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084A9E59" w:rsidR="002B52C4" w:rsidRPr="009242A6" w:rsidRDefault="002B52C4" w:rsidP="008365A2">
      <w:pPr>
        <w:tabs>
          <w:tab w:val="left" w:pos="200"/>
          <w:tab w:val="left" w:pos="875"/>
          <w:tab w:val="center" w:pos="4393"/>
        </w:tabs>
        <w:autoSpaceDE w:val="0"/>
        <w:autoSpaceDN w:val="0"/>
        <w:adjustRightInd w:val="0"/>
        <w:jc w:val="left"/>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諮問</w:t>
      </w:r>
      <w:r w:rsidR="00955716" w:rsidRPr="009242A6">
        <w:rPr>
          <w:rFonts w:asciiTheme="minorEastAsia" w:hAnsiTheme="minorEastAsia" w:cs="ＭＳ"/>
          <w:color w:val="000000" w:themeColor="text1"/>
          <w:kern w:val="0"/>
          <w:sz w:val="22"/>
          <w:szCs w:val="22"/>
        </w:rPr>
        <w:t>番号</w:t>
      </w:r>
      <w:r w:rsidR="00A107DB" w:rsidRPr="009242A6">
        <w:rPr>
          <w:rFonts w:asciiTheme="minorEastAsia" w:hAnsiTheme="minorEastAsia" w:cs="ＭＳ"/>
          <w:color w:val="000000" w:themeColor="text1"/>
          <w:kern w:val="0"/>
          <w:sz w:val="22"/>
          <w:szCs w:val="22"/>
        </w:rPr>
        <w:t>：</w:t>
      </w:r>
      <w:r w:rsidR="00FF556E" w:rsidRPr="009242A6">
        <w:rPr>
          <w:rFonts w:asciiTheme="minorEastAsia" w:hAnsiTheme="minorEastAsia" w:cs="ＭＳ" w:hint="eastAsia"/>
          <w:color w:val="000000" w:themeColor="text1"/>
          <w:kern w:val="0"/>
          <w:sz w:val="22"/>
          <w:szCs w:val="22"/>
        </w:rPr>
        <w:t>令和３</w:t>
      </w:r>
      <w:r w:rsidRPr="009242A6">
        <w:rPr>
          <w:rFonts w:asciiTheme="minorEastAsia" w:hAnsiTheme="minorEastAsia" w:cs="ＭＳ"/>
          <w:color w:val="000000" w:themeColor="text1"/>
          <w:kern w:val="0"/>
          <w:sz w:val="22"/>
          <w:szCs w:val="22"/>
        </w:rPr>
        <w:t>年</w:t>
      </w:r>
      <w:r w:rsidR="00533C59" w:rsidRPr="009242A6">
        <w:rPr>
          <w:rFonts w:asciiTheme="minorEastAsia" w:hAnsiTheme="minorEastAsia" w:cs="ＭＳ"/>
          <w:color w:val="000000" w:themeColor="text1"/>
          <w:kern w:val="0"/>
          <w:sz w:val="22"/>
          <w:szCs w:val="22"/>
        </w:rPr>
        <w:t>度</w:t>
      </w:r>
      <w:r w:rsidRPr="009242A6">
        <w:rPr>
          <w:rFonts w:asciiTheme="minorEastAsia" w:hAnsiTheme="minorEastAsia" w:cs="ＭＳ"/>
          <w:color w:val="000000" w:themeColor="text1"/>
          <w:kern w:val="0"/>
          <w:sz w:val="22"/>
          <w:szCs w:val="22"/>
        </w:rPr>
        <w:t>諮問第</w:t>
      </w:r>
      <w:r w:rsidR="004835CF" w:rsidRPr="009242A6">
        <w:rPr>
          <w:rFonts w:asciiTheme="minorEastAsia" w:hAnsiTheme="minorEastAsia" w:cs="ＭＳ"/>
          <w:color w:val="000000" w:themeColor="text1"/>
          <w:kern w:val="0"/>
          <w:sz w:val="22"/>
          <w:szCs w:val="22"/>
        </w:rPr>
        <w:t>25</w:t>
      </w:r>
      <w:r w:rsidRPr="009242A6">
        <w:rPr>
          <w:rFonts w:asciiTheme="minorEastAsia" w:hAnsiTheme="minorEastAsia" w:cs="ＭＳ"/>
          <w:color w:val="000000" w:themeColor="text1"/>
          <w:kern w:val="0"/>
          <w:sz w:val="22"/>
          <w:szCs w:val="22"/>
        </w:rPr>
        <w:t xml:space="preserve">号 </w:t>
      </w:r>
    </w:p>
    <w:p w14:paraId="63996B0B" w14:textId="38DD2D5A" w:rsidR="000314AE" w:rsidRPr="009242A6" w:rsidRDefault="002B52C4" w:rsidP="0019303F">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答申</w:t>
      </w:r>
      <w:r w:rsidR="00955716" w:rsidRPr="009242A6">
        <w:rPr>
          <w:rFonts w:asciiTheme="minorEastAsia" w:hAnsiTheme="minorEastAsia" w:cs="ＭＳ"/>
          <w:color w:val="000000" w:themeColor="text1"/>
          <w:kern w:val="0"/>
          <w:sz w:val="22"/>
          <w:szCs w:val="22"/>
        </w:rPr>
        <w:t>番号</w:t>
      </w:r>
      <w:r w:rsidR="00A107DB" w:rsidRPr="009242A6">
        <w:rPr>
          <w:rFonts w:asciiTheme="minorEastAsia" w:hAnsiTheme="minorEastAsia" w:cs="ＭＳ"/>
          <w:color w:val="000000" w:themeColor="text1"/>
          <w:kern w:val="0"/>
          <w:sz w:val="22"/>
          <w:szCs w:val="22"/>
        </w:rPr>
        <w:t>：</w:t>
      </w:r>
      <w:r w:rsidR="000C52C0" w:rsidRPr="009242A6">
        <w:rPr>
          <w:rFonts w:asciiTheme="minorEastAsia" w:hAnsiTheme="minorEastAsia" w:cs="ＭＳ" w:hint="eastAsia"/>
          <w:color w:val="000000" w:themeColor="text1"/>
          <w:kern w:val="0"/>
          <w:sz w:val="22"/>
          <w:szCs w:val="22"/>
        </w:rPr>
        <w:t>令和４</w:t>
      </w:r>
      <w:r w:rsidRPr="009242A6">
        <w:rPr>
          <w:rFonts w:asciiTheme="minorEastAsia" w:hAnsiTheme="minorEastAsia" w:cs="ＭＳ"/>
          <w:color w:val="000000" w:themeColor="text1"/>
          <w:kern w:val="0"/>
          <w:sz w:val="22"/>
          <w:szCs w:val="22"/>
        </w:rPr>
        <w:t>年度答申第</w:t>
      </w:r>
      <w:r w:rsidR="0045438E" w:rsidRPr="009242A6">
        <w:rPr>
          <w:rFonts w:asciiTheme="minorEastAsia" w:hAnsiTheme="minorEastAsia" w:cs="ＭＳ" w:hint="eastAsia"/>
          <w:color w:val="000000" w:themeColor="text1"/>
          <w:kern w:val="0"/>
          <w:sz w:val="22"/>
          <w:szCs w:val="22"/>
        </w:rPr>
        <w:t>８</w:t>
      </w:r>
      <w:r w:rsidRPr="009242A6">
        <w:rPr>
          <w:rFonts w:asciiTheme="minorEastAsia" w:hAnsiTheme="minorEastAsia" w:cs="ＭＳ"/>
          <w:color w:val="000000" w:themeColor="text1"/>
          <w:kern w:val="0"/>
          <w:sz w:val="22"/>
          <w:szCs w:val="22"/>
        </w:rPr>
        <w:t>号</w:t>
      </w:r>
    </w:p>
    <w:p w14:paraId="0FAC5F70" w14:textId="56B04EB6" w:rsidR="009D7C86" w:rsidRPr="009242A6" w:rsidRDefault="009D7C86" w:rsidP="0019303F">
      <w:pPr>
        <w:autoSpaceDE w:val="0"/>
        <w:autoSpaceDN w:val="0"/>
        <w:adjustRightInd w:val="0"/>
        <w:jc w:val="center"/>
        <w:rPr>
          <w:rFonts w:asciiTheme="minorEastAsia" w:hAnsiTheme="minorEastAsia" w:cs="ＭＳ"/>
          <w:color w:val="000000" w:themeColor="text1"/>
          <w:kern w:val="0"/>
          <w:sz w:val="22"/>
          <w:szCs w:val="22"/>
        </w:rPr>
      </w:pPr>
    </w:p>
    <w:p w14:paraId="62D60861" w14:textId="6F784B1A" w:rsidR="002B52C4" w:rsidRPr="009242A6" w:rsidRDefault="002B52C4" w:rsidP="0019303F">
      <w:pPr>
        <w:autoSpaceDE w:val="0"/>
        <w:autoSpaceDN w:val="0"/>
        <w:adjustRightInd w:val="0"/>
        <w:jc w:val="center"/>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答申書</w:t>
      </w:r>
    </w:p>
    <w:p w14:paraId="480C5006" w14:textId="3575722E" w:rsidR="00EF7307" w:rsidRPr="009242A6" w:rsidRDefault="002B52C4" w:rsidP="0019303F">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第１</w:t>
      </w:r>
      <w:r w:rsidR="006634C0" w:rsidRPr="009242A6">
        <w:rPr>
          <w:rFonts w:asciiTheme="minorEastAsia" w:hAnsiTheme="minorEastAsia" w:cs="ＭＳ"/>
          <w:color w:val="000000" w:themeColor="text1"/>
          <w:kern w:val="0"/>
          <w:sz w:val="22"/>
          <w:szCs w:val="22"/>
        </w:rPr>
        <w:t xml:space="preserve"> </w:t>
      </w:r>
      <w:r w:rsidRPr="009242A6">
        <w:rPr>
          <w:rFonts w:asciiTheme="minorEastAsia" w:hAnsiTheme="minorEastAsia" w:cs="ＭＳ"/>
          <w:color w:val="000000" w:themeColor="text1"/>
          <w:kern w:val="0"/>
          <w:sz w:val="22"/>
          <w:szCs w:val="22"/>
        </w:rPr>
        <w:t xml:space="preserve"> 審査会の結論</w:t>
      </w:r>
    </w:p>
    <w:p w14:paraId="1B66C768" w14:textId="744C126C" w:rsidR="009D7C86" w:rsidRPr="009242A6" w:rsidRDefault="007B2DB1"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本件審査請求</w:t>
      </w:r>
      <w:r w:rsidR="00BE11D9" w:rsidRPr="009242A6">
        <w:rPr>
          <w:rFonts w:asciiTheme="minorEastAsia" w:hAnsiTheme="minorEastAsia" w:cs="ＭＳ" w:hint="eastAsia"/>
          <w:color w:val="000000" w:themeColor="text1"/>
          <w:kern w:val="0"/>
          <w:sz w:val="22"/>
          <w:szCs w:val="22"/>
        </w:rPr>
        <w:t>の対象となった障がいの程度をＢ２として療育手帳を交付した処分は取り消される</w:t>
      </w:r>
      <w:r w:rsidR="00016855" w:rsidRPr="009242A6">
        <w:rPr>
          <w:rFonts w:asciiTheme="minorEastAsia" w:hAnsiTheme="minorEastAsia" w:cs="ＭＳ" w:hint="eastAsia"/>
          <w:color w:val="000000" w:themeColor="text1"/>
          <w:kern w:val="0"/>
          <w:sz w:val="22"/>
          <w:szCs w:val="22"/>
        </w:rPr>
        <w:t>べきであり</w:t>
      </w:r>
      <w:r w:rsidR="0060302A" w:rsidRPr="009242A6">
        <w:rPr>
          <w:rFonts w:asciiTheme="minorEastAsia" w:hAnsiTheme="minorEastAsia" w:cs="ＭＳ" w:hint="eastAsia"/>
          <w:color w:val="000000" w:themeColor="text1"/>
          <w:kern w:val="0"/>
          <w:sz w:val="22"/>
          <w:szCs w:val="22"/>
        </w:rPr>
        <w:t>、半年以内の再判定を求める請求</w:t>
      </w:r>
      <w:r w:rsidR="00016855" w:rsidRPr="009242A6">
        <w:rPr>
          <w:rFonts w:asciiTheme="minorEastAsia" w:hAnsiTheme="minorEastAsia" w:cs="ＭＳ" w:hint="eastAsia"/>
          <w:color w:val="000000" w:themeColor="text1"/>
          <w:kern w:val="0"/>
          <w:sz w:val="22"/>
          <w:szCs w:val="22"/>
        </w:rPr>
        <w:t>は却下されるべきである</w:t>
      </w:r>
      <w:r w:rsidRPr="009242A6">
        <w:rPr>
          <w:rFonts w:asciiTheme="minorEastAsia" w:hAnsiTheme="minorEastAsia" w:cs="ＭＳ" w:hint="eastAsia"/>
          <w:color w:val="000000" w:themeColor="text1"/>
          <w:kern w:val="0"/>
          <w:sz w:val="22"/>
          <w:szCs w:val="22"/>
        </w:rPr>
        <w:t>。</w:t>
      </w:r>
    </w:p>
    <w:p w14:paraId="50FC905C" w14:textId="77777777" w:rsidR="009D7C86" w:rsidRPr="009242A6" w:rsidRDefault="009D7C86" w:rsidP="0019303F">
      <w:pPr>
        <w:autoSpaceDE w:val="0"/>
        <w:autoSpaceDN w:val="0"/>
        <w:adjustRightInd w:val="0"/>
        <w:rPr>
          <w:rFonts w:asciiTheme="minorEastAsia" w:hAnsiTheme="minorEastAsia" w:cs="ＭＳ"/>
          <w:color w:val="000000" w:themeColor="text1"/>
          <w:kern w:val="0"/>
          <w:sz w:val="22"/>
          <w:szCs w:val="22"/>
        </w:rPr>
      </w:pPr>
    </w:p>
    <w:p w14:paraId="5330E188" w14:textId="04251F40" w:rsidR="004835CF" w:rsidRPr="009242A6" w:rsidRDefault="00910AEE" w:rsidP="00524781">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第２</w:t>
      </w:r>
      <w:r w:rsidR="00524781" w:rsidRPr="009242A6">
        <w:rPr>
          <w:rFonts w:asciiTheme="minorEastAsia" w:hAnsiTheme="minorEastAsia" w:cs="ＭＳ" w:hint="eastAsia"/>
          <w:color w:val="000000" w:themeColor="text1"/>
          <w:kern w:val="0"/>
          <w:sz w:val="22"/>
          <w:szCs w:val="22"/>
        </w:rPr>
        <w:t xml:space="preserve">　</w:t>
      </w:r>
      <w:r w:rsidRPr="009242A6">
        <w:rPr>
          <w:rFonts w:asciiTheme="minorEastAsia" w:hAnsiTheme="minorEastAsia" w:cs="ＭＳ"/>
          <w:color w:val="000000" w:themeColor="text1"/>
          <w:kern w:val="0"/>
          <w:sz w:val="22"/>
          <w:szCs w:val="22"/>
        </w:rPr>
        <w:t>審査請求に至る経過</w:t>
      </w:r>
    </w:p>
    <w:p w14:paraId="1F2C97EB" w14:textId="0F0E978D" w:rsidR="004835CF" w:rsidRPr="009242A6" w:rsidRDefault="004835CF" w:rsidP="004835CF">
      <w:pPr>
        <w:autoSpaceDE w:val="0"/>
        <w:autoSpaceDN w:val="0"/>
        <w:adjustRightInd w:val="0"/>
        <w:ind w:left="440" w:hangingChars="200" w:hanging="44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 xml:space="preserve">　１　令和２年11月４日、審査請求人は、大阪市</w:t>
      </w:r>
      <w:r w:rsidR="00070416" w:rsidRPr="009242A6">
        <w:rPr>
          <w:rFonts w:asciiTheme="minorEastAsia" w:hAnsiTheme="minorEastAsia" w:cs="ＭＳ" w:hint="eastAsia"/>
          <w:color w:val="000000" w:themeColor="text1"/>
          <w:kern w:val="0"/>
          <w:sz w:val="22"/>
          <w:szCs w:val="22"/>
        </w:rPr>
        <w:t>Ａ</w:t>
      </w:r>
      <w:r w:rsidRPr="009242A6">
        <w:rPr>
          <w:rFonts w:asciiTheme="minorEastAsia" w:hAnsiTheme="minorEastAsia" w:cs="ＭＳ" w:hint="eastAsia"/>
          <w:color w:val="000000" w:themeColor="text1"/>
          <w:kern w:val="0"/>
          <w:sz w:val="22"/>
          <w:szCs w:val="22"/>
        </w:rPr>
        <w:t>区保健福祉センターにおいて、大阪市療育手帳交付規則（平成23</w:t>
      </w:r>
      <w:r w:rsidRPr="009242A6">
        <w:rPr>
          <w:rFonts w:asciiTheme="minorEastAsia" w:hAnsiTheme="minorEastAsia" w:cs="ＭＳ"/>
          <w:color w:val="000000" w:themeColor="text1"/>
          <w:kern w:val="0"/>
          <w:sz w:val="22"/>
          <w:szCs w:val="22"/>
        </w:rPr>
        <w:t>年</w:t>
      </w:r>
      <w:r w:rsidRPr="009242A6">
        <w:rPr>
          <w:rFonts w:asciiTheme="minorEastAsia" w:hAnsiTheme="minorEastAsia" w:cs="ＭＳ" w:hint="eastAsia"/>
          <w:color w:val="000000" w:themeColor="text1"/>
          <w:kern w:val="0"/>
          <w:sz w:val="22"/>
          <w:szCs w:val="22"/>
        </w:rPr>
        <w:t>規則第106号。以下「規則」</w:t>
      </w:r>
      <w:r w:rsidRPr="009242A6">
        <w:rPr>
          <w:rFonts w:asciiTheme="minorEastAsia" w:hAnsiTheme="minorEastAsia" w:cs="ＭＳ"/>
          <w:color w:val="000000" w:themeColor="text1"/>
          <w:kern w:val="0"/>
          <w:sz w:val="22"/>
          <w:szCs w:val="22"/>
        </w:rPr>
        <w:t>という。）</w:t>
      </w:r>
      <w:r w:rsidRPr="009242A6">
        <w:rPr>
          <w:rFonts w:asciiTheme="minorEastAsia" w:hAnsiTheme="minorEastAsia" w:cs="ＭＳ" w:hint="eastAsia"/>
          <w:color w:val="000000" w:themeColor="text1"/>
          <w:kern w:val="0"/>
          <w:sz w:val="22"/>
          <w:szCs w:val="22"/>
        </w:rPr>
        <w:t>第４条第１項に基づく、療育手帳（以下「手帳」という。）の新規交付申請を大阪市長（以下「処分庁」という。）宛て</w:t>
      </w:r>
      <w:r w:rsidR="00E733D3" w:rsidRPr="009242A6">
        <w:rPr>
          <w:rFonts w:asciiTheme="minorEastAsia" w:hAnsiTheme="minorEastAsia" w:cs="ＭＳ" w:hint="eastAsia"/>
          <w:color w:val="000000" w:themeColor="text1"/>
          <w:kern w:val="0"/>
          <w:sz w:val="22"/>
          <w:szCs w:val="22"/>
        </w:rPr>
        <w:t>に</w:t>
      </w:r>
      <w:r w:rsidRPr="009242A6">
        <w:rPr>
          <w:rFonts w:asciiTheme="minorEastAsia" w:hAnsiTheme="minorEastAsia" w:cs="ＭＳ" w:hint="eastAsia"/>
          <w:color w:val="000000" w:themeColor="text1"/>
          <w:kern w:val="0"/>
          <w:sz w:val="22"/>
          <w:szCs w:val="22"/>
        </w:rPr>
        <w:t>行った。</w:t>
      </w:r>
    </w:p>
    <w:p w14:paraId="0209811F" w14:textId="4E3DD9AE" w:rsidR="004835CF" w:rsidRPr="009242A6" w:rsidRDefault="004835CF" w:rsidP="004835CF">
      <w:pPr>
        <w:autoSpaceDE w:val="0"/>
        <w:autoSpaceDN w:val="0"/>
        <w:adjustRightInd w:val="0"/>
        <w:ind w:left="440" w:hangingChars="200" w:hanging="44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 xml:space="preserve">　２　令和２年1</w:t>
      </w:r>
      <w:r w:rsidRPr="009242A6">
        <w:rPr>
          <w:rFonts w:asciiTheme="minorEastAsia" w:hAnsiTheme="minorEastAsia" w:cs="ＭＳ"/>
          <w:color w:val="000000" w:themeColor="text1"/>
          <w:kern w:val="0"/>
          <w:sz w:val="22"/>
          <w:szCs w:val="22"/>
        </w:rPr>
        <w:t>1</w:t>
      </w:r>
      <w:r w:rsidRPr="009242A6">
        <w:rPr>
          <w:rFonts w:asciiTheme="minorEastAsia" w:hAnsiTheme="minorEastAsia" w:cs="ＭＳ" w:hint="eastAsia"/>
          <w:color w:val="000000" w:themeColor="text1"/>
          <w:kern w:val="0"/>
          <w:sz w:val="22"/>
          <w:szCs w:val="22"/>
        </w:rPr>
        <w:t>月2</w:t>
      </w:r>
      <w:r w:rsidRPr="009242A6">
        <w:rPr>
          <w:rFonts w:asciiTheme="minorEastAsia" w:hAnsiTheme="minorEastAsia" w:cs="ＭＳ"/>
          <w:color w:val="000000" w:themeColor="text1"/>
          <w:kern w:val="0"/>
          <w:sz w:val="22"/>
          <w:szCs w:val="22"/>
        </w:rPr>
        <w:t>0</w:t>
      </w:r>
      <w:r w:rsidRPr="009242A6">
        <w:rPr>
          <w:rFonts w:asciiTheme="minorEastAsia" w:hAnsiTheme="minorEastAsia" w:cs="ＭＳ" w:hint="eastAsia"/>
          <w:color w:val="000000" w:themeColor="text1"/>
          <w:kern w:val="0"/>
          <w:sz w:val="22"/>
          <w:szCs w:val="22"/>
        </w:rPr>
        <w:t>日、処分庁は、知的障がいの程度の判定機関である大阪市こども相談センター心理相談担当（以下「こども相談センター」という。）において、発達検査実施・行動観察及び発育歴と現況の聴取を行い、大阪市療育手帳交付要綱（以下「要綱」</w:t>
      </w:r>
      <w:r w:rsidR="00BE11D9" w:rsidRPr="009242A6">
        <w:rPr>
          <w:rFonts w:asciiTheme="minorEastAsia" w:hAnsiTheme="minorEastAsia" w:cs="ＭＳ" w:hint="eastAsia"/>
          <w:color w:val="000000" w:themeColor="text1"/>
          <w:kern w:val="0"/>
          <w:sz w:val="22"/>
          <w:szCs w:val="22"/>
        </w:rPr>
        <w:t>という。）に基づき判定手続</w:t>
      </w:r>
      <w:r w:rsidRPr="009242A6">
        <w:rPr>
          <w:rFonts w:asciiTheme="minorEastAsia" w:hAnsiTheme="minorEastAsia" w:cs="ＭＳ" w:hint="eastAsia"/>
          <w:color w:val="000000" w:themeColor="text1"/>
          <w:kern w:val="0"/>
          <w:sz w:val="22"/>
          <w:szCs w:val="22"/>
        </w:rPr>
        <w:t>を行った。その結果、</w:t>
      </w:r>
      <w:r w:rsidR="00DE459C" w:rsidRPr="009242A6">
        <w:rPr>
          <w:rFonts w:asciiTheme="minorEastAsia" w:hAnsiTheme="minorEastAsia" w:cs="ＭＳ" w:hint="eastAsia"/>
          <w:color w:val="000000" w:themeColor="text1"/>
          <w:kern w:val="0"/>
          <w:sz w:val="22"/>
          <w:szCs w:val="22"/>
        </w:rPr>
        <w:t>審査請求人（判定時</w:t>
      </w:r>
      <w:r w:rsidR="00070416" w:rsidRPr="009242A6">
        <w:rPr>
          <w:rFonts w:asciiTheme="minorEastAsia" w:hAnsiTheme="minorEastAsia" w:cs="ＭＳ" w:hint="eastAsia"/>
          <w:color w:val="000000" w:themeColor="text1"/>
          <w:kern w:val="0"/>
          <w:sz w:val="22"/>
          <w:szCs w:val="22"/>
        </w:rPr>
        <w:t>a</w:t>
      </w:r>
      <w:r w:rsidR="00DE459C" w:rsidRPr="009242A6">
        <w:rPr>
          <w:rFonts w:asciiTheme="minorEastAsia" w:hAnsiTheme="minorEastAsia" w:cs="ＭＳ" w:hint="eastAsia"/>
          <w:color w:val="000000" w:themeColor="text1"/>
          <w:kern w:val="0"/>
          <w:sz w:val="22"/>
          <w:szCs w:val="22"/>
        </w:rPr>
        <w:t>歳</w:t>
      </w:r>
      <w:r w:rsidR="00070416" w:rsidRPr="009242A6">
        <w:rPr>
          <w:rFonts w:asciiTheme="minorEastAsia" w:hAnsiTheme="minorEastAsia" w:cs="ＭＳ" w:hint="eastAsia"/>
          <w:color w:val="000000" w:themeColor="text1"/>
          <w:kern w:val="0"/>
          <w:sz w:val="22"/>
          <w:szCs w:val="22"/>
        </w:rPr>
        <w:t>b</w:t>
      </w:r>
      <w:r w:rsidR="00DE459C" w:rsidRPr="009242A6">
        <w:rPr>
          <w:rFonts w:asciiTheme="minorEastAsia" w:hAnsiTheme="minorEastAsia" w:cs="ＭＳ" w:hint="eastAsia"/>
          <w:color w:val="000000" w:themeColor="text1"/>
          <w:kern w:val="0"/>
          <w:sz w:val="22"/>
          <w:szCs w:val="22"/>
        </w:rPr>
        <w:t>か月）については、</w:t>
      </w:r>
      <w:r w:rsidRPr="009242A6">
        <w:rPr>
          <w:rFonts w:asciiTheme="minorEastAsia" w:hAnsiTheme="minorEastAsia" w:cs="ＭＳ" w:hint="eastAsia"/>
          <w:color w:val="000000" w:themeColor="text1"/>
          <w:kern w:val="0"/>
          <w:sz w:val="22"/>
          <w:szCs w:val="22"/>
        </w:rPr>
        <w:t>発達指数は6</w:t>
      </w:r>
      <w:r w:rsidRPr="009242A6">
        <w:rPr>
          <w:rFonts w:asciiTheme="minorEastAsia" w:hAnsiTheme="minorEastAsia" w:cs="ＭＳ"/>
          <w:color w:val="000000" w:themeColor="text1"/>
          <w:kern w:val="0"/>
          <w:sz w:val="22"/>
          <w:szCs w:val="22"/>
        </w:rPr>
        <w:t>7</w:t>
      </w:r>
      <w:r w:rsidRPr="009242A6">
        <w:rPr>
          <w:rFonts w:asciiTheme="minorEastAsia" w:hAnsiTheme="minorEastAsia" w:cs="ＭＳ" w:hint="eastAsia"/>
          <w:color w:val="000000" w:themeColor="text1"/>
          <w:kern w:val="0"/>
          <w:sz w:val="22"/>
          <w:szCs w:val="22"/>
        </w:rPr>
        <w:t>であり、社会生活上又は行動・医療保健面であまり介助を要しない者であったことから、軽度の知的障がいと判定された。</w:t>
      </w:r>
    </w:p>
    <w:p w14:paraId="43FFF341" w14:textId="1C577768" w:rsidR="004835CF" w:rsidRPr="009242A6" w:rsidRDefault="004835CF" w:rsidP="004835C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当該判定を踏まえ、令和２年12月2</w:t>
      </w:r>
      <w:r w:rsidRPr="009242A6">
        <w:rPr>
          <w:rFonts w:asciiTheme="minorEastAsia" w:hAnsiTheme="minorEastAsia" w:cs="ＭＳ"/>
          <w:color w:val="000000" w:themeColor="text1"/>
          <w:kern w:val="0"/>
          <w:sz w:val="22"/>
          <w:szCs w:val="22"/>
        </w:rPr>
        <w:t>1</w:t>
      </w:r>
      <w:r w:rsidR="00F73466" w:rsidRPr="009242A6">
        <w:rPr>
          <w:rFonts w:asciiTheme="minorEastAsia" w:hAnsiTheme="minorEastAsia" w:cs="ＭＳ" w:hint="eastAsia"/>
          <w:color w:val="000000" w:themeColor="text1"/>
          <w:kern w:val="0"/>
          <w:sz w:val="22"/>
          <w:szCs w:val="22"/>
        </w:rPr>
        <w:t>日、処分庁は、障がい</w:t>
      </w:r>
      <w:r w:rsidR="00A865C9" w:rsidRPr="009242A6">
        <w:rPr>
          <w:rFonts w:asciiTheme="minorEastAsia" w:hAnsiTheme="minorEastAsia" w:cs="ＭＳ" w:hint="eastAsia"/>
          <w:color w:val="000000" w:themeColor="text1"/>
          <w:kern w:val="0"/>
          <w:sz w:val="22"/>
          <w:szCs w:val="22"/>
        </w:rPr>
        <w:t>の</w:t>
      </w:r>
      <w:r w:rsidR="00F73466" w:rsidRPr="009242A6">
        <w:rPr>
          <w:rFonts w:asciiTheme="minorEastAsia" w:hAnsiTheme="minorEastAsia" w:cs="ＭＳ" w:hint="eastAsia"/>
          <w:color w:val="000000" w:themeColor="text1"/>
          <w:kern w:val="0"/>
          <w:sz w:val="22"/>
          <w:szCs w:val="22"/>
        </w:rPr>
        <w:t>程度を</w:t>
      </w:r>
      <w:r w:rsidRPr="009242A6">
        <w:rPr>
          <w:rFonts w:asciiTheme="minorEastAsia" w:hAnsiTheme="minorEastAsia" w:cs="ＭＳ" w:hint="eastAsia"/>
          <w:color w:val="000000" w:themeColor="text1"/>
          <w:kern w:val="0"/>
          <w:sz w:val="22"/>
          <w:szCs w:val="22"/>
        </w:rPr>
        <w:t>Ｂ２として、手帳の交付</w:t>
      </w:r>
      <w:r w:rsidR="00E17F9C" w:rsidRPr="009242A6">
        <w:rPr>
          <w:rFonts w:asciiTheme="minorEastAsia" w:hAnsiTheme="minorEastAsia" w:cs="ＭＳ" w:hint="eastAsia"/>
          <w:color w:val="000000" w:themeColor="text1"/>
          <w:kern w:val="0"/>
          <w:sz w:val="22"/>
          <w:szCs w:val="22"/>
        </w:rPr>
        <w:t>（以下「本件処分」という。）</w:t>
      </w:r>
      <w:r w:rsidRPr="009242A6">
        <w:rPr>
          <w:rFonts w:asciiTheme="minorEastAsia" w:hAnsiTheme="minorEastAsia" w:cs="ＭＳ" w:hint="eastAsia"/>
          <w:color w:val="000000" w:themeColor="text1"/>
          <w:kern w:val="0"/>
          <w:sz w:val="22"/>
          <w:szCs w:val="22"/>
        </w:rPr>
        <w:t>を行った。</w:t>
      </w:r>
    </w:p>
    <w:p w14:paraId="4F1638A5" w14:textId="765DF7F6" w:rsidR="004835CF" w:rsidRPr="009242A6" w:rsidRDefault="004835CF" w:rsidP="004835CF">
      <w:pPr>
        <w:autoSpaceDE w:val="0"/>
        <w:autoSpaceDN w:val="0"/>
        <w:adjustRightInd w:val="0"/>
        <w:ind w:left="440" w:hangingChars="200" w:hanging="44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 xml:space="preserve">　３　</w:t>
      </w:r>
      <w:r w:rsidRPr="009242A6">
        <w:rPr>
          <w:rFonts w:asciiTheme="minorEastAsia" w:hAnsiTheme="minorEastAsia" w:hint="eastAsia"/>
          <w:sz w:val="22"/>
          <w:szCs w:val="22"/>
        </w:rPr>
        <w:t>令和２年12月21日、審査請求人は、大阪市長（以下「審査庁」という。）に対し、本件処分</w:t>
      </w:r>
      <w:r w:rsidR="00F73466" w:rsidRPr="009242A6">
        <w:rPr>
          <w:rFonts w:asciiTheme="minorEastAsia" w:hAnsiTheme="minorEastAsia" w:hint="eastAsia"/>
          <w:sz w:val="22"/>
          <w:szCs w:val="22"/>
        </w:rPr>
        <w:t>を取り消し、障がいの程度をＡと認定することを求める</w:t>
      </w:r>
      <w:r w:rsidRPr="009242A6">
        <w:rPr>
          <w:rFonts w:asciiTheme="minorEastAsia" w:hAnsiTheme="minorEastAsia" w:hint="eastAsia"/>
          <w:sz w:val="22"/>
          <w:szCs w:val="22"/>
        </w:rPr>
        <w:t>審査請求を提起した。</w:t>
      </w:r>
    </w:p>
    <w:p w14:paraId="100F0473" w14:textId="77777777" w:rsidR="00910AEE" w:rsidRPr="009242A6" w:rsidRDefault="00910AEE" w:rsidP="0019303F">
      <w:pPr>
        <w:autoSpaceDE w:val="0"/>
        <w:autoSpaceDN w:val="0"/>
        <w:adjustRightInd w:val="0"/>
        <w:rPr>
          <w:rFonts w:asciiTheme="minorEastAsia" w:hAnsiTheme="minorEastAsia" w:cs="ＭＳ"/>
          <w:color w:val="000000" w:themeColor="text1"/>
          <w:kern w:val="0"/>
          <w:sz w:val="22"/>
          <w:szCs w:val="22"/>
        </w:rPr>
      </w:pPr>
    </w:p>
    <w:p w14:paraId="2B2A602F" w14:textId="77777777" w:rsidR="009D235C" w:rsidRPr="009242A6" w:rsidRDefault="002B52C4" w:rsidP="0019303F">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第</w:t>
      </w:r>
      <w:r w:rsidR="00220B0C" w:rsidRPr="009242A6">
        <w:rPr>
          <w:rFonts w:asciiTheme="minorEastAsia" w:hAnsiTheme="minorEastAsia" w:cs="ＭＳ"/>
          <w:color w:val="000000" w:themeColor="text1"/>
          <w:kern w:val="0"/>
          <w:sz w:val="22"/>
          <w:szCs w:val="22"/>
        </w:rPr>
        <w:t>３</w:t>
      </w:r>
      <w:r w:rsidR="006634C0" w:rsidRPr="009242A6">
        <w:rPr>
          <w:rFonts w:asciiTheme="minorEastAsia" w:hAnsiTheme="minorEastAsia" w:cs="ＭＳ"/>
          <w:color w:val="000000" w:themeColor="text1"/>
          <w:kern w:val="0"/>
          <w:sz w:val="22"/>
          <w:szCs w:val="22"/>
        </w:rPr>
        <w:t xml:space="preserve"> </w:t>
      </w:r>
      <w:r w:rsidR="00F02867" w:rsidRPr="009242A6">
        <w:rPr>
          <w:rFonts w:asciiTheme="minorEastAsia" w:hAnsiTheme="minorEastAsia" w:cs="ＭＳ"/>
          <w:color w:val="000000" w:themeColor="text1"/>
          <w:kern w:val="0"/>
          <w:sz w:val="22"/>
          <w:szCs w:val="22"/>
        </w:rPr>
        <w:t xml:space="preserve"> </w:t>
      </w:r>
      <w:r w:rsidR="000D0D1F" w:rsidRPr="009242A6">
        <w:rPr>
          <w:rFonts w:asciiTheme="minorEastAsia" w:hAnsiTheme="minorEastAsia" w:cs="ＭＳ" w:hint="eastAsia"/>
          <w:color w:val="000000" w:themeColor="text1"/>
          <w:kern w:val="0"/>
          <w:sz w:val="22"/>
          <w:szCs w:val="22"/>
        </w:rPr>
        <w:t>審理員意見</w:t>
      </w:r>
      <w:r w:rsidR="007F2C1E" w:rsidRPr="009242A6">
        <w:rPr>
          <w:rFonts w:asciiTheme="minorEastAsia" w:hAnsiTheme="minorEastAsia" w:cs="ＭＳ" w:hint="eastAsia"/>
          <w:color w:val="000000" w:themeColor="text1"/>
          <w:kern w:val="0"/>
          <w:sz w:val="22"/>
          <w:szCs w:val="22"/>
        </w:rPr>
        <w:t>書</w:t>
      </w:r>
      <w:r w:rsidR="009D235C" w:rsidRPr="009242A6">
        <w:rPr>
          <w:rFonts w:asciiTheme="minorEastAsia" w:hAnsiTheme="minorEastAsia" w:cs="ＭＳ"/>
          <w:color w:val="000000" w:themeColor="text1"/>
          <w:kern w:val="0"/>
          <w:sz w:val="22"/>
          <w:szCs w:val="22"/>
        </w:rPr>
        <w:t>の要旨</w:t>
      </w:r>
    </w:p>
    <w:p w14:paraId="0AE3F59F" w14:textId="562487E7" w:rsidR="00F07978" w:rsidRPr="009242A6" w:rsidRDefault="00F07978"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 xml:space="preserve">　　　</w:t>
      </w:r>
      <w:r w:rsidR="00842558" w:rsidRPr="009242A6">
        <w:rPr>
          <w:rFonts w:asciiTheme="minorEastAsia" w:hAnsiTheme="minorEastAsia" w:cs="ＭＳ" w:hint="eastAsia"/>
          <w:color w:val="000000" w:themeColor="text1"/>
          <w:kern w:val="0"/>
          <w:sz w:val="22"/>
          <w:szCs w:val="22"/>
        </w:rPr>
        <w:t>本件審査請求についての</w:t>
      </w:r>
      <w:r w:rsidRPr="009242A6">
        <w:rPr>
          <w:rFonts w:asciiTheme="minorEastAsia" w:hAnsiTheme="minorEastAsia" w:cs="ＭＳ" w:hint="eastAsia"/>
          <w:color w:val="000000" w:themeColor="text1"/>
          <w:kern w:val="0"/>
          <w:sz w:val="22"/>
          <w:szCs w:val="22"/>
        </w:rPr>
        <w:t>審理員意見書の要旨は次のとおりである。</w:t>
      </w:r>
    </w:p>
    <w:p w14:paraId="13B8AB97" w14:textId="0E41B19B" w:rsidR="00F02867" w:rsidRPr="009242A6" w:rsidRDefault="009D235C" w:rsidP="0019303F">
      <w:pPr>
        <w:autoSpaceDE w:val="0"/>
        <w:autoSpaceDN w:val="0"/>
        <w:adjustRightInd w:val="0"/>
        <w:ind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１</w:t>
      </w:r>
      <w:r w:rsidR="006634C0" w:rsidRPr="009242A6">
        <w:rPr>
          <w:rFonts w:asciiTheme="minorEastAsia" w:hAnsiTheme="minorEastAsia" w:cs="ＭＳ"/>
          <w:color w:val="000000" w:themeColor="text1"/>
          <w:kern w:val="0"/>
          <w:sz w:val="22"/>
          <w:szCs w:val="22"/>
        </w:rPr>
        <w:t xml:space="preserve"> </w:t>
      </w:r>
      <w:r w:rsidRPr="009242A6">
        <w:rPr>
          <w:rFonts w:asciiTheme="minorEastAsia" w:hAnsiTheme="minorEastAsia" w:cs="ＭＳ"/>
          <w:color w:val="000000" w:themeColor="text1"/>
          <w:kern w:val="0"/>
          <w:sz w:val="22"/>
          <w:szCs w:val="22"/>
        </w:rPr>
        <w:t xml:space="preserve"> </w:t>
      </w:r>
      <w:r w:rsidR="00F02867" w:rsidRPr="009242A6">
        <w:rPr>
          <w:rFonts w:asciiTheme="minorEastAsia" w:hAnsiTheme="minorEastAsia" w:cs="ＭＳ"/>
          <w:color w:val="000000" w:themeColor="text1"/>
          <w:kern w:val="0"/>
          <w:sz w:val="22"/>
          <w:szCs w:val="22"/>
        </w:rPr>
        <w:t>審査請求人</w:t>
      </w:r>
      <w:r w:rsidR="002B52C4" w:rsidRPr="009242A6">
        <w:rPr>
          <w:rFonts w:asciiTheme="minorEastAsia" w:hAnsiTheme="minorEastAsia" w:cs="ＭＳ"/>
          <w:color w:val="000000" w:themeColor="text1"/>
          <w:kern w:val="0"/>
          <w:sz w:val="22"/>
          <w:szCs w:val="22"/>
        </w:rPr>
        <w:t>の</w:t>
      </w:r>
      <w:r w:rsidR="00F02867" w:rsidRPr="009242A6">
        <w:rPr>
          <w:rFonts w:asciiTheme="minorEastAsia" w:hAnsiTheme="minorEastAsia" w:cs="ＭＳ"/>
          <w:color w:val="000000" w:themeColor="text1"/>
          <w:kern w:val="0"/>
          <w:sz w:val="22"/>
          <w:szCs w:val="22"/>
        </w:rPr>
        <w:t>主張</w:t>
      </w:r>
    </w:p>
    <w:p w14:paraId="328366E6" w14:textId="77777777" w:rsidR="00E442A6" w:rsidRPr="009242A6" w:rsidRDefault="00967792" w:rsidP="00E442A6">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 xml:space="preserve">　　</w:t>
      </w:r>
      <w:bookmarkStart w:id="0" w:name="_Hlk54212429"/>
      <w:r w:rsidR="00E442A6" w:rsidRPr="009242A6">
        <w:rPr>
          <w:rFonts w:asciiTheme="minorEastAsia" w:hAnsiTheme="minorEastAsia" w:cs="ＭＳ" w:hint="eastAsia"/>
          <w:color w:val="000000" w:themeColor="text1"/>
          <w:kern w:val="0"/>
          <w:sz w:val="22"/>
          <w:szCs w:val="22"/>
        </w:rPr>
        <w:t>審査請求の趣旨は、本件処分を取り消すとの裁決を求めるものである。</w:t>
      </w:r>
    </w:p>
    <w:p w14:paraId="760F49BD" w14:textId="77777777" w:rsidR="00E442A6" w:rsidRPr="009242A6"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審査請求人の主張の理由の要旨は、以下のとおり。</w:t>
      </w:r>
    </w:p>
    <w:bookmarkEnd w:id="0"/>
    <w:p w14:paraId="30066CAB" w14:textId="6C410E0D" w:rsidR="00E442A6" w:rsidRPr="009242A6" w:rsidRDefault="004835CF" w:rsidP="004835C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①「コップ重ね、バイバイ、ちょうだい、危険予知等できていなかったのにできた事になってる」、②「言語</w:t>
      </w:r>
      <w:r w:rsidR="002624E3" w:rsidRPr="009242A6">
        <w:rPr>
          <w:rFonts w:asciiTheme="minorEastAsia" w:hAnsiTheme="minorEastAsia" w:cs="ＭＳ" w:hint="eastAsia"/>
          <w:color w:val="000000" w:themeColor="text1"/>
          <w:kern w:val="0"/>
          <w:sz w:val="22"/>
          <w:szCs w:val="22"/>
        </w:rPr>
        <w:t>〇</w:t>
      </w:r>
      <w:r w:rsidRPr="009242A6">
        <w:rPr>
          <w:rFonts w:asciiTheme="minorEastAsia" w:hAnsiTheme="minorEastAsia" w:cs="ＭＳ" w:hint="eastAsia"/>
          <w:color w:val="000000" w:themeColor="text1"/>
          <w:kern w:val="0"/>
          <w:sz w:val="22"/>
          <w:szCs w:val="22"/>
        </w:rPr>
        <w:t>、認知</w:t>
      </w:r>
      <w:r w:rsidR="002624E3" w:rsidRPr="009242A6">
        <w:rPr>
          <w:rFonts w:asciiTheme="minorEastAsia" w:hAnsiTheme="minorEastAsia" w:cs="ＭＳ" w:hint="eastAsia"/>
          <w:color w:val="000000" w:themeColor="text1"/>
          <w:kern w:val="0"/>
          <w:sz w:val="22"/>
          <w:szCs w:val="22"/>
        </w:rPr>
        <w:t>〇</w:t>
      </w:r>
      <w:r w:rsidRPr="009242A6">
        <w:rPr>
          <w:rFonts w:asciiTheme="minorEastAsia" w:hAnsiTheme="minorEastAsia" w:cs="ＭＳ" w:hint="eastAsia"/>
          <w:color w:val="000000" w:themeColor="text1"/>
          <w:kern w:val="0"/>
          <w:sz w:val="22"/>
          <w:szCs w:val="22"/>
        </w:rPr>
        <w:t>、運動</w:t>
      </w:r>
      <w:r w:rsidR="002624E3" w:rsidRPr="009242A6">
        <w:rPr>
          <w:rFonts w:asciiTheme="minorEastAsia" w:hAnsiTheme="minorEastAsia" w:cs="ＭＳ" w:hint="eastAsia"/>
          <w:color w:val="000000" w:themeColor="text1"/>
          <w:kern w:val="0"/>
          <w:sz w:val="22"/>
          <w:szCs w:val="22"/>
        </w:rPr>
        <w:t>〇</w:t>
      </w:r>
      <w:r w:rsidRPr="009242A6">
        <w:rPr>
          <w:rFonts w:asciiTheme="minorEastAsia" w:hAnsiTheme="minorEastAsia" w:cs="ＭＳ" w:hint="eastAsia"/>
          <w:color w:val="000000" w:themeColor="text1"/>
          <w:kern w:val="0"/>
          <w:sz w:val="22"/>
          <w:szCs w:val="22"/>
        </w:rPr>
        <w:t>のように発達のばらつきが大きい子は発達指数と知能指数は同じではない」、③「指さし、言語の理解、発語もなく、</w:t>
      </w:r>
      <w:r w:rsidR="00070416" w:rsidRPr="009242A6">
        <w:rPr>
          <w:rFonts w:asciiTheme="minorEastAsia" w:hAnsiTheme="minorEastAsia" w:cs="ＭＳ" w:hint="eastAsia"/>
          <w:color w:val="000000" w:themeColor="text1"/>
          <w:kern w:val="0"/>
          <w:sz w:val="22"/>
          <w:szCs w:val="22"/>
        </w:rPr>
        <w:t>c</w:t>
      </w:r>
      <w:r w:rsidRPr="009242A6">
        <w:rPr>
          <w:rFonts w:asciiTheme="minorEastAsia" w:hAnsiTheme="minorEastAsia" w:cs="ＭＳ" w:hint="eastAsia"/>
          <w:color w:val="000000" w:themeColor="text1"/>
          <w:kern w:val="0"/>
          <w:sz w:val="22"/>
          <w:szCs w:val="22"/>
        </w:rPr>
        <w:t>才</w:t>
      </w:r>
      <w:r w:rsidR="00070416" w:rsidRPr="009242A6">
        <w:rPr>
          <w:rFonts w:asciiTheme="minorEastAsia" w:hAnsiTheme="minorEastAsia" w:cs="ＭＳ" w:hint="eastAsia"/>
          <w:color w:val="000000" w:themeColor="text1"/>
          <w:kern w:val="0"/>
          <w:sz w:val="22"/>
          <w:szCs w:val="22"/>
        </w:rPr>
        <w:t>dか月</w:t>
      </w:r>
      <w:r w:rsidRPr="009242A6">
        <w:rPr>
          <w:rFonts w:asciiTheme="minorEastAsia" w:hAnsiTheme="minorEastAsia" w:cs="ＭＳ" w:hint="eastAsia"/>
          <w:color w:val="000000" w:themeColor="text1"/>
          <w:kern w:val="0"/>
          <w:sz w:val="22"/>
          <w:szCs w:val="22"/>
        </w:rPr>
        <w:t>に換算されるのはおかしい」、④「日常生活リスニングのすべての事象が子育ての中の困難さに含まれるのはおかしい」、⑤「</w:t>
      </w:r>
      <w:r w:rsidR="00070416" w:rsidRPr="009242A6">
        <w:rPr>
          <w:rFonts w:asciiTheme="minorEastAsia" w:hAnsiTheme="minorEastAsia" w:cs="ＭＳ" w:hint="eastAsia"/>
          <w:color w:val="000000" w:themeColor="text1"/>
          <w:kern w:val="0"/>
          <w:sz w:val="22"/>
          <w:szCs w:val="22"/>
        </w:rPr>
        <w:t>a</w:t>
      </w:r>
      <w:r w:rsidRPr="009242A6">
        <w:rPr>
          <w:rFonts w:asciiTheme="minorEastAsia" w:hAnsiTheme="minorEastAsia" w:cs="ＭＳ" w:hint="eastAsia"/>
          <w:color w:val="000000" w:themeColor="text1"/>
          <w:kern w:val="0"/>
          <w:sz w:val="22"/>
          <w:szCs w:val="22"/>
        </w:rPr>
        <w:t>才の自傷他害が16才の子と比べたら力や影響力は違うが、16才の子を中心に考える訳ではない」、⑥「同じ</w:t>
      </w:r>
      <w:r w:rsidR="00070416" w:rsidRPr="009242A6">
        <w:rPr>
          <w:rFonts w:asciiTheme="minorEastAsia" w:hAnsiTheme="minorEastAsia" w:cs="ＭＳ" w:hint="eastAsia"/>
          <w:color w:val="000000" w:themeColor="text1"/>
          <w:kern w:val="0"/>
          <w:sz w:val="22"/>
          <w:szCs w:val="22"/>
        </w:rPr>
        <w:t>a</w:t>
      </w:r>
      <w:r w:rsidRPr="009242A6">
        <w:rPr>
          <w:rFonts w:asciiTheme="minorEastAsia" w:hAnsiTheme="minorEastAsia" w:cs="ＭＳ" w:hint="eastAsia"/>
          <w:color w:val="000000" w:themeColor="text1"/>
          <w:kern w:val="0"/>
          <w:sz w:val="22"/>
          <w:szCs w:val="22"/>
        </w:rPr>
        <w:t>才の子を比べた時に、皆目が離せず見守りが必要だが、</w:t>
      </w:r>
      <w:r w:rsidR="00070416" w:rsidRPr="009242A6">
        <w:rPr>
          <w:rFonts w:asciiTheme="minorEastAsia" w:hAnsiTheme="minorEastAsia" w:cs="ＭＳ" w:hint="eastAsia"/>
          <w:color w:val="000000" w:themeColor="text1"/>
          <w:kern w:val="0"/>
          <w:sz w:val="22"/>
          <w:szCs w:val="22"/>
        </w:rPr>
        <w:t>a</w:t>
      </w:r>
      <w:r w:rsidRPr="009242A6">
        <w:rPr>
          <w:rFonts w:asciiTheme="minorEastAsia" w:hAnsiTheme="minorEastAsia" w:cs="ＭＳ" w:hint="eastAsia"/>
          <w:color w:val="000000" w:themeColor="text1"/>
          <w:kern w:val="0"/>
          <w:sz w:val="22"/>
          <w:szCs w:val="22"/>
        </w:rPr>
        <w:t>才児が皆、自傷、他害、危険行為を毎日する訳ではない。」、⑦「同じ年齢で見た時に、年齢を越えて、どのぐらい対人関係や行動に問題が生じているのか、医療、配慮、サポートが必要なのかを考慮して頂き再判定をして頂きたい。」ということから、療育手帳の判定Ｂ２ではなくＡとの裁決及び、再検査、再判定を求める。</w:t>
      </w:r>
    </w:p>
    <w:p w14:paraId="5CC46FE1" w14:textId="3A160DC5" w:rsidR="001279CE" w:rsidRPr="009242A6" w:rsidRDefault="001279CE"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lastRenderedPageBreak/>
        <w:t xml:space="preserve">  ２  処分庁の主張</w:t>
      </w:r>
    </w:p>
    <w:p w14:paraId="479226B8" w14:textId="77777777" w:rsidR="004835CF" w:rsidRPr="009242A6" w:rsidRDefault="00A107DB" w:rsidP="004835CF">
      <w:pPr>
        <w:autoSpaceDE w:val="0"/>
        <w:autoSpaceDN w:val="0"/>
        <w:adjustRightInd w:val="0"/>
        <w:ind w:left="440" w:hangingChars="200" w:hanging="44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 xml:space="preserve">　　　</w:t>
      </w:r>
      <w:r w:rsidR="004835CF" w:rsidRPr="009242A6">
        <w:rPr>
          <w:rFonts w:asciiTheme="minorEastAsia" w:hAnsiTheme="minorEastAsia" w:cs="ＭＳ" w:hint="eastAsia"/>
          <w:color w:val="000000" w:themeColor="text1"/>
          <w:kern w:val="0"/>
          <w:sz w:val="22"/>
          <w:szCs w:val="22"/>
        </w:rPr>
        <w:t>処分庁の弁明の趣旨は、本件処分に違法又は不当な点はないことから、本件審査請求を棄却するとの裁決を求めるものである。</w:t>
      </w:r>
    </w:p>
    <w:p w14:paraId="4CE42973" w14:textId="77777777" w:rsidR="004835CF" w:rsidRPr="009242A6" w:rsidRDefault="004835CF" w:rsidP="004835C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処分庁の弁明の理由の要旨は、以下のとおり。</w:t>
      </w:r>
    </w:p>
    <w:p w14:paraId="6816FAFD" w14:textId="609DF823" w:rsidR="004835CF" w:rsidRPr="009242A6" w:rsidRDefault="004835CF" w:rsidP="004835C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今回の手帳の新規交付に当たって、こども相談センターにおいて発達検査（新版Ｋ式発達検査2001）を実施したところ、検査で測定された発達指数は67であった。かつ、社会生活上又は行動・医療保健面であまり介助・介護を要しない者であったことから、総合的に障がい</w:t>
      </w:r>
      <w:r w:rsidR="00E5493D" w:rsidRPr="009242A6">
        <w:rPr>
          <w:rFonts w:asciiTheme="minorEastAsia" w:hAnsiTheme="minorEastAsia" w:cs="ＭＳ" w:hint="eastAsia"/>
          <w:color w:val="000000" w:themeColor="text1"/>
          <w:kern w:val="0"/>
          <w:sz w:val="22"/>
          <w:szCs w:val="22"/>
        </w:rPr>
        <w:t>の</w:t>
      </w:r>
      <w:r w:rsidRPr="009242A6">
        <w:rPr>
          <w:rFonts w:asciiTheme="minorEastAsia" w:hAnsiTheme="minorEastAsia" w:cs="ＭＳ" w:hint="eastAsia"/>
          <w:color w:val="000000" w:themeColor="text1"/>
          <w:kern w:val="0"/>
          <w:sz w:val="22"/>
          <w:szCs w:val="22"/>
        </w:rPr>
        <w:t>程度が軽度であるＢ２と判定された。</w:t>
      </w:r>
    </w:p>
    <w:p w14:paraId="68B729BD" w14:textId="54A7B06C" w:rsidR="004835CF" w:rsidRPr="009242A6" w:rsidRDefault="004835CF" w:rsidP="004835C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処分庁は、これらのことから、審査請求人からの申請について、こども相談センターにおける判定結果に基づき、当該児童における療育手帳の等級についてＢ２との決定を行ったものであり、本件処分に違法又は不当な点は認められない。</w:t>
      </w:r>
    </w:p>
    <w:p w14:paraId="7D0B8EC2" w14:textId="1A8F8024" w:rsidR="008D5BFB" w:rsidRPr="009242A6" w:rsidRDefault="007F2C1E" w:rsidP="0019303F">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 xml:space="preserve">　</w:t>
      </w:r>
      <w:r w:rsidRPr="009242A6">
        <w:rPr>
          <w:rFonts w:asciiTheme="minorEastAsia" w:hAnsiTheme="minorEastAsia" w:cs="ＭＳ" w:hint="eastAsia"/>
          <w:color w:val="000000" w:themeColor="text1"/>
          <w:kern w:val="0"/>
          <w:sz w:val="22"/>
          <w:szCs w:val="22"/>
        </w:rPr>
        <w:t>３</w:t>
      </w:r>
      <w:r w:rsidR="009D235C" w:rsidRPr="009242A6">
        <w:rPr>
          <w:rFonts w:asciiTheme="minorEastAsia" w:hAnsiTheme="minorEastAsia" w:cs="ＭＳ"/>
          <w:color w:val="000000" w:themeColor="text1"/>
          <w:kern w:val="0"/>
          <w:sz w:val="22"/>
          <w:szCs w:val="22"/>
        </w:rPr>
        <w:t xml:space="preserve"> </w:t>
      </w:r>
      <w:r w:rsidR="006A55ED" w:rsidRPr="009242A6">
        <w:rPr>
          <w:rFonts w:asciiTheme="minorEastAsia" w:hAnsiTheme="minorEastAsia" w:cs="ＭＳ"/>
          <w:color w:val="000000" w:themeColor="text1"/>
          <w:kern w:val="0"/>
          <w:sz w:val="22"/>
          <w:szCs w:val="22"/>
        </w:rPr>
        <w:t xml:space="preserve"> </w:t>
      </w:r>
      <w:r w:rsidR="009D235C" w:rsidRPr="009242A6">
        <w:rPr>
          <w:rFonts w:asciiTheme="minorEastAsia" w:hAnsiTheme="minorEastAsia" w:cs="ＭＳ"/>
          <w:color w:val="000000" w:themeColor="text1"/>
          <w:kern w:val="0"/>
          <w:sz w:val="22"/>
          <w:szCs w:val="22"/>
        </w:rPr>
        <w:t>審理員意見書の結論</w:t>
      </w:r>
    </w:p>
    <w:p w14:paraId="3F70A47C" w14:textId="78E27DAF" w:rsidR="009D235C" w:rsidRPr="009242A6" w:rsidRDefault="00E13583"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本件審査請求</w:t>
      </w:r>
      <w:r w:rsidR="00BE1D62" w:rsidRPr="009242A6">
        <w:rPr>
          <w:rFonts w:asciiTheme="minorEastAsia" w:hAnsiTheme="minorEastAsia" w:cs="ＭＳ"/>
          <w:color w:val="000000" w:themeColor="text1"/>
          <w:kern w:val="0"/>
          <w:sz w:val="22"/>
          <w:szCs w:val="22"/>
        </w:rPr>
        <w:t>に</w:t>
      </w:r>
      <w:r w:rsidRPr="009242A6">
        <w:rPr>
          <w:rFonts w:asciiTheme="minorEastAsia" w:hAnsiTheme="minorEastAsia" w:cs="ＭＳ"/>
          <w:color w:val="000000" w:themeColor="text1"/>
          <w:kern w:val="0"/>
          <w:sz w:val="22"/>
          <w:szCs w:val="22"/>
        </w:rPr>
        <w:t>は</w:t>
      </w:r>
      <w:r w:rsidR="00BE1D62" w:rsidRPr="009242A6">
        <w:rPr>
          <w:rFonts w:asciiTheme="minorEastAsia" w:hAnsiTheme="minorEastAsia" w:cs="ＭＳ"/>
          <w:color w:val="000000" w:themeColor="text1"/>
          <w:kern w:val="0"/>
          <w:sz w:val="22"/>
          <w:szCs w:val="22"/>
        </w:rPr>
        <w:t>理由がないため、行政不服審査法</w:t>
      </w:r>
      <w:r w:rsidR="00AC7F07" w:rsidRPr="009242A6">
        <w:rPr>
          <w:rFonts w:asciiTheme="minorEastAsia" w:hAnsiTheme="minorEastAsia" w:cs="ＭＳ" w:hint="eastAsia"/>
          <w:color w:val="000000" w:themeColor="text1"/>
          <w:kern w:val="0"/>
          <w:sz w:val="22"/>
          <w:szCs w:val="22"/>
        </w:rPr>
        <w:t>（平成2</w:t>
      </w:r>
      <w:r w:rsidR="00AC7F07" w:rsidRPr="009242A6">
        <w:rPr>
          <w:rFonts w:asciiTheme="minorEastAsia" w:hAnsiTheme="minorEastAsia" w:cs="ＭＳ"/>
          <w:color w:val="000000" w:themeColor="text1"/>
          <w:kern w:val="0"/>
          <w:sz w:val="22"/>
          <w:szCs w:val="22"/>
        </w:rPr>
        <w:t>6</w:t>
      </w:r>
      <w:r w:rsidR="00AC7F07" w:rsidRPr="009242A6">
        <w:rPr>
          <w:rFonts w:asciiTheme="minorEastAsia" w:hAnsiTheme="minorEastAsia" w:cs="ＭＳ" w:hint="eastAsia"/>
          <w:color w:val="000000" w:themeColor="text1"/>
          <w:kern w:val="0"/>
          <w:sz w:val="22"/>
          <w:szCs w:val="22"/>
        </w:rPr>
        <w:t>年法律第6</w:t>
      </w:r>
      <w:r w:rsidR="00AC7F07" w:rsidRPr="009242A6">
        <w:rPr>
          <w:rFonts w:asciiTheme="minorEastAsia" w:hAnsiTheme="minorEastAsia" w:cs="ＭＳ"/>
          <w:color w:val="000000" w:themeColor="text1"/>
          <w:kern w:val="0"/>
          <w:sz w:val="22"/>
          <w:szCs w:val="22"/>
        </w:rPr>
        <w:t>8</w:t>
      </w:r>
      <w:r w:rsidR="00AC7F07" w:rsidRPr="009242A6">
        <w:rPr>
          <w:rFonts w:asciiTheme="minorEastAsia" w:hAnsiTheme="minorEastAsia" w:cs="ＭＳ" w:hint="eastAsia"/>
          <w:color w:val="000000" w:themeColor="text1"/>
          <w:kern w:val="0"/>
          <w:sz w:val="22"/>
          <w:szCs w:val="22"/>
        </w:rPr>
        <w:t>号）</w:t>
      </w:r>
      <w:r w:rsidR="00BE1D62" w:rsidRPr="009242A6">
        <w:rPr>
          <w:rFonts w:asciiTheme="minorEastAsia" w:hAnsiTheme="minorEastAsia" w:cs="ＭＳ"/>
          <w:color w:val="000000" w:themeColor="text1"/>
          <w:kern w:val="0"/>
          <w:sz w:val="22"/>
          <w:szCs w:val="22"/>
        </w:rPr>
        <w:t>第45条第２項の規定により、</w:t>
      </w:r>
      <w:r w:rsidRPr="009242A6">
        <w:rPr>
          <w:rFonts w:asciiTheme="minorEastAsia" w:hAnsiTheme="minorEastAsia" w:cs="ＭＳ"/>
          <w:color w:val="000000" w:themeColor="text1"/>
          <w:kern w:val="0"/>
          <w:sz w:val="22"/>
          <w:szCs w:val="22"/>
        </w:rPr>
        <w:t>棄却</w:t>
      </w:r>
      <w:r w:rsidR="00BE1D62" w:rsidRPr="009242A6">
        <w:rPr>
          <w:rFonts w:asciiTheme="minorEastAsia" w:hAnsiTheme="minorEastAsia" w:cs="ＭＳ"/>
          <w:color w:val="000000" w:themeColor="text1"/>
          <w:kern w:val="0"/>
          <w:sz w:val="22"/>
          <w:szCs w:val="22"/>
        </w:rPr>
        <w:t>されるべきである</w:t>
      </w:r>
      <w:r w:rsidRPr="009242A6">
        <w:rPr>
          <w:rFonts w:asciiTheme="minorEastAsia" w:hAnsiTheme="minorEastAsia" w:cs="ＭＳ"/>
          <w:color w:val="000000" w:themeColor="text1"/>
          <w:kern w:val="0"/>
          <w:sz w:val="22"/>
          <w:szCs w:val="22"/>
        </w:rPr>
        <w:t>。</w:t>
      </w:r>
    </w:p>
    <w:p w14:paraId="5F62F433" w14:textId="77777777" w:rsidR="009D235C" w:rsidRPr="009242A6" w:rsidRDefault="007F2C1E" w:rsidP="0019303F">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 xml:space="preserve">　</w:t>
      </w:r>
      <w:r w:rsidRPr="009242A6">
        <w:rPr>
          <w:rFonts w:asciiTheme="minorEastAsia" w:hAnsiTheme="minorEastAsia" w:cs="ＭＳ" w:hint="eastAsia"/>
          <w:color w:val="000000" w:themeColor="text1"/>
          <w:kern w:val="0"/>
          <w:sz w:val="22"/>
          <w:szCs w:val="22"/>
        </w:rPr>
        <w:t>４</w:t>
      </w:r>
      <w:r w:rsidR="006A55ED" w:rsidRPr="009242A6">
        <w:rPr>
          <w:rFonts w:asciiTheme="minorEastAsia" w:hAnsiTheme="minorEastAsia" w:cs="ＭＳ"/>
          <w:color w:val="000000" w:themeColor="text1"/>
          <w:kern w:val="0"/>
          <w:sz w:val="22"/>
          <w:szCs w:val="22"/>
        </w:rPr>
        <w:t xml:space="preserve"> </w:t>
      </w:r>
      <w:r w:rsidR="009D235C" w:rsidRPr="009242A6">
        <w:rPr>
          <w:rFonts w:asciiTheme="minorEastAsia" w:hAnsiTheme="minorEastAsia" w:cs="ＭＳ"/>
          <w:color w:val="000000" w:themeColor="text1"/>
          <w:kern w:val="0"/>
          <w:sz w:val="22"/>
          <w:szCs w:val="22"/>
        </w:rPr>
        <w:t xml:space="preserve"> </w:t>
      </w:r>
      <w:r w:rsidR="007E14B8" w:rsidRPr="009242A6">
        <w:rPr>
          <w:rFonts w:asciiTheme="minorEastAsia" w:hAnsiTheme="minorEastAsia" w:cs="ＭＳ"/>
          <w:color w:val="000000" w:themeColor="text1"/>
          <w:kern w:val="0"/>
          <w:sz w:val="22"/>
          <w:szCs w:val="22"/>
        </w:rPr>
        <w:t>審理員意見書の理由</w:t>
      </w:r>
    </w:p>
    <w:p w14:paraId="040F8EC5" w14:textId="663B754C" w:rsidR="00B4448E" w:rsidRPr="009242A6" w:rsidRDefault="009C5842" w:rsidP="00B4448E">
      <w:pPr>
        <w:autoSpaceDE w:val="0"/>
        <w:autoSpaceDN w:val="0"/>
        <w:adjustRightInd w:val="0"/>
        <w:ind w:firstLineChars="200" w:firstLine="44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(1) </w:t>
      </w:r>
      <w:r w:rsidR="0065288E" w:rsidRPr="009242A6">
        <w:rPr>
          <w:rFonts w:asciiTheme="minorEastAsia" w:hAnsiTheme="minorEastAsia" w:cs="ＭＳ" w:hint="eastAsia"/>
          <w:kern w:val="0"/>
          <w:sz w:val="22"/>
          <w:szCs w:val="22"/>
        </w:rPr>
        <w:t>本件に係る法令等の規定について</w:t>
      </w:r>
    </w:p>
    <w:p w14:paraId="2D5B8497" w14:textId="241B4D08" w:rsidR="004835CF" w:rsidRPr="009242A6" w:rsidRDefault="004835CF" w:rsidP="004835CF">
      <w:pPr>
        <w:autoSpaceDE w:val="0"/>
        <w:autoSpaceDN w:val="0"/>
        <w:adjustRightInd w:val="0"/>
        <w:ind w:leftChars="200" w:left="860" w:hangingChars="200" w:hanging="44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ア　手帳制度は、厚生省通知「療育手帳制度について」（昭和48年９月27日発156号厚生事務次官通知。以下「通達①」という。）により定められた療育手帳制度要綱に沿って自治事務として実施されている。手帳交付対象者は、児童相談所又は知的障害者更生相談所において知的障がいであると判定された者となっており、実施主体は都道府県知事（指定都市にあっては、市長）となっている。</w:t>
      </w:r>
    </w:p>
    <w:p w14:paraId="2AFA5585" w14:textId="3A30622C" w:rsidR="004835CF" w:rsidRPr="009242A6" w:rsidRDefault="004835CF" w:rsidP="004835CF">
      <w:pPr>
        <w:autoSpaceDE w:val="0"/>
        <w:autoSpaceDN w:val="0"/>
        <w:adjustRightInd w:val="0"/>
        <w:ind w:leftChars="400" w:left="84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大阪市においては、手帳事務の実施に当たり、規則及び要綱を制定しており、規則第６条及び要綱第３条別表（以下「要綱別表」という。）において児童福祉法（昭和22年法律第164号）第11条第１項第２号ハの判定の基準が規定されている。</w:t>
      </w:r>
    </w:p>
    <w:p w14:paraId="120FE317" w14:textId="60AF9FCA" w:rsidR="004835CF" w:rsidRPr="009242A6" w:rsidRDefault="004835CF" w:rsidP="004835CF">
      <w:pPr>
        <w:autoSpaceDE w:val="0"/>
        <w:autoSpaceDN w:val="0"/>
        <w:adjustRightInd w:val="0"/>
        <w:ind w:leftChars="400" w:left="84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規則第２条で手帳の交付対象者及び判定機関が、同第７条で手帳の交付に関する事項が、同第８条で手帳の更新に関する事項がそれぞれ規定されている。</w:t>
      </w:r>
    </w:p>
    <w:p w14:paraId="775C3A8D" w14:textId="77777777" w:rsidR="00971F05" w:rsidRPr="009242A6" w:rsidRDefault="004835CF" w:rsidP="00971F05">
      <w:pPr>
        <w:autoSpaceDE w:val="0"/>
        <w:autoSpaceDN w:val="0"/>
        <w:adjustRightInd w:val="0"/>
        <w:ind w:leftChars="200" w:left="860" w:hangingChars="200" w:hanging="44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イ</w:t>
      </w:r>
      <w:r w:rsidR="00B4448E" w:rsidRPr="009242A6">
        <w:rPr>
          <w:rFonts w:asciiTheme="minorEastAsia" w:hAnsiTheme="minorEastAsia" w:cs="ＭＳ" w:hint="eastAsia"/>
          <w:kern w:val="0"/>
          <w:sz w:val="22"/>
          <w:szCs w:val="22"/>
        </w:rPr>
        <w:t xml:space="preserve">　</w:t>
      </w:r>
      <w:r w:rsidRPr="009242A6">
        <w:rPr>
          <w:rFonts w:asciiTheme="minorEastAsia" w:hAnsiTheme="minorEastAsia" w:cs="ＭＳ" w:hint="eastAsia"/>
          <w:kern w:val="0"/>
          <w:sz w:val="22"/>
          <w:szCs w:val="22"/>
        </w:rPr>
        <w:t>要綱別表に定められ</w:t>
      </w:r>
      <w:r w:rsidR="00971F05" w:rsidRPr="009242A6">
        <w:rPr>
          <w:rFonts w:asciiTheme="minorEastAsia" w:hAnsiTheme="minorEastAsia" w:cs="ＭＳ" w:hint="eastAsia"/>
          <w:kern w:val="0"/>
          <w:sz w:val="22"/>
          <w:szCs w:val="22"/>
        </w:rPr>
        <w:t>てい</w:t>
      </w:r>
      <w:r w:rsidRPr="009242A6">
        <w:rPr>
          <w:rFonts w:asciiTheme="minorEastAsia" w:hAnsiTheme="minorEastAsia" w:cs="ＭＳ" w:hint="eastAsia"/>
          <w:kern w:val="0"/>
          <w:sz w:val="22"/>
          <w:szCs w:val="22"/>
        </w:rPr>
        <w:t>る判定の基準は、「標準化された知能検査で測定された指数」及び「社会生活上又は行動・医療保健面で介助・介護を要する程度」の観点から定められている。</w:t>
      </w:r>
    </w:p>
    <w:p w14:paraId="6B458CA1" w14:textId="73C212E8" w:rsidR="00B4448E" w:rsidRPr="009242A6" w:rsidRDefault="009C5842" w:rsidP="00971F05">
      <w:pPr>
        <w:autoSpaceDE w:val="0"/>
        <w:autoSpaceDN w:val="0"/>
        <w:adjustRightInd w:val="0"/>
        <w:ind w:leftChars="200" w:left="860" w:hangingChars="200" w:hanging="440"/>
        <w:rPr>
          <w:rFonts w:asciiTheme="minorEastAsia" w:hAnsiTheme="minorEastAsia" w:cs="ＭＳ"/>
          <w:kern w:val="0"/>
          <w:sz w:val="22"/>
          <w:szCs w:val="22"/>
        </w:rPr>
      </w:pPr>
      <w:r w:rsidRPr="009242A6">
        <w:rPr>
          <w:rFonts w:asciiTheme="minorEastAsia" w:hAnsiTheme="minorEastAsia" w:cs="ＭＳ"/>
          <w:kern w:val="0"/>
          <w:sz w:val="22"/>
          <w:szCs w:val="22"/>
        </w:rPr>
        <w:t xml:space="preserve">(2) </w:t>
      </w:r>
      <w:r w:rsidR="00B4448E" w:rsidRPr="009242A6">
        <w:rPr>
          <w:rFonts w:asciiTheme="minorEastAsia" w:hAnsiTheme="minorEastAsia" w:cs="ＭＳ" w:hint="eastAsia"/>
          <w:kern w:val="0"/>
          <w:sz w:val="22"/>
          <w:szCs w:val="22"/>
        </w:rPr>
        <w:t>判定基準について</w:t>
      </w:r>
    </w:p>
    <w:p w14:paraId="0FC39DBC" w14:textId="78C9A82C" w:rsidR="00B4448E" w:rsidRPr="009242A6" w:rsidRDefault="00B4448E" w:rsidP="00B4448E">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療育手帳制度については、規則に基づいて実施しており、18歳未満の対象者については、規則第２条第１項において、居住区を管轄するこども相談センターを判定機関としている。判定基準については、規則第６条第１項において「市長が別に定める基準」によると定められ、障がいの程度に応じて、重度である場合がＡ、中度である場合がＢ１、軽度である場合がＢ２と判定される。なお、「市長が別に定める基準」は、要綱別表において定められている。</w:t>
      </w:r>
    </w:p>
    <w:p w14:paraId="5AC0AA63" w14:textId="77777777" w:rsidR="00B50C21" w:rsidRPr="009242A6" w:rsidRDefault="00971F05" w:rsidP="00B50C21">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障がいの程度が軽度であるＢ２の判定基準は、「知能の障がいの程度が軽度（標準化された知能検査で測定された指数が概ね51以上75以下に該当）であって、社会生活上及び行動・医療保健面において、あまり介助・介護を要しない者。」とされている。また、障がいの程度が重度であるＡの判定基準は、「重度障害児支援加算費につ</w:t>
      </w:r>
      <w:r w:rsidRPr="009242A6">
        <w:rPr>
          <w:rFonts w:asciiTheme="minorEastAsia" w:hAnsiTheme="minorEastAsia" w:hint="eastAsia"/>
          <w:sz w:val="22"/>
          <w:szCs w:val="22"/>
        </w:rPr>
        <w:lastRenderedPageBreak/>
        <w:t>いて（平成24年8月20日障発第0820第３号厚生労働省社会・援護局障害保健福祉部長通知）２（1）又は（2）に該当する程度の障がいであって、日常生活において常時介護を要する程度の者。若しくは、知能の障がいの程度が中度（標準化された知能検査で測定された指数が概ね36以上50以下に該当）であって、社会生活上又は行動・医療保健面において、かなりの介助・介護を要する者。」と定められ、２（1）は「知能指数がおおむね35以下の児童であって、次のいずれかに該当するもの。ア食事、洗面、排泄、衣服の着脱等の日常生活動作の介助を必要とし、社会生活への適応が著しく困難であること。イ頻繁なてんかん様発作又は失禁、食べられないものを口に入れる、興奮、寡動その他の問題行動を有し、監護を必要とするものであること。」（2）は「盲児（強度の弱視を含む。以下同じ。）若しくはろうあ児（強度の難聴を含む。以下同じ。）又は肢体不自由児であって、知能指数がおおむね50以下と判定されたもの。」とされている。</w:t>
      </w:r>
    </w:p>
    <w:p w14:paraId="70EFB25F" w14:textId="2F729B68" w:rsidR="00192EA4" w:rsidRPr="009242A6" w:rsidRDefault="00192EA4" w:rsidP="00B50C21">
      <w:pPr>
        <w:autoSpaceDE w:val="0"/>
        <w:autoSpaceDN w:val="0"/>
        <w:adjustRightInd w:val="0"/>
        <w:ind w:firstLineChars="200" w:firstLine="440"/>
        <w:rPr>
          <w:rFonts w:asciiTheme="minorEastAsia" w:hAnsiTheme="minorEastAsia"/>
          <w:sz w:val="22"/>
          <w:szCs w:val="22"/>
        </w:rPr>
      </w:pPr>
      <w:r w:rsidRPr="009242A6">
        <w:rPr>
          <w:rFonts w:asciiTheme="minorEastAsia" w:hAnsiTheme="minorEastAsia" w:hint="eastAsia"/>
          <w:sz w:val="22"/>
          <w:szCs w:val="22"/>
        </w:rPr>
        <w:t>(</w:t>
      </w:r>
      <w:r w:rsidRPr="009242A6">
        <w:rPr>
          <w:rFonts w:asciiTheme="minorEastAsia" w:hAnsiTheme="minorEastAsia"/>
          <w:sz w:val="22"/>
          <w:szCs w:val="22"/>
        </w:rPr>
        <w:t>3</w:t>
      </w:r>
      <w:r w:rsidRPr="009242A6">
        <w:rPr>
          <w:rFonts w:asciiTheme="minorEastAsia" w:hAnsiTheme="minorEastAsia" w:hint="eastAsia"/>
          <w:sz w:val="22"/>
          <w:szCs w:val="22"/>
        </w:rPr>
        <w:t>)</w:t>
      </w:r>
      <w:r w:rsidRPr="009242A6">
        <w:rPr>
          <w:rFonts w:asciiTheme="minorEastAsia" w:hAnsiTheme="minorEastAsia"/>
          <w:sz w:val="22"/>
          <w:szCs w:val="22"/>
        </w:rPr>
        <w:t xml:space="preserve"> </w:t>
      </w:r>
      <w:r w:rsidRPr="009242A6">
        <w:rPr>
          <w:rFonts w:asciiTheme="minorEastAsia" w:hAnsiTheme="minorEastAsia" w:hint="eastAsia"/>
          <w:sz w:val="22"/>
          <w:szCs w:val="22"/>
        </w:rPr>
        <w:t>今回の判定について</w:t>
      </w:r>
    </w:p>
    <w:p w14:paraId="07D2DBC3" w14:textId="0CE6C480" w:rsidR="00192EA4" w:rsidRPr="009242A6" w:rsidRDefault="00971F05" w:rsidP="00971F05">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今回の療育手帳新規交付に当たっては、発達検査（新版Ｋ式発達検査2001）を実施し、検査で測定された発達指数は67であり、かつ、社会生活上及び行動・医療保健面において、あまり介助・介護を要しない者であったことから、障がいの程度が軽度であるＢ２と判定した。</w:t>
      </w:r>
    </w:p>
    <w:p w14:paraId="54206167" w14:textId="77777777" w:rsidR="009032FE" w:rsidRPr="009242A6" w:rsidRDefault="00192EA4" w:rsidP="009032FE">
      <w:pPr>
        <w:autoSpaceDE w:val="0"/>
        <w:autoSpaceDN w:val="0"/>
        <w:adjustRightInd w:val="0"/>
        <w:ind w:firstLineChars="300" w:firstLine="660"/>
        <w:rPr>
          <w:rFonts w:asciiTheme="minorEastAsia" w:hAnsiTheme="minorEastAsia"/>
          <w:sz w:val="22"/>
          <w:szCs w:val="22"/>
        </w:rPr>
      </w:pPr>
      <w:r w:rsidRPr="009242A6">
        <w:rPr>
          <w:rFonts w:asciiTheme="minorEastAsia" w:hAnsiTheme="minorEastAsia" w:hint="eastAsia"/>
          <w:sz w:val="22"/>
          <w:szCs w:val="22"/>
        </w:rPr>
        <w:t>ア　発達検査について</w:t>
      </w:r>
    </w:p>
    <w:p w14:paraId="5EE1CCA4" w14:textId="7792B891" w:rsidR="00192EA4" w:rsidRPr="009242A6" w:rsidRDefault="00971F05" w:rsidP="003069A1">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令和２年11月20日にこども相談センターにおいて実施した新版Ｋ式発達検査2001は、相談機関や医療機関で児童の知的能力のアセスメントに用いられる代表的な検査法であり、近隣府市児童相談所での療育手帳判定を含め一般的に用いられる発達検査である。標準化された発達検査は、標準化された知能検査と同等に知能の程度を測定するものと考えられており、発達検査の中でも、新版Ｋ式発達検査2001は０歳から成人までと適応範囲が広い。この汎用性の高い発達検査を用いることで、公平かつ一貫した適正な評価ができると考えられることから、大阪市のこども相談センターでの療育手帳判定では、新版Ｋ式発達検査2001が用いられる。今回実施した検査内容や結果についても、新版Ｋ式発達検査2001の検査技法に則り適切に実施された。</w:t>
      </w:r>
    </w:p>
    <w:p w14:paraId="1774A405" w14:textId="6FE103EB" w:rsidR="00192EA4" w:rsidRPr="009242A6" w:rsidRDefault="003069A1" w:rsidP="00971F05">
      <w:pPr>
        <w:autoSpaceDE w:val="0"/>
        <w:autoSpaceDN w:val="0"/>
        <w:adjustRightInd w:val="0"/>
        <w:ind w:firstLineChars="300" w:firstLine="660"/>
        <w:rPr>
          <w:rFonts w:asciiTheme="minorEastAsia" w:hAnsiTheme="minorEastAsia"/>
          <w:sz w:val="22"/>
          <w:szCs w:val="22"/>
        </w:rPr>
      </w:pPr>
      <w:r w:rsidRPr="009242A6">
        <w:rPr>
          <w:rFonts w:asciiTheme="minorEastAsia" w:hAnsiTheme="minorEastAsia" w:hint="eastAsia"/>
          <w:sz w:val="22"/>
          <w:szCs w:val="22"/>
        </w:rPr>
        <w:t xml:space="preserve">イ　</w:t>
      </w:r>
      <w:r w:rsidR="00192EA4" w:rsidRPr="009242A6">
        <w:rPr>
          <w:rFonts w:asciiTheme="minorEastAsia" w:hAnsiTheme="minorEastAsia" w:hint="eastAsia"/>
          <w:sz w:val="22"/>
          <w:szCs w:val="22"/>
        </w:rPr>
        <w:t>行動観察</w:t>
      </w:r>
    </w:p>
    <w:p w14:paraId="266053E5" w14:textId="4B0C5CAB" w:rsidR="00971F05" w:rsidRPr="009242A6" w:rsidRDefault="00971F05" w:rsidP="00971F05">
      <w:pPr>
        <w:autoSpaceDE w:val="0"/>
        <w:autoSpaceDN w:val="0"/>
        <w:adjustRightInd w:val="0"/>
        <w:ind w:leftChars="300" w:left="850" w:hangingChars="100" w:hanging="220"/>
        <w:rPr>
          <w:rFonts w:asciiTheme="minorEastAsia" w:hAnsiTheme="minorEastAsia"/>
          <w:sz w:val="22"/>
          <w:szCs w:val="22"/>
        </w:rPr>
      </w:pPr>
      <w:r w:rsidRPr="009242A6">
        <w:rPr>
          <w:rFonts w:asciiTheme="minorEastAsia" w:hAnsiTheme="minorEastAsia" w:hint="eastAsia"/>
          <w:sz w:val="22"/>
          <w:szCs w:val="22"/>
        </w:rPr>
        <w:t xml:space="preserve">　　審査請求人は受付時には泣き叫んでいる。待合で待っているときは落ち着いて座っていたが、児童心理司（以下「心理司」という。）が挨拶して面接室へ移動しようとすると再び泣き叫んでいた。面接室に入ると、机の上の積木に興味を示して着席し、積木に手を伸ばして積み始める。検査を実施、検査道具には興味を示して取り組んでいた。興味が向かない課題では机の上に登って検査カバンを気にしているようであった。また、できたと感じた課題では心理司の方を見て手を叩いてアピールしていた。検査後は主に積木で遊ぶ。積木をたくさん積んだり、部屋内を走り回って過ごしている。検査中はほぼ発声がなかったが、検査後の自由遊びではキャッキャッと発声することも時折見られた。母から生育歴と現況を聴取している時に父と妹が来室し、バギーに乗っていた妹を父が膝に乗せると、それを見ていた審査請求人が父の所に寄って妹をどかそうとしていた。妹を母が抱</w:t>
      </w:r>
      <w:r w:rsidRPr="009242A6">
        <w:rPr>
          <w:rFonts w:asciiTheme="minorEastAsia" w:hAnsiTheme="minorEastAsia" w:hint="eastAsia"/>
          <w:sz w:val="22"/>
          <w:szCs w:val="22"/>
        </w:rPr>
        <w:lastRenderedPageBreak/>
        <w:t>っこするようにしたが、少しすると父の所から離れて遊び始めていた。結果説明を待つ間は、父のスマートフォンで動画を見ていた。再度面接室へ移動を促すために父がスマートフォンを取り上げると泣いて地面に寝転んで突っ伏して、面接室への移動は拒否していた。最終的に父が抱っこで入室するが、その際は特に癇癪を起してはいなかった。結果説明時は動画の続きをじっと見て待っている。動画が終わると、父をスマートフォンで叩いて次の動画を見せるように訴えていた。検査時は見られなかったが、時間がたつにつれて検査道具を口に入れることが見られるようになってきた。退室時はバギーに乗ることに抵抗はなく、面接室を出る際は、後ろにいる心理司の方を振り返って見ていた。</w:t>
      </w:r>
    </w:p>
    <w:p w14:paraId="53424812" w14:textId="7F47A2C1" w:rsidR="00192EA4" w:rsidRPr="009242A6" w:rsidRDefault="003069A1" w:rsidP="00971F05">
      <w:pPr>
        <w:autoSpaceDE w:val="0"/>
        <w:autoSpaceDN w:val="0"/>
        <w:adjustRightInd w:val="0"/>
        <w:ind w:leftChars="300" w:left="850" w:hangingChars="100" w:hanging="220"/>
        <w:rPr>
          <w:rFonts w:asciiTheme="minorEastAsia" w:hAnsiTheme="minorEastAsia"/>
          <w:sz w:val="22"/>
          <w:szCs w:val="22"/>
        </w:rPr>
      </w:pPr>
      <w:r w:rsidRPr="009242A6">
        <w:rPr>
          <w:rFonts w:asciiTheme="minorEastAsia" w:hAnsiTheme="minorEastAsia" w:hint="eastAsia"/>
          <w:sz w:val="22"/>
          <w:szCs w:val="22"/>
        </w:rPr>
        <w:t xml:space="preserve">ウ　</w:t>
      </w:r>
      <w:r w:rsidR="00971F05" w:rsidRPr="009242A6">
        <w:rPr>
          <w:rFonts w:asciiTheme="minorEastAsia" w:hAnsiTheme="minorEastAsia" w:hint="eastAsia"/>
          <w:sz w:val="22"/>
          <w:szCs w:val="22"/>
        </w:rPr>
        <w:t>社会生活上又は行動・医療保健面で「あまり介助・介護を要しない者」とする判定について</w:t>
      </w:r>
    </w:p>
    <w:p w14:paraId="3095404A" w14:textId="507504D5" w:rsidR="00971F05" w:rsidRPr="009242A6" w:rsidRDefault="00971F05" w:rsidP="00A63F32">
      <w:pPr>
        <w:autoSpaceDE w:val="0"/>
        <w:autoSpaceDN w:val="0"/>
        <w:adjustRightInd w:val="0"/>
        <w:ind w:leftChars="400" w:left="840"/>
        <w:rPr>
          <w:rFonts w:asciiTheme="minorEastAsia" w:hAnsiTheme="minorEastAsia"/>
          <w:sz w:val="22"/>
          <w:szCs w:val="22"/>
        </w:rPr>
      </w:pPr>
      <w:r w:rsidRPr="009242A6">
        <w:rPr>
          <w:rFonts w:asciiTheme="minorEastAsia" w:hAnsiTheme="minorEastAsia" w:hint="eastAsia"/>
          <w:sz w:val="22"/>
          <w:szCs w:val="22"/>
        </w:rPr>
        <w:t xml:space="preserve">　自閉症スペク</w:t>
      </w:r>
      <w:r w:rsidR="00B50C21" w:rsidRPr="009242A6">
        <w:rPr>
          <w:rFonts w:asciiTheme="minorEastAsia" w:hAnsiTheme="minorEastAsia" w:hint="eastAsia"/>
          <w:sz w:val="22"/>
          <w:szCs w:val="22"/>
        </w:rPr>
        <w:t>トラム障がい等、他の精神障がいの診断を併せ持っているかどうかにかか</w:t>
      </w:r>
      <w:r w:rsidRPr="009242A6">
        <w:rPr>
          <w:rFonts w:asciiTheme="minorEastAsia" w:hAnsiTheme="minorEastAsia" w:hint="eastAsia"/>
          <w:sz w:val="22"/>
          <w:szCs w:val="22"/>
        </w:rPr>
        <w:t>わらず、知的障がいに加え、</w:t>
      </w:r>
      <w:r w:rsidR="00EF275B" w:rsidRPr="009242A6">
        <w:rPr>
          <w:rFonts w:asciiTheme="minorEastAsia" w:hAnsiTheme="minorEastAsia" w:hint="eastAsia"/>
          <w:sz w:val="22"/>
          <w:szCs w:val="22"/>
        </w:rPr>
        <w:t>（中略）</w:t>
      </w:r>
      <w:r w:rsidRPr="009242A6">
        <w:rPr>
          <w:rFonts w:asciiTheme="minorEastAsia" w:hAnsiTheme="minorEastAsia" w:hint="eastAsia"/>
          <w:sz w:val="22"/>
          <w:szCs w:val="22"/>
        </w:rPr>
        <w:t>場合に「社会生活上又は行動・医療保健面において、かなり介助・介護を要する者」と判定される。</w:t>
      </w:r>
    </w:p>
    <w:p w14:paraId="68D016DF" w14:textId="77777777" w:rsidR="00971F05" w:rsidRPr="009242A6" w:rsidRDefault="00971F05" w:rsidP="00A63F32">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また、知的障がいの水準を超える行動上の問題、対人関係に関する問題、その他情緒面の問題がみられるが、概ね日常的な支援によって対応できる状態の場合には「社会生活上及び行動・医療保健面において、あまり介助・介護を要しない者」と判定される。</w:t>
      </w:r>
    </w:p>
    <w:p w14:paraId="120A4780" w14:textId="6CF541DD" w:rsidR="00971F05" w:rsidRPr="009242A6" w:rsidRDefault="00971F05" w:rsidP="00A63F32">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今回の判定における聴取から、</w:t>
      </w:r>
      <w:r w:rsidR="00070416" w:rsidRPr="009242A6">
        <w:rPr>
          <w:rFonts w:asciiTheme="minorEastAsia" w:hAnsiTheme="minorEastAsia" w:hint="eastAsia"/>
          <w:sz w:val="22"/>
          <w:szCs w:val="22"/>
        </w:rPr>
        <w:t>（中略）</w:t>
      </w:r>
      <w:r w:rsidRPr="009242A6">
        <w:rPr>
          <w:rFonts w:asciiTheme="minorEastAsia" w:hAnsiTheme="minorEastAsia" w:hint="eastAsia"/>
          <w:sz w:val="22"/>
          <w:szCs w:val="22"/>
        </w:rPr>
        <w:t>と評価している。</w:t>
      </w:r>
    </w:p>
    <w:p w14:paraId="2F65AEDA" w14:textId="77777777" w:rsidR="00971F05" w:rsidRPr="009242A6" w:rsidRDefault="00971F05" w:rsidP="00A63F32">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母からの令和２年11月20日の聴取内容及び令和２年11月24日に受理した意見書では、「多動性あり落ち着きがなくじっとしていられない、待っていられない」、「父母妹噛んだり頭突き、毛をつかんだり、顔体をつねる、首しめる、自傷行為（頭叩く、ヘッドバンギング）日常的」、「頭突きや噛んだりや叩いたり、つねったり、蹴ったり、髪をむしったり、首を絞めたり等の他傷行為があるため人とのかかわりが難しい。ひどいこだわりやパニック状態を繰り返し大暴れするため自分で頭を強打する。内反足で転倒しやすい。著しい多動や飛び出しなどの問題行動が絶え間なく危険察知能力も無いため常時目が離せない。毎日ヘッドバンギング等の自傷行為をするため日常生活が困難。偏食少食で環境が変わるとそれも一切受け付けなくなる。聴覚過敏でよく耳を塞いでいる。」とされている。</w:t>
      </w:r>
    </w:p>
    <w:p w14:paraId="6AF1A142" w14:textId="61A46636" w:rsidR="00971F05" w:rsidRPr="009242A6" w:rsidRDefault="00971F05" w:rsidP="00A63F32">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ここでは、行動上の問題、対人関係上の問題、情緒面の問題が述べられており、支援が必要な状況であると考えられる。しかし、生活年齢</w:t>
      </w:r>
      <w:r w:rsidR="008565CC" w:rsidRPr="009242A6">
        <w:rPr>
          <w:rFonts w:asciiTheme="minorEastAsia" w:hAnsiTheme="minorEastAsia" w:hint="eastAsia"/>
          <w:sz w:val="22"/>
          <w:szCs w:val="22"/>
        </w:rPr>
        <w:t>a</w:t>
      </w:r>
      <w:r w:rsidRPr="009242A6">
        <w:rPr>
          <w:rFonts w:asciiTheme="minorEastAsia" w:hAnsiTheme="minorEastAsia" w:hint="eastAsia"/>
          <w:sz w:val="22"/>
          <w:szCs w:val="22"/>
        </w:rPr>
        <w:t>歳の児童は</w:t>
      </w:r>
      <w:r w:rsidR="0010467D" w:rsidRPr="009242A6">
        <w:rPr>
          <w:rFonts w:asciiTheme="minorEastAsia" w:hAnsiTheme="minorEastAsia" w:hint="eastAsia"/>
          <w:sz w:val="22"/>
          <w:szCs w:val="22"/>
        </w:rPr>
        <w:t>〇〇</w:t>
      </w:r>
      <w:r w:rsidRPr="009242A6">
        <w:rPr>
          <w:rFonts w:asciiTheme="minorEastAsia" w:hAnsiTheme="minorEastAsia" w:hint="eastAsia"/>
          <w:sz w:val="22"/>
          <w:szCs w:val="22"/>
        </w:rPr>
        <w:t>を含めて常時大人の監護を要するものであり、審査請求人の知能の障がいの程度としての発達検査結果が、発達年齢</w:t>
      </w:r>
      <w:r w:rsidR="008565CC" w:rsidRPr="009242A6">
        <w:rPr>
          <w:rFonts w:asciiTheme="minorEastAsia" w:hAnsiTheme="minorEastAsia" w:hint="eastAsia"/>
          <w:sz w:val="22"/>
          <w:szCs w:val="22"/>
        </w:rPr>
        <w:t>c</w:t>
      </w:r>
      <w:r w:rsidRPr="009242A6">
        <w:rPr>
          <w:rFonts w:asciiTheme="minorEastAsia" w:hAnsiTheme="minorEastAsia" w:hint="eastAsia"/>
          <w:sz w:val="22"/>
          <w:szCs w:val="22"/>
        </w:rPr>
        <w:t>歳</w:t>
      </w:r>
      <w:r w:rsidR="008565CC" w:rsidRPr="009242A6">
        <w:rPr>
          <w:rFonts w:asciiTheme="minorEastAsia" w:hAnsiTheme="minorEastAsia" w:hint="eastAsia"/>
          <w:sz w:val="22"/>
          <w:szCs w:val="22"/>
        </w:rPr>
        <w:t>d</w:t>
      </w:r>
      <w:r w:rsidRPr="009242A6">
        <w:rPr>
          <w:rFonts w:asciiTheme="minorEastAsia" w:hAnsiTheme="minorEastAsia" w:hint="eastAsia"/>
          <w:sz w:val="22"/>
          <w:szCs w:val="22"/>
        </w:rPr>
        <w:t>ヵ月程度の水準であることを鑑みると、なおさら日常生活の上では常時大人の監護が必要となる。行動観察から、発達検査時の審査請求人と心理司、発育歴・現況聴取時及び結果説明時の審査請求人と保護者とのやり取りの状況を踏まえると、本児の問題行動は大人が通常の監護の対応をすることで止められる範囲であると考えられ、知的障がいの水準を超える行動上の問題、対人関係に関する問題、その他情緒面の問題がみられるが、概ね日常的な支援によって対応できる状態であると判断できることから、「社会生活上及び行動・医療保健面において、あまり介助・介護を要しない者」と判定した。</w:t>
      </w:r>
    </w:p>
    <w:p w14:paraId="02478D12" w14:textId="52C4466E" w:rsidR="00192EA4" w:rsidRPr="009242A6" w:rsidRDefault="00971F05" w:rsidP="00332026">
      <w:pPr>
        <w:autoSpaceDE w:val="0"/>
        <w:autoSpaceDN w:val="0"/>
        <w:adjustRightInd w:val="0"/>
        <w:ind w:leftChars="300" w:left="630" w:firstLineChars="200" w:firstLine="440"/>
        <w:rPr>
          <w:rFonts w:asciiTheme="minorEastAsia" w:hAnsiTheme="minorEastAsia"/>
          <w:sz w:val="22"/>
          <w:szCs w:val="22"/>
        </w:rPr>
      </w:pPr>
      <w:r w:rsidRPr="009242A6">
        <w:rPr>
          <w:rFonts w:asciiTheme="minorEastAsia" w:hAnsiTheme="minorEastAsia" w:hint="eastAsia"/>
          <w:sz w:val="22"/>
          <w:szCs w:val="22"/>
        </w:rPr>
        <w:lastRenderedPageBreak/>
        <w:t>以上より、本児は療育手帳Ｂ２該当と判定された。</w:t>
      </w:r>
    </w:p>
    <w:p w14:paraId="5A743643" w14:textId="77777777" w:rsidR="00A63F32" w:rsidRPr="009242A6" w:rsidRDefault="003069A1" w:rsidP="00A63F32">
      <w:pPr>
        <w:autoSpaceDE w:val="0"/>
        <w:autoSpaceDN w:val="0"/>
        <w:adjustRightInd w:val="0"/>
        <w:ind w:firstLineChars="200" w:firstLine="440"/>
        <w:rPr>
          <w:rFonts w:asciiTheme="minorEastAsia" w:hAnsiTheme="minorEastAsia"/>
          <w:sz w:val="22"/>
          <w:szCs w:val="22"/>
        </w:rPr>
      </w:pPr>
      <w:r w:rsidRPr="009242A6">
        <w:rPr>
          <w:rFonts w:asciiTheme="minorEastAsia" w:hAnsiTheme="minorEastAsia" w:hint="eastAsia"/>
          <w:sz w:val="22"/>
          <w:szCs w:val="22"/>
        </w:rPr>
        <w:t>(</w:t>
      </w:r>
      <w:r w:rsidR="00754CFD" w:rsidRPr="009242A6">
        <w:rPr>
          <w:rFonts w:asciiTheme="minorEastAsia" w:hAnsiTheme="minorEastAsia" w:hint="eastAsia"/>
          <w:sz w:val="22"/>
          <w:szCs w:val="22"/>
        </w:rPr>
        <w:t>4</w:t>
      </w:r>
      <w:r w:rsidRPr="009242A6">
        <w:rPr>
          <w:rFonts w:asciiTheme="minorEastAsia" w:hAnsiTheme="minorEastAsia" w:hint="eastAsia"/>
          <w:sz w:val="22"/>
          <w:szCs w:val="22"/>
        </w:rPr>
        <w:t>)</w:t>
      </w:r>
      <w:r w:rsidRPr="009242A6">
        <w:rPr>
          <w:rFonts w:asciiTheme="minorEastAsia" w:hAnsiTheme="minorEastAsia"/>
          <w:sz w:val="22"/>
          <w:szCs w:val="22"/>
        </w:rPr>
        <w:t xml:space="preserve"> </w:t>
      </w:r>
      <w:r w:rsidR="00A63F32" w:rsidRPr="009242A6">
        <w:rPr>
          <w:rFonts w:asciiTheme="minorEastAsia" w:hAnsiTheme="minorEastAsia" w:hint="eastAsia"/>
          <w:sz w:val="22"/>
          <w:szCs w:val="22"/>
        </w:rPr>
        <w:t>審査請求人の主張理由にかかる見解について</w:t>
      </w:r>
    </w:p>
    <w:p w14:paraId="3A815722" w14:textId="1C737D15" w:rsidR="00A63F32" w:rsidRPr="009242A6" w:rsidRDefault="00A63F32" w:rsidP="00A63F32">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「コップ重ね、バイバイ、危険予知等できていなかったのにできた事になってる」について、「コップ重ね」、「バイバイ」は新版Ｋ式発達検査2001の検査項目にある</w:t>
      </w:r>
      <w:r w:rsidR="008565CC" w:rsidRPr="009242A6">
        <w:rPr>
          <w:rFonts w:asciiTheme="minorEastAsia" w:hAnsiTheme="minorEastAsia" w:hint="eastAsia"/>
          <w:sz w:val="22"/>
          <w:szCs w:val="22"/>
        </w:rPr>
        <w:t>（中略）</w:t>
      </w:r>
      <w:r w:rsidRPr="009242A6">
        <w:rPr>
          <w:rFonts w:asciiTheme="minorEastAsia" w:hAnsiTheme="minorEastAsia" w:hint="eastAsia"/>
          <w:sz w:val="22"/>
          <w:szCs w:val="22"/>
        </w:rPr>
        <w:t>と評価している。</w:t>
      </w:r>
    </w:p>
    <w:p w14:paraId="0EF87F2F" w14:textId="6ED57FD1" w:rsidR="00A63F32" w:rsidRPr="009242A6" w:rsidRDefault="00E37902" w:rsidP="00A63F32">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〇〇</w:t>
      </w:r>
      <w:r w:rsidR="00A63F32" w:rsidRPr="009242A6">
        <w:rPr>
          <w:rFonts w:asciiTheme="minorEastAsia" w:hAnsiTheme="minorEastAsia" w:hint="eastAsia"/>
          <w:sz w:val="22"/>
          <w:szCs w:val="22"/>
        </w:rPr>
        <w:t>は、新版Ｋ式発達検査2001の認知・適応領域の</w:t>
      </w:r>
      <w:r w:rsidR="008565CC" w:rsidRPr="009242A6">
        <w:rPr>
          <w:rFonts w:asciiTheme="minorEastAsia" w:hAnsiTheme="minorEastAsia" w:hint="eastAsia"/>
          <w:sz w:val="22"/>
          <w:szCs w:val="22"/>
        </w:rPr>
        <w:t>（中略）</w:t>
      </w:r>
      <w:r w:rsidR="00A63F32" w:rsidRPr="009242A6">
        <w:rPr>
          <w:rFonts w:asciiTheme="minorEastAsia" w:hAnsiTheme="minorEastAsia" w:hint="eastAsia"/>
          <w:sz w:val="22"/>
          <w:szCs w:val="22"/>
        </w:rPr>
        <w:t>となっている。</w:t>
      </w:r>
    </w:p>
    <w:p w14:paraId="6E33DAA7" w14:textId="5A4B5948" w:rsidR="00A63F32" w:rsidRPr="009242A6" w:rsidRDefault="00A63F32" w:rsidP="00A63F32">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「言語</w:t>
      </w:r>
      <w:r w:rsidR="002624E3" w:rsidRPr="009242A6">
        <w:rPr>
          <w:rFonts w:asciiTheme="minorEastAsia" w:hAnsiTheme="minorEastAsia" w:hint="eastAsia"/>
          <w:sz w:val="22"/>
          <w:szCs w:val="22"/>
        </w:rPr>
        <w:t>〇</w:t>
      </w:r>
      <w:r w:rsidRPr="009242A6">
        <w:rPr>
          <w:rFonts w:asciiTheme="minorEastAsia" w:hAnsiTheme="minorEastAsia" w:hint="eastAsia"/>
          <w:sz w:val="22"/>
          <w:szCs w:val="22"/>
        </w:rPr>
        <w:t>、認知</w:t>
      </w:r>
      <w:r w:rsidR="002624E3" w:rsidRPr="009242A6">
        <w:rPr>
          <w:rFonts w:asciiTheme="minorEastAsia" w:hAnsiTheme="minorEastAsia" w:hint="eastAsia"/>
          <w:sz w:val="22"/>
          <w:szCs w:val="22"/>
        </w:rPr>
        <w:t>〇</w:t>
      </w:r>
      <w:r w:rsidRPr="009242A6">
        <w:rPr>
          <w:rFonts w:asciiTheme="minorEastAsia" w:hAnsiTheme="minorEastAsia" w:hint="eastAsia"/>
          <w:sz w:val="22"/>
          <w:szCs w:val="22"/>
        </w:rPr>
        <w:t>、運動</w:t>
      </w:r>
      <w:r w:rsidR="002624E3" w:rsidRPr="009242A6">
        <w:rPr>
          <w:rFonts w:asciiTheme="minorEastAsia" w:hAnsiTheme="minorEastAsia" w:hint="eastAsia"/>
          <w:sz w:val="22"/>
          <w:szCs w:val="22"/>
        </w:rPr>
        <w:t>〇</w:t>
      </w:r>
      <w:r w:rsidRPr="009242A6">
        <w:rPr>
          <w:rFonts w:asciiTheme="minorEastAsia" w:hAnsiTheme="minorEastAsia" w:hint="eastAsia"/>
          <w:sz w:val="22"/>
          <w:szCs w:val="22"/>
        </w:rPr>
        <w:t>のように発達のばらつきが大きい子は発達指数と知能指数は同じではない」、「指さし、言語の理解、発語</w:t>
      </w:r>
      <w:r w:rsidR="00332026" w:rsidRPr="009242A6">
        <w:rPr>
          <w:rFonts w:asciiTheme="minorEastAsia" w:hAnsiTheme="minorEastAsia" w:hint="eastAsia"/>
          <w:sz w:val="22"/>
          <w:szCs w:val="22"/>
        </w:rPr>
        <w:t>もなく、</w:t>
      </w:r>
      <w:r w:rsidR="008565CC" w:rsidRPr="009242A6">
        <w:rPr>
          <w:rFonts w:asciiTheme="minorEastAsia" w:hAnsiTheme="minorEastAsia" w:hint="eastAsia"/>
          <w:sz w:val="22"/>
          <w:szCs w:val="22"/>
        </w:rPr>
        <w:t>c</w:t>
      </w:r>
      <w:r w:rsidR="00332026" w:rsidRPr="009242A6">
        <w:rPr>
          <w:rFonts w:asciiTheme="minorEastAsia" w:hAnsiTheme="minorEastAsia" w:hint="eastAsia"/>
          <w:sz w:val="22"/>
          <w:szCs w:val="22"/>
        </w:rPr>
        <w:t>才</w:t>
      </w:r>
      <w:r w:rsidR="008565CC" w:rsidRPr="009242A6">
        <w:rPr>
          <w:rFonts w:asciiTheme="minorEastAsia" w:hAnsiTheme="minorEastAsia" w:hint="eastAsia"/>
          <w:sz w:val="22"/>
          <w:szCs w:val="22"/>
        </w:rPr>
        <w:t>dか月</w:t>
      </w:r>
      <w:r w:rsidR="00332026" w:rsidRPr="009242A6">
        <w:rPr>
          <w:rFonts w:asciiTheme="minorEastAsia" w:hAnsiTheme="minorEastAsia" w:hint="eastAsia"/>
          <w:sz w:val="22"/>
          <w:szCs w:val="22"/>
        </w:rPr>
        <w:t>に換算されるのはおかしい」については、上記(3)ア</w:t>
      </w:r>
      <w:r w:rsidRPr="009242A6">
        <w:rPr>
          <w:rFonts w:asciiTheme="minorEastAsia" w:hAnsiTheme="minorEastAsia" w:hint="eastAsia"/>
          <w:sz w:val="22"/>
          <w:szCs w:val="22"/>
        </w:rPr>
        <w:t>にて述べたとおりである。</w:t>
      </w:r>
    </w:p>
    <w:p w14:paraId="56583BCB" w14:textId="66817CB0" w:rsidR="00A63F32" w:rsidRPr="009242A6" w:rsidRDefault="00A63F32" w:rsidP="00A63F32">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「日常生活リスニングのすべての事象が子育ての中の困難さに含まれるのはおかしい」、「</w:t>
      </w:r>
      <w:r w:rsidR="008565CC" w:rsidRPr="009242A6">
        <w:rPr>
          <w:rFonts w:asciiTheme="minorEastAsia" w:hAnsiTheme="minorEastAsia" w:hint="eastAsia"/>
          <w:sz w:val="22"/>
          <w:szCs w:val="22"/>
        </w:rPr>
        <w:t>a</w:t>
      </w:r>
      <w:r w:rsidRPr="009242A6">
        <w:rPr>
          <w:rFonts w:asciiTheme="minorEastAsia" w:hAnsiTheme="minorEastAsia" w:hint="eastAsia"/>
          <w:sz w:val="22"/>
          <w:szCs w:val="22"/>
        </w:rPr>
        <w:t>才の自傷他害が16才の子と比べたら力や影響力は違うが、16才の子を中心に考える訳ではない」、「同じ</w:t>
      </w:r>
      <w:r w:rsidR="008565CC" w:rsidRPr="009242A6">
        <w:rPr>
          <w:rFonts w:asciiTheme="minorEastAsia" w:hAnsiTheme="minorEastAsia" w:hint="eastAsia"/>
          <w:sz w:val="22"/>
          <w:szCs w:val="22"/>
        </w:rPr>
        <w:t>a</w:t>
      </w:r>
      <w:r w:rsidRPr="009242A6">
        <w:rPr>
          <w:rFonts w:asciiTheme="minorEastAsia" w:hAnsiTheme="minorEastAsia" w:hint="eastAsia"/>
          <w:sz w:val="22"/>
          <w:szCs w:val="22"/>
        </w:rPr>
        <w:t>才の子を比べた時に、皆目が離せず見守りが必要だが、</w:t>
      </w:r>
      <w:r w:rsidR="008565CC" w:rsidRPr="009242A6">
        <w:rPr>
          <w:rFonts w:asciiTheme="minorEastAsia" w:hAnsiTheme="minorEastAsia" w:hint="eastAsia"/>
          <w:sz w:val="22"/>
          <w:szCs w:val="22"/>
        </w:rPr>
        <w:t>a</w:t>
      </w:r>
      <w:r w:rsidRPr="009242A6">
        <w:rPr>
          <w:rFonts w:asciiTheme="minorEastAsia" w:hAnsiTheme="minorEastAsia" w:hint="eastAsia"/>
          <w:sz w:val="22"/>
          <w:szCs w:val="22"/>
        </w:rPr>
        <w:t>才児が皆、</w:t>
      </w:r>
      <w:r w:rsidR="00332026" w:rsidRPr="009242A6">
        <w:rPr>
          <w:rFonts w:asciiTheme="minorEastAsia" w:hAnsiTheme="minorEastAsia" w:hint="eastAsia"/>
          <w:sz w:val="22"/>
          <w:szCs w:val="22"/>
        </w:rPr>
        <w:t>自傷、他害、危険行為を毎日する訳ではない。」については、(3)ウ</w:t>
      </w:r>
      <w:r w:rsidRPr="009242A6">
        <w:rPr>
          <w:rFonts w:asciiTheme="minorEastAsia" w:hAnsiTheme="minorEastAsia" w:hint="eastAsia"/>
          <w:sz w:val="22"/>
          <w:szCs w:val="22"/>
        </w:rPr>
        <w:t>で述べたとおりである。</w:t>
      </w:r>
    </w:p>
    <w:p w14:paraId="5AD9F520" w14:textId="29A5BA3E" w:rsidR="00295E9C" w:rsidRPr="009242A6" w:rsidRDefault="00A63F32" w:rsidP="00A63F32">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「同じ年齢で見たときに、年齢を越えて、どのぐらい対人関係や行動に問題が生じているのか、医療、配慮、サポートが必要なのかを考慮して頂き再判定をして頂きたい。」については、上記</w:t>
      </w:r>
      <w:r w:rsidR="00432AE4" w:rsidRPr="009242A6">
        <w:rPr>
          <w:rFonts w:asciiTheme="minorEastAsia" w:hAnsiTheme="minorEastAsia" w:hint="eastAsia"/>
          <w:sz w:val="22"/>
          <w:szCs w:val="22"/>
        </w:rPr>
        <w:t>(3)</w:t>
      </w:r>
      <w:r w:rsidRPr="009242A6">
        <w:rPr>
          <w:rFonts w:asciiTheme="minorEastAsia" w:hAnsiTheme="minorEastAsia" w:hint="eastAsia"/>
          <w:sz w:val="22"/>
          <w:szCs w:val="22"/>
        </w:rPr>
        <w:t>に述べたとおり、今回の療育手帳判定は、知能の障がいの程度、及び社会生活上及び行動・医療保健面での介助・介護の必要を評価した上での結果である。</w:t>
      </w:r>
    </w:p>
    <w:p w14:paraId="160E08A8" w14:textId="1535AA42" w:rsidR="00A63F32" w:rsidRPr="009242A6" w:rsidRDefault="00295E9C" w:rsidP="00A63F32">
      <w:pPr>
        <w:autoSpaceDE w:val="0"/>
        <w:autoSpaceDN w:val="0"/>
        <w:adjustRightInd w:val="0"/>
        <w:ind w:firstLineChars="200" w:firstLine="440"/>
        <w:rPr>
          <w:rFonts w:asciiTheme="minorEastAsia" w:hAnsiTheme="minorEastAsia"/>
          <w:sz w:val="22"/>
          <w:szCs w:val="22"/>
        </w:rPr>
      </w:pPr>
      <w:r w:rsidRPr="009242A6">
        <w:rPr>
          <w:rFonts w:asciiTheme="minorEastAsia" w:hAnsiTheme="minorEastAsia" w:hint="eastAsia"/>
          <w:sz w:val="22"/>
          <w:szCs w:val="22"/>
        </w:rPr>
        <w:t>(</w:t>
      </w:r>
      <w:r w:rsidRPr="009242A6">
        <w:rPr>
          <w:rFonts w:asciiTheme="minorEastAsia" w:hAnsiTheme="minorEastAsia"/>
          <w:sz w:val="22"/>
          <w:szCs w:val="22"/>
        </w:rPr>
        <w:t xml:space="preserve">5) </w:t>
      </w:r>
      <w:r w:rsidR="00A63F32" w:rsidRPr="009242A6">
        <w:rPr>
          <w:rFonts w:asciiTheme="minorEastAsia" w:hAnsiTheme="minorEastAsia" w:hint="eastAsia"/>
          <w:sz w:val="22"/>
          <w:szCs w:val="22"/>
        </w:rPr>
        <w:t>再判定の実施について</w:t>
      </w:r>
    </w:p>
    <w:p w14:paraId="67630F0E" w14:textId="77777777" w:rsidR="00A63F32" w:rsidRPr="009242A6" w:rsidRDefault="00A63F32" w:rsidP="00A63F32">
      <w:pPr>
        <w:autoSpaceDE w:val="0"/>
        <w:autoSpaceDN w:val="0"/>
        <w:adjustRightInd w:val="0"/>
        <w:ind w:leftChars="200" w:left="640" w:hangingChars="100" w:hanging="220"/>
        <w:rPr>
          <w:rFonts w:asciiTheme="minorEastAsia" w:hAnsiTheme="minorEastAsia"/>
          <w:sz w:val="22"/>
          <w:szCs w:val="22"/>
        </w:rPr>
      </w:pPr>
      <w:r w:rsidRPr="009242A6">
        <w:rPr>
          <w:rFonts w:asciiTheme="minorEastAsia" w:hAnsiTheme="minorEastAsia" w:hint="eastAsia"/>
          <w:sz w:val="22"/>
          <w:szCs w:val="22"/>
        </w:rPr>
        <w:t xml:space="preserve">　　規則第８条第２項において、「手帳の交付を受けた者（以下「被交付者」という。）又はその保護者は、手帳の交付後、被交付者の知的障害の程度に著しい変化が生じたときは、手帳の更新の手続きを執ることができる」と定められている。知的障がいの程度の著しい変化とは、知能の障がいの程度の著しい変化及び社会生活上又は行動・医療保健面での介助・介護の必要の著しい変化が認められる場合と解される。</w:t>
      </w:r>
    </w:p>
    <w:p w14:paraId="5E45828C" w14:textId="77777777" w:rsidR="00A63F32" w:rsidRPr="009242A6" w:rsidRDefault="00A63F32" w:rsidP="00A63F32">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社会生活上又は行動・医療保健面での介助・介護の必要については、養育者や環境との相互作用等によりその時々の状況に応じての変動が大きい。他方、児童の知能の障がいの程度は疾病上の状況や事故等の外的要因が新たに発生しない限りは頻繁に変動するものではなく、通常考えられるのは児童期の成長発達に伴う変化であるから、日々変動する可能性のある社会生活上又は行動・医療保健面での介助・介護の必要を知能の障がいの程度の変化の確認とともに適正に判定するためには、一定期間を経たのちに再判定を実施することが妥当であると考えられる。</w:t>
      </w:r>
    </w:p>
    <w:p w14:paraId="2BAE155E" w14:textId="675F3235" w:rsidR="00A63F32" w:rsidRPr="009242A6" w:rsidRDefault="00A63F32" w:rsidP="00A63F32">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知能の障がいの程度の著しい変化の有無の判定、あるいは児童期の成長発達に伴う知能の障がいの程度の変化の有無の判定においては、判定の一貫性を担保するため、同じ発達検査を実施することを基本とする。保護者の希望に応じて検査の種類を変更することは、判断の公平性を欠くおそれがあることから原則行っていない。発達検査の中には、繰り返しの実施により練習効果がみられる可能性のある課題も含まれており、頻繁な発達検査実施は、発達指数の妥当性を下げるおそれがあるため望ましくない。以上の理由により、再判定の実施には、大阪市のこども相談センターでは、発達検査実施に</w:t>
      </w:r>
      <w:r w:rsidR="006E23D8" w:rsidRPr="009242A6">
        <w:rPr>
          <w:rFonts w:asciiTheme="minorEastAsia" w:hAnsiTheme="minorEastAsia" w:hint="eastAsia"/>
          <w:sz w:val="22"/>
          <w:szCs w:val="22"/>
        </w:rPr>
        <w:t>１</w:t>
      </w:r>
      <w:r w:rsidRPr="009242A6">
        <w:rPr>
          <w:rFonts w:asciiTheme="minorEastAsia" w:hAnsiTheme="minorEastAsia" w:hint="eastAsia"/>
          <w:sz w:val="22"/>
          <w:szCs w:val="22"/>
        </w:rPr>
        <w:t>年以上の間隔をおくことが児童期の成長発達に伴う知</w:t>
      </w:r>
      <w:r w:rsidRPr="009242A6">
        <w:rPr>
          <w:rFonts w:asciiTheme="minorEastAsia" w:hAnsiTheme="minorEastAsia" w:hint="eastAsia"/>
          <w:sz w:val="22"/>
          <w:szCs w:val="22"/>
        </w:rPr>
        <w:lastRenderedPageBreak/>
        <w:t>能の障がいの程度の変化の有無を確認するために必要となる期間設定であるとの運用を行っている。これにより、判定の一貫性、公平性及び妥当性が確保されている。</w:t>
      </w:r>
    </w:p>
    <w:p w14:paraId="2F42454F" w14:textId="1B7D0C18" w:rsidR="00A63F32" w:rsidRPr="009242A6" w:rsidRDefault="00A63F32" w:rsidP="00432AE4">
      <w:pPr>
        <w:autoSpaceDE w:val="0"/>
        <w:autoSpaceDN w:val="0"/>
        <w:adjustRightInd w:val="0"/>
        <w:ind w:leftChars="200" w:left="640" w:hangingChars="100" w:hanging="220"/>
        <w:rPr>
          <w:rFonts w:asciiTheme="minorEastAsia" w:hAnsiTheme="minorEastAsia"/>
          <w:sz w:val="22"/>
          <w:szCs w:val="22"/>
        </w:rPr>
      </w:pPr>
      <w:r w:rsidRPr="009242A6">
        <w:rPr>
          <w:rFonts w:asciiTheme="minorEastAsia" w:hAnsiTheme="minorEastAsia" w:hint="eastAsia"/>
          <w:sz w:val="22"/>
          <w:szCs w:val="22"/>
        </w:rPr>
        <w:t xml:space="preserve">　　審査請求人の趣旨によれば、「障害悪化により１年後ではなく早期（半年以内）の再判定を求める」とされている。ここでいう「障害悪化」とは、添付資料より、社会生活上又は行動・医療保健面での介助・介護の必要が増大した状況を指しているものと解される。しかし、今回の判定時にすでに検討した社会生活上又は行動・医療保健面での介助・介護の必要の内容が、日々の環境との相互作用の中での変動と言い得る範囲で持続していると考えられることから、本児の成長発達に伴う知能の障がいの程度の変化の有無を確認するためには、再判定は発達検査実施日の</w:t>
      </w:r>
      <w:r w:rsidR="00432AE4" w:rsidRPr="009242A6">
        <w:rPr>
          <w:rFonts w:asciiTheme="minorEastAsia" w:hAnsiTheme="minorEastAsia" w:hint="eastAsia"/>
          <w:sz w:val="22"/>
          <w:szCs w:val="22"/>
        </w:rPr>
        <w:t>１</w:t>
      </w:r>
      <w:r w:rsidRPr="009242A6">
        <w:rPr>
          <w:rFonts w:asciiTheme="minorEastAsia" w:hAnsiTheme="minorEastAsia" w:hint="eastAsia"/>
          <w:sz w:val="22"/>
          <w:szCs w:val="22"/>
        </w:rPr>
        <w:t>年後以降に行うという通常の運用での対応に合理性があると考えられる。</w:t>
      </w:r>
    </w:p>
    <w:p w14:paraId="1AAF4792" w14:textId="4FD4BC22" w:rsidR="00A63F32" w:rsidRPr="009242A6" w:rsidRDefault="00156EBB" w:rsidP="00A63F32">
      <w:pPr>
        <w:autoSpaceDE w:val="0"/>
        <w:autoSpaceDN w:val="0"/>
        <w:adjustRightInd w:val="0"/>
        <w:ind w:leftChars="200" w:left="640" w:hangingChars="100" w:hanging="220"/>
        <w:rPr>
          <w:rFonts w:asciiTheme="minorEastAsia" w:hAnsiTheme="minorEastAsia"/>
          <w:sz w:val="22"/>
          <w:szCs w:val="22"/>
        </w:rPr>
      </w:pPr>
      <w:r w:rsidRPr="009242A6">
        <w:rPr>
          <w:rFonts w:asciiTheme="minorEastAsia" w:hAnsiTheme="minorEastAsia" w:hint="eastAsia"/>
          <w:sz w:val="22"/>
          <w:szCs w:val="22"/>
        </w:rPr>
        <w:t xml:space="preserve">(6) </w:t>
      </w:r>
      <w:r w:rsidR="00A63F32" w:rsidRPr="009242A6">
        <w:rPr>
          <w:rFonts w:asciiTheme="minorEastAsia" w:hAnsiTheme="minorEastAsia" w:hint="eastAsia"/>
          <w:sz w:val="22"/>
          <w:szCs w:val="22"/>
        </w:rPr>
        <w:t>本件に係る障がいの程度の判定について</w:t>
      </w:r>
    </w:p>
    <w:p w14:paraId="75BD911D" w14:textId="32B6678C" w:rsidR="00A63F32" w:rsidRPr="009242A6" w:rsidRDefault="00A63F32" w:rsidP="00A63F32">
      <w:pPr>
        <w:autoSpaceDE w:val="0"/>
        <w:autoSpaceDN w:val="0"/>
        <w:adjustRightInd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本件は、審査請求人が規則第４条第１項に規定されている新規交付の申請を令和２年11月４日に行ったものである。</w:t>
      </w:r>
    </w:p>
    <w:p w14:paraId="0474FCCA" w14:textId="77777777" w:rsidR="00A63F32" w:rsidRPr="009242A6" w:rsidRDefault="00A63F32" w:rsidP="00A63F32">
      <w:pPr>
        <w:ind w:leftChars="300" w:left="630" w:firstLineChars="100" w:firstLine="220"/>
        <w:rPr>
          <w:rFonts w:asciiTheme="minorEastAsia" w:hAnsiTheme="minorEastAsia" w:cs="Segoe UI Symbol"/>
          <w:sz w:val="22"/>
          <w:szCs w:val="22"/>
        </w:rPr>
      </w:pPr>
      <w:r w:rsidRPr="009242A6">
        <w:rPr>
          <w:rFonts w:asciiTheme="minorEastAsia" w:hAnsiTheme="minorEastAsia" w:hint="eastAsia"/>
          <w:sz w:val="22"/>
          <w:szCs w:val="22"/>
        </w:rPr>
        <w:t>申請に基づき、こども相談センターにおいて、審査請求人の発達検査（</w:t>
      </w:r>
      <w:r w:rsidRPr="009242A6">
        <w:rPr>
          <w:rFonts w:asciiTheme="minorEastAsia" w:hAnsiTheme="minorEastAsia" w:cs="Segoe UI Symbol" w:hint="eastAsia"/>
          <w:sz w:val="22"/>
          <w:szCs w:val="22"/>
        </w:rPr>
        <w:t>新版Ｋ式発達検査2001）を実施した</w:t>
      </w:r>
      <w:r w:rsidRPr="009242A6">
        <w:rPr>
          <w:rFonts w:asciiTheme="minorEastAsia" w:hAnsiTheme="minorEastAsia" w:hint="eastAsia"/>
          <w:sz w:val="22"/>
          <w:szCs w:val="22"/>
        </w:rPr>
        <w:t>。当該発達検査は、</w:t>
      </w:r>
      <w:r w:rsidRPr="009242A6">
        <w:rPr>
          <w:rFonts w:asciiTheme="minorEastAsia" w:hAnsiTheme="minorEastAsia" w:cs="Segoe UI Symbol" w:hint="eastAsia"/>
          <w:sz w:val="22"/>
          <w:szCs w:val="22"/>
        </w:rPr>
        <w:t>相談機関や医療機関で児童の知的能力のアセスメントに用いられる代表的な検査方法であり、近隣府市児童相談所での療育手帳判定を含め一般的に用いられる発達検査である。標準化された発達検査は、標準化された知能検査と同等に知能の程度を測定するものと考えられており、発達検査の中でも、新版Ｋ式発達検査2001は０歳から成人までと適用範囲が広い。この汎用性の高い発達検査を用いることで、公平かつ一貫した適正な評価ができると考えられることから、こども相談センターでの療育手帳判定では、新版Ｋ式発達検査2001が用いられている。</w:t>
      </w:r>
    </w:p>
    <w:p w14:paraId="17128BE8" w14:textId="4EDA25E6" w:rsidR="00A63F32" w:rsidRPr="009242A6" w:rsidRDefault="00A63F32" w:rsidP="00A63F32">
      <w:pPr>
        <w:ind w:leftChars="300" w:left="630" w:firstLineChars="100" w:firstLine="220"/>
        <w:rPr>
          <w:rFonts w:asciiTheme="minorEastAsia" w:hAnsiTheme="minorEastAsia"/>
          <w:sz w:val="22"/>
          <w:szCs w:val="22"/>
        </w:rPr>
      </w:pPr>
      <w:r w:rsidRPr="009242A6">
        <w:rPr>
          <w:rFonts w:asciiTheme="minorEastAsia" w:hAnsiTheme="minorEastAsia" w:cs="Segoe UI Symbol" w:hint="eastAsia"/>
          <w:sz w:val="22"/>
          <w:szCs w:val="22"/>
        </w:rPr>
        <w:t>併せて</w:t>
      </w:r>
      <w:r w:rsidRPr="009242A6">
        <w:rPr>
          <w:rFonts w:asciiTheme="minorEastAsia" w:hAnsiTheme="minorEastAsia" w:hint="eastAsia"/>
          <w:sz w:val="22"/>
          <w:szCs w:val="22"/>
        </w:rPr>
        <w:t>、こども相談センターにおいて、父母から</w:t>
      </w:r>
      <w:r w:rsidR="004B3867" w:rsidRPr="009242A6">
        <w:rPr>
          <w:rFonts w:asciiTheme="minorEastAsia" w:hAnsiTheme="minorEastAsia" w:hint="eastAsia"/>
          <w:sz w:val="22"/>
          <w:szCs w:val="22"/>
        </w:rPr>
        <w:t>審査</w:t>
      </w:r>
      <w:r w:rsidRPr="009242A6">
        <w:rPr>
          <w:rFonts w:asciiTheme="minorEastAsia" w:hAnsiTheme="minorEastAsia" w:hint="eastAsia"/>
          <w:sz w:val="22"/>
          <w:szCs w:val="22"/>
        </w:rPr>
        <w:t>請求人の行動観察及び発育歴と現況を聴取すると共に、審査請求人の行動観察を行っている。</w:t>
      </w:r>
      <w:r w:rsidR="008565CC" w:rsidRPr="009242A6">
        <w:rPr>
          <w:rFonts w:asciiTheme="minorEastAsia" w:hAnsiTheme="minorEastAsia" w:hint="eastAsia"/>
          <w:sz w:val="22"/>
          <w:szCs w:val="22"/>
        </w:rPr>
        <w:t>（略）</w:t>
      </w:r>
      <w:r w:rsidRPr="009242A6">
        <w:rPr>
          <w:rFonts w:asciiTheme="minorEastAsia" w:hAnsiTheme="minorEastAsia" w:hint="eastAsia"/>
          <w:sz w:val="22"/>
          <w:szCs w:val="22"/>
        </w:rPr>
        <w:t>と評価している。</w:t>
      </w:r>
    </w:p>
    <w:p w14:paraId="3D8DF170" w14:textId="77777777" w:rsidR="00A63F32" w:rsidRPr="009242A6" w:rsidRDefault="00A63F32" w:rsidP="00A63F32">
      <w:pPr>
        <w:ind w:leftChars="300" w:left="630" w:firstLineChars="100" w:firstLine="220"/>
        <w:rPr>
          <w:rFonts w:asciiTheme="minorEastAsia" w:hAnsiTheme="minorEastAsia"/>
          <w:sz w:val="22"/>
          <w:szCs w:val="22"/>
        </w:rPr>
      </w:pPr>
      <w:r w:rsidRPr="009242A6">
        <w:rPr>
          <w:rFonts w:asciiTheme="minorEastAsia" w:hAnsiTheme="minorEastAsia" w:cs="Segoe UI Symbol" w:hint="eastAsia"/>
          <w:sz w:val="22"/>
          <w:szCs w:val="22"/>
        </w:rPr>
        <w:t>これら</w:t>
      </w:r>
      <w:r w:rsidRPr="009242A6">
        <w:rPr>
          <w:rFonts w:asciiTheme="minorEastAsia" w:hAnsiTheme="minorEastAsia" w:hint="eastAsia"/>
          <w:sz w:val="22"/>
          <w:szCs w:val="22"/>
        </w:rPr>
        <w:t>を踏まえ、こども相談センターは、審査請求人について知能の障がいが軽度（標準化された知能検査で測定された指数が概ね51以上75以下に該当）であって、社会生活上又は行動・医療保健面であまり介助・介護を要しない者と認め、障がいの程度を軽度であるＢ２と判定した。</w:t>
      </w:r>
    </w:p>
    <w:p w14:paraId="09742B56" w14:textId="77777777" w:rsidR="00A63F32" w:rsidRPr="009242A6" w:rsidRDefault="00A63F32" w:rsidP="00A63F32">
      <w:pPr>
        <w:ind w:leftChars="300" w:left="630" w:firstLineChars="100" w:firstLine="220"/>
        <w:rPr>
          <w:rFonts w:asciiTheme="minorEastAsia" w:hAnsiTheme="minorEastAsia"/>
          <w:sz w:val="22"/>
          <w:szCs w:val="22"/>
        </w:rPr>
      </w:pPr>
      <w:r w:rsidRPr="009242A6">
        <w:rPr>
          <w:rFonts w:asciiTheme="minorEastAsia" w:hAnsiTheme="minorEastAsia" w:cs="Segoe UI Symbol" w:hint="eastAsia"/>
          <w:sz w:val="22"/>
          <w:szCs w:val="22"/>
        </w:rPr>
        <w:t>処分庁</w:t>
      </w:r>
      <w:r w:rsidRPr="009242A6">
        <w:rPr>
          <w:rFonts w:asciiTheme="minorEastAsia" w:hAnsiTheme="minorEastAsia" w:hint="eastAsia"/>
          <w:sz w:val="22"/>
          <w:szCs w:val="22"/>
        </w:rPr>
        <w:t>は、当該判定結果に基づき、障がいの程度をＢ２とする手帳の交付決定をしたものであり、かかる処分庁の判断に、違法、不当な点は認められない。</w:t>
      </w:r>
    </w:p>
    <w:p w14:paraId="48AF26F5" w14:textId="677FCB54" w:rsidR="00A63F32" w:rsidRPr="009242A6" w:rsidRDefault="00A63F32" w:rsidP="00A63F32">
      <w:pPr>
        <w:ind w:firstLineChars="200" w:firstLine="440"/>
        <w:rPr>
          <w:rFonts w:asciiTheme="minorEastAsia" w:hAnsiTheme="minorEastAsia"/>
          <w:sz w:val="22"/>
          <w:szCs w:val="22"/>
        </w:rPr>
      </w:pPr>
      <w:r w:rsidRPr="009242A6">
        <w:rPr>
          <w:rFonts w:asciiTheme="minorEastAsia" w:hAnsiTheme="minorEastAsia" w:hint="eastAsia"/>
          <w:sz w:val="22"/>
          <w:szCs w:val="22"/>
        </w:rPr>
        <w:t>(7) 上記以外の違法性又は不当性についての検討</w:t>
      </w:r>
    </w:p>
    <w:p w14:paraId="1432FF33" w14:textId="02765EFF" w:rsidR="00BE470F" w:rsidRPr="009242A6" w:rsidRDefault="00A63F32" w:rsidP="00A63F32">
      <w:pPr>
        <w:autoSpaceDE w:val="0"/>
        <w:autoSpaceDN w:val="0"/>
        <w:adjustRightInd w:val="0"/>
        <w:ind w:firstLineChars="400" w:firstLine="880"/>
        <w:rPr>
          <w:rFonts w:asciiTheme="minorEastAsia" w:hAnsiTheme="minorEastAsia"/>
          <w:sz w:val="22"/>
          <w:szCs w:val="22"/>
        </w:rPr>
      </w:pPr>
      <w:r w:rsidRPr="009242A6">
        <w:rPr>
          <w:rFonts w:asciiTheme="minorEastAsia" w:hAnsiTheme="minorEastAsia" w:hint="eastAsia"/>
          <w:sz w:val="22"/>
          <w:szCs w:val="22"/>
        </w:rPr>
        <w:t>本件処分に関し、他に違法又は不当な点は認められない。</w:t>
      </w:r>
    </w:p>
    <w:p w14:paraId="4CF35EF5" w14:textId="77777777" w:rsidR="00B541CB" w:rsidRPr="009242A6" w:rsidRDefault="00B541CB" w:rsidP="0019303F">
      <w:pPr>
        <w:autoSpaceDE w:val="0"/>
        <w:autoSpaceDN w:val="0"/>
        <w:adjustRightInd w:val="0"/>
        <w:rPr>
          <w:rFonts w:asciiTheme="minorEastAsia" w:hAnsiTheme="minorEastAsia" w:cs="ＭＳ"/>
          <w:color w:val="000000" w:themeColor="text1"/>
          <w:kern w:val="0"/>
          <w:sz w:val="22"/>
          <w:szCs w:val="22"/>
        </w:rPr>
      </w:pPr>
    </w:p>
    <w:p w14:paraId="2F8EB319" w14:textId="77777777" w:rsidR="006A2E12" w:rsidRPr="009242A6" w:rsidRDefault="002B52C4" w:rsidP="0019303F">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第</w:t>
      </w:r>
      <w:r w:rsidR="004C1B85" w:rsidRPr="009242A6">
        <w:rPr>
          <w:rFonts w:asciiTheme="minorEastAsia" w:hAnsiTheme="minorEastAsia" w:cs="ＭＳ" w:hint="eastAsia"/>
          <w:color w:val="000000" w:themeColor="text1"/>
          <w:kern w:val="0"/>
          <w:sz w:val="22"/>
          <w:szCs w:val="22"/>
        </w:rPr>
        <w:t>４</w:t>
      </w:r>
      <w:r w:rsidR="0016776F" w:rsidRPr="009242A6">
        <w:rPr>
          <w:rFonts w:asciiTheme="minorEastAsia" w:hAnsiTheme="minorEastAsia" w:cs="ＭＳ"/>
          <w:color w:val="000000" w:themeColor="text1"/>
          <w:kern w:val="0"/>
          <w:sz w:val="22"/>
          <w:szCs w:val="22"/>
        </w:rPr>
        <w:t xml:space="preserve"> </w:t>
      </w:r>
      <w:r w:rsidRPr="009242A6">
        <w:rPr>
          <w:rFonts w:asciiTheme="minorEastAsia" w:hAnsiTheme="minorEastAsia" w:cs="ＭＳ"/>
          <w:color w:val="000000" w:themeColor="text1"/>
          <w:kern w:val="0"/>
          <w:sz w:val="22"/>
          <w:szCs w:val="22"/>
        </w:rPr>
        <w:t xml:space="preserve"> </w:t>
      </w:r>
      <w:r w:rsidR="006A2E12" w:rsidRPr="009242A6">
        <w:rPr>
          <w:rFonts w:asciiTheme="minorEastAsia" w:hAnsiTheme="minorEastAsia" w:cs="ＭＳ"/>
          <w:color w:val="000000" w:themeColor="text1"/>
          <w:kern w:val="0"/>
          <w:sz w:val="22"/>
          <w:szCs w:val="22"/>
        </w:rPr>
        <w:t>調査審議の経過</w:t>
      </w:r>
    </w:p>
    <w:p w14:paraId="1079949C" w14:textId="77777777" w:rsidR="006A2E12" w:rsidRPr="009242A6" w:rsidRDefault="006A2E12" w:rsidP="0019303F">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 xml:space="preserve">　　 </w:t>
      </w:r>
      <w:r w:rsidR="0016776F" w:rsidRPr="009242A6">
        <w:rPr>
          <w:rFonts w:asciiTheme="minorEastAsia" w:hAnsiTheme="minorEastAsia" w:cs="ＭＳ"/>
          <w:color w:val="000000" w:themeColor="text1"/>
          <w:kern w:val="0"/>
          <w:sz w:val="22"/>
          <w:szCs w:val="22"/>
        </w:rPr>
        <w:t xml:space="preserve"> </w:t>
      </w:r>
      <w:r w:rsidRPr="009242A6">
        <w:rPr>
          <w:rFonts w:asciiTheme="minorEastAsia" w:hAnsiTheme="minorEastAsia" w:cs="ＭＳ"/>
          <w:color w:val="000000" w:themeColor="text1"/>
          <w:kern w:val="0"/>
          <w:sz w:val="22"/>
          <w:szCs w:val="22"/>
        </w:rPr>
        <w:t>当審査会は、</w:t>
      </w:r>
      <w:r w:rsidR="007A0AC3" w:rsidRPr="009242A6">
        <w:rPr>
          <w:rFonts w:asciiTheme="minorEastAsia" w:hAnsiTheme="minorEastAsia" w:cs="ＭＳ" w:hint="eastAsia"/>
          <w:color w:val="000000" w:themeColor="text1"/>
          <w:kern w:val="0"/>
          <w:sz w:val="22"/>
          <w:szCs w:val="22"/>
        </w:rPr>
        <w:t>本件審査請求について、</w:t>
      </w:r>
      <w:r w:rsidRPr="009242A6">
        <w:rPr>
          <w:rFonts w:asciiTheme="minorEastAsia" w:hAnsiTheme="minorEastAsia" w:cs="ＭＳ"/>
          <w:color w:val="000000" w:themeColor="text1"/>
          <w:kern w:val="0"/>
          <w:sz w:val="22"/>
          <w:szCs w:val="22"/>
        </w:rPr>
        <w:t>次のとおり調査審議を行った。</w:t>
      </w:r>
    </w:p>
    <w:p w14:paraId="2346E5F0" w14:textId="496F42E4" w:rsidR="00250D5E" w:rsidRPr="009242A6" w:rsidRDefault="005B38C1" w:rsidP="00FD2A7E">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令和４</w:t>
      </w:r>
      <w:r w:rsidR="00250D5E" w:rsidRPr="009242A6">
        <w:rPr>
          <w:rFonts w:asciiTheme="minorEastAsia" w:hAnsiTheme="minorEastAsia" w:cs="ＭＳ"/>
          <w:color w:val="000000" w:themeColor="text1"/>
          <w:kern w:val="0"/>
          <w:sz w:val="22"/>
          <w:szCs w:val="22"/>
        </w:rPr>
        <w:t>年</w:t>
      </w:r>
      <w:r w:rsidRPr="009242A6">
        <w:rPr>
          <w:rFonts w:asciiTheme="minorEastAsia" w:hAnsiTheme="minorEastAsia" w:cs="ＭＳ" w:hint="eastAsia"/>
          <w:color w:val="000000" w:themeColor="text1"/>
          <w:kern w:val="0"/>
          <w:sz w:val="22"/>
          <w:szCs w:val="22"/>
        </w:rPr>
        <w:t>３</w:t>
      </w:r>
      <w:r w:rsidR="00250D5E" w:rsidRPr="009242A6">
        <w:rPr>
          <w:rFonts w:asciiTheme="minorEastAsia" w:hAnsiTheme="minorEastAsia" w:cs="ＭＳ"/>
          <w:color w:val="000000" w:themeColor="text1"/>
          <w:kern w:val="0"/>
          <w:sz w:val="22"/>
          <w:szCs w:val="22"/>
        </w:rPr>
        <w:t>月</w:t>
      </w:r>
      <w:r w:rsidRPr="009242A6">
        <w:rPr>
          <w:rFonts w:asciiTheme="minorEastAsia" w:hAnsiTheme="minorEastAsia" w:cs="ＭＳ" w:hint="eastAsia"/>
          <w:color w:val="000000" w:themeColor="text1"/>
          <w:kern w:val="0"/>
          <w:sz w:val="22"/>
          <w:szCs w:val="22"/>
        </w:rPr>
        <w:t>3</w:t>
      </w:r>
      <w:r w:rsidRPr="009242A6">
        <w:rPr>
          <w:rFonts w:asciiTheme="minorEastAsia" w:hAnsiTheme="minorEastAsia" w:cs="ＭＳ"/>
          <w:color w:val="000000" w:themeColor="text1"/>
          <w:kern w:val="0"/>
          <w:sz w:val="22"/>
          <w:szCs w:val="22"/>
        </w:rPr>
        <w:t>1</w:t>
      </w:r>
      <w:r w:rsidR="00250D5E" w:rsidRPr="009242A6">
        <w:rPr>
          <w:rFonts w:asciiTheme="minorEastAsia" w:hAnsiTheme="minorEastAsia" w:cs="ＭＳ"/>
          <w:color w:val="000000" w:themeColor="text1"/>
          <w:kern w:val="0"/>
          <w:sz w:val="22"/>
          <w:szCs w:val="22"/>
        </w:rPr>
        <w:t>日</w:t>
      </w:r>
      <w:r w:rsidR="00250D5E" w:rsidRPr="009242A6">
        <w:rPr>
          <w:rFonts w:asciiTheme="minorEastAsia" w:hAnsiTheme="minorEastAsia" w:cs="ＭＳ" w:hint="eastAsia"/>
          <w:color w:val="000000" w:themeColor="text1"/>
          <w:kern w:val="0"/>
          <w:sz w:val="22"/>
          <w:szCs w:val="22"/>
        </w:rPr>
        <w:t xml:space="preserve">　</w:t>
      </w:r>
      <w:r w:rsidR="00250D5E" w:rsidRPr="009242A6">
        <w:rPr>
          <w:rFonts w:asciiTheme="minorEastAsia" w:hAnsiTheme="minorEastAsia" w:cs="ＭＳ"/>
          <w:color w:val="000000" w:themeColor="text1"/>
          <w:kern w:val="0"/>
          <w:sz w:val="22"/>
          <w:szCs w:val="22"/>
        </w:rPr>
        <w:t>諮問書の受理</w:t>
      </w:r>
    </w:p>
    <w:p w14:paraId="0F87BDCA" w14:textId="2A2E585C" w:rsidR="004336DC" w:rsidRPr="009242A6" w:rsidRDefault="00BF5D91"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令和４</w:t>
      </w:r>
      <w:r w:rsidR="00FD2A7E" w:rsidRPr="009242A6">
        <w:rPr>
          <w:rFonts w:asciiTheme="minorEastAsia" w:hAnsiTheme="minorEastAsia" w:cs="ＭＳ" w:hint="eastAsia"/>
          <w:color w:val="000000" w:themeColor="text1"/>
          <w:kern w:val="0"/>
          <w:sz w:val="22"/>
          <w:szCs w:val="22"/>
        </w:rPr>
        <w:t>年</w:t>
      </w:r>
      <w:r w:rsidRPr="009242A6">
        <w:rPr>
          <w:rFonts w:asciiTheme="minorEastAsia" w:hAnsiTheme="minorEastAsia" w:cs="ＭＳ" w:hint="eastAsia"/>
          <w:color w:val="000000" w:themeColor="text1"/>
          <w:kern w:val="0"/>
          <w:sz w:val="22"/>
          <w:szCs w:val="22"/>
        </w:rPr>
        <w:t>４</w:t>
      </w:r>
      <w:r w:rsidR="00FD2A7E" w:rsidRPr="009242A6">
        <w:rPr>
          <w:rFonts w:asciiTheme="minorEastAsia" w:hAnsiTheme="minorEastAsia" w:cs="ＭＳ" w:hint="eastAsia"/>
          <w:color w:val="000000" w:themeColor="text1"/>
          <w:kern w:val="0"/>
          <w:sz w:val="22"/>
          <w:szCs w:val="22"/>
        </w:rPr>
        <w:t>月</w:t>
      </w:r>
      <w:r w:rsidRPr="009242A6">
        <w:rPr>
          <w:rFonts w:asciiTheme="minorEastAsia" w:hAnsiTheme="minorEastAsia" w:cs="ＭＳ"/>
          <w:color w:val="000000" w:themeColor="text1"/>
          <w:kern w:val="0"/>
          <w:sz w:val="22"/>
          <w:szCs w:val="22"/>
        </w:rPr>
        <w:t>22</w:t>
      </w:r>
      <w:r w:rsidR="004336DC" w:rsidRPr="009242A6">
        <w:rPr>
          <w:rFonts w:asciiTheme="minorEastAsia" w:hAnsiTheme="minorEastAsia" w:cs="ＭＳ" w:hint="eastAsia"/>
          <w:color w:val="000000" w:themeColor="text1"/>
          <w:kern w:val="0"/>
          <w:sz w:val="22"/>
          <w:szCs w:val="22"/>
        </w:rPr>
        <w:t>日　審査庁からの主張書面の収受</w:t>
      </w:r>
    </w:p>
    <w:p w14:paraId="25D6B290" w14:textId="54A79A2B" w:rsidR="00753CF3" w:rsidRPr="009242A6"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令和４</w:t>
      </w:r>
      <w:r w:rsidR="00FD2A7E" w:rsidRPr="009242A6">
        <w:rPr>
          <w:rFonts w:asciiTheme="minorEastAsia" w:hAnsiTheme="minorEastAsia" w:cs="ＭＳ" w:hint="eastAsia"/>
          <w:color w:val="000000" w:themeColor="text1"/>
          <w:kern w:val="0"/>
          <w:sz w:val="22"/>
          <w:szCs w:val="22"/>
        </w:rPr>
        <w:t>年</w:t>
      </w:r>
      <w:r w:rsidR="00BF5D91" w:rsidRPr="009242A6">
        <w:rPr>
          <w:rFonts w:asciiTheme="minorEastAsia" w:hAnsiTheme="minorEastAsia" w:cs="ＭＳ" w:hint="eastAsia"/>
          <w:color w:val="000000" w:themeColor="text1"/>
          <w:kern w:val="0"/>
          <w:sz w:val="22"/>
          <w:szCs w:val="22"/>
        </w:rPr>
        <w:t>４</w:t>
      </w:r>
      <w:r w:rsidR="00753CF3" w:rsidRPr="009242A6">
        <w:rPr>
          <w:rFonts w:asciiTheme="minorEastAsia" w:hAnsiTheme="minorEastAsia" w:cs="ＭＳ" w:hint="eastAsia"/>
          <w:color w:val="000000" w:themeColor="text1"/>
          <w:kern w:val="0"/>
          <w:sz w:val="22"/>
          <w:szCs w:val="22"/>
        </w:rPr>
        <w:t>月</w:t>
      </w:r>
      <w:r w:rsidR="00BF5D91" w:rsidRPr="009242A6">
        <w:rPr>
          <w:rFonts w:asciiTheme="minorEastAsia" w:hAnsiTheme="minorEastAsia" w:cs="ＭＳ"/>
          <w:color w:val="000000" w:themeColor="text1"/>
          <w:kern w:val="0"/>
          <w:sz w:val="22"/>
          <w:szCs w:val="22"/>
        </w:rPr>
        <w:t>27</w:t>
      </w:r>
      <w:r w:rsidR="00753CF3" w:rsidRPr="009242A6">
        <w:rPr>
          <w:rFonts w:asciiTheme="minorEastAsia" w:hAnsiTheme="minorEastAsia" w:cs="ＭＳ" w:hint="eastAsia"/>
          <w:color w:val="000000" w:themeColor="text1"/>
          <w:kern w:val="0"/>
          <w:sz w:val="22"/>
          <w:szCs w:val="22"/>
        </w:rPr>
        <w:t>日　調査審議</w:t>
      </w:r>
    </w:p>
    <w:p w14:paraId="342912FC" w14:textId="36DF569E" w:rsidR="009010A5" w:rsidRPr="009242A6" w:rsidRDefault="00BF5D91"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令和４年６</w:t>
      </w:r>
      <w:r w:rsidR="009010A5" w:rsidRPr="009242A6">
        <w:rPr>
          <w:rFonts w:asciiTheme="minorEastAsia" w:hAnsiTheme="minorEastAsia" w:cs="ＭＳ" w:hint="eastAsia"/>
          <w:color w:val="000000" w:themeColor="text1"/>
          <w:kern w:val="0"/>
          <w:sz w:val="22"/>
          <w:szCs w:val="22"/>
        </w:rPr>
        <w:t>月</w:t>
      </w:r>
      <w:r w:rsidRPr="009242A6">
        <w:rPr>
          <w:rFonts w:asciiTheme="minorEastAsia" w:hAnsiTheme="minorEastAsia" w:cs="ＭＳ" w:hint="eastAsia"/>
          <w:color w:val="000000" w:themeColor="text1"/>
          <w:kern w:val="0"/>
          <w:sz w:val="22"/>
          <w:szCs w:val="22"/>
        </w:rPr>
        <w:t>７</w:t>
      </w:r>
      <w:r w:rsidR="009010A5" w:rsidRPr="009242A6">
        <w:rPr>
          <w:rFonts w:asciiTheme="minorEastAsia" w:hAnsiTheme="minorEastAsia" w:cs="ＭＳ" w:hint="eastAsia"/>
          <w:color w:val="000000" w:themeColor="text1"/>
          <w:kern w:val="0"/>
          <w:sz w:val="22"/>
          <w:szCs w:val="22"/>
        </w:rPr>
        <w:t>日　調査審議</w:t>
      </w:r>
    </w:p>
    <w:p w14:paraId="22B91768" w14:textId="42441685" w:rsidR="00753CF3" w:rsidRPr="009242A6"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lastRenderedPageBreak/>
        <w:t>令和４</w:t>
      </w:r>
      <w:r w:rsidR="00FD2A7E" w:rsidRPr="009242A6">
        <w:rPr>
          <w:rFonts w:asciiTheme="minorEastAsia" w:hAnsiTheme="minorEastAsia" w:cs="ＭＳ" w:hint="eastAsia"/>
          <w:color w:val="000000" w:themeColor="text1"/>
          <w:kern w:val="0"/>
          <w:sz w:val="22"/>
          <w:szCs w:val="22"/>
        </w:rPr>
        <w:t>年</w:t>
      </w:r>
      <w:r w:rsidR="00BF5D91" w:rsidRPr="009242A6">
        <w:rPr>
          <w:rFonts w:asciiTheme="minorEastAsia" w:hAnsiTheme="minorEastAsia" w:cs="ＭＳ" w:hint="eastAsia"/>
          <w:color w:val="000000" w:themeColor="text1"/>
          <w:kern w:val="0"/>
          <w:sz w:val="22"/>
          <w:szCs w:val="22"/>
        </w:rPr>
        <w:t>６</w:t>
      </w:r>
      <w:r w:rsidR="00753CF3" w:rsidRPr="009242A6">
        <w:rPr>
          <w:rFonts w:asciiTheme="minorEastAsia" w:hAnsiTheme="minorEastAsia" w:cs="ＭＳ" w:hint="eastAsia"/>
          <w:color w:val="000000" w:themeColor="text1"/>
          <w:kern w:val="0"/>
          <w:sz w:val="22"/>
          <w:szCs w:val="22"/>
        </w:rPr>
        <w:t>月</w:t>
      </w:r>
      <w:r w:rsidR="00BF5D91" w:rsidRPr="009242A6">
        <w:rPr>
          <w:rFonts w:asciiTheme="minorEastAsia" w:hAnsiTheme="minorEastAsia" w:cs="ＭＳ"/>
          <w:color w:val="000000" w:themeColor="text1"/>
          <w:kern w:val="0"/>
          <w:sz w:val="22"/>
          <w:szCs w:val="22"/>
        </w:rPr>
        <w:t>23</w:t>
      </w:r>
      <w:r w:rsidR="00753CF3" w:rsidRPr="009242A6">
        <w:rPr>
          <w:rFonts w:asciiTheme="minorEastAsia" w:hAnsiTheme="minorEastAsia" w:cs="ＭＳ" w:hint="eastAsia"/>
          <w:color w:val="000000" w:themeColor="text1"/>
          <w:kern w:val="0"/>
          <w:sz w:val="22"/>
          <w:szCs w:val="22"/>
        </w:rPr>
        <w:t>日　調査審議</w:t>
      </w:r>
    </w:p>
    <w:p w14:paraId="2FD1FEE5" w14:textId="0EDDA797" w:rsidR="00753CF3" w:rsidRPr="009242A6" w:rsidRDefault="00BF5D91"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令和４年６</w:t>
      </w:r>
      <w:r w:rsidR="00753CF3" w:rsidRPr="009242A6">
        <w:rPr>
          <w:rFonts w:asciiTheme="minorEastAsia" w:hAnsiTheme="minorEastAsia" w:cs="ＭＳ" w:hint="eastAsia"/>
          <w:color w:val="000000" w:themeColor="text1"/>
          <w:kern w:val="0"/>
          <w:sz w:val="22"/>
          <w:szCs w:val="22"/>
        </w:rPr>
        <w:t>月</w:t>
      </w:r>
      <w:r w:rsidRPr="009242A6">
        <w:rPr>
          <w:rFonts w:asciiTheme="minorEastAsia" w:hAnsiTheme="minorEastAsia" w:cs="ＭＳ"/>
          <w:color w:val="000000" w:themeColor="text1"/>
          <w:kern w:val="0"/>
          <w:sz w:val="22"/>
          <w:szCs w:val="22"/>
        </w:rPr>
        <w:t>30</w:t>
      </w:r>
      <w:r w:rsidR="00753CF3" w:rsidRPr="009242A6">
        <w:rPr>
          <w:rFonts w:asciiTheme="minorEastAsia" w:hAnsiTheme="minorEastAsia" w:cs="ＭＳ" w:hint="eastAsia"/>
          <w:color w:val="000000" w:themeColor="text1"/>
          <w:kern w:val="0"/>
          <w:sz w:val="22"/>
          <w:szCs w:val="22"/>
        </w:rPr>
        <w:t>日　調査審議</w:t>
      </w:r>
      <w:r w:rsidRPr="009242A6">
        <w:rPr>
          <w:rFonts w:asciiTheme="minorEastAsia" w:hAnsiTheme="minorEastAsia" w:cs="ＭＳ"/>
          <w:color w:val="000000" w:themeColor="text1"/>
          <w:kern w:val="0"/>
          <w:sz w:val="22"/>
          <w:szCs w:val="22"/>
        </w:rPr>
        <w:t>（審査庁による口頭説明・処分庁による陳述）</w:t>
      </w:r>
    </w:p>
    <w:p w14:paraId="34AF1D48" w14:textId="01FC8E9D" w:rsidR="00295E9C" w:rsidRPr="009242A6" w:rsidRDefault="00295E9C" w:rsidP="0019303F">
      <w:pPr>
        <w:autoSpaceDE w:val="0"/>
        <w:autoSpaceDN w:val="0"/>
        <w:adjustRightInd w:val="0"/>
        <w:ind w:firstLineChars="400" w:firstLine="880"/>
        <w:rPr>
          <w:rFonts w:asciiTheme="minorEastAsia" w:hAnsiTheme="minorEastAsia"/>
          <w:sz w:val="22"/>
          <w:szCs w:val="22"/>
        </w:rPr>
      </w:pPr>
      <w:r w:rsidRPr="009242A6">
        <w:rPr>
          <w:rFonts w:asciiTheme="minorEastAsia" w:hAnsiTheme="minorEastAsia" w:hint="eastAsia"/>
          <w:sz w:val="22"/>
          <w:szCs w:val="22"/>
        </w:rPr>
        <w:t>令和４年７月2</w:t>
      </w:r>
      <w:r w:rsidRPr="009242A6">
        <w:rPr>
          <w:rFonts w:asciiTheme="minorEastAsia" w:hAnsiTheme="minorEastAsia"/>
          <w:sz w:val="22"/>
          <w:szCs w:val="22"/>
        </w:rPr>
        <w:t>5</w:t>
      </w:r>
      <w:r w:rsidRPr="009242A6">
        <w:rPr>
          <w:rFonts w:asciiTheme="minorEastAsia" w:hAnsiTheme="minorEastAsia" w:hint="eastAsia"/>
          <w:sz w:val="22"/>
          <w:szCs w:val="22"/>
        </w:rPr>
        <w:t>日　調査審議</w:t>
      </w:r>
    </w:p>
    <w:p w14:paraId="50F7CBF1" w14:textId="3FA26734" w:rsidR="004A44BA" w:rsidRPr="009242A6" w:rsidRDefault="004A44BA" w:rsidP="0019303F">
      <w:pPr>
        <w:autoSpaceDE w:val="0"/>
        <w:autoSpaceDN w:val="0"/>
        <w:adjustRightInd w:val="0"/>
        <w:ind w:firstLineChars="400" w:firstLine="880"/>
        <w:rPr>
          <w:rFonts w:asciiTheme="minorEastAsia" w:hAnsiTheme="minorEastAsia"/>
          <w:sz w:val="22"/>
          <w:szCs w:val="22"/>
        </w:rPr>
      </w:pPr>
      <w:r w:rsidRPr="009242A6">
        <w:rPr>
          <w:rFonts w:asciiTheme="minorEastAsia" w:hAnsiTheme="minorEastAsia" w:hint="eastAsia"/>
          <w:sz w:val="22"/>
          <w:szCs w:val="22"/>
        </w:rPr>
        <w:t>令和４年９月９日　調査審議</w:t>
      </w:r>
    </w:p>
    <w:p w14:paraId="545E0F81" w14:textId="447107D2" w:rsidR="00A36B30" w:rsidRPr="009242A6" w:rsidRDefault="00A36B30" w:rsidP="0019303F">
      <w:pPr>
        <w:autoSpaceDE w:val="0"/>
        <w:autoSpaceDN w:val="0"/>
        <w:adjustRightInd w:val="0"/>
        <w:ind w:firstLineChars="400" w:firstLine="880"/>
        <w:rPr>
          <w:rFonts w:asciiTheme="minorEastAsia" w:hAnsiTheme="minorEastAsia"/>
          <w:sz w:val="22"/>
          <w:szCs w:val="22"/>
        </w:rPr>
      </w:pPr>
      <w:r w:rsidRPr="009242A6">
        <w:rPr>
          <w:rFonts w:asciiTheme="minorEastAsia" w:hAnsiTheme="minorEastAsia" w:hint="eastAsia"/>
          <w:sz w:val="22"/>
          <w:szCs w:val="22"/>
        </w:rPr>
        <w:t>令和４年９月30日　調査審議</w:t>
      </w:r>
    </w:p>
    <w:p w14:paraId="3F45D364" w14:textId="18834341" w:rsidR="00A36B30" w:rsidRPr="009242A6" w:rsidRDefault="00A36B30" w:rsidP="0019303F">
      <w:pPr>
        <w:autoSpaceDE w:val="0"/>
        <w:autoSpaceDN w:val="0"/>
        <w:adjustRightInd w:val="0"/>
        <w:ind w:firstLineChars="400" w:firstLine="880"/>
        <w:rPr>
          <w:rFonts w:asciiTheme="minorEastAsia" w:hAnsiTheme="minorEastAsia"/>
          <w:sz w:val="22"/>
          <w:szCs w:val="22"/>
        </w:rPr>
      </w:pPr>
      <w:r w:rsidRPr="009242A6">
        <w:rPr>
          <w:rFonts w:asciiTheme="minorEastAsia" w:hAnsiTheme="minorEastAsia" w:hint="eastAsia"/>
          <w:sz w:val="22"/>
          <w:szCs w:val="22"/>
        </w:rPr>
        <w:t>令和４年10月18日　調査審議</w:t>
      </w:r>
    </w:p>
    <w:p w14:paraId="7EB7CD55" w14:textId="570E9C87" w:rsidR="00942F5A" w:rsidRPr="009242A6" w:rsidRDefault="00942F5A" w:rsidP="0019303F">
      <w:pPr>
        <w:autoSpaceDE w:val="0"/>
        <w:autoSpaceDN w:val="0"/>
        <w:adjustRightInd w:val="0"/>
        <w:ind w:firstLineChars="400" w:firstLine="880"/>
        <w:rPr>
          <w:rFonts w:asciiTheme="minorEastAsia" w:hAnsiTheme="minorEastAsia"/>
          <w:sz w:val="22"/>
          <w:szCs w:val="22"/>
        </w:rPr>
      </w:pPr>
      <w:r w:rsidRPr="009242A6">
        <w:rPr>
          <w:rFonts w:asciiTheme="minorEastAsia" w:hAnsiTheme="minorEastAsia" w:hint="eastAsia"/>
          <w:sz w:val="22"/>
          <w:szCs w:val="22"/>
        </w:rPr>
        <w:t>令和４年10月31日　審査庁からの主張書面の収受</w:t>
      </w:r>
    </w:p>
    <w:p w14:paraId="51A9C173" w14:textId="194DD6E1" w:rsidR="00BF5F9B" w:rsidRPr="009242A6" w:rsidRDefault="00BF5F9B" w:rsidP="0019303F">
      <w:pPr>
        <w:autoSpaceDE w:val="0"/>
        <w:autoSpaceDN w:val="0"/>
        <w:adjustRightInd w:val="0"/>
        <w:ind w:firstLineChars="400" w:firstLine="880"/>
        <w:rPr>
          <w:rFonts w:asciiTheme="minorEastAsia" w:hAnsiTheme="minorEastAsia"/>
          <w:sz w:val="22"/>
          <w:szCs w:val="22"/>
        </w:rPr>
      </w:pPr>
      <w:r w:rsidRPr="009242A6">
        <w:rPr>
          <w:rFonts w:asciiTheme="minorEastAsia" w:hAnsiTheme="minorEastAsia" w:hint="eastAsia"/>
          <w:sz w:val="22"/>
          <w:szCs w:val="22"/>
        </w:rPr>
        <w:t>令和４年11月15日　調査審議</w:t>
      </w:r>
    </w:p>
    <w:p w14:paraId="5A3940BD" w14:textId="7EE63069" w:rsidR="00BF5F9B" w:rsidRPr="009242A6" w:rsidRDefault="00BF5F9B"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令和４年11月</w:t>
      </w:r>
      <w:r w:rsidRPr="009242A6">
        <w:rPr>
          <w:rFonts w:asciiTheme="minorEastAsia" w:hAnsiTheme="minorEastAsia" w:cs="ＭＳ"/>
          <w:color w:val="000000" w:themeColor="text1"/>
          <w:kern w:val="0"/>
          <w:sz w:val="22"/>
          <w:szCs w:val="22"/>
        </w:rPr>
        <w:t>21</w:t>
      </w:r>
      <w:r w:rsidRPr="009242A6">
        <w:rPr>
          <w:rFonts w:asciiTheme="minorEastAsia" w:hAnsiTheme="minorEastAsia" w:cs="ＭＳ" w:hint="eastAsia"/>
          <w:color w:val="000000" w:themeColor="text1"/>
          <w:kern w:val="0"/>
          <w:sz w:val="22"/>
          <w:szCs w:val="22"/>
        </w:rPr>
        <w:t>日　調査審議</w:t>
      </w:r>
      <w:r w:rsidRPr="009242A6">
        <w:rPr>
          <w:rFonts w:asciiTheme="minorEastAsia" w:hAnsiTheme="minorEastAsia" w:cs="ＭＳ"/>
          <w:color w:val="000000" w:themeColor="text1"/>
          <w:kern w:val="0"/>
          <w:sz w:val="22"/>
          <w:szCs w:val="22"/>
        </w:rPr>
        <w:t>（審査庁による口頭説明・処分庁による陳述）</w:t>
      </w:r>
    </w:p>
    <w:p w14:paraId="5FDC309E" w14:textId="7ECD9C0D" w:rsidR="00CF131D" w:rsidRPr="009242A6" w:rsidRDefault="00CF131D"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令和４年11月29日　調査審議</w:t>
      </w:r>
    </w:p>
    <w:p w14:paraId="30E8994E" w14:textId="5A310A83" w:rsidR="00487AD9" w:rsidRPr="009242A6" w:rsidRDefault="00487AD9"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令和４年</w:t>
      </w:r>
      <w:r w:rsidRPr="009242A6">
        <w:rPr>
          <w:rFonts w:asciiTheme="minorEastAsia" w:hAnsiTheme="minorEastAsia" w:cs="ＭＳ"/>
          <w:color w:val="000000" w:themeColor="text1"/>
          <w:kern w:val="0"/>
          <w:sz w:val="22"/>
          <w:szCs w:val="22"/>
        </w:rPr>
        <w:t>12月20日　調査審議</w:t>
      </w:r>
    </w:p>
    <w:p w14:paraId="266D30C3" w14:textId="203A0B2C" w:rsidR="00540748" w:rsidRPr="009242A6" w:rsidRDefault="00540748"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令和５年１月13日　調査審議</w:t>
      </w:r>
    </w:p>
    <w:p w14:paraId="38E129FF" w14:textId="77777777" w:rsidR="00835ADD" w:rsidRPr="009242A6" w:rsidRDefault="00835ADD" w:rsidP="0019303F">
      <w:pPr>
        <w:autoSpaceDE w:val="0"/>
        <w:autoSpaceDN w:val="0"/>
        <w:adjustRightInd w:val="0"/>
        <w:rPr>
          <w:rFonts w:asciiTheme="minorEastAsia" w:hAnsiTheme="minorEastAsia" w:cs="ＭＳ"/>
          <w:color w:val="000000" w:themeColor="text1"/>
          <w:kern w:val="0"/>
          <w:sz w:val="22"/>
          <w:szCs w:val="22"/>
        </w:rPr>
      </w:pPr>
    </w:p>
    <w:p w14:paraId="6E5A3207" w14:textId="74BD76BC" w:rsidR="000E3B5B" w:rsidRPr="009242A6" w:rsidRDefault="004C1B85" w:rsidP="0019303F">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color w:val="000000" w:themeColor="text1"/>
          <w:kern w:val="0"/>
          <w:sz w:val="22"/>
          <w:szCs w:val="22"/>
        </w:rPr>
        <w:t>第</w:t>
      </w:r>
      <w:r w:rsidRPr="009242A6">
        <w:rPr>
          <w:rFonts w:asciiTheme="minorEastAsia" w:hAnsiTheme="minorEastAsia" w:cs="ＭＳ" w:hint="eastAsia"/>
          <w:color w:val="000000" w:themeColor="text1"/>
          <w:kern w:val="0"/>
          <w:sz w:val="22"/>
          <w:szCs w:val="22"/>
        </w:rPr>
        <w:t>５</w:t>
      </w:r>
      <w:r w:rsidR="00E317E3" w:rsidRPr="009242A6">
        <w:rPr>
          <w:rFonts w:asciiTheme="minorEastAsia" w:hAnsiTheme="minorEastAsia" w:cs="ＭＳ"/>
          <w:color w:val="000000" w:themeColor="text1"/>
          <w:kern w:val="0"/>
          <w:sz w:val="22"/>
          <w:szCs w:val="22"/>
        </w:rPr>
        <w:t xml:space="preserve">  審査会の判断</w:t>
      </w:r>
    </w:p>
    <w:p w14:paraId="1269DE2D" w14:textId="2C09C3F2" w:rsidR="00702FE5" w:rsidRPr="009242A6" w:rsidRDefault="009C5842" w:rsidP="002535FE">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 xml:space="preserve">　</w:t>
      </w:r>
      <w:r w:rsidR="003D42DC" w:rsidRPr="009242A6">
        <w:rPr>
          <w:rFonts w:asciiTheme="minorEastAsia" w:hAnsiTheme="minorEastAsia" w:cs="ＭＳ" w:hint="eastAsia"/>
          <w:color w:val="000000" w:themeColor="text1"/>
          <w:kern w:val="0"/>
          <w:sz w:val="22"/>
          <w:szCs w:val="22"/>
        </w:rPr>
        <w:t>１</w:t>
      </w:r>
      <w:r w:rsidRPr="009242A6">
        <w:rPr>
          <w:rFonts w:asciiTheme="minorEastAsia" w:hAnsiTheme="minorEastAsia" w:cs="ＭＳ" w:hint="eastAsia"/>
          <w:color w:val="000000" w:themeColor="text1"/>
          <w:kern w:val="0"/>
          <w:sz w:val="22"/>
          <w:szCs w:val="22"/>
        </w:rPr>
        <w:t xml:space="preserve">　本件に係る法令等の規定について</w:t>
      </w:r>
    </w:p>
    <w:p w14:paraId="77DE2412" w14:textId="4882E7A9" w:rsidR="001754E8" w:rsidRPr="009242A6" w:rsidRDefault="001754E8" w:rsidP="001754E8">
      <w:pPr>
        <w:autoSpaceDE w:val="0"/>
        <w:autoSpaceDN w:val="0"/>
        <w:adjustRightInd w:val="0"/>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 xml:space="preserve">　　</w:t>
      </w:r>
      <w:r w:rsidR="00702FE5" w:rsidRPr="009242A6">
        <w:rPr>
          <w:rFonts w:asciiTheme="minorEastAsia" w:hAnsiTheme="minorEastAsia" w:cs="ＭＳ" w:hint="eastAsia"/>
          <w:color w:val="000000" w:themeColor="text1"/>
          <w:kern w:val="0"/>
          <w:sz w:val="22"/>
          <w:szCs w:val="22"/>
        </w:rPr>
        <w:t>(</w:t>
      </w:r>
      <w:r w:rsidR="002535FE" w:rsidRPr="009242A6">
        <w:rPr>
          <w:rFonts w:asciiTheme="minorEastAsia" w:hAnsiTheme="minorEastAsia" w:cs="ＭＳ"/>
          <w:color w:val="000000" w:themeColor="text1"/>
          <w:kern w:val="0"/>
          <w:sz w:val="22"/>
          <w:szCs w:val="22"/>
        </w:rPr>
        <w:t>1</w:t>
      </w:r>
      <w:r w:rsidRPr="009242A6">
        <w:rPr>
          <w:rFonts w:asciiTheme="minorEastAsia" w:hAnsiTheme="minorEastAsia" w:cs="ＭＳ" w:hint="eastAsia"/>
          <w:color w:val="000000" w:themeColor="text1"/>
          <w:kern w:val="0"/>
          <w:sz w:val="22"/>
          <w:szCs w:val="22"/>
        </w:rPr>
        <w:t xml:space="preserve">) </w:t>
      </w:r>
      <w:r w:rsidR="00FC0D3D" w:rsidRPr="009242A6">
        <w:rPr>
          <w:rFonts w:asciiTheme="minorEastAsia" w:hAnsiTheme="minorEastAsia" w:cs="ＭＳ" w:hint="eastAsia"/>
          <w:color w:val="000000" w:themeColor="text1"/>
          <w:kern w:val="0"/>
          <w:sz w:val="22"/>
          <w:szCs w:val="22"/>
        </w:rPr>
        <w:t>第３、４、(1)への</w:t>
      </w:r>
      <w:r w:rsidRPr="009242A6">
        <w:rPr>
          <w:rFonts w:asciiTheme="minorEastAsia" w:hAnsiTheme="minorEastAsia" w:cs="ＭＳ" w:hint="eastAsia"/>
          <w:color w:val="000000" w:themeColor="text1"/>
          <w:kern w:val="0"/>
          <w:sz w:val="22"/>
          <w:szCs w:val="22"/>
        </w:rPr>
        <w:t>追加について</w:t>
      </w:r>
    </w:p>
    <w:p w14:paraId="143C069B" w14:textId="0C68ECA0" w:rsidR="00FA26B4" w:rsidRPr="009242A6" w:rsidRDefault="009C5842" w:rsidP="001754E8">
      <w:pPr>
        <w:autoSpaceDE w:val="0"/>
        <w:autoSpaceDN w:val="0"/>
        <w:adjustRightInd w:val="0"/>
        <w:ind w:leftChars="300" w:left="63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第３</w:t>
      </w:r>
      <w:r w:rsidR="00A769F1" w:rsidRPr="009242A6">
        <w:rPr>
          <w:rFonts w:asciiTheme="minorEastAsia" w:hAnsiTheme="minorEastAsia" w:cs="ＭＳ" w:hint="eastAsia"/>
          <w:kern w:val="0"/>
          <w:sz w:val="22"/>
          <w:szCs w:val="22"/>
        </w:rPr>
        <w:t>、</w:t>
      </w:r>
      <w:r w:rsidRPr="009242A6">
        <w:rPr>
          <w:rFonts w:asciiTheme="minorEastAsia" w:hAnsiTheme="minorEastAsia" w:cs="ＭＳ" w:hint="eastAsia"/>
          <w:kern w:val="0"/>
          <w:sz w:val="22"/>
          <w:szCs w:val="22"/>
        </w:rPr>
        <w:t>４、</w:t>
      </w:r>
      <w:r w:rsidR="00050392" w:rsidRPr="009242A6">
        <w:rPr>
          <w:rFonts w:asciiTheme="minorEastAsia" w:hAnsiTheme="minorEastAsia" w:cs="ＭＳ"/>
          <w:kern w:val="0"/>
          <w:sz w:val="22"/>
          <w:szCs w:val="22"/>
        </w:rPr>
        <w:t>(1)</w:t>
      </w:r>
      <w:r w:rsidR="00876708" w:rsidRPr="009242A6">
        <w:rPr>
          <w:rFonts w:asciiTheme="minorEastAsia" w:hAnsiTheme="minorEastAsia" w:cs="ＭＳ" w:hint="eastAsia"/>
          <w:kern w:val="0"/>
          <w:sz w:val="22"/>
          <w:szCs w:val="22"/>
        </w:rPr>
        <w:t>の記載に加えて、</w:t>
      </w:r>
      <w:r w:rsidR="00FA26B4" w:rsidRPr="009242A6">
        <w:rPr>
          <w:rFonts w:asciiTheme="minorEastAsia" w:hAnsiTheme="minorEastAsia" w:cs="ＭＳ" w:hint="eastAsia"/>
          <w:kern w:val="0"/>
          <w:sz w:val="22"/>
          <w:szCs w:val="22"/>
        </w:rPr>
        <w:t>以下のような</w:t>
      </w:r>
      <w:r w:rsidR="001776AF" w:rsidRPr="009242A6">
        <w:rPr>
          <w:rFonts w:asciiTheme="minorEastAsia" w:hAnsiTheme="minorEastAsia" w:cs="ＭＳ" w:hint="eastAsia"/>
          <w:kern w:val="0"/>
          <w:sz w:val="22"/>
          <w:szCs w:val="22"/>
        </w:rPr>
        <w:t>法令</w:t>
      </w:r>
      <w:r w:rsidR="00FA26B4" w:rsidRPr="009242A6">
        <w:rPr>
          <w:rFonts w:asciiTheme="minorEastAsia" w:hAnsiTheme="minorEastAsia" w:cs="ＭＳ" w:hint="eastAsia"/>
          <w:kern w:val="0"/>
          <w:sz w:val="22"/>
          <w:szCs w:val="22"/>
        </w:rPr>
        <w:t>等がある。</w:t>
      </w:r>
    </w:p>
    <w:p w14:paraId="19067312" w14:textId="3A366111" w:rsidR="00531A90" w:rsidRPr="009242A6" w:rsidRDefault="00FA26B4" w:rsidP="00FA26B4">
      <w:pPr>
        <w:autoSpaceDE w:val="0"/>
        <w:autoSpaceDN w:val="0"/>
        <w:adjustRightInd w:val="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ア　</w:t>
      </w:r>
      <w:r w:rsidR="00531A90" w:rsidRPr="009242A6">
        <w:rPr>
          <w:rFonts w:asciiTheme="minorEastAsia" w:hAnsiTheme="minorEastAsia" w:cs="ＭＳ" w:hint="eastAsia"/>
          <w:kern w:val="0"/>
          <w:sz w:val="22"/>
          <w:szCs w:val="22"/>
        </w:rPr>
        <w:t>法律</w:t>
      </w:r>
    </w:p>
    <w:p w14:paraId="718EDD48" w14:textId="0A9C0667" w:rsidR="00FA26B4" w:rsidRPr="009242A6" w:rsidRDefault="00FA26B4" w:rsidP="00433079">
      <w:pPr>
        <w:autoSpaceDE w:val="0"/>
        <w:autoSpaceDN w:val="0"/>
        <w:adjustRightInd w:val="0"/>
        <w:ind w:left="880" w:hangingChars="400" w:hanging="88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w:t>
      </w:r>
      <w:r w:rsidR="005821AB" w:rsidRPr="009242A6">
        <w:rPr>
          <w:rFonts w:asciiTheme="minorEastAsia" w:hAnsiTheme="minorEastAsia" w:cs="ＭＳ" w:hint="eastAsia"/>
          <w:kern w:val="0"/>
          <w:sz w:val="22"/>
          <w:szCs w:val="22"/>
        </w:rPr>
        <w:t>知的障害者福祉法</w:t>
      </w:r>
      <w:r w:rsidR="00433079" w:rsidRPr="009242A6">
        <w:rPr>
          <w:rFonts w:asciiTheme="minorEastAsia" w:hAnsiTheme="minorEastAsia" w:cs="ＭＳ" w:hint="eastAsia"/>
          <w:kern w:val="0"/>
          <w:sz w:val="22"/>
          <w:szCs w:val="22"/>
        </w:rPr>
        <w:t>第２条</w:t>
      </w:r>
      <w:r w:rsidR="001776AF" w:rsidRPr="009242A6">
        <w:rPr>
          <w:rFonts w:asciiTheme="minorEastAsia" w:hAnsiTheme="minorEastAsia" w:cs="ＭＳ" w:hint="eastAsia"/>
          <w:kern w:val="0"/>
          <w:sz w:val="22"/>
          <w:szCs w:val="22"/>
        </w:rPr>
        <w:t>第１項</w:t>
      </w:r>
      <w:r w:rsidR="00433079" w:rsidRPr="009242A6">
        <w:rPr>
          <w:rFonts w:asciiTheme="minorEastAsia" w:hAnsiTheme="minorEastAsia" w:cs="ＭＳ" w:hint="eastAsia"/>
          <w:kern w:val="0"/>
          <w:sz w:val="22"/>
          <w:szCs w:val="22"/>
        </w:rPr>
        <w:t>は、「国及び地方公共団体は、前条に規定する理念が実現されるように配慮して、知的障害者の福祉について国民の理解を深めるとともに、知的障害者の自立と社会経済活動への参加を促進するための援助と必要な保護（以下「更生援護」という。）の実施に努めなければならない。」と規定している。</w:t>
      </w:r>
    </w:p>
    <w:p w14:paraId="052A09EB" w14:textId="32DFD496" w:rsidR="00531A90" w:rsidRPr="009242A6" w:rsidRDefault="00531A90" w:rsidP="00433079">
      <w:pPr>
        <w:autoSpaceDE w:val="0"/>
        <w:autoSpaceDN w:val="0"/>
        <w:adjustRightInd w:val="0"/>
        <w:ind w:left="880" w:hangingChars="400" w:hanging="88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児童福祉法</w:t>
      </w:r>
      <w:r w:rsidRPr="009242A6">
        <w:rPr>
          <w:rFonts w:asciiTheme="minorEastAsia" w:hAnsiTheme="minorEastAsia" w:cs="ＭＳ"/>
          <w:kern w:val="0"/>
          <w:sz w:val="22"/>
          <w:szCs w:val="22"/>
        </w:rPr>
        <w:t>第11条第</w:t>
      </w:r>
      <w:r w:rsidRPr="009242A6">
        <w:rPr>
          <w:rFonts w:asciiTheme="minorEastAsia" w:hAnsiTheme="minorEastAsia" w:cs="ＭＳ" w:hint="eastAsia"/>
          <w:kern w:val="0"/>
          <w:sz w:val="22"/>
          <w:szCs w:val="22"/>
        </w:rPr>
        <w:t>１</w:t>
      </w:r>
      <w:r w:rsidRPr="009242A6">
        <w:rPr>
          <w:rFonts w:asciiTheme="minorEastAsia" w:hAnsiTheme="minorEastAsia" w:cs="ＭＳ"/>
          <w:kern w:val="0"/>
          <w:sz w:val="22"/>
          <w:szCs w:val="22"/>
        </w:rPr>
        <w:t>項第</w:t>
      </w:r>
      <w:r w:rsidRPr="009242A6">
        <w:rPr>
          <w:rFonts w:asciiTheme="minorEastAsia" w:hAnsiTheme="minorEastAsia" w:cs="ＭＳ" w:hint="eastAsia"/>
          <w:kern w:val="0"/>
          <w:sz w:val="22"/>
          <w:szCs w:val="22"/>
        </w:rPr>
        <w:t>２</w:t>
      </w:r>
      <w:r w:rsidRPr="009242A6">
        <w:rPr>
          <w:rFonts w:asciiTheme="minorEastAsia" w:hAnsiTheme="minorEastAsia" w:cs="ＭＳ"/>
          <w:kern w:val="0"/>
          <w:sz w:val="22"/>
          <w:szCs w:val="22"/>
        </w:rPr>
        <w:t>号ハ</w:t>
      </w:r>
      <w:r w:rsidRPr="009242A6">
        <w:rPr>
          <w:rFonts w:asciiTheme="minorEastAsia" w:hAnsiTheme="minorEastAsia" w:cs="ＭＳ" w:hint="eastAsia"/>
          <w:kern w:val="0"/>
          <w:sz w:val="22"/>
          <w:szCs w:val="22"/>
        </w:rPr>
        <w:t>は、「児童及びその家庭につき、必要な調査並びに医学的、心理学的、教育学的、社会学的及び精神保健上の判定を行うこと。」と規定している。</w:t>
      </w:r>
    </w:p>
    <w:p w14:paraId="4FEB5CFA" w14:textId="2224B920" w:rsidR="00FF390D" w:rsidRPr="009242A6" w:rsidRDefault="00FF390D" w:rsidP="00433079">
      <w:pPr>
        <w:autoSpaceDE w:val="0"/>
        <w:autoSpaceDN w:val="0"/>
        <w:adjustRightInd w:val="0"/>
        <w:ind w:left="880" w:hangingChars="400" w:hanging="88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行政手続法（平成５年法律第</w:t>
      </w:r>
      <w:r w:rsidRPr="009242A6">
        <w:rPr>
          <w:rFonts w:asciiTheme="minorEastAsia" w:hAnsiTheme="minorEastAsia" w:cs="ＭＳ"/>
          <w:kern w:val="0"/>
          <w:sz w:val="22"/>
          <w:szCs w:val="22"/>
        </w:rPr>
        <w:t>88号）第５条第３項は、「行政庁は、行政上特別の支障があるときを除き、法令により申請の提出先とされている機関の事務所における備付けその他の適当な方法により審査基準を公にしておかなければならない。」と規定している。</w:t>
      </w:r>
    </w:p>
    <w:p w14:paraId="0EFB625E" w14:textId="33917BF6" w:rsidR="00433079" w:rsidRPr="009242A6" w:rsidRDefault="00433079" w:rsidP="00433079">
      <w:pPr>
        <w:autoSpaceDE w:val="0"/>
        <w:autoSpaceDN w:val="0"/>
        <w:adjustRightInd w:val="0"/>
        <w:ind w:left="880" w:hangingChars="400" w:hanging="88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イ　</w:t>
      </w:r>
      <w:r w:rsidR="00C15120" w:rsidRPr="009242A6">
        <w:rPr>
          <w:rFonts w:asciiTheme="minorEastAsia" w:hAnsiTheme="minorEastAsia" w:cs="ＭＳ" w:hint="eastAsia"/>
          <w:kern w:val="0"/>
          <w:sz w:val="22"/>
          <w:szCs w:val="22"/>
        </w:rPr>
        <w:t>通達</w:t>
      </w:r>
    </w:p>
    <w:p w14:paraId="2E1D97B9" w14:textId="75D0A5CD" w:rsidR="007E4A1D" w:rsidRPr="009242A6" w:rsidRDefault="000672F7" w:rsidP="001C448A">
      <w:pPr>
        <w:autoSpaceDE w:val="0"/>
        <w:autoSpaceDN w:val="0"/>
        <w:adjustRightInd w:val="0"/>
        <w:ind w:left="880" w:hangingChars="400" w:hanging="88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第３、</w:t>
      </w:r>
      <w:r w:rsidR="00213F94" w:rsidRPr="009242A6">
        <w:rPr>
          <w:rFonts w:asciiTheme="minorEastAsia" w:hAnsiTheme="minorEastAsia" w:cs="ＭＳ" w:hint="eastAsia"/>
          <w:kern w:val="0"/>
          <w:sz w:val="22"/>
          <w:szCs w:val="22"/>
        </w:rPr>
        <w:t>４、(</w:t>
      </w:r>
      <w:r w:rsidR="00213F94" w:rsidRPr="009242A6">
        <w:rPr>
          <w:rFonts w:asciiTheme="minorEastAsia" w:hAnsiTheme="minorEastAsia" w:cs="ＭＳ"/>
          <w:kern w:val="0"/>
          <w:sz w:val="22"/>
          <w:szCs w:val="22"/>
        </w:rPr>
        <w:t>1)</w:t>
      </w:r>
      <w:r w:rsidR="00213F94" w:rsidRPr="009242A6">
        <w:rPr>
          <w:rFonts w:asciiTheme="minorEastAsia" w:hAnsiTheme="minorEastAsia" w:cs="ＭＳ" w:hint="eastAsia"/>
          <w:kern w:val="0"/>
          <w:sz w:val="22"/>
          <w:szCs w:val="22"/>
        </w:rPr>
        <w:t>、ア</w:t>
      </w:r>
      <w:r w:rsidR="0009312C" w:rsidRPr="009242A6">
        <w:rPr>
          <w:rFonts w:asciiTheme="minorEastAsia" w:hAnsiTheme="minorEastAsia" w:cs="ＭＳ" w:hint="eastAsia"/>
          <w:kern w:val="0"/>
          <w:sz w:val="22"/>
          <w:szCs w:val="22"/>
        </w:rPr>
        <w:t>の</w:t>
      </w:r>
      <w:r w:rsidR="00213F94" w:rsidRPr="009242A6">
        <w:rPr>
          <w:rFonts w:asciiTheme="minorEastAsia" w:hAnsiTheme="minorEastAsia" w:cs="ＭＳ" w:hint="eastAsia"/>
          <w:kern w:val="0"/>
          <w:sz w:val="22"/>
          <w:szCs w:val="22"/>
        </w:rPr>
        <w:t>記載の通り、</w:t>
      </w:r>
      <w:r w:rsidR="006661A9" w:rsidRPr="009242A6">
        <w:rPr>
          <w:rFonts w:asciiTheme="minorEastAsia" w:hAnsiTheme="minorEastAsia" w:cs="ＭＳ" w:hint="eastAsia"/>
          <w:kern w:val="0"/>
          <w:sz w:val="22"/>
          <w:szCs w:val="22"/>
        </w:rPr>
        <w:t>手帳制度は、</w:t>
      </w:r>
      <w:r w:rsidR="000B3448" w:rsidRPr="009242A6">
        <w:rPr>
          <w:rFonts w:asciiTheme="minorEastAsia" w:hAnsiTheme="minorEastAsia" w:cs="ＭＳ" w:hint="eastAsia"/>
          <w:kern w:val="0"/>
          <w:sz w:val="22"/>
          <w:szCs w:val="22"/>
        </w:rPr>
        <w:t>通達①</w:t>
      </w:r>
      <w:r w:rsidR="00213F94" w:rsidRPr="009242A6">
        <w:rPr>
          <w:rFonts w:asciiTheme="minorEastAsia" w:hAnsiTheme="minorEastAsia" w:cs="ＭＳ" w:hint="eastAsia"/>
          <w:kern w:val="0"/>
          <w:sz w:val="22"/>
          <w:szCs w:val="22"/>
        </w:rPr>
        <w:t>により定められた療育手帳制度要綱</w:t>
      </w:r>
      <w:r w:rsidR="00D053E1" w:rsidRPr="009242A6">
        <w:rPr>
          <w:rFonts w:asciiTheme="minorEastAsia" w:hAnsiTheme="minorEastAsia" w:cs="ＭＳ"/>
          <w:color w:val="000000" w:themeColor="text1"/>
          <w:kern w:val="0"/>
          <w:sz w:val="22"/>
          <w:szCs w:val="22"/>
        </w:rPr>
        <w:t>に沿って自治事務として</w:t>
      </w:r>
      <w:r w:rsidR="00213F94" w:rsidRPr="009242A6">
        <w:rPr>
          <w:rFonts w:asciiTheme="minorEastAsia" w:hAnsiTheme="minorEastAsia" w:cs="ＭＳ" w:hint="eastAsia"/>
          <w:kern w:val="0"/>
          <w:sz w:val="22"/>
          <w:szCs w:val="22"/>
        </w:rPr>
        <w:t>実施され</w:t>
      </w:r>
      <w:r w:rsidR="00EE5D08" w:rsidRPr="009242A6">
        <w:rPr>
          <w:rFonts w:asciiTheme="minorEastAsia" w:hAnsiTheme="minorEastAsia" w:cs="ＭＳ" w:hint="eastAsia"/>
          <w:kern w:val="0"/>
          <w:sz w:val="22"/>
          <w:szCs w:val="22"/>
        </w:rPr>
        <w:t>て</w:t>
      </w:r>
      <w:r w:rsidR="00213F94" w:rsidRPr="009242A6">
        <w:rPr>
          <w:rFonts w:asciiTheme="minorEastAsia" w:hAnsiTheme="minorEastAsia" w:cs="ＭＳ" w:hint="eastAsia"/>
          <w:kern w:val="0"/>
          <w:sz w:val="22"/>
          <w:szCs w:val="22"/>
        </w:rPr>
        <w:t>おり、同</w:t>
      </w:r>
      <w:r w:rsidR="006661A9" w:rsidRPr="009242A6">
        <w:rPr>
          <w:rFonts w:asciiTheme="minorEastAsia" w:hAnsiTheme="minorEastAsia" w:cs="ＭＳ" w:hint="eastAsia"/>
          <w:kern w:val="0"/>
          <w:sz w:val="22"/>
          <w:szCs w:val="22"/>
        </w:rPr>
        <w:t>要綱</w:t>
      </w:r>
      <w:r w:rsidR="00F6681A" w:rsidRPr="009242A6">
        <w:rPr>
          <w:rFonts w:asciiTheme="minorEastAsia" w:hAnsiTheme="minorEastAsia" w:cs="ＭＳ"/>
          <w:kern w:val="0"/>
          <w:sz w:val="22"/>
          <w:szCs w:val="22"/>
        </w:rPr>
        <w:t>は</w:t>
      </w:r>
      <w:r w:rsidR="007E4A1D" w:rsidRPr="009242A6">
        <w:rPr>
          <w:rFonts w:asciiTheme="minorEastAsia" w:hAnsiTheme="minorEastAsia" w:cs="ＭＳ" w:hint="eastAsia"/>
          <w:kern w:val="0"/>
          <w:sz w:val="22"/>
          <w:szCs w:val="22"/>
        </w:rPr>
        <w:t>、</w:t>
      </w:r>
      <w:r w:rsidR="001C448A" w:rsidRPr="009242A6">
        <w:rPr>
          <w:rFonts w:asciiTheme="minorEastAsia" w:hAnsiTheme="minorEastAsia" w:cs="ＭＳ" w:hint="eastAsia"/>
          <w:kern w:val="0"/>
          <w:sz w:val="22"/>
          <w:szCs w:val="22"/>
        </w:rPr>
        <w:t>「第１　目的」として、「この制度は、</w:t>
      </w:r>
      <w:r w:rsidR="00F6681A" w:rsidRPr="009242A6">
        <w:rPr>
          <w:rFonts w:asciiTheme="minorEastAsia" w:hAnsiTheme="minorEastAsia" w:cs="ＭＳ"/>
          <w:kern w:val="0"/>
          <w:sz w:val="22"/>
          <w:szCs w:val="22"/>
        </w:rPr>
        <w:t>知的障害児</w:t>
      </w:r>
      <w:r w:rsidR="007E4A1D" w:rsidRPr="009242A6">
        <w:rPr>
          <w:rFonts w:asciiTheme="minorEastAsia" w:hAnsiTheme="minorEastAsia" w:cs="ＭＳ" w:hint="eastAsia"/>
          <w:kern w:val="0"/>
          <w:sz w:val="22"/>
          <w:szCs w:val="22"/>
        </w:rPr>
        <w:t>（</w:t>
      </w:r>
      <w:r w:rsidR="00F6681A" w:rsidRPr="009242A6">
        <w:rPr>
          <w:rFonts w:asciiTheme="minorEastAsia" w:hAnsiTheme="minorEastAsia" w:cs="ＭＳ"/>
          <w:kern w:val="0"/>
          <w:sz w:val="22"/>
          <w:szCs w:val="22"/>
        </w:rPr>
        <w:t>者</w:t>
      </w:r>
      <w:r w:rsidR="007E4A1D" w:rsidRPr="009242A6">
        <w:rPr>
          <w:rFonts w:asciiTheme="minorEastAsia" w:hAnsiTheme="minorEastAsia" w:cs="ＭＳ" w:hint="eastAsia"/>
          <w:kern w:val="0"/>
          <w:sz w:val="22"/>
          <w:szCs w:val="22"/>
        </w:rPr>
        <w:t>）</w:t>
      </w:r>
      <w:r w:rsidR="00F6681A" w:rsidRPr="009242A6">
        <w:rPr>
          <w:rFonts w:asciiTheme="minorEastAsia" w:hAnsiTheme="minorEastAsia" w:cs="ＭＳ"/>
          <w:kern w:val="0"/>
          <w:sz w:val="22"/>
          <w:szCs w:val="22"/>
        </w:rPr>
        <w:t>に対して一貫した指導</w:t>
      </w:r>
      <w:r w:rsidR="007E4A1D" w:rsidRPr="009242A6">
        <w:rPr>
          <w:rFonts w:asciiTheme="minorEastAsia" w:hAnsiTheme="minorEastAsia" w:cs="ＭＳ" w:hint="eastAsia"/>
          <w:kern w:val="0"/>
          <w:sz w:val="22"/>
          <w:szCs w:val="22"/>
        </w:rPr>
        <w:t>・</w:t>
      </w:r>
      <w:r w:rsidR="00F6681A" w:rsidRPr="009242A6">
        <w:rPr>
          <w:rFonts w:asciiTheme="minorEastAsia" w:hAnsiTheme="minorEastAsia" w:cs="ＭＳ"/>
          <w:kern w:val="0"/>
          <w:sz w:val="22"/>
          <w:szCs w:val="22"/>
        </w:rPr>
        <w:t>相談を行うとともに</w:t>
      </w:r>
      <w:r w:rsidR="007E4A1D" w:rsidRPr="009242A6">
        <w:rPr>
          <w:rFonts w:asciiTheme="minorEastAsia" w:hAnsiTheme="minorEastAsia" w:cs="ＭＳ" w:hint="eastAsia"/>
          <w:kern w:val="0"/>
          <w:sz w:val="22"/>
          <w:szCs w:val="22"/>
        </w:rPr>
        <w:t>、</w:t>
      </w:r>
      <w:r w:rsidR="00F6681A" w:rsidRPr="009242A6">
        <w:rPr>
          <w:rFonts w:asciiTheme="minorEastAsia" w:hAnsiTheme="minorEastAsia" w:cs="ＭＳ"/>
          <w:kern w:val="0"/>
          <w:sz w:val="22"/>
          <w:szCs w:val="22"/>
        </w:rPr>
        <w:t>これらの</w:t>
      </w:r>
      <w:r w:rsidR="007E4A1D" w:rsidRPr="009242A6">
        <w:rPr>
          <w:rFonts w:asciiTheme="minorEastAsia" w:hAnsiTheme="minorEastAsia" w:cs="ＭＳ" w:hint="eastAsia"/>
          <w:kern w:val="0"/>
          <w:sz w:val="22"/>
          <w:szCs w:val="22"/>
        </w:rPr>
        <w:t>者に対する</w:t>
      </w:r>
      <w:r w:rsidR="00F6681A" w:rsidRPr="009242A6">
        <w:rPr>
          <w:rFonts w:asciiTheme="minorEastAsia" w:hAnsiTheme="minorEastAsia" w:cs="ＭＳ"/>
          <w:kern w:val="0"/>
          <w:sz w:val="22"/>
          <w:szCs w:val="22"/>
        </w:rPr>
        <w:t>各種の援助措置を受けやすくする</w:t>
      </w:r>
      <w:r w:rsidR="001C448A" w:rsidRPr="009242A6">
        <w:rPr>
          <w:rFonts w:asciiTheme="minorEastAsia" w:hAnsiTheme="minorEastAsia" w:cs="ＭＳ" w:hint="eastAsia"/>
          <w:kern w:val="0"/>
          <w:sz w:val="22"/>
          <w:szCs w:val="22"/>
        </w:rPr>
        <w:t>ため、知的障害児（者）に手帳を交付し、もって知的障害児（者）の福祉の増進に資することを目的とする。</w:t>
      </w:r>
      <w:r w:rsidR="00FA129C" w:rsidRPr="009242A6">
        <w:rPr>
          <w:rFonts w:asciiTheme="minorEastAsia" w:hAnsiTheme="minorEastAsia" w:cs="ＭＳ" w:hint="eastAsia"/>
          <w:kern w:val="0"/>
          <w:sz w:val="22"/>
          <w:szCs w:val="22"/>
        </w:rPr>
        <w:t>」と定め、その他、</w:t>
      </w:r>
      <w:r w:rsidR="00F6681A" w:rsidRPr="009242A6">
        <w:rPr>
          <w:rFonts w:asciiTheme="minorEastAsia" w:hAnsiTheme="minorEastAsia" w:cs="ＭＳ"/>
          <w:kern w:val="0"/>
          <w:sz w:val="22"/>
          <w:szCs w:val="22"/>
        </w:rPr>
        <w:t>交付対象者、</w:t>
      </w:r>
      <w:r w:rsidR="00FA129C" w:rsidRPr="009242A6">
        <w:rPr>
          <w:rFonts w:asciiTheme="minorEastAsia" w:hAnsiTheme="minorEastAsia" w:cs="ＭＳ" w:hint="eastAsia"/>
          <w:kern w:val="0"/>
          <w:sz w:val="22"/>
          <w:szCs w:val="22"/>
        </w:rPr>
        <w:t>実施主体、手帳の名称及び記載事項、</w:t>
      </w:r>
      <w:r w:rsidR="00F6681A" w:rsidRPr="009242A6">
        <w:rPr>
          <w:rFonts w:asciiTheme="minorEastAsia" w:hAnsiTheme="minorEastAsia" w:cs="ＭＳ"/>
          <w:kern w:val="0"/>
          <w:sz w:val="22"/>
          <w:szCs w:val="22"/>
        </w:rPr>
        <w:t>手帳の交付手続</w:t>
      </w:r>
      <w:r w:rsidR="00FA129C" w:rsidRPr="009242A6">
        <w:rPr>
          <w:rFonts w:asciiTheme="minorEastAsia" w:hAnsiTheme="minorEastAsia" w:cs="ＭＳ" w:hint="eastAsia"/>
          <w:kern w:val="0"/>
          <w:sz w:val="22"/>
          <w:szCs w:val="22"/>
        </w:rPr>
        <w:t>等</w:t>
      </w:r>
      <w:r w:rsidR="00F6681A" w:rsidRPr="009242A6">
        <w:rPr>
          <w:rFonts w:asciiTheme="minorEastAsia" w:hAnsiTheme="minorEastAsia" w:cs="ＭＳ"/>
          <w:kern w:val="0"/>
          <w:sz w:val="22"/>
          <w:szCs w:val="22"/>
        </w:rPr>
        <w:t>を</w:t>
      </w:r>
      <w:r w:rsidR="00FA129C" w:rsidRPr="009242A6">
        <w:rPr>
          <w:rFonts w:asciiTheme="minorEastAsia" w:hAnsiTheme="minorEastAsia" w:cs="ＭＳ" w:hint="eastAsia"/>
          <w:kern w:val="0"/>
          <w:sz w:val="22"/>
          <w:szCs w:val="22"/>
        </w:rPr>
        <w:t>明らかに</w:t>
      </w:r>
      <w:r w:rsidR="00F6681A" w:rsidRPr="009242A6">
        <w:rPr>
          <w:rFonts w:asciiTheme="minorEastAsia" w:hAnsiTheme="minorEastAsia" w:cs="ＭＳ"/>
          <w:kern w:val="0"/>
          <w:sz w:val="22"/>
          <w:szCs w:val="22"/>
        </w:rPr>
        <w:t>している。</w:t>
      </w:r>
    </w:p>
    <w:p w14:paraId="09E79ABB" w14:textId="1EA8905D" w:rsidR="00F6681A" w:rsidRPr="009242A6" w:rsidRDefault="00FA129C" w:rsidP="003D653C">
      <w:pPr>
        <w:autoSpaceDE w:val="0"/>
        <w:autoSpaceDN w:val="0"/>
        <w:adjustRightInd w:val="0"/>
        <w:ind w:leftChars="400" w:left="84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加えて</w:t>
      </w:r>
      <w:r w:rsidR="00F6681A" w:rsidRPr="009242A6">
        <w:rPr>
          <w:rFonts w:asciiTheme="minorEastAsia" w:hAnsiTheme="minorEastAsia" w:cs="ＭＳ"/>
          <w:kern w:val="0"/>
          <w:sz w:val="22"/>
          <w:szCs w:val="22"/>
        </w:rPr>
        <w:t>、厚生省児童家庭局長が</w:t>
      </w:r>
      <w:r w:rsidR="009C6D2A" w:rsidRPr="009242A6">
        <w:rPr>
          <w:rFonts w:asciiTheme="minorEastAsia" w:hAnsiTheme="minorEastAsia" w:cs="ＭＳ" w:hint="eastAsia"/>
          <w:kern w:val="0"/>
          <w:sz w:val="22"/>
          <w:szCs w:val="22"/>
        </w:rPr>
        <w:t>要綱と</w:t>
      </w:r>
      <w:r w:rsidR="006A6D74" w:rsidRPr="009242A6">
        <w:rPr>
          <w:rFonts w:asciiTheme="minorEastAsia" w:hAnsiTheme="minorEastAsia" w:cs="ＭＳ" w:hint="eastAsia"/>
          <w:kern w:val="0"/>
          <w:sz w:val="22"/>
          <w:szCs w:val="22"/>
        </w:rPr>
        <w:t>同日付けで</w:t>
      </w:r>
      <w:r w:rsidR="00F6681A" w:rsidRPr="009242A6">
        <w:rPr>
          <w:rFonts w:asciiTheme="minorEastAsia" w:hAnsiTheme="minorEastAsia" w:cs="ＭＳ"/>
          <w:kern w:val="0"/>
          <w:sz w:val="22"/>
          <w:szCs w:val="22"/>
        </w:rPr>
        <w:t>「療育手帳制度の実施について」</w:t>
      </w:r>
      <w:r w:rsidR="007E4A1D" w:rsidRPr="009242A6">
        <w:rPr>
          <w:rFonts w:asciiTheme="minorEastAsia" w:hAnsiTheme="minorEastAsia" w:cs="ＭＳ"/>
          <w:kern w:val="0"/>
          <w:sz w:val="22"/>
          <w:szCs w:val="22"/>
        </w:rPr>
        <w:t>（</w:t>
      </w:r>
      <w:r w:rsidR="006A6D74" w:rsidRPr="009242A6">
        <w:rPr>
          <w:rFonts w:asciiTheme="minorEastAsia" w:hAnsiTheme="minorEastAsia" w:cs="ＭＳ" w:hint="eastAsia"/>
          <w:kern w:val="0"/>
          <w:sz w:val="22"/>
          <w:szCs w:val="22"/>
        </w:rPr>
        <w:t>児発第7</w:t>
      </w:r>
      <w:r w:rsidR="006A6D74" w:rsidRPr="009242A6">
        <w:rPr>
          <w:rFonts w:asciiTheme="minorEastAsia" w:hAnsiTheme="minorEastAsia" w:cs="ＭＳ"/>
          <w:kern w:val="0"/>
          <w:sz w:val="22"/>
          <w:szCs w:val="22"/>
        </w:rPr>
        <w:t>25</w:t>
      </w:r>
      <w:r w:rsidR="006A6D74" w:rsidRPr="009242A6">
        <w:rPr>
          <w:rFonts w:asciiTheme="minorEastAsia" w:hAnsiTheme="minorEastAsia" w:cs="ＭＳ" w:hint="eastAsia"/>
          <w:kern w:val="0"/>
          <w:sz w:val="22"/>
          <w:szCs w:val="22"/>
        </w:rPr>
        <w:t>号</w:t>
      </w:r>
      <w:r w:rsidR="000B3448" w:rsidRPr="009242A6">
        <w:rPr>
          <w:rFonts w:asciiTheme="minorEastAsia" w:hAnsiTheme="minorEastAsia" w:cs="ＭＳ" w:hint="eastAsia"/>
          <w:kern w:val="0"/>
          <w:sz w:val="22"/>
          <w:szCs w:val="22"/>
        </w:rPr>
        <w:t>。以下「通達②」という。</w:t>
      </w:r>
      <w:r w:rsidR="007E4A1D" w:rsidRPr="009242A6">
        <w:rPr>
          <w:rFonts w:asciiTheme="minorEastAsia" w:hAnsiTheme="minorEastAsia" w:cs="ＭＳ"/>
          <w:kern w:val="0"/>
          <w:sz w:val="22"/>
          <w:szCs w:val="22"/>
        </w:rPr>
        <w:t>）</w:t>
      </w:r>
      <w:r w:rsidR="00F6681A" w:rsidRPr="009242A6">
        <w:rPr>
          <w:rFonts w:asciiTheme="minorEastAsia" w:hAnsiTheme="minorEastAsia" w:cs="ＭＳ"/>
          <w:kern w:val="0"/>
          <w:sz w:val="22"/>
          <w:szCs w:val="22"/>
        </w:rPr>
        <w:t>と題する通知を発出し、</w:t>
      </w:r>
      <w:r w:rsidR="00C41DDE" w:rsidRPr="009242A6">
        <w:rPr>
          <w:rFonts w:asciiTheme="minorEastAsia" w:hAnsiTheme="minorEastAsia" w:cs="ＭＳ" w:hint="eastAsia"/>
          <w:kern w:val="0"/>
          <w:sz w:val="22"/>
          <w:szCs w:val="22"/>
        </w:rPr>
        <w:t>「第１</w:t>
      </w:r>
      <w:r w:rsidR="00C41DDE" w:rsidRPr="009242A6">
        <w:rPr>
          <w:rFonts w:asciiTheme="minorEastAsia" w:hAnsiTheme="minorEastAsia" w:cs="ＭＳ"/>
          <w:kern w:val="0"/>
          <w:sz w:val="22"/>
          <w:szCs w:val="22"/>
        </w:rPr>
        <w:t xml:space="preserve"> </w:t>
      </w:r>
      <w:r w:rsidR="00C41DDE" w:rsidRPr="009242A6">
        <w:rPr>
          <w:rFonts w:asciiTheme="minorEastAsia" w:hAnsiTheme="minorEastAsia" w:cs="ＭＳ" w:hint="eastAsia"/>
          <w:kern w:val="0"/>
          <w:sz w:val="22"/>
          <w:szCs w:val="22"/>
        </w:rPr>
        <w:t>療</w:t>
      </w:r>
      <w:r w:rsidR="00C41DDE" w:rsidRPr="009242A6">
        <w:rPr>
          <w:rFonts w:asciiTheme="minorEastAsia" w:hAnsiTheme="minorEastAsia" w:cs="ＭＳ" w:hint="eastAsia"/>
          <w:kern w:val="0"/>
          <w:sz w:val="22"/>
          <w:szCs w:val="22"/>
        </w:rPr>
        <w:lastRenderedPageBreak/>
        <w:t>育手帳の活用」として、「１</w:t>
      </w:r>
      <w:r w:rsidR="003D653C" w:rsidRPr="009242A6">
        <w:rPr>
          <w:rFonts w:asciiTheme="minorEastAsia" w:hAnsiTheme="minorEastAsia" w:cs="ＭＳ" w:hint="eastAsia"/>
          <w:kern w:val="0"/>
          <w:sz w:val="22"/>
          <w:szCs w:val="22"/>
        </w:rPr>
        <w:t xml:space="preserve">　</w:t>
      </w:r>
      <w:r w:rsidR="00C41DDE" w:rsidRPr="009242A6">
        <w:rPr>
          <w:rFonts w:asciiTheme="minorEastAsia" w:hAnsiTheme="minorEastAsia" w:cs="ＭＳ" w:hint="eastAsia"/>
          <w:kern w:val="0"/>
          <w:sz w:val="22"/>
          <w:szCs w:val="22"/>
        </w:rPr>
        <w:t>療育手帳のねらいの一つは、知的障害児及び知的障害者（以下「知的障害者」という）に対して、一貫した指導・相談等が行われるようにすることにあるので、指導・相談等を行う機関に対し、療育手帳の趣旨を十分徹底するとともに、指導・相談等を行った場合は、療育に参考となる事項を手帳に記録するよう指導されたい。あわせて、保護者等に対しても、指導・相談等を受ける場合は、必ず療育手帳を提示するよう指導されたい。</w:t>
      </w:r>
      <w:r w:rsidR="003D653C" w:rsidRPr="009242A6">
        <w:rPr>
          <w:rFonts w:asciiTheme="minorEastAsia" w:hAnsiTheme="minorEastAsia" w:cs="ＭＳ" w:hint="eastAsia"/>
          <w:kern w:val="0"/>
          <w:sz w:val="22"/>
          <w:szCs w:val="22"/>
        </w:rPr>
        <w:t xml:space="preserve">　</w:t>
      </w:r>
      <w:r w:rsidR="00C41DDE" w:rsidRPr="009242A6">
        <w:rPr>
          <w:rFonts w:asciiTheme="minorEastAsia" w:hAnsiTheme="minorEastAsia" w:cs="ＭＳ" w:hint="eastAsia"/>
          <w:kern w:val="0"/>
          <w:sz w:val="22"/>
          <w:szCs w:val="22"/>
        </w:rPr>
        <w:t>２</w:t>
      </w:r>
      <w:r w:rsidR="003D653C" w:rsidRPr="009242A6">
        <w:rPr>
          <w:rFonts w:asciiTheme="minorEastAsia" w:hAnsiTheme="minorEastAsia" w:cs="ＭＳ" w:hint="eastAsia"/>
          <w:kern w:val="0"/>
          <w:sz w:val="22"/>
          <w:szCs w:val="22"/>
        </w:rPr>
        <w:t xml:space="preserve">　</w:t>
      </w:r>
      <w:r w:rsidR="00C41DDE" w:rsidRPr="009242A6">
        <w:rPr>
          <w:rFonts w:asciiTheme="minorEastAsia" w:hAnsiTheme="minorEastAsia" w:cs="ＭＳ" w:hint="eastAsia"/>
          <w:kern w:val="0"/>
          <w:sz w:val="22"/>
          <w:szCs w:val="22"/>
        </w:rPr>
        <w:t>知的障害者に対する援助措置として次に例示するようなものがあるが、</w:t>
      </w:r>
      <w:r w:rsidR="00C41DDE" w:rsidRPr="009242A6">
        <w:rPr>
          <w:rFonts w:asciiTheme="minorEastAsia" w:hAnsiTheme="minorEastAsia" w:cs="ＭＳ"/>
          <w:kern w:val="0"/>
          <w:sz w:val="22"/>
          <w:szCs w:val="22"/>
        </w:rPr>
        <w:t xml:space="preserve"> </w:t>
      </w:r>
      <w:r w:rsidR="00C41DDE" w:rsidRPr="009242A6">
        <w:rPr>
          <w:rFonts w:asciiTheme="minorEastAsia" w:hAnsiTheme="minorEastAsia" w:cs="ＭＳ" w:hint="eastAsia"/>
          <w:kern w:val="0"/>
          <w:sz w:val="22"/>
          <w:szCs w:val="22"/>
        </w:rPr>
        <w:t>これらの援助措置を受け易くすることも療育手帳のもう一つのねらいであ</w:t>
      </w:r>
      <w:r w:rsidR="003D653C" w:rsidRPr="009242A6">
        <w:rPr>
          <w:rFonts w:asciiTheme="minorEastAsia" w:hAnsiTheme="minorEastAsia" w:cs="ＭＳ" w:hint="eastAsia"/>
          <w:kern w:val="0"/>
          <w:sz w:val="22"/>
          <w:szCs w:val="22"/>
        </w:rPr>
        <w:t>る</w:t>
      </w:r>
      <w:r w:rsidR="00C41DDE" w:rsidRPr="009242A6">
        <w:rPr>
          <w:rFonts w:asciiTheme="minorEastAsia" w:hAnsiTheme="minorEastAsia" w:cs="ＭＳ"/>
          <w:kern w:val="0"/>
          <w:sz w:val="22"/>
          <w:szCs w:val="22"/>
        </w:rPr>
        <w:t>。これらの援助措置を受ける場合には必ず療育手帳を提示するよう保護者等を指導するとともに、関係機関と十分協議のうえ療育手帳の提示があった時は、療育手帳により資格の確認等を行いすみやかにこれらの援助措置がとられるよう措置されたい。</w:t>
      </w:r>
      <w:r w:rsidR="003D653C" w:rsidRPr="009242A6">
        <w:rPr>
          <w:rFonts w:asciiTheme="minorEastAsia" w:hAnsiTheme="minorEastAsia" w:cs="ＭＳ" w:hint="eastAsia"/>
          <w:kern w:val="0"/>
          <w:sz w:val="22"/>
          <w:szCs w:val="22"/>
        </w:rPr>
        <w:t>（以下略）」と</w:t>
      </w:r>
      <w:r w:rsidR="00B91250" w:rsidRPr="009242A6">
        <w:rPr>
          <w:rFonts w:asciiTheme="minorEastAsia" w:hAnsiTheme="minorEastAsia" w:cs="ＭＳ" w:hint="eastAsia"/>
          <w:kern w:val="0"/>
          <w:sz w:val="22"/>
          <w:szCs w:val="22"/>
        </w:rPr>
        <w:t>示し</w:t>
      </w:r>
      <w:r w:rsidR="003D653C" w:rsidRPr="009242A6">
        <w:rPr>
          <w:rFonts w:asciiTheme="minorEastAsia" w:hAnsiTheme="minorEastAsia" w:cs="ＭＳ" w:hint="eastAsia"/>
          <w:kern w:val="0"/>
          <w:sz w:val="22"/>
          <w:szCs w:val="22"/>
        </w:rPr>
        <w:t>、</w:t>
      </w:r>
      <w:r w:rsidR="00B91250" w:rsidRPr="009242A6">
        <w:rPr>
          <w:rFonts w:asciiTheme="minorEastAsia" w:hAnsiTheme="minorEastAsia" w:cs="ＭＳ" w:hint="eastAsia"/>
          <w:kern w:val="0"/>
          <w:sz w:val="22"/>
          <w:szCs w:val="22"/>
        </w:rPr>
        <w:t xml:space="preserve">「第３　</w:t>
      </w:r>
      <w:r w:rsidR="00F6681A" w:rsidRPr="009242A6">
        <w:rPr>
          <w:rFonts w:asciiTheme="minorEastAsia" w:hAnsiTheme="minorEastAsia" w:cs="ＭＳ"/>
          <w:kern w:val="0"/>
          <w:sz w:val="22"/>
          <w:szCs w:val="22"/>
        </w:rPr>
        <w:t>障害の程度の判定</w:t>
      </w:r>
      <w:r w:rsidR="00B91250" w:rsidRPr="009242A6">
        <w:rPr>
          <w:rFonts w:asciiTheme="minorEastAsia" w:hAnsiTheme="minorEastAsia" w:cs="ＭＳ" w:hint="eastAsia"/>
          <w:kern w:val="0"/>
          <w:sz w:val="22"/>
          <w:szCs w:val="22"/>
        </w:rPr>
        <w:t>」として</w:t>
      </w:r>
      <w:r w:rsidR="00F6681A" w:rsidRPr="009242A6">
        <w:rPr>
          <w:rFonts w:asciiTheme="minorEastAsia" w:hAnsiTheme="minorEastAsia" w:cs="ＭＳ"/>
          <w:kern w:val="0"/>
          <w:sz w:val="22"/>
          <w:szCs w:val="22"/>
        </w:rPr>
        <w:t>、</w:t>
      </w:r>
      <w:r w:rsidR="00B91250" w:rsidRPr="009242A6">
        <w:rPr>
          <w:rFonts w:asciiTheme="minorEastAsia" w:hAnsiTheme="minorEastAsia" w:cs="ＭＳ" w:hint="eastAsia"/>
          <w:kern w:val="0"/>
          <w:sz w:val="22"/>
          <w:szCs w:val="22"/>
        </w:rPr>
        <w:t>「</w:t>
      </w:r>
      <w:r w:rsidR="00B91250" w:rsidRPr="009242A6">
        <w:rPr>
          <w:rFonts w:asciiTheme="minorEastAsia" w:hAnsiTheme="minorEastAsia" w:hint="eastAsia"/>
          <w:sz w:val="22"/>
          <w:szCs w:val="22"/>
        </w:rPr>
        <w:t>１</w:t>
      </w:r>
      <w:r w:rsidR="0080163C" w:rsidRPr="009242A6">
        <w:rPr>
          <w:rFonts w:asciiTheme="minorEastAsia" w:hAnsiTheme="minorEastAsia" w:hint="eastAsia"/>
          <w:sz w:val="22"/>
          <w:szCs w:val="22"/>
        </w:rPr>
        <w:t xml:space="preserve">　</w:t>
      </w:r>
      <w:r w:rsidR="00B91250" w:rsidRPr="009242A6">
        <w:rPr>
          <w:rFonts w:asciiTheme="minorEastAsia" w:hAnsiTheme="minorEastAsia" w:hint="eastAsia"/>
          <w:sz w:val="22"/>
          <w:szCs w:val="22"/>
        </w:rPr>
        <w:t>障害の程度は、次の基準により重度とその他に区分するものとし、療育手帳の障害の程度の記載欄には、重度の場合は「Ａ」と、その他の場合は「Ｂ」と表示するものとする。　(</w:t>
      </w:r>
      <w:r w:rsidR="00B91250" w:rsidRPr="009242A6">
        <w:rPr>
          <w:rFonts w:asciiTheme="minorEastAsia" w:hAnsiTheme="minorEastAsia"/>
          <w:sz w:val="22"/>
          <w:szCs w:val="22"/>
        </w:rPr>
        <w:t xml:space="preserve">1) </w:t>
      </w:r>
      <w:r w:rsidR="00B91250" w:rsidRPr="009242A6">
        <w:rPr>
          <w:rFonts w:asciiTheme="minorEastAsia" w:hAnsiTheme="minorEastAsia" w:hint="eastAsia"/>
          <w:sz w:val="22"/>
          <w:szCs w:val="22"/>
        </w:rPr>
        <w:t xml:space="preserve">重度　</w:t>
      </w:r>
      <w:r w:rsidR="00B91250" w:rsidRPr="009242A6">
        <w:rPr>
          <w:rFonts w:asciiTheme="minorEastAsia" w:hAnsiTheme="minorEastAsia"/>
          <w:sz w:val="22"/>
          <w:szCs w:val="22"/>
        </w:rPr>
        <w:t>18</w:t>
      </w:r>
      <w:r w:rsidR="00B91250" w:rsidRPr="009242A6">
        <w:rPr>
          <w:rFonts w:asciiTheme="minorEastAsia" w:hAnsiTheme="minorEastAsia" w:hint="eastAsia"/>
          <w:sz w:val="22"/>
          <w:szCs w:val="22"/>
        </w:rPr>
        <w:t>歳未満の者　平成2</w:t>
      </w:r>
      <w:r w:rsidR="00B91250" w:rsidRPr="009242A6">
        <w:rPr>
          <w:rFonts w:asciiTheme="minorEastAsia" w:hAnsiTheme="minorEastAsia"/>
          <w:sz w:val="22"/>
          <w:szCs w:val="22"/>
        </w:rPr>
        <w:t>4</w:t>
      </w:r>
      <w:r w:rsidR="00B91250" w:rsidRPr="009242A6">
        <w:rPr>
          <w:rFonts w:asciiTheme="minorEastAsia" w:hAnsiTheme="minorEastAsia" w:hint="eastAsia"/>
          <w:sz w:val="22"/>
          <w:szCs w:val="22"/>
        </w:rPr>
        <w:t>年８月2</w:t>
      </w:r>
      <w:r w:rsidR="00B91250" w:rsidRPr="009242A6">
        <w:rPr>
          <w:rFonts w:asciiTheme="minorEastAsia" w:hAnsiTheme="minorEastAsia"/>
          <w:sz w:val="22"/>
          <w:szCs w:val="22"/>
        </w:rPr>
        <w:t>0</w:t>
      </w:r>
      <w:r w:rsidR="00B91250" w:rsidRPr="009242A6">
        <w:rPr>
          <w:rFonts w:asciiTheme="minorEastAsia" w:hAnsiTheme="minorEastAsia" w:hint="eastAsia"/>
          <w:sz w:val="22"/>
          <w:szCs w:val="22"/>
        </w:rPr>
        <w:t>日障発0</w:t>
      </w:r>
      <w:r w:rsidR="00B91250" w:rsidRPr="009242A6">
        <w:rPr>
          <w:rFonts w:asciiTheme="minorEastAsia" w:hAnsiTheme="minorEastAsia"/>
          <w:sz w:val="22"/>
          <w:szCs w:val="22"/>
        </w:rPr>
        <w:t>820</w:t>
      </w:r>
      <w:r w:rsidR="00B91250" w:rsidRPr="009242A6">
        <w:rPr>
          <w:rFonts w:asciiTheme="minorEastAsia" w:hAnsiTheme="minorEastAsia" w:hint="eastAsia"/>
          <w:sz w:val="22"/>
          <w:szCs w:val="22"/>
        </w:rPr>
        <w:t>第３号（｢重度障害児支援加算費について｣）の２対象となる措置児童等についての</w:t>
      </w:r>
      <w:r w:rsidR="0082294C" w:rsidRPr="009242A6">
        <w:rPr>
          <w:rFonts w:asciiTheme="minorEastAsia" w:hAnsiTheme="minorEastAsia" w:hint="eastAsia"/>
          <w:sz w:val="22"/>
          <w:szCs w:val="22"/>
        </w:rPr>
        <w:t>(</w:t>
      </w:r>
      <w:r w:rsidR="0082294C" w:rsidRPr="009242A6">
        <w:rPr>
          <w:rFonts w:asciiTheme="minorEastAsia" w:hAnsiTheme="minorEastAsia"/>
          <w:sz w:val="22"/>
          <w:szCs w:val="22"/>
        </w:rPr>
        <w:t>1)</w:t>
      </w:r>
      <w:r w:rsidR="00B91250" w:rsidRPr="009242A6">
        <w:rPr>
          <w:rFonts w:asciiTheme="minorEastAsia" w:hAnsiTheme="minorEastAsia" w:hint="eastAsia"/>
          <w:sz w:val="22"/>
          <w:szCs w:val="22"/>
        </w:rPr>
        <w:t>又は</w:t>
      </w:r>
      <w:r w:rsidR="0082294C" w:rsidRPr="009242A6">
        <w:rPr>
          <w:rFonts w:asciiTheme="minorEastAsia" w:hAnsiTheme="minorEastAsia" w:hint="eastAsia"/>
          <w:sz w:val="22"/>
          <w:szCs w:val="22"/>
        </w:rPr>
        <w:t>(</w:t>
      </w:r>
      <w:r w:rsidR="0082294C" w:rsidRPr="009242A6">
        <w:rPr>
          <w:rFonts w:asciiTheme="minorEastAsia" w:hAnsiTheme="minorEastAsia"/>
          <w:sz w:val="22"/>
          <w:szCs w:val="22"/>
        </w:rPr>
        <w:t>2)</w:t>
      </w:r>
      <w:r w:rsidR="00B91250" w:rsidRPr="009242A6">
        <w:rPr>
          <w:rFonts w:asciiTheme="minorEastAsia" w:hAnsiTheme="minorEastAsia" w:hint="eastAsia"/>
          <w:sz w:val="22"/>
          <w:szCs w:val="22"/>
        </w:rPr>
        <w:t>に該当する程度の障害であって、日常生活において常時介護を要する程度のもの</w:t>
      </w:r>
      <w:r w:rsidR="0082294C" w:rsidRPr="009242A6">
        <w:rPr>
          <w:rFonts w:asciiTheme="minorEastAsia" w:hAnsiTheme="minorEastAsia" w:hint="eastAsia"/>
          <w:sz w:val="22"/>
          <w:szCs w:val="22"/>
        </w:rPr>
        <w:t xml:space="preserve">　1</w:t>
      </w:r>
      <w:r w:rsidR="0082294C" w:rsidRPr="009242A6">
        <w:rPr>
          <w:rFonts w:asciiTheme="minorEastAsia" w:hAnsiTheme="minorEastAsia"/>
          <w:sz w:val="22"/>
          <w:szCs w:val="22"/>
        </w:rPr>
        <w:t>8</w:t>
      </w:r>
      <w:r w:rsidR="00B91250" w:rsidRPr="009242A6">
        <w:rPr>
          <w:rFonts w:asciiTheme="minorEastAsia" w:hAnsiTheme="minorEastAsia" w:hint="eastAsia"/>
          <w:sz w:val="22"/>
          <w:szCs w:val="22"/>
        </w:rPr>
        <w:t>歳以上の者</w:t>
      </w:r>
      <w:r w:rsidR="0082294C" w:rsidRPr="009242A6">
        <w:rPr>
          <w:rFonts w:asciiTheme="minorEastAsia" w:hAnsiTheme="minorEastAsia" w:hint="eastAsia"/>
          <w:sz w:val="22"/>
          <w:szCs w:val="22"/>
        </w:rPr>
        <w:t xml:space="preserve">　</w:t>
      </w:r>
      <w:r w:rsidR="00B91250" w:rsidRPr="009242A6">
        <w:rPr>
          <w:rFonts w:asciiTheme="minorEastAsia" w:hAnsiTheme="minorEastAsia" w:hint="eastAsia"/>
          <w:sz w:val="22"/>
          <w:szCs w:val="22"/>
        </w:rPr>
        <w:t>昭和</w:t>
      </w:r>
      <w:r w:rsidR="0082294C" w:rsidRPr="009242A6">
        <w:rPr>
          <w:rFonts w:asciiTheme="minorEastAsia" w:hAnsiTheme="minorEastAsia" w:hint="eastAsia"/>
          <w:sz w:val="22"/>
          <w:szCs w:val="22"/>
        </w:rPr>
        <w:t>4</w:t>
      </w:r>
      <w:r w:rsidR="0082294C" w:rsidRPr="009242A6">
        <w:rPr>
          <w:rFonts w:asciiTheme="minorEastAsia" w:hAnsiTheme="minorEastAsia"/>
          <w:sz w:val="22"/>
          <w:szCs w:val="22"/>
        </w:rPr>
        <w:t>3</w:t>
      </w:r>
      <w:r w:rsidR="00B91250" w:rsidRPr="009242A6">
        <w:rPr>
          <w:rFonts w:asciiTheme="minorEastAsia" w:hAnsiTheme="minorEastAsia" w:hint="eastAsia"/>
          <w:sz w:val="22"/>
          <w:szCs w:val="22"/>
        </w:rPr>
        <w:t>年７月３日児発第</w:t>
      </w:r>
      <w:r w:rsidR="0082294C" w:rsidRPr="009242A6">
        <w:rPr>
          <w:rFonts w:asciiTheme="minorEastAsia" w:hAnsiTheme="minorEastAsia" w:hint="eastAsia"/>
          <w:sz w:val="22"/>
          <w:szCs w:val="22"/>
        </w:rPr>
        <w:t>4</w:t>
      </w:r>
      <w:r w:rsidR="0082294C" w:rsidRPr="009242A6">
        <w:rPr>
          <w:rFonts w:asciiTheme="minorEastAsia" w:hAnsiTheme="minorEastAsia"/>
          <w:sz w:val="22"/>
          <w:szCs w:val="22"/>
        </w:rPr>
        <w:t>22</w:t>
      </w:r>
      <w:r w:rsidR="00B91250" w:rsidRPr="009242A6">
        <w:rPr>
          <w:rFonts w:asciiTheme="minorEastAsia" w:hAnsiTheme="minorEastAsia" w:hint="eastAsia"/>
          <w:sz w:val="22"/>
          <w:szCs w:val="22"/>
        </w:rPr>
        <w:t>号児童家庭局長通知（</w:t>
      </w:r>
      <w:r w:rsidR="0082294C" w:rsidRPr="009242A6">
        <w:rPr>
          <w:rFonts w:asciiTheme="minorEastAsia" w:hAnsiTheme="minorEastAsia" w:hint="eastAsia"/>
          <w:sz w:val="22"/>
          <w:szCs w:val="22"/>
        </w:rPr>
        <w:t>「</w:t>
      </w:r>
      <w:r w:rsidR="00B91250" w:rsidRPr="009242A6">
        <w:rPr>
          <w:rFonts w:asciiTheme="minorEastAsia" w:hAnsiTheme="minorEastAsia" w:hint="eastAsia"/>
          <w:sz w:val="22"/>
          <w:szCs w:val="22"/>
        </w:rPr>
        <w:t>重度知的障害者収容棟の設備及び運営について</w:t>
      </w:r>
      <w:r w:rsidR="0082294C" w:rsidRPr="009242A6">
        <w:rPr>
          <w:rFonts w:asciiTheme="minorEastAsia" w:hAnsiTheme="minorEastAsia" w:hint="eastAsia"/>
          <w:sz w:val="22"/>
          <w:szCs w:val="22"/>
        </w:rPr>
        <w:t>」</w:t>
      </w:r>
      <w:r w:rsidR="00B91250" w:rsidRPr="009242A6">
        <w:rPr>
          <w:rFonts w:asciiTheme="minorEastAsia" w:hAnsiTheme="minorEastAsia" w:hint="eastAsia"/>
          <w:sz w:val="22"/>
          <w:szCs w:val="22"/>
        </w:rPr>
        <w:t>）の１の</w:t>
      </w:r>
      <w:r w:rsidR="0082294C" w:rsidRPr="009242A6">
        <w:rPr>
          <w:rFonts w:asciiTheme="minorEastAsia" w:hAnsiTheme="minorEastAsia" w:hint="eastAsia"/>
          <w:sz w:val="22"/>
          <w:szCs w:val="22"/>
        </w:rPr>
        <w:t>(</w:t>
      </w:r>
      <w:r w:rsidR="0082294C" w:rsidRPr="009242A6">
        <w:rPr>
          <w:rFonts w:asciiTheme="minorEastAsia" w:hAnsiTheme="minorEastAsia"/>
          <w:sz w:val="22"/>
          <w:szCs w:val="22"/>
        </w:rPr>
        <w:t>1)</w:t>
      </w:r>
      <w:r w:rsidR="00B91250" w:rsidRPr="009242A6">
        <w:rPr>
          <w:rFonts w:asciiTheme="minorEastAsia" w:hAnsiTheme="minorEastAsia" w:hint="eastAsia"/>
          <w:sz w:val="22"/>
          <w:szCs w:val="22"/>
        </w:rPr>
        <w:t>に該当する程度の障害であって、日常生活において常時介護を要する程度のもの</w:t>
      </w:r>
      <w:r w:rsidR="0082294C" w:rsidRPr="009242A6">
        <w:rPr>
          <w:rFonts w:asciiTheme="minorEastAsia" w:hAnsiTheme="minorEastAsia" w:hint="eastAsia"/>
          <w:sz w:val="22"/>
          <w:szCs w:val="22"/>
        </w:rPr>
        <w:t xml:space="preserve">　</w:t>
      </w:r>
      <w:r w:rsidR="00B91250" w:rsidRPr="009242A6">
        <w:rPr>
          <w:rFonts w:asciiTheme="minorEastAsia" w:hAnsiTheme="minorEastAsia" w:hint="eastAsia"/>
          <w:sz w:val="22"/>
          <w:szCs w:val="22"/>
        </w:rPr>
        <w:t>（注）前記通知の解釈にあたっては、知能指数が</w:t>
      </w:r>
      <w:r w:rsidR="0082294C" w:rsidRPr="009242A6">
        <w:rPr>
          <w:rFonts w:asciiTheme="minorEastAsia" w:hAnsiTheme="minorEastAsia" w:hint="eastAsia"/>
          <w:sz w:val="22"/>
          <w:szCs w:val="22"/>
        </w:rPr>
        <w:t>5</w:t>
      </w:r>
      <w:r w:rsidR="0082294C" w:rsidRPr="009242A6">
        <w:rPr>
          <w:rFonts w:asciiTheme="minorEastAsia" w:hAnsiTheme="minorEastAsia"/>
          <w:sz w:val="22"/>
          <w:szCs w:val="22"/>
        </w:rPr>
        <w:t>0</w:t>
      </w:r>
      <w:r w:rsidR="00B91250" w:rsidRPr="009242A6">
        <w:rPr>
          <w:rFonts w:asciiTheme="minorEastAsia" w:hAnsiTheme="minorEastAsia" w:hint="eastAsia"/>
          <w:sz w:val="22"/>
          <w:szCs w:val="22"/>
        </w:rPr>
        <w:t>以下とされている肢体不自由、盲、ろうあ等の障害を有する者の身体障害の程度は、身体障害者福祉法に基づく障害等級が１級</w:t>
      </w:r>
      <w:r w:rsidR="00B91250" w:rsidRPr="009242A6">
        <w:rPr>
          <w:rFonts w:asciiTheme="minorEastAsia" w:hAnsiTheme="minorEastAsia"/>
          <w:sz w:val="22"/>
          <w:szCs w:val="22"/>
        </w:rPr>
        <w:t xml:space="preserve"> </w:t>
      </w:r>
      <w:r w:rsidR="00B91250" w:rsidRPr="009242A6">
        <w:rPr>
          <w:rFonts w:asciiTheme="minorEastAsia" w:hAnsiTheme="minorEastAsia" w:hint="eastAsia"/>
          <w:sz w:val="22"/>
          <w:szCs w:val="22"/>
        </w:rPr>
        <w:t>２級又は３級に該当するものとする</w:t>
      </w:r>
      <w:r w:rsidR="0082294C" w:rsidRPr="009242A6">
        <w:rPr>
          <w:rFonts w:asciiTheme="minorEastAsia" w:hAnsiTheme="minorEastAsia" w:hint="eastAsia"/>
          <w:sz w:val="22"/>
          <w:szCs w:val="22"/>
        </w:rPr>
        <w:t>。</w:t>
      </w:r>
      <w:r w:rsidR="0080163C" w:rsidRPr="009242A6">
        <w:rPr>
          <w:rFonts w:asciiTheme="minorEastAsia" w:hAnsiTheme="minorEastAsia" w:hint="eastAsia"/>
          <w:sz w:val="22"/>
          <w:szCs w:val="22"/>
        </w:rPr>
        <w:t xml:space="preserve">　(</w:t>
      </w:r>
      <w:r w:rsidR="0080163C" w:rsidRPr="009242A6">
        <w:rPr>
          <w:rFonts w:asciiTheme="minorEastAsia" w:hAnsiTheme="minorEastAsia"/>
          <w:sz w:val="22"/>
          <w:szCs w:val="22"/>
        </w:rPr>
        <w:t>2)</w:t>
      </w:r>
      <w:r w:rsidR="00B91250" w:rsidRPr="009242A6">
        <w:rPr>
          <w:rFonts w:asciiTheme="minorEastAsia" w:hAnsiTheme="minorEastAsia" w:hint="eastAsia"/>
          <w:sz w:val="22"/>
          <w:szCs w:val="22"/>
        </w:rPr>
        <w:t>その他</w:t>
      </w:r>
      <w:r w:rsidR="0080163C" w:rsidRPr="009242A6">
        <w:rPr>
          <w:rFonts w:asciiTheme="minorEastAsia" w:hAnsiTheme="minorEastAsia" w:hint="eastAsia"/>
          <w:sz w:val="22"/>
          <w:szCs w:val="22"/>
        </w:rPr>
        <w:t xml:space="preserve">　(</w:t>
      </w:r>
      <w:r w:rsidR="0080163C" w:rsidRPr="009242A6">
        <w:rPr>
          <w:rFonts w:asciiTheme="minorEastAsia" w:hAnsiTheme="minorEastAsia"/>
          <w:sz w:val="22"/>
          <w:szCs w:val="22"/>
        </w:rPr>
        <w:t>1)</w:t>
      </w:r>
      <w:r w:rsidR="00B91250" w:rsidRPr="009242A6">
        <w:rPr>
          <w:rFonts w:asciiTheme="minorEastAsia" w:hAnsiTheme="minorEastAsia" w:hint="eastAsia"/>
          <w:sz w:val="22"/>
          <w:szCs w:val="22"/>
        </w:rPr>
        <w:t>に該当するもの以外の程度のもの</w:t>
      </w:r>
      <w:r w:rsidR="0080163C" w:rsidRPr="009242A6">
        <w:rPr>
          <w:rFonts w:asciiTheme="minorEastAsia" w:hAnsiTheme="minorEastAsia" w:hint="eastAsia"/>
          <w:sz w:val="22"/>
          <w:szCs w:val="22"/>
        </w:rPr>
        <w:t xml:space="preserve">　</w:t>
      </w:r>
      <w:r w:rsidR="00B91250" w:rsidRPr="009242A6">
        <w:rPr>
          <w:rFonts w:asciiTheme="minorEastAsia" w:hAnsiTheme="minorEastAsia" w:hint="eastAsia"/>
          <w:sz w:val="22"/>
          <w:szCs w:val="22"/>
        </w:rPr>
        <w:t>２</w:t>
      </w:r>
      <w:r w:rsidR="0080163C" w:rsidRPr="009242A6">
        <w:rPr>
          <w:rFonts w:asciiTheme="minorEastAsia" w:hAnsiTheme="minorEastAsia" w:hint="eastAsia"/>
          <w:sz w:val="22"/>
          <w:szCs w:val="22"/>
        </w:rPr>
        <w:t xml:space="preserve">　</w:t>
      </w:r>
      <w:r w:rsidR="00B91250" w:rsidRPr="009242A6">
        <w:rPr>
          <w:rFonts w:asciiTheme="minorEastAsia" w:hAnsiTheme="minorEastAsia" w:hint="eastAsia"/>
          <w:sz w:val="22"/>
          <w:szCs w:val="22"/>
        </w:rPr>
        <w:t>障害の程度の区分については、１に定める区分のほか中度等の他の区分を定めることもさしつかえないものとする。</w:t>
      </w:r>
      <w:r w:rsidR="0080163C" w:rsidRPr="009242A6">
        <w:rPr>
          <w:rFonts w:asciiTheme="minorEastAsia" w:hAnsiTheme="minorEastAsia" w:hint="eastAsia"/>
          <w:sz w:val="22"/>
          <w:szCs w:val="22"/>
        </w:rPr>
        <w:t xml:space="preserve">　</w:t>
      </w:r>
      <w:r w:rsidR="00B91250" w:rsidRPr="009242A6">
        <w:rPr>
          <w:rFonts w:asciiTheme="minorEastAsia" w:hAnsiTheme="minorEastAsia" w:hint="eastAsia"/>
          <w:sz w:val="22"/>
          <w:szCs w:val="22"/>
        </w:rPr>
        <w:t>３</w:t>
      </w:r>
      <w:r w:rsidR="0080163C" w:rsidRPr="009242A6">
        <w:rPr>
          <w:rFonts w:asciiTheme="minorEastAsia" w:hAnsiTheme="minorEastAsia" w:hint="eastAsia"/>
          <w:sz w:val="22"/>
          <w:szCs w:val="22"/>
        </w:rPr>
        <w:t xml:space="preserve">　</w:t>
      </w:r>
      <w:r w:rsidR="00B91250" w:rsidRPr="009242A6">
        <w:rPr>
          <w:rFonts w:asciiTheme="minorEastAsia" w:hAnsiTheme="minorEastAsia" w:hint="eastAsia"/>
          <w:sz w:val="22"/>
          <w:szCs w:val="22"/>
        </w:rPr>
        <w:t>障害の程度については、交付後も確認する必要があるので、その必要な次の判定年月を指定するものとする。なお、次の障害の程度の確認の時期は、原則として２年後とするが、障害の状況からみて、２年を超える期間ののち確認を行ってさしつかえないと認められる場合は、その時期を指定してもさしつかえないものとする。」と</w:t>
      </w:r>
      <w:r w:rsidR="0080163C" w:rsidRPr="009242A6">
        <w:rPr>
          <w:rFonts w:asciiTheme="minorEastAsia" w:hAnsiTheme="minorEastAsia" w:cs="ＭＳ" w:hint="eastAsia"/>
          <w:kern w:val="0"/>
          <w:sz w:val="22"/>
          <w:szCs w:val="22"/>
        </w:rPr>
        <w:t>示している。そ</w:t>
      </w:r>
      <w:r w:rsidR="00B91250" w:rsidRPr="009242A6">
        <w:rPr>
          <w:rFonts w:asciiTheme="minorEastAsia" w:hAnsiTheme="minorEastAsia" w:cs="ＭＳ" w:hint="eastAsia"/>
          <w:kern w:val="0"/>
          <w:sz w:val="22"/>
          <w:szCs w:val="22"/>
        </w:rPr>
        <w:t>の他、</w:t>
      </w:r>
      <w:r w:rsidR="00F6681A" w:rsidRPr="009242A6">
        <w:rPr>
          <w:rFonts w:asciiTheme="minorEastAsia" w:hAnsiTheme="minorEastAsia" w:cs="ＭＳ"/>
          <w:kern w:val="0"/>
          <w:sz w:val="22"/>
          <w:szCs w:val="22"/>
        </w:rPr>
        <w:t>交付手続</w:t>
      </w:r>
      <w:r w:rsidR="003064DD" w:rsidRPr="009242A6">
        <w:rPr>
          <w:rFonts w:asciiTheme="minorEastAsia" w:hAnsiTheme="minorEastAsia" w:cs="ＭＳ" w:hint="eastAsia"/>
          <w:kern w:val="0"/>
          <w:sz w:val="22"/>
          <w:szCs w:val="22"/>
        </w:rPr>
        <w:t>等</w:t>
      </w:r>
      <w:r w:rsidR="00F6681A" w:rsidRPr="009242A6">
        <w:rPr>
          <w:rFonts w:asciiTheme="minorEastAsia" w:hAnsiTheme="minorEastAsia" w:cs="ＭＳ"/>
          <w:kern w:val="0"/>
          <w:sz w:val="22"/>
          <w:szCs w:val="22"/>
        </w:rPr>
        <w:t>の制度内容の詳細を示している。</w:t>
      </w:r>
    </w:p>
    <w:p w14:paraId="28647201" w14:textId="1E518887" w:rsidR="00C2476F" w:rsidRPr="009242A6" w:rsidRDefault="00D76A03" w:rsidP="00D76A03">
      <w:pPr>
        <w:autoSpaceDE w:val="0"/>
        <w:autoSpaceDN w:val="0"/>
        <w:adjustRightInd w:val="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ウ　</w:t>
      </w:r>
      <w:r w:rsidR="00C2476F" w:rsidRPr="009242A6">
        <w:rPr>
          <w:rFonts w:asciiTheme="minorEastAsia" w:hAnsiTheme="minorEastAsia" w:cs="ＭＳ" w:hint="eastAsia"/>
          <w:kern w:val="0"/>
          <w:sz w:val="22"/>
          <w:szCs w:val="22"/>
        </w:rPr>
        <w:t>裁判例</w:t>
      </w:r>
    </w:p>
    <w:p w14:paraId="7C37634B" w14:textId="2E1B08A0" w:rsidR="00D76A03" w:rsidRPr="009242A6" w:rsidRDefault="006A6D74" w:rsidP="000672F7">
      <w:pPr>
        <w:autoSpaceDE w:val="0"/>
        <w:autoSpaceDN w:val="0"/>
        <w:adjustRightInd w:val="0"/>
        <w:ind w:leftChars="400" w:left="84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療育手帳</w:t>
      </w:r>
      <w:r w:rsidR="000902D2" w:rsidRPr="009242A6">
        <w:rPr>
          <w:rFonts w:asciiTheme="minorEastAsia" w:hAnsiTheme="minorEastAsia" w:cs="ＭＳ" w:hint="eastAsia"/>
          <w:kern w:val="0"/>
          <w:sz w:val="22"/>
          <w:szCs w:val="22"/>
        </w:rPr>
        <w:t>の認定に係る処分性の判断の中で、</w:t>
      </w:r>
      <w:r w:rsidR="00C2476F" w:rsidRPr="009242A6">
        <w:rPr>
          <w:rFonts w:asciiTheme="minorEastAsia" w:hAnsiTheme="minorEastAsia" w:cs="ＭＳ" w:hint="eastAsia"/>
          <w:kern w:val="0"/>
          <w:sz w:val="22"/>
          <w:szCs w:val="22"/>
        </w:rPr>
        <w:t>東京高裁平成13年（行コ）第49号同年</w:t>
      </w:r>
      <w:r w:rsidR="000672F7" w:rsidRPr="009242A6">
        <w:rPr>
          <w:rFonts w:asciiTheme="minorEastAsia" w:hAnsiTheme="minorEastAsia" w:cs="ＭＳ" w:hint="eastAsia"/>
          <w:kern w:val="0"/>
          <w:sz w:val="22"/>
          <w:szCs w:val="22"/>
        </w:rPr>
        <w:t>６</w:t>
      </w:r>
      <w:r w:rsidR="00C2476F" w:rsidRPr="009242A6">
        <w:rPr>
          <w:rFonts w:asciiTheme="minorEastAsia" w:hAnsiTheme="minorEastAsia" w:cs="ＭＳ" w:hint="eastAsia"/>
          <w:kern w:val="0"/>
          <w:sz w:val="22"/>
          <w:szCs w:val="22"/>
        </w:rPr>
        <w:t>月26日判決・裁判所ウェブサイト（以下「東京高判」という。）</w:t>
      </w:r>
      <w:r w:rsidR="00877866" w:rsidRPr="009242A6">
        <w:rPr>
          <w:rFonts w:asciiTheme="minorEastAsia" w:hAnsiTheme="minorEastAsia" w:cs="ＭＳ" w:hint="eastAsia"/>
          <w:kern w:val="0"/>
          <w:sz w:val="22"/>
          <w:szCs w:val="22"/>
        </w:rPr>
        <w:t>は、「知的障害者に対して、その障害の程度に応じた合理的な援助措置を講じるために</w:t>
      </w:r>
      <w:r w:rsidR="00877866" w:rsidRPr="009242A6">
        <w:rPr>
          <w:rFonts w:asciiTheme="minorEastAsia" w:hAnsiTheme="minorEastAsia" w:cs="ＭＳ"/>
          <w:kern w:val="0"/>
          <w:sz w:val="22"/>
          <w:szCs w:val="22"/>
        </w:rPr>
        <w:t>は、知的障害者の認定手続制度の存在は不可欠であるというべきであること、身体障害者、精神障害者については、いずれも法律に手帳制度が規定されているが、知的障害者の場合には、これを不要とする合理的な理由がないことに鑑みても、知的障害者福祉法は、知的障害者の認定手続の創設を行政機関に委ねたものと解すべき」であるとして、療育手帳制度要綱に基づく療育手帳制度について、「知的障害者福祉法が予定している知的障害者の認定制度である」と判示している。ま</w:t>
      </w:r>
      <w:r w:rsidR="00877866" w:rsidRPr="009242A6">
        <w:rPr>
          <w:rFonts w:asciiTheme="minorEastAsia" w:hAnsiTheme="minorEastAsia" w:cs="ＭＳ"/>
          <w:kern w:val="0"/>
          <w:sz w:val="22"/>
          <w:szCs w:val="22"/>
        </w:rPr>
        <w:lastRenderedPageBreak/>
        <w:t>た、療育手帳制度要綱において、療育手帳制度は</w:t>
      </w:r>
      <w:r w:rsidR="00877866" w:rsidRPr="009242A6">
        <w:rPr>
          <w:rFonts w:asciiTheme="minorEastAsia" w:hAnsiTheme="minorEastAsia" w:cs="ＭＳ" w:hint="eastAsia"/>
          <w:kern w:val="0"/>
          <w:sz w:val="22"/>
          <w:szCs w:val="22"/>
        </w:rPr>
        <w:t>、</w:t>
      </w:r>
      <w:r w:rsidR="00877866" w:rsidRPr="009242A6">
        <w:rPr>
          <w:rFonts w:asciiTheme="minorEastAsia" w:hAnsiTheme="minorEastAsia" w:cs="ＭＳ"/>
          <w:kern w:val="0"/>
          <w:sz w:val="22"/>
          <w:szCs w:val="22"/>
        </w:rPr>
        <w:t>「知的障害児（者）に対して 一貫した指導・相談を行うとともに、これらの者に対する各種の援助措置を受け易くするため、知的障害児（者）に療育手帳を交付し、もって知的障害児（者）の福祉の増進に資することを目的とする」とされているところ、東京高判は、療育手帳の交付について、「一旦療育手帳の交付を受ければ、個々の援助措置ごとに知的障害者である旨の認定を受ける必要がなく、知的障害者福祉法に基づく知的障害者としての地位</w:t>
      </w:r>
      <w:r w:rsidR="000672F7" w:rsidRPr="009242A6">
        <w:rPr>
          <w:rFonts w:asciiTheme="minorEastAsia" w:hAnsiTheme="minorEastAsia" w:cs="ＭＳ" w:hint="eastAsia"/>
          <w:kern w:val="0"/>
          <w:sz w:val="22"/>
          <w:szCs w:val="22"/>
        </w:rPr>
        <w:t>、</w:t>
      </w:r>
      <w:r w:rsidR="00877866" w:rsidRPr="009242A6">
        <w:rPr>
          <w:rFonts w:asciiTheme="minorEastAsia" w:hAnsiTheme="minorEastAsia" w:cs="ＭＳ"/>
          <w:kern w:val="0"/>
          <w:sz w:val="22"/>
          <w:szCs w:val="22"/>
        </w:rPr>
        <w:t>障害の程度が公証されるとともに</w:t>
      </w:r>
      <w:r w:rsidR="000672F7" w:rsidRPr="009242A6">
        <w:rPr>
          <w:rFonts w:asciiTheme="minorEastAsia" w:hAnsiTheme="minorEastAsia" w:cs="ＭＳ" w:hint="eastAsia"/>
          <w:kern w:val="0"/>
          <w:sz w:val="22"/>
          <w:szCs w:val="22"/>
        </w:rPr>
        <w:t>、</w:t>
      </w:r>
      <w:r w:rsidR="00877866" w:rsidRPr="009242A6">
        <w:rPr>
          <w:rFonts w:asciiTheme="minorEastAsia" w:hAnsiTheme="minorEastAsia" w:cs="ＭＳ"/>
          <w:kern w:val="0"/>
          <w:sz w:val="22"/>
          <w:szCs w:val="22"/>
        </w:rPr>
        <w:t>障害の程度に応じた統一的な援助措置を受けることができるという地位を付与されるもので、その意味で、療育手帳の交付は、諸々の福祉措置を知的障害者に付与するために必要な一連の手続のいわば要というべきものである」と判示している。</w:t>
      </w:r>
    </w:p>
    <w:p w14:paraId="50B99823" w14:textId="0513B283" w:rsidR="00F6681A" w:rsidRPr="009242A6" w:rsidRDefault="00C2476F" w:rsidP="00433079">
      <w:pPr>
        <w:autoSpaceDE w:val="0"/>
        <w:autoSpaceDN w:val="0"/>
        <w:adjustRightInd w:val="0"/>
        <w:ind w:left="880" w:hangingChars="400" w:hanging="88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エ　内規</w:t>
      </w:r>
    </w:p>
    <w:p w14:paraId="0DBCCA80" w14:textId="5652E9BB" w:rsidR="001754E8" w:rsidRPr="009242A6" w:rsidRDefault="00C2476F" w:rsidP="00C2476F">
      <w:pPr>
        <w:autoSpaceDE w:val="0"/>
        <w:autoSpaceDN w:val="0"/>
        <w:adjustRightInd w:val="0"/>
        <w:ind w:leftChars="400" w:left="84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内規として、</w:t>
      </w:r>
      <w:r w:rsidR="000D344B" w:rsidRPr="009242A6">
        <w:rPr>
          <w:rFonts w:asciiTheme="minorEastAsia" w:hAnsiTheme="minorEastAsia" w:cs="ＭＳ" w:hint="eastAsia"/>
          <w:kern w:val="0"/>
          <w:sz w:val="22"/>
          <w:szCs w:val="22"/>
        </w:rPr>
        <w:t>療育手帳判定ガイドライン（18歳未満）（以下「ガイドライン」という。）</w:t>
      </w:r>
      <w:r w:rsidR="00870E9D" w:rsidRPr="009242A6">
        <w:rPr>
          <w:rFonts w:asciiTheme="minorEastAsia" w:hAnsiTheme="minorEastAsia" w:cs="ＭＳ" w:hint="eastAsia"/>
          <w:kern w:val="0"/>
          <w:sz w:val="22"/>
          <w:szCs w:val="22"/>
        </w:rPr>
        <w:t>がある。</w:t>
      </w:r>
    </w:p>
    <w:p w14:paraId="5D307285" w14:textId="7F45B205" w:rsidR="00870E9D" w:rsidRPr="009242A6" w:rsidRDefault="000D344B" w:rsidP="00C2476F">
      <w:pPr>
        <w:autoSpaceDE w:val="0"/>
        <w:autoSpaceDN w:val="0"/>
        <w:adjustRightInd w:val="0"/>
        <w:ind w:leftChars="400" w:left="84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ガイドラインについては、審査基準（</w:t>
      </w:r>
      <w:r w:rsidR="00C2476F" w:rsidRPr="009242A6">
        <w:rPr>
          <w:rFonts w:asciiTheme="minorEastAsia" w:hAnsiTheme="minorEastAsia" w:cs="ＭＳ" w:hint="eastAsia"/>
          <w:kern w:val="0"/>
          <w:sz w:val="22"/>
          <w:szCs w:val="22"/>
        </w:rPr>
        <w:t>行政手続法</w:t>
      </w:r>
      <w:r w:rsidRPr="009242A6">
        <w:rPr>
          <w:rFonts w:asciiTheme="minorEastAsia" w:hAnsiTheme="minorEastAsia" w:cs="ＭＳ" w:hint="eastAsia"/>
          <w:kern w:val="0"/>
          <w:sz w:val="22"/>
          <w:szCs w:val="22"/>
        </w:rPr>
        <w:t>第５条）である</w:t>
      </w:r>
      <w:r w:rsidR="00BA7BC9" w:rsidRPr="009242A6">
        <w:rPr>
          <w:rFonts w:asciiTheme="minorEastAsia" w:hAnsiTheme="minorEastAsia" w:cs="ＭＳ" w:hint="eastAsia"/>
          <w:kern w:val="0"/>
          <w:sz w:val="22"/>
          <w:szCs w:val="22"/>
        </w:rPr>
        <w:t>要綱別表の内容についてさらに具体化したものであるが、</w:t>
      </w:r>
      <w:r w:rsidR="001728DA" w:rsidRPr="009242A6">
        <w:rPr>
          <w:rFonts w:asciiTheme="minorEastAsia" w:hAnsiTheme="minorEastAsia" w:cs="ＭＳ" w:hint="eastAsia"/>
          <w:kern w:val="0"/>
          <w:sz w:val="22"/>
          <w:szCs w:val="22"/>
        </w:rPr>
        <w:t>公</w:t>
      </w:r>
      <w:r w:rsidR="00F8266D" w:rsidRPr="009242A6">
        <w:rPr>
          <w:rFonts w:asciiTheme="minorEastAsia" w:hAnsiTheme="minorEastAsia" w:cs="ＭＳ" w:hint="eastAsia"/>
          <w:kern w:val="0"/>
          <w:sz w:val="22"/>
          <w:szCs w:val="22"/>
        </w:rPr>
        <w:t>開すると客観的かつ正確な判定が困難になるとして非公表</w:t>
      </w:r>
      <w:r w:rsidR="001728DA" w:rsidRPr="009242A6">
        <w:rPr>
          <w:rFonts w:asciiTheme="minorEastAsia" w:hAnsiTheme="minorEastAsia" w:cs="ＭＳ" w:hint="eastAsia"/>
          <w:kern w:val="0"/>
          <w:sz w:val="22"/>
          <w:szCs w:val="22"/>
        </w:rPr>
        <w:t>とされているものである。</w:t>
      </w:r>
    </w:p>
    <w:p w14:paraId="76F3FC21" w14:textId="1A02C9E4" w:rsidR="001728DA" w:rsidRPr="009242A6" w:rsidRDefault="001754E8" w:rsidP="00C2476F">
      <w:pPr>
        <w:autoSpaceDE w:val="0"/>
        <w:autoSpaceDN w:val="0"/>
        <w:adjustRightInd w:val="0"/>
        <w:ind w:leftChars="200" w:left="420" w:firstLineChars="300" w:firstLine="660"/>
        <w:rPr>
          <w:rFonts w:asciiTheme="minorEastAsia" w:hAnsiTheme="minorEastAsia" w:cs="ＭＳ"/>
          <w:kern w:val="0"/>
          <w:sz w:val="22"/>
          <w:szCs w:val="22"/>
        </w:rPr>
      </w:pPr>
      <w:r w:rsidRPr="009242A6">
        <w:rPr>
          <w:rFonts w:asciiTheme="minorEastAsia" w:hAnsiTheme="minorEastAsia" w:cs="ＭＳ" w:hint="eastAsia"/>
          <w:kern w:val="0"/>
          <w:sz w:val="22"/>
          <w:szCs w:val="22"/>
        </w:rPr>
        <w:t>ガイドラインに</w:t>
      </w:r>
      <w:r w:rsidR="001728DA" w:rsidRPr="009242A6">
        <w:rPr>
          <w:rFonts w:asciiTheme="minorEastAsia" w:hAnsiTheme="minorEastAsia" w:cs="ＭＳ" w:hint="eastAsia"/>
          <w:kern w:val="0"/>
          <w:sz w:val="22"/>
          <w:szCs w:val="22"/>
        </w:rPr>
        <w:t>は、以下のような記述が認められる。</w:t>
      </w:r>
    </w:p>
    <w:p w14:paraId="2D6F021C" w14:textId="77777777" w:rsidR="00E555C8" w:rsidRPr="009242A6" w:rsidRDefault="002A62E5" w:rsidP="00C2476F">
      <w:pPr>
        <w:autoSpaceDE w:val="0"/>
        <w:autoSpaceDN w:val="0"/>
        <w:adjustRightInd w:val="0"/>
        <w:ind w:leftChars="400" w:left="84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「１　療育手帳の判定」については、</w:t>
      </w:r>
      <w:r w:rsidR="00B77B60" w:rsidRPr="009242A6">
        <w:rPr>
          <w:rFonts w:asciiTheme="minorEastAsia" w:hAnsiTheme="minorEastAsia" w:cs="ＭＳ" w:hint="eastAsia"/>
          <w:kern w:val="0"/>
          <w:sz w:val="22"/>
          <w:szCs w:val="22"/>
        </w:rPr>
        <w:t>「１－１　知的機能の障がいの程度」として、「原則として標準化された知能検査により測定された知能指数または発達検査により測定された発達指数に基づいて評価する。」と</w:t>
      </w:r>
      <w:r w:rsidR="00B805EA" w:rsidRPr="009242A6">
        <w:rPr>
          <w:rFonts w:asciiTheme="minorEastAsia" w:hAnsiTheme="minorEastAsia" w:cs="ＭＳ" w:hint="eastAsia"/>
          <w:kern w:val="0"/>
          <w:sz w:val="22"/>
          <w:szCs w:val="22"/>
        </w:rPr>
        <w:t>さ</w:t>
      </w:r>
      <w:r w:rsidR="00B77B60" w:rsidRPr="009242A6">
        <w:rPr>
          <w:rFonts w:asciiTheme="minorEastAsia" w:hAnsiTheme="minorEastAsia" w:cs="ＭＳ" w:hint="eastAsia"/>
          <w:kern w:val="0"/>
          <w:sz w:val="22"/>
          <w:szCs w:val="22"/>
        </w:rPr>
        <w:t>れている。</w:t>
      </w:r>
    </w:p>
    <w:p w14:paraId="6C63A2D6" w14:textId="35A10FBD" w:rsidR="009242A6" w:rsidRPr="009242A6" w:rsidRDefault="008565CC" w:rsidP="009242A6">
      <w:pPr>
        <w:autoSpaceDE w:val="0"/>
        <w:autoSpaceDN w:val="0"/>
        <w:adjustRightInd w:val="0"/>
        <w:ind w:leftChars="400" w:left="840"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（以下略）</w:t>
      </w:r>
    </w:p>
    <w:p w14:paraId="334CBAE4" w14:textId="5EFF27F8" w:rsidR="00E317E3" w:rsidRPr="009242A6" w:rsidRDefault="003D42DC" w:rsidP="0019303F">
      <w:pPr>
        <w:autoSpaceDE w:val="0"/>
        <w:autoSpaceDN w:val="0"/>
        <w:adjustRightInd w:val="0"/>
        <w:ind w:leftChars="100" w:left="938" w:hangingChars="331" w:hanging="728"/>
        <w:rPr>
          <w:rFonts w:asciiTheme="minorEastAsia" w:hAnsiTheme="minorEastAsia" w:cs="ＭＳ"/>
          <w:color w:val="000000" w:themeColor="text1"/>
          <w:kern w:val="0"/>
          <w:sz w:val="22"/>
          <w:szCs w:val="22"/>
        </w:rPr>
      </w:pPr>
      <w:r w:rsidRPr="009242A6">
        <w:rPr>
          <w:rFonts w:asciiTheme="minorEastAsia" w:hAnsiTheme="minorEastAsia" w:cs="ＭＳ" w:hint="eastAsia"/>
          <w:color w:val="000000" w:themeColor="text1"/>
          <w:kern w:val="0"/>
          <w:sz w:val="22"/>
          <w:szCs w:val="22"/>
        </w:rPr>
        <w:t>２</w:t>
      </w:r>
      <w:r w:rsidR="00E317E3" w:rsidRPr="009242A6">
        <w:rPr>
          <w:rFonts w:asciiTheme="minorEastAsia" w:hAnsiTheme="minorEastAsia" w:cs="ＭＳ" w:hint="eastAsia"/>
          <w:color w:val="000000" w:themeColor="text1"/>
          <w:kern w:val="0"/>
          <w:sz w:val="22"/>
          <w:szCs w:val="22"/>
        </w:rPr>
        <w:t xml:space="preserve">　争点</w:t>
      </w:r>
      <w:r w:rsidR="00A6758C" w:rsidRPr="009242A6">
        <w:rPr>
          <w:rFonts w:asciiTheme="minorEastAsia" w:hAnsiTheme="minorEastAsia" w:cs="ＭＳ" w:hint="eastAsia"/>
          <w:color w:val="000000" w:themeColor="text1"/>
          <w:kern w:val="0"/>
          <w:sz w:val="22"/>
          <w:szCs w:val="22"/>
        </w:rPr>
        <w:t>について</w:t>
      </w:r>
    </w:p>
    <w:p w14:paraId="7054C17A" w14:textId="6E5C4455" w:rsidR="009A0458" w:rsidRPr="009242A6" w:rsidRDefault="009A0458" w:rsidP="001E683A">
      <w:pPr>
        <w:autoSpaceDE w:val="0"/>
        <w:autoSpaceDN w:val="0"/>
        <w:adjustRightInd w:val="0"/>
        <w:ind w:leftChars="200" w:left="420" w:firstLineChars="100" w:firstLine="220"/>
        <w:rPr>
          <w:rFonts w:asciiTheme="minorEastAsia" w:hAnsiTheme="minorEastAsia" w:cs="ＭＳ"/>
          <w:kern w:val="0"/>
          <w:sz w:val="22"/>
          <w:szCs w:val="22"/>
        </w:rPr>
      </w:pPr>
      <w:r w:rsidRPr="009242A6">
        <w:rPr>
          <w:rFonts w:asciiTheme="minorEastAsia" w:hAnsiTheme="minorEastAsia" w:cs="ＭＳ"/>
          <w:kern w:val="0"/>
          <w:sz w:val="22"/>
          <w:szCs w:val="22"/>
        </w:rPr>
        <w:t>審査請求人及び処分庁の主張</w:t>
      </w:r>
      <w:r w:rsidR="00AE14CA" w:rsidRPr="009242A6">
        <w:rPr>
          <w:rFonts w:asciiTheme="minorEastAsia" w:hAnsiTheme="minorEastAsia" w:cs="ＭＳ" w:hint="eastAsia"/>
          <w:kern w:val="0"/>
          <w:sz w:val="22"/>
          <w:szCs w:val="22"/>
        </w:rPr>
        <w:t>と事件記録から認定できる</w:t>
      </w:r>
      <w:r w:rsidR="00487AD9" w:rsidRPr="009242A6">
        <w:rPr>
          <w:rFonts w:asciiTheme="minorEastAsia" w:hAnsiTheme="minorEastAsia" w:cs="ＭＳ" w:hint="eastAsia"/>
          <w:kern w:val="0"/>
          <w:sz w:val="22"/>
          <w:szCs w:val="22"/>
        </w:rPr>
        <w:t>事実や審査会が職権で調査した事実</w:t>
      </w:r>
      <w:r w:rsidRPr="009242A6">
        <w:rPr>
          <w:rFonts w:asciiTheme="minorEastAsia" w:hAnsiTheme="minorEastAsia" w:cs="ＭＳ"/>
          <w:kern w:val="0"/>
          <w:sz w:val="22"/>
          <w:szCs w:val="22"/>
        </w:rPr>
        <w:t>を踏まえると、本件審査請求における争点は次の</w:t>
      </w:r>
      <w:r w:rsidR="00A54CF2" w:rsidRPr="009242A6">
        <w:rPr>
          <w:rFonts w:asciiTheme="minorEastAsia" w:hAnsiTheme="minorEastAsia" w:cs="ＭＳ" w:hint="eastAsia"/>
          <w:kern w:val="0"/>
          <w:sz w:val="22"/>
          <w:szCs w:val="22"/>
        </w:rPr>
        <w:t>通り</w:t>
      </w:r>
      <w:r w:rsidRPr="009242A6">
        <w:rPr>
          <w:rFonts w:asciiTheme="minorEastAsia" w:hAnsiTheme="minorEastAsia" w:cs="ＭＳ"/>
          <w:kern w:val="0"/>
          <w:sz w:val="22"/>
          <w:szCs w:val="22"/>
        </w:rPr>
        <w:t>である。</w:t>
      </w:r>
      <w:r w:rsidR="00CD1EE8" w:rsidRPr="009242A6">
        <w:rPr>
          <w:rFonts w:asciiTheme="minorEastAsia" w:hAnsiTheme="minorEastAsia" w:cs="ＭＳ" w:hint="eastAsia"/>
          <w:kern w:val="0"/>
          <w:sz w:val="22"/>
          <w:szCs w:val="22"/>
        </w:rPr>
        <w:t>なお、第３、</w:t>
      </w:r>
      <w:r w:rsidR="00EE5D08" w:rsidRPr="009242A6">
        <w:rPr>
          <w:rFonts w:asciiTheme="minorEastAsia" w:hAnsiTheme="minorEastAsia" w:cs="ＭＳ" w:hint="eastAsia"/>
          <w:kern w:val="0"/>
          <w:sz w:val="22"/>
          <w:szCs w:val="22"/>
        </w:rPr>
        <w:t>「</w:t>
      </w:r>
      <w:r w:rsidR="00CD1EE8" w:rsidRPr="009242A6">
        <w:rPr>
          <w:rFonts w:asciiTheme="minorEastAsia" w:hAnsiTheme="minorEastAsia" w:cs="ＭＳ" w:hint="eastAsia"/>
          <w:kern w:val="0"/>
          <w:sz w:val="22"/>
          <w:szCs w:val="22"/>
        </w:rPr>
        <w:t>１</w:t>
      </w:r>
      <w:r w:rsidR="00EE5D08" w:rsidRPr="009242A6">
        <w:rPr>
          <w:rFonts w:asciiTheme="minorEastAsia" w:hAnsiTheme="minorEastAsia" w:cs="ＭＳ" w:hint="eastAsia"/>
          <w:kern w:val="0"/>
          <w:sz w:val="22"/>
          <w:szCs w:val="22"/>
        </w:rPr>
        <w:t xml:space="preserve">　審査請求人の主張」</w:t>
      </w:r>
      <w:r w:rsidR="002302F9" w:rsidRPr="009242A6">
        <w:rPr>
          <w:rFonts w:asciiTheme="minorEastAsia" w:hAnsiTheme="minorEastAsia" w:cs="ＭＳ" w:hint="eastAsia"/>
          <w:kern w:val="0"/>
          <w:sz w:val="22"/>
          <w:szCs w:val="22"/>
        </w:rPr>
        <w:t>の「審査請求の趣旨」では</w:t>
      </w:r>
      <w:r w:rsidR="00EE5D08" w:rsidRPr="009242A6">
        <w:rPr>
          <w:rFonts w:asciiTheme="minorEastAsia" w:hAnsiTheme="minorEastAsia" w:cs="ＭＳ" w:hint="eastAsia"/>
          <w:kern w:val="0"/>
          <w:sz w:val="22"/>
          <w:szCs w:val="22"/>
        </w:rPr>
        <w:t>触れられていないが、</w:t>
      </w:r>
      <w:r w:rsidR="002302F9" w:rsidRPr="009242A6">
        <w:rPr>
          <w:rFonts w:asciiTheme="minorEastAsia" w:hAnsiTheme="minorEastAsia" w:cs="ＭＳ" w:hint="eastAsia"/>
          <w:kern w:val="0"/>
          <w:sz w:val="22"/>
          <w:szCs w:val="22"/>
        </w:rPr>
        <w:t>審査請求人は、補正書の「審査請求</w:t>
      </w:r>
      <w:r w:rsidR="004934B3" w:rsidRPr="009242A6">
        <w:rPr>
          <w:rFonts w:asciiTheme="minorEastAsia" w:hAnsiTheme="minorEastAsia" w:cs="ＭＳ"/>
          <w:kern w:val="0"/>
          <w:sz w:val="22"/>
          <w:szCs w:val="22"/>
        </w:rPr>
        <w:ruby>
          <w:rubyPr>
            <w:rubyAlign w:val="distributeSpace"/>
            <w:hps w:val="11"/>
            <w:hpsRaise w:val="20"/>
            <w:hpsBaseText w:val="22"/>
            <w:lid w:val="ja-JP"/>
          </w:rubyPr>
          <w:rt>
            <w:r w:rsidR="004934B3" w:rsidRPr="009242A6">
              <w:rPr>
                <w:rFonts w:asciiTheme="minorEastAsia" w:hAnsiTheme="minorEastAsia" w:cs="ＭＳ"/>
                <w:kern w:val="0"/>
                <w:sz w:val="22"/>
                <w:szCs w:val="22"/>
              </w:rPr>
              <w:t>ママ</w:t>
            </w:r>
          </w:rt>
          <w:rubyBase>
            <w:r w:rsidR="004934B3" w:rsidRPr="009242A6">
              <w:rPr>
                <w:rFonts w:asciiTheme="minorEastAsia" w:hAnsiTheme="minorEastAsia" w:cs="ＭＳ"/>
                <w:kern w:val="0"/>
                <w:sz w:val="22"/>
                <w:szCs w:val="22"/>
              </w:rPr>
              <w:t>人</w:t>
            </w:r>
          </w:rubyBase>
        </w:ruby>
      </w:r>
      <w:r w:rsidR="002302F9" w:rsidRPr="009242A6">
        <w:rPr>
          <w:rFonts w:asciiTheme="minorEastAsia" w:hAnsiTheme="minorEastAsia" w:cs="ＭＳ" w:hint="eastAsia"/>
          <w:kern w:val="0"/>
          <w:sz w:val="22"/>
          <w:szCs w:val="22"/>
        </w:rPr>
        <w:t>の趣旨」にて、「療育手帳の判定Ｂ２ではなくＡとの裁決及び、障害悪化により</w:t>
      </w:r>
      <w:r w:rsidR="00FB70BA" w:rsidRPr="009242A6">
        <w:rPr>
          <w:rFonts w:asciiTheme="minorEastAsia" w:hAnsiTheme="minorEastAsia" w:cs="ＭＳ" w:hint="eastAsia"/>
          <w:kern w:val="0"/>
          <w:sz w:val="22"/>
          <w:szCs w:val="22"/>
        </w:rPr>
        <w:t>１年後ではなく早期（半年</w:t>
      </w:r>
      <w:r w:rsidR="00135F5E" w:rsidRPr="009242A6">
        <w:rPr>
          <w:rFonts w:asciiTheme="minorEastAsia" w:hAnsiTheme="minorEastAsia" w:cs="ＭＳ" w:hint="eastAsia"/>
          <w:kern w:val="0"/>
          <w:sz w:val="22"/>
          <w:szCs w:val="22"/>
        </w:rPr>
        <w:t>以内）の再判定を求める。」と記載している。</w:t>
      </w:r>
    </w:p>
    <w:p w14:paraId="5402709F" w14:textId="6B2E9AFD" w:rsidR="009A0458" w:rsidRPr="009242A6" w:rsidRDefault="009A0458" w:rsidP="009A0458">
      <w:pPr>
        <w:autoSpaceDE w:val="0"/>
        <w:autoSpaceDN w:val="0"/>
        <w:adjustRightInd w:val="0"/>
        <w:ind w:leftChars="200" w:left="640" w:hangingChars="100" w:hanging="220"/>
        <w:rPr>
          <w:rFonts w:asciiTheme="minorEastAsia" w:hAnsiTheme="minorEastAsia" w:cs="ＭＳ"/>
          <w:kern w:val="0"/>
          <w:sz w:val="22"/>
          <w:szCs w:val="22"/>
        </w:rPr>
      </w:pPr>
      <w:r w:rsidRPr="009242A6">
        <w:rPr>
          <w:rFonts w:asciiTheme="minorEastAsia" w:hAnsiTheme="minorEastAsia" w:cs="ＭＳ"/>
          <w:kern w:val="0"/>
          <w:sz w:val="22"/>
          <w:szCs w:val="22"/>
        </w:rPr>
        <w:t>(1)</w:t>
      </w:r>
      <w:r w:rsidR="0051170C" w:rsidRPr="009242A6">
        <w:rPr>
          <w:rFonts w:asciiTheme="minorEastAsia" w:hAnsiTheme="minorEastAsia" w:cs="ＭＳ"/>
          <w:kern w:val="0"/>
          <w:sz w:val="22"/>
          <w:szCs w:val="22"/>
        </w:rPr>
        <w:t xml:space="preserve"> </w:t>
      </w:r>
      <w:r w:rsidR="00B805EA" w:rsidRPr="009242A6">
        <w:rPr>
          <w:rFonts w:asciiTheme="minorEastAsia" w:hAnsiTheme="minorEastAsia" w:cs="ＭＳ" w:hint="eastAsia"/>
          <w:kern w:val="0"/>
          <w:sz w:val="22"/>
          <w:szCs w:val="22"/>
        </w:rPr>
        <w:t>要綱及びガイドライン</w:t>
      </w:r>
      <w:r w:rsidR="005C22AF" w:rsidRPr="009242A6">
        <w:rPr>
          <w:rFonts w:asciiTheme="minorEastAsia" w:hAnsiTheme="minorEastAsia" w:cs="ＭＳ" w:hint="eastAsia"/>
          <w:kern w:val="0"/>
          <w:sz w:val="22"/>
          <w:szCs w:val="22"/>
        </w:rPr>
        <w:t>の</w:t>
      </w:r>
      <w:r w:rsidRPr="009242A6">
        <w:rPr>
          <w:rFonts w:asciiTheme="minorEastAsia" w:hAnsiTheme="minorEastAsia" w:cs="ＭＳ" w:hint="eastAsia"/>
          <w:kern w:val="0"/>
          <w:sz w:val="22"/>
          <w:szCs w:val="22"/>
        </w:rPr>
        <w:t>合理</w:t>
      </w:r>
      <w:r w:rsidR="008C15AD" w:rsidRPr="009242A6">
        <w:rPr>
          <w:rFonts w:asciiTheme="minorEastAsia" w:hAnsiTheme="minorEastAsia" w:cs="ＭＳ" w:hint="eastAsia"/>
          <w:kern w:val="0"/>
          <w:sz w:val="22"/>
          <w:szCs w:val="22"/>
        </w:rPr>
        <w:t>性</w:t>
      </w:r>
      <w:r w:rsidRPr="009242A6">
        <w:rPr>
          <w:rFonts w:asciiTheme="minorEastAsia" w:hAnsiTheme="minorEastAsia" w:cs="ＭＳ"/>
          <w:kern w:val="0"/>
          <w:sz w:val="22"/>
          <w:szCs w:val="22"/>
        </w:rPr>
        <w:t>（争点</w:t>
      </w:r>
      <w:r w:rsidRPr="009242A6">
        <w:rPr>
          <w:rFonts w:asciiTheme="minorEastAsia" w:hAnsiTheme="minorEastAsia" w:cs="ＭＳ" w:hint="eastAsia"/>
          <w:kern w:val="0"/>
          <w:sz w:val="22"/>
          <w:szCs w:val="22"/>
        </w:rPr>
        <w:t>１</w:t>
      </w:r>
      <w:r w:rsidRPr="009242A6">
        <w:rPr>
          <w:rFonts w:asciiTheme="minorEastAsia" w:hAnsiTheme="minorEastAsia" w:cs="ＭＳ"/>
          <w:kern w:val="0"/>
          <w:sz w:val="22"/>
          <w:szCs w:val="22"/>
        </w:rPr>
        <w:t>）</w:t>
      </w:r>
    </w:p>
    <w:p w14:paraId="75FCD18B" w14:textId="415F9646" w:rsidR="00487AD9" w:rsidRPr="009242A6" w:rsidRDefault="00487AD9" w:rsidP="009A0458">
      <w:pPr>
        <w:autoSpaceDE w:val="0"/>
        <w:autoSpaceDN w:val="0"/>
        <w:adjustRightInd w:val="0"/>
        <w:ind w:leftChars="200" w:left="640" w:hangingChars="100" w:hanging="220"/>
        <w:rPr>
          <w:rFonts w:asciiTheme="minorEastAsia" w:hAnsiTheme="minorEastAsia" w:cs="ＭＳ"/>
          <w:kern w:val="0"/>
          <w:sz w:val="22"/>
          <w:szCs w:val="22"/>
        </w:rPr>
      </w:pPr>
      <w:r w:rsidRPr="009242A6">
        <w:rPr>
          <w:rFonts w:asciiTheme="minorEastAsia" w:hAnsiTheme="minorEastAsia" w:cs="ＭＳ"/>
          <w:kern w:val="0"/>
          <w:sz w:val="22"/>
          <w:szCs w:val="22"/>
        </w:rPr>
        <w:t xml:space="preserve">(2) </w:t>
      </w:r>
      <w:r w:rsidRPr="009242A6">
        <w:rPr>
          <w:rFonts w:asciiTheme="minorEastAsia" w:hAnsiTheme="minorEastAsia" w:cs="ＭＳ" w:hint="eastAsia"/>
          <w:kern w:val="0"/>
          <w:sz w:val="22"/>
          <w:szCs w:val="22"/>
        </w:rPr>
        <w:t>上記要綱及びガイドラインに従って行った判定手続に</w:t>
      </w:r>
      <w:r w:rsidRPr="009242A6">
        <w:rPr>
          <w:rFonts w:asciiTheme="minorEastAsia" w:hAnsiTheme="minorEastAsia" w:cs="ＭＳ"/>
          <w:kern w:val="0"/>
          <w:sz w:val="22"/>
          <w:szCs w:val="22"/>
        </w:rPr>
        <w:t>違法又は不当な点があるか否か（争点</w:t>
      </w:r>
      <w:r w:rsidRPr="009242A6">
        <w:rPr>
          <w:rFonts w:asciiTheme="minorEastAsia" w:hAnsiTheme="minorEastAsia" w:cs="ＭＳ" w:hint="eastAsia"/>
          <w:kern w:val="0"/>
          <w:sz w:val="22"/>
          <w:szCs w:val="22"/>
        </w:rPr>
        <w:t>２</w:t>
      </w:r>
      <w:r w:rsidRPr="009242A6">
        <w:rPr>
          <w:rFonts w:asciiTheme="minorEastAsia" w:hAnsiTheme="minorEastAsia" w:cs="ＭＳ"/>
          <w:kern w:val="0"/>
          <w:sz w:val="22"/>
          <w:szCs w:val="22"/>
        </w:rPr>
        <w:t>）</w:t>
      </w:r>
    </w:p>
    <w:p w14:paraId="3EB72947" w14:textId="7A15A099" w:rsidR="00E842C9" w:rsidRPr="009242A6" w:rsidRDefault="00487AD9" w:rsidP="009A0458">
      <w:pPr>
        <w:autoSpaceDE w:val="0"/>
        <w:autoSpaceDN w:val="0"/>
        <w:adjustRightInd w:val="0"/>
        <w:ind w:leftChars="200" w:left="640" w:hangingChars="100" w:hanging="220"/>
        <w:rPr>
          <w:rFonts w:asciiTheme="minorEastAsia" w:hAnsiTheme="minorEastAsia" w:cs="ＭＳ"/>
          <w:kern w:val="0"/>
          <w:sz w:val="22"/>
          <w:szCs w:val="22"/>
        </w:rPr>
      </w:pPr>
      <w:r w:rsidRPr="009242A6">
        <w:rPr>
          <w:rFonts w:asciiTheme="minorEastAsia" w:hAnsiTheme="minorEastAsia" w:cs="ＭＳ"/>
          <w:kern w:val="0"/>
          <w:sz w:val="22"/>
          <w:szCs w:val="22"/>
        </w:rPr>
        <w:t>(3</w:t>
      </w:r>
      <w:r w:rsidR="009A0458" w:rsidRPr="009242A6">
        <w:rPr>
          <w:rFonts w:asciiTheme="minorEastAsia" w:hAnsiTheme="minorEastAsia" w:cs="ＭＳ"/>
          <w:kern w:val="0"/>
          <w:sz w:val="22"/>
          <w:szCs w:val="22"/>
        </w:rPr>
        <w:t>) 上記</w:t>
      </w:r>
      <w:r w:rsidR="00B805EA" w:rsidRPr="009242A6">
        <w:rPr>
          <w:rFonts w:asciiTheme="minorEastAsia" w:hAnsiTheme="minorEastAsia" w:cs="ＭＳ" w:hint="eastAsia"/>
          <w:kern w:val="0"/>
          <w:sz w:val="22"/>
          <w:szCs w:val="22"/>
        </w:rPr>
        <w:t>要綱及びガイドライン</w:t>
      </w:r>
      <w:r w:rsidR="009A0458" w:rsidRPr="009242A6">
        <w:rPr>
          <w:rFonts w:asciiTheme="minorEastAsia" w:hAnsiTheme="minorEastAsia" w:cs="ＭＳ"/>
          <w:kern w:val="0"/>
          <w:sz w:val="22"/>
          <w:szCs w:val="22"/>
        </w:rPr>
        <w:t>に従い</w:t>
      </w:r>
      <w:r w:rsidR="00CD1EE8" w:rsidRPr="009242A6">
        <w:rPr>
          <w:rFonts w:asciiTheme="minorEastAsia" w:hAnsiTheme="minorEastAsia" w:cs="ＭＳ" w:hint="eastAsia"/>
          <w:kern w:val="0"/>
          <w:sz w:val="22"/>
          <w:szCs w:val="22"/>
        </w:rPr>
        <w:t>Ｂ２</w:t>
      </w:r>
      <w:r w:rsidR="009A0458" w:rsidRPr="009242A6">
        <w:rPr>
          <w:rFonts w:asciiTheme="minorEastAsia" w:hAnsiTheme="minorEastAsia" w:cs="ＭＳ"/>
          <w:kern w:val="0"/>
          <w:sz w:val="22"/>
          <w:szCs w:val="22"/>
        </w:rPr>
        <w:t>とした判断に違法又は不当な点があるか否か（争点</w:t>
      </w:r>
      <w:r w:rsidRPr="009242A6">
        <w:rPr>
          <w:rFonts w:asciiTheme="minorEastAsia" w:hAnsiTheme="minorEastAsia" w:cs="ＭＳ" w:hint="eastAsia"/>
          <w:kern w:val="0"/>
          <w:sz w:val="22"/>
          <w:szCs w:val="22"/>
        </w:rPr>
        <w:t>３</w:t>
      </w:r>
      <w:r w:rsidR="009A0458" w:rsidRPr="009242A6">
        <w:rPr>
          <w:rFonts w:asciiTheme="minorEastAsia" w:hAnsiTheme="minorEastAsia" w:cs="ＭＳ"/>
          <w:kern w:val="0"/>
          <w:sz w:val="22"/>
          <w:szCs w:val="22"/>
        </w:rPr>
        <w:t>）</w:t>
      </w:r>
    </w:p>
    <w:p w14:paraId="5C910B8E" w14:textId="7FDCEFF2" w:rsidR="00135F5E" w:rsidRPr="009242A6" w:rsidRDefault="00487AD9" w:rsidP="009A0458">
      <w:pPr>
        <w:autoSpaceDE w:val="0"/>
        <w:autoSpaceDN w:val="0"/>
        <w:adjustRightInd w:val="0"/>
        <w:ind w:leftChars="200" w:left="640" w:hangingChars="100" w:hanging="220"/>
        <w:rPr>
          <w:rFonts w:asciiTheme="minorEastAsia" w:hAnsiTheme="minorEastAsia" w:cs="ＭＳ"/>
          <w:kern w:val="0"/>
          <w:sz w:val="22"/>
          <w:szCs w:val="22"/>
        </w:rPr>
      </w:pPr>
      <w:r w:rsidRPr="009242A6">
        <w:rPr>
          <w:rFonts w:asciiTheme="minorEastAsia" w:hAnsiTheme="minorEastAsia" w:cs="ＭＳ" w:hint="eastAsia"/>
          <w:kern w:val="0"/>
          <w:sz w:val="22"/>
          <w:szCs w:val="22"/>
        </w:rPr>
        <w:t>(</w:t>
      </w:r>
      <w:r w:rsidRPr="009242A6">
        <w:rPr>
          <w:rFonts w:asciiTheme="minorEastAsia" w:hAnsiTheme="minorEastAsia" w:cs="ＭＳ"/>
          <w:kern w:val="0"/>
          <w:sz w:val="22"/>
          <w:szCs w:val="22"/>
        </w:rPr>
        <w:t>4</w:t>
      </w:r>
      <w:r w:rsidR="00135F5E" w:rsidRPr="009242A6">
        <w:rPr>
          <w:rFonts w:asciiTheme="minorEastAsia" w:hAnsiTheme="minorEastAsia" w:cs="ＭＳ" w:hint="eastAsia"/>
          <w:kern w:val="0"/>
          <w:sz w:val="22"/>
          <w:szCs w:val="22"/>
        </w:rPr>
        <w:t xml:space="preserve">) </w:t>
      </w:r>
      <w:r w:rsidR="008B1ADC" w:rsidRPr="009242A6">
        <w:rPr>
          <w:rFonts w:asciiTheme="minorEastAsia" w:hAnsiTheme="minorEastAsia" w:cs="ＭＳ" w:hint="eastAsia"/>
          <w:kern w:val="0"/>
          <w:sz w:val="22"/>
          <w:szCs w:val="22"/>
        </w:rPr>
        <w:t>半年以内の再判定を行わないことの適否（争点４</w:t>
      </w:r>
      <w:r w:rsidR="00FB70BA" w:rsidRPr="009242A6">
        <w:rPr>
          <w:rFonts w:asciiTheme="minorEastAsia" w:hAnsiTheme="minorEastAsia" w:cs="ＭＳ" w:hint="eastAsia"/>
          <w:kern w:val="0"/>
          <w:sz w:val="22"/>
          <w:szCs w:val="22"/>
        </w:rPr>
        <w:t>）</w:t>
      </w:r>
    </w:p>
    <w:p w14:paraId="5A7D12A8" w14:textId="7B7B16AB" w:rsidR="00050392" w:rsidRPr="009242A6" w:rsidRDefault="003D42DC" w:rsidP="0019303F">
      <w:pPr>
        <w:autoSpaceDE w:val="0"/>
        <w:autoSpaceDN w:val="0"/>
        <w:ind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３</w:t>
      </w:r>
      <w:r w:rsidR="000C7083" w:rsidRPr="009242A6">
        <w:rPr>
          <w:rFonts w:asciiTheme="minorEastAsia" w:hAnsiTheme="minorEastAsia" w:cs="ＭＳ" w:hint="eastAsia"/>
          <w:kern w:val="0"/>
          <w:sz w:val="22"/>
          <w:szCs w:val="22"/>
        </w:rPr>
        <w:t xml:space="preserve">　争点に係る審査会の</w:t>
      </w:r>
      <w:r w:rsidR="00CF2555" w:rsidRPr="009242A6">
        <w:rPr>
          <w:rFonts w:asciiTheme="minorEastAsia" w:hAnsiTheme="minorEastAsia" w:cs="ＭＳ" w:hint="eastAsia"/>
          <w:kern w:val="0"/>
          <w:sz w:val="22"/>
          <w:szCs w:val="22"/>
        </w:rPr>
        <w:t>判断</w:t>
      </w:r>
      <w:r w:rsidR="000C7083" w:rsidRPr="009242A6">
        <w:rPr>
          <w:rFonts w:asciiTheme="minorEastAsia" w:hAnsiTheme="minorEastAsia" w:cs="ＭＳ" w:hint="eastAsia"/>
          <w:kern w:val="0"/>
          <w:sz w:val="22"/>
          <w:szCs w:val="22"/>
        </w:rPr>
        <w:t>について</w:t>
      </w:r>
    </w:p>
    <w:p w14:paraId="3C219D20" w14:textId="75009875" w:rsidR="00314DA7" w:rsidRPr="009242A6" w:rsidRDefault="00314DA7" w:rsidP="0019303F">
      <w:pPr>
        <w:autoSpaceDE w:val="0"/>
        <w:autoSpaceDN w:val="0"/>
        <w:ind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w:t>
      </w:r>
      <w:r w:rsidRPr="009242A6">
        <w:rPr>
          <w:rFonts w:asciiTheme="minorEastAsia" w:hAnsiTheme="minorEastAsia" w:cs="ＭＳ"/>
          <w:kern w:val="0"/>
          <w:sz w:val="22"/>
          <w:szCs w:val="22"/>
        </w:rPr>
        <w:t xml:space="preserve">(1) </w:t>
      </w:r>
      <w:r w:rsidRPr="009242A6">
        <w:rPr>
          <w:rFonts w:asciiTheme="minorEastAsia" w:hAnsiTheme="minorEastAsia" w:cs="ＭＳ" w:hint="eastAsia"/>
          <w:kern w:val="0"/>
          <w:sz w:val="22"/>
          <w:szCs w:val="22"/>
        </w:rPr>
        <w:t>争点１について</w:t>
      </w:r>
    </w:p>
    <w:p w14:paraId="32E5C9C6" w14:textId="477966B8" w:rsidR="00B805EA" w:rsidRPr="009242A6" w:rsidRDefault="00B805EA" w:rsidP="00607249">
      <w:pPr>
        <w:autoSpaceDE w:val="0"/>
        <w:autoSpaceDN w:val="0"/>
        <w:ind w:leftChars="100" w:left="650" w:hangingChars="200" w:hanging="44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まず、前提として、</w:t>
      </w:r>
      <w:r w:rsidR="007C0B0A" w:rsidRPr="009242A6">
        <w:rPr>
          <w:rFonts w:asciiTheme="minorEastAsia" w:hAnsiTheme="minorEastAsia" w:cs="ＭＳ" w:hint="eastAsia"/>
          <w:kern w:val="0"/>
          <w:sz w:val="22"/>
          <w:szCs w:val="22"/>
        </w:rPr>
        <w:t>療育手帳制度は、</w:t>
      </w:r>
      <w:r w:rsidR="00CB5E1B" w:rsidRPr="009242A6">
        <w:rPr>
          <w:rFonts w:asciiTheme="minorEastAsia" w:hAnsiTheme="minorEastAsia" w:cs="ＭＳ" w:hint="eastAsia"/>
          <w:kern w:val="0"/>
          <w:sz w:val="22"/>
          <w:szCs w:val="22"/>
        </w:rPr>
        <w:t>第３、４、</w:t>
      </w:r>
      <w:r w:rsidR="00CB5E1B" w:rsidRPr="009242A6">
        <w:rPr>
          <w:rFonts w:asciiTheme="minorEastAsia" w:hAnsiTheme="minorEastAsia" w:cs="ＭＳ"/>
          <w:kern w:val="0"/>
          <w:sz w:val="22"/>
          <w:szCs w:val="22"/>
        </w:rPr>
        <w:t>(1)</w:t>
      </w:r>
      <w:r w:rsidR="00CB5E1B" w:rsidRPr="009242A6">
        <w:rPr>
          <w:rFonts w:asciiTheme="minorEastAsia" w:hAnsiTheme="minorEastAsia" w:cs="ＭＳ" w:hint="eastAsia"/>
          <w:kern w:val="0"/>
          <w:sz w:val="22"/>
          <w:szCs w:val="22"/>
        </w:rPr>
        <w:t>、ア及び第５、１</w:t>
      </w:r>
      <w:r w:rsidR="00607249" w:rsidRPr="009242A6">
        <w:rPr>
          <w:rFonts w:asciiTheme="minorEastAsia" w:hAnsiTheme="minorEastAsia" w:cs="ＭＳ" w:hint="eastAsia"/>
          <w:kern w:val="0"/>
          <w:sz w:val="22"/>
          <w:szCs w:val="22"/>
        </w:rPr>
        <w:t>、(</w:t>
      </w:r>
      <w:r w:rsidR="00C6485D" w:rsidRPr="009242A6">
        <w:rPr>
          <w:rFonts w:asciiTheme="minorEastAsia" w:hAnsiTheme="minorEastAsia" w:cs="ＭＳ" w:hint="eastAsia"/>
          <w:kern w:val="0"/>
          <w:sz w:val="22"/>
          <w:szCs w:val="22"/>
        </w:rPr>
        <w:t>1</w:t>
      </w:r>
      <w:r w:rsidR="00607249" w:rsidRPr="009242A6">
        <w:rPr>
          <w:rFonts w:asciiTheme="minorEastAsia" w:hAnsiTheme="minorEastAsia" w:cs="ＭＳ" w:hint="eastAsia"/>
          <w:kern w:val="0"/>
          <w:sz w:val="22"/>
          <w:szCs w:val="22"/>
        </w:rPr>
        <w:t>)</w:t>
      </w:r>
      <w:r w:rsidR="00226E4C" w:rsidRPr="009242A6">
        <w:rPr>
          <w:rFonts w:asciiTheme="minorEastAsia" w:hAnsiTheme="minorEastAsia" w:cs="ＭＳ" w:hint="eastAsia"/>
          <w:kern w:val="0"/>
          <w:sz w:val="22"/>
          <w:szCs w:val="22"/>
        </w:rPr>
        <w:t>の</w:t>
      </w:r>
      <w:r w:rsidR="00607249" w:rsidRPr="009242A6">
        <w:rPr>
          <w:rFonts w:asciiTheme="minorEastAsia" w:hAnsiTheme="minorEastAsia" w:cs="ＭＳ" w:hint="eastAsia"/>
          <w:kern w:val="0"/>
          <w:sz w:val="22"/>
          <w:szCs w:val="22"/>
        </w:rPr>
        <w:t>通り、</w:t>
      </w:r>
      <w:r w:rsidR="00D20121" w:rsidRPr="009242A6">
        <w:rPr>
          <w:rFonts w:asciiTheme="minorEastAsia" w:hAnsiTheme="minorEastAsia" w:cs="ＭＳ" w:hint="eastAsia"/>
          <w:kern w:val="0"/>
          <w:sz w:val="22"/>
          <w:szCs w:val="22"/>
        </w:rPr>
        <w:t>知的障がい</w:t>
      </w:r>
      <w:r w:rsidR="00973BAD" w:rsidRPr="009242A6">
        <w:rPr>
          <w:rFonts w:asciiTheme="minorEastAsia" w:hAnsiTheme="minorEastAsia" w:cs="ＭＳ" w:hint="eastAsia"/>
          <w:kern w:val="0"/>
          <w:sz w:val="22"/>
          <w:szCs w:val="22"/>
        </w:rPr>
        <w:t>者に対する援助等必要な保護の実施を行うことを求める</w:t>
      </w:r>
      <w:r w:rsidR="00CB5E1B" w:rsidRPr="009242A6">
        <w:rPr>
          <w:rFonts w:asciiTheme="minorEastAsia" w:hAnsiTheme="minorEastAsia" w:cs="ＭＳ" w:hint="eastAsia"/>
          <w:kern w:val="0"/>
          <w:sz w:val="22"/>
          <w:szCs w:val="22"/>
        </w:rPr>
        <w:t>知的障害者福祉法第２条第１項の趣旨に基づき、</w:t>
      </w:r>
      <w:r w:rsidR="000B3448" w:rsidRPr="009242A6">
        <w:rPr>
          <w:rFonts w:asciiTheme="minorEastAsia" w:hAnsiTheme="minorEastAsia" w:cs="ＭＳ" w:hint="eastAsia"/>
          <w:kern w:val="0"/>
          <w:sz w:val="22"/>
          <w:szCs w:val="22"/>
        </w:rPr>
        <w:t>通達①</w:t>
      </w:r>
      <w:r w:rsidR="007C0B0A" w:rsidRPr="009242A6">
        <w:rPr>
          <w:rFonts w:asciiTheme="minorEastAsia" w:hAnsiTheme="minorEastAsia" w:cs="ＭＳ" w:hint="eastAsia"/>
          <w:kern w:val="0"/>
          <w:sz w:val="22"/>
          <w:szCs w:val="22"/>
        </w:rPr>
        <w:t>により定められた療育手帳制度要綱</w:t>
      </w:r>
      <w:r w:rsidR="00A06490" w:rsidRPr="009242A6">
        <w:rPr>
          <w:rFonts w:asciiTheme="minorEastAsia" w:hAnsiTheme="minorEastAsia" w:cs="ＭＳ"/>
          <w:color w:val="000000" w:themeColor="text1"/>
          <w:kern w:val="0"/>
          <w:sz w:val="22"/>
          <w:szCs w:val="22"/>
        </w:rPr>
        <w:t>に</w:t>
      </w:r>
      <w:r w:rsidR="00A06490" w:rsidRPr="009242A6">
        <w:rPr>
          <w:rFonts w:asciiTheme="minorEastAsia" w:hAnsiTheme="minorEastAsia" w:cs="ＭＳ"/>
          <w:color w:val="000000" w:themeColor="text1"/>
          <w:kern w:val="0"/>
          <w:sz w:val="22"/>
          <w:szCs w:val="22"/>
        </w:rPr>
        <w:lastRenderedPageBreak/>
        <w:t>沿って自治事務として実施されている</w:t>
      </w:r>
      <w:r w:rsidR="00607249" w:rsidRPr="009242A6">
        <w:rPr>
          <w:rFonts w:asciiTheme="minorEastAsia" w:hAnsiTheme="minorEastAsia" w:cs="ＭＳ" w:hint="eastAsia"/>
          <w:kern w:val="0"/>
          <w:sz w:val="22"/>
          <w:szCs w:val="22"/>
        </w:rPr>
        <w:t>制度であり、</w:t>
      </w:r>
      <w:r w:rsidR="00F047D0" w:rsidRPr="009242A6">
        <w:rPr>
          <w:rFonts w:asciiTheme="minorEastAsia" w:hAnsiTheme="minorEastAsia" w:cs="ＭＳ" w:hint="eastAsia"/>
          <w:kern w:val="0"/>
          <w:sz w:val="22"/>
          <w:szCs w:val="22"/>
        </w:rPr>
        <w:t>実施</w:t>
      </w:r>
      <w:r w:rsidR="00DE6EC9" w:rsidRPr="009242A6">
        <w:rPr>
          <w:rFonts w:asciiTheme="minorEastAsia" w:hAnsiTheme="minorEastAsia" w:cs="ＭＳ" w:hint="eastAsia"/>
          <w:kern w:val="0"/>
          <w:sz w:val="22"/>
          <w:szCs w:val="22"/>
        </w:rPr>
        <w:t>するか否かや実施</w:t>
      </w:r>
      <w:r w:rsidR="006B7F8C" w:rsidRPr="009242A6">
        <w:rPr>
          <w:rFonts w:asciiTheme="minorEastAsia" w:hAnsiTheme="minorEastAsia" w:cs="ＭＳ" w:hint="eastAsia"/>
          <w:kern w:val="0"/>
          <w:sz w:val="22"/>
          <w:szCs w:val="22"/>
        </w:rPr>
        <w:t>内容</w:t>
      </w:r>
      <w:r w:rsidR="00607249" w:rsidRPr="009242A6">
        <w:rPr>
          <w:rFonts w:asciiTheme="minorEastAsia" w:hAnsiTheme="minorEastAsia" w:cs="ＭＳ" w:hint="eastAsia"/>
          <w:kern w:val="0"/>
          <w:sz w:val="22"/>
          <w:szCs w:val="22"/>
        </w:rPr>
        <w:t>については、各自治体の裁量に委ねられている</w:t>
      </w:r>
      <w:r w:rsidR="007C0B0A" w:rsidRPr="009242A6">
        <w:rPr>
          <w:rFonts w:asciiTheme="minorEastAsia" w:hAnsiTheme="minorEastAsia" w:cs="ＭＳ" w:hint="eastAsia"/>
          <w:kern w:val="0"/>
          <w:sz w:val="22"/>
          <w:szCs w:val="22"/>
        </w:rPr>
        <w:t>と</w:t>
      </w:r>
      <w:r w:rsidR="00BC3ACF" w:rsidRPr="009242A6">
        <w:rPr>
          <w:rFonts w:asciiTheme="minorEastAsia" w:hAnsiTheme="minorEastAsia" w:cs="ＭＳ" w:hint="eastAsia"/>
          <w:kern w:val="0"/>
          <w:sz w:val="22"/>
          <w:szCs w:val="22"/>
        </w:rPr>
        <w:t>言える</w:t>
      </w:r>
      <w:r w:rsidR="006B7F8C" w:rsidRPr="009242A6">
        <w:rPr>
          <w:rFonts w:asciiTheme="minorEastAsia" w:hAnsiTheme="minorEastAsia" w:cs="ＭＳ" w:hint="eastAsia"/>
          <w:kern w:val="0"/>
          <w:sz w:val="22"/>
          <w:szCs w:val="22"/>
        </w:rPr>
        <w:t>（現に、審査会において確認したところにおいても、要件は自治体により異なる。）</w:t>
      </w:r>
      <w:r w:rsidR="00607249" w:rsidRPr="009242A6">
        <w:rPr>
          <w:rFonts w:asciiTheme="minorEastAsia" w:hAnsiTheme="minorEastAsia" w:cs="ＭＳ" w:hint="eastAsia"/>
          <w:kern w:val="0"/>
          <w:sz w:val="22"/>
          <w:szCs w:val="22"/>
        </w:rPr>
        <w:t>。</w:t>
      </w:r>
      <w:r w:rsidR="008834C9" w:rsidRPr="009242A6">
        <w:rPr>
          <w:rFonts w:asciiTheme="minorEastAsia" w:hAnsiTheme="minorEastAsia" w:cs="ＭＳ" w:hint="eastAsia"/>
          <w:kern w:val="0"/>
          <w:sz w:val="22"/>
          <w:szCs w:val="22"/>
        </w:rPr>
        <w:t>よって、処分庁には、</w:t>
      </w:r>
      <w:r w:rsidR="000264B7" w:rsidRPr="009242A6">
        <w:rPr>
          <w:rFonts w:asciiTheme="minorEastAsia" w:hAnsiTheme="minorEastAsia" w:cs="ＭＳ" w:hint="eastAsia"/>
          <w:kern w:val="0"/>
          <w:sz w:val="22"/>
          <w:szCs w:val="22"/>
        </w:rPr>
        <w:t>当該自治体における療育手帳制度を</w:t>
      </w:r>
      <w:r w:rsidR="00C32645" w:rsidRPr="009242A6">
        <w:rPr>
          <w:rFonts w:asciiTheme="minorEastAsia" w:hAnsiTheme="minorEastAsia" w:cs="ＭＳ" w:hint="eastAsia"/>
          <w:kern w:val="0"/>
          <w:sz w:val="22"/>
          <w:szCs w:val="22"/>
        </w:rPr>
        <w:t>どのような制度とするかについて</w:t>
      </w:r>
      <w:r w:rsidR="008834C9" w:rsidRPr="009242A6">
        <w:rPr>
          <w:rFonts w:asciiTheme="minorEastAsia" w:hAnsiTheme="minorEastAsia" w:cs="ＭＳ" w:hint="eastAsia"/>
          <w:kern w:val="0"/>
          <w:sz w:val="22"/>
          <w:szCs w:val="22"/>
        </w:rPr>
        <w:t>広範な裁量が認められ</w:t>
      </w:r>
      <w:r w:rsidR="000264B7" w:rsidRPr="009242A6">
        <w:rPr>
          <w:rFonts w:asciiTheme="minorEastAsia" w:hAnsiTheme="minorEastAsia" w:cs="ＭＳ" w:hint="eastAsia"/>
          <w:kern w:val="0"/>
          <w:sz w:val="22"/>
          <w:szCs w:val="22"/>
        </w:rPr>
        <w:t>るのであり</w:t>
      </w:r>
      <w:r w:rsidR="008834C9" w:rsidRPr="009242A6">
        <w:rPr>
          <w:rFonts w:asciiTheme="minorEastAsia" w:hAnsiTheme="minorEastAsia" w:cs="ＭＳ" w:hint="eastAsia"/>
          <w:kern w:val="0"/>
          <w:sz w:val="22"/>
          <w:szCs w:val="22"/>
        </w:rPr>
        <w:t>、</w:t>
      </w:r>
      <w:r w:rsidR="0016155C" w:rsidRPr="009242A6">
        <w:rPr>
          <w:rFonts w:asciiTheme="minorEastAsia" w:hAnsiTheme="minorEastAsia" w:cs="ＭＳ" w:hint="eastAsia"/>
          <w:kern w:val="0"/>
          <w:sz w:val="22"/>
          <w:szCs w:val="22"/>
        </w:rPr>
        <w:t>知的障害者福祉法の趣旨に反していたり（例えば、</w:t>
      </w:r>
      <w:r w:rsidR="0016155C" w:rsidRPr="009242A6">
        <w:rPr>
          <w:rFonts w:asciiTheme="minorEastAsia" w:hAnsiTheme="minorEastAsia" w:cs="ＭＳ"/>
          <w:kern w:val="0"/>
          <w:sz w:val="22"/>
          <w:szCs w:val="22"/>
        </w:rPr>
        <w:t>知的障</w:t>
      </w:r>
      <w:r w:rsidR="0016155C" w:rsidRPr="009242A6">
        <w:rPr>
          <w:rFonts w:asciiTheme="minorEastAsia" w:hAnsiTheme="minorEastAsia" w:cs="ＭＳ" w:hint="eastAsia"/>
          <w:kern w:val="0"/>
          <w:sz w:val="22"/>
          <w:szCs w:val="22"/>
        </w:rPr>
        <w:t>がいとまったく関係のない事実を主たる考慮要素としているような場合に趣旨に反すると</w:t>
      </w:r>
      <w:r w:rsidR="00BC3ACF" w:rsidRPr="009242A6">
        <w:rPr>
          <w:rFonts w:asciiTheme="minorEastAsia" w:hAnsiTheme="minorEastAsia" w:cs="ＭＳ" w:hint="eastAsia"/>
          <w:kern w:val="0"/>
          <w:sz w:val="22"/>
          <w:szCs w:val="22"/>
        </w:rPr>
        <w:t>言える</w:t>
      </w:r>
      <w:r w:rsidR="0016155C" w:rsidRPr="009242A6">
        <w:rPr>
          <w:rFonts w:asciiTheme="minorEastAsia" w:hAnsiTheme="minorEastAsia" w:cs="ＭＳ" w:hint="eastAsia"/>
          <w:kern w:val="0"/>
          <w:sz w:val="22"/>
          <w:szCs w:val="22"/>
        </w:rPr>
        <w:t>。）、これらが規則に反していたりした場合に不合理なものとなると解される。</w:t>
      </w:r>
    </w:p>
    <w:p w14:paraId="6D8F4F40" w14:textId="536F30E2" w:rsidR="00513119" w:rsidRPr="009242A6" w:rsidRDefault="00513119" w:rsidP="00607249">
      <w:pPr>
        <w:autoSpaceDE w:val="0"/>
        <w:autoSpaceDN w:val="0"/>
        <w:ind w:leftChars="100" w:left="650" w:hangingChars="200" w:hanging="44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そこで、</w:t>
      </w:r>
      <w:r w:rsidR="00F047D0" w:rsidRPr="009242A6">
        <w:rPr>
          <w:rFonts w:asciiTheme="minorEastAsia" w:hAnsiTheme="minorEastAsia" w:cs="ＭＳ" w:hint="eastAsia"/>
          <w:kern w:val="0"/>
          <w:sz w:val="22"/>
          <w:szCs w:val="22"/>
        </w:rPr>
        <w:t>以下検討する。</w:t>
      </w:r>
    </w:p>
    <w:p w14:paraId="0E4EF510" w14:textId="2AE5F7A4" w:rsidR="0051170C" w:rsidRPr="009242A6" w:rsidRDefault="00B805EA" w:rsidP="0019303F">
      <w:pPr>
        <w:autoSpaceDE w:val="0"/>
        <w:autoSpaceDN w:val="0"/>
        <w:ind w:firstLineChars="100" w:firstLine="220"/>
        <w:rPr>
          <w:rFonts w:asciiTheme="minorEastAsia" w:hAnsiTheme="minorEastAsia" w:cs="ＭＳ"/>
          <w:kern w:val="0"/>
          <w:sz w:val="22"/>
          <w:szCs w:val="22"/>
        </w:rPr>
      </w:pPr>
      <w:r w:rsidRPr="009242A6">
        <w:rPr>
          <w:rFonts w:asciiTheme="minorEastAsia" w:hAnsiTheme="minorEastAsia" w:cs="ＭＳ" w:hint="eastAsia"/>
          <w:kern w:val="0"/>
          <w:sz w:val="22"/>
          <w:szCs w:val="22"/>
        </w:rPr>
        <w:t xml:space="preserve">　　ア　要綱</w:t>
      </w:r>
      <w:r w:rsidR="004072DB" w:rsidRPr="009242A6">
        <w:rPr>
          <w:rFonts w:asciiTheme="minorEastAsia" w:hAnsiTheme="minorEastAsia" w:cs="ＭＳ" w:hint="eastAsia"/>
          <w:kern w:val="0"/>
          <w:sz w:val="22"/>
          <w:szCs w:val="22"/>
        </w:rPr>
        <w:t>について</w:t>
      </w:r>
    </w:p>
    <w:p w14:paraId="3BEA5F49" w14:textId="651BE99D" w:rsidR="00607249" w:rsidRPr="009242A6" w:rsidRDefault="00314DA7" w:rsidP="00607249">
      <w:pPr>
        <w:autoSpaceDE w:val="0"/>
        <w:autoSpaceDN w:val="0"/>
        <w:ind w:leftChars="100" w:left="870" w:hangingChars="300" w:hanging="660"/>
        <w:rPr>
          <w:rFonts w:asciiTheme="minorEastAsia" w:hAnsiTheme="minorEastAsia"/>
          <w:sz w:val="22"/>
          <w:szCs w:val="22"/>
        </w:rPr>
      </w:pPr>
      <w:r w:rsidRPr="009242A6">
        <w:rPr>
          <w:rFonts w:asciiTheme="minorEastAsia" w:hAnsiTheme="minorEastAsia" w:cs="ＭＳ" w:hint="eastAsia"/>
          <w:kern w:val="0"/>
          <w:sz w:val="22"/>
          <w:szCs w:val="22"/>
        </w:rPr>
        <w:t xml:space="preserve">　　　</w:t>
      </w:r>
      <w:r w:rsidR="00000CA1" w:rsidRPr="009242A6">
        <w:rPr>
          <w:rFonts w:asciiTheme="minorEastAsia" w:hAnsiTheme="minorEastAsia" w:cs="ＭＳ" w:hint="eastAsia"/>
          <w:kern w:val="0"/>
          <w:sz w:val="22"/>
          <w:szCs w:val="22"/>
        </w:rPr>
        <w:t xml:space="preserve">　</w:t>
      </w:r>
      <w:r w:rsidR="00CC3561" w:rsidRPr="009242A6">
        <w:rPr>
          <w:rFonts w:asciiTheme="minorEastAsia" w:hAnsiTheme="minorEastAsia" w:cs="ＭＳ" w:hint="eastAsia"/>
          <w:kern w:val="0"/>
          <w:sz w:val="22"/>
          <w:szCs w:val="22"/>
        </w:rPr>
        <w:t>規則第２条では、</w:t>
      </w:r>
      <w:r w:rsidR="00E736F4" w:rsidRPr="009242A6">
        <w:rPr>
          <w:rFonts w:asciiTheme="minorEastAsia" w:hAnsiTheme="minorEastAsia" w:cs="ＭＳ" w:hint="eastAsia"/>
          <w:kern w:val="0"/>
          <w:sz w:val="22"/>
          <w:szCs w:val="22"/>
        </w:rPr>
        <w:t>「対象者」として、「知的障害があると判定されたもの」とされており、</w:t>
      </w:r>
      <w:r w:rsidR="00607249" w:rsidRPr="009242A6">
        <w:rPr>
          <w:rFonts w:asciiTheme="minorEastAsia" w:hAnsiTheme="minorEastAsia" w:cs="ＭＳ" w:hint="eastAsia"/>
          <w:kern w:val="0"/>
          <w:sz w:val="22"/>
          <w:szCs w:val="22"/>
        </w:rPr>
        <w:t>規則第６</w:t>
      </w:r>
      <w:r w:rsidR="00607249" w:rsidRPr="009242A6">
        <w:rPr>
          <w:rFonts w:asciiTheme="minorEastAsia" w:hAnsiTheme="minorEastAsia" w:hint="eastAsia"/>
          <w:sz w:val="22"/>
          <w:szCs w:val="22"/>
        </w:rPr>
        <w:t>条第２項では、「障</w:t>
      </w:r>
      <w:r w:rsidR="00E736F4" w:rsidRPr="009242A6">
        <w:rPr>
          <w:rFonts w:asciiTheme="minorEastAsia" w:hAnsiTheme="minorEastAsia" w:hint="eastAsia"/>
          <w:sz w:val="22"/>
          <w:szCs w:val="22"/>
        </w:rPr>
        <w:t>害</w:t>
      </w:r>
      <w:r w:rsidR="00607249" w:rsidRPr="009242A6">
        <w:rPr>
          <w:rFonts w:asciiTheme="minorEastAsia" w:hAnsiTheme="minorEastAsia" w:hint="eastAsia"/>
          <w:sz w:val="22"/>
          <w:szCs w:val="22"/>
        </w:rPr>
        <w:t>の程度が重度である場合</w:t>
      </w:r>
      <w:r w:rsidR="00E736F4" w:rsidRPr="009242A6">
        <w:rPr>
          <w:rFonts w:asciiTheme="minorEastAsia" w:hAnsiTheme="minorEastAsia" w:hint="eastAsia"/>
          <w:sz w:val="22"/>
          <w:szCs w:val="22"/>
        </w:rPr>
        <w:t xml:space="preserve">　Ａ」、「障害の程度が中度である場合　Ｂ１」、「障害の程度が軽度である場合　Ｂ２」とされてい</w:t>
      </w:r>
      <w:r w:rsidR="00F047D0" w:rsidRPr="009242A6">
        <w:rPr>
          <w:rFonts w:asciiTheme="minorEastAsia" w:hAnsiTheme="minorEastAsia" w:hint="eastAsia"/>
          <w:sz w:val="22"/>
          <w:szCs w:val="22"/>
        </w:rPr>
        <w:t>る</w:t>
      </w:r>
      <w:r w:rsidR="00E736F4" w:rsidRPr="009242A6">
        <w:rPr>
          <w:rFonts w:asciiTheme="minorEastAsia" w:hAnsiTheme="minorEastAsia" w:hint="eastAsia"/>
          <w:sz w:val="22"/>
          <w:szCs w:val="22"/>
        </w:rPr>
        <w:t>。</w:t>
      </w:r>
    </w:p>
    <w:p w14:paraId="24B96754" w14:textId="0193995D" w:rsidR="0016155C" w:rsidRPr="009242A6" w:rsidRDefault="00E736F4" w:rsidP="0016155C">
      <w:pPr>
        <w:autoSpaceDE w:val="0"/>
        <w:autoSpaceDN w:val="0"/>
        <w:ind w:leftChars="100" w:left="870" w:hangingChars="300" w:hanging="660"/>
        <w:rPr>
          <w:rFonts w:asciiTheme="minorEastAsia" w:hAnsiTheme="minorEastAsia"/>
          <w:sz w:val="22"/>
          <w:szCs w:val="22"/>
        </w:rPr>
      </w:pPr>
      <w:r w:rsidRPr="009242A6">
        <w:rPr>
          <w:rFonts w:asciiTheme="minorEastAsia" w:hAnsiTheme="minorEastAsia" w:hint="eastAsia"/>
          <w:sz w:val="22"/>
          <w:szCs w:val="22"/>
        </w:rPr>
        <w:t xml:space="preserve">　　　　要綱別表は、</w:t>
      </w:r>
      <w:r w:rsidR="002B381E" w:rsidRPr="009242A6">
        <w:rPr>
          <w:rFonts w:asciiTheme="minorEastAsia" w:hAnsiTheme="minorEastAsia" w:hint="eastAsia"/>
          <w:sz w:val="22"/>
          <w:szCs w:val="22"/>
        </w:rPr>
        <w:t>規則の「障がいの程度」を「知能の障がいの程度」と「介助・介護の必要度」から判定する</w:t>
      </w:r>
      <w:r w:rsidR="00395DB2" w:rsidRPr="009242A6">
        <w:rPr>
          <w:rFonts w:asciiTheme="minorEastAsia" w:hAnsiTheme="minorEastAsia" w:hint="eastAsia"/>
          <w:sz w:val="22"/>
          <w:szCs w:val="22"/>
        </w:rPr>
        <w:t>と</w:t>
      </w:r>
      <w:r w:rsidR="00D03374" w:rsidRPr="009242A6">
        <w:rPr>
          <w:rFonts w:asciiTheme="minorEastAsia" w:hAnsiTheme="minorEastAsia" w:hint="eastAsia"/>
          <w:sz w:val="22"/>
          <w:szCs w:val="22"/>
        </w:rPr>
        <w:t>定める</w:t>
      </w:r>
      <w:r w:rsidR="002B381E" w:rsidRPr="009242A6">
        <w:rPr>
          <w:rFonts w:asciiTheme="minorEastAsia" w:hAnsiTheme="minorEastAsia" w:hint="eastAsia"/>
          <w:sz w:val="22"/>
          <w:szCs w:val="22"/>
        </w:rPr>
        <w:t>もので</w:t>
      </w:r>
      <w:r w:rsidR="003F5570" w:rsidRPr="009242A6">
        <w:rPr>
          <w:rFonts w:asciiTheme="minorEastAsia" w:hAnsiTheme="minorEastAsia" w:hint="eastAsia"/>
          <w:sz w:val="22"/>
          <w:szCs w:val="22"/>
        </w:rPr>
        <w:t>、</w:t>
      </w:r>
      <w:r w:rsidR="00395DB2" w:rsidRPr="009242A6">
        <w:rPr>
          <w:rFonts w:asciiTheme="minorEastAsia" w:hAnsiTheme="minorEastAsia" w:hint="eastAsia"/>
          <w:sz w:val="22"/>
          <w:szCs w:val="22"/>
        </w:rPr>
        <w:t>その内容は、</w:t>
      </w:r>
      <w:r w:rsidR="00015991" w:rsidRPr="009242A6">
        <w:rPr>
          <w:rFonts w:asciiTheme="minorEastAsia" w:hAnsiTheme="minorEastAsia" w:hint="eastAsia"/>
          <w:sz w:val="22"/>
          <w:szCs w:val="22"/>
        </w:rPr>
        <w:t>通達②の</w:t>
      </w:r>
      <w:r w:rsidR="00395DB2" w:rsidRPr="009242A6">
        <w:rPr>
          <w:rFonts w:asciiTheme="minorEastAsia" w:hAnsiTheme="minorEastAsia" w:cs="ＭＳ" w:hint="eastAsia"/>
          <w:kern w:val="0"/>
          <w:sz w:val="22"/>
          <w:szCs w:val="22"/>
        </w:rPr>
        <w:t>「第３</w:t>
      </w:r>
      <w:r w:rsidR="00395DB2" w:rsidRPr="009242A6">
        <w:rPr>
          <w:rFonts w:asciiTheme="minorEastAsia" w:hAnsiTheme="minorEastAsia" w:cs="ＭＳ"/>
          <w:kern w:val="0"/>
          <w:sz w:val="22"/>
          <w:szCs w:val="22"/>
        </w:rPr>
        <w:t xml:space="preserve"> </w:t>
      </w:r>
      <w:r w:rsidR="00395DB2" w:rsidRPr="009242A6">
        <w:rPr>
          <w:rFonts w:asciiTheme="minorEastAsia" w:hAnsiTheme="minorEastAsia" w:cs="ＭＳ" w:hint="eastAsia"/>
          <w:kern w:val="0"/>
          <w:sz w:val="22"/>
          <w:szCs w:val="22"/>
        </w:rPr>
        <w:t>障害の程度の判定」に準拠したものであり、</w:t>
      </w:r>
      <w:r w:rsidR="0016155C" w:rsidRPr="009242A6">
        <w:rPr>
          <w:rFonts w:asciiTheme="minorEastAsia" w:hAnsiTheme="minorEastAsia" w:cs="ＭＳ" w:hint="eastAsia"/>
          <w:kern w:val="0"/>
          <w:sz w:val="22"/>
          <w:szCs w:val="22"/>
        </w:rPr>
        <w:t>知的障害者福祉法の趣旨や規則に反するもの</w:t>
      </w:r>
      <w:r w:rsidR="0016155C" w:rsidRPr="009242A6">
        <w:rPr>
          <w:rFonts w:asciiTheme="minorEastAsia" w:hAnsiTheme="minorEastAsia" w:hint="eastAsia"/>
          <w:sz w:val="22"/>
          <w:szCs w:val="22"/>
        </w:rPr>
        <w:t>とは</w:t>
      </w:r>
      <w:r w:rsidR="00BC3ACF" w:rsidRPr="009242A6">
        <w:rPr>
          <w:rFonts w:asciiTheme="minorEastAsia" w:hAnsiTheme="minorEastAsia" w:hint="eastAsia"/>
          <w:sz w:val="22"/>
          <w:szCs w:val="22"/>
        </w:rPr>
        <w:t>言えない</w:t>
      </w:r>
      <w:r w:rsidR="0016155C" w:rsidRPr="009242A6">
        <w:rPr>
          <w:rFonts w:asciiTheme="minorEastAsia" w:hAnsiTheme="minorEastAsia" w:hint="eastAsia"/>
          <w:sz w:val="22"/>
          <w:szCs w:val="22"/>
        </w:rPr>
        <w:t>。</w:t>
      </w:r>
    </w:p>
    <w:p w14:paraId="08FD1F82" w14:textId="7F9FAF50" w:rsidR="005F16B1" w:rsidRPr="009242A6" w:rsidRDefault="0016155C" w:rsidP="0016155C">
      <w:pPr>
        <w:autoSpaceDE w:val="0"/>
        <w:autoSpaceDN w:val="0"/>
        <w:ind w:leftChars="100" w:left="870" w:hangingChars="300" w:hanging="660"/>
        <w:rPr>
          <w:rFonts w:asciiTheme="minorEastAsia" w:hAnsiTheme="minorEastAsia" w:cs="ＭＳ"/>
          <w:kern w:val="0"/>
          <w:sz w:val="22"/>
          <w:szCs w:val="22"/>
        </w:rPr>
      </w:pPr>
      <w:r w:rsidRPr="009242A6">
        <w:rPr>
          <w:rFonts w:asciiTheme="minorEastAsia" w:hAnsiTheme="minorEastAsia" w:hint="eastAsia"/>
          <w:sz w:val="22"/>
          <w:szCs w:val="22"/>
        </w:rPr>
        <w:t xml:space="preserve">　　　　その他、要綱について、</w:t>
      </w:r>
      <w:r w:rsidRPr="009242A6">
        <w:rPr>
          <w:rFonts w:asciiTheme="minorEastAsia" w:hAnsiTheme="minorEastAsia" w:cs="ＭＳ" w:hint="eastAsia"/>
          <w:kern w:val="0"/>
          <w:sz w:val="22"/>
          <w:szCs w:val="22"/>
        </w:rPr>
        <w:t>知的障害者福祉法の趣旨</w:t>
      </w:r>
      <w:r w:rsidRPr="009242A6">
        <w:rPr>
          <w:rFonts w:asciiTheme="minorEastAsia" w:hAnsiTheme="minorEastAsia" w:hint="eastAsia"/>
          <w:sz w:val="22"/>
          <w:szCs w:val="22"/>
        </w:rPr>
        <w:t>や規則に反するようなところはない。</w:t>
      </w:r>
    </w:p>
    <w:p w14:paraId="38DFBEC1" w14:textId="2A86CFC2" w:rsidR="009E201A" w:rsidRPr="009242A6" w:rsidRDefault="009E201A" w:rsidP="009E201A">
      <w:pPr>
        <w:autoSpaceDE w:val="0"/>
        <w:autoSpaceDN w:val="0"/>
        <w:ind w:leftChars="100" w:left="870" w:hangingChars="300" w:hanging="660"/>
        <w:rPr>
          <w:rFonts w:asciiTheme="minorEastAsia" w:hAnsiTheme="minorEastAsia" w:cs="ＭＳ"/>
          <w:kern w:val="0"/>
          <w:sz w:val="22"/>
          <w:szCs w:val="22"/>
        </w:rPr>
      </w:pPr>
      <w:r w:rsidRPr="009242A6">
        <w:rPr>
          <w:rFonts w:asciiTheme="minorEastAsia" w:hAnsiTheme="minorEastAsia" w:hint="eastAsia"/>
          <w:sz w:val="22"/>
          <w:szCs w:val="22"/>
        </w:rPr>
        <w:t xml:space="preserve">　　</w:t>
      </w:r>
      <w:r w:rsidR="00E736F4" w:rsidRPr="009242A6">
        <w:rPr>
          <w:rFonts w:asciiTheme="minorEastAsia" w:hAnsiTheme="minorEastAsia" w:cs="ＭＳ" w:hint="eastAsia"/>
          <w:kern w:val="0"/>
          <w:sz w:val="22"/>
          <w:szCs w:val="22"/>
        </w:rPr>
        <w:t>イ　ガイドライン</w:t>
      </w:r>
      <w:r w:rsidR="004072DB" w:rsidRPr="009242A6">
        <w:rPr>
          <w:rFonts w:asciiTheme="minorEastAsia" w:hAnsiTheme="minorEastAsia" w:cs="ＭＳ" w:hint="eastAsia"/>
          <w:kern w:val="0"/>
          <w:sz w:val="22"/>
          <w:szCs w:val="22"/>
        </w:rPr>
        <w:t>について</w:t>
      </w:r>
    </w:p>
    <w:p w14:paraId="2568A890" w14:textId="128C6135" w:rsidR="00E736F4" w:rsidRPr="009242A6" w:rsidRDefault="005426B1" w:rsidP="00E736F4">
      <w:pPr>
        <w:autoSpaceDE w:val="0"/>
        <w:autoSpaceDN w:val="0"/>
        <w:ind w:leftChars="100" w:left="870" w:hangingChars="300" w:hanging="660"/>
        <w:rPr>
          <w:rFonts w:asciiTheme="minorEastAsia" w:hAnsiTheme="minorEastAsia"/>
          <w:sz w:val="22"/>
          <w:szCs w:val="22"/>
        </w:rPr>
      </w:pPr>
      <w:r w:rsidRPr="009242A6">
        <w:rPr>
          <w:rFonts w:asciiTheme="minorEastAsia" w:hAnsiTheme="minorEastAsia" w:cs="ＭＳ" w:hint="eastAsia"/>
          <w:kern w:val="0"/>
          <w:sz w:val="22"/>
          <w:szCs w:val="22"/>
        </w:rPr>
        <w:t xml:space="preserve">　　　　</w:t>
      </w:r>
      <w:r w:rsidR="00A24890" w:rsidRPr="009242A6">
        <w:rPr>
          <w:rFonts w:asciiTheme="minorEastAsia" w:hAnsiTheme="minorEastAsia" w:cs="ＭＳ" w:hint="eastAsia"/>
          <w:kern w:val="0"/>
          <w:sz w:val="22"/>
          <w:szCs w:val="22"/>
        </w:rPr>
        <w:t>ガイドライン</w:t>
      </w:r>
      <w:r w:rsidR="00E736F4" w:rsidRPr="009242A6">
        <w:rPr>
          <w:rFonts w:asciiTheme="minorEastAsia" w:hAnsiTheme="minorEastAsia" w:cs="ＭＳ" w:hint="eastAsia"/>
          <w:kern w:val="0"/>
          <w:sz w:val="22"/>
          <w:szCs w:val="22"/>
        </w:rPr>
        <w:t>は、</w:t>
      </w:r>
      <w:r w:rsidR="00A24890" w:rsidRPr="009242A6">
        <w:rPr>
          <w:rFonts w:asciiTheme="minorEastAsia" w:hAnsiTheme="minorEastAsia" w:cs="ＭＳ" w:hint="eastAsia"/>
          <w:kern w:val="0"/>
          <w:sz w:val="22"/>
          <w:szCs w:val="22"/>
        </w:rPr>
        <w:t>こども相談センターが、</w:t>
      </w:r>
      <w:r w:rsidR="00BD65A1" w:rsidRPr="009242A6">
        <w:rPr>
          <w:rFonts w:asciiTheme="minorEastAsia" w:hAnsiTheme="minorEastAsia" w:cs="ＭＳ" w:hint="eastAsia"/>
          <w:kern w:val="0"/>
          <w:sz w:val="22"/>
          <w:szCs w:val="22"/>
        </w:rPr>
        <w:t>要綱別表に基づき判定を行うための</w:t>
      </w:r>
      <w:r w:rsidR="005F16B1" w:rsidRPr="009242A6">
        <w:rPr>
          <w:rFonts w:asciiTheme="minorEastAsia" w:hAnsiTheme="minorEastAsia" w:cs="ＭＳ" w:hint="eastAsia"/>
          <w:kern w:val="0"/>
          <w:sz w:val="22"/>
          <w:szCs w:val="22"/>
        </w:rPr>
        <w:t>非公表の審査基準</w:t>
      </w:r>
      <w:r w:rsidR="00632B7C" w:rsidRPr="009242A6">
        <w:rPr>
          <w:rFonts w:asciiTheme="minorEastAsia" w:hAnsiTheme="minorEastAsia" w:cs="ＭＳ" w:hint="eastAsia"/>
          <w:kern w:val="0"/>
          <w:sz w:val="22"/>
          <w:szCs w:val="22"/>
        </w:rPr>
        <w:t>である</w:t>
      </w:r>
      <w:r w:rsidR="006B7F8C" w:rsidRPr="009242A6">
        <w:rPr>
          <w:rFonts w:asciiTheme="minorEastAsia" w:hAnsiTheme="minorEastAsia" w:cs="ＭＳ" w:hint="eastAsia"/>
          <w:kern w:val="0"/>
          <w:sz w:val="22"/>
          <w:szCs w:val="22"/>
        </w:rPr>
        <w:t>（要綱第３条第３項）</w:t>
      </w:r>
      <w:r w:rsidR="00632B7C" w:rsidRPr="009242A6">
        <w:rPr>
          <w:rFonts w:asciiTheme="minorEastAsia" w:hAnsiTheme="minorEastAsia" w:cs="ＭＳ" w:hint="eastAsia"/>
          <w:kern w:val="0"/>
          <w:sz w:val="22"/>
          <w:szCs w:val="22"/>
        </w:rPr>
        <w:t>。</w:t>
      </w:r>
    </w:p>
    <w:p w14:paraId="5DCB7758" w14:textId="268DB79D" w:rsidR="00E91CC8" w:rsidRPr="009242A6" w:rsidRDefault="00E34CD3" w:rsidP="00E91CC8">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ガイドラインでは、「１－１　知的機能の障がいの程度」において、「原則として標準化された知能検査により測定された知能指数または発達検査により測定された発達指数に基づいて評価する。」とされている。</w:t>
      </w:r>
    </w:p>
    <w:p w14:paraId="067EAB59" w14:textId="22379FE0" w:rsidR="00100346" w:rsidRPr="009242A6" w:rsidRDefault="00E34CD3" w:rsidP="00E91CC8">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この点、要綱</w:t>
      </w:r>
      <w:r w:rsidR="00473DE7" w:rsidRPr="009242A6">
        <w:rPr>
          <w:rFonts w:asciiTheme="minorEastAsia" w:hAnsiTheme="minorEastAsia" w:hint="eastAsia"/>
          <w:sz w:val="22"/>
          <w:szCs w:val="22"/>
        </w:rPr>
        <w:t>別表</w:t>
      </w:r>
      <w:r w:rsidRPr="009242A6">
        <w:rPr>
          <w:rFonts w:asciiTheme="minorEastAsia" w:hAnsiTheme="minorEastAsia" w:hint="eastAsia"/>
          <w:sz w:val="22"/>
          <w:szCs w:val="22"/>
        </w:rPr>
        <w:t>においては、</w:t>
      </w:r>
      <w:r w:rsidR="00100346" w:rsidRPr="009242A6">
        <w:rPr>
          <w:rFonts w:asciiTheme="minorEastAsia" w:hAnsiTheme="minorEastAsia" w:hint="eastAsia"/>
          <w:sz w:val="22"/>
          <w:szCs w:val="22"/>
        </w:rPr>
        <w:t>「</w:t>
      </w:r>
      <w:r w:rsidRPr="009242A6">
        <w:rPr>
          <w:rFonts w:asciiTheme="minorEastAsia" w:hAnsiTheme="minorEastAsia" w:hint="eastAsia"/>
          <w:sz w:val="22"/>
          <w:szCs w:val="22"/>
        </w:rPr>
        <w:t>標準化された知能検査で測定された指数</w:t>
      </w:r>
      <w:r w:rsidR="00100346" w:rsidRPr="009242A6">
        <w:rPr>
          <w:rFonts w:asciiTheme="minorEastAsia" w:hAnsiTheme="minorEastAsia" w:hint="eastAsia"/>
          <w:sz w:val="22"/>
          <w:szCs w:val="22"/>
        </w:rPr>
        <w:t>」</w:t>
      </w:r>
      <w:r w:rsidRPr="009242A6">
        <w:rPr>
          <w:rFonts w:asciiTheme="minorEastAsia" w:hAnsiTheme="minorEastAsia" w:hint="eastAsia"/>
          <w:sz w:val="22"/>
          <w:szCs w:val="22"/>
        </w:rPr>
        <w:t>とあるのに対し、</w:t>
      </w:r>
      <w:r w:rsidR="00100346" w:rsidRPr="009242A6">
        <w:rPr>
          <w:rFonts w:asciiTheme="minorEastAsia" w:hAnsiTheme="minorEastAsia" w:hint="eastAsia"/>
          <w:sz w:val="22"/>
          <w:szCs w:val="22"/>
        </w:rPr>
        <w:t>ガイドラインでは、</w:t>
      </w:r>
      <w:r w:rsidRPr="009242A6">
        <w:rPr>
          <w:rFonts w:asciiTheme="minorEastAsia" w:hAnsiTheme="minorEastAsia" w:hint="eastAsia"/>
          <w:sz w:val="22"/>
          <w:szCs w:val="22"/>
        </w:rPr>
        <w:t>「または発達検査により測定された発達指数」が追加されて</w:t>
      </w:r>
      <w:r w:rsidR="00100346" w:rsidRPr="009242A6">
        <w:rPr>
          <w:rFonts w:asciiTheme="minorEastAsia" w:hAnsiTheme="minorEastAsia" w:hint="eastAsia"/>
          <w:sz w:val="22"/>
          <w:szCs w:val="22"/>
        </w:rPr>
        <w:t>おり、</w:t>
      </w:r>
      <w:r w:rsidR="006B7F8C" w:rsidRPr="009242A6">
        <w:rPr>
          <w:rFonts w:asciiTheme="minorEastAsia" w:hAnsiTheme="minorEastAsia" w:hint="eastAsia"/>
          <w:sz w:val="22"/>
          <w:szCs w:val="22"/>
        </w:rPr>
        <w:t>一見すると</w:t>
      </w:r>
      <w:r w:rsidR="00F30909" w:rsidRPr="009242A6">
        <w:rPr>
          <w:rFonts w:asciiTheme="minorEastAsia" w:hAnsiTheme="minorEastAsia" w:hint="eastAsia"/>
          <w:sz w:val="22"/>
          <w:szCs w:val="22"/>
        </w:rPr>
        <w:t>、上記により合理性が肯定されるところの</w:t>
      </w:r>
      <w:r w:rsidR="00100346" w:rsidRPr="009242A6">
        <w:rPr>
          <w:rFonts w:asciiTheme="minorEastAsia" w:hAnsiTheme="minorEastAsia" w:hint="eastAsia"/>
          <w:sz w:val="22"/>
          <w:szCs w:val="22"/>
        </w:rPr>
        <w:t>要綱</w:t>
      </w:r>
      <w:r w:rsidR="00F30909" w:rsidRPr="009242A6">
        <w:rPr>
          <w:rFonts w:asciiTheme="minorEastAsia" w:hAnsiTheme="minorEastAsia" w:hint="eastAsia"/>
          <w:sz w:val="22"/>
          <w:szCs w:val="22"/>
        </w:rPr>
        <w:t>と齟齬があ</w:t>
      </w:r>
      <w:r w:rsidR="00100346" w:rsidRPr="009242A6">
        <w:rPr>
          <w:rFonts w:asciiTheme="minorEastAsia" w:hAnsiTheme="minorEastAsia" w:hint="eastAsia"/>
          <w:sz w:val="22"/>
          <w:szCs w:val="22"/>
        </w:rPr>
        <w:t>るようにも見える。</w:t>
      </w:r>
    </w:p>
    <w:p w14:paraId="38708F71" w14:textId="6E242BD7" w:rsidR="00E34CD3" w:rsidRPr="009242A6" w:rsidRDefault="00100346" w:rsidP="00824A31">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そこで</w:t>
      </w:r>
      <w:r w:rsidR="00E34CD3" w:rsidRPr="009242A6">
        <w:rPr>
          <w:rFonts w:asciiTheme="minorEastAsia" w:hAnsiTheme="minorEastAsia" w:hint="eastAsia"/>
          <w:sz w:val="22"/>
          <w:szCs w:val="22"/>
        </w:rPr>
        <w:t>、</w:t>
      </w:r>
      <w:r w:rsidR="00E7701B" w:rsidRPr="009242A6">
        <w:rPr>
          <w:rFonts w:asciiTheme="minorEastAsia" w:hAnsiTheme="minorEastAsia" w:hint="eastAsia"/>
          <w:sz w:val="22"/>
          <w:szCs w:val="22"/>
        </w:rPr>
        <w:t>審査会において</w:t>
      </w:r>
      <w:r w:rsidR="00A54CF2" w:rsidRPr="009242A6">
        <w:rPr>
          <w:rFonts w:asciiTheme="minorEastAsia" w:hAnsiTheme="minorEastAsia" w:hint="eastAsia"/>
          <w:sz w:val="22"/>
          <w:szCs w:val="22"/>
        </w:rPr>
        <w:t>、</w:t>
      </w:r>
      <w:r w:rsidR="00824A31" w:rsidRPr="009242A6">
        <w:rPr>
          <w:rFonts w:asciiTheme="minorEastAsia" w:hAnsiTheme="minorEastAsia" w:hint="eastAsia"/>
          <w:sz w:val="22"/>
          <w:szCs w:val="22"/>
        </w:rPr>
        <w:t>「大阪市において、知能検査ではなく発達検査を行っているのはなぜか。また、仮に、本件において知能検査を行っても、ほぼ同様の数値になるとの理解か。」と尋ねた</w:t>
      </w:r>
      <w:r w:rsidRPr="009242A6">
        <w:rPr>
          <w:rFonts w:asciiTheme="minorEastAsia" w:hAnsiTheme="minorEastAsia" w:hint="eastAsia"/>
          <w:sz w:val="22"/>
          <w:szCs w:val="22"/>
        </w:rPr>
        <w:t>ところ、</w:t>
      </w:r>
      <w:r w:rsidR="00BA3702" w:rsidRPr="009242A6">
        <w:rPr>
          <w:rFonts w:asciiTheme="minorEastAsia" w:hAnsiTheme="minorEastAsia" w:hint="eastAsia"/>
          <w:sz w:val="22"/>
          <w:szCs w:val="22"/>
        </w:rPr>
        <w:t>審査庁の</w:t>
      </w:r>
      <w:r w:rsidRPr="009242A6">
        <w:rPr>
          <w:rFonts w:asciiTheme="minorEastAsia" w:hAnsiTheme="minorEastAsia" w:hint="eastAsia"/>
          <w:sz w:val="22"/>
          <w:szCs w:val="22"/>
        </w:rPr>
        <w:t>口頭説明</w:t>
      </w:r>
      <w:r w:rsidR="00BA3702" w:rsidRPr="009242A6">
        <w:rPr>
          <w:rFonts w:asciiTheme="minorEastAsia" w:hAnsiTheme="minorEastAsia" w:hint="eastAsia"/>
          <w:sz w:val="22"/>
          <w:szCs w:val="22"/>
        </w:rPr>
        <w:t>によれば</w:t>
      </w:r>
      <w:r w:rsidR="00C36941" w:rsidRPr="009242A6">
        <w:rPr>
          <w:rFonts w:asciiTheme="minorEastAsia" w:hAnsiTheme="minorEastAsia" w:hint="eastAsia"/>
          <w:sz w:val="22"/>
          <w:szCs w:val="22"/>
        </w:rPr>
        <w:t>、</w:t>
      </w:r>
      <w:r w:rsidRPr="009242A6">
        <w:rPr>
          <w:rFonts w:asciiTheme="minorEastAsia" w:hAnsiTheme="minorEastAsia" w:hint="eastAsia"/>
          <w:sz w:val="22"/>
          <w:szCs w:val="22"/>
        </w:rPr>
        <w:t>「</w:t>
      </w:r>
      <w:r w:rsidR="00824A31" w:rsidRPr="009242A6">
        <w:rPr>
          <w:rFonts w:asciiTheme="minorEastAsia" w:hAnsiTheme="minorEastAsia" w:hint="eastAsia"/>
          <w:sz w:val="22"/>
          <w:szCs w:val="22"/>
        </w:rPr>
        <w:t>標準化された発達検査によって測定される発達指数は、標準化された知能検査によって測定される知能指数と同等であると説明できること、また、０歳から</w:t>
      </w:r>
      <w:r w:rsidR="00824A31" w:rsidRPr="009242A6">
        <w:rPr>
          <w:rFonts w:asciiTheme="minorEastAsia" w:hAnsiTheme="minorEastAsia"/>
          <w:sz w:val="22"/>
          <w:szCs w:val="22"/>
        </w:rPr>
        <w:t xml:space="preserve">18 </w:t>
      </w:r>
      <w:r w:rsidR="00824A31" w:rsidRPr="009242A6">
        <w:rPr>
          <w:rFonts w:asciiTheme="minorEastAsia" w:hAnsiTheme="minorEastAsia" w:hint="eastAsia"/>
          <w:sz w:val="22"/>
          <w:szCs w:val="22"/>
        </w:rPr>
        <w:t>歳未満</w:t>
      </w:r>
      <w:r w:rsidR="00AB2504" w:rsidRPr="009242A6">
        <w:rPr>
          <w:rFonts w:asciiTheme="minorEastAsia" w:hAnsiTheme="minorEastAsia" w:hint="eastAsia"/>
          <w:sz w:val="22"/>
          <w:szCs w:val="22"/>
        </w:rPr>
        <w:t>の</w:t>
      </w:r>
      <w:r w:rsidR="00824A31" w:rsidRPr="009242A6">
        <w:rPr>
          <w:rFonts w:asciiTheme="minorEastAsia" w:hAnsiTheme="minorEastAsia" w:hint="eastAsia"/>
          <w:sz w:val="22"/>
          <w:szCs w:val="22"/>
        </w:rPr>
        <w:t>すべての対象児童に適用できるということで、一貫性・公平性を確保した療育手帳判定を可能とするため、発達検査を採用している。</w:t>
      </w:r>
      <w:r w:rsidR="009B78EF" w:rsidRPr="009242A6">
        <w:rPr>
          <w:rFonts w:asciiTheme="minorEastAsia" w:hAnsiTheme="minorEastAsia" w:hint="eastAsia"/>
          <w:bCs/>
          <w:sz w:val="22"/>
          <w:szCs w:val="22"/>
        </w:rPr>
        <w:t>」とのことであり、</w:t>
      </w:r>
      <w:r w:rsidR="00E7701B" w:rsidRPr="009242A6">
        <w:rPr>
          <w:rFonts w:asciiTheme="minorEastAsia" w:hAnsiTheme="minorEastAsia" w:hint="eastAsia"/>
          <w:sz w:val="22"/>
          <w:szCs w:val="22"/>
        </w:rPr>
        <w:t>高石浩一ほか</w:t>
      </w:r>
      <w:r w:rsidR="00D57694" w:rsidRPr="009242A6">
        <w:rPr>
          <w:rFonts w:asciiTheme="minorEastAsia" w:hAnsiTheme="minorEastAsia" w:hint="eastAsia"/>
          <w:sz w:val="22"/>
          <w:szCs w:val="22"/>
        </w:rPr>
        <w:t>編『</w:t>
      </w:r>
      <w:r w:rsidR="00E7701B" w:rsidRPr="009242A6">
        <w:rPr>
          <w:rFonts w:asciiTheme="minorEastAsia" w:hAnsiTheme="minorEastAsia" w:hint="eastAsia"/>
          <w:sz w:val="22"/>
          <w:szCs w:val="22"/>
        </w:rPr>
        <w:t>心理学学習</w:t>
      </w:r>
      <w:r w:rsidR="00D57694" w:rsidRPr="009242A6">
        <w:rPr>
          <w:rFonts w:asciiTheme="minorEastAsia" w:hAnsiTheme="minorEastAsia" w:hint="eastAsia"/>
          <w:sz w:val="22"/>
          <w:szCs w:val="22"/>
        </w:rPr>
        <w:t xml:space="preserve">　応用編』（</w:t>
      </w:r>
      <w:r w:rsidR="00E7701B" w:rsidRPr="009242A6">
        <w:rPr>
          <w:rFonts w:asciiTheme="minorEastAsia" w:hAnsiTheme="minorEastAsia" w:hint="eastAsia"/>
          <w:sz w:val="22"/>
          <w:szCs w:val="22"/>
        </w:rPr>
        <w:t>培風館</w:t>
      </w:r>
      <w:r w:rsidR="00D57694" w:rsidRPr="009242A6">
        <w:rPr>
          <w:rFonts w:asciiTheme="minorEastAsia" w:hAnsiTheme="minorEastAsia" w:hint="eastAsia"/>
          <w:sz w:val="22"/>
          <w:szCs w:val="22"/>
        </w:rPr>
        <w:t>）</w:t>
      </w:r>
      <w:r w:rsidR="00E7701B" w:rsidRPr="009242A6">
        <w:rPr>
          <w:rFonts w:asciiTheme="minorEastAsia" w:hAnsiTheme="minorEastAsia" w:hint="eastAsia"/>
          <w:sz w:val="22"/>
          <w:szCs w:val="22"/>
        </w:rPr>
        <w:t>においても、「Ｋ式発達検査」について、「発達検査のジャンルに入っているが、ビネー式と肩を並べるほど使用されることが多くなり、関西だけでなく全国的に広まりつつある。乳幼児に関しては知能</w:t>
      </w:r>
      <w:r w:rsidR="00E7701B" w:rsidRPr="009242A6">
        <w:rPr>
          <w:rFonts w:asciiTheme="minorEastAsia" w:hAnsiTheme="minorEastAsia" w:hint="eastAsia"/>
          <w:sz w:val="22"/>
          <w:szCs w:val="22"/>
        </w:rPr>
        <w:lastRenderedPageBreak/>
        <w:t>検査と遜色ない結果を示すものとして、利用率が高い。」とされて</w:t>
      </w:r>
      <w:r w:rsidR="009B78EF" w:rsidRPr="009242A6">
        <w:rPr>
          <w:rFonts w:asciiTheme="minorEastAsia" w:hAnsiTheme="minorEastAsia" w:hint="eastAsia"/>
          <w:bCs/>
          <w:sz w:val="22"/>
          <w:szCs w:val="22"/>
        </w:rPr>
        <w:t>いるところである。</w:t>
      </w:r>
    </w:p>
    <w:p w14:paraId="602789F9" w14:textId="6180AAAE" w:rsidR="009B78EF" w:rsidRPr="009242A6" w:rsidRDefault="009B78EF" w:rsidP="00E91CC8">
      <w:pPr>
        <w:autoSpaceDE w:val="0"/>
        <w:autoSpaceDN w:val="0"/>
        <w:adjustRightInd w:val="0"/>
        <w:ind w:leftChars="400" w:left="840" w:firstLineChars="100" w:firstLine="220"/>
        <w:rPr>
          <w:rFonts w:asciiTheme="minorEastAsia" w:hAnsiTheme="minorEastAsia"/>
          <w:bCs/>
          <w:sz w:val="22"/>
          <w:szCs w:val="22"/>
        </w:rPr>
      </w:pPr>
      <w:r w:rsidRPr="009242A6">
        <w:rPr>
          <w:rFonts w:asciiTheme="minorEastAsia" w:hAnsiTheme="minorEastAsia" w:hint="eastAsia"/>
          <w:bCs/>
          <w:sz w:val="22"/>
          <w:szCs w:val="22"/>
        </w:rPr>
        <w:t>よって、</w:t>
      </w:r>
      <w:r w:rsidR="00F30909" w:rsidRPr="009242A6">
        <w:rPr>
          <w:rFonts w:asciiTheme="minorEastAsia" w:hAnsiTheme="minorEastAsia" w:hint="eastAsia"/>
          <w:bCs/>
          <w:sz w:val="22"/>
          <w:szCs w:val="22"/>
        </w:rPr>
        <w:t>上記の要綱との齟齬は、</w:t>
      </w:r>
      <w:r w:rsidR="004F1956" w:rsidRPr="009242A6">
        <w:rPr>
          <w:rFonts w:asciiTheme="minorEastAsia" w:hAnsiTheme="minorEastAsia" w:hint="eastAsia"/>
          <w:bCs/>
          <w:sz w:val="22"/>
          <w:szCs w:val="22"/>
        </w:rPr>
        <w:t>ガイドライン</w:t>
      </w:r>
      <w:r w:rsidR="00F30909" w:rsidRPr="009242A6">
        <w:rPr>
          <w:rFonts w:asciiTheme="minorEastAsia" w:hAnsiTheme="minorEastAsia" w:hint="eastAsia"/>
          <w:bCs/>
          <w:sz w:val="22"/>
          <w:szCs w:val="22"/>
        </w:rPr>
        <w:t>の合理性を否定する根拠となる</w:t>
      </w:r>
      <w:r w:rsidRPr="009242A6">
        <w:rPr>
          <w:rFonts w:asciiTheme="minorEastAsia" w:hAnsiTheme="minorEastAsia" w:hint="eastAsia"/>
          <w:bCs/>
          <w:sz w:val="22"/>
          <w:szCs w:val="22"/>
        </w:rPr>
        <w:t>とまでは言えない。</w:t>
      </w:r>
      <w:r w:rsidR="00AF7FDA" w:rsidRPr="009242A6">
        <w:rPr>
          <w:rFonts w:asciiTheme="minorEastAsia" w:hAnsiTheme="minorEastAsia" w:hint="eastAsia"/>
          <w:bCs/>
          <w:sz w:val="22"/>
          <w:szCs w:val="22"/>
        </w:rPr>
        <w:t>なお、後記付言</w:t>
      </w:r>
      <w:r w:rsidR="00C304D5" w:rsidRPr="009242A6">
        <w:rPr>
          <w:rFonts w:asciiTheme="minorEastAsia" w:hAnsiTheme="minorEastAsia" w:hint="eastAsia"/>
          <w:bCs/>
          <w:sz w:val="22"/>
          <w:szCs w:val="22"/>
        </w:rPr>
        <w:t>(1)</w:t>
      </w:r>
      <w:r w:rsidR="00AF7FDA" w:rsidRPr="009242A6">
        <w:rPr>
          <w:rFonts w:asciiTheme="minorEastAsia" w:hAnsiTheme="minorEastAsia" w:hint="eastAsia"/>
          <w:bCs/>
          <w:sz w:val="22"/>
          <w:szCs w:val="22"/>
        </w:rPr>
        <w:t>において言及しているように、ガイドラインで「発達検査により測定された発達指数」を許容している以上、その旨要綱に記載を行うことが望ましいと考える。</w:t>
      </w:r>
    </w:p>
    <w:p w14:paraId="24043EF3" w14:textId="7B2D08F8" w:rsidR="00487AD9" w:rsidRPr="009242A6" w:rsidRDefault="003B1445" w:rsidP="00487AD9">
      <w:pPr>
        <w:autoSpaceDE w:val="0"/>
        <w:autoSpaceDN w:val="0"/>
        <w:adjustRightInd w:val="0"/>
        <w:ind w:leftChars="400" w:left="840" w:firstLineChars="100" w:firstLine="220"/>
        <w:rPr>
          <w:rFonts w:asciiTheme="minorEastAsia" w:hAnsiTheme="minorEastAsia"/>
          <w:sz w:val="22"/>
          <w:szCs w:val="22"/>
        </w:rPr>
      </w:pPr>
      <w:r w:rsidRPr="009242A6">
        <w:rPr>
          <w:rFonts w:asciiTheme="minorEastAsia" w:hAnsiTheme="minorEastAsia" w:hint="eastAsia"/>
          <w:sz w:val="22"/>
          <w:szCs w:val="22"/>
        </w:rPr>
        <w:t>その他、ガイドラインについて、</w:t>
      </w:r>
      <w:r w:rsidR="0016155C" w:rsidRPr="009242A6">
        <w:rPr>
          <w:rFonts w:asciiTheme="minorEastAsia" w:hAnsiTheme="minorEastAsia" w:cs="ＭＳ" w:hint="eastAsia"/>
          <w:kern w:val="0"/>
          <w:sz w:val="22"/>
          <w:szCs w:val="22"/>
        </w:rPr>
        <w:t>知的障害者福祉法の趣旨</w:t>
      </w:r>
      <w:r w:rsidR="0016155C" w:rsidRPr="009242A6">
        <w:rPr>
          <w:rFonts w:asciiTheme="minorEastAsia" w:hAnsiTheme="minorEastAsia" w:hint="eastAsia"/>
          <w:sz w:val="22"/>
          <w:szCs w:val="22"/>
        </w:rPr>
        <w:t>や規則に反するようなところはない。</w:t>
      </w:r>
    </w:p>
    <w:p w14:paraId="09BDFCDF" w14:textId="502D310B" w:rsidR="00487AD9" w:rsidRPr="009242A6" w:rsidRDefault="00487AD9" w:rsidP="00487AD9">
      <w:pPr>
        <w:autoSpaceDE w:val="0"/>
        <w:autoSpaceDN w:val="0"/>
        <w:adjustRightInd w:val="0"/>
        <w:rPr>
          <w:rFonts w:asciiTheme="minorEastAsia" w:hAnsiTheme="minorEastAsia"/>
          <w:sz w:val="22"/>
          <w:szCs w:val="22"/>
        </w:rPr>
      </w:pPr>
      <w:r w:rsidRPr="009242A6">
        <w:rPr>
          <w:rFonts w:asciiTheme="minorEastAsia" w:hAnsiTheme="minorEastAsia" w:hint="eastAsia"/>
          <w:sz w:val="22"/>
          <w:szCs w:val="22"/>
        </w:rPr>
        <w:t xml:space="preserve">　　(2) 争点２について</w:t>
      </w:r>
    </w:p>
    <w:p w14:paraId="70BF51C7" w14:textId="517C687B" w:rsidR="00487AD9" w:rsidRPr="009242A6" w:rsidRDefault="002E5AA2" w:rsidP="00D82228">
      <w:pPr>
        <w:autoSpaceDE w:val="0"/>
        <w:autoSpaceDN w:val="0"/>
        <w:adjustRightInd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手続</w:t>
      </w:r>
      <w:r w:rsidR="00584541" w:rsidRPr="009242A6">
        <w:rPr>
          <w:rFonts w:asciiTheme="minorEastAsia" w:hAnsiTheme="minorEastAsia" w:hint="eastAsia"/>
          <w:sz w:val="22"/>
          <w:szCs w:val="22"/>
        </w:rPr>
        <w:t>面</w:t>
      </w:r>
      <w:r w:rsidR="00487AD9" w:rsidRPr="009242A6">
        <w:rPr>
          <w:rFonts w:asciiTheme="minorEastAsia" w:hAnsiTheme="minorEastAsia" w:hint="eastAsia"/>
          <w:sz w:val="22"/>
          <w:szCs w:val="22"/>
        </w:rPr>
        <w:t>について、審査請求人から</w:t>
      </w:r>
      <w:r w:rsidR="009B1FF2" w:rsidRPr="009242A6">
        <w:rPr>
          <w:rFonts w:asciiTheme="minorEastAsia" w:hAnsiTheme="minorEastAsia" w:hint="eastAsia"/>
          <w:sz w:val="22"/>
          <w:szCs w:val="22"/>
        </w:rPr>
        <w:t>違法又は不当との</w:t>
      </w:r>
      <w:r w:rsidR="00487AD9" w:rsidRPr="009242A6">
        <w:rPr>
          <w:rFonts w:asciiTheme="minorEastAsia" w:hAnsiTheme="minorEastAsia" w:hint="eastAsia"/>
          <w:sz w:val="22"/>
          <w:szCs w:val="22"/>
        </w:rPr>
        <w:t>主張があったわけではないが、事件記録</w:t>
      </w:r>
      <w:r w:rsidR="00FF390D" w:rsidRPr="009242A6">
        <w:rPr>
          <w:rFonts w:asciiTheme="minorEastAsia" w:hAnsiTheme="minorEastAsia" w:hint="eastAsia"/>
          <w:sz w:val="22"/>
          <w:szCs w:val="22"/>
        </w:rPr>
        <w:t>によれば</w:t>
      </w:r>
      <w:r w:rsidR="00487AD9" w:rsidRPr="009242A6">
        <w:rPr>
          <w:rFonts w:asciiTheme="minorEastAsia" w:hAnsiTheme="minorEastAsia" w:hint="eastAsia"/>
          <w:sz w:val="22"/>
          <w:szCs w:val="22"/>
        </w:rPr>
        <w:t>、</w:t>
      </w:r>
      <w:r w:rsidR="00FF390D" w:rsidRPr="009242A6">
        <w:rPr>
          <w:rFonts w:asciiTheme="minorEastAsia" w:hAnsiTheme="minorEastAsia" w:hint="eastAsia"/>
          <w:sz w:val="22"/>
          <w:szCs w:val="22"/>
        </w:rPr>
        <w:t>審査請求人は、判定時に、令和２年12月６日付けこども相談センター所長</w:t>
      </w:r>
      <w:r w:rsidR="00F93CFA" w:rsidRPr="009242A6">
        <w:rPr>
          <w:rFonts w:asciiTheme="minorEastAsia" w:hAnsiTheme="minorEastAsia" w:hint="eastAsia"/>
          <w:sz w:val="22"/>
          <w:szCs w:val="22"/>
        </w:rPr>
        <w:t>宛て</w:t>
      </w:r>
      <w:r w:rsidR="00FF390D" w:rsidRPr="009242A6">
        <w:rPr>
          <w:rFonts w:asciiTheme="minorEastAsia" w:hAnsiTheme="minorEastAsia" w:hint="eastAsia"/>
          <w:sz w:val="22"/>
          <w:szCs w:val="22"/>
        </w:rPr>
        <w:t>質問票において</w:t>
      </w:r>
      <w:r w:rsidR="0064631E" w:rsidRPr="009242A6">
        <w:rPr>
          <w:rFonts w:asciiTheme="minorEastAsia" w:hAnsiTheme="minorEastAsia" w:hint="eastAsia"/>
          <w:sz w:val="22"/>
          <w:szCs w:val="22"/>
        </w:rPr>
        <w:t>（事件記録から</w:t>
      </w:r>
      <w:r w:rsidR="009B1FF2" w:rsidRPr="009242A6">
        <w:rPr>
          <w:rFonts w:asciiTheme="minorEastAsia" w:hAnsiTheme="minorEastAsia" w:hint="eastAsia"/>
          <w:sz w:val="22"/>
          <w:szCs w:val="22"/>
        </w:rPr>
        <w:t>、</w:t>
      </w:r>
      <w:r w:rsidR="00D82228" w:rsidRPr="009242A6">
        <w:rPr>
          <w:rFonts w:asciiTheme="minorEastAsia" w:hAnsiTheme="minorEastAsia" w:hint="eastAsia"/>
          <w:sz w:val="22"/>
          <w:szCs w:val="22"/>
        </w:rPr>
        <w:t>審査請求人よりこども相談センター</w:t>
      </w:r>
      <w:r w:rsidR="00F93CFA" w:rsidRPr="009242A6">
        <w:rPr>
          <w:rFonts w:asciiTheme="minorEastAsia" w:hAnsiTheme="minorEastAsia" w:hint="eastAsia"/>
          <w:sz w:val="22"/>
          <w:szCs w:val="22"/>
        </w:rPr>
        <w:t>宛て</w:t>
      </w:r>
      <w:r w:rsidR="00D82228" w:rsidRPr="009242A6">
        <w:rPr>
          <w:rFonts w:asciiTheme="minorEastAsia" w:hAnsiTheme="minorEastAsia" w:hint="eastAsia"/>
          <w:sz w:val="22"/>
          <w:szCs w:val="22"/>
        </w:rPr>
        <w:t>ファクシミリにて送信され</w:t>
      </w:r>
      <w:r w:rsidR="009B1FF2" w:rsidRPr="009242A6">
        <w:rPr>
          <w:rFonts w:asciiTheme="minorEastAsia" w:hAnsiTheme="minorEastAsia" w:hint="eastAsia"/>
          <w:sz w:val="22"/>
          <w:szCs w:val="22"/>
        </w:rPr>
        <w:t>、こども相談センターが令和２年12月７日に受信し</w:t>
      </w:r>
      <w:r w:rsidR="00D82228" w:rsidRPr="009242A6">
        <w:rPr>
          <w:rFonts w:asciiTheme="minorEastAsia" w:hAnsiTheme="minorEastAsia" w:hint="eastAsia"/>
          <w:sz w:val="22"/>
          <w:szCs w:val="22"/>
        </w:rPr>
        <w:t>たものと認められる。</w:t>
      </w:r>
      <w:r w:rsidR="0064631E" w:rsidRPr="009242A6">
        <w:rPr>
          <w:rFonts w:asciiTheme="minorEastAsia" w:hAnsiTheme="minorEastAsia" w:hint="eastAsia"/>
          <w:sz w:val="22"/>
          <w:szCs w:val="22"/>
        </w:rPr>
        <w:t>）</w:t>
      </w:r>
      <w:r w:rsidR="00FF390D" w:rsidRPr="009242A6">
        <w:rPr>
          <w:rFonts w:asciiTheme="minorEastAsia" w:hAnsiTheme="minorEastAsia" w:hint="eastAsia"/>
          <w:sz w:val="22"/>
          <w:szCs w:val="22"/>
        </w:rPr>
        <w:t>、「⑲大阪市が定めている療育手帳判定基準において生活、行動、医療保健面全てにおいて重度Ａに該当していると思われるが、軽度に判定された明確な判定基準があれば提示することはできるか？」との質問を行っており、これは審査基準の提示を求めているものと認められる</w:t>
      </w:r>
      <w:r w:rsidR="00062982" w:rsidRPr="009242A6">
        <w:rPr>
          <w:rFonts w:asciiTheme="minorEastAsia" w:hAnsiTheme="minorEastAsia" w:hint="eastAsia"/>
          <w:sz w:val="22"/>
          <w:szCs w:val="22"/>
        </w:rPr>
        <w:t>ことから、その点について、以下職権にて検討を行うこととする。</w:t>
      </w:r>
    </w:p>
    <w:p w14:paraId="7762CEFE" w14:textId="13E8A1FC" w:rsidR="00075176" w:rsidRPr="009242A6" w:rsidRDefault="00166C33" w:rsidP="00487AD9">
      <w:pPr>
        <w:autoSpaceDE w:val="0"/>
        <w:autoSpaceDN w:val="0"/>
        <w:adjustRightInd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ア　行政手続法に反する</w:t>
      </w:r>
      <w:r w:rsidR="00C07013" w:rsidRPr="009242A6">
        <w:rPr>
          <w:rFonts w:asciiTheme="minorEastAsia" w:hAnsiTheme="minorEastAsia" w:hint="eastAsia"/>
          <w:sz w:val="22"/>
          <w:szCs w:val="22"/>
        </w:rPr>
        <w:t>手続</w:t>
      </w:r>
      <w:r w:rsidR="00D3157B" w:rsidRPr="009242A6">
        <w:rPr>
          <w:rFonts w:asciiTheme="minorEastAsia" w:hAnsiTheme="minorEastAsia" w:hint="eastAsia"/>
          <w:sz w:val="22"/>
          <w:szCs w:val="22"/>
        </w:rPr>
        <w:t>的</w:t>
      </w:r>
      <w:r w:rsidR="006650E4" w:rsidRPr="009242A6">
        <w:rPr>
          <w:rFonts w:asciiTheme="minorEastAsia" w:hAnsiTheme="minorEastAsia" w:hint="eastAsia"/>
          <w:sz w:val="22"/>
          <w:szCs w:val="22"/>
        </w:rPr>
        <w:t>瑕疵</w:t>
      </w:r>
      <w:r w:rsidR="009B1FF2" w:rsidRPr="009242A6">
        <w:rPr>
          <w:rFonts w:asciiTheme="minorEastAsia" w:hAnsiTheme="minorEastAsia" w:hint="eastAsia"/>
          <w:sz w:val="22"/>
          <w:szCs w:val="22"/>
        </w:rPr>
        <w:t>が</w:t>
      </w:r>
      <w:r w:rsidRPr="009242A6">
        <w:rPr>
          <w:rFonts w:asciiTheme="minorEastAsia" w:hAnsiTheme="minorEastAsia" w:hint="eastAsia"/>
          <w:sz w:val="22"/>
          <w:szCs w:val="22"/>
        </w:rPr>
        <w:t>あったか否か</w:t>
      </w:r>
      <w:r w:rsidR="00075176" w:rsidRPr="009242A6">
        <w:rPr>
          <w:rFonts w:asciiTheme="minorEastAsia" w:hAnsiTheme="minorEastAsia" w:hint="eastAsia"/>
          <w:sz w:val="22"/>
          <w:szCs w:val="22"/>
        </w:rPr>
        <w:t>について</w:t>
      </w:r>
    </w:p>
    <w:p w14:paraId="5879BFDB" w14:textId="1386DC51" w:rsidR="00FD50E4" w:rsidRPr="009242A6" w:rsidRDefault="00FD50E4" w:rsidP="00487AD9">
      <w:pPr>
        <w:autoSpaceDE w:val="0"/>
        <w:autoSpaceDN w:val="0"/>
        <w:adjustRightInd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（ア）</w:t>
      </w:r>
      <w:r w:rsidR="00584541" w:rsidRPr="009242A6">
        <w:rPr>
          <w:rFonts w:asciiTheme="minorEastAsia" w:hAnsiTheme="minorEastAsia" w:hint="eastAsia"/>
          <w:sz w:val="22"/>
          <w:szCs w:val="22"/>
        </w:rPr>
        <w:t>行政手続法第</w:t>
      </w:r>
      <w:r w:rsidRPr="009242A6">
        <w:rPr>
          <w:rFonts w:asciiTheme="minorEastAsia" w:hAnsiTheme="minorEastAsia" w:hint="eastAsia"/>
          <w:sz w:val="22"/>
          <w:szCs w:val="22"/>
        </w:rPr>
        <w:t>５条</w:t>
      </w:r>
      <w:r w:rsidR="00584541" w:rsidRPr="009242A6">
        <w:rPr>
          <w:rFonts w:asciiTheme="minorEastAsia" w:hAnsiTheme="minorEastAsia" w:hint="eastAsia"/>
          <w:sz w:val="22"/>
          <w:szCs w:val="22"/>
        </w:rPr>
        <w:t>第１</w:t>
      </w:r>
      <w:r w:rsidRPr="009242A6">
        <w:rPr>
          <w:rFonts w:asciiTheme="minorEastAsia" w:hAnsiTheme="minorEastAsia" w:hint="eastAsia"/>
          <w:sz w:val="22"/>
          <w:szCs w:val="22"/>
        </w:rPr>
        <w:t>項違反</w:t>
      </w:r>
      <w:r w:rsidR="00584541" w:rsidRPr="009242A6">
        <w:rPr>
          <w:rFonts w:asciiTheme="minorEastAsia" w:hAnsiTheme="minorEastAsia" w:hint="eastAsia"/>
          <w:sz w:val="22"/>
          <w:szCs w:val="22"/>
        </w:rPr>
        <w:t>があったか否かについて</w:t>
      </w:r>
    </w:p>
    <w:p w14:paraId="664E3F12" w14:textId="1A9D2878" w:rsidR="00062982" w:rsidRPr="009242A6" w:rsidRDefault="00062982" w:rsidP="00292C47">
      <w:pPr>
        <w:autoSpaceDE w:val="0"/>
        <w:autoSpaceDN w:val="0"/>
        <w:adjustRightInd w:val="0"/>
        <w:ind w:left="1100" w:hangingChars="500" w:hanging="1100"/>
        <w:rPr>
          <w:rFonts w:asciiTheme="minorEastAsia" w:hAnsiTheme="minorEastAsia"/>
          <w:sz w:val="22"/>
          <w:szCs w:val="22"/>
        </w:rPr>
      </w:pPr>
      <w:r w:rsidRPr="009242A6">
        <w:rPr>
          <w:rFonts w:asciiTheme="minorEastAsia" w:hAnsiTheme="minorEastAsia" w:hint="eastAsia"/>
          <w:sz w:val="22"/>
          <w:szCs w:val="22"/>
        </w:rPr>
        <w:t xml:space="preserve">　　　　</w:t>
      </w:r>
      <w:r w:rsidR="00CA6810" w:rsidRPr="009242A6">
        <w:rPr>
          <w:rFonts w:asciiTheme="minorEastAsia" w:hAnsiTheme="minorEastAsia" w:hint="eastAsia"/>
          <w:sz w:val="22"/>
          <w:szCs w:val="22"/>
        </w:rPr>
        <w:t xml:space="preserve">　</w:t>
      </w:r>
      <w:r w:rsidR="00292C47" w:rsidRPr="009242A6">
        <w:rPr>
          <w:rFonts w:asciiTheme="minorEastAsia" w:hAnsiTheme="minorEastAsia" w:hint="eastAsia"/>
          <w:sz w:val="22"/>
          <w:szCs w:val="22"/>
        </w:rPr>
        <w:t xml:space="preserve">　</w:t>
      </w:r>
      <w:r w:rsidRPr="009242A6">
        <w:rPr>
          <w:rFonts w:asciiTheme="minorEastAsia" w:hAnsiTheme="minorEastAsia" w:hint="eastAsia"/>
          <w:sz w:val="22"/>
          <w:szCs w:val="22"/>
        </w:rPr>
        <w:t>前提として、</w:t>
      </w:r>
      <w:r w:rsidRPr="009242A6">
        <w:rPr>
          <w:rFonts w:asciiTheme="minorEastAsia" w:hAnsiTheme="minorEastAsia"/>
          <w:sz w:val="22"/>
          <w:szCs w:val="22"/>
        </w:rPr>
        <w:t>行政手続法</w:t>
      </w:r>
      <w:r w:rsidRPr="009242A6">
        <w:rPr>
          <w:rFonts w:asciiTheme="minorEastAsia" w:hAnsiTheme="minorEastAsia" w:hint="eastAsia"/>
          <w:sz w:val="22"/>
          <w:szCs w:val="22"/>
        </w:rPr>
        <w:t>第５条第３項は、「行政庁は、行政上特別の支障があるときを除き、法令により申請の提出先とされている機関の事務所における備付けその他の適当な方法により審査基準を公にしておかなければならない。」と規定しており、</w:t>
      </w:r>
      <w:r w:rsidR="001A10C4" w:rsidRPr="009242A6">
        <w:rPr>
          <w:rFonts w:asciiTheme="minorEastAsia" w:hAnsiTheme="minorEastAsia" w:hint="eastAsia"/>
          <w:sz w:val="22"/>
          <w:szCs w:val="22"/>
        </w:rPr>
        <w:t>申請先行政庁が</w:t>
      </w:r>
      <w:r w:rsidRPr="009242A6">
        <w:rPr>
          <w:rFonts w:asciiTheme="minorEastAsia" w:hAnsiTheme="minorEastAsia" w:hint="eastAsia"/>
          <w:sz w:val="22"/>
          <w:szCs w:val="22"/>
        </w:rPr>
        <w:t>審査基準を公にする義務を定めている。</w:t>
      </w:r>
    </w:p>
    <w:p w14:paraId="7747E96D" w14:textId="7BCF9A80" w:rsidR="00075176" w:rsidRPr="009242A6" w:rsidRDefault="00075176" w:rsidP="00292C47">
      <w:pPr>
        <w:autoSpaceDE w:val="0"/>
        <w:autoSpaceDN w:val="0"/>
        <w:adjustRightInd w:val="0"/>
        <w:ind w:left="1100" w:hangingChars="500" w:hanging="1100"/>
        <w:rPr>
          <w:rFonts w:asciiTheme="minorEastAsia" w:hAnsiTheme="minorEastAsia"/>
          <w:sz w:val="22"/>
          <w:szCs w:val="22"/>
        </w:rPr>
      </w:pPr>
      <w:r w:rsidRPr="009242A6">
        <w:rPr>
          <w:rFonts w:asciiTheme="minorEastAsia" w:hAnsiTheme="minorEastAsia" w:hint="eastAsia"/>
          <w:sz w:val="22"/>
          <w:szCs w:val="22"/>
        </w:rPr>
        <w:t xml:space="preserve">　　　　</w:t>
      </w:r>
      <w:r w:rsidR="00CA6810" w:rsidRPr="009242A6">
        <w:rPr>
          <w:rFonts w:asciiTheme="minorEastAsia" w:hAnsiTheme="minorEastAsia" w:hint="eastAsia"/>
          <w:sz w:val="22"/>
          <w:szCs w:val="22"/>
        </w:rPr>
        <w:t xml:space="preserve">　</w:t>
      </w:r>
      <w:r w:rsidR="00292C47" w:rsidRPr="009242A6">
        <w:rPr>
          <w:rFonts w:asciiTheme="minorEastAsia" w:hAnsiTheme="minorEastAsia" w:hint="eastAsia"/>
          <w:sz w:val="22"/>
          <w:szCs w:val="22"/>
        </w:rPr>
        <w:t xml:space="preserve">　</w:t>
      </w:r>
      <w:r w:rsidRPr="009242A6">
        <w:rPr>
          <w:rFonts w:asciiTheme="minorEastAsia" w:hAnsiTheme="minorEastAsia" w:hint="eastAsia"/>
          <w:sz w:val="22"/>
          <w:szCs w:val="22"/>
        </w:rPr>
        <w:t>ここで、</w:t>
      </w:r>
      <w:r w:rsidR="001A10C4" w:rsidRPr="009242A6">
        <w:rPr>
          <w:rFonts w:asciiTheme="minorEastAsia" w:hAnsiTheme="minorEastAsia" w:hint="eastAsia"/>
          <w:sz w:val="22"/>
          <w:szCs w:val="22"/>
        </w:rPr>
        <w:t>まず、</w:t>
      </w:r>
      <w:r w:rsidRPr="009242A6">
        <w:rPr>
          <w:rFonts w:asciiTheme="minorEastAsia" w:hAnsiTheme="minorEastAsia" w:hint="eastAsia"/>
          <w:sz w:val="22"/>
          <w:szCs w:val="22"/>
        </w:rPr>
        <w:t>ガイドラインが審査基準に該当するか否かが問題となるが、審査</w:t>
      </w:r>
      <w:r w:rsidR="00104D5E" w:rsidRPr="009242A6">
        <w:rPr>
          <w:rFonts w:asciiTheme="minorEastAsia" w:hAnsiTheme="minorEastAsia" w:hint="eastAsia"/>
          <w:sz w:val="22"/>
          <w:szCs w:val="22"/>
        </w:rPr>
        <w:t>基準に該当するか</w:t>
      </w:r>
      <w:r w:rsidRPr="009242A6">
        <w:rPr>
          <w:rFonts w:asciiTheme="minorEastAsia" w:hAnsiTheme="minorEastAsia" w:hint="eastAsia"/>
          <w:sz w:val="22"/>
          <w:szCs w:val="22"/>
        </w:rPr>
        <w:t>否かは作成者の意図にかかわらず客観的に判断されるものであり、上記(1)</w:t>
      </w:r>
      <w:r w:rsidR="009B1FF2" w:rsidRPr="009242A6">
        <w:rPr>
          <w:rFonts w:asciiTheme="minorEastAsia" w:hAnsiTheme="minorEastAsia" w:hint="eastAsia"/>
          <w:sz w:val="22"/>
          <w:szCs w:val="22"/>
        </w:rPr>
        <w:t>、イのとおり、本ガイドラインは</w:t>
      </w:r>
      <w:r w:rsidR="00104D5E" w:rsidRPr="009242A6">
        <w:rPr>
          <w:rFonts w:asciiTheme="minorEastAsia" w:hAnsiTheme="minorEastAsia" w:hint="eastAsia"/>
          <w:sz w:val="22"/>
          <w:szCs w:val="22"/>
        </w:rPr>
        <w:t>こども相談センター</w:t>
      </w:r>
      <w:r w:rsidRPr="009242A6">
        <w:rPr>
          <w:rFonts w:asciiTheme="minorEastAsia" w:hAnsiTheme="minorEastAsia" w:hint="eastAsia"/>
          <w:sz w:val="22"/>
          <w:szCs w:val="22"/>
        </w:rPr>
        <w:t>が</w:t>
      </w:r>
      <w:r w:rsidRPr="009242A6">
        <w:rPr>
          <w:rFonts w:asciiTheme="minorEastAsia" w:hAnsiTheme="minorEastAsia" w:cs="ＭＳ" w:hint="eastAsia"/>
          <w:kern w:val="0"/>
          <w:sz w:val="22"/>
          <w:szCs w:val="22"/>
        </w:rPr>
        <w:t>要綱別表に基づき</w:t>
      </w:r>
      <w:r w:rsidR="00104D5E" w:rsidRPr="009242A6">
        <w:rPr>
          <w:rFonts w:asciiTheme="minorEastAsia" w:hAnsiTheme="minorEastAsia" w:cs="ＭＳ" w:hint="eastAsia"/>
          <w:kern w:val="0"/>
          <w:sz w:val="22"/>
          <w:szCs w:val="22"/>
        </w:rPr>
        <w:t>知的障がいの程度の</w:t>
      </w:r>
      <w:r w:rsidRPr="009242A6">
        <w:rPr>
          <w:rFonts w:asciiTheme="minorEastAsia" w:hAnsiTheme="minorEastAsia" w:cs="ＭＳ" w:hint="eastAsia"/>
          <w:kern w:val="0"/>
          <w:sz w:val="22"/>
          <w:szCs w:val="22"/>
        </w:rPr>
        <w:t>判定を行うため</w:t>
      </w:r>
      <w:r w:rsidR="009B1FF2" w:rsidRPr="009242A6">
        <w:rPr>
          <w:rFonts w:asciiTheme="minorEastAsia" w:hAnsiTheme="minorEastAsia" w:cs="ＭＳ" w:hint="eastAsia"/>
          <w:kern w:val="0"/>
          <w:sz w:val="22"/>
          <w:szCs w:val="22"/>
        </w:rPr>
        <w:t>に作成され、</w:t>
      </w:r>
      <w:r w:rsidR="002E5AA2" w:rsidRPr="009242A6">
        <w:rPr>
          <w:rFonts w:asciiTheme="minorEastAsia" w:hAnsiTheme="minorEastAsia" w:cs="ＭＳ" w:hint="eastAsia"/>
          <w:kern w:val="0"/>
          <w:sz w:val="22"/>
          <w:szCs w:val="22"/>
        </w:rPr>
        <w:t>処分庁陳述によれば、</w:t>
      </w:r>
      <w:r w:rsidR="009B1FF2" w:rsidRPr="009242A6">
        <w:rPr>
          <w:rFonts w:asciiTheme="minorEastAsia" w:hAnsiTheme="minorEastAsia" w:cs="ＭＳ" w:hint="eastAsia"/>
          <w:kern w:val="0"/>
          <w:sz w:val="22"/>
          <w:szCs w:val="22"/>
        </w:rPr>
        <w:t>現に判定にあたって用いられている</w:t>
      </w:r>
      <w:r w:rsidRPr="009242A6">
        <w:rPr>
          <w:rFonts w:asciiTheme="minorEastAsia" w:hAnsiTheme="minorEastAsia" w:cs="ＭＳ" w:hint="eastAsia"/>
          <w:kern w:val="0"/>
          <w:sz w:val="22"/>
          <w:szCs w:val="22"/>
        </w:rPr>
        <w:t>と</w:t>
      </w:r>
      <w:r w:rsidR="002E5AA2" w:rsidRPr="009242A6">
        <w:rPr>
          <w:rFonts w:asciiTheme="minorEastAsia" w:hAnsiTheme="minorEastAsia" w:cs="ＭＳ" w:hint="eastAsia"/>
          <w:kern w:val="0"/>
          <w:sz w:val="22"/>
          <w:szCs w:val="22"/>
        </w:rPr>
        <w:t>のことである</w:t>
      </w:r>
      <w:r w:rsidRPr="009242A6">
        <w:rPr>
          <w:rFonts w:asciiTheme="minorEastAsia" w:hAnsiTheme="minorEastAsia" w:cs="ＭＳ" w:hint="eastAsia"/>
          <w:kern w:val="0"/>
          <w:sz w:val="22"/>
          <w:szCs w:val="22"/>
        </w:rPr>
        <w:t>から、</w:t>
      </w:r>
      <w:r w:rsidR="001A10C4" w:rsidRPr="009242A6">
        <w:rPr>
          <w:rFonts w:asciiTheme="minorEastAsia" w:hAnsiTheme="minorEastAsia" w:cs="ＭＳ" w:hint="eastAsia"/>
          <w:kern w:val="0"/>
          <w:sz w:val="22"/>
          <w:szCs w:val="22"/>
        </w:rPr>
        <w:t>本</w:t>
      </w:r>
      <w:r w:rsidRPr="009242A6">
        <w:rPr>
          <w:rFonts w:asciiTheme="minorEastAsia" w:hAnsiTheme="minorEastAsia" w:cs="ＭＳ" w:hint="eastAsia"/>
          <w:kern w:val="0"/>
          <w:sz w:val="22"/>
          <w:szCs w:val="22"/>
        </w:rPr>
        <w:t>ガイドライン</w:t>
      </w:r>
      <w:r w:rsidR="001A10C4" w:rsidRPr="009242A6">
        <w:rPr>
          <w:rFonts w:asciiTheme="minorEastAsia" w:hAnsiTheme="minorEastAsia" w:cs="ＭＳ" w:hint="eastAsia"/>
          <w:kern w:val="0"/>
          <w:sz w:val="22"/>
          <w:szCs w:val="22"/>
        </w:rPr>
        <w:t>は審査基準に該当すると言える</w:t>
      </w:r>
      <w:r w:rsidRPr="009242A6">
        <w:rPr>
          <w:rFonts w:asciiTheme="minorEastAsia" w:hAnsiTheme="minorEastAsia" w:cs="ＭＳ" w:hint="eastAsia"/>
          <w:kern w:val="0"/>
          <w:sz w:val="22"/>
          <w:szCs w:val="22"/>
        </w:rPr>
        <w:t>。</w:t>
      </w:r>
    </w:p>
    <w:p w14:paraId="4E64236E" w14:textId="34E1E119" w:rsidR="00062982" w:rsidRPr="009242A6" w:rsidRDefault="00062982" w:rsidP="00292C47">
      <w:pPr>
        <w:autoSpaceDE w:val="0"/>
        <w:autoSpaceDN w:val="0"/>
        <w:adjustRightInd w:val="0"/>
        <w:ind w:left="1100" w:hangingChars="500" w:hanging="1100"/>
        <w:rPr>
          <w:rFonts w:asciiTheme="minorEastAsia" w:hAnsiTheme="minorEastAsia"/>
          <w:sz w:val="22"/>
          <w:szCs w:val="22"/>
        </w:rPr>
      </w:pPr>
      <w:r w:rsidRPr="009242A6">
        <w:rPr>
          <w:rFonts w:asciiTheme="minorEastAsia" w:hAnsiTheme="minorEastAsia" w:hint="eastAsia"/>
          <w:sz w:val="22"/>
          <w:szCs w:val="22"/>
        </w:rPr>
        <w:t xml:space="preserve">　　　　</w:t>
      </w:r>
      <w:r w:rsidR="00CA6810" w:rsidRPr="009242A6">
        <w:rPr>
          <w:rFonts w:asciiTheme="minorEastAsia" w:hAnsiTheme="minorEastAsia" w:hint="eastAsia"/>
          <w:sz w:val="22"/>
          <w:szCs w:val="22"/>
        </w:rPr>
        <w:t xml:space="preserve">　</w:t>
      </w:r>
      <w:r w:rsidR="00292C47" w:rsidRPr="009242A6">
        <w:rPr>
          <w:rFonts w:asciiTheme="minorEastAsia" w:hAnsiTheme="minorEastAsia" w:hint="eastAsia"/>
          <w:sz w:val="22"/>
          <w:szCs w:val="22"/>
        </w:rPr>
        <w:t xml:space="preserve">　</w:t>
      </w:r>
      <w:r w:rsidR="001A10C4" w:rsidRPr="009242A6">
        <w:rPr>
          <w:rFonts w:asciiTheme="minorEastAsia" w:hAnsiTheme="minorEastAsia" w:hint="eastAsia"/>
          <w:sz w:val="22"/>
          <w:szCs w:val="22"/>
        </w:rPr>
        <w:t>次に</w:t>
      </w:r>
      <w:r w:rsidRPr="009242A6">
        <w:rPr>
          <w:rFonts w:asciiTheme="minorEastAsia" w:hAnsiTheme="minorEastAsia" w:hint="eastAsia"/>
          <w:sz w:val="22"/>
          <w:szCs w:val="22"/>
        </w:rPr>
        <w:t>、</w:t>
      </w:r>
      <w:r w:rsidR="009B1FF2" w:rsidRPr="009242A6">
        <w:rPr>
          <w:rFonts w:asciiTheme="minorEastAsia" w:hAnsiTheme="minorEastAsia" w:hint="eastAsia"/>
          <w:sz w:val="22"/>
          <w:szCs w:val="22"/>
        </w:rPr>
        <w:t>審査請求人に対し、</w:t>
      </w:r>
      <w:r w:rsidR="001A10C4" w:rsidRPr="009242A6">
        <w:rPr>
          <w:rFonts w:asciiTheme="minorEastAsia" w:hAnsiTheme="minorEastAsia" w:hint="eastAsia"/>
          <w:sz w:val="22"/>
          <w:szCs w:val="22"/>
        </w:rPr>
        <w:t>「公に」されたか否かが問題となるが、</w:t>
      </w:r>
      <w:r w:rsidRPr="009242A6">
        <w:rPr>
          <w:rFonts w:asciiTheme="minorEastAsia" w:hAnsiTheme="minorEastAsia" w:hint="eastAsia"/>
          <w:sz w:val="22"/>
          <w:szCs w:val="22"/>
        </w:rPr>
        <w:t>「公にして</w:t>
      </w:r>
      <w:r w:rsidR="00075176" w:rsidRPr="009242A6">
        <w:rPr>
          <w:rFonts w:asciiTheme="minorEastAsia" w:hAnsiTheme="minorEastAsia" w:hint="eastAsia"/>
          <w:sz w:val="22"/>
          <w:szCs w:val="22"/>
        </w:rPr>
        <w:t>おかなければならない</w:t>
      </w:r>
      <w:r w:rsidRPr="009242A6">
        <w:rPr>
          <w:rFonts w:asciiTheme="minorEastAsia" w:hAnsiTheme="minorEastAsia" w:hint="eastAsia"/>
          <w:sz w:val="22"/>
          <w:szCs w:val="22"/>
        </w:rPr>
        <w:t>」とは、一般財団法人行政管理研究センター『逐条解説　行政手続法　改正行審法対応版』</w:t>
      </w:r>
      <w:r w:rsidR="00075176" w:rsidRPr="009242A6">
        <w:rPr>
          <w:rFonts w:asciiTheme="minorEastAsia" w:hAnsiTheme="minorEastAsia" w:hint="eastAsia"/>
          <w:sz w:val="22"/>
          <w:szCs w:val="22"/>
        </w:rPr>
        <w:t>1</w:t>
      </w:r>
      <w:r w:rsidR="00075176" w:rsidRPr="009242A6">
        <w:rPr>
          <w:rFonts w:asciiTheme="minorEastAsia" w:hAnsiTheme="minorEastAsia"/>
          <w:sz w:val="22"/>
          <w:szCs w:val="22"/>
        </w:rPr>
        <w:t>3</w:t>
      </w:r>
      <w:r w:rsidRPr="009242A6">
        <w:rPr>
          <w:rFonts w:asciiTheme="minorEastAsia" w:hAnsiTheme="minorEastAsia" w:hint="eastAsia"/>
          <w:sz w:val="22"/>
          <w:szCs w:val="22"/>
        </w:rPr>
        <w:t>6</w:t>
      </w:r>
      <w:r w:rsidR="00075176" w:rsidRPr="009242A6">
        <w:rPr>
          <w:rFonts w:asciiTheme="minorEastAsia" w:hAnsiTheme="minorEastAsia" w:hint="eastAsia"/>
          <w:sz w:val="22"/>
          <w:szCs w:val="22"/>
        </w:rPr>
        <w:t>頁（ぎょうせい、第３刷</w:t>
      </w:r>
      <w:r w:rsidRPr="009242A6">
        <w:rPr>
          <w:rFonts w:asciiTheme="minorEastAsia" w:hAnsiTheme="minorEastAsia" w:hint="eastAsia"/>
          <w:sz w:val="22"/>
          <w:szCs w:val="22"/>
        </w:rPr>
        <w:t>、平成29年）</w:t>
      </w:r>
      <w:r w:rsidR="00075176" w:rsidRPr="009242A6">
        <w:rPr>
          <w:rFonts w:asciiTheme="minorEastAsia" w:hAnsiTheme="minorEastAsia" w:hint="eastAsia"/>
          <w:sz w:val="22"/>
          <w:szCs w:val="22"/>
        </w:rPr>
        <w:t>によれば、「申請をしようとする者あるいは申請者に対し、審査基準を秘密にしないとの趣旨である（対外的に積極的に周知することまで義務付けるものではない。）」と</w:t>
      </w:r>
      <w:r w:rsidR="00C07013" w:rsidRPr="009242A6">
        <w:rPr>
          <w:rFonts w:asciiTheme="minorEastAsia" w:hAnsiTheme="minorEastAsia" w:hint="eastAsia"/>
          <w:sz w:val="22"/>
          <w:szCs w:val="22"/>
        </w:rPr>
        <w:t>されてい</w:t>
      </w:r>
      <w:r w:rsidR="00075176" w:rsidRPr="009242A6">
        <w:rPr>
          <w:rFonts w:asciiTheme="minorEastAsia" w:hAnsiTheme="minorEastAsia" w:hint="eastAsia"/>
          <w:sz w:val="22"/>
          <w:szCs w:val="22"/>
        </w:rPr>
        <w:t>る</w:t>
      </w:r>
      <w:r w:rsidR="00C07013" w:rsidRPr="009242A6">
        <w:rPr>
          <w:rFonts w:asciiTheme="minorEastAsia" w:hAnsiTheme="minorEastAsia" w:hint="eastAsia"/>
          <w:sz w:val="22"/>
          <w:szCs w:val="22"/>
        </w:rPr>
        <w:t>（東京高判平成13年6月14日判時1757号51頁も参照）</w:t>
      </w:r>
      <w:r w:rsidR="00075176" w:rsidRPr="009242A6">
        <w:rPr>
          <w:rFonts w:asciiTheme="minorEastAsia" w:hAnsiTheme="minorEastAsia" w:hint="eastAsia"/>
          <w:sz w:val="22"/>
          <w:szCs w:val="22"/>
        </w:rPr>
        <w:t>。</w:t>
      </w:r>
    </w:p>
    <w:p w14:paraId="43960F79" w14:textId="27D697F8" w:rsidR="001A10C4" w:rsidRPr="009242A6" w:rsidRDefault="001A10C4" w:rsidP="00292C47">
      <w:pPr>
        <w:autoSpaceDE w:val="0"/>
        <w:autoSpaceDN w:val="0"/>
        <w:adjustRightInd w:val="0"/>
        <w:ind w:left="1100" w:hangingChars="500" w:hanging="1100"/>
        <w:rPr>
          <w:rFonts w:asciiTheme="minorEastAsia" w:hAnsiTheme="minorEastAsia"/>
          <w:sz w:val="22"/>
          <w:szCs w:val="22"/>
        </w:rPr>
      </w:pPr>
      <w:r w:rsidRPr="009242A6">
        <w:rPr>
          <w:rFonts w:asciiTheme="minorEastAsia" w:hAnsiTheme="minorEastAsia" w:hint="eastAsia"/>
          <w:sz w:val="22"/>
          <w:szCs w:val="22"/>
        </w:rPr>
        <w:t xml:space="preserve">　　　　　</w:t>
      </w:r>
      <w:r w:rsidR="00292C47" w:rsidRPr="009242A6">
        <w:rPr>
          <w:rFonts w:asciiTheme="minorEastAsia" w:hAnsiTheme="minorEastAsia" w:hint="eastAsia"/>
          <w:sz w:val="22"/>
          <w:szCs w:val="22"/>
        </w:rPr>
        <w:t xml:space="preserve">　</w:t>
      </w:r>
      <w:r w:rsidRPr="009242A6">
        <w:rPr>
          <w:rFonts w:asciiTheme="minorEastAsia" w:hAnsiTheme="minorEastAsia" w:hint="eastAsia"/>
          <w:sz w:val="22"/>
          <w:szCs w:val="22"/>
        </w:rPr>
        <w:t>本件では、そもそも審査庁は、</w:t>
      </w:r>
      <w:r w:rsidR="00104D5E" w:rsidRPr="009242A6">
        <w:rPr>
          <w:rFonts w:asciiTheme="minorEastAsia" w:hAnsiTheme="minorEastAsia" w:hint="eastAsia"/>
          <w:sz w:val="22"/>
          <w:szCs w:val="22"/>
        </w:rPr>
        <w:t>ガイドラインを審査請求人へ送付すること等の可否に関する当審査会からの求めに対する</w:t>
      </w:r>
      <w:r w:rsidRPr="009242A6">
        <w:rPr>
          <w:rFonts w:asciiTheme="minorEastAsia" w:hAnsiTheme="minorEastAsia" w:hint="eastAsia"/>
          <w:sz w:val="22"/>
          <w:szCs w:val="22"/>
        </w:rPr>
        <w:t>主張書面において、「ガイドラインが閲覧された場合、判定機関において客観的かつ正確な判定を困難にするおそれがあるため、大阪市情報公開条例第７条第１項第５号に基づき、審査請求</w:t>
      </w:r>
      <w:r w:rsidRPr="009242A6">
        <w:rPr>
          <w:rFonts w:asciiTheme="minorEastAsia" w:hAnsiTheme="minorEastAsia" w:hint="eastAsia"/>
          <w:sz w:val="22"/>
          <w:szCs w:val="22"/>
        </w:rPr>
        <w:lastRenderedPageBreak/>
        <w:t>人への写し等の送付は適当でない」と主張しており、審査請求人にガイドラインが提示されたとは認められない。</w:t>
      </w:r>
    </w:p>
    <w:p w14:paraId="041577DD" w14:textId="5149F51C" w:rsidR="001A10C4" w:rsidRPr="009242A6" w:rsidRDefault="001A10C4" w:rsidP="00292C47">
      <w:pPr>
        <w:autoSpaceDE w:val="0"/>
        <w:autoSpaceDN w:val="0"/>
        <w:adjustRightInd w:val="0"/>
        <w:ind w:left="1100" w:hangingChars="500" w:hanging="1100"/>
        <w:rPr>
          <w:rFonts w:asciiTheme="minorEastAsia" w:hAnsiTheme="minorEastAsia"/>
          <w:sz w:val="22"/>
          <w:szCs w:val="22"/>
        </w:rPr>
      </w:pPr>
      <w:r w:rsidRPr="009242A6">
        <w:rPr>
          <w:rFonts w:asciiTheme="minorEastAsia" w:hAnsiTheme="minorEastAsia" w:hint="eastAsia"/>
          <w:sz w:val="22"/>
          <w:szCs w:val="22"/>
        </w:rPr>
        <w:t xml:space="preserve">　　　　　</w:t>
      </w:r>
      <w:r w:rsidR="00292C47" w:rsidRPr="009242A6">
        <w:rPr>
          <w:rFonts w:asciiTheme="minorEastAsia" w:hAnsiTheme="minorEastAsia" w:hint="eastAsia"/>
          <w:sz w:val="22"/>
          <w:szCs w:val="22"/>
        </w:rPr>
        <w:t xml:space="preserve">　</w:t>
      </w:r>
      <w:r w:rsidRPr="009242A6">
        <w:rPr>
          <w:rFonts w:asciiTheme="minorEastAsia" w:hAnsiTheme="minorEastAsia" w:hint="eastAsia"/>
          <w:sz w:val="22"/>
          <w:szCs w:val="22"/>
        </w:rPr>
        <w:t>最後に、</w:t>
      </w:r>
      <w:r w:rsidR="00E620A5" w:rsidRPr="009242A6">
        <w:rPr>
          <w:rFonts w:asciiTheme="minorEastAsia" w:hAnsiTheme="minorEastAsia" w:hint="eastAsia"/>
          <w:sz w:val="22"/>
          <w:szCs w:val="22"/>
        </w:rPr>
        <w:t>本件</w:t>
      </w:r>
      <w:r w:rsidR="00CA2EB2" w:rsidRPr="009242A6">
        <w:rPr>
          <w:rFonts w:asciiTheme="minorEastAsia" w:hAnsiTheme="minorEastAsia" w:hint="eastAsia"/>
          <w:sz w:val="22"/>
          <w:szCs w:val="22"/>
        </w:rPr>
        <w:t>ガイドラインを</w:t>
      </w:r>
      <w:r w:rsidR="00AE14CA" w:rsidRPr="009242A6">
        <w:rPr>
          <w:rFonts w:asciiTheme="minorEastAsia" w:hAnsiTheme="minorEastAsia" w:hint="eastAsia"/>
          <w:sz w:val="22"/>
          <w:szCs w:val="22"/>
        </w:rPr>
        <w:t>「</w:t>
      </w:r>
      <w:r w:rsidR="002E5AA2" w:rsidRPr="009242A6">
        <w:rPr>
          <w:rFonts w:asciiTheme="minorEastAsia" w:hAnsiTheme="minorEastAsia" w:hint="eastAsia"/>
          <w:sz w:val="22"/>
          <w:szCs w:val="22"/>
        </w:rPr>
        <w:t>公に</w:t>
      </w:r>
      <w:r w:rsidR="00AE14CA" w:rsidRPr="009242A6">
        <w:rPr>
          <w:rFonts w:asciiTheme="minorEastAsia" w:hAnsiTheme="minorEastAsia" w:hint="eastAsia"/>
          <w:sz w:val="22"/>
          <w:szCs w:val="22"/>
        </w:rPr>
        <w:t>」</w:t>
      </w:r>
      <w:r w:rsidR="00CA2EB2" w:rsidRPr="009242A6">
        <w:rPr>
          <w:rFonts w:asciiTheme="minorEastAsia" w:hAnsiTheme="minorEastAsia" w:hint="eastAsia"/>
          <w:sz w:val="22"/>
          <w:szCs w:val="22"/>
        </w:rPr>
        <w:t>することについて</w:t>
      </w:r>
      <w:r w:rsidR="00E620A5" w:rsidRPr="009242A6">
        <w:rPr>
          <w:rFonts w:asciiTheme="minorEastAsia" w:hAnsiTheme="minorEastAsia" w:hint="eastAsia"/>
          <w:sz w:val="22"/>
          <w:szCs w:val="22"/>
        </w:rPr>
        <w:t>、「行政上特別の支障があるとき」に該当するか</w:t>
      </w:r>
      <w:r w:rsidR="00910D74" w:rsidRPr="009242A6">
        <w:rPr>
          <w:rFonts w:asciiTheme="minorEastAsia" w:hAnsiTheme="minorEastAsia" w:hint="eastAsia"/>
          <w:sz w:val="22"/>
          <w:szCs w:val="22"/>
        </w:rPr>
        <w:t>否か</w:t>
      </w:r>
      <w:r w:rsidR="00E620A5" w:rsidRPr="009242A6">
        <w:rPr>
          <w:rFonts w:asciiTheme="minorEastAsia" w:hAnsiTheme="minorEastAsia" w:hint="eastAsia"/>
          <w:sz w:val="22"/>
          <w:szCs w:val="22"/>
        </w:rPr>
        <w:t>が問題となるが、高木光ほか『条解</w:t>
      </w:r>
      <w:r w:rsidR="002E5AA2" w:rsidRPr="009242A6">
        <w:rPr>
          <w:rFonts w:asciiTheme="minorEastAsia" w:hAnsiTheme="minorEastAsia" w:hint="eastAsia"/>
          <w:sz w:val="22"/>
          <w:szCs w:val="22"/>
        </w:rPr>
        <w:t xml:space="preserve">　</w:t>
      </w:r>
      <w:r w:rsidR="00E620A5" w:rsidRPr="009242A6">
        <w:rPr>
          <w:rFonts w:asciiTheme="minorEastAsia" w:hAnsiTheme="minorEastAsia" w:hint="eastAsia"/>
          <w:sz w:val="22"/>
          <w:szCs w:val="22"/>
        </w:rPr>
        <w:t>行政手続法』166頁（弘文堂、第２版、平成29年）によれば</w:t>
      </w:r>
      <w:r w:rsidR="00AE14CA" w:rsidRPr="009242A6">
        <w:rPr>
          <w:rFonts w:asciiTheme="minorEastAsia" w:hAnsiTheme="minorEastAsia" w:hint="eastAsia"/>
          <w:sz w:val="22"/>
          <w:szCs w:val="22"/>
        </w:rPr>
        <w:t>、「単に行政がやり難くなるといった事情は含まれない」とされている</w:t>
      </w:r>
      <w:r w:rsidR="00E620A5" w:rsidRPr="009242A6">
        <w:rPr>
          <w:rFonts w:asciiTheme="minorEastAsia" w:hAnsiTheme="minorEastAsia" w:hint="eastAsia"/>
          <w:sz w:val="22"/>
          <w:szCs w:val="22"/>
        </w:rPr>
        <w:t>（大阪地裁平成10年（行ウ）62号・同12年（ワ）8897号同14年６月28</w:t>
      </w:r>
      <w:r w:rsidR="00AE14CA" w:rsidRPr="009242A6">
        <w:rPr>
          <w:rFonts w:asciiTheme="minorEastAsia" w:hAnsiTheme="minorEastAsia" w:hint="eastAsia"/>
          <w:sz w:val="22"/>
          <w:szCs w:val="22"/>
        </w:rPr>
        <w:t>日判決・裁判所ウェブサイト参照）。それを踏まえ、</w:t>
      </w:r>
      <w:r w:rsidR="00C85DFD" w:rsidRPr="009242A6">
        <w:rPr>
          <w:rFonts w:asciiTheme="minorEastAsia" w:hAnsiTheme="minorEastAsia" w:hint="eastAsia"/>
          <w:sz w:val="22"/>
          <w:szCs w:val="22"/>
        </w:rPr>
        <w:t>職権で、審査庁に主張書面を求めたり、審査庁説明・処分庁陳述において確認した</w:t>
      </w:r>
      <w:r w:rsidR="002E5AA2" w:rsidRPr="009242A6">
        <w:rPr>
          <w:rFonts w:asciiTheme="minorEastAsia" w:hAnsiTheme="minorEastAsia" w:hint="eastAsia"/>
          <w:sz w:val="22"/>
          <w:szCs w:val="22"/>
        </w:rPr>
        <w:t>りした</w:t>
      </w:r>
      <w:r w:rsidR="00C85DFD" w:rsidRPr="009242A6">
        <w:rPr>
          <w:rFonts w:asciiTheme="minorEastAsia" w:hAnsiTheme="minorEastAsia" w:hint="eastAsia"/>
          <w:sz w:val="22"/>
          <w:szCs w:val="22"/>
        </w:rPr>
        <w:t>ところ、</w:t>
      </w:r>
      <w:r w:rsidR="002E5AA2" w:rsidRPr="009242A6">
        <w:rPr>
          <w:rFonts w:asciiTheme="minorEastAsia" w:hAnsiTheme="minorEastAsia" w:hint="eastAsia"/>
          <w:sz w:val="22"/>
          <w:szCs w:val="22"/>
        </w:rPr>
        <w:t>「</w:t>
      </w:r>
      <w:r w:rsidR="00CA2EB2" w:rsidRPr="009242A6">
        <w:rPr>
          <w:rFonts w:asciiTheme="minorEastAsia" w:hAnsiTheme="minorEastAsia" w:hint="eastAsia"/>
          <w:sz w:val="22"/>
          <w:szCs w:val="22"/>
        </w:rPr>
        <w:t>行政上</w:t>
      </w:r>
      <w:r w:rsidR="002E5AA2" w:rsidRPr="009242A6">
        <w:rPr>
          <w:rFonts w:asciiTheme="minorEastAsia" w:hAnsiTheme="minorEastAsia" w:hint="eastAsia"/>
          <w:sz w:val="22"/>
          <w:szCs w:val="22"/>
        </w:rPr>
        <w:t>特別</w:t>
      </w:r>
      <w:r w:rsidR="00CA2EB2" w:rsidRPr="009242A6">
        <w:rPr>
          <w:rFonts w:asciiTheme="minorEastAsia" w:hAnsiTheme="minorEastAsia" w:hint="eastAsia"/>
          <w:sz w:val="22"/>
          <w:szCs w:val="22"/>
        </w:rPr>
        <w:t>の支障</w:t>
      </w:r>
      <w:r w:rsidR="002E5AA2" w:rsidRPr="009242A6">
        <w:rPr>
          <w:rFonts w:asciiTheme="minorEastAsia" w:hAnsiTheme="minorEastAsia" w:hint="eastAsia"/>
          <w:sz w:val="22"/>
          <w:szCs w:val="22"/>
        </w:rPr>
        <w:t>」</w:t>
      </w:r>
      <w:r w:rsidR="00E620A5" w:rsidRPr="009242A6">
        <w:rPr>
          <w:rFonts w:asciiTheme="minorEastAsia" w:hAnsiTheme="minorEastAsia" w:hint="eastAsia"/>
          <w:sz w:val="22"/>
          <w:szCs w:val="22"/>
        </w:rPr>
        <w:t>について、</w:t>
      </w:r>
      <w:r w:rsidR="00C85DFD" w:rsidRPr="009242A6">
        <w:rPr>
          <w:rFonts w:asciiTheme="minorEastAsia" w:hAnsiTheme="minorEastAsia" w:hint="eastAsia"/>
          <w:sz w:val="22"/>
          <w:szCs w:val="22"/>
        </w:rPr>
        <w:t>審査庁からも、処分庁からも、</w:t>
      </w:r>
      <w:r w:rsidR="0064631E" w:rsidRPr="009242A6">
        <w:rPr>
          <w:rFonts w:asciiTheme="minorEastAsia" w:hAnsiTheme="minorEastAsia" w:hint="eastAsia"/>
          <w:sz w:val="22"/>
          <w:szCs w:val="22"/>
        </w:rPr>
        <w:t>「行政がやり難くなる」</w:t>
      </w:r>
      <w:r w:rsidR="00C07013" w:rsidRPr="009242A6">
        <w:rPr>
          <w:rFonts w:asciiTheme="minorEastAsia" w:hAnsiTheme="minorEastAsia" w:hint="eastAsia"/>
          <w:sz w:val="22"/>
          <w:szCs w:val="22"/>
        </w:rPr>
        <w:t>旨</w:t>
      </w:r>
      <w:r w:rsidR="0064631E" w:rsidRPr="009242A6">
        <w:rPr>
          <w:rFonts w:asciiTheme="minorEastAsia" w:hAnsiTheme="minorEastAsia" w:hint="eastAsia"/>
          <w:sz w:val="22"/>
          <w:szCs w:val="22"/>
        </w:rPr>
        <w:t>以上の</w:t>
      </w:r>
      <w:r w:rsidR="00C07013" w:rsidRPr="009242A6">
        <w:rPr>
          <w:rFonts w:asciiTheme="minorEastAsia" w:hAnsiTheme="minorEastAsia" w:hint="eastAsia"/>
          <w:sz w:val="22"/>
          <w:szCs w:val="22"/>
        </w:rPr>
        <w:t>主張</w:t>
      </w:r>
      <w:r w:rsidR="0064631E" w:rsidRPr="009242A6">
        <w:rPr>
          <w:rFonts w:asciiTheme="minorEastAsia" w:hAnsiTheme="minorEastAsia" w:hint="eastAsia"/>
          <w:sz w:val="22"/>
          <w:szCs w:val="22"/>
        </w:rPr>
        <w:t>は示されなかった。</w:t>
      </w:r>
    </w:p>
    <w:p w14:paraId="6019F0D3" w14:textId="480BB5CA" w:rsidR="0064631E" w:rsidRPr="009242A6" w:rsidRDefault="0064631E" w:rsidP="00292C47">
      <w:pPr>
        <w:autoSpaceDE w:val="0"/>
        <w:autoSpaceDN w:val="0"/>
        <w:adjustRightInd w:val="0"/>
        <w:ind w:left="1100" w:hangingChars="500" w:hanging="1100"/>
        <w:rPr>
          <w:rFonts w:asciiTheme="minorEastAsia" w:hAnsiTheme="minorEastAsia"/>
          <w:sz w:val="22"/>
          <w:szCs w:val="22"/>
        </w:rPr>
      </w:pPr>
      <w:r w:rsidRPr="009242A6">
        <w:rPr>
          <w:rFonts w:asciiTheme="minorEastAsia" w:hAnsiTheme="minorEastAsia" w:hint="eastAsia"/>
          <w:sz w:val="22"/>
          <w:szCs w:val="22"/>
        </w:rPr>
        <w:t xml:space="preserve">　　　　　</w:t>
      </w:r>
      <w:r w:rsidR="00292C47" w:rsidRPr="009242A6">
        <w:rPr>
          <w:rFonts w:asciiTheme="minorEastAsia" w:hAnsiTheme="minorEastAsia" w:hint="eastAsia"/>
          <w:sz w:val="22"/>
          <w:szCs w:val="22"/>
        </w:rPr>
        <w:t xml:space="preserve">　</w:t>
      </w:r>
      <w:r w:rsidRPr="009242A6">
        <w:rPr>
          <w:rFonts w:asciiTheme="minorEastAsia" w:hAnsiTheme="minorEastAsia" w:hint="eastAsia"/>
          <w:sz w:val="22"/>
          <w:szCs w:val="22"/>
        </w:rPr>
        <w:t>よって、判定時に</w:t>
      </w:r>
      <w:r w:rsidR="00CA2EB2" w:rsidRPr="009242A6">
        <w:rPr>
          <w:rFonts w:asciiTheme="minorEastAsia" w:hAnsiTheme="minorEastAsia" w:hint="eastAsia"/>
          <w:sz w:val="22"/>
          <w:szCs w:val="22"/>
        </w:rPr>
        <w:t>、審査請求人から</w:t>
      </w:r>
      <w:r w:rsidR="00166C33" w:rsidRPr="009242A6">
        <w:rPr>
          <w:rFonts w:asciiTheme="minorEastAsia" w:hAnsiTheme="minorEastAsia" w:hint="eastAsia"/>
          <w:sz w:val="22"/>
          <w:szCs w:val="22"/>
        </w:rPr>
        <w:t>「軽度に判定された明確な判定基準があれば提示する</w:t>
      </w:r>
      <w:r w:rsidR="00C85DFD" w:rsidRPr="009242A6">
        <w:rPr>
          <w:rFonts w:asciiTheme="minorEastAsia" w:hAnsiTheme="minorEastAsia" w:hint="eastAsia"/>
          <w:sz w:val="22"/>
          <w:szCs w:val="22"/>
        </w:rPr>
        <w:t>」よう求められたにもかかわらず、審査基準であるガイドラインを定めてい</w:t>
      </w:r>
      <w:r w:rsidR="00166C33" w:rsidRPr="009242A6">
        <w:rPr>
          <w:rFonts w:asciiTheme="minorEastAsia" w:hAnsiTheme="minorEastAsia" w:hint="eastAsia"/>
          <w:sz w:val="22"/>
          <w:szCs w:val="22"/>
        </w:rPr>
        <w:t>ながら提示しな</w:t>
      </w:r>
      <w:r w:rsidR="00910D74" w:rsidRPr="009242A6">
        <w:rPr>
          <w:rFonts w:asciiTheme="minorEastAsia" w:hAnsiTheme="minorEastAsia" w:hint="eastAsia"/>
          <w:sz w:val="22"/>
          <w:szCs w:val="22"/>
        </w:rPr>
        <w:t>か</w:t>
      </w:r>
      <w:r w:rsidR="00166C33" w:rsidRPr="009242A6">
        <w:rPr>
          <w:rFonts w:asciiTheme="minorEastAsia" w:hAnsiTheme="minorEastAsia" w:hint="eastAsia"/>
          <w:sz w:val="22"/>
          <w:szCs w:val="22"/>
        </w:rPr>
        <w:t>ったことは、行政手続法第５条第３項に</w:t>
      </w:r>
      <w:r w:rsidR="00BE14A6" w:rsidRPr="009242A6">
        <w:rPr>
          <w:rFonts w:asciiTheme="minorEastAsia" w:hAnsiTheme="minorEastAsia" w:hint="eastAsia"/>
          <w:sz w:val="22"/>
          <w:szCs w:val="22"/>
        </w:rPr>
        <w:t>違反し</w:t>
      </w:r>
      <w:r w:rsidR="00D3157B" w:rsidRPr="009242A6">
        <w:rPr>
          <w:rFonts w:asciiTheme="minorEastAsia" w:hAnsiTheme="minorEastAsia" w:hint="eastAsia"/>
          <w:sz w:val="22"/>
          <w:szCs w:val="22"/>
        </w:rPr>
        <w:t>、</w:t>
      </w:r>
      <w:r w:rsidR="00BE14A6" w:rsidRPr="009242A6">
        <w:rPr>
          <w:rFonts w:asciiTheme="minorEastAsia" w:hAnsiTheme="minorEastAsia" w:hint="eastAsia"/>
          <w:sz w:val="22"/>
          <w:szCs w:val="22"/>
        </w:rPr>
        <w:t>本件処分には手続的瑕疵が認められる</w:t>
      </w:r>
      <w:r w:rsidR="00166C33" w:rsidRPr="009242A6">
        <w:rPr>
          <w:rFonts w:asciiTheme="minorEastAsia" w:hAnsiTheme="minorEastAsia" w:hint="eastAsia"/>
          <w:sz w:val="22"/>
          <w:szCs w:val="22"/>
        </w:rPr>
        <w:t>。</w:t>
      </w:r>
    </w:p>
    <w:p w14:paraId="6250E43D" w14:textId="358BCC66" w:rsidR="00FD50E4" w:rsidRPr="009242A6" w:rsidRDefault="00166C33" w:rsidP="00584541">
      <w:pPr>
        <w:autoSpaceDE w:val="0"/>
        <w:autoSpaceDN w:val="0"/>
        <w:adjustRightInd w:val="0"/>
        <w:ind w:left="880" w:hangingChars="400" w:hanging="880"/>
        <w:rPr>
          <w:rFonts w:asciiTheme="minorEastAsia" w:hAnsiTheme="minorEastAsia"/>
          <w:sz w:val="22"/>
          <w:szCs w:val="22"/>
        </w:rPr>
      </w:pPr>
      <w:r w:rsidRPr="009242A6">
        <w:rPr>
          <w:rFonts w:asciiTheme="minorEastAsia" w:hAnsiTheme="minorEastAsia" w:hint="eastAsia"/>
          <w:sz w:val="22"/>
          <w:szCs w:val="22"/>
        </w:rPr>
        <w:t xml:space="preserve">　　　</w:t>
      </w:r>
      <w:r w:rsidR="00FD50E4" w:rsidRPr="009242A6">
        <w:rPr>
          <w:rFonts w:asciiTheme="minorEastAsia" w:hAnsiTheme="minorEastAsia" w:hint="eastAsia"/>
          <w:sz w:val="22"/>
          <w:szCs w:val="22"/>
        </w:rPr>
        <w:t>（</w:t>
      </w:r>
      <w:r w:rsidR="00584541" w:rsidRPr="009242A6">
        <w:rPr>
          <w:rFonts w:asciiTheme="minorEastAsia" w:hAnsiTheme="minorEastAsia" w:hint="eastAsia"/>
          <w:sz w:val="22"/>
          <w:szCs w:val="22"/>
        </w:rPr>
        <w:t>イ</w:t>
      </w:r>
      <w:r w:rsidR="00FD50E4" w:rsidRPr="009242A6">
        <w:rPr>
          <w:rFonts w:asciiTheme="minorEastAsia" w:hAnsiTheme="minorEastAsia" w:hint="eastAsia"/>
          <w:sz w:val="22"/>
          <w:szCs w:val="22"/>
        </w:rPr>
        <w:t>）</w:t>
      </w:r>
      <w:r w:rsidR="0027032B" w:rsidRPr="009242A6">
        <w:rPr>
          <w:rFonts w:asciiTheme="minorEastAsia" w:hAnsiTheme="minorEastAsia" w:hint="eastAsia"/>
          <w:sz w:val="22"/>
          <w:szCs w:val="22"/>
        </w:rPr>
        <w:t>取消事由該当性</w:t>
      </w:r>
      <w:r w:rsidR="00645824" w:rsidRPr="009242A6">
        <w:rPr>
          <w:rFonts w:asciiTheme="minorEastAsia" w:hAnsiTheme="minorEastAsia" w:hint="eastAsia"/>
          <w:sz w:val="22"/>
          <w:szCs w:val="22"/>
        </w:rPr>
        <w:t>について</w:t>
      </w:r>
    </w:p>
    <w:p w14:paraId="6B42B7E9" w14:textId="51D41A58" w:rsidR="00166C33" w:rsidRPr="009242A6" w:rsidRDefault="00C85DFD" w:rsidP="00292C47">
      <w:pPr>
        <w:autoSpaceDE w:val="0"/>
        <w:autoSpaceDN w:val="0"/>
        <w:adjustRightInd w:val="0"/>
        <w:ind w:left="1100" w:hangingChars="500" w:hanging="1100"/>
        <w:rPr>
          <w:rFonts w:asciiTheme="minorEastAsia" w:hAnsiTheme="minorEastAsia"/>
          <w:color w:val="000000" w:themeColor="text1"/>
          <w:sz w:val="22"/>
          <w:szCs w:val="22"/>
        </w:rPr>
      </w:pPr>
      <w:r w:rsidRPr="009242A6">
        <w:rPr>
          <w:rFonts w:asciiTheme="minorEastAsia" w:hAnsiTheme="minorEastAsia" w:hint="eastAsia"/>
          <w:sz w:val="22"/>
          <w:szCs w:val="22"/>
        </w:rPr>
        <w:t xml:space="preserve">　　　　　</w:t>
      </w:r>
      <w:r w:rsidR="00292C47" w:rsidRPr="009242A6">
        <w:rPr>
          <w:rFonts w:asciiTheme="minorEastAsia" w:hAnsiTheme="minorEastAsia" w:hint="eastAsia"/>
          <w:sz w:val="22"/>
          <w:szCs w:val="22"/>
        </w:rPr>
        <w:t xml:space="preserve">　</w:t>
      </w:r>
      <w:r w:rsidRPr="009242A6" w:rsidDel="00FD50E4">
        <w:rPr>
          <w:rFonts w:asciiTheme="minorEastAsia" w:hAnsiTheme="minorEastAsia" w:hint="eastAsia"/>
          <w:sz w:val="22"/>
          <w:szCs w:val="22"/>
        </w:rPr>
        <w:t>上記</w:t>
      </w:r>
      <w:r w:rsidR="00292C47" w:rsidRPr="009242A6">
        <w:rPr>
          <w:rFonts w:asciiTheme="minorEastAsia" w:hAnsiTheme="minorEastAsia" w:hint="eastAsia"/>
          <w:sz w:val="22"/>
          <w:szCs w:val="22"/>
        </w:rPr>
        <w:t>（</w:t>
      </w:r>
      <w:r w:rsidRPr="009242A6" w:rsidDel="00FD50E4">
        <w:rPr>
          <w:rFonts w:asciiTheme="minorEastAsia" w:hAnsiTheme="minorEastAsia" w:hint="eastAsia"/>
          <w:sz w:val="22"/>
          <w:szCs w:val="22"/>
        </w:rPr>
        <w:t>ア</w:t>
      </w:r>
      <w:r w:rsidR="00292C47" w:rsidRPr="009242A6">
        <w:rPr>
          <w:rFonts w:asciiTheme="minorEastAsia" w:hAnsiTheme="minorEastAsia" w:hint="eastAsia"/>
          <w:sz w:val="22"/>
          <w:szCs w:val="22"/>
        </w:rPr>
        <w:t>）</w:t>
      </w:r>
      <w:r w:rsidRPr="009242A6" w:rsidDel="00FD50E4">
        <w:rPr>
          <w:rFonts w:asciiTheme="minorEastAsia" w:hAnsiTheme="minorEastAsia" w:hint="eastAsia"/>
          <w:sz w:val="22"/>
          <w:szCs w:val="22"/>
        </w:rPr>
        <w:t>記載の通り、本件には</w:t>
      </w:r>
      <w:r w:rsidR="00166C33" w:rsidRPr="009242A6" w:rsidDel="00FD50E4">
        <w:rPr>
          <w:rFonts w:asciiTheme="minorEastAsia" w:hAnsiTheme="minorEastAsia" w:hint="eastAsia"/>
          <w:sz w:val="22"/>
          <w:szCs w:val="22"/>
        </w:rPr>
        <w:t>行政手続法違反</w:t>
      </w:r>
      <w:r w:rsidR="00F92ED0" w:rsidRPr="009242A6">
        <w:rPr>
          <w:rFonts w:asciiTheme="minorEastAsia" w:hAnsiTheme="minorEastAsia" w:hint="eastAsia"/>
          <w:sz w:val="22"/>
          <w:szCs w:val="22"/>
        </w:rPr>
        <w:t>の手続</w:t>
      </w:r>
      <w:r w:rsidR="00D3157B" w:rsidRPr="009242A6">
        <w:rPr>
          <w:rFonts w:asciiTheme="minorEastAsia" w:hAnsiTheme="minorEastAsia" w:hint="eastAsia"/>
          <w:sz w:val="22"/>
          <w:szCs w:val="22"/>
        </w:rPr>
        <w:t>的</w:t>
      </w:r>
      <w:r w:rsidR="00F92ED0" w:rsidRPr="009242A6">
        <w:rPr>
          <w:rFonts w:asciiTheme="minorEastAsia" w:hAnsiTheme="minorEastAsia" w:hint="eastAsia"/>
          <w:sz w:val="22"/>
          <w:szCs w:val="22"/>
        </w:rPr>
        <w:t>瑕疵</w:t>
      </w:r>
      <w:r w:rsidR="00166C33" w:rsidRPr="009242A6" w:rsidDel="00FD50E4">
        <w:rPr>
          <w:rFonts w:asciiTheme="minorEastAsia" w:hAnsiTheme="minorEastAsia" w:hint="eastAsia"/>
          <w:sz w:val="22"/>
          <w:szCs w:val="22"/>
        </w:rPr>
        <w:t>が認められるが、</w:t>
      </w:r>
      <w:r w:rsidR="00370629" w:rsidRPr="009242A6">
        <w:rPr>
          <w:rFonts w:asciiTheme="minorEastAsia" w:hAnsiTheme="minorEastAsia" w:hint="eastAsia"/>
          <w:sz w:val="22"/>
          <w:szCs w:val="22"/>
        </w:rPr>
        <w:t>次に当該</w:t>
      </w:r>
      <w:r w:rsidR="006B01E2" w:rsidRPr="009242A6" w:rsidDel="00FD50E4">
        <w:rPr>
          <w:rFonts w:asciiTheme="minorEastAsia" w:hAnsiTheme="minorEastAsia" w:hint="eastAsia"/>
          <w:sz w:val="22"/>
          <w:szCs w:val="22"/>
        </w:rPr>
        <w:t>瑕疵</w:t>
      </w:r>
      <w:r w:rsidR="00CA2EB2" w:rsidRPr="009242A6" w:rsidDel="00FD50E4">
        <w:rPr>
          <w:rFonts w:asciiTheme="minorEastAsia" w:hAnsiTheme="minorEastAsia" w:hint="eastAsia"/>
          <w:sz w:val="22"/>
          <w:szCs w:val="22"/>
        </w:rPr>
        <w:t>が</w:t>
      </w:r>
      <w:r w:rsidR="006B01E2" w:rsidRPr="009242A6" w:rsidDel="00FD50E4">
        <w:rPr>
          <w:rFonts w:asciiTheme="minorEastAsia" w:hAnsiTheme="minorEastAsia" w:hint="eastAsia"/>
          <w:sz w:val="22"/>
          <w:szCs w:val="22"/>
        </w:rPr>
        <w:t>処分に与える法的効力</w:t>
      </w:r>
      <w:r w:rsidRPr="009242A6" w:rsidDel="00FD50E4">
        <w:rPr>
          <w:rFonts w:asciiTheme="minorEastAsia" w:hAnsiTheme="minorEastAsia" w:hint="eastAsia"/>
          <w:sz w:val="22"/>
          <w:szCs w:val="22"/>
        </w:rPr>
        <w:t>が問題となる。</w:t>
      </w:r>
      <w:r w:rsidRPr="009242A6" w:rsidDel="00CE2356">
        <w:rPr>
          <w:rFonts w:asciiTheme="minorEastAsia" w:hAnsiTheme="minorEastAsia" w:hint="eastAsia"/>
          <w:sz w:val="22"/>
          <w:szCs w:val="22"/>
        </w:rPr>
        <w:t>この点</w:t>
      </w:r>
      <w:r w:rsidR="00F4175C" w:rsidRPr="009242A6" w:rsidDel="00CE2356">
        <w:rPr>
          <w:rFonts w:asciiTheme="minorEastAsia" w:hAnsiTheme="minorEastAsia" w:hint="eastAsia"/>
          <w:sz w:val="22"/>
          <w:szCs w:val="22"/>
        </w:rPr>
        <w:t>については、</w:t>
      </w:r>
      <w:r w:rsidR="00645824" w:rsidRPr="009242A6">
        <w:rPr>
          <w:rFonts w:asciiTheme="minorEastAsia" w:hAnsiTheme="minorEastAsia" w:hint="eastAsia"/>
          <w:sz w:val="22"/>
          <w:szCs w:val="22"/>
        </w:rPr>
        <w:t>手続の重要性や違反の内容に照らして</w:t>
      </w:r>
      <w:r w:rsidR="00F4175C" w:rsidRPr="009242A6" w:rsidDel="00CE2356">
        <w:rPr>
          <w:rFonts w:asciiTheme="minorEastAsia" w:hAnsiTheme="minorEastAsia" w:hint="eastAsia"/>
          <w:color w:val="000000" w:themeColor="text1"/>
          <w:sz w:val="22"/>
          <w:szCs w:val="22"/>
        </w:rPr>
        <w:t>手続</w:t>
      </w:r>
      <w:r w:rsidR="00D3157B" w:rsidRPr="009242A6">
        <w:rPr>
          <w:rFonts w:asciiTheme="minorEastAsia" w:hAnsiTheme="minorEastAsia" w:hint="eastAsia"/>
          <w:color w:val="000000" w:themeColor="text1"/>
          <w:sz w:val="22"/>
          <w:szCs w:val="22"/>
        </w:rPr>
        <w:t>的</w:t>
      </w:r>
      <w:r w:rsidR="00F4175C" w:rsidRPr="009242A6" w:rsidDel="00CE2356">
        <w:rPr>
          <w:rFonts w:asciiTheme="minorEastAsia" w:hAnsiTheme="minorEastAsia" w:hint="eastAsia"/>
          <w:color w:val="000000" w:themeColor="text1"/>
          <w:sz w:val="22"/>
          <w:szCs w:val="22"/>
        </w:rPr>
        <w:t>瑕疵の程度</w:t>
      </w:r>
      <w:r w:rsidR="00645824" w:rsidRPr="009242A6">
        <w:rPr>
          <w:rFonts w:asciiTheme="minorEastAsia" w:hAnsiTheme="minorEastAsia" w:hint="eastAsia"/>
          <w:color w:val="000000" w:themeColor="text1"/>
          <w:sz w:val="22"/>
          <w:szCs w:val="22"/>
        </w:rPr>
        <w:t>を検討し、当該瑕疵が処分の取消事由に該当すると言えるか否かを</w:t>
      </w:r>
      <w:r w:rsidR="00F4175C" w:rsidRPr="009242A6" w:rsidDel="00CE2356">
        <w:rPr>
          <w:rFonts w:asciiTheme="minorEastAsia" w:hAnsiTheme="minorEastAsia" w:hint="eastAsia"/>
          <w:color w:val="000000" w:themeColor="text1"/>
          <w:sz w:val="22"/>
          <w:szCs w:val="22"/>
        </w:rPr>
        <w:t>判断する必要がある。</w:t>
      </w:r>
    </w:p>
    <w:p w14:paraId="0D9DC839" w14:textId="0D808822" w:rsidR="00397D75" w:rsidRPr="009242A6" w:rsidRDefault="00C85DFD" w:rsidP="00292C47">
      <w:pPr>
        <w:autoSpaceDE w:val="0"/>
        <w:autoSpaceDN w:val="0"/>
        <w:adjustRightInd w:val="0"/>
        <w:ind w:left="1100" w:hangingChars="500" w:hanging="1100"/>
        <w:rPr>
          <w:rFonts w:asciiTheme="minorEastAsia" w:hAnsiTheme="minorEastAsia"/>
          <w:color w:val="000000" w:themeColor="text1"/>
          <w:sz w:val="22"/>
          <w:szCs w:val="22"/>
        </w:rPr>
      </w:pPr>
      <w:r w:rsidRPr="009242A6">
        <w:rPr>
          <w:rFonts w:asciiTheme="minorEastAsia" w:hAnsiTheme="minorEastAsia" w:hint="eastAsia"/>
          <w:color w:val="000000" w:themeColor="text1"/>
          <w:sz w:val="22"/>
          <w:szCs w:val="22"/>
        </w:rPr>
        <w:t xml:space="preserve">　　　　　</w:t>
      </w:r>
      <w:r w:rsidR="00292C47" w:rsidRPr="009242A6">
        <w:rPr>
          <w:rFonts w:asciiTheme="minorEastAsia" w:hAnsiTheme="minorEastAsia" w:hint="eastAsia"/>
          <w:color w:val="000000" w:themeColor="text1"/>
          <w:sz w:val="22"/>
          <w:szCs w:val="22"/>
        </w:rPr>
        <w:t xml:space="preserve">　</w:t>
      </w:r>
      <w:r w:rsidR="00397D75" w:rsidRPr="009242A6">
        <w:rPr>
          <w:rFonts w:asciiTheme="minorEastAsia" w:hAnsiTheme="minorEastAsia" w:hint="eastAsia"/>
          <w:color w:val="000000" w:themeColor="text1"/>
          <w:sz w:val="22"/>
          <w:szCs w:val="22"/>
        </w:rPr>
        <w:t>この点、</w:t>
      </w:r>
      <w:r w:rsidR="00645824" w:rsidRPr="009242A6">
        <w:rPr>
          <w:rFonts w:asciiTheme="minorEastAsia" w:hAnsiTheme="minorEastAsia" w:hint="eastAsia"/>
          <w:color w:val="000000" w:themeColor="text1"/>
          <w:sz w:val="22"/>
          <w:szCs w:val="22"/>
        </w:rPr>
        <w:t>審査基準を設定し公にすることは、処分庁</w:t>
      </w:r>
      <w:r w:rsidR="00471E4B" w:rsidRPr="009242A6">
        <w:rPr>
          <w:rFonts w:asciiTheme="minorEastAsia" w:hAnsiTheme="minorEastAsia" w:hint="eastAsia"/>
          <w:color w:val="000000" w:themeColor="text1"/>
          <w:sz w:val="22"/>
          <w:szCs w:val="22"/>
        </w:rPr>
        <w:t>の</w:t>
      </w:r>
      <w:r w:rsidR="00645824" w:rsidRPr="009242A6">
        <w:rPr>
          <w:rFonts w:asciiTheme="minorEastAsia" w:hAnsiTheme="minorEastAsia" w:hint="eastAsia"/>
          <w:color w:val="000000" w:themeColor="text1"/>
          <w:sz w:val="22"/>
          <w:szCs w:val="22"/>
        </w:rPr>
        <w:t>実体的な判断の適</w:t>
      </w:r>
      <w:r w:rsidR="00257A78" w:rsidRPr="009242A6">
        <w:rPr>
          <w:rFonts w:asciiTheme="minorEastAsia" w:hAnsiTheme="minorEastAsia" w:hint="eastAsia"/>
          <w:color w:val="000000" w:themeColor="text1"/>
          <w:sz w:val="22"/>
          <w:szCs w:val="22"/>
        </w:rPr>
        <w:t>正</w:t>
      </w:r>
      <w:r w:rsidR="00645824" w:rsidRPr="009242A6">
        <w:rPr>
          <w:rFonts w:asciiTheme="minorEastAsia" w:hAnsiTheme="minorEastAsia" w:hint="eastAsia"/>
          <w:color w:val="000000" w:themeColor="text1"/>
          <w:sz w:val="22"/>
          <w:szCs w:val="22"/>
        </w:rPr>
        <w:t>を確保</w:t>
      </w:r>
      <w:r w:rsidR="00471E4B" w:rsidRPr="009242A6">
        <w:rPr>
          <w:rFonts w:asciiTheme="minorEastAsia" w:hAnsiTheme="minorEastAsia" w:hint="eastAsia"/>
          <w:color w:val="000000" w:themeColor="text1"/>
          <w:sz w:val="22"/>
          <w:szCs w:val="22"/>
        </w:rPr>
        <w:t>する点</w:t>
      </w:r>
      <w:r w:rsidR="00645824" w:rsidRPr="009242A6">
        <w:rPr>
          <w:rFonts w:asciiTheme="minorEastAsia" w:hAnsiTheme="minorEastAsia" w:hint="eastAsia"/>
          <w:color w:val="000000" w:themeColor="text1"/>
          <w:sz w:val="22"/>
          <w:szCs w:val="22"/>
        </w:rPr>
        <w:t>、</w:t>
      </w:r>
      <w:r w:rsidR="00397D75" w:rsidRPr="009242A6">
        <w:rPr>
          <w:rFonts w:asciiTheme="minorEastAsia" w:hAnsiTheme="minorEastAsia" w:hint="eastAsia"/>
          <w:color w:val="000000" w:themeColor="text1"/>
          <w:sz w:val="22"/>
          <w:szCs w:val="22"/>
        </w:rPr>
        <w:t>かつ</w:t>
      </w:r>
      <w:r w:rsidR="00645824" w:rsidRPr="009242A6">
        <w:rPr>
          <w:rFonts w:asciiTheme="minorEastAsia" w:hAnsiTheme="minorEastAsia" w:hint="eastAsia"/>
          <w:color w:val="000000" w:themeColor="text1"/>
          <w:sz w:val="22"/>
          <w:szCs w:val="22"/>
        </w:rPr>
        <w:t>基準通りの審査がされるものと考える申請者の信頼を保護</w:t>
      </w:r>
      <w:r w:rsidR="00397D75" w:rsidRPr="009242A6">
        <w:rPr>
          <w:rFonts w:asciiTheme="minorEastAsia" w:hAnsiTheme="minorEastAsia" w:hint="eastAsia"/>
          <w:color w:val="000000" w:themeColor="text1"/>
          <w:sz w:val="22"/>
          <w:szCs w:val="22"/>
        </w:rPr>
        <w:t>し、もって申請者の手続的権利を保護</w:t>
      </w:r>
      <w:r w:rsidR="00645824" w:rsidRPr="009242A6">
        <w:rPr>
          <w:rFonts w:asciiTheme="minorEastAsia" w:hAnsiTheme="minorEastAsia" w:hint="eastAsia"/>
          <w:color w:val="000000" w:themeColor="text1"/>
          <w:sz w:val="22"/>
          <w:szCs w:val="22"/>
        </w:rPr>
        <w:t>する点に趣旨があ</w:t>
      </w:r>
      <w:r w:rsidR="00471E4B" w:rsidRPr="009242A6">
        <w:rPr>
          <w:rFonts w:asciiTheme="minorEastAsia" w:hAnsiTheme="minorEastAsia" w:hint="eastAsia"/>
          <w:color w:val="000000" w:themeColor="text1"/>
          <w:sz w:val="22"/>
          <w:szCs w:val="22"/>
        </w:rPr>
        <w:t>り</w:t>
      </w:r>
      <w:r w:rsidR="00645824" w:rsidRPr="009242A6">
        <w:rPr>
          <w:rFonts w:asciiTheme="minorEastAsia" w:hAnsiTheme="minorEastAsia" w:hint="eastAsia"/>
          <w:color w:val="000000" w:themeColor="text1"/>
          <w:sz w:val="22"/>
          <w:szCs w:val="22"/>
        </w:rPr>
        <w:t>、極めて重要な手続といえる。</w:t>
      </w:r>
      <w:r w:rsidR="00397D75" w:rsidRPr="009242A6">
        <w:rPr>
          <w:rFonts w:asciiTheme="minorEastAsia" w:hAnsiTheme="minorEastAsia" w:hint="eastAsia"/>
          <w:color w:val="000000" w:themeColor="text1"/>
          <w:sz w:val="22"/>
          <w:szCs w:val="22"/>
        </w:rPr>
        <w:t>一方、</w:t>
      </w:r>
      <w:r w:rsidR="00F92ED0" w:rsidRPr="009242A6">
        <w:rPr>
          <w:rFonts w:asciiTheme="minorEastAsia" w:hAnsiTheme="minorEastAsia" w:hint="eastAsia"/>
          <w:color w:val="000000" w:themeColor="text1"/>
          <w:sz w:val="22"/>
          <w:szCs w:val="22"/>
        </w:rPr>
        <w:t>本件手続</w:t>
      </w:r>
      <w:r w:rsidR="00D3157B" w:rsidRPr="009242A6">
        <w:rPr>
          <w:rFonts w:asciiTheme="minorEastAsia" w:hAnsiTheme="minorEastAsia" w:hint="eastAsia"/>
          <w:color w:val="000000" w:themeColor="text1"/>
          <w:sz w:val="22"/>
          <w:szCs w:val="22"/>
        </w:rPr>
        <w:t>的</w:t>
      </w:r>
      <w:r w:rsidR="00F92ED0" w:rsidRPr="009242A6">
        <w:rPr>
          <w:rFonts w:asciiTheme="minorEastAsia" w:hAnsiTheme="minorEastAsia" w:hint="eastAsia"/>
          <w:color w:val="000000" w:themeColor="text1"/>
          <w:sz w:val="22"/>
          <w:szCs w:val="22"/>
        </w:rPr>
        <w:t>瑕疵は、審査基準の提示を求められたにもかかわらず、これを公にしなかったというものであり、処分庁の判断に</w:t>
      </w:r>
      <w:r w:rsidR="00645824" w:rsidRPr="009242A6">
        <w:rPr>
          <w:rFonts w:asciiTheme="minorEastAsia" w:hAnsiTheme="minorEastAsia" w:hint="eastAsia"/>
          <w:color w:val="000000" w:themeColor="text1"/>
          <w:sz w:val="22"/>
          <w:szCs w:val="22"/>
        </w:rPr>
        <w:t>とって</w:t>
      </w:r>
      <w:r w:rsidR="00F92ED0" w:rsidRPr="009242A6">
        <w:rPr>
          <w:rFonts w:asciiTheme="minorEastAsia" w:hAnsiTheme="minorEastAsia" w:hint="eastAsia"/>
          <w:color w:val="000000" w:themeColor="text1"/>
          <w:sz w:val="22"/>
          <w:szCs w:val="22"/>
        </w:rPr>
        <w:t>ガイドラインが果たす役割の重要性に鑑みると、要綱が別途公表されていることを考慮してもなお</w:t>
      </w:r>
      <w:r w:rsidR="00581F21" w:rsidRPr="009242A6">
        <w:rPr>
          <w:rFonts w:asciiTheme="minorEastAsia" w:hAnsiTheme="minorEastAsia" w:hint="eastAsia"/>
          <w:color w:val="000000" w:themeColor="text1"/>
          <w:sz w:val="22"/>
          <w:szCs w:val="22"/>
        </w:rPr>
        <w:t>、</w:t>
      </w:r>
      <w:r w:rsidR="00F92ED0" w:rsidRPr="009242A6">
        <w:rPr>
          <w:rFonts w:asciiTheme="minorEastAsia" w:hAnsiTheme="minorEastAsia" w:hint="eastAsia"/>
          <w:color w:val="000000" w:themeColor="text1"/>
          <w:sz w:val="22"/>
          <w:szCs w:val="22"/>
        </w:rPr>
        <w:t>重要な手続に係る</w:t>
      </w:r>
      <w:r w:rsidR="00581F21" w:rsidRPr="009242A6">
        <w:rPr>
          <w:rFonts w:asciiTheme="minorEastAsia" w:hAnsiTheme="minorEastAsia" w:hint="eastAsia"/>
          <w:color w:val="000000" w:themeColor="text1"/>
          <w:sz w:val="22"/>
          <w:szCs w:val="22"/>
        </w:rPr>
        <w:t>看過し難い</w:t>
      </w:r>
      <w:r w:rsidR="00F92ED0" w:rsidRPr="009242A6">
        <w:rPr>
          <w:rFonts w:asciiTheme="minorEastAsia" w:hAnsiTheme="minorEastAsia" w:hint="eastAsia"/>
          <w:color w:val="000000" w:themeColor="text1"/>
          <w:sz w:val="22"/>
          <w:szCs w:val="22"/>
        </w:rPr>
        <w:t>違反と考えられ</w:t>
      </w:r>
      <w:r w:rsidR="00397D75" w:rsidRPr="009242A6">
        <w:rPr>
          <w:rFonts w:asciiTheme="minorEastAsia" w:hAnsiTheme="minorEastAsia" w:hint="eastAsia"/>
          <w:color w:val="000000" w:themeColor="text1"/>
          <w:sz w:val="22"/>
          <w:szCs w:val="22"/>
        </w:rPr>
        <w:t>る。したがって、</w:t>
      </w:r>
      <w:r w:rsidR="00F92ED0" w:rsidRPr="009242A6">
        <w:rPr>
          <w:rFonts w:asciiTheme="minorEastAsia" w:hAnsiTheme="minorEastAsia" w:hint="eastAsia"/>
          <w:color w:val="000000" w:themeColor="text1"/>
          <w:sz w:val="22"/>
          <w:szCs w:val="22"/>
        </w:rPr>
        <w:t>原則として当該瑕疵をもって処分の取消事由に該当すると考えるべきである。</w:t>
      </w:r>
    </w:p>
    <w:p w14:paraId="4E756B75" w14:textId="5B957D41" w:rsidR="00F4175C" w:rsidRPr="009242A6" w:rsidRDefault="00F92ED0" w:rsidP="00292C47">
      <w:pPr>
        <w:autoSpaceDE w:val="0"/>
        <w:autoSpaceDN w:val="0"/>
        <w:adjustRightInd w:val="0"/>
        <w:ind w:leftChars="500" w:left="1050" w:firstLineChars="100" w:firstLine="220"/>
        <w:rPr>
          <w:rFonts w:asciiTheme="minorEastAsia" w:hAnsiTheme="minorEastAsia"/>
          <w:color w:val="000000" w:themeColor="text1"/>
          <w:sz w:val="22"/>
          <w:szCs w:val="22"/>
        </w:rPr>
      </w:pPr>
      <w:r w:rsidRPr="009242A6">
        <w:rPr>
          <w:rFonts w:asciiTheme="minorEastAsia" w:hAnsiTheme="minorEastAsia" w:hint="eastAsia"/>
          <w:color w:val="000000" w:themeColor="text1"/>
          <w:sz w:val="22"/>
          <w:szCs w:val="22"/>
        </w:rPr>
        <w:t>もっとも、</w:t>
      </w:r>
      <w:r w:rsidR="00153DC5" w:rsidRPr="009242A6">
        <w:rPr>
          <w:rFonts w:asciiTheme="minorEastAsia" w:hAnsiTheme="minorEastAsia" w:hint="eastAsia"/>
          <w:color w:val="000000" w:themeColor="text1"/>
          <w:sz w:val="22"/>
          <w:szCs w:val="22"/>
        </w:rPr>
        <w:t>申請に対する審査</w:t>
      </w:r>
      <w:r w:rsidR="00581F21" w:rsidRPr="009242A6">
        <w:rPr>
          <w:rFonts w:asciiTheme="minorEastAsia" w:hAnsiTheme="minorEastAsia" w:hint="eastAsia"/>
          <w:color w:val="000000" w:themeColor="text1"/>
          <w:sz w:val="22"/>
          <w:szCs w:val="22"/>
        </w:rPr>
        <w:t>に</w:t>
      </w:r>
      <w:r w:rsidR="00153DC5" w:rsidRPr="009242A6">
        <w:rPr>
          <w:rFonts w:asciiTheme="minorEastAsia" w:hAnsiTheme="minorEastAsia" w:hint="eastAsia"/>
          <w:color w:val="000000" w:themeColor="text1"/>
          <w:sz w:val="22"/>
          <w:szCs w:val="22"/>
        </w:rPr>
        <w:t>際</w:t>
      </w:r>
      <w:r w:rsidR="00581F21" w:rsidRPr="009242A6">
        <w:rPr>
          <w:rFonts w:asciiTheme="minorEastAsia" w:hAnsiTheme="minorEastAsia" w:hint="eastAsia"/>
          <w:color w:val="000000" w:themeColor="text1"/>
          <w:sz w:val="22"/>
          <w:szCs w:val="22"/>
        </w:rPr>
        <w:t>し</w:t>
      </w:r>
      <w:r w:rsidR="00153DC5" w:rsidRPr="009242A6">
        <w:rPr>
          <w:rFonts w:asciiTheme="minorEastAsia" w:hAnsiTheme="minorEastAsia" w:hint="eastAsia"/>
          <w:color w:val="000000" w:themeColor="text1"/>
          <w:sz w:val="22"/>
          <w:szCs w:val="22"/>
        </w:rPr>
        <w:t>、公にしていなかった審査基準の内容に沿って適切な聞き取りがなされ、申請者としても十分な主張と証拠の提出の機会が保障されている</w:t>
      </w:r>
      <w:r w:rsidR="00581F21" w:rsidRPr="009242A6">
        <w:rPr>
          <w:rFonts w:asciiTheme="minorEastAsia" w:hAnsiTheme="minorEastAsia" w:hint="eastAsia"/>
          <w:color w:val="000000" w:themeColor="text1"/>
          <w:sz w:val="22"/>
          <w:szCs w:val="22"/>
        </w:rPr>
        <w:t>ような</w:t>
      </w:r>
      <w:r w:rsidR="00153DC5" w:rsidRPr="009242A6">
        <w:rPr>
          <w:rFonts w:asciiTheme="minorEastAsia" w:hAnsiTheme="minorEastAsia" w:hint="eastAsia"/>
          <w:color w:val="000000" w:themeColor="text1"/>
          <w:sz w:val="22"/>
          <w:szCs w:val="22"/>
        </w:rPr>
        <w:t>場合には、形式的には審査基準を提示し</w:t>
      </w:r>
      <w:r w:rsidR="00581F21" w:rsidRPr="009242A6">
        <w:rPr>
          <w:rFonts w:asciiTheme="minorEastAsia" w:hAnsiTheme="minorEastAsia" w:hint="eastAsia"/>
          <w:color w:val="000000" w:themeColor="text1"/>
          <w:sz w:val="22"/>
          <w:szCs w:val="22"/>
        </w:rPr>
        <w:t>てい</w:t>
      </w:r>
      <w:r w:rsidR="00153DC5" w:rsidRPr="009242A6">
        <w:rPr>
          <w:rFonts w:asciiTheme="minorEastAsia" w:hAnsiTheme="minorEastAsia" w:hint="eastAsia"/>
          <w:color w:val="000000" w:themeColor="text1"/>
          <w:sz w:val="22"/>
          <w:szCs w:val="22"/>
        </w:rPr>
        <w:t>なく</w:t>
      </w:r>
      <w:r w:rsidR="00581F21" w:rsidRPr="009242A6">
        <w:rPr>
          <w:rFonts w:asciiTheme="minorEastAsia" w:hAnsiTheme="minorEastAsia" w:hint="eastAsia"/>
          <w:color w:val="000000" w:themeColor="text1"/>
          <w:sz w:val="22"/>
          <w:szCs w:val="22"/>
        </w:rPr>
        <w:t>て</w:t>
      </w:r>
      <w:r w:rsidR="00153DC5" w:rsidRPr="009242A6">
        <w:rPr>
          <w:rFonts w:asciiTheme="minorEastAsia" w:hAnsiTheme="minorEastAsia" w:hint="eastAsia"/>
          <w:color w:val="000000" w:themeColor="text1"/>
          <w:sz w:val="22"/>
          <w:szCs w:val="22"/>
        </w:rPr>
        <w:t>も、実質的にはこれを</w:t>
      </w:r>
      <w:r w:rsidR="00581F21" w:rsidRPr="009242A6">
        <w:rPr>
          <w:rFonts w:asciiTheme="minorEastAsia" w:hAnsiTheme="minorEastAsia" w:hint="eastAsia"/>
          <w:color w:val="000000" w:themeColor="text1"/>
          <w:sz w:val="22"/>
          <w:szCs w:val="22"/>
        </w:rPr>
        <w:t>提示</w:t>
      </w:r>
      <w:r w:rsidR="00153DC5" w:rsidRPr="009242A6">
        <w:rPr>
          <w:rFonts w:asciiTheme="minorEastAsia" w:hAnsiTheme="minorEastAsia" w:hint="eastAsia"/>
          <w:color w:val="000000" w:themeColor="text1"/>
          <w:sz w:val="22"/>
          <w:szCs w:val="22"/>
        </w:rPr>
        <w:t>したものと</w:t>
      </w:r>
      <w:r w:rsidR="00581F21" w:rsidRPr="009242A6">
        <w:rPr>
          <w:rFonts w:asciiTheme="minorEastAsia" w:hAnsiTheme="minorEastAsia" w:hint="eastAsia"/>
          <w:color w:val="000000" w:themeColor="text1"/>
          <w:sz w:val="22"/>
          <w:szCs w:val="22"/>
        </w:rPr>
        <w:t>解し</w:t>
      </w:r>
      <w:r w:rsidR="00153DC5" w:rsidRPr="009242A6">
        <w:rPr>
          <w:rFonts w:asciiTheme="minorEastAsia" w:hAnsiTheme="minorEastAsia" w:hint="eastAsia"/>
          <w:color w:val="000000" w:themeColor="text1"/>
          <w:sz w:val="22"/>
          <w:szCs w:val="22"/>
        </w:rPr>
        <w:t>、</w:t>
      </w:r>
      <w:r w:rsidR="00E310B7" w:rsidRPr="009242A6">
        <w:rPr>
          <w:rFonts w:asciiTheme="minorEastAsia" w:hAnsiTheme="minorEastAsia" w:hint="eastAsia"/>
          <w:color w:val="000000" w:themeColor="text1"/>
          <w:sz w:val="22"/>
          <w:szCs w:val="22"/>
        </w:rPr>
        <w:t>上記公にしなかった点の手続</w:t>
      </w:r>
      <w:r w:rsidR="00D3157B" w:rsidRPr="009242A6">
        <w:rPr>
          <w:rFonts w:asciiTheme="minorEastAsia" w:hAnsiTheme="minorEastAsia" w:hint="eastAsia"/>
          <w:color w:val="000000" w:themeColor="text1"/>
          <w:sz w:val="22"/>
          <w:szCs w:val="22"/>
        </w:rPr>
        <w:t>的</w:t>
      </w:r>
      <w:r w:rsidR="00E310B7" w:rsidRPr="009242A6">
        <w:rPr>
          <w:rFonts w:asciiTheme="minorEastAsia" w:hAnsiTheme="minorEastAsia" w:hint="eastAsia"/>
          <w:color w:val="000000" w:themeColor="text1"/>
          <w:sz w:val="22"/>
          <w:szCs w:val="22"/>
        </w:rPr>
        <w:t>瑕疵の程度</w:t>
      </w:r>
      <w:r w:rsidR="00581F21" w:rsidRPr="009242A6">
        <w:rPr>
          <w:rFonts w:asciiTheme="minorEastAsia" w:hAnsiTheme="minorEastAsia" w:hint="eastAsia"/>
          <w:color w:val="000000" w:themeColor="text1"/>
          <w:sz w:val="22"/>
          <w:szCs w:val="22"/>
        </w:rPr>
        <w:t>が幾分</w:t>
      </w:r>
      <w:r w:rsidR="00E310B7" w:rsidRPr="009242A6">
        <w:rPr>
          <w:rFonts w:asciiTheme="minorEastAsia" w:hAnsiTheme="minorEastAsia" w:hint="eastAsia"/>
          <w:color w:val="000000" w:themeColor="text1"/>
          <w:sz w:val="22"/>
          <w:szCs w:val="22"/>
        </w:rPr>
        <w:t>低減すると解する余地もあると考え</w:t>
      </w:r>
      <w:r w:rsidR="00581F21" w:rsidRPr="009242A6">
        <w:rPr>
          <w:rFonts w:asciiTheme="minorEastAsia" w:hAnsiTheme="minorEastAsia" w:hint="eastAsia"/>
          <w:color w:val="000000" w:themeColor="text1"/>
          <w:sz w:val="22"/>
          <w:szCs w:val="22"/>
        </w:rPr>
        <w:t>られ</w:t>
      </w:r>
      <w:r w:rsidR="00E310B7" w:rsidRPr="009242A6">
        <w:rPr>
          <w:rFonts w:asciiTheme="minorEastAsia" w:hAnsiTheme="minorEastAsia" w:hint="eastAsia"/>
          <w:color w:val="000000" w:themeColor="text1"/>
          <w:sz w:val="22"/>
          <w:szCs w:val="22"/>
        </w:rPr>
        <w:t>る。</w:t>
      </w:r>
      <w:r w:rsidR="00581F21" w:rsidRPr="009242A6">
        <w:rPr>
          <w:rFonts w:asciiTheme="minorEastAsia" w:hAnsiTheme="minorEastAsia" w:hint="eastAsia"/>
          <w:color w:val="000000" w:themeColor="text1"/>
          <w:sz w:val="22"/>
          <w:szCs w:val="22"/>
        </w:rPr>
        <w:t>そして、そのような場合には、審査基準を公にしなかったことが</w:t>
      </w:r>
      <w:r w:rsidR="0061195B" w:rsidRPr="009242A6">
        <w:rPr>
          <w:rFonts w:asciiTheme="minorEastAsia" w:hAnsiTheme="minorEastAsia" w:hint="eastAsia"/>
          <w:color w:val="000000" w:themeColor="text1"/>
          <w:sz w:val="22"/>
          <w:szCs w:val="22"/>
        </w:rPr>
        <w:t>結果</w:t>
      </w:r>
      <w:r w:rsidR="00581F21" w:rsidRPr="009242A6">
        <w:rPr>
          <w:rFonts w:asciiTheme="minorEastAsia" w:hAnsiTheme="minorEastAsia" w:hint="eastAsia"/>
          <w:color w:val="000000" w:themeColor="text1"/>
          <w:sz w:val="22"/>
          <w:szCs w:val="22"/>
        </w:rPr>
        <w:t>に影響を与える</w:t>
      </w:r>
      <w:r w:rsidR="0027032B" w:rsidRPr="009242A6">
        <w:rPr>
          <w:rFonts w:asciiTheme="minorEastAsia" w:hAnsiTheme="minorEastAsia" w:hint="eastAsia"/>
          <w:color w:val="000000" w:themeColor="text1"/>
          <w:sz w:val="22"/>
          <w:szCs w:val="22"/>
        </w:rPr>
        <w:t>可能性がある</w:t>
      </w:r>
      <w:r w:rsidR="00581F21" w:rsidRPr="009242A6">
        <w:rPr>
          <w:rFonts w:asciiTheme="minorEastAsia" w:hAnsiTheme="minorEastAsia" w:hint="eastAsia"/>
          <w:color w:val="000000" w:themeColor="text1"/>
          <w:sz w:val="22"/>
          <w:szCs w:val="22"/>
        </w:rPr>
        <w:t>と認められる場合に、当該瑕疵は処分の取消事由</w:t>
      </w:r>
      <w:r w:rsidR="0027032B" w:rsidRPr="009242A6">
        <w:rPr>
          <w:rFonts w:asciiTheme="minorEastAsia" w:hAnsiTheme="minorEastAsia" w:hint="eastAsia"/>
          <w:color w:val="000000" w:themeColor="text1"/>
          <w:sz w:val="22"/>
          <w:szCs w:val="22"/>
        </w:rPr>
        <w:t>に該当</w:t>
      </w:r>
      <w:r w:rsidR="00581F21" w:rsidRPr="009242A6">
        <w:rPr>
          <w:rFonts w:asciiTheme="minorEastAsia" w:hAnsiTheme="minorEastAsia" w:hint="eastAsia"/>
          <w:color w:val="000000" w:themeColor="text1"/>
          <w:sz w:val="22"/>
          <w:szCs w:val="22"/>
        </w:rPr>
        <w:t>すると考えるべきである（</w:t>
      </w:r>
      <w:r w:rsidR="0027032B" w:rsidRPr="009242A6">
        <w:rPr>
          <w:rFonts w:asciiTheme="minorEastAsia" w:hAnsiTheme="minorEastAsia" w:hint="eastAsia"/>
          <w:color w:val="000000" w:themeColor="text1"/>
          <w:sz w:val="22"/>
          <w:szCs w:val="22"/>
        </w:rPr>
        <w:t>最高裁昭和40年（行ツ）第101号同46年10月28日第一小法廷判決・民集25巻7号1037頁、</w:t>
      </w:r>
      <w:r w:rsidR="00F4175C" w:rsidRPr="009242A6">
        <w:rPr>
          <w:rFonts w:asciiTheme="minorEastAsia" w:hAnsiTheme="minorEastAsia" w:hint="eastAsia"/>
          <w:color w:val="000000" w:themeColor="text1"/>
          <w:sz w:val="22"/>
          <w:szCs w:val="22"/>
        </w:rPr>
        <w:t>最高裁昭和42年（行ツ）第84号同50年５月29日第一小法廷判決・民集29巻５号662頁</w:t>
      </w:r>
      <w:r w:rsidR="0027032B" w:rsidRPr="009242A6">
        <w:rPr>
          <w:rFonts w:asciiTheme="minorEastAsia" w:hAnsiTheme="minorEastAsia" w:hint="eastAsia"/>
          <w:color w:val="000000" w:themeColor="text1"/>
          <w:sz w:val="22"/>
          <w:szCs w:val="22"/>
        </w:rPr>
        <w:t>参照</w:t>
      </w:r>
      <w:r w:rsidR="0036675C" w:rsidRPr="009242A6">
        <w:rPr>
          <w:rFonts w:asciiTheme="minorEastAsia" w:hAnsiTheme="minorEastAsia" w:hint="eastAsia"/>
          <w:color w:val="000000" w:themeColor="text1"/>
          <w:sz w:val="22"/>
          <w:szCs w:val="22"/>
        </w:rPr>
        <w:t>。</w:t>
      </w:r>
      <w:r w:rsidR="0027032B" w:rsidRPr="009242A6">
        <w:rPr>
          <w:rFonts w:asciiTheme="minorEastAsia" w:hAnsiTheme="minorEastAsia" w:hint="eastAsia"/>
          <w:color w:val="000000" w:themeColor="text1"/>
          <w:sz w:val="22"/>
          <w:szCs w:val="22"/>
        </w:rPr>
        <w:t>）。</w:t>
      </w:r>
    </w:p>
    <w:p w14:paraId="1CA651A7" w14:textId="06F4A4E6" w:rsidR="0036675C" w:rsidRPr="009242A6" w:rsidRDefault="0036675C" w:rsidP="00292C47">
      <w:pPr>
        <w:autoSpaceDE w:val="0"/>
        <w:autoSpaceDN w:val="0"/>
        <w:adjustRightInd w:val="0"/>
        <w:ind w:left="1100" w:hangingChars="500" w:hanging="1100"/>
        <w:rPr>
          <w:rFonts w:asciiTheme="minorEastAsia" w:hAnsiTheme="minorEastAsia"/>
          <w:color w:val="000000" w:themeColor="text1"/>
          <w:sz w:val="22"/>
          <w:szCs w:val="22"/>
        </w:rPr>
      </w:pPr>
      <w:r w:rsidRPr="009242A6">
        <w:rPr>
          <w:rFonts w:asciiTheme="minorEastAsia" w:hAnsiTheme="minorEastAsia" w:hint="eastAsia"/>
          <w:color w:val="000000" w:themeColor="text1"/>
          <w:sz w:val="22"/>
          <w:szCs w:val="22"/>
        </w:rPr>
        <w:t xml:space="preserve">　　　　　</w:t>
      </w:r>
      <w:r w:rsidR="00292C47" w:rsidRPr="009242A6">
        <w:rPr>
          <w:rFonts w:asciiTheme="minorEastAsia" w:hAnsiTheme="minorEastAsia" w:hint="eastAsia"/>
          <w:color w:val="000000" w:themeColor="text1"/>
          <w:sz w:val="22"/>
          <w:szCs w:val="22"/>
        </w:rPr>
        <w:t xml:space="preserve">　</w:t>
      </w:r>
      <w:r w:rsidRPr="009242A6">
        <w:rPr>
          <w:rFonts w:asciiTheme="minorEastAsia" w:hAnsiTheme="minorEastAsia" w:hint="eastAsia"/>
          <w:color w:val="000000" w:themeColor="text1"/>
          <w:sz w:val="22"/>
          <w:szCs w:val="22"/>
        </w:rPr>
        <w:t>そこで、本件において、</w:t>
      </w:r>
      <w:r w:rsidR="00C85DFD" w:rsidRPr="009242A6">
        <w:rPr>
          <w:rFonts w:asciiTheme="minorEastAsia" w:hAnsiTheme="minorEastAsia" w:hint="eastAsia"/>
          <w:color w:val="000000" w:themeColor="text1"/>
          <w:sz w:val="22"/>
          <w:szCs w:val="22"/>
        </w:rPr>
        <w:t>介助・介護の必要度の判定がどのような手続</w:t>
      </w:r>
      <w:r w:rsidR="0027032B" w:rsidRPr="009242A6">
        <w:rPr>
          <w:rFonts w:asciiTheme="minorEastAsia" w:hAnsiTheme="minorEastAsia" w:hint="eastAsia"/>
          <w:color w:val="000000" w:themeColor="text1"/>
          <w:sz w:val="22"/>
          <w:szCs w:val="22"/>
        </w:rPr>
        <w:t>（聴取体制）</w:t>
      </w:r>
      <w:r w:rsidR="00C85DFD" w:rsidRPr="009242A6">
        <w:rPr>
          <w:rFonts w:asciiTheme="minorEastAsia" w:hAnsiTheme="minorEastAsia" w:hint="eastAsia"/>
          <w:color w:val="000000" w:themeColor="text1"/>
          <w:sz w:val="22"/>
          <w:szCs w:val="22"/>
        </w:rPr>
        <w:t>でなされたかについて職権で確認</w:t>
      </w:r>
      <w:r w:rsidRPr="009242A6">
        <w:rPr>
          <w:rFonts w:asciiTheme="minorEastAsia" w:hAnsiTheme="minorEastAsia" w:hint="eastAsia"/>
          <w:color w:val="000000" w:themeColor="text1"/>
          <w:sz w:val="22"/>
          <w:szCs w:val="22"/>
        </w:rPr>
        <w:t>したところ、処分庁の陳述によれば、「〔生活状況を聴取し判定を行っているが、ガイドラインの〕介護度の基準の項</w:t>
      </w:r>
      <w:r w:rsidRPr="009242A6">
        <w:rPr>
          <w:rFonts w:asciiTheme="minorEastAsia" w:hAnsiTheme="minorEastAsia" w:hint="eastAsia"/>
          <w:color w:val="000000" w:themeColor="text1"/>
          <w:sz w:val="22"/>
          <w:szCs w:val="22"/>
        </w:rPr>
        <w:lastRenderedPageBreak/>
        <w:t>目そのものを</w:t>
      </w:r>
      <w:r w:rsidR="00C85DFD" w:rsidRPr="009242A6">
        <w:rPr>
          <w:rFonts w:asciiTheme="minorEastAsia" w:hAnsiTheme="minorEastAsia" w:hint="eastAsia"/>
          <w:color w:val="000000" w:themeColor="text1"/>
          <w:sz w:val="22"/>
          <w:szCs w:val="22"/>
        </w:rPr>
        <w:t>〔検査対象者の保護者に〕</w:t>
      </w:r>
      <w:r w:rsidRPr="009242A6">
        <w:rPr>
          <w:rFonts w:asciiTheme="minorEastAsia" w:hAnsiTheme="minorEastAsia" w:hint="eastAsia"/>
          <w:color w:val="000000" w:themeColor="text1"/>
          <w:sz w:val="22"/>
          <w:szCs w:val="22"/>
        </w:rPr>
        <w:t>ご質問するという形で生活状況聴取を行っておりません」（〔〕内審査会補足）とのことであった。</w:t>
      </w:r>
    </w:p>
    <w:p w14:paraId="7E059EAF" w14:textId="54001644" w:rsidR="00CE2356" w:rsidRPr="009242A6" w:rsidRDefault="00CE2356" w:rsidP="00CA6810">
      <w:pPr>
        <w:autoSpaceDE w:val="0"/>
        <w:autoSpaceDN w:val="0"/>
        <w:adjustRightInd w:val="0"/>
        <w:ind w:left="880" w:hangingChars="400" w:hanging="880"/>
        <w:rPr>
          <w:rFonts w:asciiTheme="minorEastAsia" w:hAnsiTheme="minorEastAsia"/>
          <w:color w:val="000000" w:themeColor="text1"/>
          <w:sz w:val="22"/>
          <w:szCs w:val="22"/>
        </w:rPr>
      </w:pPr>
      <w:r w:rsidRPr="009242A6">
        <w:rPr>
          <w:rFonts w:asciiTheme="minorEastAsia" w:hAnsiTheme="minorEastAsia" w:hint="eastAsia"/>
          <w:color w:val="000000" w:themeColor="text1"/>
          <w:sz w:val="22"/>
          <w:szCs w:val="22"/>
        </w:rPr>
        <w:t xml:space="preserve">　　　　　</w:t>
      </w:r>
      <w:r w:rsidR="00292C47" w:rsidRPr="009242A6">
        <w:rPr>
          <w:rFonts w:asciiTheme="minorEastAsia" w:hAnsiTheme="minorEastAsia" w:hint="eastAsia"/>
          <w:color w:val="000000" w:themeColor="text1"/>
          <w:sz w:val="22"/>
          <w:szCs w:val="22"/>
        </w:rPr>
        <w:t xml:space="preserve">　</w:t>
      </w:r>
      <w:r w:rsidRPr="009242A6">
        <w:rPr>
          <w:rFonts w:asciiTheme="minorEastAsia" w:hAnsiTheme="minorEastAsia" w:hint="eastAsia"/>
          <w:color w:val="000000" w:themeColor="text1"/>
          <w:sz w:val="22"/>
          <w:szCs w:val="22"/>
        </w:rPr>
        <w:t>よって、上記（ア）記載の瑕疵が</w:t>
      </w:r>
      <w:r w:rsidR="0027032B" w:rsidRPr="009242A6">
        <w:rPr>
          <w:rFonts w:asciiTheme="minorEastAsia" w:hAnsiTheme="minorEastAsia" w:hint="eastAsia"/>
          <w:color w:val="000000" w:themeColor="text1"/>
          <w:sz w:val="22"/>
          <w:szCs w:val="22"/>
        </w:rPr>
        <w:t>低減</w:t>
      </w:r>
      <w:r w:rsidRPr="009242A6">
        <w:rPr>
          <w:rFonts w:asciiTheme="minorEastAsia" w:hAnsiTheme="minorEastAsia" w:hint="eastAsia"/>
          <w:color w:val="000000" w:themeColor="text1"/>
          <w:sz w:val="22"/>
          <w:szCs w:val="22"/>
        </w:rPr>
        <w:t>されたとの事情も認められない。</w:t>
      </w:r>
    </w:p>
    <w:p w14:paraId="14C089DA" w14:textId="36F9FD90" w:rsidR="009E1B59" w:rsidRPr="009242A6" w:rsidRDefault="009E1B59" w:rsidP="00CA6810">
      <w:pPr>
        <w:autoSpaceDE w:val="0"/>
        <w:autoSpaceDN w:val="0"/>
        <w:adjustRightInd w:val="0"/>
        <w:ind w:left="880" w:hangingChars="400" w:hanging="880"/>
        <w:rPr>
          <w:rFonts w:asciiTheme="minorEastAsia" w:hAnsiTheme="minorEastAsia"/>
          <w:color w:val="000000" w:themeColor="text1"/>
          <w:sz w:val="22"/>
          <w:szCs w:val="22"/>
        </w:rPr>
      </w:pPr>
      <w:r w:rsidRPr="009242A6">
        <w:rPr>
          <w:rFonts w:asciiTheme="minorEastAsia" w:hAnsiTheme="minorEastAsia" w:hint="eastAsia"/>
          <w:color w:val="000000" w:themeColor="text1"/>
          <w:sz w:val="22"/>
          <w:szCs w:val="22"/>
        </w:rPr>
        <w:t xml:space="preserve">　　　</w:t>
      </w:r>
      <w:r w:rsidR="00CE2356" w:rsidRPr="009242A6">
        <w:rPr>
          <w:rFonts w:asciiTheme="minorEastAsia" w:hAnsiTheme="minorEastAsia" w:hint="eastAsia"/>
          <w:color w:val="000000" w:themeColor="text1"/>
          <w:sz w:val="22"/>
          <w:szCs w:val="22"/>
        </w:rPr>
        <w:t>イ</w:t>
      </w:r>
      <w:r w:rsidRPr="009242A6">
        <w:rPr>
          <w:rFonts w:asciiTheme="minorEastAsia" w:hAnsiTheme="minorEastAsia" w:hint="eastAsia"/>
          <w:color w:val="000000" w:themeColor="text1"/>
          <w:sz w:val="22"/>
          <w:szCs w:val="22"/>
        </w:rPr>
        <w:t xml:space="preserve">　</w:t>
      </w:r>
      <w:r w:rsidR="005D49ED" w:rsidRPr="009242A6">
        <w:rPr>
          <w:rFonts w:asciiTheme="minorEastAsia" w:hAnsiTheme="minorEastAsia" w:hint="eastAsia"/>
          <w:color w:val="000000" w:themeColor="text1"/>
          <w:sz w:val="22"/>
          <w:szCs w:val="22"/>
        </w:rPr>
        <w:t>結論</w:t>
      </w:r>
    </w:p>
    <w:p w14:paraId="62D21AF8" w14:textId="0A64395C" w:rsidR="00A040D5" w:rsidRPr="009242A6" w:rsidRDefault="00FD50E4">
      <w:pPr>
        <w:autoSpaceDE w:val="0"/>
        <w:autoSpaceDN w:val="0"/>
        <w:adjustRightInd w:val="0"/>
        <w:ind w:left="880" w:hangingChars="400" w:hanging="880"/>
        <w:rPr>
          <w:rFonts w:asciiTheme="minorEastAsia" w:hAnsiTheme="minorEastAsia"/>
          <w:color w:val="000000" w:themeColor="text1"/>
          <w:sz w:val="22"/>
          <w:szCs w:val="22"/>
        </w:rPr>
      </w:pPr>
      <w:r w:rsidRPr="009242A6">
        <w:rPr>
          <w:rFonts w:asciiTheme="minorEastAsia" w:hAnsiTheme="minorEastAsia" w:hint="eastAsia"/>
          <w:color w:val="000000" w:themeColor="text1"/>
          <w:sz w:val="22"/>
          <w:szCs w:val="22"/>
        </w:rPr>
        <w:t xml:space="preserve">　　　　　</w:t>
      </w:r>
      <w:r w:rsidR="0061195B" w:rsidRPr="009242A6">
        <w:rPr>
          <w:rFonts w:asciiTheme="minorEastAsia" w:hAnsiTheme="minorEastAsia" w:hint="eastAsia"/>
          <w:color w:val="000000" w:themeColor="text1"/>
          <w:sz w:val="22"/>
          <w:szCs w:val="22"/>
        </w:rPr>
        <w:t>以上より</w:t>
      </w:r>
      <w:r w:rsidR="005D49ED" w:rsidRPr="009242A6">
        <w:rPr>
          <w:rFonts w:asciiTheme="minorEastAsia" w:hAnsiTheme="minorEastAsia" w:hint="eastAsia"/>
          <w:color w:val="000000" w:themeColor="text1"/>
          <w:sz w:val="22"/>
          <w:szCs w:val="22"/>
        </w:rPr>
        <w:t>、本件処分には重要な手続への違反が認められ、その手続</w:t>
      </w:r>
      <w:r w:rsidR="00D3157B" w:rsidRPr="009242A6">
        <w:rPr>
          <w:rFonts w:asciiTheme="minorEastAsia" w:hAnsiTheme="minorEastAsia" w:hint="eastAsia"/>
          <w:color w:val="000000" w:themeColor="text1"/>
          <w:sz w:val="22"/>
          <w:szCs w:val="22"/>
        </w:rPr>
        <w:t>的</w:t>
      </w:r>
      <w:r w:rsidR="005D49ED" w:rsidRPr="009242A6">
        <w:rPr>
          <w:rFonts w:asciiTheme="minorEastAsia" w:hAnsiTheme="minorEastAsia" w:hint="eastAsia"/>
          <w:color w:val="000000" w:themeColor="text1"/>
          <w:sz w:val="22"/>
          <w:szCs w:val="22"/>
        </w:rPr>
        <w:t>瑕疵の程度</w:t>
      </w:r>
      <w:r w:rsidR="0061195B" w:rsidRPr="009242A6">
        <w:rPr>
          <w:rFonts w:asciiTheme="minorEastAsia" w:hAnsiTheme="minorEastAsia" w:hint="eastAsia"/>
          <w:color w:val="000000" w:themeColor="text1"/>
          <w:sz w:val="22"/>
          <w:szCs w:val="22"/>
        </w:rPr>
        <w:t>も</w:t>
      </w:r>
      <w:r w:rsidR="008D7D0A" w:rsidRPr="009242A6">
        <w:rPr>
          <w:rFonts w:asciiTheme="minorEastAsia" w:hAnsiTheme="minorEastAsia" w:hint="eastAsia"/>
          <w:color w:val="000000" w:themeColor="text1"/>
          <w:sz w:val="22"/>
          <w:szCs w:val="22"/>
        </w:rPr>
        <w:t>著しい</w:t>
      </w:r>
      <w:r w:rsidR="0061195B" w:rsidRPr="009242A6">
        <w:rPr>
          <w:rFonts w:asciiTheme="minorEastAsia" w:hAnsiTheme="minorEastAsia" w:hint="eastAsia"/>
          <w:color w:val="000000" w:themeColor="text1"/>
          <w:sz w:val="22"/>
          <w:szCs w:val="22"/>
        </w:rPr>
        <w:t>ものと言わざるを得ず</w:t>
      </w:r>
      <w:r w:rsidR="005D49ED" w:rsidRPr="009242A6">
        <w:rPr>
          <w:rFonts w:asciiTheme="minorEastAsia" w:hAnsiTheme="minorEastAsia" w:hint="eastAsia"/>
          <w:color w:val="000000" w:themeColor="text1"/>
          <w:sz w:val="22"/>
          <w:szCs w:val="22"/>
        </w:rPr>
        <w:t>、本件処分は当該瑕疵を理由に取り消されるべきである</w:t>
      </w:r>
      <w:r w:rsidR="00A040D5" w:rsidRPr="009242A6">
        <w:rPr>
          <w:rFonts w:asciiTheme="minorEastAsia" w:hAnsiTheme="minorEastAsia" w:hint="eastAsia"/>
          <w:color w:val="000000" w:themeColor="text1"/>
          <w:sz w:val="22"/>
          <w:szCs w:val="22"/>
        </w:rPr>
        <w:t>。</w:t>
      </w:r>
    </w:p>
    <w:p w14:paraId="293D496F" w14:textId="67B38FA1" w:rsidR="009E1B59" w:rsidRPr="009242A6" w:rsidRDefault="005D49ED" w:rsidP="00D3157B">
      <w:pPr>
        <w:autoSpaceDE w:val="0"/>
        <w:autoSpaceDN w:val="0"/>
        <w:adjustRightInd w:val="0"/>
        <w:ind w:leftChars="400" w:left="840" w:firstLineChars="100" w:firstLine="220"/>
        <w:rPr>
          <w:rFonts w:asciiTheme="minorEastAsia" w:hAnsiTheme="minorEastAsia"/>
          <w:color w:val="000000" w:themeColor="text1"/>
          <w:sz w:val="22"/>
          <w:szCs w:val="22"/>
        </w:rPr>
      </w:pPr>
      <w:r w:rsidRPr="009242A6">
        <w:rPr>
          <w:rFonts w:asciiTheme="minorEastAsia" w:hAnsiTheme="minorEastAsia" w:hint="eastAsia"/>
          <w:color w:val="000000" w:themeColor="text1"/>
          <w:sz w:val="22"/>
          <w:szCs w:val="22"/>
        </w:rPr>
        <w:t>なお、仮に</w:t>
      </w:r>
      <w:r w:rsidR="0061195B" w:rsidRPr="009242A6">
        <w:rPr>
          <w:rFonts w:asciiTheme="minorEastAsia" w:hAnsiTheme="minorEastAsia" w:hint="eastAsia"/>
          <w:color w:val="000000" w:themeColor="text1"/>
          <w:sz w:val="22"/>
          <w:szCs w:val="22"/>
        </w:rPr>
        <w:t>結果</w:t>
      </w:r>
      <w:r w:rsidRPr="009242A6">
        <w:rPr>
          <w:rFonts w:asciiTheme="minorEastAsia" w:hAnsiTheme="minorEastAsia" w:hint="eastAsia"/>
          <w:color w:val="000000" w:themeColor="text1"/>
          <w:sz w:val="22"/>
          <w:szCs w:val="22"/>
        </w:rPr>
        <w:t>への影響</w:t>
      </w:r>
      <w:r w:rsidR="0061195B" w:rsidRPr="009242A6">
        <w:rPr>
          <w:rFonts w:asciiTheme="minorEastAsia" w:hAnsiTheme="minorEastAsia" w:hint="eastAsia"/>
          <w:color w:val="000000" w:themeColor="text1"/>
          <w:sz w:val="22"/>
          <w:szCs w:val="22"/>
        </w:rPr>
        <w:t>の有無を検討するとしても、本件においては後述の通り、審査請求人が</w:t>
      </w:r>
      <w:r w:rsidR="008565CC" w:rsidRPr="009242A6">
        <w:rPr>
          <w:rFonts w:asciiTheme="minorEastAsia" w:hAnsiTheme="minorEastAsia" w:hint="eastAsia"/>
          <w:color w:val="000000" w:themeColor="text1"/>
          <w:sz w:val="22"/>
          <w:szCs w:val="22"/>
        </w:rPr>
        <w:t>Ｂ</w:t>
      </w:r>
      <w:r w:rsidR="0061195B" w:rsidRPr="009242A6">
        <w:rPr>
          <w:rFonts w:asciiTheme="minorEastAsia" w:hAnsiTheme="minorEastAsia" w:hint="eastAsia"/>
          <w:color w:val="000000" w:themeColor="text1"/>
          <w:sz w:val="22"/>
          <w:szCs w:val="22"/>
        </w:rPr>
        <w:t>に該当する可能性が全くなかったとは言えないのであり、</w:t>
      </w:r>
      <w:r w:rsidR="00A040D5" w:rsidRPr="009242A6">
        <w:rPr>
          <w:rFonts w:asciiTheme="minorEastAsia" w:hAnsiTheme="minorEastAsia" w:hint="eastAsia"/>
          <w:color w:val="000000" w:themeColor="text1"/>
          <w:sz w:val="22"/>
          <w:szCs w:val="22"/>
        </w:rPr>
        <w:t>ガイドラインを公にしたり、</w:t>
      </w:r>
      <w:r w:rsidR="0061195B" w:rsidRPr="009242A6">
        <w:rPr>
          <w:rFonts w:asciiTheme="minorEastAsia" w:hAnsiTheme="minorEastAsia" w:hint="eastAsia"/>
          <w:color w:val="000000" w:themeColor="text1"/>
          <w:sz w:val="22"/>
          <w:szCs w:val="22"/>
        </w:rPr>
        <w:t>ガイドラインの項目に沿った適切な聴取体制</w:t>
      </w:r>
      <w:r w:rsidR="00A040D5" w:rsidRPr="009242A6">
        <w:rPr>
          <w:rFonts w:asciiTheme="minorEastAsia" w:hAnsiTheme="minorEastAsia" w:hint="eastAsia"/>
          <w:color w:val="000000" w:themeColor="text1"/>
          <w:sz w:val="22"/>
          <w:szCs w:val="22"/>
        </w:rPr>
        <w:t>を</w:t>
      </w:r>
      <w:r w:rsidR="0061195B" w:rsidRPr="009242A6">
        <w:rPr>
          <w:rFonts w:asciiTheme="minorEastAsia" w:hAnsiTheme="minorEastAsia" w:hint="eastAsia"/>
          <w:color w:val="000000" w:themeColor="text1"/>
          <w:sz w:val="22"/>
          <w:szCs w:val="22"/>
        </w:rPr>
        <w:t>採</w:t>
      </w:r>
      <w:r w:rsidR="00A040D5" w:rsidRPr="009242A6">
        <w:rPr>
          <w:rFonts w:asciiTheme="minorEastAsia" w:hAnsiTheme="minorEastAsia" w:hint="eastAsia"/>
          <w:color w:val="000000" w:themeColor="text1"/>
          <w:sz w:val="22"/>
          <w:szCs w:val="22"/>
        </w:rPr>
        <w:t>ったりし</w:t>
      </w:r>
      <w:r w:rsidR="0061195B" w:rsidRPr="009242A6">
        <w:rPr>
          <w:rFonts w:asciiTheme="minorEastAsia" w:hAnsiTheme="minorEastAsia" w:hint="eastAsia"/>
          <w:color w:val="000000" w:themeColor="text1"/>
          <w:sz w:val="22"/>
          <w:szCs w:val="22"/>
        </w:rPr>
        <w:t>ていれば異なる結論に至った可能性は否定できない。したがって、取消事由該当性の判断方法についてどのように考えるとしても、本件処分は取り消されるべきと考える。</w:t>
      </w:r>
    </w:p>
    <w:p w14:paraId="7EA18399" w14:textId="6A50246F" w:rsidR="00587418" w:rsidRPr="009242A6" w:rsidRDefault="00032E6A" w:rsidP="00587418">
      <w:pPr>
        <w:autoSpaceDE w:val="0"/>
        <w:autoSpaceDN w:val="0"/>
        <w:ind w:leftChars="100" w:left="650" w:hangingChars="200" w:hanging="440"/>
        <w:rPr>
          <w:rFonts w:asciiTheme="minorEastAsia" w:hAnsiTheme="minorEastAsia"/>
          <w:sz w:val="22"/>
          <w:szCs w:val="22"/>
        </w:rPr>
      </w:pPr>
      <w:r w:rsidRPr="009242A6">
        <w:rPr>
          <w:rFonts w:asciiTheme="minorEastAsia" w:hAnsiTheme="minorEastAsia" w:hint="eastAsia"/>
          <w:sz w:val="22"/>
          <w:szCs w:val="22"/>
        </w:rPr>
        <w:t xml:space="preserve">　</w:t>
      </w:r>
      <w:r w:rsidR="00487AD9" w:rsidRPr="009242A6">
        <w:rPr>
          <w:rFonts w:asciiTheme="minorEastAsia" w:hAnsiTheme="minorEastAsia"/>
          <w:sz w:val="22"/>
          <w:szCs w:val="22"/>
        </w:rPr>
        <w:t>(3</w:t>
      </w:r>
      <w:r w:rsidRPr="009242A6">
        <w:rPr>
          <w:rFonts w:asciiTheme="minorEastAsia" w:hAnsiTheme="minorEastAsia"/>
          <w:sz w:val="22"/>
          <w:szCs w:val="22"/>
        </w:rPr>
        <w:t xml:space="preserve">) </w:t>
      </w:r>
      <w:r w:rsidR="00487AD9" w:rsidRPr="009242A6">
        <w:rPr>
          <w:rFonts w:asciiTheme="minorEastAsia" w:hAnsiTheme="minorEastAsia" w:hint="eastAsia"/>
          <w:sz w:val="22"/>
          <w:szCs w:val="22"/>
        </w:rPr>
        <w:t>争点３</w:t>
      </w:r>
      <w:r w:rsidRPr="009242A6">
        <w:rPr>
          <w:rFonts w:asciiTheme="minorEastAsia" w:hAnsiTheme="minorEastAsia" w:hint="eastAsia"/>
          <w:sz w:val="22"/>
          <w:szCs w:val="22"/>
        </w:rPr>
        <w:t>について</w:t>
      </w:r>
    </w:p>
    <w:p w14:paraId="67844735" w14:textId="134DF870" w:rsidR="00A2629E" w:rsidRPr="009242A6" w:rsidRDefault="003B1445" w:rsidP="00A2629E">
      <w:pPr>
        <w:autoSpaceDE w:val="0"/>
        <w:autoSpaceDN w:val="0"/>
        <w:ind w:leftChars="100" w:left="650" w:hangingChars="200" w:hanging="440"/>
        <w:rPr>
          <w:rFonts w:asciiTheme="minorEastAsia" w:hAnsiTheme="minorEastAsia" w:cs="Times New Roman"/>
          <w:sz w:val="22"/>
          <w:szCs w:val="22"/>
        </w:rPr>
      </w:pPr>
      <w:r w:rsidRPr="009242A6">
        <w:rPr>
          <w:rFonts w:asciiTheme="minorEastAsia" w:hAnsiTheme="minorEastAsia" w:hint="eastAsia"/>
          <w:sz w:val="22"/>
          <w:szCs w:val="22"/>
        </w:rPr>
        <w:t xml:space="preserve">　　　</w:t>
      </w:r>
      <w:r w:rsidR="00A2629E" w:rsidRPr="009242A6">
        <w:rPr>
          <w:rFonts w:asciiTheme="minorEastAsia" w:hAnsiTheme="minorEastAsia" w:cs="Times New Roman" w:hint="eastAsia"/>
          <w:sz w:val="22"/>
          <w:szCs w:val="22"/>
        </w:rPr>
        <w:t>上記(2)のとおり、本件処分は、手続</w:t>
      </w:r>
      <w:r w:rsidR="00D3157B" w:rsidRPr="009242A6">
        <w:rPr>
          <w:rFonts w:asciiTheme="minorEastAsia" w:hAnsiTheme="minorEastAsia" w:cs="Times New Roman" w:hint="eastAsia"/>
          <w:sz w:val="22"/>
          <w:szCs w:val="22"/>
        </w:rPr>
        <w:t>的</w:t>
      </w:r>
      <w:r w:rsidR="00A2629E" w:rsidRPr="009242A6">
        <w:rPr>
          <w:rFonts w:asciiTheme="minorEastAsia" w:hAnsiTheme="minorEastAsia" w:cs="Times New Roman" w:hint="eastAsia"/>
          <w:sz w:val="22"/>
          <w:szCs w:val="22"/>
        </w:rPr>
        <w:t>瑕疵によって取り消されるべきものであるが、</w:t>
      </w:r>
      <w:r w:rsidR="00865348" w:rsidRPr="009242A6">
        <w:rPr>
          <w:rFonts w:asciiTheme="minorEastAsia" w:hAnsiTheme="minorEastAsia" w:cs="Times New Roman" w:hint="eastAsia"/>
          <w:sz w:val="22"/>
          <w:szCs w:val="22"/>
        </w:rPr>
        <w:t>上記</w:t>
      </w:r>
      <w:r w:rsidR="00537FDB" w:rsidRPr="009242A6">
        <w:rPr>
          <w:rFonts w:asciiTheme="minorEastAsia" w:hAnsiTheme="minorEastAsia" w:cs="Times New Roman" w:hint="eastAsia"/>
          <w:sz w:val="22"/>
          <w:szCs w:val="22"/>
        </w:rPr>
        <w:t>(</w:t>
      </w:r>
      <w:r w:rsidR="00537FDB" w:rsidRPr="009242A6">
        <w:rPr>
          <w:rFonts w:asciiTheme="minorEastAsia" w:hAnsiTheme="minorEastAsia" w:cs="Times New Roman"/>
          <w:sz w:val="22"/>
          <w:szCs w:val="22"/>
        </w:rPr>
        <w:t>2)</w:t>
      </w:r>
      <w:r w:rsidR="00865348" w:rsidRPr="009242A6">
        <w:rPr>
          <w:rFonts w:asciiTheme="minorEastAsia" w:hAnsiTheme="minorEastAsia" w:cs="Times New Roman" w:hint="eastAsia"/>
          <w:sz w:val="22"/>
          <w:szCs w:val="22"/>
        </w:rPr>
        <w:t>、ア</w:t>
      </w:r>
      <w:r w:rsidR="00537FDB" w:rsidRPr="009242A6">
        <w:rPr>
          <w:rFonts w:asciiTheme="minorEastAsia" w:hAnsiTheme="minorEastAsia" w:cs="Times New Roman" w:hint="eastAsia"/>
          <w:sz w:val="22"/>
          <w:szCs w:val="22"/>
        </w:rPr>
        <w:t>、（イ）</w:t>
      </w:r>
      <w:r w:rsidR="00865348" w:rsidRPr="009242A6">
        <w:rPr>
          <w:rFonts w:asciiTheme="minorEastAsia" w:hAnsiTheme="minorEastAsia" w:cs="Times New Roman" w:hint="eastAsia"/>
          <w:sz w:val="22"/>
          <w:szCs w:val="22"/>
        </w:rPr>
        <w:t>の本件における介助・介護の必要度の判定に関する手続について</w:t>
      </w:r>
      <w:r w:rsidR="00A2629E" w:rsidRPr="009242A6">
        <w:rPr>
          <w:rFonts w:asciiTheme="minorEastAsia" w:hAnsiTheme="minorEastAsia" w:cs="Times New Roman" w:hint="eastAsia"/>
          <w:sz w:val="22"/>
          <w:szCs w:val="22"/>
        </w:rPr>
        <w:t>、以下、実体面についても検討する。</w:t>
      </w:r>
    </w:p>
    <w:p w14:paraId="58AC9F02" w14:textId="155AB44C" w:rsidR="00A2629E" w:rsidRPr="009242A6" w:rsidRDefault="00A2629E" w:rsidP="00A2629E">
      <w:pPr>
        <w:autoSpaceDE w:val="0"/>
        <w:autoSpaceDN w:val="0"/>
        <w:ind w:leftChars="300" w:left="630" w:firstLineChars="100" w:firstLine="220"/>
        <w:rPr>
          <w:rFonts w:asciiTheme="minorEastAsia" w:hAnsiTheme="minorEastAsia" w:cs="Times New Roman"/>
          <w:sz w:val="22"/>
          <w:szCs w:val="22"/>
        </w:rPr>
      </w:pPr>
      <w:r w:rsidRPr="009242A6">
        <w:rPr>
          <w:rFonts w:asciiTheme="minorEastAsia" w:hAnsiTheme="minorEastAsia" w:cs="Times New Roman" w:hint="eastAsia"/>
          <w:sz w:val="22"/>
          <w:szCs w:val="22"/>
        </w:rPr>
        <w:t>まず、前提として、上記１、(1)、エの通り、18歳未満の者に係る手帳の等級については、（ア）知的機能の障がいの程度、（イ）介助・介護の必要度及び（ウ）</w:t>
      </w:r>
      <w:r w:rsidR="008565CC" w:rsidRPr="009242A6">
        <w:rPr>
          <w:rFonts w:asciiTheme="minorEastAsia" w:hAnsiTheme="minorEastAsia" w:cs="Times New Roman" w:hint="eastAsia"/>
          <w:sz w:val="22"/>
          <w:szCs w:val="22"/>
        </w:rPr>
        <w:t>〇〇</w:t>
      </w:r>
      <w:r w:rsidRPr="009242A6">
        <w:rPr>
          <w:rFonts w:asciiTheme="minorEastAsia" w:hAnsiTheme="minorEastAsia" w:cs="Times New Roman" w:hint="eastAsia"/>
          <w:sz w:val="22"/>
          <w:szCs w:val="22"/>
        </w:rPr>
        <w:t>から判定されていることが認められ、上記３、(1)で検討したとおり、その点に不合理な点はない。</w:t>
      </w:r>
    </w:p>
    <w:p w14:paraId="715CF900" w14:textId="174F1650" w:rsidR="00A2629E" w:rsidRPr="009242A6" w:rsidRDefault="00A2629E" w:rsidP="00A2629E">
      <w:pPr>
        <w:autoSpaceDE w:val="0"/>
        <w:autoSpaceDN w:val="0"/>
        <w:ind w:leftChars="100" w:left="650" w:hangingChars="200" w:hanging="44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そこで、本件で障がいの程度をＢ２とした判断過程についての適否について以下検討する。</w:t>
      </w:r>
    </w:p>
    <w:p w14:paraId="16C956B6" w14:textId="77777777" w:rsidR="00A2629E" w:rsidRPr="009242A6" w:rsidRDefault="00A2629E" w:rsidP="00A2629E">
      <w:pPr>
        <w:autoSpaceDE w:val="0"/>
        <w:autoSpaceDN w:val="0"/>
        <w:ind w:firstLineChars="300" w:firstLine="660"/>
        <w:rPr>
          <w:rFonts w:asciiTheme="minorEastAsia" w:hAnsiTheme="minorEastAsia" w:cs="Times New Roman"/>
          <w:sz w:val="22"/>
          <w:szCs w:val="22"/>
        </w:rPr>
      </w:pPr>
      <w:r w:rsidRPr="009242A6">
        <w:rPr>
          <w:rFonts w:asciiTheme="minorEastAsia" w:hAnsiTheme="minorEastAsia" w:cs="Times New Roman" w:hint="eastAsia"/>
          <w:sz w:val="22"/>
          <w:szCs w:val="22"/>
        </w:rPr>
        <w:t>ア　知的機能の障がいの程度について</w:t>
      </w:r>
    </w:p>
    <w:p w14:paraId="45103233" w14:textId="77777777" w:rsidR="00A2629E" w:rsidRPr="009242A6" w:rsidRDefault="00A2629E" w:rsidP="00A2629E">
      <w:pPr>
        <w:autoSpaceDE w:val="0"/>
        <w:autoSpaceDN w:val="0"/>
        <w:ind w:firstLineChars="300" w:firstLine="660"/>
        <w:rPr>
          <w:rFonts w:asciiTheme="minorEastAsia" w:hAnsiTheme="minorEastAsia" w:cs="Times New Roman"/>
          <w:sz w:val="22"/>
          <w:szCs w:val="22"/>
        </w:rPr>
      </w:pPr>
      <w:r w:rsidRPr="009242A6">
        <w:rPr>
          <w:rFonts w:asciiTheme="minorEastAsia" w:hAnsiTheme="minorEastAsia" w:cs="Times New Roman" w:hint="eastAsia"/>
          <w:sz w:val="22"/>
          <w:szCs w:val="22"/>
        </w:rPr>
        <w:t>（ア）判定方法について</w:t>
      </w:r>
    </w:p>
    <w:p w14:paraId="19629D34" w14:textId="77777777" w:rsidR="00A2629E" w:rsidRPr="009242A6" w:rsidRDefault="00A2629E" w:rsidP="00A2629E">
      <w:pPr>
        <w:autoSpaceDE w:val="0"/>
        <w:autoSpaceDN w:val="0"/>
        <w:ind w:leftChars="100" w:left="1090" w:hangingChars="400" w:hanging="88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本件では、審査請求人に対し、新版Ｋ式発達検査2001を用いて発達検査がなされたとのことである。</w:t>
      </w:r>
    </w:p>
    <w:p w14:paraId="7735A316" w14:textId="77777777" w:rsidR="00A2629E" w:rsidRPr="009242A6" w:rsidRDefault="00A2629E" w:rsidP="00A2629E">
      <w:pPr>
        <w:autoSpaceDE w:val="0"/>
        <w:autoSpaceDN w:val="0"/>
        <w:ind w:leftChars="100" w:left="1090" w:hangingChars="400" w:hanging="88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そこで、新版Ｋ式発達検査2001が「標準化」（検査を実施した結果得られた得点をその検査で測定している能力と結びつけて解釈できるように特定の集団を基準としてその中で相対的に位置づけられた尺度得点に変換して表わす手続をいう。以下同）されているか否かが問題となるが、生澤雅夫ほか編『新版Ｋ式発達検査2001　実施手引書』１頁（京都国際社会福祉センター）によれば、「1970年代に入って、再標準化を含めて大規模な第５次改訂作業が計画された。1980（昭和55）年には、３カ月児から10歳までの尺度を備えた検査の標準化作業が完了し、『新版Ｋ式発達検査』（Kyoto Scale of </w:t>
      </w:r>
      <w:r w:rsidRPr="009242A6">
        <w:rPr>
          <w:rFonts w:asciiTheme="minorEastAsia" w:hAnsiTheme="minorEastAsia" w:cs="Times New Roman"/>
          <w:sz w:val="22"/>
          <w:szCs w:val="22"/>
        </w:rPr>
        <w:ruby>
          <w:rubyPr>
            <w:rubyAlign w:val="distributeSpace"/>
            <w:hps w:val="11"/>
            <w:hpsRaise w:val="20"/>
            <w:hpsBaseText w:val="22"/>
            <w:lid w:val="ja-JP"/>
          </w:rubyPr>
          <w:rt>
            <w:r w:rsidR="00A2629E" w:rsidRPr="009242A6">
              <w:rPr>
                <w:rFonts w:asciiTheme="minorEastAsia" w:hAnsiTheme="minorEastAsia" w:cs="Times New Roman" w:hint="eastAsia"/>
                <w:sz w:val="22"/>
                <w:szCs w:val="22"/>
              </w:rPr>
              <w:t>ママ</w:t>
            </w:r>
          </w:rt>
          <w:rubyBase>
            <w:r w:rsidR="00A2629E" w:rsidRPr="009242A6">
              <w:rPr>
                <w:rFonts w:asciiTheme="minorEastAsia" w:hAnsiTheme="minorEastAsia" w:cs="Times New Roman" w:hint="eastAsia"/>
                <w:sz w:val="22"/>
                <w:szCs w:val="22"/>
              </w:rPr>
              <w:t>Psychogical</w:t>
            </w:r>
          </w:rubyBase>
        </w:ruby>
      </w:r>
      <w:r w:rsidRPr="009242A6">
        <w:rPr>
          <w:rFonts w:asciiTheme="minorEastAsia" w:hAnsiTheme="minorEastAsia" w:cs="Times New Roman" w:hint="eastAsia"/>
          <w:sz w:val="22"/>
          <w:szCs w:val="22"/>
        </w:rPr>
        <w:t xml:space="preserve"> Development）として公表された。」（なお、本件検査に用いられた「新版Ｋ式発達検査2001」では、適用年齢は成人まで拡張されている。）とされており、標準化されていると言える。</w:t>
      </w:r>
    </w:p>
    <w:p w14:paraId="5FBE82F8" w14:textId="471649A8" w:rsidR="00A2629E" w:rsidRPr="009242A6" w:rsidRDefault="00A2629E" w:rsidP="00A2629E">
      <w:pPr>
        <w:autoSpaceDE w:val="0"/>
        <w:autoSpaceDN w:val="0"/>
        <w:ind w:leftChars="100" w:left="1090" w:hangingChars="400" w:hanging="88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そこで、以下</w:t>
      </w:r>
      <w:r w:rsidR="004C319C" w:rsidRPr="009242A6">
        <w:rPr>
          <w:rFonts w:asciiTheme="minorEastAsia" w:hAnsiTheme="minorEastAsia" w:cs="Times New Roman" w:hint="eastAsia"/>
          <w:sz w:val="22"/>
          <w:szCs w:val="22"/>
        </w:rPr>
        <w:t>、</w:t>
      </w:r>
      <w:r w:rsidRPr="009242A6">
        <w:rPr>
          <w:rFonts w:asciiTheme="minorEastAsia" w:hAnsiTheme="minorEastAsia" w:cs="Times New Roman" w:hint="eastAsia"/>
          <w:sz w:val="22"/>
          <w:szCs w:val="22"/>
        </w:rPr>
        <w:t>本件判定が上記判定方法に則り、適切に評価されたかについ</w:t>
      </w:r>
      <w:r w:rsidRPr="009242A6">
        <w:rPr>
          <w:rFonts w:asciiTheme="minorEastAsia" w:hAnsiTheme="minorEastAsia" w:cs="Times New Roman" w:hint="eastAsia"/>
          <w:sz w:val="22"/>
          <w:szCs w:val="22"/>
        </w:rPr>
        <w:lastRenderedPageBreak/>
        <w:t>て検討する。</w:t>
      </w:r>
    </w:p>
    <w:p w14:paraId="2AB3473A" w14:textId="5AEA3E40" w:rsidR="00A2629E" w:rsidRPr="009242A6" w:rsidRDefault="00A2629E" w:rsidP="00A2629E">
      <w:pPr>
        <w:autoSpaceDE w:val="0"/>
        <w:autoSpaceDN w:val="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（イ）本件判定の適否について</w:t>
      </w:r>
    </w:p>
    <w:p w14:paraId="3AC03B76" w14:textId="2BAE20F1" w:rsidR="00A2629E" w:rsidRPr="009242A6" w:rsidRDefault="00A2629E" w:rsidP="00A2629E">
      <w:pPr>
        <w:autoSpaceDE w:val="0"/>
        <w:autoSpaceDN w:val="0"/>
        <w:ind w:left="1100" w:hangingChars="500" w:hanging="110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本件では、令和２年11月20日に、こども相談センターにおいて、新版Ｋ式発達検査2001を用いた検査が行われたとのことであり、通達①記載の判定機関にて行われていることが認められる。また、その記録も、被検者に課題を行ってもらい当該課題ができたか否かを、訓練を受けた検査者が記載したものであることから、事実誤認や評価の誤りがあったとは考え難い。</w:t>
      </w:r>
    </w:p>
    <w:p w14:paraId="7BB5EAF7" w14:textId="6C991A01" w:rsidR="00A2629E" w:rsidRPr="009242A6" w:rsidRDefault="00A2629E" w:rsidP="00A2629E">
      <w:pPr>
        <w:autoSpaceDE w:val="0"/>
        <w:autoSpaceDN w:val="0"/>
        <w:ind w:left="1100" w:hangingChars="500" w:hanging="110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それを前提に、処分庁提出資料の中の新版Ｋ式発達検査2001の検査結果を見ると、</w:t>
      </w:r>
      <w:r w:rsidR="00FB6D8A" w:rsidRPr="009242A6">
        <w:rPr>
          <w:rFonts w:asciiTheme="minorEastAsia" w:hAnsiTheme="minorEastAsia" w:cs="Times New Roman" w:hint="eastAsia"/>
          <w:sz w:val="22"/>
          <w:szCs w:val="22"/>
        </w:rPr>
        <w:t>（中略）</w:t>
      </w:r>
      <w:r w:rsidRPr="009242A6">
        <w:rPr>
          <w:rFonts w:asciiTheme="minorEastAsia" w:hAnsiTheme="minorEastAsia" w:cs="Times New Roman" w:hint="eastAsia"/>
          <w:sz w:val="22"/>
          <w:szCs w:val="22"/>
        </w:rPr>
        <w:t>にそれぞれ加算・減算すると、姿勢・運動は</w:t>
      </w:r>
      <w:r w:rsidR="002624E3" w:rsidRPr="009242A6">
        <w:rPr>
          <w:rFonts w:asciiTheme="minorEastAsia" w:hAnsiTheme="minorEastAsia" w:cs="Times New Roman" w:hint="eastAsia"/>
          <w:sz w:val="22"/>
          <w:szCs w:val="22"/>
        </w:rPr>
        <w:t>〇</w:t>
      </w:r>
      <w:r w:rsidRPr="009242A6">
        <w:rPr>
          <w:rFonts w:asciiTheme="minorEastAsia" w:hAnsiTheme="minorEastAsia" w:cs="Times New Roman" w:hint="eastAsia"/>
          <w:sz w:val="22"/>
          <w:szCs w:val="22"/>
        </w:rPr>
        <w:t>点、認知・適応は</w:t>
      </w:r>
      <w:r w:rsidR="002624E3" w:rsidRPr="009242A6">
        <w:rPr>
          <w:rFonts w:asciiTheme="minorEastAsia" w:hAnsiTheme="minorEastAsia" w:cs="Times New Roman" w:hint="eastAsia"/>
          <w:sz w:val="22"/>
          <w:szCs w:val="22"/>
        </w:rPr>
        <w:t>〇</w:t>
      </w:r>
      <w:r w:rsidRPr="009242A6">
        <w:rPr>
          <w:rFonts w:asciiTheme="minorEastAsia" w:hAnsiTheme="minorEastAsia" w:cs="Times New Roman" w:hint="eastAsia"/>
          <w:sz w:val="22"/>
          <w:szCs w:val="22"/>
        </w:rPr>
        <w:t>点、言語・社会は</w:t>
      </w:r>
      <w:r w:rsidR="002624E3" w:rsidRPr="009242A6">
        <w:rPr>
          <w:rFonts w:asciiTheme="minorEastAsia" w:hAnsiTheme="minorEastAsia" w:cs="Times New Roman" w:hint="eastAsia"/>
          <w:sz w:val="22"/>
          <w:szCs w:val="22"/>
        </w:rPr>
        <w:t>〇</w:t>
      </w:r>
      <w:r w:rsidRPr="009242A6">
        <w:rPr>
          <w:rFonts w:asciiTheme="minorEastAsia" w:hAnsiTheme="minorEastAsia" w:cs="Times New Roman" w:hint="eastAsia"/>
          <w:sz w:val="22"/>
          <w:szCs w:val="22"/>
        </w:rPr>
        <w:t>点となる。それらの合計点は</w:t>
      </w:r>
      <w:r w:rsidR="002624E3" w:rsidRPr="009242A6">
        <w:rPr>
          <w:rFonts w:asciiTheme="minorEastAsia" w:hAnsiTheme="minorEastAsia" w:cs="Times New Roman" w:hint="eastAsia"/>
          <w:sz w:val="22"/>
          <w:szCs w:val="22"/>
        </w:rPr>
        <w:t>〇</w:t>
      </w:r>
      <w:r w:rsidRPr="009242A6">
        <w:rPr>
          <w:rFonts w:asciiTheme="minorEastAsia" w:hAnsiTheme="minorEastAsia" w:cs="Times New Roman" w:hint="eastAsia"/>
          <w:sz w:val="22"/>
          <w:szCs w:val="22"/>
        </w:rPr>
        <w:t>点であり、実施手引書の付表８に当てはめれば発達年齢は</w:t>
      </w:r>
      <w:r w:rsidR="002624E3" w:rsidRPr="009242A6">
        <w:rPr>
          <w:rFonts w:asciiTheme="minorEastAsia" w:hAnsiTheme="minorEastAsia" w:cs="Times New Roman" w:hint="eastAsia"/>
          <w:sz w:val="22"/>
          <w:szCs w:val="22"/>
        </w:rPr>
        <w:t>〇</w:t>
      </w:r>
      <w:r w:rsidRPr="009242A6">
        <w:rPr>
          <w:rFonts w:asciiTheme="minorEastAsia" w:hAnsiTheme="minorEastAsia" w:cs="Times New Roman" w:hint="eastAsia"/>
          <w:sz w:val="22"/>
          <w:szCs w:val="22"/>
        </w:rPr>
        <w:t>日となり、それを付表６に当てはめれば</w:t>
      </w:r>
      <w:r w:rsidR="00FB6D8A" w:rsidRPr="009242A6">
        <w:rPr>
          <w:rFonts w:asciiTheme="minorEastAsia" w:hAnsiTheme="minorEastAsia" w:cs="Times New Roman" w:hint="eastAsia"/>
          <w:sz w:val="22"/>
          <w:szCs w:val="22"/>
        </w:rPr>
        <w:t>c</w:t>
      </w:r>
      <w:r w:rsidRPr="009242A6">
        <w:rPr>
          <w:rFonts w:asciiTheme="minorEastAsia" w:hAnsiTheme="minorEastAsia" w:cs="Times New Roman" w:hint="eastAsia"/>
          <w:sz w:val="22"/>
          <w:szCs w:val="22"/>
        </w:rPr>
        <w:t>歳</w:t>
      </w:r>
      <w:r w:rsidR="00FB6D8A" w:rsidRPr="009242A6">
        <w:rPr>
          <w:rFonts w:asciiTheme="minorEastAsia" w:hAnsiTheme="minorEastAsia" w:cs="Times New Roman" w:hint="eastAsia"/>
          <w:sz w:val="22"/>
          <w:szCs w:val="22"/>
        </w:rPr>
        <w:t>d</w:t>
      </w:r>
      <w:r w:rsidRPr="009242A6">
        <w:rPr>
          <w:rFonts w:asciiTheme="minorEastAsia" w:hAnsiTheme="minorEastAsia" w:cs="Times New Roman" w:hint="eastAsia"/>
          <w:sz w:val="22"/>
          <w:szCs w:val="22"/>
        </w:rPr>
        <w:t>か月となる。</w:t>
      </w:r>
    </w:p>
    <w:p w14:paraId="0D04026A" w14:textId="77777777" w:rsidR="00A2629E" w:rsidRPr="009242A6" w:rsidRDefault="00A2629E" w:rsidP="00A2629E">
      <w:pPr>
        <w:autoSpaceDE w:val="0"/>
        <w:autoSpaceDN w:val="0"/>
        <w:ind w:left="1100" w:hangingChars="500" w:hanging="110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よって、発達年齢の算出に誤りは認められない。</w:t>
      </w:r>
    </w:p>
    <w:p w14:paraId="6DDD5992" w14:textId="3FAE4713" w:rsidR="00A2629E" w:rsidRPr="009242A6" w:rsidRDefault="00A2629E" w:rsidP="00A2629E">
      <w:pPr>
        <w:autoSpaceDE w:val="0"/>
        <w:autoSpaceDN w:val="0"/>
        <w:ind w:leftChars="100" w:left="1090" w:hangingChars="400" w:hanging="88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審査請求人の生年月日から算出すると、審査請求人の判定時の生活年齢は</w:t>
      </w:r>
      <w:r w:rsidR="002624E3" w:rsidRPr="009242A6">
        <w:rPr>
          <w:rFonts w:asciiTheme="minorEastAsia" w:hAnsiTheme="minorEastAsia" w:cs="Times New Roman" w:hint="eastAsia"/>
          <w:sz w:val="22"/>
          <w:szCs w:val="22"/>
        </w:rPr>
        <w:t>a</w:t>
      </w:r>
      <w:r w:rsidRPr="009242A6">
        <w:rPr>
          <w:rFonts w:asciiTheme="minorEastAsia" w:hAnsiTheme="minorEastAsia" w:cs="Times New Roman" w:hint="eastAsia"/>
          <w:sz w:val="22"/>
          <w:szCs w:val="22"/>
        </w:rPr>
        <w:t>歳</w:t>
      </w:r>
      <w:r w:rsidR="002624E3" w:rsidRPr="009242A6">
        <w:rPr>
          <w:rFonts w:asciiTheme="minorEastAsia" w:hAnsiTheme="minorEastAsia" w:cs="Times New Roman" w:hint="eastAsia"/>
          <w:sz w:val="22"/>
          <w:szCs w:val="22"/>
        </w:rPr>
        <w:t>b</w:t>
      </w:r>
      <w:r w:rsidRPr="009242A6">
        <w:rPr>
          <w:rFonts w:asciiTheme="minorEastAsia" w:hAnsiTheme="minorEastAsia" w:cs="Times New Roman" w:hint="eastAsia"/>
          <w:sz w:val="22"/>
          <w:szCs w:val="22"/>
        </w:rPr>
        <w:t>か月である。</w:t>
      </w:r>
    </w:p>
    <w:p w14:paraId="5FC237AA" w14:textId="77777777" w:rsidR="00A2629E" w:rsidRPr="009242A6" w:rsidRDefault="00A2629E" w:rsidP="00A2629E">
      <w:pPr>
        <w:autoSpaceDE w:val="0"/>
        <w:autoSpaceDN w:val="0"/>
        <w:ind w:leftChars="400" w:left="840" w:firstLineChars="200" w:firstLine="440"/>
        <w:rPr>
          <w:rFonts w:asciiTheme="minorEastAsia" w:hAnsiTheme="minorEastAsia" w:cs="Times New Roman"/>
          <w:sz w:val="22"/>
          <w:szCs w:val="22"/>
        </w:rPr>
      </w:pPr>
      <w:r w:rsidRPr="009242A6">
        <w:rPr>
          <w:rFonts w:asciiTheme="minorEastAsia" w:hAnsiTheme="minorEastAsia" w:cs="Times New Roman" w:hint="eastAsia"/>
          <w:sz w:val="22"/>
          <w:szCs w:val="22"/>
        </w:rPr>
        <w:t>そうすると、発達指数は、</w:t>
      </w:r>
    </w:p>
    <w:p w14:paraId="38DE57E4" w14:textId="77777777" w:rsidR="00A2629E" w:rsidRPr="009242A6" w:rsidRDefault="00A2629E" w:rsidP="00A2629E">
      <w:pPr>
        <w:autoSpaceDE w:val="0"/>
        <w:autoSpaceDN w:val="0"/>
        <w:ind w:leftChars="100" w:left="870" w:hangingChars="300" w:hanging="66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発達年齢÷生活年齢×100</w:t>
      </w:r>
    </w:p>
    <w:p w14:paraId="44DE8538" w14:textId="34B2A190" w:rsidR="00A2629E" w:rsidRPr="009242A6" w:rsidRDefault="00A2629E" w:rsidP="00A2629E">
      <w:pPr>
        <w:autoSpaceDE w:val="0"/>
        <w:autoSpaceDN w:val="0"/>
        <w:ind w:leftChars="100" w:left="1090" w:hangingChars="400" w:hanging="88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で算出され、本件審査請求人の発達年齢</w:t>
      </w:r>
      <w:r w:rsidR="002624E3" w:rsidRPr="009242A6">
        <w:rPr>
          <w:rFonts w:asciiTheme="minorEastAsia" w:hAnsiTheme="minorEastAsia" w:cs="Times New Roman" w:hint="eastAsia"/>
          <w:sz w:val="22"/>
          <w:szCs w:val="22"/>
        </w:rPr>
        <w:t>c</w:t>
      </w:r>
      <w:r w:rsidRPr="009242A6">
        <w:rPr>
          <w:rFonts w:asciiTheme="minorEastAsia" w:hAnsiTheme="minorEastAsia" w:cs="Times New Roman" w:hint="eastAsia"/>
          <w:sz w:val="22"/>
          <w:szCs w:val="22"/>
        </w:rPr>
        <w:t>歳</w:t>
      </w:r>
      <w:r w:rsidR="002624E3" w:rsidRPr="009242A6">
        <w:rPr>
          <w:rFonts w:asciiTheme="minorEastAsia" w:hAnsiTheme="minorEastAsia" w:cs="Times New Roman" w:hint="eastAsia"/>
          <w:sz w:val="22"/>
          <w:szCs w:val="22"/>
        </w:rPr>
        <w:t>d</w:t>
      </w:r>
      <w:r w:rsidRPr="009242A6">
        <w:rPr>
          <w:rFonts w:asciiTheme="minorEastAsia" w:hAnsiTheme="minorEastAsia" w:cs="Times New Roman" w:hint="eastAsia"/>
          <w:sz w:val="22"/>
          <w:szCs w:val="22"/>
        </w:rPr>
        <w:t>か月、判定時の生活年齢</w:t>
      </w:r>
      <w:r w:rsidR="002624E3" w:rsidRPr="009242A6">
        <w:rPr>
          <w:rFonts w:asciiTheme="minorEastAsia" w:hAnsiTheme="minorEastAsia" w:cs="Times New Roman" w:hint="eastAsia"/>
          <w:sz w:val="22"/>
          <w:szCs w:val="22"/>
        </w:rPr>
        <w:t>a</w:t>
      </w:r>
      <w:r w:rsidRPr="009242A6">
        <w:rPr>
          <w:rFonts w:asciiTheme="minorEastAsia" w:hAnsiTheme="minorEastAsia" w:cs="Times New Roman" w:hint="eastAsia"/>
          <w:sz w:val="22"/>
          <w:szCs w:val="22"/>
        </w:rPr>
        <w:t>歳</w:t>
      </w:r>
      <w:r w:rsidR="002624E3" w:rsidRPr="009242A6">
        <w:rPr>
          <w:rFonts w:asciiTheme="minorEastAsia" w:hAnsiTheme="minorEastAsia" w:cs="Times New Roman" w:hint="eastAsia"/>
          <w:sz w:val="22"/>
          <w:szCs w:val="22"/>
        </w:rPr>
        <w:t>b</w:t>
      </w:r>
      <w:r w:rsidRPr="009242A6">
        <w:rPr>
          <w:rFonts w:asciiTheme="minorEastAsia" w:hAnsiTheme="minorEastAsia" w:cs="Times New Roman" w:hint="eastAsia"/>
          <w:sz w:val="22"/>
          <w:szCs w:val="22"/>
        </w:rPr>
        <w:t>か月を代入すると、</w:t>
      </w:r>
    </w:p>
    <w:p w14:paraId="27A98272" w14:textId="4C506AF6" w:rsidR="00A2629E" w:rsidRPr="009242A6" w:rsidRDefault="00A2629E" w:rsidP="00A2629E">
      <w:pPr>
        <w:autoSpaceDE w:val="0"/>
        <w:autoSpaceDN w:val="0"/>
        <w:ind w:leftChars="100" w:left="870" w:hangingChars="300" w:hanging="66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w:t>
      </w:r>
      <w:r w:rsidR="002624E3" w:rsidRPr="009242A6">
        <w:rPr>
          <w:rFonts w:asciiTheme="minorEastAsia" w:hAnsiTheme="minorEastAsia" w:cs="Times New Roman" w:hint="eastAsia"/>
          <w:sz w:val="22"/>
          <w:szCs w:val="22"/>
        </w:rPr>
        <w:t>〇</w:t>
      </w:r>
      <w:r w:rsidRPr="009242A6">
        <w:rPr>
          <w:rFonts w:asciiTheme="minorEastAsia" w:hAnsiTheme="minorEastAsia" w:cs="Times New Roman" w:hint="eastAsia"/>
          <w:sz w:val="22"/>
          <w:szCs w:val="22"/>
        </w:rPr>
        <w:t>÷</w:t>
      </w:r>
      <w:r w:rsidR="002624E3" w:rsidRPr="009242A6">
        <w:rPr>
          <w:rFonts w:asciiTheme="minorEastAsia" w:hAnsiTheme="minorEastAsia" w:cs="Times New Roman" w:hint="eastAsia"/>
          <w:sz w:val="22"/>
          <w:szCs w:val="22"/>
        </w:rPr>
        <w:t>〇</w:t>
      </w:r>
      <w:r w:rsidRPr="009242A6">
        <w:rPr>
          <w:rFonts w:asciiTheme="minorEastAsia" w:hAnsiTheme="minorEastAsia" w:cs="Times New Roman" w:hint="eastAsia"/>
          <w:sz w:val="22"/>
          <w:szCs w:val="22"/>
        </w:rPr>
        <w:t>×100＝67（小数点以下四捨五入）</w:t>
      </w:r>
    </w:p>
    <w:p w14:paraId="2CFA5A5D" w14:textId="4FD400E7" w:rsidR="00A2629E" w:rsidRPr="009242A6" w:rsidRDefault="00A2629E" w:rsidP="00537FDB">
      <w:pPr>
        <w:autoSpaceDE w:val="0"/>
        <w:autoSpaceDN w:val="0"/>
        <w:ind w:leftChars="100" w:left="1090" w:hangingChars="400" w:hanging="88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となることから、知的機能の障がいの程度は、「知能または発達指数51以上概ね75以下」に該当する。</w:t>
      </w:r>
    </w:p>
    <w:p w14:paraId="1B697D0D" w14:textId="77777777" w:rsidR="00A2629E" w:rsidRPr="009242A6" w:rsidRDefault="00A2629E" w:rsidP="00A2629E">
      <w:pPr>
        <w:autoSpaceDE w:val="0"/>
        <w:autoSpaceDN w:val="0"/>
        <w:ind w:firstLineChars="300" w:firstLine="660"/>
        <w:rPr>
          <w:rFonts w:asciiTheme="minorEastAsia" w:hAnsiTheme="minorEastAsia" w:cs="Times New Roman"/>
          <w:sz w:val="22"/>
          <w:szCs w:val="22"/>
        </w:rPr>
      </w:pPr>
      <w:r w:rsidRPr="009242A6">
        <w:rPr>
          <w:rFonts w:asciiTheme="minorEastAsia" w:hAnsiTheme="minorEastAsia" w:cs="Times New Roman" w:hint="eastAsia"/>
          <w:sz w:val="22"/>
          <w:szCs w:val="22"/>
        </w:rPr>
        <w:t>イ　介助・介護の必要度について</w:t>
      </w:r>
    </w:p>
    <w:p w14:paraId="38EF1857" w14:textId="77777777" w:rsidR="00A2629E" w:rsidRPr="009242A6" w:rsidRDefault="00A2629E" w:rsidP="00A2629E">
      <w:pPr>
        <w:autoSpaceDE w:val="0"/>
        <w:autoSpaceDN w:val="0"/>
        <w:ind w:firstLineChars="300" w:firstLine="660"/>
        <w:rPr>
          <w:rFonts w:asciiTheme="minorEastAsia" w:hAnsiTheme="minorEastAsia" w:cs="Times New Roman"/>
          <w:sz w:val="22"/>
          <w:szCs w:val="22"/>
        </w:rPr>
      </w:pPr>
      <w:r w:rsidRPr="009242A6">
        <w:rPr>
          <w:rFonts w:asciiTheme="minorEastAsia" w:hAnsiTheme="minorEastAsia" w:cs="Times New Roman" w:hint="eastAsia"/>
          <w:sz w:val="22"/>
          <w:szCs w:val="22"/>
        </w:rPr>
        <w:t>（ア）判定方法について</w:t>
      </w:r>
    </w:p>
    <w:p w14:paraId="4785996C" w14:textId="684023DD" w:rsidR="00A2629E" w:rsidRPr="009242A6" w:rsidRDefault="00A2629E" w:rsidP="00537FDB">
      <w:pPr>
        <w:autoSpaceDE w:val="0"/>
        <w:autoSpaceDN w:val="0"/>
        <w:ind w:leftChars="524" w:left="1100" w:firstLineChars="100" w:firstLine="220"/>
        <w:rPr>
          <w:rFonts w:asciiTheme="minorEastAsia" w:hAnsiTheme="minorEastAsia" w:cs="Times New Roman"/>
          <w:sz w:val="22"/>
          <w:szCs w:val="22"/>
        </w:rPr>
      </w:pPr>
      <w:r w:rsidRPr="009242A6">
        <w:rPr>
          <w:rFonts w:asciiTheme="minorEastAsia" w:hAnsiTheme="minorEastAsia" w:cs="Times New Roman" w:hint="eastAsia"/>
          <w:sz w:val="22"/>
          <w:szCs w:val="22"/>
        </w:rPr>
        <w:t>介助・介護の必要度は、上記１記載の通り、「行動面」と「医療・保健面」の両者の観点から判定されるものであり、審査請求人は</w:t>
      </w:r>
      <w:r w:rsidR="00E37902" w:rsidRPr="009242A6">
        <w:rPr>
          <w:rFonts w:asciiTheme="minorEastAsia" w:hAnsiTheme="minorEastAsia" w:cs="Times New Roman" w:hint="eastAsia"/>
          <w:sz w:val="22"/>
          <w:szCs w:val="22"/>
        </w:rPr>
        <w:t>e</w:t>
      </w:r>
      <w:r w:rsidRPr="009242A6">
        <w:rPr>
          <w:rFonts w:asciiTheme="minorEastAsia" w:hAnsiTheme="minorEastAsia" w:cs="Times New Roman" w:hint="eastAsia"/>
          <w:sz w:val="22"/>
          <w:szCs w:val="22"/>
        </w:rPr>
        <w:t>と判定されているところである。</w:t>
      </w:r>
    </w:p>
    <w:p w14:paraId="6B5B9993" w14:textId="3761B17B" w:rsidR="00A2629E" w:rsidRPr="009242A6" w:rsidRDefault="00A2629E" w:rsidP="00537FDB">
      <w:pPr>
        <w:autoSpaceDE w:val="0"/>
        <w:autoSpaceDN w:val="0"/>
        <w:ind w:leftChars="524" w:left="1100" w:firstLineChars="100" w:firstLine="220"/>
        <w:rPr>
          <w:rFonts w:asciiTheme="minorEastAsia" w:hAnsiTheme="minorEastAsia" w:cs="Times New Roman"/>
          <w:color w:val="000000"/>
          <w:sz w:val="22"/>
          <w:szCs w:val="22"/>
        </w:rPr>
      </w:pPr>
      <w:r w:rsidRPr="009242A6">
        <w:rPr>
          <w:rFonts w:asciiTheme="minorEastAsia" w:hAnsiTheme="minorEastAsia" w:cs="Times New Roman" w:hint="eastAsia"/>
          <w:sz w:val="22"/>
          <w:szCs w:val="22"/>
        </w:rPr>
        <w:t>そして、</w:t>
      </w:r>
      <w:r w:rsidRPr="009242A6">
        <w:rPr>
          <w:rFonts w:asciiTheme="minorEastAsia" w:hAnsiTheme="minorEastAsia" w:cs="Times New Roman" w:hint="eastAsia"/>
          <w:color w:val="000000"/>
          <w:sz w:val="22"/>
          <w:szCs w:val="22"/>
        </w:rPr>
        <w:t>介助・介護の必要度の「行動面」については、</w:t>
      </w:r>
      <w:r w:rsidR="008565CC" w:rsidRPr="009242A6">
        <w:rPr>
          <w:rFonts w:asciiTheme="minorEastAsia" w:hAnsiTheme="minorEastAsia" w:cs="Times New Roman" w:hint="eastAsia"/>
          <w:color w:val="000000"/>
          <w:sz w:val="22"/>
          <w:szCs w:val="22"/>
        </w:rPr>
        <w:t>Ｂ</w:t>
      </w:r>
      <w:r w:rsidRPr="009242A6">
        <w:rPr>
          <w:rFonts w:asciiTheme="minorEastAsia" w:hAnsiTheme="minorEastAsia" w:cs="Times New Roman" w:hint="eastAsia"/>
          <w:color w:val="000000"/>
          <w:sz w:val="22"/>
          <w:szCs w:val="22"/>
        </w:rPr>
        <w:t>であるか否かが決め手となっており、</w:t>
      </w:r>
      <w:r w:rsidR="008565CC" w:rsidRPr="009242A6">
        <w:rPr>
          <w:rFonts w:asciiTheme="minorEastAsia" w:hAnsiTheme="minorEastAsia" w:cs="Times New Roman" w:hint="eastAsia"/>
          <w:color w:val="000000"/>
          <w:sz w:val="22"/>
          <w:szCs w:val="22"/>
        </w:rPr>
        <w:t>Ｂ</w:t>
      </w:r>
      <w:r w:rsidRPr="009242A6">
        <w:rPr>
          <w:rFonts w:asciiTheme="minorEastAsia" w:hAnsiTheme="minorEastAsia" w:cs="Times New Roman" w:hint="eastAsia"/>
          <w:color w:val="000000"/>
          <w:sz w:val="22"/>
          <w:szCs w:val="22"/>
        </w:rPr>
        <w:t>であるか否かは、</w:t>
      </w:r>
      <w:r w:rsidR="008565CC" w:rsidRPr="009242A6">
        <w:rPr>
          <w:rFonts w:asciiTheme="minorEastAsia" w:hAnsiTheme="minorEastAsia" w:cs="Times New Roman" w:hint="eastAsia"/>
          <w:color w:val="000000"/>
          <w:sz w:val="22"/>
          <w:szCs w:val="22"/>
        </w:rPr>
        <w:t>（中略）</w:t>
      </w:r>
      <w:r w:rsidRPr="009242A6">
        <w:rPr>
          <w:rFonts w:asciiTheme="minorEastAsia" w:hAnsiTheme="minorEastAsia" w:cs="Times New Roman" w:hint="eastAsia"/>
          <w:color w:val="000000"/>
          <w:sz w:val="22"/>
          <w:szCs w:val="22"/>
        </w:rPr>
        <w:t>によって客観的に判定されるべきものである。</w:t>
      </w:r>
    </w:p>
    <w:p w14:paraId="341F9856" w14:textId="7D9E3137" w:rsidR="00A2629E" w:rsidRPr="009242A6" w:rsidRDefault="00A2629E" w:rsidP="00537FDB">
      <w:pPr>
        <w:autoSpaceDE w:val="0"/>
        <w:autoSpaceDN w:val="0"/>
        <w:ind w:leftChars="524" w:left="1100" w:firstLineChars="100" w:firstLine="220"/>
        <w:rPr>
          <w:rFonts w:asciiTheme="minorEastAsia" w:hAnsiTheme="minorEastAsia" w:cs="Times New Roman"/>
          <w:color w:val="000000"/>
          <w:sz w:val="22"/>
          <w:szCs w:val="22"/>
        </w:rPr>
      </w:pPr>
      <w:r w:rsidRPr="009242A6">
        <w:rPr>
          <w:rFonts w:asciiTheme="minorEastAsia" w:hAnsiTheme="minorEastAsia" w:cs="Times New Roman" w:hint="eastAsia"/>
          <w:color w:val="000000"/>
          <w:sz w:val="22"/>
          <w:szCs w:val="22"/>
        </w:rPr>
        <w:t>そこで、以下</w:t>
      </w:r>
      <w:r w:rsidR="004C319C" w:rsidRPr="009242A6">
        <w:rPr>
          <w:rFonts w:asciiTheme="minorEastAsia" w:hAnsiTheme="minorEastAsia" w:cs="Times New Roman" w:hint="eastAsia"/>
          <w:color w:val="000000"/>
          <w:sz w:val="22"/>
          <w:szCs w:val="22"/>
        </w:rPr>
        <w:t>、</w:t>
      </w:r>
      <w:r w:rsidRPr="009242A6">
        <w:rPr>
          <w:rFonts w:asciiTheme="minorEastAsia" w:hAnsiTheme="minorEastAsia" w:cs="Times New Roman" w:hint="eastAsia"/>
          <w:color w:val="000000"/>
          <w:sz w:val="22"/>
          <w:szCs w:val="22"/>
        </w:rPr>
        <w:t>本件判定が判定方法に則り、適切に評価されたかについて検討する。</w:t>
      </w:r>
    </w:p>
    <w:p w14:paraId="3B23DF81" w14:textId="77777777" w:rsidR="00A2629E" w:rsidRPr="009242A6" w:rsidRDefault="00A2629E" w:rsidP="00A2629E">
      <w:pPr>
        <w:autoSpaceDE w:val="0"/>
        <w:autoSpaceDN w:val="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（イ）本件判定の適否について</w:t>
      </w:r>
    </w:p>
    <w:p w14:paraId="6A421D8B" w14:textId="3BA50218" w:rsidR="00A2629E" w:rsidRPr="009242A6" w:rsidRDefault="00A2629E" w:rsidP="00537FDB">
      <w:pPr>
        <w:autoSpaceDE w:val="0"/>
        <w:autoSpaceDN w:val="0"/>
        <w:ind w:left="1100" w:hangingChars="500" w:hanging="110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w:t>
      </w:r>
      <w:r w:rsidR="00537FDB" w:rsidRPr="009242A6">
        <w:rPr>
          <w:rFonts w:asciiTheme="minorEastAsia" w:hAnsiTheme="minorEastAsia" w:cs="Times New Roman"/>
          <w:sz w:val="22"/>
          <w:szCs w:val="22"/>
        </w:rPr>
        <w:t xml:space="preserve"> </w:t>
      </w:r>
      <w:r w:rsidRPr="009242A6">
        <w:rPr>
          <w:rFonts w:asciiTheme="minorEastAsia" w:hAnsiTheme="minorEastAsia" w:cs="Times New Roman" w:hint="eastAsia"/>
          <w:sz w:val="22"/>
          <w:szCs w:val="22"/>
        </w:rPr>
        <w:t>本件では、令和</w:t>
      </w:r>
      <w:r w:rsidR="00537FDB" w:rsidRPr="009242A6">
        <w:rPr>
          <w:rFonts w:asciiTheme="minorEastAsia" w:hAnsiTheme="minorEastAsia" w:cs="Times New Roman" w:hint="eastAsia"/>
          <w:sz w:val="22"/>
          <w:szCs w:val="22"/>
        </w:rPr>
        <w:t>２</w:t>
      </w:r>
      <w:r w:rsidRPr="009242A6">
        <w:rPr>
          <w:rFonts w:asciiTheme="minorEastAsia" w:hAnsiTheme="minorEastAsia" w:cs="Times New Roman" w:hint="eastAsia"/>
          <w:sz w:val="22"/>
          <w:szCs w:val="22"/>
        </w:rPr>
        <w:t>年</w:t>
      </w:r>
      <w:r w:rsidR="00537FDB" w:rsidRPr="009242A6">
        <w:rPr>
          <w:rFonts w:asciiTheme="minorEastAsia" w:hAnsiTheme="minorEastAsia" w:cs="Times New Roman" w:hint="eastAsia"/>
          <w:sz w:val="22"/>
          <w:szCs w:val="22"/>
        </w:rPr>
        <w:t>1</w:t>
      </w:r>
      <w:r w:rsidR="00537FDB" w:rsidRPr="009242A6">
        <w:rPr>
          <w:rFonts w:asciiTheme="minorEastAsia" w:hAnsiTheme="minorEastAsia" w:cs="Times New Roman"/>
          <w:sz w:val="22"/>
          <w:szCs w:val="22"/>
        </w:rPr>
        <w:t>1</w:t>
      </w:r>
      <w:r w:rsidRPr="009242A6">
        <w:rPr>
          <w:rFonts w:asciiTheme="minorEastAsia" w:hAnsiTheme="minorEastAsia" w:cs="Times New Roman" w:hint="eastAsia"/>
          <w:sz w:val="22"/>
          <w:szCs w:val="22"/>
        </w:rPr>
        <w:t>月</w:t>
      </w:r>
      <w:r w:rsidR="00537FDB" w:rsidRPr="009242A6">
        <w:rPr>
          <w:rFonts w:asciiTheme="minorEastAsia" w:hAnsiTheme="minorEastAsia" w:cs="Times New Roman" w:hint="eastAsia"/>
          <w:sz w:val="22"/>
          <w:szCs w:val="22"/>
        </w:rPr>
        <w:t>2</w:t>
      </w:r>
      <w:r w:rsidR="00537FDB" w:rsidRPr="009242A6">
        <w:rPr>
          <w:rFonts w:asciiTheme="minorEastAsia" w:hAnsiTheme="minorEastAsia" w:cs="Times New Roman"/>
          <w:sz w:val="22"/>
          <w:szCs w:val="22"/>
        </w:rPr>
        <w:t>0</w:t>
      </w:r>
      <w:r w:rsidRPr="009242A6">
        <w:rPr>
          <w:rFonts w:asciiTheme="minorEastAsia" w:hAnsiTheme="minorEastAsia" w:cs="Times New Roman" w:hint="eastAsia"/>
          <w:sz w:val="22"/>
          <w:szCs w:val="22"/>
        </w:rPr>
        <w:t>日に審査請求人の行動観察がされ、母親から発育歴と現況についての聴取が実施されている。さらに、同月</w:t>
      </w:r>
      <w:r w:rsidR="00537FDB" w:rsidRPr="009242A6">
        <w:rPr>
          <w:rFonts w:asciiTheme="minorEastAsia" w:hAnsiTheme="minorEastAsia" w:cs="Times New Roman" w:hint="eastAsia"/>
          <w:sz w:val="22"/>
          <w:szCs w:val="22"/>
        </w:rPr>
        <w:t>2</w:t>
      </w:r>
      <w:r w:rsidR="00537FDB" w:rsidRPr="009242A6">
        <w:rPr>
          <w:rFonts w:asciiTheme="minorEastAsia" w:hAnsiTheme="minorEastAsia" w:cs="Times New Roman"/>
          <w:sz w:val="22"/>
          <w:szCs w:val="22"/>
        </w:rPr>
        <w:t>4</w:t>
      </w:r>
      <w:r w:rsidRPr="009242A6">
        <w:rPr>
          <w:rFonts w:asciiTheme="minorEastAsia" w:hAnsiTheme="minorEastAsia" w:cs="Times New Roman" w:hint="eastAsia"/>
          <w:sz w:val="22"/>
          <w:szCs w:val="22"/>
        </w:rPr>
        <w:t>日に母が持参した意見書を基に、</w:t>
      </w:r>
      <w:r w:rsidR="00537FDB" w:rsidRPr="009242A6">
        <w:rPr>
          <w:rFonts w:asciiTheme="minorEastAsia" w:hAnsiTheme="minorEastAsia" w:cs="Times New Roman" w:hint="eastAsia"/>
          <w:sz w:val="22"/>
          <w:szCs w:val="22"/>
        </w:rPr>
        <w:t>1</w:t>
      </w:r>
      <w:r w:rsidR="00537FDB" w:rsidRPr="009242A6">
        <w:rPr>
          <w:rFonts w:asciiTheme="minorEastAsia" w:hAnsiTheme="minorEastAsia" w:cs="Times New Roman"/>
          <w:sz w:val="22"/>
          <w:szCs w:val="22"/>
        </w:rPr>
        <w:t>2</w:t>
      </w:r>
      <w:r w:rsidRPr="009242A6">
        <w:rPr>
          <w:rFonts w:asciiTheme="minorEastAsia" w:hAnsiTheme="minorEastAsia" w:cs="Times New Roman" w:hint="eastAsia"/>
          <w:sz w:val="22"/>
          <w:szCs w:val="22"/>
        </w:rPr>
        <w:t>月１日に心理司による判定会議を実施し、介助・介護の必要について介護度は</w:t>
      </w:r>
      <w:r w:rsidR="002624E3" w:rsidRPr="009242A6">
        <w:rPr>
          <w:rFonts w:asciiTheme="minorEastAsia" w:hAnsiTheme="minorEastAsia" w:cs="Times New Roman" w:hint="eastAsia"/>
          <w:sz w:val="22"/>
          <w:szCs w:val="22"/>
        </w:rPr>
        <w:t>e</w:t>
      </w:r>
      <w:r w:rsidRPr="009242A6">
        <w:rPr>
          <w:rFonts w:asciiTheme="minorEastAsia" w:hAnsiTheme="minorEastAsia" w:cs="Times New Roman" w:hint="eastAsia"/>
          <w:sz w:val="22"/>
          <w:szCs w:val="22"/>
        </w:rPr>
        <w:t>と判定されている。</w:t>
      </w:r>
    </w:p>
    <w:p w14:paraId="05745ADB" w14:textId="20C91DB0" w:rsidR="00A2629E" w:rsidRPr="009242A6" w:rsidRDefault="00A2629E" w:rsidP="00537FDB">
      <w:pPr>
        <w:autoSpaceDE w:val="0"/>
        <w:autoSpaceDN w:val="0"/>
        <w:ind w:leftChars="500" w:left="1050" w:firstLineChars="100" w:firstLine="220"/>
        <w:rPr>
          <w:rFonts w:asciiTheme="minorEastAsia" w:hAnsiTheme="minorEastAsia" w:cs="Times New Roman"/>
          <w:color w:val="000000"/>
          <w:sz w:val="22"/>
          <w:szCs w:val="22"/>
        </w:rPr>
      </w:pPr>
      <w:r w:rsidRPr="009242A6">
        <w:rPr>
          <w:rFonts w:asciiTheme="minorEastAsia" w:hAnsiTheme="minorEastAsia" w:cs="Times New Roman" w:hint="eastAsia"/>
          <w:sz w:val="22"/>
          <w:szCs w:val="22"/>
        </w:rPr>
        <w:t>審査会から、処分庁に対し「本件では、介助・介護の必要度は</w:t>
      </w:r>
      <w:r w:rsidR="002624E3" w:rsidRPr="009242A6">
        <w:rPr>
          <w:rFonts w:asciiTheme="minorEastAsia" w:hAnsiTheme="minorEastAsia" w:cs="Times New Roman" w:hint="eastAsia"/>
          <w:sz w:val="22"/>
          <w:szCs w:val="22"/>
        </w:rPr>
        <w:t>e</w:t>
      </w:r>
      <w:r w:rsidRPr="009242A6">
        <w:rPr>
          <w:rFonts w:asciiTheme="minorEastAsia" w:hAnsiTheme="minorEastAsia" w:cs="Times New Roman" w:hint="eastAsia"/>
          <w:sz w:val="22"/>
          <w:szCs w:val="22"/>
        </w:rPr>
        <w:t>との判定であるが、どのような事実をもとに、どのような基準を当てはめて</w:t>
      </w:r>
      <w:r w:rsidR="002624E3" w:rsidRPr="009242A6">
        <w:rPr>
          <w:rFonts w:asciiTheme="minorEastAsia" w:hAnsiTheme="minorEastAsia" w:cs="Times New Roman" w:hint="eastAsia"/>
          <w:sz w:val="22"/>
          <w:szCs w:val="22"/>
        </w:rPr>
        <w:t>e</w:t>
      </w:r>
      <w:r w:rsidRPr="009242A6">
        <w:rPr>
          <w:rFonts w:asciiTheme="minorEastAsia" w:hAnsiTheme="minorEastAsia" w:cs="Times New Roman" w:hint="eastAsia"/>
          <w:sz w:val="22"/>
          <w:szCs w:val="22"/>
        </w:rPr>
        <w:t>と判定されたのか。」と確認したところ、処分庁陳述によれば</w:t>
      </w:r>
      <w:r w:rsidR="004C319C" w:rsidRPr="009242A6">
        <w:rPr>
          <w:rFonts w:asciiTheme="minorEastAsia" w:hAnsiTheme="minorEastAsia" w:cs="Times New Roman" w:hint="eastAsia"/>
          <w:sz w:val="22"/>
          <w:szCs w:val="22"/>
        </w:rPr>
        <w:t>、</w:t>
      </w:r>
      <w:r w:rsidRPr="009242A6">
        <w:rPr>
          <w:rFonts w:asciiTheme="minorEastAsia" w:hAnsiTheme="minorEastAsia" w:cs="Times New Roman" w:hint="eastAsia"/>
          <w:sz w:val="22"/>
          <w:szCs w:val="22"/>
        </w:rPr>
        <w:t>社会生活上および行動・医療保</w:t>
      </w:r>
      <w:r w:rsidRPr="009242A6">
        <w:rPr>
          <w:rFonts w:asciiTheme="minorEastAsia" w:hAnsiTheme="minorEastAsia" w:cs="Times New Roman" w:hint="eastAsia"/>
          <w:sz w:val="22"/>
          <w:szCs w:val="22"/>
        </w:rPr>
        <w:lastRenderedPageBreak/>
        <w:t>健面での介助・介護の必要</w:t>
      </w:r>
      <w:r w:rsidR="004C319C" w:rsidRPr="009242A6">
        <w:rPr>
          <w:rFonts w:asciiTheme="minorEastAsia" w:hAnsiTheme="minorEastAsia" w:cs="Times New Roman" w:hint="eastAsia"/>
          <w:sz w:val="22"/>
          <w:szCs w:val="22"/>
        </w:rPr>
        <w:t>度</w:t>
      </w:r>
      <w:r w:rsidRPr="009242A6">
        <w:rPr>
          <w:rFonts w:asciiTheme="minorEastAsia" w:hAnsiTheme="minorEastAsia" w:cs="Times New Roman" w:hint="eastAsia"/>
          <w:sz w:val="22"/>
          <w:szCs w:val="22"/>
        </w:rPr>
        <w:t>について、「上記の通り検討し、具体的には、</w:t>
      </w:r>
      <w:r w:rsidR="002624E3" w:rsidRPr="009242A6">
        <w:rPr>
          <w:rFonts w:asciiTheme="minorEastAsia" w:hAnsiTheme="minorEastAsia" w:cs="Times New Roman" w:hint="eastAsia"/>
          <w:sz w:val="22"/>
          <w:szCs w:val="22"/>
        </w:rPr>
        <w:t>（中略）</w:t>
      </w:r>
      <w:r w:rsidRPr="009242A6">
        <w:rPr>
          <w:rFonts w:asciiTheme="minorEastAsia" w:hAnsiTheme="minorEastAsia" w:cs="Times New Roman" w:hint="eastAsia"/>
          <w:sz w:val="22"/>
          <w:szCs w:val="22"/>
        </w:rPr>
        <w:t>、介助・介護の必要度は</w:t>
      </w:r>
      <w:r w:rsidR="00E37902" w:rsidRPr="009242A6">
        <w:rPr>
          <w:rFonts w:asciiTheme="minorEastAsia" w:hAnsiTheme="minorEastAsia" w:cs="Times New Roman" w:hint="eastAsia"/>
          <w:sz w:val="22"/>
          <w:szCs w:val="22"/>
        </w:rPr>
        <w:t>e</w:t>
      </w:r>
      <w:r w:rsidRPr="009242A6">
        <w:rPr>
          <w:rFonts w:asciiTheme="minorEastAsia" w:hAnsiTheme="minorEastAsia" w:cs="Times New Roman" w:hint="eastAsia"/>
          <w:sz w:val="22"/>
          <w:szCs w:val="22"/>
        </w:rPr>
        <w:t>と判断した。」とのことであった。また、審査会から処分庁に対しさらに確認したところ、上記(2)、</w:t>
      </w:r>
      <w:r w:rsidR="00537FDB" w:rsidRPr="009242A6">
        <w:rPr>
          <w:rFonts w:asciiTheme="minorEastAsia" w:hAnsiTheme="minorEastAsia" w:cs="Times New Roman" w:hint="eastAsia"/>
          <w:sz w:val="22"/>
          <w:szCs w:val="22"/>
        </w:rPr>
        <w:t>ア、（</w:t>
      </w:r>
      <w:r w:rsidRPr="009242A6">
        <w:rPr>
          <w:rFonts w:asciiTheme="minorEastAsia" w:hAnsiTheme="minorEastAsia" w:cs="Times New Roman" w:hint="eastAsia"/>
          <w:sz w:val="22"/>
          <w:szCs w:val="22"/>
        </w:rPr>
        <w:t>イ</w:t>
      </w:r>
      <w:r w:rsidR="00537FDB" w:rsidRPr="009242A6">
        <w:rPr>
          <w:rFonts w:asciiTheme="minorEastAsia" w:hAnsiTheme="minorEastAsia" w:cs="Times New Roman" w:hint="eastAsia"/>
          <w:sz w:val="22"/>
          <w:szCs w:val="22"/>
        </w:rPr>
        <w:t>）</w:t>
      </w:r>
      <w:r w:rsidRPr="009242A6">
        <w:rPr>
          <w:rFonts w:asciiTheme="minorEastAsia" w:hAnsiTheme="minorEastAsia" w:cs="Times New Roman" w:hint="eastAsia"/>
          <w:sz w:val="22"/>
          <w:szCs w:val="22"/>
        </w:rPr>
        <w:t>の通り、</w:t>
      </w:r>
      <w:r w:rsidRPr="009242A6">
        <w:rPr>
          <w:rFonts w:asciiTheme="minorEastAsia" w:hAnsiTheme="minorEastAsia" w:cs="Times New Roman" w:hint="eastAsia"/>
          <w:color w:val="000000"/>
          <w:sz w:val="22"/>
          <w:szCs w:val="22"/>
        </w:rPr>
        <w:t>「〔生活状況を聴取し判定を行っているが、ガイドラインの〕介護度の基準の項目そのものを〔検査対象者の保護者等に〕ご質問するという形で生活状況聴取を行っておりません」（〔〕内審査会補足）とのことであった。</w:t>
      </w:r>
    </w:p>
    <w:p w14:paraId="5BCE329D" w14:textId="3DE8C990" w:rsidR="00A2629E" w:rsidRPr="009242A6" w:rsidRDefault="00A2629E" w:rsidP="00537FDB">
      <w:pPr>
        <w:autoSpaceDE w:val="0"/>
        <w:autoSpaceDN w:val="0"/>
        <w:ind w:leftChars="500" w:left="1050" w:firstLineChars="100" w:firstLine="220"/>
        <w:rPr>
          <w:rFonts w:asciiTheme="minorEastAsia" w:hAnsiTheme="minorEastAsia" w:cs="Times New Roman"/>
          <w:color w:val="000000"/>
          <w:sz w:val="22"/>
          <w:szCs w:val="22"/>
        </w:rPr>
      </w:pPr>
      <w:r w:rsidRPr="009242A6">
        <w:rPr>
          <w:rFonts w:asciiTheme="minorEastAsia" w:hAnsiTheme="minorEastAsia" w:cs="Times New Roman" w:hint="eastAsia"/>
          <w:color w:val="000000"/>
          <w:sz w:val="22"/>
          <w:szCs w:val="22"/>
        </w:rPr>
        <w:t>しかし、前記イ</w:t>
      </w:r>
      <w:r w:rsidR="00537FDB" w:rsidRPr="009242A6">
        <w:rPr>
          <w:rFonts w:asciiTheme="minorEastAsia" w:hAnsiTheme="minorEastAsia" w:cs="Times New Roman" w:hint="eastAsia"/>
          <w:color w:val="000000"/>
          <w:sz w:val="22"/>
          <w:szCs w:val="22"/>
        </w:rPr>
        <w:t>、</w:t>
      </w:r>
      <w:r w:rsidRPr="009242A6">
        <w:rPr>
          <w:rFonts w:asciiTheme="minorEastAsia" w:hAnsiTheme="minorEastAsia" w:cs="Times New Roman" w:hint="eastAsia"/>
          <w:color w:val="000000"/>
          <w:sz w:val="22"/>
          <w:szCs w:val="22"/>
        </w:rPr>
        <w:t>（ア）のとおり、</w:t>
      </w:r>
      <w:r w:rsidR="002624E3" w:rsidRPr="009242A6">
        <w:rPr>
          <w:rFonts w:asciiTheme="minorEastAsia" w:hAnsiTheme="minorEastAsia" w:cs="Times New Roman" w:hint="eastAsia"/>
          <w:color w:val="000000"/>
          <w:sz w:val="22"/>
          <w:szCs w:val="22"/>
        </w:rPr>
        <w:t>Ｂ</w:t>
      </w:r>
      <w:r w:rsidRPr="009242A6">
        <w:rPr>
          <w:rFonts w:asciiTheme="minorEastAsia" w:hAnsiTheme="minorEastAsia" w:cs="Times New Roman" w:hint="eastAsia"/>
          <w:color w:val="000000"/>
          <w:sz w:val="22"/>
          <w:szCs w:val="22"/>
        </w:rPr>
        <w:t>であるか否かは、</w:t>
      </w:r>
      <w:r w:rsidR="002624E3" w:rsidRPr="009242A6">
        <w:rPr>
          <w:rFonts w:asciiTheme="minorEastAsia" w:hAnsiTheme="minorEastAsia" w:cs="Times New Roman" w:hint="eastAsia"/>
          <w:color w:val="000000"/>
          <w:sz w:val="22"/>
          <w:szCs w:val="22"/>
        </w:rPr>
        <w:t>（中略）</w:t>
      </w:r>
      <w:r w:rsidRPr="009242A6">
        <w:rPr>
          <w:rFonts w:asciiTheme="minorEastAsia" w:hAnsiTheme="minorEastAsia" w:cs="Times New Roman" w:hint="eastAsia"/>
          <w:color w:val="000000"/>
          <w:sz w:val="22"/>
          <w:szCs w:val="22"/>
        </w:rPr>
        <w:t>によって客観的に判定されるべきものである。そのため問題行動の頻度については、１か月にわたって直接行動観察を行うのでない限り、検査対象者本人あるいは、検査対象者の様子を把握している者に確認することが求められる。</w:t>
      </w:r>
    </w:p>
    <w:p w14:paraId="10788D93" w14:textId="501ACD7E" w:rsidR="00A2629E" w:rsidRPr="009242A6" w:rsidRDefault="00A2629E" w:rsidP="00537FDB">
      <w:pPr>
        <w:autoSpaceDE w:val="0"/>
        <w:autoSpaceDN w:val="0"/>
        <w:ind w:leftChars="524" w:left="1100" w:firstLineChars="100" w:firstLine="220"/>
        <w:rPr>
          <w:rFonts w:asciiTheme="minorEastAsia" w:hAnsiTheme="minorEastAsia" w:cs="Times New Roman"/>
          <w:color w:val="000000"/>
          <w:sz w:val="22"/>
          <w:szCs w:val="22"/>
        </w:rPr>
      </w:pPr>
      <w:r w:rsidRPr="009242A6">
        <w:rPr>
          <w:rFonts w:asciiTheme="minorEastAsia" w:hAnsiTheme="minorEastAsia" w:cs="Times New Roman" w:hint="eastAsia"/>
          <w:color w:val="000000"/>
          <w:sz w:val="22"/>
          <w:szCs w:val="22"/>
        </w:rPr>
        <w:t>本件において審査請求人は、障がい児通所受給者証において、令和２年11月９日から令和３年８月31日の間で、</w:t>
      </w:r>
      <w:r w:rsidR="002624E3" w:rsidRPr="009242A6">
        <w:rPr>
          <w:rFonts w:asciiTheme="minorEastAsia" w:hAnsiTheme="minorEastAsia" w:cs="Times New Roman" w:hint="eastAsia"/>
          <w:color w:val="000000"/>
          <w:sz w:val="22"/>
          <w:szCs w:val="22"/>
        </w:rPr>
        <w:t>Ｂ</w:t>
      </w:r>
      <w:r w:rsidRPr="009242A6">
        <w:rPr>
          <w:rFonts w:asciiTheme="minorEastAsia" w:hAnsiTheme="minorEastAsia" w:cs="Times New Roman" w:hint="eastAsia"/>
          <w:color w:val="000000"/>
          <w:sz w:val="22"/>
          <w:szCs w:val="22"/>
        </w:rPr>
        <w:t>による加算が認められている。また、特別児童扶養手当認定診断書における「現症」の記載においても、</w:t>
      </w:r>
      <w:r w:rsidR="002624E3" w:rsidRPr="009242A6">
        <w:rPr>
          <w:rFonts w:asciiTheme="minorEastAsia" w:hAnsiTheme="minorEastAsia" w:cs="Times New Roman" w:hint="eastAsia"/>
          <w:color w:val="000000"/>
          <w:sz w:val="22"/>
          <w:szCs w:val="22"/>
        </w:rPr>
        <w:t>（中略）</w:t>
      </w:r>
      <w:r w:rsidRPr="009242A6">
        <w:rPr>
          <w:rFonts w:asciiTheme="minorEastAsia" w:hAnsiTheme="minorEastAsia" w:cs="Times New Roman" w:hint="eastAsia"/>
          <w:color w:val="000000"/>
          <w:sz w:val="22"/>
          <w:szCs w:val="22"/>
        </w:rPr>
        <w:t>との所見が示されている。療育手帳の判定においては、上記『障がい児通所受給者証』の決定内容については考慮対象としていない（処分庁陳述）としても、少なくとも上記所見等の事実から、審査請求人について</w:t>
      </w:r>
      <w:r w:rsidR="002624E3" w:rsidRPr="009242A6">
        <w:rPr>
          <w:rFonts w:asciiTheme="minorEastAsia" w:hAnsiTheme="minorEastAsia" w:cs="Times New Roman" w:hint="eastAsia"/>
          <w:color w:val="000000"/>
          <w:sz w:val="22"/>
          <w:szCs w:val="22"/>
        </w:rPr>
        <w:t>Ｂ</w:t>
      </w:r>
      <w:r w:rsidRPr="009242A6">
        <w:rPr>
          <w:rFonts w:asciiTheme="minorEastAsia" w:hAnsiTheme="minorEastAsia" w:cs="Times New Roman" w:hint="eastAsia"/>
          <w:color w:val="000000"/>
          <w:sz w:val="22"/>
          <w:szCs w:val="22"/>
        </w:rPr>
        <w:t>に該当する可能性がうかがえる。このため、処分庁が、検査対象者の保護者等に対しガイドラインに沿った聴取をし問題行動の頻度等について確認をしていれば、異なる判定結果に至った可能性を捨てきれない。</w:t>
      </w:r>
    </w:p>
    <w:p w14:paraId="7BDC0063" w14:textId="189E4A22" w:rsidR="00A2629E" w:rsidRPr="009242A6" w:rsidRDefault="00A2629E" w:rsidP="00537FDB">
      <w:pPr>
        <w:autoSpaceDE w:val="0"/>
        <w:autoSpaceDN w:val="0"/>
        <w:ind w:leftChars="500" w:left="1050" w:firstLineChars="100" w:firstLine="220"/>
        <w:rPr>
          <w:rFonts w:asciiTheme="minorEastAsia" w:hAnsiTheme="minorEastAsia" w:cs="Times New Roman"/>
          <w:sz w:val="22"/>
          <w:szCs w:val="22"/>
        </w:rPr>
      </w:pPr>
      <w:r w:rsidRPr="009242A6">
        <w:rPr>
          <w:rFonts w:asciiTheme="minorEastAsia" w:hAnsiTheme="minorEastAsia" w:cs="Times New Roman" w:hint="eastAsia"/>
          <w:sz w:val="22"/>
          <w:szCs w:val="22"/>
        </w:rPr>
        <w:t>処分庁の本件判定においては、こども相談センターにおいて、</w:t>
      </w:r>
      <w:r w:rsidRPr="009242A6">
        <w:rPr>
          <w:rFonts w:asciiTheme="minorEastAsia" w:hAnsiTheme="minorEastAsia" w:cs="Times New Roman" w:hint="eastAsia"/>
          <w:color w:val="000000"/>
          <w:sz w:val="22"/>
          <w:szCs w:val="22"/>
        </w:rPr>
        <w:t>検査対象者の保護者等に問題行動の頻度等についての確認を行っていなかったこと</w:t>
      </w:r>
      <w:r w:rsidR="00FD323D" w:rsidRPr="009242A6">
        <w:rPr>
          <w:rFonts w:asciiTheme="minorEastAsia" w:hAnsiTheme="minorEastAsia" w:cs="Times New Roman" w:hint="eastAsia"/>
          <w:color w:val="000000"/>
          <w:sz w:val="22"/>
          <w:szCs w:val="22"/>
        </w:rPr>
        <w:t>に</w:t>
      </w:r>
      <w:r w:rsidRPr="009242A6">
        <w:rPr>
          <w:rFonts w:asciiTheme="minorEastAsia" w:hAnsiTheme="minorEastAsia" w:cs="Times New Roman" w:hint="eastAsia"/>
          <w:color w:val="000000"/>
          <w:sz w:val="22"/>
          <w:szCs w:val="22"/>
        </w:rPr>
        <w:t>より、強度行動障がいの認定にかかる聴取は不十分であったといえ、適切な判定がなされたとは認められない。</w:t>
      </w:r>
    </w:p>
    <w:p w14:paraId="4207DAD0" w14:textId="77777777" w:rsidR="00A2629E" w:rsidRPr="009242A6" w:rsidRDefault="00A2629E" w:rsidP="00A2629E">
      <w:pPr>
        <w:autoSpaceDE w:val="0"/>
        <w:autoSpaceDN w:val="0"/>
        <w:ind w:leftChars="100" w:left="870" w:hangingChars="300" w:hanging="660"/>
        <w:rPr>
          <w:rFonts w:asciiTheme="minorEastAsia" w:hAnsiTheme="minorEastAsia" w:cs="Times New Roman"/>
          <w:sz w:val="22"/>
          <w:szCs w:val="22"/>
        </w:rPr>
      </w:pPr>
      <w:r w:rsidRPr="009242A6">
        <w:rPr>
          <w:rFonts w:asciiTheme="minorEastAsia" w:hAnsiTheme="minorEastAsia" w:cs="Times New Roman" w:hint="eastAsia"/>
          <w:sz w:val="22"/>
          <w:szCs w:val="22"/>
        </w:rPr>
        <w:t xml:space="preserve">　　ウ　障がいの程度について</w:t>
      </w:r>
    </w:p>
    <w:p w14:paraId="4262395A" w14:textId="44FED9C6" w:rsidR="00A2629E" w:rsidRPr="009242A6" w:rsidRDefault="00A2629E" w:rsidP="00A2629E">
      <w:pPr>
        <w:autoSpaceDE w:val="0"/>
        <w:autoSpaceDN w:val="0"/>
        <w:ind w:leftChars="400" w:left="840" w:firstLineChars="100" w:firstLine="220"/>
        <w:rPr>
          <w:rFonts w:asciiTheme="minorEastAsia" w:hAnsiTheme="minorEastAsia" w:cs="Times New Roman"/>
          <w:sz w:val="22"/>
          <w:szCs w:val="22"/>
        </w:rPr>
      </w:pPr>
      <w:r w:rsidRPr="009242A6">
        <w:rPr>
          <w:rFonts w:asciiTheme="minorEastAsia" w:hAnsiTheme="minorEastAsia" w:cs="Times New Roman" w:hint="eastAsia"/>
          <w:sz w:val="22"/>
          <w:szCs w:val="22"/>
        </w:rPr>
        <w:t>上記イの判定の適否に疑義が残る以上、審査請求人の「障がいの程度」は、「２－１　軽度」の「知能もしくは発達指数が51以上概ね75以下であって、</w:t>
      </w:r>
      <w:r w:rsidR="00E37902" w:rsidRPr="009242A6">
        <w:rPr>
          <w:rFonts w:asciiTheme="minorEastAsia" w:hAnsiTheme="minorEastAsia" w:cs="Times New Roman" w:hint="eastAsia"/>
          <w:sz w:val="22"/>
          <w:szCs w:val="22"/>
        </w:rPr>
        <w:t>（中略）</w:t>
      </w:r>
      <w:r w:rsidRPr="009242A6">
        <w:rPr>
          <w:rFonts w:asciiTheme="minorEastAsia" w:hAnsiTheme="minorEastAsia" w:cs="Times New Roman" w:hint="eastAsia"/>
          <w:sz w:val="22"/>
          <w:szCs w:val="22"/>
        </w:rPr>
        <w:t>と評価された児童を軽度とする。」に該当するとの処分庁の判断は、適切なものとは言い切れない。</w:t>
      </w:r>
    </w:p>
    <w:p w14:paraId="4D3EF8BA" w14:textId="77777777" w:rsidR="00A2629E" w:rsidRPr="009242A6" w:rsidRDefault="00A2629E" w:rsidP="00A2629E">
      <w:pPr>
        <w:autoSpaceDE w:val="0"/>
        <w:autoSpaceDN w:val="0"/>
        <w:ind w:firstLineChars="300" w:firstLine="660"/>
        <w:rPr>
          <w:rFonts w:asciiTheme="minorEastAsia" w:hAnsiTheme="minorEastAsia" w:cs="Times New Roman"/>
          <w:sz w:val="22"/>
          <w:szCs w:val="22"/>
        </w:rPr>
      </w:pPr>
      <w:r w:rsidRPr="009242A6">
        <w:rPr>
          <w:rFonts w:asciiTheme="minorEastAsia" w:hAnsiTheme="minorEastAsia" w:cs="Times New Roman" w:hint="eastAsia"/>
          <w:sz w:val="22"/>
          <w:szCs w:val="22"/>
        </w:rPr>
        <w:t>エ　結論</w:t>
      </w:r>
    </w:p>
    <w:p w14:paraId="03D8D8E8" w14:textId="02C82412" w:rsidR="00A2629E" w:rsidRPr="009242A6" w:rsidRDefault="00A2629E" w:rsidP="00A2629E">
      <w:pPr>
        <w:autoSpaceDE w:val="0"/>
        <w:autoSpaceDN w:val="0"/>
        <w:ind w:leftChars="424" w:left="890" w:firstLineChars="100" w:firstLine="220"/>
        <w:rPr>
          <w:rFonts w:asciiTheme="minorEastAsia" w:hAnsiTheme="minorEastAsia" w:cs="Times New Roman"/>
          <w:sz w:val="22"/>
          <w:szCs w:val="22"/>
        </w:rPr>
      </w:pPr>
      <w:r w:rsidRPr="009242A6">
        <w:rPr>
          <w:rFonts w:asciiTheme="minorEastAsia" w:hAnsiTheme="minorEastAsia" w:cs="Times New Roman" w:hint="eastAsia"/>
          <w:color w:val="000000"/>
          <w:sz w:val="22"/>
          <w:szCs w:val="22"/>
        </w:rPr>
        <w:t>以上より、介助・介護の必要度の「行動面」についての処分庁の判定は、考慮すべき事項を十分に考慮したものとは言えない。</w:t>
      </w:r>
    </w:p>
    <w:p w14:paraId="77F5995D" w14:textId="12816F0E" w:rsidR="00596FEA" w:rsidRPr="009242A6" w:rsidRDefault="00A2629E" w:rsidP="00537FDB">
      <w:pPr>
        <w:autoSpaceDE w:val="0"/>
        <w:autoSpaceDN w:val="0"/>
        <w:ind w:leftChars="400" w:left="840" w:firstLineChars="100" w:firstLine="220"/>
        <w:rPr>
          <w:rFonts w:asciiTheme="minorEastAsia" w:hAnsiTheme="minorEastAsia"/>
          <w:sz w:val="22"/>
          <w:szCs w:val="22"/>
        </w:rPr>
      </w:pPr>
      <w:r w:rsidRPr="009242A6">
        <w:rPr>
          <w:rFonts w:asciiTheme="minorEastAsia" w:hAnsiTheme="minorEastAsia" w:cs="Times New Roman" w:hint="eastAsia"/>
          <w:sz w:val="22"/>
          <w:szCs w:val="22"/>
        </w:rPr>
        <w:t>よって、本件処分には考慮すべき事項を考慮していない違法があると言え、実体面からも取り消されるべきである。</w:t>
      </w:r>
    </w:p>
    <w:p w14:paraId="239DF748" w14:textId="023B0CD8" w:rsidR="00C969EA" w:rsidRPr="009242A6" w:rsidRDefault="00C969EA" w:rsidP="00C969EA">
      <w:pPr>
        <w:autoSpaceDE w:val="0"/>
        <w:autoSpaceDN w:val="0"/>
        <w:rPr>
          <w:rFonts w:asciiTheme="minorEastAsia" w:hAnsiTheme="minorEastAsia"/>
          <w:sz w:val="22"/>
          <w:szCs w:val="22"/>
        </w:rPr>
      </w:pPr>
      <w:r w:rsidRPr="009242A6">
        <w:rPr>
          <w:rFonts w:asciiTheme="minorEastAsia" w:hAnsiTheme="minorEastAsia" w:hint="eastAsia"/>
          <w:sz w:val="22"/>
          <w:szCs w:val="22"/>
        </w:rPr>
        <w:t xml:space="preserve">　　</w:t>
      </w:r>
      <w:r w:rsidRPr="009242A6">
        <w:rPr>
          <w:rFonts w:asciiTheme="minorEastAsia" w:hAnsiTheme="minorEastAsia"/>
          <w:sz w:val="22"/>
          <w:szCs w:val="22"/>
        </w:rPr>
        <w:t xml:space="preserve">(4) </w:t>
      </w:r>
      <w:r w:rsidR="00AD45B6" w:rsidRPr="009242A6">
        <w:rPr>
          <w:rFonts w:asciiTheme="minorEastAsia" w:hAnsiTheme="minorEastAsia" w:hint="eastAsia"/>
          <w:sz w:val="22"/>
          <w:szCs w:val="22"/>
        </w:rPr>
        <w:t>争点４</w:t>
      </w:r>
      <w:r w:rsidRPr="009242A6">
        <w:rPr>
          <w:rFonts w:asciiTheme="minorEastAsia" w:hAnsiTheme="minorEastAsia" w:hint="eastAsia"/>
          <w:sz w:val="22"/>
          <w:szCs w:val="22"/>
        </w:rPr>
        <w:t>について</w:t>
      </w:r>
    </w:p>
    <w:p w14:paraId="51B74AF9" w14:textId="222409BC" w:rsidR="00F064FF" w:rsidRPr="009242A6" w:rsidRDefault="00F064FF" w:rsidP="007B39E8">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まず、</w:t>
      </w:r>
      <w:r w:rsidR="007B39E8" w:rsidRPr="009242A6">
        <w:rPr>
          <w:rFonts w:asciiTheme="minorEastAsia" w:hAnsiTheme="minorEastAsia" w:hint="eastAsia"/>
          <w:sz w:val="22"/>
          <w:szCs w:val="22"/>
        </w:rPr>
        <w:t>次回判定年月の法的位置付けが問題となるが、審査請求人に交付された手帳によれば、「次の判定年月」は、「令和05年08月」とされている。</w:t>
      </w:r>
      <w:r w:rsidR="00EC304D" w:rsidRPr="009242A6">
        <w:rPr>
          <w:rFonts w:asciiTheme="minorEastAsia" w:hAnsiTheme="minorEastAsia" w:hint="eastAsia"/>
          <w:sz w:val="22"/>
          <w:szCs w:val="22"/>
        </w:rPr>
        <w:t>すると</w:t>
      </w:r>
      <w:r w:rsidR="007B39E8" w:rsidRPr="009242A6">
        <w:rPr>
          <w:rFonts w:asciiTheme="minorEastAsia" w:hAnsiTheme="minorEastAsia" w:hint="eastAsia"/>
          <w:sz w:val="22"/>
          <w:szCs w:val="22"/>
        </w:rPr>
        <w:t>、次回判定年月は、</w:t>
      </w:r>
      <w:r w:rsidR="008D5DA7" w:rsidRPr="009242A6">
        <w:rPr>
          <w:rFonts w:asciiTheme="minorEastAsia" w:hAnsiTheme="minorEastAsia" w:hint="eastAsia"/>
          <w:sz w:val="22"/>
          <w:szCs w:val="22"/>
        </w:rPr>
        <w:t>手帳の有効期限を示す附款と考えられる。</w:t>
      </w:r>
    </w:p>
    <w:p w14:paraId="45320BE6" w14:textId="2792AAC0" w:rsidR="008D5DA7" w:rsidRPr="009242A6" w:rsidRDefault="00226E4C" w:rsidP="007B39E8">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次回判定</w:t>
      </w:r>
      <w:r w:rsidR="008D5DA7" w:rsidRPr="009242A6">
        <w:rPr>
          <w:rFonts w:asciiTheme="minorEastAsia" w:hAnsiTheme="minorEastAsia" w:hint="eastAsia"/>
          <w:sz w:val="22"/>
          <w:szCs w:val="22"/>
        </w:rPr>
        <w:t>については、事件記録によれば、「１年後</w:t>
      </w:r>
      <w:r w:rsidR="006F6E8D" w:rsidRPr="009242A6">
        <w:rPr>
          <w:rFonts w:asciiTheme="minorEastAsia" w:hAnsiTheme="minorEastAsia" w:hint="eastAsia"/>
          <w:sz w:val="22"/>
          <w:szCs w:val="22"/>
        </w:rPr>
        <w:t>以降であれば早めの更新という形で検査</w:t>
      </w:r>
      <w:r w:rsidR="00363417" w:rsidRPr="009242A6">
        <w:rPr>
          <w:rFonts w:asciiTheme="minorEastAsia" w:hAnsiTheme="minorEastAsia"/>
          <w:sz w:val="22"/>
          <w:szCs w:val="22"/>
        </w:rPr>
        <w:ruby>
          <w:rubyPr>
            <w:rubyAlign w:val="distributeSpace"/>
            <w:hps w:val="11"/>
            <w:hpsRaise w:val="20"/>
            <w:hpsBaseText w:val="22"/>
            <w:lid w:val="ja-JP"/>
          </w:rubyPr>
          <w:rt>
            <w:r w:rsidR="00363417" w:rsidRPr="009242A6">
              <w:rPr>
                <w:rFonts w:asciiTheme="minorEastAsia" w:hAnsiTheme="minorEastAsia"/>
                <w:sz w:val="22"/>
                <w:szCs w:val="22"/>
              </w:rPr>
              <w:t>ママ</w:t>
            </w:r>
          </w:rt>
          <w:rubyBase>
            <w:r w:rsidR="00363417" w:rsidRPr="009242A6">
              <w:rPr>
                <w:rFonts w:asciiTheme="minorEastAsia" w:hAnsiTheme="minorEastAsia"/>
                <w:sz w:val="22"/>
                <w:szCs w:val="22"/>
              </w:rPr>
              <w:t>の</w:t>
            </w:r>
          </w:rubyBase>
        </w:ruby>
      </w:r>
      <w:r w:rsidR="006F6E8D" w:rsidRPr="009242A6">
        <w:rPr>
          <w:rFonts w:asciiTheme="minorEastAsia" w:hAnsiTheme="minorEastAsia" w:hint="eastAsia"/>
          <w:sz w:val="22"/>
          <w:szCs w:val="22"/>
        </w:rPr>
        <w:t>予約していただくことは可能</w:t>
      </w:r>
      <w:r w:rsidR="00AB2504" w:rsidRPr="009242A6">
        <w:rPr>
          <w:rFonts w:asciiTheme="minorEastAsia" w:hAnsiTheme="minorEastAsia" w:hint="eastAsia"/>
          <w:sz w:val="22"/>
          <w:szCs w:val="22"/>
        </w:rPr>
        <w:t>。基本的には今回同様、発達検査の結果に</w:t>
      </w:r>
      <w:r w:rsidR="00AB2504" w:rsidRPr="009242A6">
        <w:rPr>
          <w:rFonts w:asciiTheme="minorEastAsia" w:hAnsiTheme="minorEastAsia" w:hint="eastAsia"/>
          <w:sz w:val="22"/>
          <w:szCs w:val="22"/>
        </w:rPr>
        <w:lastRenderedPageBreak/>
        <w:t>基づいて判断していくことになる。</w:t>
      </w:r>
      <w:r w:rsidR="006F6E8D" w:rsidRPr="009242A6">
        <w:rPr>
          <w:rFonts w:asciiTheme="minorEastAsia" w:hAnsiTheme="minorEastAsia" w:hint="eastAsia"/>
          <w:sz w:val="22"/>
          <w:szCs w:val="22"/>
        </w:rPr>
        <w:t>」とのことである。</w:t>
      </w:r>
    </w:p>
    <w:p w14:paraId="4279748C" w14:textId="63CDD94B" w:rsidR="006F6E8D" w:rsidRPr="009242A6" w:rsidRDefault="00EC304D" w:rsidP="007B39E8">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そうであれば</w:t>
      </w:r>
      <w:r w:rsidR="006F6E8D" w:rsidRPr="009242A6">
        <w:rPr>
          <w:rFonts w:asciiTheme="minorEastAsia" w:hAnsiTheme="minorEastAsia" w:hint="eastAsia"/>
          <w:sz w:val="22"/>
          <w:szCs w:val="22"/>
        </w:rPr>
        <w:t>、手帳の</w:t>
      </w:r>
      <w:r w:rsidR="00226E4C" w:rsidRPr="009242A6">
        <w:rPr>
          <w:rFonts w:asciiTheme="minorEastAsia" w:hAnsiTheme="minorEastAsia" w:hint="eastAsia"/>
          <w:sz w:val="22"/>
          <w:szCs w:val="22"/>
        </w:rPr>
        <w:t>次回判定年月の</w:t>
      </w:r>
      <w:r w:rsidR="006F6E8D" w:rsidRPr="009242A6">
        <w:rPr>
          <w:rFonts w:asciiTheme="minorEastAsia" w:hAnsiTheme="minorEastAsia" w:hint="eastAsia"/>
          <w:sz w:val="22"/>
          <w:szCs w:val="22"/>
        </w:rPr>
        <w:t>記載は、附款であるとしても、それ以前の更新を否定するものではなく、</w:t>
      </w:r>
      <w:r w:rsidR="00FF422E" w:rsidRPr="009242A6">
        <w:rPr>
          <w:rFonts w:asciiTheme="minorEastAsia" w:hAnsiTheme="minorEastAsia" w:hint="eastAsia"/>
          <w:sz w:val="22"/>
          <w:szCs w:val="22"/>
        </w:rPr>
        <w:t>判定の</w:t>
      </w:r>
      <w:r w:rsidR="0087152D" w:rsidRPr="009242A6">
        <w:rPr>
          <w:rFonts w:asciiTheme="minorEastAsia" w:hAnsiTheme="minorEastAsia" w:hint="eastAsia"/>
          <w:sz w:val="22"/>
          <w:szCs w:val="22"/>
        </w:rPr>
        <w:t>１年後以降</w:t>
      </w:r>
      <w:r w:rsidR="00E230B4" w:rsidRPr="009242A6">
        <w:rPr>
          <w:rFonts w:asciiTheme="minorEastAsia" w:hAnsiTheme="minorEastAsia" w:hint="eastAsia"/>
          <w:sz w:val="22"/>
          <w:szCs w:val="22"/>
        </w:rPr>
        <w:t>に</w:t>
      </w:r>
      <w:r w:rsidR="00A2091B" w:rsidRPr="009242A6">
        <w:rPr>
          <w:rFonts w:asciiTheme="minorEastAsia" w:hAnsiTheme="minorEastAsia" w:hint="eastAsia"/>
          <w:sz w:val="22"/>
          <w:szCs w:val="22"/>
        </w:rPr>
        <w:t>更新を申請しない場合の</w:t>
      </w:r>
      <w:r w:rsidR="006F6E8D" w:rsidRPr="009242A6">
        <w:rPr>
          <w:rFonts w:asciiTheme="minorEastAsia" w:hAnsiTheme="minorEastAsia" w:hint="eastAsia"/>
          <w:sz w:val="22"/>
          <w:szCs w:val="22"/>
        </w:rPr>
        <w:t>有効期限を示すものと考えられ</w:t>
      </w:r>
      <w:r w:rsidR="0087152D" w:rsidRPr="009242A6">
        <w:rPr>
          <w:rFonts w:asciiTheme="minorEastAsia" w:hAnsiTheme="minorEastAsia" w:hint="eastAsia"/>
          <w:sz w:val="22"/>
          <w:szCs w:val="22"/>
        </w:rPr>
        <w:t>る。</w:t>
      </w:r>
    </w:p>
    <w:p w14:paraId="0E8305F0" w14:textId="1F210B0E" w:rsidR="006F6E8D" w:rsidRPr="009242A6" w:rsidRDefault="006F6E8D" w:rsidP="00A2091B">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そこで、</w:t>
      </w:r>
      <w:r w:rsidR="00A2091B" w:rsidRPr="009242A6">
        <w:rPr>
          <w:rFonts w:asciiTheme="minorEastAsia" w:hAnsiTheme="minorEastAsia" w:hint="eastAsia"/>
          <w:sz w:val="22"/>
          <w:szCs w:val="22"/>
        </w:rPr>
        <w:t>問題となるのが、「１年後以降」との点であるが、これについては、処分庁陳述において、</w:t>
      </w:r>
      <w:r w:rsidR="00EB1B31" w:rsidRPr="009242A6">
        <w:rPr>
          <w:rFonts w:asciiTheme="minorEastAsia" w:hAnsiTheme="minorEastAsia" w:hint="eastAsia"/>
          <w:sz w:val="22"/>
          <w:szCs w:val="22"/>
        </w:rPr>
        <w:t>審査会から</w:t>
      </w:r>
      <w:r w:rsidR="00A2091B" w:rsidRPr="009242A6">
        <w:rPr>
          <w:rFonts w:asciiTheme="minorEastAsia" w:hAnsiTheme="minorEastAsia" w:hint="eastAsia"/>
          <w:sz w:val="22"/>
          <w:szCs w:val="22"/>
        </w:rPr>
        <w:t>「１年より早く再判定することはありうるのか」と確認したところ、「行っていない。</w:t>
      </w:r>
      <w:r w:rsidR="00BC3ACF" w:rsidRPr="009242A6">
        <w:rPr>
          <w:rFonts w:asciiTheme="minorEastAsia" w:hAnsiTheme="minorEastAsia" w:hint="eastAsia"/>
          <w:sz w:val="22"/>
          <w:szCs w:val="22"/>
        </w:rPr>
        <w:t>〔頻繁な発達検査実施は、発達指数の妥当性を下げるおそれがあるため〕</w:t>
      </w:r>
      <w:r w:rsidR="00A2091B" w:rsidRPr="009242A6">
        <w:rPr>
          <w:rFonts w:asciiTheme="minorEastAsia" w:hAnsiTheme="minorEastAsia" w:hint="eastAsia"/>
          <w:sz w:val="22"/>
          <w:szCs w:val="22"/>
        </w:rPr>
        <w:t>検査と検査の間を１年とするという運用。」</w:t>
      </w:r>
      <w:r w:rsidR="00BC3ACF" w:rsidRPr="009242A6">
        <w:rPr>
          <w:rFonts w:asciiTheme="minorEastAsia" w:hAnsiTheme="minorEastAsia" w:hint="eastAsia"/>
          <w:sz w:val="22"/>
          <w:szCs w:val="22"/>
        </w:rPr>
        <w:t>（〔〕内審査会補足）</w:t>
      </w:r>
      <w:r w:rsidR="00A2091B" w:rsidRPr="009242A6">
        <w:rPr>
          <w:rFonts w:asciiTheme="minorEastAsia" w:hAnsiTheme="minorEastAsia" w:hint="eastAsia"/>
          <w:sz w:val="22"/>
          <w:szCs w:val="22"/>
        </w:rPr>
        <w:t>とのことであった。</w:t>
      </w:r>
    </w:p>
    <w:p w14:paraId="78533D81" w14:textId="0F1BA76A" w:rsidR="0087152D" w:rsidRPr="009242A6" w:rsidRDefault="00A2091B" w:rsidP="0087152D">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この点については、規則第８条第２項の「</w:t>
      </w:r>
      <w:r w:rsidR="00AB1818" w:rsidRPr="009242A6">
        <w:rPr>
          <w:rFonts w:asciiTheme="minorEastAsia" w:hAnsiTheme="minorEastAsia" w:hint="eastAsia"/>
          <w:sz w:val="22"/>
          <w:szCs w:val="22"/>
        </w:rPr>
        <w:t>手帳の交付を受けた者</w:t>
      </w:r>
      <w:r w:rsidR="0087152D" w:rsidRPr="009242A6">
        <w:rPr>
          <w:rFonts w:asciiTheme="minorEastAsia" w:hAnsiTheme="minorEastAsia" w:hint="eastAsia"/>
          <w:sz w:val="22"/>
          <w:szCs w:val="22"/>
        </w:rPr>
        <w:t>（</w:t>
      </w:r>
      <w:r w:rsidR="00AB1818" w:rsidRPr="009242A6">
        <w:rPr>
          <w:rFonts w:asciiTheme="minorEastAsia" w:hAnsiTheme="minorEastAsia" w:hint="eastAsia"/>
          <w:sz w:val="22"/>
          <w:szCs w:val="22"/>
        </w:rPr>
        <w:t>以下「被交付者」という。</w:t>
      </w:r>
      <w:r w:rsidR="0087152D" w:rsidRPr="009242A6">
        <w:rPr>
          <w:rFonts w:asciiTheme="minorEastAsia" w:hAnsiTheme="minorEastAsia" w:hint="eastAsia"/>
          <w:sz w:val="22"/>
          <w:szCs w:val="22"/>
        </w:rPr>
        <w:t>）</w:t>
      </w:r>
      <w:r w:rsidR="00AB1818" w:rsidRPr="009242A6">
        <w:rPr>
          <w:rFonts w:asciiTheme="minorEastAsia" w:hAnsiTheme="minorEastAsia" w:hint="eastAsia"/>
          <w:sz w:val="22"/>
          <w:szCs w:val="22"/>
        </w:rPr>
        <w:t>又はその保護者は、手帳の交付後、被交付者の知的障害の程度に著しい変化が生じたときは、手帳の更新の手続を執ることができる。</w:t>
      </w:r>
      <w:r w:rsidR="0087152D" w:rsidRPr="009242A6">
        <w:rPr>
          <w:rFonts w:asciiTheme="minorEastAsia" w:hAnsiTheme="minorEastAsia" w:hint="eastAsia"/>
          <w:sz w:val="22"/>
          <w:szCs w:val="22"/>
        </w:rPr>
        <w:t>」との関係が問題となる。</w:t>
      </w:r>
    </w:p>
    <w:p w14:paraId="5A1CB056" w14:textId="3A0DECD0" w:rsidR="00C969EA" w:rsidRPr="009242A6" w:rsidRDefault="00C969EA" w:rsidP="00AB2504">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w:t>
      </w:r>
      <w:r w:rsidR="0087152D" w:rsidRPr="009242A6">
        <w:rPr>
          <w:rFonts w:asciiTheme="minorEastAsia" w:hAnsiTheme="minorEastAsia" w:hint="eastAsia"/>
          <w:sz w:val="22"/>
          <w:szCs w:val="22"/>
        </w:rPr>
        <w:t>しかし</w:t>
      </w:r>
      <w:r w:rsidRPr="009242A6">
        <w:rPr>
          <w:rFonts w:asciiTheme="minorEastAsia" w:hAnsiTheme="minorEastAsia" w:hint="eastAsia"/>
          <w:sz w:val="22"/>
          <w:szCs w:val="22"/>
        </w:rPr>
        <w:t>、</w:t>
      </w:r>
      <w:r w:rsidR="0087152D" w:rsidRPr="009242A6">
        <w:rPr>
          <w:rFonts w:asciiTheme="minorEastAsia" w:hAnsiTheme="minorEastAsia" w:hint="eastAsia"/>
          <w:sz w:val="22"/>
          <w:szCs w:val="22"/>
        </w:rPr>
        <w:t>本件においては、</w:t>
      </w:r>
      <w:r w:rsidR="00AB2504" w:rsidRPr="009242A6">
        <w:rPr>
          <w:rFonts w:asciiTheme="minorEastAsia" w:hAnsiTheme="minorEastAsia" w:hint="eastAsia"/>
          <w:sz w:val="22"/>
          <w:szCs w:val="22"/>
        </w:rPr>
        <w:t>答申</w:t>
      </w:r>
      <w:r w:rsidRPr="009242A6">
        <w:rPr>
          <w:rFonts w:asciiTheme="minorEastAsia" w:hAnsiTheme="minorEastAsia" w:hint="eastAsia"/>
          <w:sz w:val="22"/>
          <w:szCs w:val="22"/>
        </w:rPr>
        <w:t>時点において、</w:t>
      </w:r>
      <w:r w:rsidR="00AB2504" w:rsidRPr="009242A6">
        <w:rPr>
          <w:rFonts w:asciiTheme="minorEastAsia" w:hAnsiTheme="minorEastAsia" w:hint="eastAsia"/>
          <w:sz w:val="22"/>
          <w:szCs w:val="22"/>
        </w:rPr>
        <w:t>審査請求人の</w:t>
      </w:r>
      <w:r w:rsidR="0087152D" w:rsidRPr="009242A6">
        <w:rPr>
          <w:rFonts w:asciiTheme="minorEastAsia" w:hAnsiTheme="minorEastAsia" w:hint="eastAsia"/>
          <w:sz w:val="22"/>
          <w:szCs w:val="22"/>
        </w:rPr>
        <w:t>発達検査</w:t>
      </w:r>
      <w:r w:rsidR="00AB2504" w:rsidRPr="009242A6">
        <w:rPr>
          <w:rFonts w:asciiTheme="minorEastAsia" w:hAnsiTheme="minorEastAsia" w:hint="eastAsia"/>
          <w:sz w:val="22"/>
          <w:szCs w:val="22"/>
        </w:rPr>
        <w:t>が実施された令和２年11月20日</w:t>
      </w:r>
      <w:r w:rsidR="0087152D" w:rsidRPr="009242A6">
        <w:rPr>
          <w:rFonts w:asciiTheme="minorEastAsia" w:hAnsiTheme="minorEastAsia" w:hint="eastAsia"/>
          <w:sz w:val="22"/>
          <w:szCs w:val="22"/>
        </w:rPr>
        <w:t>の１年後である</w:t>
      </w:r>
      <w:r w:rsidR="00DC6574" w:rsidRPr="009242A6">
        <w:rPr>
          <w:rFonts w:asciiTheme="minorEastAsia" w:hAnsiTheme="minorEastAsia" w:hint="eastAsia"/>
          <w:sz w:val="22"/>
          <w:szCs w:val="22"/>
        </w:rPr>
        <w:t>令和３年11月20</w:t>
      </w:r>
      <w:r w:rsidR="00AB2504" w:rsidRPr="009242A6">
        <w:rPr>
          <w:rFonts w:asciiTheme="minorEastAsia" w:hAnsiTheme="minorEastAsia" w:hint="eastAsia"/>
          <w:sz w:val="22"/>
          <w:szCs w:val="22"/>
        </w:rPr>
        <w:t>日を経過しているところであり、</w:t>
      </w:r>
      <w:r w:rsidR="00EB1B31" w:rsidRPr="009242A6">
        <w:rPr>
          <w:rFonts w:asciiTheme="minorEastAsia" w:hAnsiTheme="minorEastAsia" w:hint="eastAsia"/>
          <w:sz w:val="22"/>
          <w:szCs w:val="22"/>
        </w:rPr>
        <w:t>審査請求人が</w:t>
      </w:r>
      <w:r w:rsidR="00AB2504" w:rsidRPr="009242A6">
        <w:rPr>
          <w:rFonts w:asciiTheme="minorEastAsia" w:hAnsiTheme="minorEastAsia" w:hint="eastAsia"/>
          <w:sz w:val="22"/>
          <w:szCs w:val="22"/>
        </w:rPr>
        <w:t>発達検査を申し出れば、再度の判定を受けることが可能である。</w:t>
      </w:r>
    </w:p>
    <w:p w14:paraId="352B5C3A" w14:textId="6C6CE90E" w:rsidR="00C969EA" w:rsidRPr="009242A6" w:rsidRDefault="00C969EA" w:rsidP="00C969EA">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よって、</w:t>
      </w:r>
      <w:r w:rsidR="00AB2504" w:rsidRPr="009242A6">
        <w:rPr>
          <w:rFonts w:asciiTheme="minorEastAsia" w:hAnsiTheme="minorEastAsia" w:hint="eastAsia"/>
          <w:sz w:val="22"/>
          <w:szCs w:val="22"/>
        </w:rPr>
        <w:t>再判定を求める</w:t>
      </w:r>
      <w:r w:rsidR="003460C8" w:rsidRPr="009242A6">
        <w:rPr>
          <w:rFonts w:asciiTheme="minorEastAsia" w:hAnsiTheme="minorEastAsia" w:hint="eastAsia"/>
          <w:sz w:val="22"/>
          <w:szCs w:val="22"/>
        </w:rPr>
        <w:t>不服申</w:t>
      </w:r>
      <w:r w:rsidRPr="009242A6">
        <w:rPr>
          <w:rFonts w:asciiTheme="minorEastAsia" w:hAnsiTheme="minorEastAsia" w:hint="eastAsia"/>
          <w:sz w:val="22"/>
          <w:szCs w:val="22"/>
        </w:rPr>
        <w:t>立ての利益を欠くことから、</w:t>
      </w:r>
      <w:r w:rsidR="00FF422E" w:rsidRPr="009242A6">
        <w:rPr>
          <w:rFonts w:asciiTheme="minorEastAsia" w:hAnsiTheme="minorEastAsia" w:hint="eastAsia"/>
          <w:sz w:val="22"/>
          <w:szCs w:val="22"/>
        </w:rPr>
        <w:t>その適否にかか</w:t>
      </w:r>
      <w:r w:rsidR="00EB1B31" w:rsidRPr="009242A6">
        <w:rPr>
          <w:rFonts w:asciiTheme="minorEastAsia" w:hAnsiTheme="minorEastAsia" w:hint="eastAsia"/>
          <w:sz w:val="22"/>
          <w:szCs w:val="22"/>
        </w:rPr>
        <w:t>わらず、</w:t>
      </w:r>
      <w:r w:rsidRPr="009242A6">
        <w:rPr>
          <w:rFonts w:asciiTheme="minorEastAsia" w:hAnsiTheme="minorEastAsia" w:hint="eastAsia"/>
          <w:sz w:val="22"/>
          <w:szCs w:val="22"/>
        </w:rPr>
        <w:t>却下が適当である。</w:t>
      </w:r>
    </w:p>
    <w:p w14:paraId="37AF41BD" w14:textId="371D54DA" w:rsidR="00770BB1" w:rsidRPr="009242A6" w:rsidRDefault="007640D0" w:rsidP="0019303F">
      <w:pPr>
        <w:autoSpaceDE w:val="0"/>
        <w:autoSpaceDN w:val="0"/>
        <w:ind w:firstLineChars="100" w:firstLine="220"/>
        <w:rPr>
          <w:rFonts w:asciiTheme="minorEastAsia" w:hAnsiTheme="minorEastAsia"/>
          <w:sz w:val="22"/>
          <w:szCs w:val="22"/>
        </w:rPr>
      </w:pPr>
      <w:r w:rsidRPr="009242A6">
        <w:rPr>
          <w:rFonts w:asciiTheme="minorEastAsia" w:hAnsiTheme="minorEastAsia" w:hint="eastAsia"/>
          <w:sz w:val="22"/>
          <w:szCs w:val="22"/>
        </w:rPr>
        <w:t>４</w:t>
      </w:r>
      <w:r w:rsidR="00806F53" w:rsidRPr="009242A6">
        <w:rPr>
          <w:rFonts w:asciiTheme="minorEastAsia" w:hAnsiTheme="minorEastAsia" w:hint="eastAsia"/>
          <w:sz w:val="22"/>
          <w:szCs w:val="22"/>
        </w:rPr>
        <w:t xml:space="preserve">　</w:t>
      </w:r>
      <w:r w:rsidR="00C0469B" w:rsidRPr="009242A6">
        <w:rPr>
          <w:rFonts w:asciiTheme="minorEastAsia" w:hAnsiTheme="minorEastAsia" w:hint="eastAsia"/>
          <w:sz w:val="22"/>
          <w:szCs w:val="22"/>
        </w:rPr>
        <w:t>その他</w:t>
      </w:r>
    </w:p>
    <w:p w14:paraId="7B4CF21A" w14:textId="275B2639" w:rsidR="00C0469B" w:rsidRPr="009242A6" w:rsidRDefault="00C0469B" w:rsidP="00C0469B">
      <w:pPr>
        <w:autoSpaceDE w:val="0"/>
        <w:autoSpaceDN w:val="0"/>
        <w:ind w:leftChars="100" w:left="430" w:hangingChars="100" w:hanging="220"/>
        <w:rPr>
          <w:rFonts w:asciiTheme="minorEastAsia" w:hAnsiTheme="minorEastAsia"/>
          <w:sz w:val="22"/>
          <w:szCs w:val="22"/>
        </w:rPr>
      </w:pPr>
      <w:r w:rsidRPr="009242A6">
        <w:rPr>
          <w:rFonts w:asciiTheme="minorEastAsia" w:hAnsiTheme="minorEastAsia" w:hint="eastAsia"/>
          <w:sz w:val="22"/>
          <w:szCs w:val="22"/>
        </w:rPr>
        <w:t xml:space="preserve">　　</w:t>
      </w:r>
      <w:r w:rsidRPr="009242A6">
        <w:rPr>
          <w:rFonts w:asciiTheme="minorEastAsia" w:hAnsiTheme="minorEastAsia"/>
          <w:sz w:val="22"/>
          <w:szCs w:val="22"/>
        </w:rPr>
        <w:t>本件処分に関し、上記</w:t>
      </w:r>
      <w:r w:rsidRPr="009242A6">
        <w:rPr>
          <w:rFonts w:asciiTheme="minorEastAsia" w:hAnsiTheme="minorEastAsia" w:hint="eastAsia"/>
          <w:sz w:val="22"/>
          <w:szCs w:val="22"/>
        </w:rPr>
        <w:t>３</w:t>
      </w:r>
      <w:r w:rsidRPr="009242A6">
        <w:rPr>
          <w:rFonts w:asciiTheme="minorEastAsia" w:hAnsiTheme="minorEastAsia"/>
          <w:sz w:val="22"/>
          <w:szCs w:val="22"/>
        </w:rPr>
        <w:t>で触れている点以外について、違法又は不当な点は認められない。</w:t>
      </w:r>
    </w:p>
    <w:p w14:paraId="484A5728" w14:textId="017D51FD" w:rsidR="00E317E3" w:rsidRPr="009242A6" w:rsidRDefault="00C0469B" w:rsidP="0019303F">
      <w:pPr>
        <w:autoSpaceDE w:val="0"/>
        <w:autoSpaceDN w:val="0"/>
        <w:ind w:firstLineChars="300" w:firstLine="660"/>
        <w:rPr>
          <w:rFonts w:asciiTheme="minorEastAsia" w:hAnsiTheme="minorEastAsia"/>
          <w:sz w:val="22"/>
          <w:szCs w:val="22"/>
        </w:rPr>
      </w:pPr>
      <w:r w:rsidRPr="009242A6">
        <w:rPr>
          <w:rFonts w:asciiTheme="minorEastAsia" w:hAnsiTheme="minorEastAsia" w:hint="eastAsia"/>
          <w:sz w:val="22"/>
          <w:szCs w:val="22"/>
        </w:rPr>
        <w:t>また、</w:t>
      </w:r>
      <w:r w:rsidR="00E317E3" w:rsidRPr="009242A6">
        <w:rPr>
          <w:rFonts w:asciiTheme="minorEastAsia" w:hAnsiTheme="minorEastAsia" w:hint="eastAsia"/>
          <w:sz w:val="22"/>
          <w:szCs w:val="22"/>
        </w:rPr>
        <w:t>本件審査請求に係る審理手続について、違法又は不当な点は認められない。</w:t>
      </w:r>
    </w:p>
    <w:p w14:paraId="66FE7312" w14:textId="34032A9A" w:rsidR="00E317E3" w:rsidRPr="009242A6" w:rsidRDefault="007640D0" w:rsidP="0019303F">
      <w:pPr>
        <w:autoSpaceDE w:val="0"/>
        <w:autoSpaceDN w:val="0"/>
        <w:ind w:firstLineChars="100" w:firstLine="220"/>
        <w:rPr>
          <w:rFonts w:asciiTheme="minorEastAsia" w:hAnsiTheme="minorEastAsia"/>
          <w:sz w:val="22"/>
          <w:szCs w:val="22"/>
        </w:rPr>
      </w:pPr>
      <w:r w:rsidRPr="009242A6">
        <w:rPr>
          <w:rFonts w:asciiTheme="minorEastAsia" w:hAnsiTheme="minorEastAsia" w:hint="eastAsia"/>
          <w:sz w:val="22"/>
          <w:szCs w:val="22"/>
        </w:rPr>
        <w:t>５</w:t>
      </w:r>
      <w:r w:rsidR="00806F53" w:rsidRPr="009242A6">
        <w:rPr>
          <w:rFonts w:asciiTheme="minorEastAsia" w:hAnsiTheme="minorEastAsia" w:hint="eastAsia"/>
          <w:sz w:val="22"/>
          <w:szCs w:val="22"/>
        </w:rPr>
        <w:t xml:space="preserve">　</w:t>
      </w:r>
      <w:r w:rsidR="00E317E3" w:rsidRPr="009242A6">
        <w:rPr>
          <w:rFonts w:asciiTheme="minorEastAsia" w:hAnsiTheme="minorEastAsia" w:hint="eastAsia"/>
          <w:sz w:val="22"/>
          <w:szCs w:val="22"/>
        </w:rPr>
        <w:t>結論</w:t>
      </w:r>
    </w:p>
    <w:p w14:paraId="4A9155B3" w14:textId="5F0E712C" w:rsidR="00E317E3" w:rsidRPr="009242A6" w:rsidRDefault="007A22DF" w:rsidP="0019303F">
      <w:pPr>
        <w:autoSpaceDE w:val="0"/>
        <w:autoSpaceDN w:val="0"/>
        <w:ind w:leftChars="200" w:left="420" w:firstLineChars="100" w:firstLine="220"/>
        <w:rPr>
          <w:rFonts w:asciiTheme="minorEastAsia" w:hAnsiTheme="minorEastAsia"/>
          <w:sz w:val="22"/>
          <w:szCs w:val="22"/>
        </w:rPr>
      </w:pPr>
      <w:r w:rsidRPr="009242A6">
        <w:rPr>
          <w:rFonts w:asciiTheme="minorEastAsia" w:hAnsiTheme="minorEastAsia" w:hint="eastAsia"/>
          <w:sz w:val="22"/>
          <w:szCs w:val="22"/>
        </w:rPr>
        <w:t>よって、本件審査請求</w:t>
      </w:r>
      <w:r w:rsidR="00C0469B" w:rsidRPr="009242A6">
        <w:rPr>
          <w:rFonts w:asciiTheme="minorEastAsia" w:hAnsiTheme="minorEastAsia" w:hint="eastAsia"/>
          <w:sz w:val="22"/>
          <w:szCs w:val="22"/>
        </w:rPr>
        <w:t>に理由がある</w:t>
      </w:r>
      <w:r w:rsidR="00E317E3" w:rsidRPr="009242A6">
        <w:rPr>
          <w:rFonts w:asciiTheme="minorEastAsia" w:hAnsiTheme="minorEastAsia" w:hint="eastAsia"/>
          <w:sz w:val="22"/>
          <w:szCs w:val="22"/>
        </w:rPr>
        <w:t>と認められるので、当審査会は、第１記載のとおり判断する。</w:t>
      </w:r>
    </w:p>
    <w:p w14:paraId="5A50A43D" w14:textId="77C824C9" w:rsidR="0062390C" w:rsidRPr="009242A6" w:rsidRDefault="007206C2" w:rsidP="0062390C">
      <w:pPr>
        <w:autoSpaceDE w:val="0"/>
        <w:autoSpaceDN w:val="0"/>
        <w:ind w:left="440" w:hangingChars="200" w:hanging="440"/>
        <w:rPr>
          <w:rFonts w:asciiTheme="minorEastAsia" w:hAnsiTheme="minorEastAsia"/>
          <w:sz w:val="22"/>
          <w:szCs w:val="22"/>
        </w:rPr>
      </w:pPr>
      <w:r w:rsidRPr="009242A6">
        <w:rPr>
          <w:rFonts w:asciiTheme="minorEastAsia" w:hAnsiTheme="minorEastAsia" w:hint="eastAsia"/>
          <w:sz w:val="22"/>
          <w:szCs w:val="22"/>
        </w:rPr>
        <w:t xml:space="preserve">　６　付言</w:t>
      </w:r>
    </w:p>
    <w:p w14:paraId="54383731" w14:textId="43D5A0CF" w:rsidR="00540748" w:rsidRPr="009242A6" w:rsidRDefault="00540748" w:rsidP="0062390C">
      <w:pPr>
        <w:autoSpaceDE w:val="0"/>
        <w:autoSpaceDN w:val="0"/>
        <w:ind w:left="440" w:hangingChars="200" w:hanging="440"/>
        <w:rPr>
          <w:rFonts w:asciiTheme="minorEastAsia" w:hAnsiTheme="minorEastAsia"/>
          <w:sz w:val="22"/>
          <w:szCs w:val="22"/>
        </w:rPr>
      </w:pPr>
      <w:r w:rsidRPr="009242A6">
        <w:rPr>
          <w:rFonts w:asciiTheme="minorEastAsia" w:hAnsiTheme="minorEastAsia" w:hint="eastAsia"/>
          <w:sz w:val="22"/>
          <w:szCs w:val="22"/>
        </w:rPr>
        <w:t xml:space="preserve">　　(1) 要綱への発達検査の記載について</w:t>
      </w:r>
    </w:p>
    <w:p w14:paraId="0BB0C0D7" w14:textId="053E3334" w:rsidR="003860B0" w:rsidRPr="009242A6" w:rsidRDefault="003860B0" w:rsidP="008B04BF">
      <w:pPr>
        <w:autoSpaceDE w:val="0"/>
        <w:autoSpaceDN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本答申の時点の大阪市の要綱別表では、「知能の障がいの程度が中度（標準化された知能検査で測定された指数が概ね36以上50以下に該当）」といった記載となっており、知能の障がいの程度は知能検査により測定を行うように読めるが、ガイドラインでは</w:t>
      </w:r>
      <w:r w:rsidRPr="009242A6">
        <w:rPr>
          <w:rFonts w:asciiTheme="minorEastAsia" w:hAnsiTheme="minorEastAsia" w:cs="ＭＳ" w:hint="eastAsia"/>
          <w:kern w:val="0"/>
          <w:sz w:val="22"/>
          <w:szCs w:val="22"/>
        </w:rPr>
        <w:t>「原則として標準化された知能検査により測定された知能指数または発達検査により測定された発達指数に基づいて評価する。」とされ、</w:t>
      </w:r>
      <w:r w:rsidRPr="009242A6">
        <w:rPr>
          <w:rFonts w:asciiTheme="minorEastAsia" w:hAnsiTheme="minorEastAsia" w:hint="eastAsia"/>
          <w:sz w:val="22"/>
          <w:szCs w:val="22"/>
        </w:rPr>
        <w:t>実際の運用としては、主として「新版Ｋ式発達検査2001」、つまり、発達検査で測定が行われているとのことである。</w:t>
      </w:r>
    </w:p>
    <w:p w14:paraId="16E2B0FB" w14:textId="369B0150" w:rsidR="003860B0" w:rsidRPr="009242A6" w:rsidRDefault="003860B0" w:rsidP="008B04BF">
      <w:pPr>
        <w:autoSpaceDE w:val="0"/>
        <w:autoSpaceDN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「知能検査」に替えて「発達検査」を用いることそのものは、当該発達検査が代替性を有する限り、上記３、(</w:t>
      </w:r>
      <w:r w:rsidRPr="009242A6">
        <w:rPr>
          <w:rFonts w:asciiTheme="minorEastAsia" w:hAnsiTheme="minorEastAsia"/>
          <w:sz w:val="22"/>
          <w:szCs w:val="22"/>
        </w:rPr>
        <w:t>1)</w:t>
      </w:r>
      <w:r w:rsidRPr="009242A6">
        <w:rPr>
          <w:rFonts w:asciiTheme="minorEastAsia" w:hAnsiTheme="minorEastAsia" w:hint="eastAsia"/>
          <w:sz w:val="22"/>
          <w:szCs w:val="22"/>
        </w:rPr>
        <w:t>、イで述べた通り不合理とまでは言えないが、一般的には、知能検査と発達検査は別の検査と考えられるものであり、市民に無用な誤解を与えないためにも、要綱別表への記載については、「標準化された知能検査又は発達検査で測定された指数が」とすることが望ましいと考える。</w:t>
      </w:r>
    </w:p>
    <w:p w14:paraId="11AC3B7E" w14:textId="43C2071D" w:rsidR="003860B0" w:rsidRPr="009242A6" w:rsidRDefault="003860B0" w:rsidP="008B04BF">
      <w:pPr>
        <w:autoSpaceDE w:val="0"/>
        <w:autoSpaceDN w:val="0"/>
        <w:ind w:leftChars="300" w:left="630" w:firstLineChars="100" w:firstLine="220"/>
        <w:rPr>
          <w:rFonts w:asciiTheme="minorEastAsia" w:hAnsiTheme="minorEastAsia"/>
          <w:sz w:val="22"/>
          <w:szCs w:val="22"/>
        </w:rPr>
      </w:pPr>
      <w:r w:rsidRPr="009242A6">
        <w:rPr>
          <w:rFonts w:asciiTheme="minorEastAsia" w:hAnsiTheme="minorEastAsia" w:hint="eastAsia"/>
          <w:sz w:val="22"/>
          <w:szCs w:val="22"/>
        </w:rPr>
        <w:t>なお、堺市療育手帳に関する要綱第７条に規定する判定基準では、「標準化された</w:t>
      </w:r>
      <w:r w:rsidRPr="009242A6">
        <w:rPr>
          <w:rFonts w:asciiTheme="minorEastAsia" w:hAnsiTheme="minorEastAsia" w:hint="eastAsia"/>
          <w:sz w:val="22"/>
          <w:szCs w:val="22"/>
        </w:rPr>
        <w:lastRenderedPageBreak/>
        <w:t>知能検査又は発達検査によって測定された知能指数又は発達指数が、おおむね</w:t>
      </w:r>
      <w:r w:rsidRPr="009242A6">
        <w:rPr>
          <w:rFonts w:asciiTheme="minorEastAsia" w:hAnsiTheme="minorEastAsia"/>
          <w:sz w:val="22"/>
          <w:szCs w:val="22"/>
        </w:rPr>
        <w:t>35</w:t>
      </w:r>
      <w:r w:rsidRPr="009242A6">
        <w:rPr>
          <w:rFonts w:asciiTheme="minorEastAsia" w:hAnsiTheme="minorEastAsia" w:hint="eastAsia"/>
          <w:sz w:val="22"/>
          <w:szCs w:val="22"/>
        </w:rPr>
        <w:t>以下の者で、社会生活を営む能力が中度以上であって、行動及び医療保健などで若干の介助及び介護を要するもの。」等と</w:t>
      </w:r>
      <w:r w:rsidR="00871FD7" w:rsidRPr="009242A6">
        <w:rPr>
          <w:rFonts w:asciiTheme="minorEastAsia" w:hAnsiTheme="minorEastAsia" w:hint="eastAsia"/>
          <w:sz w:val="22"/>
          <w:szCs w:val="22"/>
        </w:rPr>
        <w:t>記載</w:t>
      </w:r>
      <w:r w:rsidRPr="009242A6">
        <w:rPr>
          <w:rFonts w:asciiTheme="minorEastAsia" w:hAnsiTheme="minorEastAsia" w:hint="eastAsia"/>
          <w:sz w:val="22"/>
          <w:szCs w:val="22"/>
        </w:rPr>
        <w:t>されている点も参考にされたい。</w:t>
      </w:r>
    </w:p>
    <w:p w14:paraId="0597B104" w14:textId="157A41AD" w:rsidR="00540748" w:rsidRPr="009242A6" w:rsidRDefault="00540748" w:rsidP="00292C47">
      <w:pPr>
        <w:autoSpaceDE w:val="0"/>
        <w:autoSpaceDN w:val="0"/>
        <w:rPr>
          <w:rFonts w:asciiTheme="minorEastAsia" w:hAnsiTheme="minorEastAsia"/>
          <w:sz w:val="22"/>
          <w:szCs w:val="22"/>
        </w:rPr>
      </w:pPr>
      <w:r w:rsidRPr="009242A6">
        <w:rPr>
          <w:rFonts w:asciiTheme="minorEastAsia" w:hAnsiTheme="minorEastAsia" w:hint="eastAsia"/>
          <w:sz w:val="22"/>
          <w:szCs w:val="22"/>
        </w:rPr>
        <w:t xml:space="preserve">　　(2)</w:t>
      </w:r>
      <w:r w:rsidRPr="009242A6">
        <w:rPr>
          <w:rFonts w:asciiTheme="minorEastAsia" w:hAnsiTheme="minorEastAsia"/>
          <w:sz w:val="22"/>
          <w:szCs w:val="22"/>
        </w:rPr>
        <w:t xml:space="preserve"> </w:t>
      </w:r>
      <w:r w:rsidRPr="009242A6">
        <w:rPr>
          <w:rFonts w:asciiTheme="minorEastAsia" w:hAnsiTheme="minorEastAsia" w:hint="eastAsia"/>
          <w:sz w:val="22"/>
          <w:szCs w:val="22"/>
        </w:rPr>
        <w:t>ガイドラインの提示について</w:t>
      </w:r>
    </w:p>
    <w:p w14:paraId="25D4C0F6" w14:textId="76B98AC7" w:rsidR="00562A94" w:rsidRPr="009242A6" w:rsidRDefault="00562A94" w:rsidP="00292C47">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ガイドラインについては、処分庁が審査請求人に提示すべきものであることは、上記３、(</w:t>
      </w:r>
      <w:r w:rsidRPr="009242A6">
        <w:rPr>
          <w:rFonts w:asciiTheme="minorEastAsia" w:hAnsiTheme="minorEastAsia"/>
          <w:sz w:val="22"/>
          <w:szCs w:val="22"/>
        </w:rPr>
        <w:t>2</w:t>
      </w:r>
      <w:r w:rsidRPr="009242A6">
        <w:rPr>
          <w:rFonts w:asciiTheme="minorEastAsia" w:hAnsiTheme="minorEastAsia" w:hint="eastAsia"/>
          <w:sz w:val="22"/>
          <w:szCs w:val="22"/>
        </w:rPr>
        <w:t>)、アの通りであるが、審査庁からは、行政不服審査法第</w:t>
      </w:r>
      <w:r w:rsidRPr="009242A6">
        <w:rPr>
          <w:rFonts w:asciiTheme="minorEastAsia" w:hAnsiTheme="minorEastAsia"/>
          <w:sz w:val="22"/>
          <w:szCs w:val="22"/>
        </w:rPr>
        <w:t>81条第</w:t>
      </w:r>
      <w:r w:rsidRPr="009242A6">
        <w:rPr>
          <w:rFonts w:asciiTheme="minorEastAsia" w:hAnsiTheme="minorEastAsia" w:hint="eastAsia"/>
          <w:sz w:val="22"/>
          <w:szCs w:val="22"/>
        </w:rPr>
        <w:t>３</w:t>
      </w:r>
      <w:r w:rsidRPr="009242A6">
        <w:rPr>
          <w:rFonts w:asciiTheme="minorEastAsia" w:hAnsiTheme="minorEastAsia"/>
          <w:sz w:val="22"/>
          <w:szCs w:val="22"/>
        </w:rPr>
        <w:t>項において準用する</w:t>
      </w:r>
      <w:r w:rsidRPr="009242A6">
        <w:rPr>
          <w:rFonts w:asciiTheme="minorEastAsia" w:hAnsiTheme="minorEastAsia" w:hint="eastAsia"/>
          <w:sz w:val="22"/>
          <w:szCs w:val="22"/>
        </w:rPr>
        <w:t>第7</w:t>
      </w:r>
      <w:r w:rsidRPr="009242A6">
        <w:rPr>
          <w:rFonts w:asciiTheme="minorEastAsia" w:hAnsiTheme="minorEastAsia"/>
          <w:sz w:val="22"/>
          <w:szCs w:val="22"/>
        </w:rPr>
        <w:t>8</w:t>
      </w:r>
      <w:r w:rsidRPr="009242A6">
        <w:rPr>
          <w:rFonts w:asciiTheme="minorEastAsia" w:hAnsiTheme="minorEastAsia" w:hint="eastAsia"/>
          <w:sz w:val="22"/>
          <w:szCs w:val="22"/>
        </w:rPr>
        <w:t>条第２項及び大阪市行政不服審査会運営要領第10条第２項に基づく意見として、ガイドライン中の大部分について、</w:t>
      </w:r>
      <w:r w:rsidR="00FB6319" w:rsidRPr="009242A6">
        <w:rPr>
          <w:rFonts w:asciiTheme="minorEastAsia" w:hAnsiTheme="minorEastAsia" w:hint="eastAsia"/>
          <w:sz w:val="22"/>
          <w:szCs w:val="22"/>
        </w:rPr>
        <w:t>大阪市情報公開条例第７条第１項第５号アに基づき</w:t>
      </w:r>
      <w:r w:rsidR="00E972DB" w:rsidRPr="009242A6">
        <w:rPr>
          <w:rFonts w:asciiTheme="minorEastAsia" w:hAnsiTheme="minorEastAsia" w:hint="eastAsia"/>
          <w:sz w:val="22"/>
          <w:szCs w:val="22"/>
        </w:rPr>
        <w:t>「</w:t>
      </w:r>
      <w:r w:rsidRPr="009242A6">
        <w:rPr>
          <w:rFonts w:asciiTheme="minorEastAsia" w:hAnsiTheme="minorEastAsia" w:hint="eastAsia"/>
          <w:sz w:val="22"/>
          <w:szCs w:val="22"/>
        </w:rPr>
        <w:t>適当ではない</w:t>
      </w:r>
      <w:r w:rsidR="00E972DB" w:rsidRPr="009242A6">
        <w:rPr>
          <w:rFonts w:asciiTheme="minorEastAsia" w:hAnsiTheme="minorEastAsia" w:hint="eastAsia"/>
          <w:sz w:val="22"/>
          <w:szCs w:val="22"/>
        </w:rPr>
        <w:t>」との意見が付されているところである。</w:t>
      </w:r>
    </w:p>
    <w:p w14:paraId="25811AEA" w14:textId="49FAA0F4" w:rsidR="009B3459" w:rsidRPr="009242A6" w:rsidRDefault="009B3459" w:rsidP="00292C47">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w:t>
      </w:r>
      <w:r w:rsidR="00E42B8A" w:rsidRPr="009242A6">
        <w:rPr>
          <w:rFonts w:asciiTheme="minorEastAsia" w:hAnsiTheme="minorEastAsia" w:hint="eastAsia"/>
          <w:sz w:val="22"/>
          <w:szCs w:val="22"/>
        </w:rPr>
        <w:t>この点</w:t>
      </w:r>
      <w:r w:rsidRPr="009242A6">
        <w:rPr>
          <w:rFonts w:asciiTheme="minorEastAsia" w:hAnsiTheme="minorEastAsia" w:hint="eastAsia"/>
          <w:sz w:val="22"/>
          <w:szCs w:val="22"/>
        </w:rPr>
        <w:t>、</w:t>
      </w:r>
      <w:r w:rsidR="00FB6319" w:rsidRPr="009242A6">
        <w:rPr>
          <w:rFonts w:asciiTheme="minorEastAsia" w:hAnsiTheme="minorEastAsia" w:hint="eastAsia"/>
          <w:sz w:val="22"/>
          <w:szCs w:val="22"/>
        </w:rPr>
        <w:t>審査基準の提示</w:t>
      </w:r>
      <w:r w:rsidRPr="009242A6">
        <w:rPr>
          <w:rFonts w:asciiTheme="minorEastAsia" w:hAnsiTheme="minorEastAsia" w:hint="eastAsia"/>
          <w:sz w:val="22"/>
          <w:szCs w:val="22"/>
        </w:rPr>
        <w:t>を</w:t>
      </w:r>
      <w:r w:rsidR="00FB6319" w:rsidRPr="009242A6">
        <w:rPr>
          <w:rFonts w:asciiTheme="minorEastAsia" w:hAnsiTheme="minorEastAsia" w:hint="eastAsia"/>
          <w:sz w:val="22"/>
          <w:szCs w:val="22"/>
        </w:rPr>
        <w:t>行うか否かの</w:t>
      </w:r>
      <w:r w:rsidRPr="009242A6">
        <w:rPr>
          <w:rFonts w:asciiTheme="minorEastAsia" w:hAnsiTheme="minorEastAsia" w:hint="eastAsia"/>
          <w:sz w:val="22"/>
          <w:szCs w:val="22"/>
        </w:rPr>
        <w:t>１次的な判断権</w:t>
      </w:r>
      <w:r w:rsidR="00FB6319" w:rsidRPr="009242A6">
        <w:rPr>
          <w:rFonts w:asciiTheme="minorEastAsia" w:hAnsiTheme="minorEastAsia" w:hint="eastAsia"/>
          <w:sz w:val="22"/>
          <w:szCs w:val="22"/>
        </w:rPr>
        <w:t>は処分庁にあると考える。</w:t>
      </w:r>
    </w:p>
    <w:p w14:paraId="56544ED4" w14:textId="702C3F7A" w:rsidR="00E972DB" w:rsidRPr="009242A6" w:rsidRDefault="00E972DB" w:rsidP="00292C47">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そこで、本答申をするに当たっても、審査会からガイドラインの内容を明らかにすることは適当でないと考え、網掛け部分については黒塗りにした上で、行政不服審査法第</w:t>
      </w:r>
      <w:r w:rsidRPr="009242A6">
        <w:rPr>
          <w:rFonts w:asciiTheme="minorEastAsia" w:hAnsiTheme="minorEastAsia"/>
          <w:sz w:val="22"/>
          <w:szCs w:val="22"/>
        </w:rPr>
        <w:t>81条第</w:t>
      </w:r>
      <w:r w:rsidRPr="009242A6">
        <w:rPr>
          <w:rFonts w:asciiTheme="minorEastAsia" w:hAnsiTheme="minorEastAsia" w:hint="eastAsia"/>
          <w:sz w:val="22"/>
          <w:szCs w:val="22"/>
        </w:rPr>
        <w:t>３</w:t>
      </w:r>
      <w:r w:rsidRPr="009242A6">
        <w:rPr>
          <w:rFonts w:asciiTheme="minorEastAsia" w:hAnsiTheme="minorEastAsia"/>
          <w:sz w:val="22"/>
          <w:szCs w:val="22"/>
        </w:rPr>
        <w:t>項において準用する</w:t>
      </w:r>
      <w:r w:rsidRPr="009242A6">
        <w:rPr>
          <w:rFonts w:asciiTheme="minorEastAsia" w:hAnsiTheme="minorEastAsia" w:hint="eastAsia"/>
          <w:sz w:val="22"/>
          <w:szCs w:val="22"/>
        </w:rPr>
        <w:t>第79条に基づき、審査請求人に写しの送付を行うこととする（網掛け部分以外については、そもそも、「客観的かつ正確な判定を困難にするおそれがある」とは認められないと考える。）。</w:t>
      </w:r>
    </w:p>
    <w:p w14:paraId="6C8C2E38" w14:textId="5753856A" w:rsidR="00E972DB" w:rsidRPr="009242A6" w:rsidRDefault="00E972DB" w:rsidP="00292C47">
      <w:pPr>
        <w:autoSpaceDE w:val="0"/>
        <w:autoSpaceDN w:val="0"/>
        <w:ind w:left="660" w:hangingChars="300" w:hanging="660"/>
        <w:rPr>
          <w:rFonts w:asciiTheme="minorEastAsia" w:hAnsiTheme="minorEastAsia"/>
          <w:sz w:val="22"/>
          <w:szCs w:val="22"/>
        </w:rPr>
      </w:pPr>
      <w:r w:rsidRPr="009242A6">
        <w:rPr>
          <w:rFonts w:asciiTheme="minorEastAsia" w:hAnsiTheme="minorEastAsia" w:hint="eastAsia"/>
          <w:sz w:val="22"/>
          <w:szCs w:val="22"/>
        </w:rPr>
        <w:t xml:space="preserve">　　　　なお、審査庁においては、行政不服審査法第50条第１項に基づき裁決をされる際には、上記３、(</w:t>
      </w:r>
      <w:r w:rsidRPr="009242A6">
        <w:rPr>
          <w:rFonts w:asciiTheme="minorEastAsia" w:hAnsiTheme="minorEastAsia"/>
          <w:sz w:val="22"/>
          <w:szCs w:val="22"/>
        </w:rPr>
        <w:t>2</w:t>
      </w:r>
      <w:r w:rsidRPr="009242A6">
        <w:rPr>
          <w:rFonts w:asciiTheme="minorEastAsia" w:hAnsiTheme="minorEastAsia" w:hint="eastAsia"/>
          <w:sz w:val="22"/>
          <w:szCs w:val="22"/>
        </w:rPr>
        <w:t>)、アを踏まえ、本答申において網掛けを行った部分についても</w:t>
      </w:r>
      <w:r w:rsidR="00E42B8A" w:rsidRPr="009242A6">
        <w:rPr>
          <w:rFonts w:asciiTheme="minorEastAsia" w:hAnsiTheme="minorEastAsia" w:hint="eastAsia"/>
          <w:sz w:val="22"/>
          <w:szCs w:val="22"/>
        </w:rPr>
        <w:t>非公開とするのが適当か</w:t>
      </w:r>
      <w:r w:rsidRPr="009242A6">
        <w:rPr>
          <w:rFonts w:asciiTheme="minorEastAsia" w:hAnsiTheme="minorEastAsia" w:hint="eastAsia"/>
          <w:sz w:val="22"/>
          <w:szCs w:val="22"/>
        </w:rPr>
        <w:t>再度検討されたい。</w:t>
      </w:r>
    </w:p>
    <w:p w14:paraId="44919DE7" w14:textId="1D662A9E" w:rsidR="00E317E3" w:rsidRPr="009242A6" w:rsidRDefault="00E317E3" w:rsidP="0019303F">
      <w:pPr>
        <w:autoSpaceDE w:val="0"/>
        <w:autoSpaceDN w:val="0"/>
        <w:rPr>
          <w:rFonts w:asciiTheme="minorEastAsia" w:hAnsiTheme="minorEastAsia"/>
          <w:sz w:val="22"/>
          <w:szCs w:val="22"/>
        </w:rPr>
      </w:pPr>
    </w:p>
    <w:p w14:paraId="216373A6" w14:textId="77777777" w:rsidR="00E317E3" w:rsidRPr="009242A6" w:rsidRDefault="00E317E3" w:rsidP="0019303F">
      <w:pPr>
        <w:autoSpaceDE w:val="0"/>
        <w:autoSpaceDN w:val="0"/>
        <w:adjustRightInd w:val="0"/>
        <w:ind w:firstLineChars="100" w:firstLine="220"/>
        <w:rPr>
          <w:rFonts w:asciiTheme="minorEastAsia" w:hAnsiTheme="minorEastAsia" w:cs="ＭＳ"/>
          <w:kern w:val="0"/>
          <w:sz w:val="22"/>
          <w:szCs w:val="22"/>
        </w:rPr>
      </w:pPr>
      <w:r w:rsidRPr="009242A6">
        <w:rPr>
          <w:rFonts w:asciiTheme="minorEastAsia" w:hAnsiTheme="minorEastAsia" w:cs="ＭＳ"/>
          <w:kern w:val="0"/>
          <w:sz w:val="22"/>
          <w:szCs w:val="22"/>
        </w:rPr>
        <w:t>（答申を行った部会名称及び委員の氏名）</w:t>
      </w:r>
    </w:p>
    <w:p w14:paraId="7F585AC7" w14:textId="50EE4E5F" w:rsidR="00E317E3" w:rsidRPr="009242A6" w:rsidRDefault="00967792" w:rsidP="0019303F">
      <w:pPr>
        <w:autoSpaceDE w:val="0"/>
        <w:autoSpaceDN w:val="0"/>
        <w:adjustRightInd w:val="0"/>
        <w:rPr>
          <w:rFonts w:asciiTheme="minorEastAsia" w:hAnsiTheme="minorEastAsia" w:cs="ＭＳ"/>
          <w:kern w:val="0"/>
          <w:sz w:val="22"/>
          <w:szCs w:val="22"/>
        </w:rPr>
      </w:pPr>
      <w:r w:rsidRPr="009242A6">
        <w:rPr>
          <w:rFonts w:asciiTheme="minorEastAsia" w:hAnsiTheme="minorEastAsia" w:cs="ＭＳ"/>
          <w:kern w:val="0"/>
          <w:sz w:val="22"/>
          <w:szCs w:val="22"/>
        </w:rPr>
        <w:t xml:space="preserve">    </w:t>
      </w:r>
      <w:r w:rsidR="00E317E3" w:rsidRPr="009242A6">
        <w:rPr>
          <w:rFonts w:asciiTheme="minorEastAsia" w:hAnsiTheme="minorEastAsia" w:cs="ＭＳ"/>
          <w:kern w:val="0"/>
          <w:sz w:val="22"/>
          <w:szCs w:val="22"/>
        </w:rPr>
        <w:t>大阪市行政不服審査会</w:t>
      </w:r>
      <w:r w:rsidR="00E317E3" w:rsidRPr="009242A6">
        <w:rPr>
          <w:rFonts w:asciiTheme="minorEastAsia" w:hAnsiTheme="minorEastAsia" w:cs="ＭＳ" w:hint="eastAsia"/>
          <w:kern w:val="0"/>
          <w:sz w:val="22"/>
          <w:szCs w:val="22"/>
        </w:rPr>
        <w:t>総務</w:t>
      </w:r>
      <w:r w:rsidR="0037325C" w:rsidRPr="009242A6">
        <w:rPr>
          <w:rFonts w:asciiTheme="minorEastAsia" w:hAnsiTheme="minorEastAsia" w:cs="ＭＳ"/>
          <w:kern w:val="0"/>
          <w:sz w:val="22"/>
          <w:szCs w:val="22"/>
        </w:rPr>
        <w:t>第</w:t>
      </w:r>
      <w:r w:rsidR="00A96E37" w:rsidRPr="009242A6">
        <w:rPr>
          <w:rFonts w:asciiTheme="minorEastAsia" w:hAnsiTheme="minorEastAsia" w:cs="ＭＳ" w:hint="eastAsia"/>
          <w:kern w:val="0"/>
          <w:sz w:val="22"/>
          <w:szCs w:val="22"/>
        </w:rPr>
        <w:t>２</w:t>
      </w:r>
      <w:r w:rsidR="00E317E3" w:rsidRPr="009242A6">
        <w:rPr>
          <w:rFonts w:asciiTheme="minorEastAsia" w:hAnsiTheme="minorEastAsia" w:cs="ＭＳ"/>
          <w:kern w:val="0"/>
          <w:sz w:val="22"/>
          <w:szCs w:val="22"/>
        </w:rPr>
        <w:t>部会</w:t>
      </w:r>
    </w:p>
    <w:p w14:paraId="728F405F" w14:textId="5AC90AA3" w:rsidR="005B64C3" w:rsidRPr="00A2629E" w:rsidRDefault="00E317E3" w:rsidP="002E39A5">
      <w:pPr>
        <w:autoSpaceDE w:val="0"/>
        <w:autoSpaceDN w:val="0"/>
        <w:adjustRightInd w:val="0"/>
        <w:rPr>
          <w:rFonts w:asciiTheme="minorEastAsia" w:hAnsiTheme="minorEastAsia" w:cs="ＭＳ"/>
          <w:kern w:val="0"/>
          <w:sz w:val="22"/>
          <w:szCs w:val="22"/>
        </w:rPr>
      </w:pPr>
      <w:r w:rsidRPr="009242A6">
        <w:rPr>
          <w:rFonts w:asciiTheme="minorEastAsia" w:hAnsiTheme="minorEastAsia" w:cs="ＭＳ"/>
          <w:kern w:val="0"/>
          <w:sz w:val="22"/>
          <w:szCs w:val="22"/>
        </w:rPr>
        <w:t xml:space="preserve">　　</w:t>
      </w:r>
      <w:r w:rsidR="00A107DB" w:rsidRPr="009242A6">
        <w:rPr>
          <w:rFonts w:asciiTheme="minorEastAsia" w:hAnsiTheme="minorEastAsia" w:cs="ＭＳ"/>
          <w:kern w:val="0"/>
          <w:sz w:val="22"/>
          <w:szCs w:val="22"/>
        </w:rPr>
        <w:t xml:space="preserve">委員（部会長） </w:t>
      </w:r>
      <w:r w:rsidR="00A107DB" w:rsidRPr="009242A6">
        <w:rPr>
          <w:rFonts w:asciiTheme="minorEastAsia" w:hAnsiTheme="minorEastAsia" w:cs="ＭＳ" w:hint="eastAsia"/>
          <w:kern w:val="0"/>
          <w:sz w:val="22"/>
          <w:szCs w:val="22"/>
        </w:rPr>
        <w:t>榊原和穂、委員</w:t>
      </w:r>
      <w:r w:rsidR="00A107DB" w:rsidRPr="009242A6">
        <w:rPr>
          <w:rFonts w:asciiTheme="minorEastAsia" w:hAnsiTheme="minorEastAsia" w:cs="ＭＳ"/>
          <w:kern w:val="0"/>
          <w:sz w:val="22"/>
          <w:szCs w:val="22"/>
        </w:rPr>
        <w:t xml:space="preserve"> </w:t>
      </w:r>
      <w:r w:rsidR="00A107DB" w:rsidRPr="009242A6">
        <w:rPr>
          <w:rFonts w:asciiTheme="minorEastAsia" w:hAnsiTheme="minorEastAsia" w:cs="ＭＳ" w:hint="eastAsia"/>
          <w:kern w:val="0"/>
          <w:sz w:val="22"/>
          <w:szCs w:val="22"/>
        </w:rPr>
        <w:t>畠田健治</w:t>
      </w:r>
      <w:r w:rsidR="00A107DB" w:rsidRPr="009242A6">
        <w:rPr>
          <w:rFonts w:asciiTheme="minorEastAsia" w:hAnsiTheme="minorEastAsia" w:cs="ＭＳ"/>
          <w:kern w:val="0"/>
          <w:sz w:val="22"/>
          <w:szCs w:val="22"/>
        </w:rPr>
        <w:t>、委員 海道俊明</w:t>
      </w:r>
      <w:bookmarkStart w:id="1" w:name="_GoBack"/>
      <w:bookmarkEnd w:id="1"/>
    </w:p>
    <w:sectPr w:rsidR="005B64C3" w:rsidRPr="00A2629E" w:rsidSect="008365A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15F09" w16cex:dateUtc="2022-12-24T02:11:00Z"/>
  <w16cex:commentExtensible w16cex:durableId="27519DEA" w16cex:dateUtc="2022-12-24T06:48:00Z"/>
  <w16cex:commentExtensible w16cex:durableId="27519799" w16cex:dateUtc="2022-12-24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B3DDF" w16cid:durableId="26C5155F"/>
  <w16cid:commentId w16cid:paraId="6AD18083" w16cid:durableId="27515F09"/>
  <w16cid:commentId w16cid:paraId="229AEFDC" w16cid:durableId="27519DEA"/>
  <w16cid:commentId w16cid:paraId="350455E5" w16cid:durableId="27519799"/>
  <w16cid:commentId w16cid:paraId="59384C16" w16cid:durableId="270D16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E9487" w14:textId="77777777" w:rsidR="00054554" w:rsidRDefault="00054554" w:rsidP="009D7C86">
      <w:r>
        <w:separator/>
      </w:r>
    </w:p>
  </w:endnote>
  <w:endnote w:type="continuationSeparator" w:id="0">
    <w:p w14:paraId="47D6A733" w14:textId="77777777" w:rsidR="00054554" w:rsidRDefault="00054554"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 P丸印篆B"/>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6C02" w14:textId="77777777" w:rsidR="004F6E03" w:rsidRDefault="004F6E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3C7B76E1" w:rsidR="009B3459" w:rsidRDefault="009B3459">
        <w:pPr>
          <w:pStyle w:val="a5"/>
          <w:jc w:val="center"/>
        </w:pPr>
        <w:r>
          <w:fldChar w:fldCharType="begin"/>
        </w:r>
        <w:r>
          <w:instrText>PAGE   \* MERGEFORMAT</w:instrText>
        </w:r>
        <w:r>
          <w:fldChar w:fldCharType="separate"/>
        </w:r>
        <w:r w:rsidR="009242A6" w:rsidRPr="009242A6">
          <w:rPr>
            <w:noProof/>
            <w:lang w:val="ja-JP"/>
          </w:rPr>
          <w:t>17</w:t>
        </w:r>
        <w:r>
          <w:fldChar w:fldCharType="end"/>
        </w:r>
      </w:p>
    </w:sdtContent>
  </w:sdt>
  <w:p w14:paraId="78A4BB52" w14:textId="77777777" w:rsidR="009B3459" w:rsidRDefault="009B34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E697" w14:textId="77777777" w:rsidR="004F6E03" w:rsidRDefault="004F6E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E1161" w14:textId="77777777" w:rsidR="00054554" w:rsidRDefault="00054554" w:rsidP="009D7C86">
      <w:r>
        <w:separator/>
      </w:r>
    </w:p>
  </w:footnote>
  <w:footnote w:type="continuationSeparator" w:id="0">
    <w:p w14:paraId="2BE8F14A" w14:textId="77777777" w:rsidR="00054554" w:rsidRDefault="00054554"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C2F" w14:textId="77777777" w:rsidR="004F6E03" w:rsidRDefault="004F6E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B0291" w14:textId="77777777" w:rsidR="004F6E03" w:rsidRDefault="004F6E0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A9DB" w14:textId="77777777" w:rsidR="004F6E03" w:rsidRDefault="004F6E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7E1"/>
    <w:multiLevelType w:val="hybridMultilevel"/>
    <w:tmpl w:val="548ACDA2"/>
    <w:lvl w:ilvl="0" w:tplc="5F16393A">
      <w:start w:val="1"/>
      <w:numFmt w:val="decimalEnclosedCircle"/>
      <w:lvlText w:val="%1"/>
      <w:lvlJc w:val="left"/>
      <w:pPr>
        <w:ind w:left="1035" w:hanging="360"/>
      </w:pPr>
      <w:rPr>
        <w:color w:val="auto"/>
      </w:r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3"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D772225"/>
    <w:multiLevelType w:val="hybridMultilevel"/>
    <w:tmpl w:val="F91E7978"/>
    <w:lvl w:ilvl="0" w:tplc="F8CA0F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7"/>
  </w:num>
  <w:num w:numId="3">
    <w:abstractNumId w:val="8"/>
  </w:num>
  <w:num w:numId="4">
    <w:abstractNumId w:val="18"/>
  </w:num>
  <w:num w:numId="5">
    <w:abstractNumId w:val="16"/>
  </w:num>
  <w:num w:numId="6">
    <w:abstractNumId w:val="5"/>
  </w:num>
  <w:num w:numId="7">
    <w:abstractNumId w:val="15"/>
  </w:num>
  <w:num w:numId="8">
    <w:abstractNumId w:val="3"/>
  </w:num>
  <w:num w:numId="9">
    <w:abstractNumId w:val="10"/>
  </w:num>
  <w:num w:numId="10">
    <w:abstractNumId w:val="22"/>
  </w:num>
  <w:num w:numId="11">
    <w:abstractNumId w:val="1"/>
  </w:num>
  <w:num w:numId="12">
    <w:abstractNumId w:val="14"/>
  </w:num>
  <w:num w:numId="13">
    <w:abstractNumId w:val="11"/>
  </w:num>
  <w:num w:numId="14">
    <w:abstractNumId w:val="2"/>
  </w:num>
  <w:num w:numId="15">
    <w:abstractNumId w:val="25"/>
  </w:num>
  <w:num w:numId="16">
    <w:abstractNumId w:val="19"/>
  </w:num>
  <w:num w:numId="17">
    <w:abstractNumId w:val="17"/>
  </w:num>
  <w:num w:numId="18">
    <w:abstractNumId w:val="4"/>
  </w:num>
  <w:num w:numId="19">
    <w:abstractNumId w:val="12"/>
  </w:num>
  <w:num w:numId="20">
    <w:abstractNumId w:val="21"/>
  </w:num>
  <w:num w:numId="21">
    <w:abstractNumId w:val="13"/>
  </w:num>
  <w:num w:numId="22">
    <w:abstractNumId w:val="9"/>
  </w:num>
  <w:num w:numId="23">
    <w:abstractNumId w:val="23"/>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0CA1"/>
    <w:rsid w:val="000013D0"/>
    <w:rsid w:val="000018F5"/>
    <w:rsid w:val="000034C6"/>
    <w:rsid w:val="00004C75"/>
    <w:rsid w:val="00004E16"/>
    <w:rsid w:val="00005564"/>
    <w:rsid w:val="00005987"/>
    <w:rsid w:val="00006150"/>
    <w:rsid w:val="000078F5"/>
    <w:rsid w:val="00010F2F"/>
    <w:rsid w:val="00011D26"/>
    <w:rsid w:val="00012E16"/>
    <w:rsid w:val="00014331"/>
    <w:rsid w:val="00015819"/>
    <w:rsid w:val="00015991"/>
    <w:rsid w:val="00016855"/>
    <w:rsid w:val="00016C69"/>
    <w:rsid w:val="000254F0"/>
    <w:rsid w:val="000264B7"/>
    <w:rsid w:val="000314AE"/>
    <w:rsid w:val="00032E6A"/>
    <w:rsid w:val="00033B80"/>
    <w:rsid w:val="00034D97"/>
    <w:rsid w:val="000362E2"/>
    <w:rsid w:val="000363A2"/>
    <w:rsid w:val="00036A04"/>
    <w:rsid w:val="0003702F"/>
    <w:rsid w:val="000377DE"/>
    <w:rsid w:val="00037E3E"/>
    <w:rsid w:val="0004054D"/>
    <w:rsid w:val="00041B0E"/>
    <w:rsid w:val="0004262F"/>
    <w:rsid w:val="00045088"/>
    <w:rsid w:val="00046ADE"/>
    <w:rsid w:val="00047136"/>
    <w:rsid w:val="00050392"/>
    <w:rsid w:val="0005098A"/>
    <w:rsid w:val="00051051"/>
    <w:rsid w:val="000513ED"/>
    <w:rsid w:val="00054406"/>
    <w:rsid w:val="00054554"/>
    <w:rsid w:val="0005731D"/>
    <w:rsid w:val="00060FB0"/>
    <w:rsid w:val="00062982"/>
    <w:rsid w:val="00062DDB"/>
    <w:rsid w:val="00064281"/>
    <w:rsid w:val="00064CA0"/>
    <w:rsid w:val="00065533"/>
    <w:rsid w:val="00065A4D"/>
    <w:rsid w:val="0006696B"/>
    <w:rsid w:val="000672F7"/>
    <w:rsid w:val="00070416"/>
    <w:rsid w:val="00070537"/>
    <w:rsid w:val="00075176"/>
    <w:rsid w:val="00076DC1"/>
    <w:rsid w:val="00077F5F"/>
    <w:rsid w:val="00080F12"/>
    <w:rsid w:val="00081978"/>
    <w:rsid w:val="00081DE5"/>
    <w:rsid w:val="00081F66"/>
    <w:rsid w:val="00083A44"/>
    <w:rsid w:val="000850C0"/>
    <w:rsid w:val="000902D2"/>
    <w:rsid w:val="00090E93"/>
    <w:rsid w:val="00092447"/>
    <w:rsid w:val="000928A5"/>
    <w:rsid w:val="0009312C"/>
    <w:rsid w:val="000953B6"/>
    <w:rsid w:val="000959AA"/>
    <w:rsid w:val="0009672E"/>
    <w:rsid w:val="000A1581"/>
    <w:rsid w:val="000A2E1B"/>
    <w:rsid w:val="000A314F"/>
    <w:rsid w:val="000A3894"/>
    <w:rsid w:val="000A63C3"/>
    <w:rsid w:val="000A6E69"/>
    <w:rsid w:val="000B3448"/>
    <w:rsid w:val="000B3DE8"/>
    <w:rsid w:val="000B3EE6"/>
    <w:rsid w:val="000B4716"/>
    <w:rsid w:val="000B4BFD"/>
    <w:rsid w:val="000B594F"/>
    <w:rsid w:val="000B7291"/>
    <w:rsid w:val="000B76A0"/>
    <w:rsid w:val="000C21E2"/>
    <w:rsid w:val="000C23A3"/>
    <w:rsid w:val="000C370E"/>
    <w:rsid w:val="000C3E46"/>
    <w:rsid w:val="000C42EA"/>
    <w:rsid w:val="000C4D82"/>
    <w:rsid w:val="000C4DAA"/>
    <w:rsid w:val="000C52C0"/>
    <w:rsid w:val="000C66D9"/>
    <w:rsid w:val="000C7083"/>
    <w:rsid w:val="000D0266"/>
    <w:rsid w:val="000D0D1F"/>
    <w:rsid w:val="000D1D22"/>
    <w:rsid w:val="000D344B"/>
    <w:rsid w:val="000D48DC"/>
    <w:rsid w:val="000D6C92"/>
    <w:rsid w:val="000D6D67"/>
    <w:rsid w:val="000D7777"/>
    <w:rsid w:val="000E04E7"/>
    <w:rsid w:val="000E09C2"/>
    <w:rsid w:val="000E0D71"/>
    <w:rsid w:val="000E2898"/>
    <w:rsid w:val="000E3B5B"/>
    <w:rsid w:val="000E4FA0"/>
    <w:rsid w:val="000F16D6"/>
    <w:rsid w:val="000F2FFD"/>
    <w:rsid w:val="000F5D45"/>
    <w:rsid w:val="000F6A9E"/>
    <w:rsid w:val="000F73F6"/>
    <w:rsid w:val="00100346"/>
    <w:rsid w:val="00100579"/>
    <w:rsid w:val="00101F9E"/>
    <w:rsid w:val="001023CA"/>
    <w:rsid w:val="00103851"/>
    <w:rsid w:val="0010467D"/>
    <w:rsid w:val="00104D5E"/>
    <w:rsid w:val="00105905"/>
    <w:rsid w:val="00111235"/>
    <w:rsid w:val="00111CFB"/>
    <w:rsid w:val="00115038"/>
    <w:rsid w:val="00117224"/>
    <w:rsid w:val="0012212A"/>
    <w:rsid w:val="00123092"/>
    <w:rsid w:val="00124DB1"/>
    <w:rsid w:val="00125326"/>
    <w:rsid w:val="00125A76"/>
    <w:rsid w:val="0012615A"/>
    <w:rsid w:val="001264AA"/>
    <w:rsid w:val="00127088"/>
    <w:rsid w:val="001279CE"/>
    <w:rsid w:val="00130262"/>
    <w:rsid w:val="00130DE2"/>
    <w:rsid w:val="00131D54"/>
    <w:rsid w:val="00131E45"/>
    <w:rsid w:val="001325C4"/>
    <w:rsid w:val="00132BAC"/>
    <w:rsid w:val="00133802"/>
    <w:rsid w:val="00134716"/>
    <w:rsid w:val="00135F5E"/>
    <w:rsid w:val="00136F0B"/>
    <w:rsid w:val="00137665"/>
    <w:rsid w:val="001379BD"/>
    <w:rsid w:val="001449A4"/>
    <w:rsid w:val="00145A46"/>
    <w:rsid w:val="00147948"/>
    <w:rsid w:val="001501F0"/>
    <w:rsid w:val="001501F2"/>
    <w:rsid w:val="00152008"/>
    <w:rsid w:val="00153793"/>
    <w:rsid w:val="00153DC5"/>
    <w:rsid w:val="00154FC8"/>
    <w:rsid w:val="00156342"/>
    <w:rsid w:val="00156EBB"/>
    <w:rsid w:val="0016155C"/>
    <w:rsid w:val="0016184D"/>
    <w:rsid w:val="001625FF"/>
    <w:rsid w:val="0016445F"/>
    <w:rsid w:val="00164BCF"/>
    <w:rsid w:val="001651A2"/>
    <w:rsid w:val="00165F95"/>
    <w:rsid w:val="00166C33"/>
    <w:rsid w:val="0016776F"/>
    <w:rsid w:val="00171DAB"/>
    <w:rsid w:val="00172385"/>
    <w:rsid w:val="001727E9"/>
    <w:rsid w:val="001728DA"/>
    <w:rsid w:val="00172993"/>
    <w:rsid w:val="00172E67"/>
    <w:rsid w:val="001735D6"/>
    <w:rsid w:val="001743F1"/>
    <w:rsid w:val="00175341"/>
    <w:rsid w:val="001754E8"/>
    <w:rsid w:val="001760AC"/>
    <w:rsid w:val="00176472"/>
    <w:rsid w:val="00176E38"/>
    <w:rsid w:val="00176F36"/>
    <w:rsid w:val="0017721C"/>
    <w:rsid w:val="001772E7"/>
    <w:rsid w:val="001776AF"/>
    <w:rsid w:val="00177719"/>
    <w:rsid w:val="00180BB7"/>
    <w:rsid w:val="00180D73"/>
    <w:rsid w:val="00183384"/>
    <w:rsid w:val="001862B0"/>
    <w:rsid w:val="001917AA"/>
    <w:rsid w:val="00192EA4"/>
    <w:rsid w:val="0019303F"/>
    <w:rsid w:val="00193A84"/>
    <w:rsid w:val="0019415C"/>
    <w:rsid w:val="00195E44"/>
    <w:rsid w:val="00195F94"/>
    <w:rsid w:val="00197373"/>
    <w:rsid w:val="001A10C4"/>
    <w:rsid w:val="001A1187"/>
    <w:rsid w:val="001A21BB"/>
    <w:rsid w:val="001A3D6D"/>
    <w:rsid w:val="001A4332"/>
    <w:rsid w:val="001A728C"/>
    <w:rsid w:val="001A7D6A"/>
    <w:rsid w:val="001B056C"/>
    <w:rsid w:val="001B16FF"/>
    <w:rsid w:val="001B602B"/>
    <w:rsid w:val="001B6B2E"/>
    <w:rsid w:val="001B7165"/>
    <w:rsid w:val="001B7724"/>
    <w:rsid w:val="001B780F"/>
    <w:rsid w:val="001C1345"/>
    <w:rsid w:val="001C222A"/>
    <w:rsid w:val="001C3075"/>
    <w:rsid w:val="001C3511"/>
    <w:rsid w:val="001C448A"/>
    <w:rsid w:val="001C552A"/>
    <w:rsid w:val="001C7689"/>
    <w:rsid w:val="001C79FD"/>
    <w:rsid w:val="001C7B33"/>
    <w:rsid w:val="001C7D7B"/>
    <w:rsid w:val="001D0AF4"/>
    <w:rsid w:val="001D2B2D"/>
    <w:rsid w:val="001D4BBB"/>
    <w:rsid w:val="001D600A"/>
    <w:rsid w:val="001D6DB1"/>
    <w:rsid w:val="001D7575"/>
    <w:rsid w:val="001E07CD"/>
    <w:rsid w:val="001E09C7"/>
    <w:rsid w:val="001E0E79"/>
    <w:rsid w:val="001E116E"/>
    <w:rsid w:val="001E15E4"/>
    <w:rsid w:val="001E1AA1"/>
    <w:rsid w:val="001E24B7"/>
    <w:rsid w:val="001E3B2B"/>
    <w:rsid w:val="001E3CED"/>
    <w:rsid w:val="001E456D"/>
    <w:rsid w:val="001E48AC"/>
    <w:rsid w:val="001E683A"/>
    <w:rsid w:val="001E694D"/>
    <w:rsid w:val="001E7031"/>
    <w:rsid w:val="001F2A05"/>
    <w:rsid w:val="001F5AAA"/>
    <w:rsid w:val="001F5F86"/>
    <w:rsid w:val="001F64CF"/>
    <w:rsid w:val="001F65B6"/>
    <w:rsid w:val="001F7C7B"/>
    <w:rsid w:val="00200990"/>
    <w:rsid w:val="00201B03"/>
    <w:rsid w:val="00201EF5"/>
    <w:rsid w:val="002026F2"/>
    <w:rsid w:val="0020621E"/>
    <w:rsid w:val="00206EB8"/>
    <w:rsid w:val="00207683"/>
    <w:rsid w:val="00207D55"/>
    <w:rsid w:val="00210E12"/>
    <w:rsid w:val="00212194"/>
    <w:rsid w:val="00213F94"/>
    <w:rsid w:val="00214456"/>
    <w:rsid w:val="00215BF4"/>
    <w:rsid w:val="0021719E"/>
    <w:rsid w:val="0022062E"/>
    <w:rsid w:val="00220B0C"/>
    <w:rsid w:val="0022179A"/>
    <w:rsid w:val="00221D28"/>
    <w:rsid w:val="0022207D"/>
    <w:rsid w:val="002252BD"/>
    <w:rsid w:val="00226E4C"/>
    <w:rsid w:val="002302F9"/>
    <w:rsid w:val="00232060"/>
    <w:rsid w:val="00232CB8"/>
    <w:rsid w:val="00233FB7"/>
    <w:rsid w:val="00234340"/>
    <w:rsid w:val="0023516A"/>
    <w:rsid w:val="00235A70"/>
    <w:rsid w:val="00235D0E"/>
    <w:rsid w:val="00236DC2"/>
    <w:rsid w:val="00237885"/>
    <w:rsid w:val="00240680"/>
    <w:rsid w:val="00243518"/>
    <w:rsid w:val="00244CFC"/>
    <w:rsid w:val="00247B27"/>
    <w:rsid w:val="00247FF1"/>
    <w:rsid w:val="00250650"/>
    <w:rsid w:val="00250D5E"/>
    <w:rsid w:val="0025113C"/>
    <w:rsid w:val="002535FE"/>
    <w:rsid w:val="0025381D"/>
    <w:rsid w:val="00254C2B"/>
    <w:rsid w:val="002551D3"/>
    <w:rsid w:val="00256515"/>
    <w:rsid w:val="00257A78"/>
    <w:rsid w:val="00257B39"/>
    <w:rsid w:val="0026000A"/>
    <w:rsid w:val="00260367"/>
    <w:rsid w:val="00260F44"/>
    <w:rsid w:val="00261AA8"/>
    <w:rsid w:val="00261D8C"/>
    <w:rsid w:val="002620ED"/>
    <w:rsid w:val="002624E3"/>
    <w:rsid w:val="002635D4"/>
    <w:rsid w:val="00264215"/>
    <w:rsid w:val="0026549E"/>
    <w:rsid w:val="00265BB3"/>
    <w:rsid w:val="0027005D"/>
    <w:rsid w:val="0027032B"/>
    <w:rsid w:val="00270496"/>
    <w:rsid w:val="0027204C"/>
    <w:rsid w:val="0027304B"/>
    <w:rsid w:val="00273986"/>
    <w:rsid w:val="00275FB5"/>
    <w:rsid w:val="002765A1"/>
    <w:rsid w:val="002777CA"/>
    <w:rsid w:val="002778EA"/>
    <w:rsid w:val="00280427"/>
    <w:rsid w:val="00281A73"/>
    <w:rsid w:val="002836B9"/>
    <w:rsid w:val="00283723"/>
    <w:rsid w:val="00285C57"/>
    <w:rsid w:val="002907C4"/>
    <w:rsid w:val="00290AD2"/>
    <w:rsid w:val="00290C0B"/>
    <w:rsid w:val="00290DE3"/>
    <w:rsid w:val="002915A3"/>
    <w:rsid w:val="002915AC"/>
    <w:rsid w:val="00292C47"/>
    <w:rsid w:val="00294454"/>
    <w:rsid w:val="00294AD5"/>
    <w:rsid w:val="00294AFC"/>
    <w:rsid w:val="0029586E"/>
    <w:rsid w:val="00295E9C"/>
    <w:rsid w:val="002A06A8"/>
    <w:rsid w:val="002A23D5"/>
    <w:rsid w:val="002A50BA"/>
    <w:rsid w:val="002A6188"/>
    <w:rsid w:val="002A62E5"/>
    <w:rsid w:val="002B0299"/>
    <w:rsid w:val="002B190F"/>
    <w:rsid w:val="002B381E"/>
    <w:rsid w:val="002B3A4A"/>
    <w:rsid w:val="002B4E7B"/>
    <w:rsid w:val="002B52C4"/>
    <w:rsid w:val="002B6302"/>
    <w:rsid w:val="002B6773"/>
    <w:rsid w:val="002B7A66"/>
    <w:rsid w:val="002C0549"/>
    <w:rsid w:val="002C27E8"/>
    <w:rsid w:val="002C36B8"/>
    <w:rsid w:val="002C3A67"/>
    <w:rsid w:val="002C4C4C"/>
    <w:rsid w:val="002C6279"/>
    <w:rsid w:val="002C642C"/>
    <w:rsid w:val="002C75B2"/>
    <w:rsid w:val="002D2281"/>
    <w:rsid w:val="002D4D8C"/>
    <w:rsid w:val="002D5217"/>
    <w:rsid w:val="002D7128"/>
    <w:rsid w:val="002E0475"/>
    <w:rsid w:val="002E1E23"/>
    <w:rsid w:val="002E20BC"/>
    <w:rsid w:val="002E2176"/>
    <w:rsid w:val="002E31D3"/>
    <w:rsid w:val="002E3838"/>
    <w:rsid w:val="002E39A5"/>
    <w:rsid w:val="002E5945"/>
    <w:rsid w:val="002E5AA2"/>
    <w:rsid w:val="002E7175"/>
    <w:rsid w:val="002F034C"/>
    <w:rsid w:val="002F0BC0"/>
    <w:rsid w:val="002F0F76"/>
    <w:rsid w:val="002F3873"/>
    <w:rsid w:val="002F4780"/>
    <w:rsid w:val="002F64A6"/>
    <w:rsid w:val="002F6F41"/>
    <w:rsid w:val="002F7FAB"/>
    <w:rsid w:val="0030263F"/>
    <w:rsid w:val="00303E68"/>
    <w:rsid w:val="00305B16"/>
    <w:rsid w:val="0030640B"/>
    <w:rsid w:val="003064DD"/>
    <w:rsid w:val="003069A1"/>
    <w:rsid w:val="003072A6"/>
    <w:rsid w:val="00311417"/>
    <w:rsid w:val="00314302"/>
    <w:rsid w:val="00314DA7"/>
    <w:rsid w:val="003151E2"/>
    <w:rsid w:val="0031658B"/>
    <w:rsid w:val="00316626"/>
    <w:rsid w:val="00317044"/>
    <w:rsid w:val="003203CF"/>
    <w:rsid w:val="00320E6A"/>
    <w:rsid w:val="00320F42"/>
    <w:rsid w:val="00321126"/>
    <w:rsid w:val="003227E6"/>
    <w:rsid w:val="003236D0"/>
    <w:rsid w:val="00327EB5"/>
    <w:rsid w:val="00330C1F"/>
    <w:rsid w:val="00332026"/>
    <w:rsid w:val="00333797"/>
    <w:rsid w:val="00335B1C"/>
    <w:rsid w:val="00343A15"/>
    <w:rsid w:val="00343A66"/>
    <w:rsid w:val="0034467D"/>
    <w:rsid w:val="003460C8"/>
    <w:rsid w:val="00346E03"/>
    <w:rsid w:val="00347BB7"/>
    <w:rsid w:val="00350168"/>
    <w:rsid w:val="00350CA9"/>
    <w:rsid w:val="00351B59"/>
    <w:rsid w:val="00352B79"/>
    <w:rsid w:val="00352C55"/>
    <w:rsid w:val="003536D5"/>
    <w:rsid w:val="00353D00"/>
    <w:rsid w:val="00353F23"/>
    <w:rsid w:val="00353FD3"/>
    <w:rsid w:val="003557C7"/>
    <w:rsid w:val="00355A17"/>
    <w:rsid w:val="00356311"/>
    <w:rsid w:val="003570E4"/>
    <w:rsid w:val="00363060"/>
    <w:rsid w:val="00363417"/>
    <w:rsid w:val="003638CB"/>
    <w:rsid w:val="00363C0D"/>
    <w:rsid w:val="0036531C"/>
    <w:rsid w:val="0036675C"/>
    <w:rsid w:val="00370116"/>
    <w:rsid w:val="00370629"/>
    <w:rsid w:val="00371496"/>
    <w:rsid w:val="0037325C"/>
    <w:rsid w:val="00373A2D"/>
    <w:rsid w:val="00374CCD"/>
    <w:rsid w:val="0037504F"/>
    <w:rsid w:val="00375E99"/>
    <w:rsid w:val="00377CA6"/>
    <w:rsid w:val="00380524"/>
    <w:rsid w:val="0038328A"/>
    <w:rsid w:val="00383DEA"/>
    <w:rsid w:val="00385992"/>
    <w:rsid w:val="003860B0"/>
    <w:rsid w:val="00386C7F"/>
    <w:rsid w:val="00387656"/>
    <w:rsid w:val="0038774A"/>
    <w:rsid w:val="0039022A"/>
    <w:rsid w:val="003951B1"/>
    <w:rsid w:val="00395486"/>
    <w:rsid w:val="003959AC"/>
    <w:rsid w:val="00395A0F"/>
    <w:rsid w:val="00395DB2"/>
    <w:rsid w:val="0039758E"/>
    <w:rsid w:val="00397D75"/>
    <w:rsid w:val="003A180A"/>
    <w:rsid w:val="003A1A6B"/>
    <w:rsid w:val="003A524F"/>
    <w:rsid w:val="003B0551"/>
    <w:rsid w:val="003B1445"/>
    <w:rsid w:val="003B1916"/>
    <w:rsid w:val="003B1B13"/>
    <w:rsid w:val="003B2846"/>
    <w:rsid w:val="003B2C28"/>
    <w:rsid w:val="003C30EA"/>
    <w:rsid w:val="003C37DE"/>
    <w:rsid w:val="003C470F"/>
    <w:rsid w:val="003C4D3B"/>
    <w:rsid w:val="003C6144"/>
    <w:rsid w:val="003D03D9"/>
    <w:rsid w:val="003D0906"/>
    <w:rsid w:val="003D1F84"/>
    <w:rsid w:val="003D1FF4"/>
    <w:rsid w:val="003D2072"/>
    <w:rsid w:val="003D22C8"/>
    <w:rsid w:val="003D3208"/>
    <w:rsid w:val="003D3619"/>
    <w:rsid w:val="003D3979"/>
    <w:rsid w:val="003D3A63"/>
    <w:rsid w:val="003D42DC"/>
    <w:rsid w:val="003D49D7"/>
    <w:rsid w:val="003D653C"/>
    <w:rsid w:val="003D7733"/>
    <w:rsid w:val="003E047F"/>
    <w:rsid w:val="003E22CD"/>
    <w:rsid w:val="003E3BEA"/>
    <w:rsid w:val="003E5A56"/>
    <w:rsid w:val="003E6B1B"/>
    <w:rsid w:val="003E71F0"/>
    <w:rsid w:val="003E7FE2"/>
    <w:rsid w:val="003F04DF"/>
    <w:rsid w:val="003F19B4"/>
    <w:rsid w:val="003F304A"/>
    <w:rsid w:val="003F502F"/>
    <w:rsid w:val="003F5570"/>
    <w:rsid w:val="003F5725"/>
    <w:rsid w:val="003F5B9D"/>
    <w:rsid w:val="003F6DC1"/>
    <w:rsid w:val="00401B28"/>
    <w:rsid w:val="0040455B"/>
    <w:rsid w:val="004046CE"/>
    <w:rsid w:val="00404E32"/>
    <w:rsid w:val="0040542C"/>
    <w:rsid w:val="004072DB"/>
    <w:rsid w:val="00411B01"/>
    <w:rsid w:val="00415B22"/>
    <w:rsid w:val="0041675A"/>
    <w:rsid w:val="00417B98"/>
    <w:rsid w:val="0042060E"/>
    <w:rsid w:val="00421440"/>
    <w:rsid w:val="004243D6"/>
    <w:rsid w:val="0042791E"/>
    <w:rsid w:val="0043005D"/>
    <w:rsid w:val="004302EF"/>
    <w:rsid w:val="00430C6E"/>
    <w:rsid w:val="00431DFD"/>
    <w:rsid w:val="00432AE4"/>
    <w:rsid w:val="00432E9F"/>
    <w:rsid w:val="00433079"/>
    <w:rsid w:val="004336DC"/>
    <w:rsid w:val="00434E7E"/>
    <w:rsid w:val="00435363"/>
    <w:rsid w:val="00436292"/>
    <w:rsid w:val="00436DE3"/>
    <w:rsid w:val="00440DB5"/>
    <w:rsid w:val="00441225"/>
    <w:rsid w:val="004420E8"/>
    <w:rsid w:val="00444867"/>
    <w:rsid w:val="00444968"/>
    <w:rsid w:val="004468E8"/>
    <w:rsid w:val="00446D12"/>
    <w:rsid w:val="0044797B"/>
    <w:rsid w:val="00447C40"/>
    <w:rsid w:val="004502EC"/>
    <w:rsid w:val="0045216A"/>
    <w:rsid w:val="00453711"/>
    <w:rsid w:val="0045438E"/>
    <w:rsid w:val="0045736D"/>
    <w:rsid w:val="004608D5"/>
    <w:rsid w:val="00460A53"/>
    <w:rsid w:val="00460F24"/>
    <w:rsid w:val="00463DC6"/>
    <w:rsid w:val="00464BB5"/>
    <w:rsid w:val="004652D3"/>
    <w:rsid w:val="00466B52"/>
    <w:rsid w:val="00466BD3"/>
    <w:rsid w:val="00470FFF"/>
    <w:rsid w:val="00471513"/>
    <w:rsid w:val="00471E4B"/>
    <w:rsid w:val="004725F6"/>
    <w:rsid w:val="00473DE7"/>
    <w:rsid w:val="00474327"/>
    <w:rsid w:val="0047496C"/>
    <w:rsid w:val="00474CFA"/>
    <w:rsid w:val="00475828"/>
    <w:rsid w:val="00475A12"/>
    <w:rsid w:val="00475D3F"/>
    <w:rsid w:val="00475F49"/>
    <w:rsid w:val="00477777"/>
    <w:rsid w:val="00482799"/>
    <w:rsid w:val="004835CF"/>
    <w:rsid w:val="0048741E"/>
    <w:rsid w:val="0048783E"/>
    <w:rsid w:val="00487AD9"/>
    <w:rsid w:val="00487F82"/>
    <w:rsid w:val="004914BA"/>
    <w:rsid w:val="004921B2"/>
    <w:rsid w:val="004934B3"/>
    <w:rsid w:val="004940BC"/>
    <w:rsid w:val="00494BF9"/>
    <w:rsid w:val="00494E67"/>
    <w:rsid w:val="00494F4E"/>
    <w:rsid w:val="004A22AD"/>
    <w:rsid w:val="004A2F48"/>
    <w:rsid w:val="004A3B02"/>
    <w:rsid w:val="004A4122"/>
    <w:rsid w:val="004A44BA"/>
    <w:rsid w:val="004A44F7"/>
    <w:rsid w:val="004A5FD4"/>
    <w:rsid w:val="004A6D3A"/>
    <w:rsid w:val="004B00FF"/>
    <w:rsid w:val="004B0E30"/>
    <w:rsid w:val="004B0F0D"/>
    <w:rsid w:val="004B1F54"/>
    <w:rsid w:val="004B28F8"/>
    <w:rsid w:val="004B292C"/>
    <w:rsid w:val="004B30B2"/>
    <w:rsid w:val="004B3867"/>
    <w:rsid w:val="004B399D"/>
    <w:rsid w:val="004B419F"/>
    <w:rsid w:val="004B5609"/>
    <w:rsid w:val="004C0227"/>
    <w:rsid w:val="004C1B85"/>
    <w:rsid w:val="004C2E83"/>
    <w:rsid w:val="004C319C"/>
    <w:rsid w:val="004C3B46"/>
    <w:rsid w:val="004C4477"/>
    <w:rsid w:val="004D15C7"/>
    <w:rsid w:val="004D1E51"/>
    <w:rsid w:val="004D35DF"/>
    <w:rsid w:val="004D3857"/>
    <w:rsid w:val="004D5BA8"/>
    <w:rsid w:val="004D6A7F"/>
    <w:rsid w:val="004D71E7"/>
    <w:rsid w:val="004D7EF5"/>
    <w:rsid w:val="004E166B"/>
    <w:rsid w:val="004E1B06"/>
    <w:rsid w:val="004E1FF0"/>
    <w:rsid w:val="004E33A1"/>
    <w:rsid w:val="004E3F6F"/>
    <w:rsid w:val="004E5B1F"/>
    <w:rsid w:val="004F102B"/>
    <w:rsid w:val="004F1956"/>
    <w:rsid w:val="004F2F6D"/>
    <w:rsid w:val="004F3134"/>
    <w:rsid w:val="004F426D"/>
    <w:rsid w:val="004F6E03"/>
    <w:rsid w:val="004F78AF"/>
    <w:rsid w:val="00500116"/>
    <w:rsid w:val="00501109"/>
    <w:rsid w:val="0050195C"/>
    <w:rsid w:val="00502C65"/>
    <w:rsid w:val="00503721"/>
    <w:rsid w:val="00504742"/>
    <w:rsid w:val="005051DF"/>
    <w:rsid w:val="005055DA"/>
    <w:rsid w:val="0050584B"/>
    <w:rsid w:val="005063AE"/>
    <w:rsid w:val="00506427"/>
    <w:rsid w:val="00511004"/>
    <w:rsid w:val="0051170C"/>
    <w:rsid w:val="00511819"/>
    <w:rsid w:val="00513119"/>
    <w:rsid w:val="005134A1"/>
    <w:rsid w:val="005141BA"/>
    <w:rsid w:val="00515B1B"/>
    <w:rsid w:val="00515D21"/>
    <w:rsid w:val="00516324"/>
    <w:rsid w:val="0052347B"/>
    <w:rsid w:val="00524781"/>
    <w:rsid w:val="00525661"/>
    <w:rsid w:val="005260E2"/>
    <w:rsid w:val="005270C2"/>
    <w:rsid w:val="005274C3"/>
    <w:rsid w:val="00527632"/>
    <w:rsid w:val="0053138A"/>
    <w:rsid w:val="00531A90"/>
    <w:rsid w:val="00531C99"/>
    <w:rsid w:val="0053324D"/>
    <w:rsid w:val="0053359A"/>
    <w:rsid w:val="00533C59"/>
    <w:rsid w:val="005341A6"/>
    <w:rsid w:val="00534E01"/>
    <w:rsid w:val="005355D9"/>
    <w:rsid w:val="005362A3"/>
    <w:rsid w:val="00536C52"/>
    <w:rsid w:val="005373F3"/>
    <w:rsid w:val="00537D5F"/>
    <w:rsid w:val="00537FDB"/>
    <w:rsid w:val="00540552"/>
    <w:rsid w:val="00540748"/>
    <w:rsid w:val="005426B1"/>
    <w:rsid w:val="00542D22"/>
    <w:rsid w:val="005436F9"/>
    <w:rsid w:val="00543D82"/>
    <w:rsid w:val="00544906"/>
    <w:rsid w:val="00545908"/>
    <w:rsid w:val="00550254"/>
    <w:rsid w:val="00550905"/>
    <w:rsid w:val="00550BF4"/>
    <w:rsid w:val="005518DA"/>
    <w:rsid w:val="00551C72"/>
    <w:rsid w:val="00551D66"/>
    <w:rsid w:val="00552BC7"/>
    <w:rsid w:val="00553B8A"/>
    <w:rsid w:val="005566FB"/>
    <w:rsid w:val="00560426"/>
    <w:rsid w:val="00560621"/>
    <w:rsid w:val="00562A94"/>
    <w:rsid w:val="00563AB6"/>
    <w:rsid w:val="0056401E"/>
    <w:rsid w:val="005653EE"/>
    <w:rsid w:val="005654A6"/>
    <w:rsid w:val="00566ABB"/>
    <w:rsid w:val="00567DEA"/>
    <w:rsid w:val="00570244"/>
    <w:rsid w:val="00571FFF"/>
    <w:rsid w:val="005721CA"/>
    <w:rsid w:val="00573B7D"/>
    <w:rsid w:val="00574C66"/>
    <w:rsid w:val="005755F1"/>
    <w:rsid w:val="00575E99"/>
    <w:rsid w:val="00576473"/>
    <w:rsid w:val="005771E9"/>
    <w:rsid w:val="00580A2E"/>
    <w:rsid w:val="00581F1F"/>
    <w:rsid w:val="00581F21"/>
    <w:rsid w:val="005821AB"/>
    <w:rsid w:val="00583922"/>
    <w:rsid w:val="00584302"/>
    <w:rsid w:val="00584541"/>
    <w:rsid w:val="00584BB8"/>
    <w:rsid w:val="00585AA3"/>
    <w:rsid w:val="00587418"/>
    <w:rsid w:val="00590936"/>
    <w:rsid w:val="005921DB"/>
    <w:rsid w:val="005942B9"/>
    <w:rsid w:val="00594517"/>
    <w:rsid w:val="005954DC"/>
    <w:rsid w:val="00596796"/>
    <w:rsid w:val="00596A70"/>
    <w:rsid w:val="00596FEA"/>
    <w:rsid w:val="005A059B"/>
    <w:rsid w:val="005A0DF8"/>
    <w:rsid w:val="005A19F8"/>
    <w:rsid w:val="005A1AAB"/>
    <w:rsid w:val="005A1B95"/>
    <w:rsid w:val="005A4694"/>
    <w:rsid w:val="005A478E"/>
    <w:rsid w:val="005A4849"/>
    <w:rsid w:val="005A4FA9"/>
    <w:rsid w:val="005A5243"/>
    <w:rsid w:val="005A5526"/>
    <w:rsid w:val="005A562B"/>
    <w:rsid w:val="005A59AD"/>
    <w:rsid w:val="005B0028"/>
    <w:rsid w:val="005B00B3"/>
    <w:rsid w:val="005B15AA"/>
    <w:rsid w:val="005B1B79"/>
    <w:rsid w:val="005B25D0"/>
    <w:rsid w:val="005B31E3"/>
    <w:rsid w:val="005B38C1"/>
    <w:rsid w:val="005B3C3A"/>
    <w:rsid w:val="005B4B49"/>
    <w:rsid w:val="005B64C3"/>
    <w:rsid w:val="005B7933"/>
    <w:rsid w:val="005C1160"/>
    <w:rsid w:val="005C22AF"/>
    <w:rsid w:val="005C31EC"/>
    <w:rsid w:val="005C3ED1"/>
    <w:rsid w:val="005C4657"/>
    <w:rsid w:val="005C49AC"/>
    <w:rsid w:val="005C4DB2"/>
    <w:rsid w:val="005C5E10"/>
    <w:rsid w:val="005C5FD2"/>
    <w:rsid w:val="005C6DC7"/>
    <w:rsid w:val="005D0571"/>
    <w:rsid w:val="005D1136"/>
    <w:rsid w:val="005D1222"/>
    <w:rsid w:val="005D39E4"/>
    <w:rsid w:val="005D49ED"/>
    <w:rsid w:val="005D6875"/>
    <w:rsid w:val="005D7DE1"/>
    <w:rsid w:val="005E18FA"/>
    <w:rsid w:val="005E1917"/>
    <w:rsid w:val="005E1E3B"/>
    <w:rsid w:val="005E28D7"/>
    <w:rsid w:val="005E2BEF"/>
    <w:rsid w:val="005E69AD"/>
    <w:rsid w:val="005E7C49"/>
    <w:rsid w:val="005E7FCF"/>
    <w:rsid w:val="005F0DF6"/>
    <w:rsid w:val="005F16B1"/>
    <w:rsid w:val="005F3C35"/>
    <w:rsid w:val="005F6AFD"/>
    <w:rsid w:val="00600551"/>
    <w:rsid w:val="0060116C"/>
    <w:rsid w:val="006022FF"/>
    <w:rsid w:val="0060302A"/>
    <w:rsid w:val="006031F3"/>
    <w:rsid w:val="00603310"/>
    <w:rsid w:val="006042B7"/>
    <w:rsid w:val="00604E98"/>
    <w:rsid w:val="00605DE7"/>
    <w:rsid w:val="00606C56"/>
    <w:rsid w:val="00607249"/>
    <w:rsid w:val="006075A4"/>
    <w:rsid w:val="00607C16"/>
    <w:rsid w:val="00610B93"/>
    <w:rsid w:val="0061195B"/>
    <w:rsid w:val="00611D24"/>
    <w:rsid w:val="006140D3"/>
    <w:rsid w:val="00615128"/>
    <w:rsid w:val="00615986"/>
    <w:rsid w:val="00616C9B"/>
    <w:rsid w:val="00620446"/>
    <w:rsid w:val="00622E08"/>
    <w:rsid w:val="0062390C"/>
    <w:rsid w:val="00625383"/>
    <w:rsid w:val="00626E13"/>
    <w:rsid w:val="0062752B"/>
    <w:rsid w:val="00627807"/>
    <w:rsid w:val="00627B8A"/>
    <w:rsid w:val="006307AD"/>
    <w:rsid w:val="00632B7C"/>
    <w:rsid w:val="00635B3C"/>
    <w:rsid w:val="006368F4"/>
    <w:rsid w:val="006377C6"/>
    <w:rsid w:val="00640830"/>
    <w:rsid w:val="0064105F"/>
    <w:rsid w:val="00641A5A"/>
    <w:rsid w:val="006420DE"/>
    <w:rsid w:val="006430A8"/>
    <w:rsid w:val="006446D8"/>
    <w:rsid w:val="00644E99"/>
    <w:rsid w:val="00645824"/>
    <w:rsid w:val="00645959"/>
    <w:rsid w:val="006459EB"/>
    <w:rsid w:val="00645B75"/>
    <w:rsid w:val="00645DEA"/>
    <w:rsid w:val="0064631E"/>
    <w:rsid w:val="006464C6"/>
    <w:rsid w:val="0065173E"/>
    <w:rsid w:val="00651A84"/>
    <w:rsid w:val="006520BB"/>
    <w:rsid w:val="0065288E"/>
    <w:rsid w:val="00652EBB"/>
    <w:rsid w:val="006540F4"/>
    <w:rsid w:val="00654A82"/>
    <w:rsid w:val="00654C4F"/>
    <w:rsid w:val="00660319"/>
    <w:rsid w:val="00660DC4"/>
    <w:rsid w:val="006619CD"/>
    <w:rsid w:val="006634C0"/>
    <w:rsid w:val="0066351D"/>
    <w:rsid w:val="0066494B"/>
    <w:rsid w:val="006650E4"/>
    <w:rsid w:val="00665B77"/>
    <w:rsid w:val="006661A9"/>
    <w:rsid w:val="00670373"/>
    <w:rsid w:val="00670D94"/>
    <w:rsid w:val="0067141E"/>
    <w:rsid w:val="0067414E"/>
    <w:rsid w:val="00674DF2"/>
    <w:rsid w:val="00676437"/>
    <w:rsid w:val="00677505"/>
    <w:rsid w:val="00677983"/>
    <w:rsid w:val="00677D80"/>
    <w:rsid w:val="00677E8F"/>
    <w:rsid w:val="00682188"/>
    <w:rsid w:val="00682950"/>
    <w:rsid w:val="00682BD5"/>
    <w:rsid w:val="00684CF4"/>
    <w:rsid w:val="00685007"/>
    <w:rsid w:val="00686344"/>
    <w:rsid w:val="006863A5"/>
    <w:rsid w:val="00687166"/>
    <w:rsid w:val="00691826"/>
    <w:rsid w:val="00691D7D"/>
    <w:rsid w:val="00692093"/>
    <w:rsid w:val="00693339"/>
    <w:rsid w:val="00694276"/>
    <w:rsid w:val="00694B05"/>
    <w:rsid w:val="00694EDD"/>
    <w:rsid w:val="0069522B"/>
    <w:rsid w:val="00695AE1"/>
    <w:rsid w:val="00695D42"/>
    <w:rsid w:val="0069637E"/>
    <w:rsid w:val="006974C6"/>
    <w:rsid w:val="006A06AC"/>
    <w:rsid w:val="006A0999"/>
    <w:rsid w:val="006A13D9"/>
    <w:rsid w:val="006A1ABA"/>
    <w:rsid w:val="006A2E12"/>
    <w:rsid w:val="006A54F3"/>
    <w:rsid w:val="006A55ED"/>
    <w:rsid w:val="006A6D74"/>
    <w:rsid w:val="006A7069"/>
    <w:rsid w:val="006B01E2"/>
    <w:rsid w:val="006B02DC"/>
    <w:rsid w:val="006B2497"/>
    <w:rsid w:val="006B3091"/>
    <w:rsid w:val="006B5CEF"/>
    <w:rsid w:val="006B7EB5"/>
    <w:rsid w:val="006B7F8C"/>
    <w:rsid w:val="006B7FBC"/>
    <w:rsid w:val="006C012D"/>
    <w:rsid w:val="006C12F9"/>
    <w:rsid w:val="006C217A"/>
    <w:rsid w:val="006C2527"/>
    <w:rsid w:val="006C27B0"/>
    <w:rsid w:val="006C48A5"/>
    <w:rsid w:val="006C77D6"/>
    <w:rsid w:val="006D0188"/>
    <w:rsid w:val="006D2F19"/>
    <w:rsid w:val="006D3E1C"/>
    <w:rsid w:val="006D4801"/>
    <w:rsid w:val="006D53EA"/>
    <w:rsid w:val="006D5787"/>
    <w:rsid w:val="006D6CF0"/>
    <w:rsid w:val="006D71DA"/>
    <w:rsid w:val="006D7464"/>
    <w:rsid w:val="006D7D3A"/>
    <w:rsid w:val="006D7F40"/>
    <w:rsid w:val="006E08E4"/>
    <w:rsid w:val="006E23D8"/>
    <w:rsid w:val="006E29EC"/>
    <w:rsid w:val="006E2A97"/>
    <w:rsid w:val="006E36D9"/>
    <w:rsid w:val="006E42A0"/>
    <w:rsid w:val="006E6781"/>
    <w:rsid w:val="006F0067"/>
    <w:rsid w:val="006F3E3F"/>
    <w:rsid w:val="006F6E8D"/>
    <w:rsid w:val="006F7251"/>
    <w:rsid w:val="006F7CA7"/>
    <w:rsid w:val="0070027B"/>
    <w:rsid w:val="0070177A"/>
    <w:rsid w:val="00702754"/>
    <w:rsid w:val="00702D4A"/>
    <w:rsid w:val="00702FE5"/>
    <w:rsid w:val="007039B0"/>
    <w:rsid w:val="00703EF1"/>
    <w:rsid w:val="00705E8B"/>
    <w:rsid w:val="007060C0"/>
    <w:rsid w:val="00706EA6"/>
    <w:rsid w:val="00707395"/>
    <w:rsid w:val="00710D83"/>
    <w:rsid w:val="00711A2C"/>
    <w:rsid w:val="00712587"/>
    <w:rsid w:val="00712DB5"/>
    <w:rsid w:val="00716E58"/>
    <w:rsid w:val="007172EC"/>
    <w:rsid w:val="00717579"/>
    <w:rsid w:val="007206C2"/>
    <w:rsid w:val="007207DC"/>
    <w:rsid w:val="00720EE8"/>
    <w:rsid w:val="0072184B"/>
    <w:rsid w:val="00725189"/>
    <w:rsid w:val="00730FF8"/>
    <w:rsid w:val="0073112D"/>
    <w:rsid w:val="00732A9A"/>
    <w:rsid w:val="00733CC0"/>
    <w:rsid w:val="00733DE4"/>
    <w:rsid w:val="007357B9"/>
    <w:rsid w:val="007404A7"/>
    <w:rsid w:val="00740F78"/>
    <w:rsid w:val="00742350"/>
    <w:rsid w:val="00743746"/>
    <w:rsid w:val="0074452D"/>
    <w:rsid w:val="0074514C"/>
    <w:rsid w:val="00745632"/>
    <w:rsid w:val="00747B6D"/>
    <w:rsid w:val="007505BA"/>
    <w:rsid w:val="00750732"/>
    <w:rsid w:val="00751C73"/>
    <w:rsid w:val="00753CF3"/>
    <w:rsid w:val="00753E6F"/>
    <w:rsid w:val="00754CFD"/>
    <w:rsid w:val="00755220"/>
    <w:rsid w:val="00755C77"/>
    <w:rsid w:val="00756534"/>
    <w:rsid w:val="00757276"/>
    <w:rsid w:val="00757B2B"/>
    <w:rsid w:val="007604DE"/>
    <w:rsid w:val="007607B3"/>
    <w:rsid w:val="00760B04"/>
    <w:rsid w:val="00761683"/>
    <w:rsid w:val="00762140"/>
    <w:rsid w:val="00763B62"/>
    <w:rsid w:val="007640D0"/>
    <w:rsid w:val="00765268"/>
    <w:rsid w:val="007666C4"/>
    <w:rsid w:val="00766CA1"/>
    <w:rsid w:val="00770BB1"/>
    <w:rsid w:val="00772D3D"/>
    <w:rsid w:val="0077434A"/>
    <w:rsid w:val="00777BCA"/>
    <w:rsid w:val="00782C85"/>
    <w:rsid w:val="00782CBF"/>
    <w:rsid w:val="0078371B"/>
    <w:rsid w:val="007838C1"/>
    <w:rsid w:val="00785368"/>
    <w:rsid w:val="0078563D"/>
    <w:rsid w:val="00785B25"/>
    <w:rsid w:val="00786315"/>
    <w:rsid w:val="00790ECE"/>
    <w:rsid w:val="007979D6"/>
    <w:rsid w:val="007A0241"/>
    <w:rsid w:val="007A0A40"/>
    <w:rsid w:val="007A0AC3"/>
    <w:rsid w:val="007A1F91"/>
    <w:rsid w:val="007A22DF"/>
    <w:rsid w:val="007A2589"/>
    <w:rsid w:val="007A5A4C"/>
    <w:rsid w:val="007A5BEB"/>
    <w:rsid w:val="007A6F5E"/>
    <w:rsid w:val="007B037D"/>
    <w:rsid w:val="007B2A9F"/>
    <w:rsid w:val="007B2DB1"/>
    <w:rsid w:val="007B2DFB"/>
    <w:rsid w:val="007B353F"/>
    <w:rsid w:val="007B39E8"/>
    <w:rsid w:val="007B442D"/>
    <w:rsid w:val="007B5DDF"/>
    <w:rsid w:val="007B6C32"/>
    <w:rsid w:val="007B7A79"/>
    <w:rsid w:val="007C09EE"/>
    <w:rsid w:val="007C0B0A"/>
    <w:rsid w:val="007C13F8"/>
    <w:rsid w:val="007C58A0"/>
    <w:rsid w:val="007C5C05"/>
    <w:rsid w:val="007C6CB8"/>
    <w:rsid w:val="007C6F18"/>
    <w:rsid w:val="007D0014"/>
    <w:rsid w:val="007D15FC"/>
    <w:rsid w:val="007D3058"/>
    <w:rsid w:val="007D3F0B"/>
    <w:rsid w:val="007D4500"/>
    <w:rsid w:val="007D4639"/>
    <w:rsid w:val="007D4DE5"/>
    <w:rsid w:val="007D52AA"/>
    <w:rsid w:val="007D53F3"/>
    <w:rsid w:val="007D5D34"/>
    <w:rsid w:val="007E14B8"/>
    <w:rsid w:val="007E25F0"/>
    <w:rsid w:val="007E278E"/>
    <w:rsid w:val="007E2CB6"/>
    <w:rsid w:val="007E3BD6"/>
    <w:rsid w:val="007E3F11"/>
    <w:rsid w:val="007E4875"/>
    <w:rsid w:val="007E4A1D"/>
    <w:rsid w:val="007E52C3"/>
    <w:rsid w:val="007E6416"/>
    <w:rsid w:val="007E7815"/>
    <w:rsid w:val="007F0D18"/>
    <w:rsid w:val="007F13AD"/>
    <w:rsid w:val="007F2C1E"/>
    <w:rsid w:val="007F3876"/>
    <w:rsid w:val="007F45F0"/>
    <w:rsid w:val="007F5FB0"/>
    <w:rsid w:val="007F61A3"/>
    <w:rsid w:val="00800102"/>
    <w:rsid w:val="00800A22"/>
    <w:rsid w:val="00800EBE"/>
    <w:rsid w:val="0080163C"/>
    <w:rsid w:val="00803228"/>
    <w:rsid w:val="008038EE"/>
    <w:rsid w:val="0080404B"/>
    <w:rsid w:val="00805001"/>
    <w:rsid w:val="00805A56"/>
    <w:rsid w:val="00806F53"/>
    <w:rsid w:val="00810705"/>
    <w:rsid w:val="00811830"/>
    <w:rsid w:val="00812A3D"/>
    <w:rsid w:val="00815D8A"/>
    <w:rsid w:val="0081721A"/>
    <w:rsid w:val="0082294C"/>
    <w:rsid w:val="00823058"/>
    <w:rsid w:val="00823BCA"/>
    <w:rsid w:val="00824466"/>
    <w:rsid w:val="008249A1"/>
    <w:rsid w:val="00824A31"/>
    <w:rsid w:val="00826A28"/>
    <w:rsid w:val="00826D17"/>
    <w:rsid w:val="00827269"/>
    <w:rsid w:val="008277CA"/>
    <w:rsid w:val="0083089A"/>
    <w:rsid w:val="0083173D"/>
    <w:rsid w:val="00832604"/>
    <w:rsid w:val="00832F43"/>
    <w:rsid w:val="008341AF"/>
    <w:rsid w:val="00834D3A"/>
    <w:rsid w:val="00835341"/>
    <w:rsid w:val="00835493"/>
    <w:rsid w:val="00835ADD"/>
    <w:rsid w:val="00835B13"/>
    <w:rsid w:val="008365A2"/>
    <w:rsid w:val="00837951"/>
    <w:rsid w:val="00840181"/>
    <w:rsid w:val="008407E9"/>
    <w:rsid w:val="00841388"/>
    <w:rsid w:val="008418E4"/>
    <w:rsid w:val="00842558"/>
    <w:rsid w:val="0084501A"/>
    <w:rsid w:val="00845E06"/>
    <w:rsid w:val="00851259"/>
    <w:rsid w:val="00852F55"/>
    <w:rsid w:val="00853AED"/>
    <w:rsid w:val="00854282"/>
    <w:rsid w:val="00854CB3"/>
    <w:rsid w:val="00855622"/>
    <w:rsid w:val="00855738"/>
    <w:rsid w:val="008565CC"/>
    <w:rsid w:val="00856DF4"/>
    <w:rsid w:val="0086259B"/>
    <w:rsid w:val="00864BFF"/>
    <w:rsid w:val="008651B6"/>
    <w:rsid w:val="00865348"/>
    <w:rsid w:val="008653CE"/>
    <w:rsid w:val="00865CA6"/>
    <w:rsid w:val="008669FD"/>
    <w:rsid w:val="00870267"/>
    <w:rsid w:val="00870DC4"/>
    <w:rsid w:val="00870E9D"/>
    <w:rsid w:val="0087137E"/>
    <w:rsid w:val="0087152D"/>
    <w:rsid w:val="00871B38"/>
    <w:rsid w:val="00871FD7"/>
    <w:rsid w:val="0087235F"/>
    <w:rsid w:val="00872D1F"/>
    <w:rsid w:val="008745E3"/>
    <w:rsid w:val="00876708"/>
    <w:rsid w:val="00877866"/>
    <w:rsid w:val="00877D04"/>
    <w:rsid w:val="00883071"/>
    <w:rsid w:val="00883200"/>
    <w:rsid w:val="008834C9"/>
    <w:rsid w:val="00885A2D"/>
    <w:rsid w:val="0088679E"/>
    <w:rsid w:val="008869D7"/>
    <w:rsid w:val="008870C9"/>
    <w:rsid w:val="00891C64"/>
    <w:rsid w:val="008930B0"/>
    <w:rsid w:val="00893A4D"/>
    <w:rsid w:val="00895421"/>
    <w:rsid w:val="00896E9F"/>
    <w:rsid w:val="00896EE1"/>
    <w:rsid w:val="008A0105"/>
    <w:rsid w:val="008A1A61"/>
    <w:rsid w:val="008B01B6"/>
    <w:rsid w:val="008B04BF"/>
    <w:rsid w:val="008B1ADC"/>
    <w:rsid w:val="008B3E50"/>
    <w:rsid w:val="008B419C"/>
    <w:rsid w:val="008B42B1"/>
    <w:rsid w:val="008B5EFD"/>
    <w:rsid w:val="008B6158"/>
    <w:rsid w:val="008C15AD"/>
    <w:rsid w:val="008C2A46"/>
    <w:rsid w:val="008C474E"/>
    <w:rsid w:val="008C589D"/>
    <w:rsid w:val="008C60B4"/>
    <w:rsid w:val="008C6601"/>
    <w:rsid w:val="008C6C01"/>
    <w:rsid w:val="008D1208"/>
    <w:rsid w:val="008D5BFB"/>
    <w:rsid w:val="008D5DA7"/>
    <w:rsid w:val="008D7D0A"/>
    <w:rsid w:val="008E0AFB"/>
    <w:rsid w:val="008E1A5B"/>
    <w:rsid w:val="008E4CA4"/>
    <w:rsid w:val="008F3298"/>
    <w:rsid w:val="008F40C9"/>
    <w:rsid w:val="008F6299"/>
    <w:rsid w:val="008F6549"/>
    <w:rsid w:val="009009AE"/>
    <w:rsid w:val="00900F51"/>
    <w:rsid w:val="009010A5"/>
    <w:rsid w:val="009032FE"/>
    <w:rsid w:val="009035E5"/>
    <w:rsid w:val="00903C66"/>
    <w:rsid w:val="009044F8"/>
    <w:rsid w:val="009063CC"/>
    <w:rsid w:val="00906EF0"/>
    <w:rsid w:val="00907C82"/>
    <w:rsid w:val="00910AEE"/>
    <w:rsid w:val="00910D74"/>
    <w:rsid w:val="009115B6"/>
    <w:rsid w:val="0091178B"/>
    <w:rsid w:val="00915FC8"/>
    <w:rsid w:val="009202D3"/>
    <w:rsid w:val="00920739"/>
    <w:rsid w:val="009208E6"/>
    <w:rsid w:val="00920974"/>
    <w:rsid w:val="00921191"/>
    <w:rsid w:val="00921887"/>
    <w:rsid w:val="00923F37"/>
    <w:rsid w:val="00924171"/>
    <w:rsid w:val="009242A6"/>
    <w:rsid w:val="009257A7"/>
    <w:rsid w:val="00926FDC"/>
    <w:rsid w:val="009274E5"/>
    <w:rsid w:val="00931514"/>
    <w:rsid w:val="00932139"/>
    <w:rsid w:val="009341AA"/>
    <w:rsid w:val="00934892"/>
    <w:rsid w:val="00937869"/>
    <w:rsid w:val="00937A08"/>
    <w:rsid w:val="00937E49"/>
    <w:rsid w:val="00941562"/>
    <w:rsid w:val="00942799"/>
    <w:rsid w:val="00942C22"/>
    <w:rsid w:val="00942DAA"/>
    <w:rsid w:val="00942F5A"/>
    <w:rsid w:val="0094437F"/>
    <w:rsid w:val="009461FB"/>
    <w:rsid w:val="00946973"/>
    <w:rsid w:val="009470A2"/>
    <w:rsid w:val="00947E80"/>
    <w:rsid w:val="009506B8"/>
    <w:rsid w:val="009523F3"/>
    <w:rsid w:val="009531F6"/>
    <w:rsid w:val="00954231"/>
    <w:rsid w:val="00954D47"/>
    <w:rsid w:val="00955716"/>
    <w:rsid w:val="00957631"/>
    <w:rsid w:val="0096015D"/>
    <w:rsid w:val="009610B3"/>
    <w:rsid w:val="009611C2"/>
    <w:rsid w:val="00961971"/>
    <w:rsid w:val="00961F01"/>
    <w:rsid w:val="009631F9"/>
    <w:rsid w:val="009635D6"/>
    <w:rsid w:val="00963751"/>
    <w:rsid w:val="00964674"/>
    <w:rsid w:val="00964FE2"/>
    <w:rsid w:val="00966DDF"/>
    <w:rsid w:val="00967274"/>
    <w:rsid w:val="00967792"/>
    <w:rsid w:val="0097075F"/>
    <w:rsid w:val="00971F05"/>
    <w:rsid w:val="00972B8D"/>
    <w:rsid w:val="00973015"/>
    <w:rsid w:val="00973BAD"/>
    <w:rsid w:val="00975130"/>
    <w:rsid w:val="00977855"/>
    <w:rsid w:val="009811CC"/>
    <w:rsid w:val="009825C8"/>
    <w:rsid w:val="009831EF"/>
    <w:rsid w:val="00985525"/>
    <w:rsid w:val="00986290"/>
    <w:rsid w:val="009865D3"/>
    <w:rsid w:val="00987518"/>
    <w:rsid w:val="009929EA"/>
    <w:rsid w:val="00992E98"/>
    <w:rsid w:val="00992F14"/>
    <w:rsid w:val="009931BE"/>
    <w:rsid w:val="009934EA"/>
    <w:rsid w:val="00993E63"/>
    <w:rsid w:val="0099436B"/>
    <w:rsid w:val="0099461E"/>
    <w:rsid w:val="00994C1A"/>
    <w:rsid w:val="009A0458"/>
    <w:rsid w:val="009A1121"/>
    <w:rsid w:val="009A22D4"/>
    <w:rsid w:val="009A3067"/>
    <w:rsid w:val="009A4A3E"/>
    <w:rsid w:val="009A58D6"/>
    <w:rsid w:val="009A60B6"/>
    <w:rsid w:val="009B1FF2"/>
    <w:rsid w:val="009B21A7"/>
    <w:rsid w:val="009B3459"/>
    <w:rsid w:val="009B389F"/>
    <w:rsid w:val="009B3A47"/>
    <w:rsid w:val="009B41C8"/>
    <w:rsid w:val="009B4AF1"/>
    <w:rsid w:val="009B5281"/>
    <w:rsid w:val="009B78EF"/>
    <w:rsid w:val="009B7ACC"/>
    <w:rsid w:val="009C5842"/>
    <w:rsid w:val="009C6D2A"/>
    <w:rsid w:val="009C7D33"/>
    <w:rsid w:val="009D0FAC"/>
    <w:rsid w:val="009D1D42"/>
    <w:rsid w:val="009D235C"/>
    <w:rsid w:val="009D258D"/>
    <w:rsid w:val="009D3005"/>
    <w:rsid w:val="009D3926"/>
    <w:rsid w:val="009D4E13"/>
    <w:rsid w:val="009D57FC"/>
    <w:rsid w:val="009D5A34"/>
    <w:rsid w:val="009D5F31"/>
    <w:rsid w:val="009D6186"/>
    <w:rsid w:val="009D6432"/>
    <w:rsid w:val="009D6A58"/>
    <w:rsid w:val="009D7C86"/>
    <w:rsid w:val="009E020B"/>
    <w:rsid w:val="009E07AB"/>
    <w:rsid w:val="009E1B59"/>
    <w:rsid w:val="009E201A"/>
    <w:rsid w:val="009E2059"/>
    <w:rsid w:val="009E263A"/>
    <w:rsid w:val="009E436A"/>
    <w:rsid w:val="009E70BA"/>
    <w:rsid w:val="009F15F2"/>
    <w:rsid w:val="009F1F23"/>
    <w:rsid w:val="009F29A1"/>
    <w:rsid w:val="009F473E"/>
    <w:rsid w:val="009F505C"/>
    <w:rsid w:val="009F69B0"/>
    <w:rsid w:val="009F6DB9"/>
    <w:rsid w:val="00A013F2"/>
    <w:rsid w:val="00A040D5"/>
    <w:rsid w:val="00A04C7A"/>
    <w:rsid w:val="00A057BB"/>
    <w:rsid w:val="00A06490"/>
    <w:rsid w:val="00A06C0C"/>
    <w:rsid w:val="00A078CD"/>
    <w:rsid w:val="00A107DB"/>
    <w:rsid w:val="00A11FD8"/>
    <w:rsid w:val="00A149FC"/>
    <w:rsid w:val="00A14E10"/>
    <w:rsid w:val="00A16228"/>
    <w:rsid w:val="00A2091B"/>
    <w:rsid w:val="00A20AD8"/>
    <w:rsid w:val="00A2413E"/>
    <w:rsid w:val="00A24890"/>
    <w:rsid w:val="00A24E53"/>
    <w:rsid w:val="00A24F41"/>
    <w:rsid w:val="00A25D0D"/>
    <w:rsid w:val="00A25D22"/>
    <w:rsid w:val="00A2629E"/>
    <w:rsid w:val="00A269BB"/>
    <w:rsid w:val="00A27679"/>
    <w:rsid w:val="00A27F34"/>
    <w:rsid w:val="00A30020"/>
    <w:rsid w:val="00A30840"/>
    <w:rsid w:val="00A30D81"/>
    <w:rsid w:val="00A31222"/>
    <w:rsid w:val="00A32AF0"/>
    <w:rsid w:val="00A335EF"/>
    <w:rsid w:val="00A340CC"/>
    <w:rsid w:val="00A34508"/>
    <w:rsid w:val="00A36B30"/>
    <w:rsid w:val="00A36B73"/>
    <w:rsid w:val="00A41921"/>
    <w:rsid w:val="00A44D33"/>
    <w:rsid w:val="00A4517D"/>
    <w:rsid w:val="00A45947"/>
    <w:rsid w:val="00A474FC"/>
    <w:rsid w:val="00A53E9A"/>
    <w:rsid w:val="00A54CF2"/>
    <w:rsid w:val="00A5609D"/>
    <w:rsid w:val="00A6141A"/>
    <w:rsid w:val="00A62477"/>
    <w:rsid w:val="00A63100"/>
    <w:rsid w:val="00A63C9B"/>
    <w:rsid w:val="00A63F32"/>
    <w:rsid w:val="00A66391"/>
    <w:rsid w:val="00A6758C"/>
    <w:rsid w:val="00A70C7E"/>
    <w:rsid w:val="00A7139F"/>
    <w:rsid w:val="00A72298"/>
    <w:rsid w:val="00A7320E"/>
    <w:rsid w:val="00A769F1"/>
    <w:rsid w:val="00A805B4"/>
    <w:rsid w:val="00A813A8"/>
    <w:rsid w:val="00A814FA"/>
    <w:rsid w:val="00A81E7F"/>
    <w:rsid w:val="00A826D4"/>
    <w:rsid w:val="00A847DA"/>
    <w:rsid w:val="00A855A4"/>
    <w:rsid w:val="00A865C9"/>
    <w:rsid w:val="00A8691F"/>
    <w:rsid w:val="00A8774E"/>
    <w:rsid w:val="00A9079A"/>
    <w:rsid w:val="00A95482"/>
    <w:rsid w:val="00A957AF"/>
    <w:rsid w:val="00A95937"/>
    <w:rsid w:val="00A95973"/>
    <w:rsid w:val="00A96E37"/>
    <w:rsid w:val="00AA049F"/>
    <w:rsid w:val="00AA1E4D"/>
    <w:rsid w:val="00AA4636"/>
    <w:rsid w:val="00AB1818"/>
    <w:rsid w:val="00AB2504"/>
    <w:rsid w:val="00AB2731"/>
    <w:rsid w:val="00AB3700"/>
    <w:rsid w:val="00AB50D8"/>
    <w:rsid w:val="00AB5233"/>
    <w:rsid w:val="00AB7834"/>
    <w:rsid w:val="00AB7AC0"/>
    <w:rsid w:val="00AC037E"/>
    <w:rsid w:val="00AC3919"/>
    <w:rsid w:val="00AC4199"/>
    <w:rsid w:val="00AC4C3C"/>
    <w:rsid w:val="00AC4F3E"/>
    <w:rsid w:val="00AC58E9"/>
    <w:rsid w:val="00AC5FF2"/>
    <w:rsid w:val="00AC684D"/>
    <w:rsid w:val="00AC7F07"/>
    <w:rsid w:val="00AD0B1F"/>
    <w:rsid w:val="00AD0B72"/>
    <w:rsid w:val="00AD15B9"/>
    <w:rsid w:val="00AD17C6"/>
    <w:rsid w:val="00AD1C3B"/>
    <w:rsid w:val="00AD3B62"/>
    <w:rsid w:val="00AD45B6"/>
    <w:rsid w:val="00AD5065"/>
    <w:rsid w:val="00AD5FC7"/>
    <w:rsid w:val="00AE04F7"/>
    <w:rsid w:val="00AE1303"/>
    <w:rsid w:val="00AE14CA"/>
    <w:rsid w:val="00AE26B6"/>
    <w:rsid w:val="00AE2E57"/>
    <w:rsid w:val="00AE4407"/>
    <w:rsid w:val="00AE75CE"/>
    <w:rsid w:val="00AF1449"/>
    <w:rsid w:val="00AF25DC"/>
    <w:rsid w:val="00AF2A90"/>
    <w:rsid w:val="00AF2AD6"/>
    <w:rsid w:val="00AF45A6"/>
    <w:rsid w:val="00AF56BC"/>
    <w:rsid w:val="00AF570D"/>
    <w:rsid w:val="00AF5F0F"/>
    <w:rsid w:val="00AF61F8"/>
    <w:rsid w:val="00AF7FDA"/>
    <w:rsid w:val="00B00441"/>
    <w:rsid w:val="00B01216"/>
    <w:rsid w:val="00B01F0B"/>
    <w:rsid w:val="00B02707"/>
    <w:rsid w:val="00B04847"/>
    <w:rsid w:val="00B05F9B"/>
    <w:rsid w:val="00B078AB"/>
    <w:rsid w:val="00B11609"/>
    <w:rsid w:val="00B157F5"/>
    <w:rsid w:val="00B15BD4"/>
    <w:rsid w:val="00B15EEA"/>
    <w:rsid w:val="00B16664"/>
    <w:rsid w:val="00B22449"/>
    <w:rsid w:val="00B2288E"/>
    <w:rsid w:val="00B229AE"/>
    <w:rsid w:val="00B23AE5"/>
    <w:rsid w:val="00B251BB"/>
    <w:rsid w:val="00B27126"/>
    <w:rsid w:val="00B32A10"/>
    <w:rsid w:val="00B32C9C"/>
    <w:rsid w:val="00B34431"/>
    <w:rsid w:val="00B34567"/>
    <w:rsid w:val="00B350FE"/>
    <w:rsid w:val="00B35312"/>
    <w:rsid w:val="00B356F6"/>
    <w:rsid w:val="00B3595A"/>
    <w:rsid w:val="00B3616E"/>
    <w:rsid w:val="00B37032"/>
    <w:rsid w:val="00B37738"/>
    <w:rsid w:val="00B3787E"/>
    <w:rsid w:val="00B41B8E"/>
    <w:rsid w:val="00B436CC"/>
    <w:rsid w:val="00B4448E"/>
    <w:rsid w:val="00B44FA9"/>
    <w:rsid w:val="00B45C91"/>
    <w:rsid w:val="00B469A7"/>
    <w:rsid w:val="00B46BF5"/>
    <w:rsid w:val="00B50BEB"/>
    <w:rsid w:val="00B50C21"/>
    <w:rsid w:val="00B518A9"/>
    <w:rsid w:val="00B51BA6"/>
    <w:rsid w:val="00B53490"/>
    <w:rsid w:val="00B53DAC"/>
    <w:rsid w:val="00B541CB"/>
    <w:rsid w:val="00B56ECA"/>
    <w:rsid w:val="00B60739"/>
    <w:rsid w:val="00B6105F"/>
    <w:rsid w:val="00B6186C"/>
    <w:rsid w:val="00B6372C"/>
    <w:rsid w:val="00B64A91"/>
    <w:rsid w:val="00B65A9A"/>
    <w:rsid w:val="00B6609E"/>
    <w:rsid w:val="00B660F0"/>
    <w:rsid w:val="00B6629C"/>
    <w:rsid w:val="00B66E5A"/>
    <w:rsid w:val="00B67673"/>
    <w:rsid w:val="00B73033"/>
    <w:rsid w:val="00B738CD"/>
    <w:rsid w:val="00B749C4"/>
    <w:rsid w:val="00B76390"/>
    <w:rsid w:val="00B7784E"/>
    <w:rsid w:val="00B77B60"/>
    <w:rsid w:val="00B805EA"/>
    <w:rsid w:val="00B8125E"/>
    <w:rsid w:val="00B81403"/>
    <w:rsid w:val="00B81B05"/>
    <w:rsid w:val="00B81E3A"/>
    <w:rsid w:val="00B8619A"/>
    <w:rsid w:val="00B9001C"/>
    <w:rsid w:val="00B90E6C"/>
    <w:rsid w:val="00B91250"/>
    <w:rsid w:val="00B91263"/>
    <w:rsid w:val="00B92033"/>
    <w:rsid w:val="00B92E59"/>
    <w:rsid w:val="00B94C0E"/>
    <w:rsid w:val="00B95FF4"/>
    <w:rsid w:val="00BA0FA5"/>
    <w:rsid w:val="00BA167E"/>
    <w:rsid w:val="00BA1DC8"/>
    <w:rsid w:val="00BA3702"/>
    <w:rsid w:val="00BA3A30"/>
    <w:rsid w:val="00BA663D"/>
    <w:rsid w:val="00BA6688"/>
    <w:rsid w:val="00BA7437"/>
    <w:rsid w:val="00BA770D"/>
    <w:rsid w:val="00BA7877"/>
    <w:rsid w:val="00BA7BC9"/>
    <w:rsid w:val="00BB00F0"/>
    <w:rsid w:val="00BB3AD2"/>
    <w:rsid w:val="00BB3F99"/>
    <w:rsid w:val="00BB4442"/>
    <w:rsid w:val="00BB503A"/>
    <w:rsid w:val="00BB5862"/>
    <w:rsid w:val="00BB5E48"/>
    <w:rsid w:val="00BB7E4D"/>
    <w:rsid w:val="00BC048C"/>
    <w:rsid w:val="00BC0C45"/>
    <w:rsid w:val="00BC12D1"/>
    <w:rsid w:val="00BC1904"/>
    <w:rsid w:val="00BC24BF"/>
    <w:rsid w:val="00BC2EF6"/>
    <w:rsid w:val="00BC3ACF"/>
    <w:rsid w:val="00BC7A1D"/>
    <w:rsid w:val="00BD115C"/>
    <w:rsid w:val="00BD1F44"/>
    <w:rsid w:val="00BD2007"/>
    <w:rsid w:val="00BD213E"/>
    <w:rsid w:val="00BD38A7"/>
    <w:rsid w:val="00BD4BD6"/>
    <w:rsid w:val="00BD5ABB"/>
    <w:rsid w:val="00BD65A1"/>
    <w:rsid w:val="00BE0478"/>
    <w:rsid w:val="00BE11D9"/>
    <w:rsid w:val="00BE14A6"/>
    <w:rsid w:val="00BE1B31"/>
    <w:rsid w:val="00BE1D62"/>
    <w:rsid w:val="00BE1E73"/>
    <w:rsid w:val="00BE2F27"/>
    <w:rsid w:val="00BE470F"/>
    <w:rsid w:val="00BE4DA9"/>
    <w:rsid w:val="00BE4EF0"/>
    <w:rsid w:val="00BE5B61"/>
    <w:rsid w:val="00BE71B2"/>
    <w:rsid w:val="00BF084C"/>
    <w:rsid w:val="00BF36C0"/>
    <w:rsid w:val="00BF489A"/>
    <w:rsid w:val="00BF5D91"/>
    <w:rsid w:val="00BF5ED2"/>
    <w:rsid w:val="00BF5F9B"/>
    <w:rsid w:val="00BF6372"/>
    <w:rsid w:val="00BF783B"/>
    <w:rsid w:val="00C017C4"/>
    <w:rsid w:val="00C01929"/>
    <w:rsid w:val="00C023C3"/>
    <w:rsid w:val="00C0252E"/>
    <w:rsid w:val="00C02A3D"/>
    <w:rsid w:val="00C02A67"/>
    <w:rsid w:val="00C03075"/>
    <w:rsid w:val="00C03E14"/>
    <w:rsid w:val="00C0469B"/>
    <w:rsid w:val="00C0470A"/>
    <w:rsid w:val="00C06EAF"/>
    <w:rsid w:val="00C07013"/>
    <w:rsid w:val="00C0717B"/>
    <w:rsid w:val="00C075BF"/>
    <w:rsid w:val="00C10CCB"/>
    <w:rsid w:val="00C13FEA"/>
    <w:rsid w:val="00C14B3C"/>
    <w:rsid w:val="00C15120"/>
    <w:rsid w:val="00C17BB9"/>
    <w:rsid w:val="00C210D7"/>
    <w:rsid w:val="00C228F2"/>
    <w:rsid w:val="00C2335E"/>
    <w:rsid w:val="00C23FA1"/>
    <w:rsid w:val="00C2476F"/>
    <w:rsid w:val="00C26138"/>
    <w:rsid w:val="00C304D5"/>
    <w:rsid w:val="00C31DE4"/>
    <w:rsid w:val="00C32088"/>
    <w:rsid w:val="00C32645"/>
    <w:rsid w:val="00C354C6"/>
    <w:rsid w:val="00C36941"/>
    <w:rsid w:val="00C37735"/>
    <w:rsid w:val="00C40071"/>
    <w:rsid w:val="00C41DDE"/>
    <w:rsid w:val="00C43888"/>
    <w:rsid w:val="00C452EA"/>
    <w:rsid w:val="00C45A65"/>
    <w:rsid w:val="00C45AFE"/>
    <w:rsid w:val="00C46A08"/>
    <w:rsid w:val="00C47A11"/>
    <w:rsid w:val="00C5283B"/>
    <w:rsid w:val="00C52F6D"/>
    <w:rsid w:val="00C56BA6"/>
    <w:rsid w:val="00C577FD"/>
    <w:rsid w:val="00C60427"/>
    <w:rsid w:val="00C61E12"/>
    <w:rsid w:val="00C6485D"/>
    <w:rsid w:val="00C67743"/>
    <w:rsid w:val="00C67ED0"/>
    <w:rsid w:val="00C729EB"/>
    <w:rsid w:val="00C72ED0"/>
    <w:rsid w:val="00C73534"/>
    <w:rsid w:val="00C74056"/>
    <w:rsid w:val="00C744BB"/>
    <w:rsid w:val="00C75B4C"/>
    <w:rsid w:val="00C76D24"/>
    <w:rsid w:val="00C77102"/>
    <w:rsid w:val="00C77564"/>
    <w:rsid w:val="00C82B98"/>
    <w:rsid w:val="00C84797"/>
    <w:rsid w:val="00C856DC"/>
    <w:rsid w:val="00C85DFD"/>
    <w:rsid w:val="00C8742B"/>
    <w:rsid w:val="00C87B87"/>
    <w:rsid w:val="00C9025F"/>
    <w:rsid w:val="00C9028E"/>
    <w:rsid w:val="00C906B5"/>
    <w:rsid w:val="00C90AED"/>
    <w:rsid w:val="00C91823"/>
    <w:rsid w:val="00C92BAB"/>
    <w:rsid w:val="00C96730"/>
    <w:rsid w:val="00C968E8"/>
    <w:rsid w:val="00C969EA"/>
    <w:rsid w:val="00C96AF1"/>
    <w:rsid w:val="00C96DF1"/>
    <w:rsid w:val="00CA03C9"/>
    <w:rsid w:val="00CA2593"/>
    <w:rsid w:val="00CA2A71"/>
    <w:rsid w:val="00CA2EB2"/>
    <w:rsid w:val="00CA413F"/>
    <w:rsid w:val="00CA4796"/>
    <w:rsid w:val="00CA5A50"/>
    <w:rsid w:val="00CA6810"/>
    <w:rsid w:val="00CB4325"/>
    <w:rsid w:val="00CB4B54"/>
    <w:rsid w:val="00CB4B89"/>
    <w:rsid w:val="00CB5E1B"/>
    <w:rsid w:val="00CC22A0"/>
    <w:rsid w:val="00CC29D6"/>
    <w:rsid w:val="00CC34D5"/>
    <w:rsid w:val="00CC3561"/>
    <w:rsid w:val="00CC3BEA"/>
    <w:rsid w:val="00CC7CC4"/>
    <w:rsid w:val="00CC7D63"/>
    <w:rsid w:val="00CD0BA6"/>
    <w:rsid w:val="00CD0D9C"/>
    <w:rsid w:val="00CD1205"/>
    <w:rsid w:val="00CD1EE8"/>
    <w:rsid w:val="00CD21A0"/>
    <w:rsid w:val="00CD2493"/>
    <w:rsid w:val="00CD3F73"/>
    <w:rsid w:val="00CD4EAE"/>
    <w:rsid w:val="00CD54AF"/>
    <w:rsid w:val="00CD6C3E"/>
    <w:rsid w:val="00CD7573"/>
    <w:rsid w:val="00CE18DB"/>
    <w:rsid w:val="00CE2356"/>
    <w:rsid w:val="00CE2388"/>
    <w:rsid w:val="00CE2F14"/>
    <w:rsid w:val="00CE3A2D"/>
    <w:rsid w:val="00CE43D7"/>
    <w:rsid w:val="00CE49F1"/>
    <w:rsid w:val="00CE520D"/>
    <w:rsid w:val="00CE5CB0"/>
    <w:rsid w:val="00CF12FA"/>
    <w:rsid w:val="00CF131D"/>
    <w:rsid w:val="00CF1E43"/>
    <w:rsid w:val="00CF2555"/>
    <w:rsid w:val="00CF3CB4"/>
    <w:rsid w:val="00CF3E69"/>
    <w:rsid w:val="00CF405E"/>
    <w:rsid w:val="00CF4126"/>
    <w:rsid w:val="00CF42A1"/>
    <w:rsid w:val="00D00090"/>
    <w:rsid w:val="00D002F3"/>
    <w:rsid w:val="00D003D7"/>
    <w:rsid w:val="00D004CA"/>
    <w:rsid w:val="00D02568"/>
    <w:rsid w:val="00D03374"/>
    <w:rsid w:val="00D04892"/>
    <w:rsid w:val="00D053E1"/>
    <w:rsid w:val="00D05411"/>
    <w:rsid w:val="00D07426"/>
    <w:rsid w:val="00D1261C"/>
    <w:rsid w:val="00D13DF4"/>
    <w:rsid w:val="00D144EB"/>
    <w:rsid w:val="00D17E82"/>
    <w:rsid w:val="00D20121"/>
    <w:rsid w:val="00D207D7"/>
    <w:rsid w:val="00D20CC0"/>
    <w:rsid w:val="00D20D4B"/>
    <w:rsid w:val="00D23846"/>
    <w:rsid w:val="00D2396E"/>
    <w:rsid w:val="00D23E92"/>
    <w:rsid w:val="00D24FB1"/>
    <w:rsid w:val="00D25EDA"/>
    <w:rsid w:val="00D262A0"/>
    <w:rsid w:val="00D27110"/>
    <w:rsid w:val="00D3157B"/>
    <w:rsid w:val="00D31B7E"/>
    <w:rsid w:val="00D33901"/>
    <w:rsid w:val="00D33E57"/>
    <w:rsid w:val="00D3457D"/>
    <w:rsid w:val="00D35165"/>
    <w:rsid w:val="00D409ED"/>
    <w:rsid w:val="00D41A5F"/>
    <w:rsid w:val="00D42497"/>
    <w:rsid w:val="00D43B34"/>
    <w:rsid w:val="00D458CE"/>
    <w:rsid w:val="00D45C37"/>
    <w:rsid w:val="00D50BEB"/>
    <w:rsid w:val="00D5384C"/>
    <w:rsid w:val="00D53ABE"/>
    <w:rsid w:val="00D56DC1"/>
    <w:rsid w:val="00D56EBD"/>
    <w:rsid w:val="00D57053"/>
    <w:rsid w:val="00D57694"/>
    <w:rsid w:val="00D65FF0"/>
    <w:rsid w:val="00D6668E"/>
    <w:rsid w:val="00D6691B"/>
    <w:rsid w:val="00D70AA9"/>
    <w:rsid w:val="00D71A11"/>
    <w:rsid w:val="00D73DA1"/>
    <w:rsid w:val="00D76A03"/>
    <w:rsid w:val="00D811E1"/>
    <w:rsid w:val="00D82228"/>
    <w:rsid w:val="00D828FF"/>
    <w:rsid w:val="00D83450"/>
    <w:rsid w:val="00D8364A"/>
    <w:rsid w:val="00D8490C"/>
    <w:rsid w:val="00D8516E"/>
    <w:rsid w:val="00D8579D"/>
    <w:rsid w:val="00D87B4A"/>
    <w:rsid w:val="00D87D7F"/>
    <w:rsid w:val="00D919F4"/>
    <w:rsid w:val="00D92496"/>
    <w:rsid w:val="00DA10EA"/>
    <w:rsid w:val="00DA14EF"/>
    <w:rsid w:val="00DA1750"/>
    <w:rsid w:val="00DA2B6A"/>
    <w:rsid w:val="00DA3C70"/>
    <w:rsid w:val="00DA4DF2"/>
    <w:rsid w:val="00DA55C8"/>
    <w:rsid w:val="00DA57C5"/>
    <w:rsid w:val="00DA603E"/>
    <w:rsid w:val="00DA6A41"/>
    <w:rsid w:val="00DA70E5"/>
    <w:rsid w:val="00DB00D2"/>
    <w:rsid w:val="00DB03FA"/>
    <w:rsid w:val="00DB08BF"/>
    <w:rsid w:val="00DB12EC"/>
    <w:rsid w:val="00DB1F89"/>
    <w:rsid w:val="00DB2E10"/>
    <w:rsid w:val="00DB3322"/>
    <w:rsid w:val="00DB3CD7"/>
    <w:rsid w:val="00DB483D"/>
    <w:rsid w:val="00DB4DEB"/>
    <w:rsid w:val="00DB5379"/>
    <w:rsid w:val="00DB6097"/>
    <w:rsid w:val="00DB6287"/>
    <w:rsid w:val="00DB6694"/>
    <w:rsid w:val="00DB7719"/>
    <w:rsid w:val="00DC0980"/>
    <w:rsid w:val="00DC1513"/>
    <w:rsid w:val="00DC188A"/>
    <w:rsid w:val="00DC20EC"/>
    <w:rsid w:val="00DC280A"/>
    <w:rsid w:val="00DC28E1"/>
    <w:rsid w:val="00DC3069"/>
    <w:rsid w:val="00DC3E28"/>
    <w:rsid w:val="00DC4056"/>
    <w:rsid w:val="00DC6350"/>
    <w:rsid w:val="00DC6574"/>
    <w:rsid w:val="00DD3FB1"/>
    <w:rsid w:val="00DD3FF0"/>
    <w:rsid w:val="00DD5398"/>
    <w:rsid w:val="00DD5F6C"/>
    <w:rsid w:val="00DD6BF0"/>
    <w:rsid w:val="00DE0006"/>
    <w:rsid w:val="00DE0E06"/>
    <w:rsid w:val="00DE12A9"/>
    <w:rsid w:val="00DE1E9E"/>
    <w:rsid w:val="00DE31DF"/>
    <w:rsid w:val="00DE459C"/>
    <w:rsid w:val="00DE4D9E"/>
    <w:rsid w:val="00DE5285"/>
    <w:rsid w:val="00DE6EC9"/>
    <w:rsid w:val="00DE7137"/>
    <w:rsid w:val="00DF147E"/>
    <w:rsid w:val="00DF2716"/>
    <w:rsid w:val="00DF500E"/>
    <w:rsid w:val="00DF5055"/>
    <w:rsid w:val="00DF57BE"/>
    <w:rsid w:val="00DF57C9"/>
    <w:rsid w:val="00DF7C7D"/>
    <w:rsid w:val="00E004E5"/>
    <w:rsid w:val="00E00E48"/>
    <w:rsid w:val="00E01821"/>
    <w:rsid w:val="00E03D2D"/>
    <w:rsid w:val="00E05721"/>
    <w:rsid w:val="00E11584"/>
    <w:rsid w:val="00E132EF"/>
    <w:rsid w:val="00E13583"/>
    <w:rsid w:val="00E14E23"/>
    <w:rsid w:val="00E15D4E"/>
    <w:rsid w:val="00E16389"/>
    <w:rsid w:val="00E1730B"/>
    <w:rsid w:val="00E17F9C"/>
    <w:rsid w:val="00E201DE"/>
    <w:rsid w:val="00E20AC1"/>
    <w:rsid w:val="00E21561"/>
    <w:rsid w:val="00E2163B"/>
    <w:rsid w:val="00E2218E"/>
    <w:rsid w:val="00E230B4"/>
    <w:rsid w:val="00E23FF4"/>
    <w:rsid w:val="00E24652"/>
    <w:rsid w:val="00E2773A"/>
    <w:rsid w:val="00E30545"/>
    <w:rsid w:val="00E306B3"/>
    <w:rsid w:val="00E308B5"/>
    <w:rsid w:val="00E310B7"/>
    <w:rsid w:val="00E317E3"/>
    <w:rsid w:val="00E3227D"/>
    <w:rsid w:val="00E3381F"/>
    <w:rsid w:val="00E34CD3"/>
    <w:rsid w:val="00E36197"/>
    <w:rsid w:val="00E37902"/>
    <w:rsid w:val="00E37976"/>
    <w:rsid w:val="00E40700"/>
    <w:rsid w:val="00E42071"/>
    <w:rsid w:val="00E4232F"/>
    <w:rsid w:val="00E42B8A"/>
    <w:rsid w:val="00E438B9"/>
    <w:rsid w:val="00E442A6"/>
    <w:rsid w:val="00E4545B"/>
    <w:rsid w:val="00E46B11"/>
    <w:rsid w:val="00E525DE"/>
    <w:rsid w:val="00E537F9"/>
    <w:rsid w:val="00E53A3F"/>
    <w:rsid w:val="00E5493D"/>
    <w:rsid w:val="00E555C8"/>
    <w:rsid w:val="00E5634D"/>
    <w:rsid w:val="00E56ABA"/>
    <w:rsid w:val="00E5739D"/>
    <w:rsid w:val="00E577AF"/>
    <w:rsid w:val="00E57D0E"/>
    <w:rsid w:val="00E60344"/>
    <w:rsid w:val="00E6067F"/>
    <w:rsid w:val="00E61A96"/>
    <w:rsid w:val="00E61C0B"/>
    <w:rsid w:val="00E61EE0"/>
    <w:rsid w:val="00E620A5"/>
    <w:rsid w:val="00E62275"/>
    <w:rsid w:val="00E62353"/>
    <w:rsid w:val="00E65EB9"/>
    <w:rsid w:val="00E6739F"/>
    <w:rsid w:val="00E67D0E"/>
    <w:rsid w:val="00E70DA7"/>
    <w:rsid w:val="00E71A4B"/>
    <w:rsid w:val="00E71E91"/>
    <w:rsid w:val="00E726BB"/>
    <w:rsid w:val="00E733D3"/>
    <w:rsid w:val="00E736F4"/>
    <w:rsid w:val="00E74361"/>
    <w:rsid w:val="00E750A6"/>
    <w:rsid w:val="00E7561E"/>
    <w:rsid w:val="00E75BC7"/>
    <w:rsid w:val="00E76646"/>
    <w:rsid w:val="00E7701B"/>
    <w:rsid w:val="00E80105"/>
    <w:rsid w:val="00E80910"/>
    <w:rsid w:val="00E82563"/>
    <w:rsid w:val="00E82A3A"/>
    <w:rsid w:val="00E834AE"/>
    <w:rsid w:val="00E842A4"/>
    <w:rsid w:val="00E842C9"/>
    <w:rsid w:val="00E84C83"/>
    <w:rsid w:val="00E86B53"/>
    <w:rsid w:val="00E87131"/>
    <w:rsid w:val="00E90586"/>
    <w:rsid w:val="00E9113C"/>
    <w:rsid w:val="00E91CC8"/>
    <w:rsid w:val="00E927DE"/>
    <w:rsid w:val="00E93054"/>
    <w:rsid w:val="00E94866"/>
    <w:rsid w:val="00E94ECE"/>
    <w:rsid w:val="00E95706"/>
    <w:rsid w:val="00E972DB"/>
    <w:rsid w:val="00EA0FB2"/>
    <w:rsid w:val="00EA1A5E"/>
    <w:rsid w:val="00EA2627"/>
    <w:rsid w:val="00EA399D"/>
    <w:rsid w:val="00EA3FAF"/>
    <w:rsid w:val="00EA4905"/>
    <w:rsid w:val="00EA49BB"/>
    <w:rsid w:val="00EA4A5B"/>
    <w:rsid w:val="00EA4C08"/>
    <w:rsid w:val="00EA4C62"/>
    <w:rsid w:val="00EA5552"/>
    <w:rsid w:val="00EA5F04"/>
    <w:rsid w:val="00EA62AF"/>
    <w:rsid w:val="00EB1B31"/>
    <w:rsid w:val="00EB37AC"/>
    <w:rsid w:val="00EB5823"/>
    <w:rsid w:val="00EB6B8A"/>
    <w:rsid w:val="00EB743A"/>
    <w:rsid w:val="00EB769C"/>
    <w:rsid w:val="00EC1108"/>
    <w:rsid w:val="00EC1CE8"/>
    <w:rsid w:val="00EC304D"/>
    <w:rsid w:val="00EC3E40"/>
    <w:rsid w:val="00EC4B9C"/>
    <w:rsid w:val="00EC4F88"/>
    <w:rsid w:val="00EC63E4"/>
    <w:rsid w:val="00EC709F"/>
    <w:rsid w:val="00ED3EEA"/>
    <w:rsid w:val="00ED52A5"/>
    <w:rsid w:val="00ED55CA"/>
    <w:rsid w:val="00ED623D"/>
    <w:rsid w:val="00EE1736"/>
    <w:rsid w:val="00EE1E3C"/>
    <w:rsid w:val="00EE4AEA"/>
    <w:rsid w:val="00EE56C1"/>
    <w:rsid w:val="00EE5D08"/>
    <w:rsid w:val="00EE76E5"/>
    <w:rsid w:val="00EF04D2"/>
    <w:rsid w:val="00EF275B"/>
    <w:rsid w:val="00EF5C5E"/>
    <w:rsid w:val="00EF6199"/>
    <w:rsid w:val="00EF6293"/>
    <w:rsid w:val="00EF7307"/>
    <w:rsid w:val="00EF7E71"/>
    <w:rsid w:val="00F0235A"/>
    <w:rsid w:val="00F02867"/>
    <w:rsid w:val="00F038DD"/>
    <w:rsid w:val="00F03E6D"/>
    <w:rsid w:val="00F047D0"/>
    <w:rsid w:val="00F064FF"/>
    <w:rsid w:val="00F07978"/>
    <w:rsid w:val="00F07AB1"/>
    <w:rsid w:val="00F1063E"/>
    <w:rsid w:val="00F129CE"/>
    <w:rsid w:val="00F139F8"/>
    <w:rsid w:val="00F16964"/>
    <w:rsid w:val="00F169D5"/>
    <w:rsid w:val="00F16BD9"/>
    <w:rsid w:val="00F222E1"/>
    <w:rsid w:val="00F2312E"/>
    <w:rsid w:val="00F23E48"/>
    <w:rsid w:val="00F269E0"/>
    <w:rsid w:val="00F27492"/>
    <w:rsid w:val="00F30909"/>
    <w:rsid w:val="00F31644"/>
    <w:rsid w:val="00F31D55"/>
    <w:rsid w:val="00F3229E"/>
    <w:rsid w:val="00F3248E"/>
    <w:rsid w:val="00F333F2"/>
    <w:rsid w:val="00F34848"/>
    <w:rsid w:val="00F35227"/>
    <w:rsid w:val="00F362FF"/>
    <w:rsid w:val="00F4175C"/>
    <w:rsid w:val="00F41B44"/>
    <w:rsid w:val="00F41C65"/>
    <w:rsid w:val="00F420AD"/>
    <w:rsid w:val="00F42B3F"/>
    <w:rsid w:val="00F42F97"/>
    <w:rsid w:val="00F43E56"/>
    <w:rsid w:val="00F45BDF"/>
    <w:rsid w:val="00F47665"/>
    <w:rsid w:val="00F5081F"/>
    <w:rsid w:val="00F50C9C"/>
    <w:rsid w:val="00F5289F"/>
    <w:rsid w:val="00F53097"/>
    <w:rsid w:val="00F542F8"/>
    <w:rsid w:val="00F54EFF"/>
    <w:rsid w:val="00F557CC"/>
    <w:rsid w:val="00F61A1A"/>
    <w:rsid w:val="00F636EC"/>
    <w:rsid w:val="00F64D5C"/>
    <w:rsid w:val="00F6681A"/>
    <w:rsid w:val="00F66B1D"/>
    <w:rsid w:val="00F7188D"/>
    <w:rsid w:val="00F71E1A"/>
    <w:rsid w:val="00F725B5"/>
    <w:rsid w:val="00F7311E"/>
    <w:rsid w:val="00F73466"/>
    <w:rsid w:val="00F73751"/>
    <w:rsid w:val="00F7376B"/>
    <w:rsid w:val="00F7499D"/>
    <w:rsid w:val="00F74F94"/>
    <w:rsid w:val="00F753B3"/>
    <w:rsid w:val="00F75681"/>
    <w:rsid w:val="00F76EE8"/>
    <w:rsid w:val="00F77A4E"/>
    <w:rsid w:val="00F77DA7"/>
    <w:rsid w:val="00F80F4B"/>
    <w:rsid w:val="00F8266D"/>
    <w:rsid w:val="00F8415A"/>
    <w:rsid w:val="00F84434"/>
    <w:rsid w:val="00F851D1"/>
    <w:rsid w:val="00F8551E"/>
    <w:rsid w:val="00F90685"/>
    <w:rsid w:val="00F91B5E"/>
    <w:rsid w:val="00F91CBD"/>
    <w:rsid w:val="00F91CE6"/>
    <w:rsid w:val="00F92ED0"/>
    <w:rsid w:val="00F93CFA"/>
    <w:rsid w:val="00F959FC"/>
    <w:rsid w:val="00F95A5D"/>
    <w:rsid w:val="00F95C1B"/>
    <w:rsid w:val="00FA129C"/>
    <w:rsid w:val="00FA1DDB"/>
    <w:rsid w:val="00FA26B4"/>
    <w:rsid w:val="00FA44D2"/>
    <w:rsid w:val="00FA714E"/>
    <w:rsid w:val="00FA7CD2"/>
    <w:rsid w:val="00FB0F9D"/>
    <w:rsid w:val="00FB1D26"/>
    <w:rsid w:val="00FB49DF"/>
    <w:rsid w:val="00FB5701"/>
    <w:rsid w:val="00FB5EDB"/>
    <w:rsid w:val="00FB6319"/>
    <w:rsid w:val="00FB6D8A"/>
    <w:rsid w:val="00FB70BA"/>
    <w:rsid w:val="00FB7312"/>
    <w:rsid w:val="00FB7614"/>
    <w:rsid w:val="00FB77C6"/>
    <w:rsid w:val="00FB7C17"/>
    <w:rsid w:val="00FC02B5"/>
    <w:rsid w:val="00FC0D3D"/>
    <w:rsid w:val="00FC3CA1"/>
    <w:rsid w:val="00FC48D2"/>
    <w:rsid w:val="00FC56FD"/>
    <w:rsid w:val="00FC57EA"/>
    <w:rsid w:val="00FC7783"/>
    <w:rsid w:val="00FC7905"/>
    <w:rsid w:val="00FD0069"/>
    <w:rsid w:val="00FD25E4"/>
    <w:rsid w:val="00FD2826"/>
    <w:rsid w:val="00FD2A7E"/>
    <w:rsid w:val="00FD3048"/>
    <w:rsid w:val="00FD323D"/>
    <w:rsid w:val="00FD3757"/>
    <w:rsid w:val="00FD3B96"/>
    <w:rsid w:val="00FD50E4"/>
    <w:rsid w:val="00FD5668"/>
    <w:rsid w:val="00FD5F22"/>
    <w:rsid w:val="00FD733E"/>
    <w:rsid w:val="00FD7475"/>
    <w:rsid w:val="00FE06C9"/>
    <w:rsid w:val="00FE15E8"/>
    <w:rsid w:val="00FE2B99"/>
    <w:rsid w:val="00FE50D2"/>
    <w:rsid w:val="00FE5276"/>
    <w:rsid w:val="00FE6C2D"/>
    <w:rsid w:val="00FE70AD"/>
    <w:rsid w:val="00FE79C6"/>
    <w:rsid w:val="00FF07E5"/>
    <w:rsid w:val="00FF27AE"/>
    <w:rsid w:val="00FF2AF3"/>
    <w:rsid w:val="00FF390D"/>
    <w:rsid w:val="00FF422E"/>
    <w:rsid w:val="00FF479F"/>
    <w:rsid w:val="00FF556E"/>
    <w:rsid w:val="00FF60BA"/>
    <w:rsid w:val="00FF639B"/>
    <w:rsid w:val="00FF6F6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 w:type="character" w:customStyle="1" w:styleId="1">
    <w:name w:val="未解決のメンション1"/>
    <w:basedOn w:val="a0"/>
    <w:uiPriority w:val="99"/>
    <w:semiHidden/>
    <w:unhideWhenUsed/>
    <w:rsid w:val="000A63C3"/>
    <w:rPr>
      <w:color w:val="605E5C"/>
      <w:shd w:val="clear" w:color="auto" w:fill="E1DFDD"/>
    </w:rPr>
  </w:style>
  <w:style w:type="character" w:styleId="afa">
    <w:name w:val="FollowedHyperlink"/>
    <w:basedOn w:val="a0"/>
    <w:uiPriority w:val="99"/>
    <w:semiHidden/>
    <w:unhideWhenUsed/>
    <w:rsid w:val="00010F2F"/>
    <w:rPr>
      <w:color w:val="954F72" w:themeColor="followedHyperlink"/>
      <w:u w:val="single"/>
    </w:rPr>
  </w:style>
  <w:style w:type="character" w:customStyle="1" w:styleId="2">
    <w:name w:val="未解決のメンション2"/>
    <w:basedOn w:val="a0"/>
    <w:uiPriority w:val="99"/>
    <w:semiHidden/>
    <w:unhideWhenUsed/>
    <w:rsid w:val="00093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926156029">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072386519">
      <w:bodyDiv w:val="1"/>
      <w:marLeft w:val="0"/>
      <w:marRight w:val="0"/>
      <w:marTop w:val="0"/>
      <w:marBottom w:val="0"/>
      <w:divBdr>
        <w:top w:val="none" w:sz="0" w:space="0" w:color="auto"/>
        <w:left w:val="none" w:sz="0" w:space="0" w:color="auto"/>
        <w:bottom w:val="none" w:sz="0" w:space="0" w:color="auto"/>
        <w:right w:val="none" w:sz="0" w:space="0" w:color="auto"/>
      </w:divBdr>
    </w:div>
    <w:div w:id="1165123150">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362435465">
      <w:bodyDiv w:val="1"/>
      <w:marLeft w:val="0"/>
      <w:marRight w:val="0"/>
      <w:marTop w:val="0"/>
      <w:marBottom w:val="0"/>
      <w:divBdr>
        <w:top w:val="none" w:sz="0" w:space="0" w:color="auto"/>
        <w:left w:val="none" w:sz="0" w:space="0" w:color="auto"/>
        <w:bottom w:val="none" w:sz="0" w:space="0" w:color="auto"/>
        <w:right w:val="none" w:sz="0" w:space="0" w:color="auto"/>
      </w:divBdr>
    </w:div>
    <w:div w:id="1658416715">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21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 w:id="21185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6C3BE-C225-4FFD-B372-FE520171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3102</Words>
  <Characters>17685</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2023-01-20T03:08:00Z</dcterms:created>
  <dcterms:modified xsi:type="dcterms:W3CDTF">2023-02-21T05:27:00Z</dcterms:modified>
</cp:coreProperties>
</file>