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C6B69" w:rsidRPr="008168C3" w:rsidRDefault="001F2BC4" w:rsidP="008168C3">
      <w:pPr>
        <w:autoSpaceDE w:val="0"/>
        <w:autoSpaceDN w:val="0"/>
        <w:adjustRightInd w:val="0"/>
        <w:spacing w:line="480" w:lineRule="atLeast"/>
        <w:jc w:val="left"/>
        <w:rPr>
          <w:rFonts w:ascii="ＭＳ 明朝" w:eastAsia="ＭＳ 明朝" w:hAnsi="ＭＳ 明朝" w:cs="ＭＳ 明朝"/>
          <w:color w:val="000000"/>
          <w:kern w:val="0"/>
          <w:sz w:val="22"/>
        </w:rPr>
      </w:pPr>
      <w:r w:rsidRPr="00FF298F">
        <w:rPr>
          <w:rFonts w:cs="Times New Roman"/>
          <w:noProof/>
        </w:rPr>
        <mc:AlternateContent>
          <mc:Choice Requires="wps">
            <w:drawing>
              <wp:anchor distT="0" distB="0" distL="114300" distR="114300" simplePos="0" relativeHeight="251659264" behindDoc="0" locked="0" layoutInCell="1" allowOverlap="1" wp14:anchorId="58B3C177" wp14:editId="0311DAFC">
                <wp:simplePos x="0" y="0"/>
                <wp:positionH relativeFrom="margin">
                  <wp:posOffset>4629150</wp:posOffset>
                </wp:positionH>
                <wp:positionV relativeFrom="paragraph">
                  <wp:posOffset>-356235</wp:posOffset>
                </wp:positionV>
                <wp:extent cx="854075" cy="355600"/>
                <wp:effectExtent l="0" t="0" r="22225" b="254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355600"/>
                        </a:xfrm>
                        <a:prstGeom prst="rect">
                          <a:avLst/>
                        </a:prstGeom>
                        <a:solidFill>
                          <a:srgbClr val="FFFFFF"/>
                        </a:solidFill>
                        <a:ln w="9525">
                          <a:solidFill>
                            <a:srgbClr val="000000"/>
                          </a:solidFill>
                          <a:miter lim="800000"/>
                          <a:headEnd/>
                          <a:tailEnd/>
                        </a:ln>
                      </wps:spPr>
                      <wps:txbx>
                        <w:txbxContent>
                          <w:p w:rsidR="001F2BC4" w:rsidRPr="00FF298F" w:rsidRDefault="001F2BC4" w:rsidP="001F2BC4">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資料４</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B3C177" id="Rectangle 2" o:spid="_x0000_s1026" style="position:absolute;margin-left:364.5pt;margin-top:-28.05pt;width:67.25pt;height: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">
                <v:textbox inset="5.85pt,.7pt,5.85pt,.7pt">
                  <w:txbxContent>
                    <w:p w:rsidR="001F2BC4" w:rsidRPr="00FF298F" w:rsidRDefault="001F2BC4" w:rsidP="001F2BC4">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資料４</w:t>
                      </w:r>
                    </w:p>
                  </w:txbxContent>
                </v:textbox>
                <w10:wrap anchorx="margin"/>
              </v:rect>
            </w:pict>
          </mc:Fallback>
        </mc:AlternateContent>
      </w:r>
      <w:r w:rsidRPr="008168C3">
        <w:rPr>
          <w:rFonts w:ascii="ＭＳ 明朝" w:eastAsia="ＭＳ 明朝" w:hAnsi="ＭＳ 明朝" w:cs="ＭＳ 明朝" w:hint="eastAsia"/>
          <w:color w:val="000000"/>
          <w:kern w:val="0"/>
          <w:sz w:val="22"/>
        </w:rPr>
        <w:t>○児童等がその生命等に著しく重大な被害を受けた事案に関する第三者委員会規則</w:t>
      </w:r>
    </w:p>
    <w:p w:rsidR="001C6B69" w:rsidRPr="008168C3" w:rsidRDefault="001F2BC4">
      <w:pPr>
        <w:autoSpaceDE w:val="0"/>
        <w:autoSpaceDN w:val="0"/>
        <w:adjustRightInd w:val="0"/>
        <w:spacing w:line="480" w:lineRule="atLeast"/>
        <w:jc w:val="righ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平成</w:t>
      </w:r>
      <w:r w:rsidRPr="008168C3">
        <w:rPr>
          <w:rFonts w:ascii="ＭＳ 明朝" w:eastAsia="ＭＳ 明朝" w:hAnsi="ＭＳ 明朝" w:cs="ＭＳ 明朝"/>
          <w:color w:val="000000"/>
          <w:kern w:val="0"/>
          <w:sz w:val="22"/>
        </w:rPr>
        <w:t>27</w:t>
      </w:r>
      <w:r w:rsidRPr="008168C3">
        <w:rPr>
          <w:rFonts w:ascii="ＭＳ 明朝" w:eastAsia="ＭＳ 明朝" w:hAnsi="ＭＳ 明朝" w:cs="ＭＳ 明朝" w:hint="eastAsia"/>
          <w:color w:val="000000"/>
          <w:kern w:val="0"/>
          <w:sz w:val="22"/>
        </w:rPr>
        <w:t>年６月</w:t>
      </w:r>
      <w:r w:rsidRPr="008168C3">
        <w:rPr>
          <w:rFonts w:ascii="ＭＳ 明朝" w:eastAsia="ＭＳ 明朝" w:hAnsi="ＭＳ 明朝" w:cs="ＭＳ 明朝"/>
          <w:color w:val="000000"/>
          <w:kern w:val="0"/>
          <w:sz w:val="22"/>
        </w:rPr>
        <w:t>15</w:t>
      </w:r>
      <w:r w:rsidRPr="008168C3">
        <w:rPr>
          <w:rFonts w:ascii="ＭＳ 明朝" w:eastAsia="ＭＳ 明朝" w:hAnsi="ＭＳ 明朝" w:cs="ＭＳ 明朝" w:hint="eastAsia"/>
          <w:color w:val="000000"/>
          <w:kern w:val="0"/>
          <w:sz w:val="22"/>
        </w:rPr>
        <w:t>日</w:t>
      </w:r>
    </w:p>
    <w:p w:rsidR="001C6B69" w:rsidRPr="008168C3" w:rsidRDefault="001F2BC4">
      <w:pPr>
        <w:autoSpaceDE w:val="0"/>
        <w:autoSpaceDN w:val="0"/>
        <w:adjustRightInd w:val="0"/>
        <w:spacing w:line="480" w:lineRule="atLeast"/>
        <w:jc w:val="righ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規則第</w:t>
      </w:r>
      <w:r w:rsidRPr="008168C3">
        <w:rPr>
          <w:rFonts w:ascii="ＭＳ 明朝" w:eastAsia="ＭＳ 明朝" w:hAnsi="ＭＳ 明朝" w:cs="ＭＳ 明朝"/>
          <w:color w:val="000000"/>
          <w:kern w:val="0"/>
          <w:sz w:val="22"/>
        </w:rPr>
        <w:t>177</w:t>
      </w:r>
      <w:r w:rsidRPr="008168C3">
        <w:rPr>
          <w:rFonts w:ascii="ＭＳ 明朝" w:eastAsia="ＭＳ 明朝" w:hAnsi="ＭＳ 明朝" w:cs="ＭＳ 明朝" w:hint="eastAsia"/>
          <w:color w:val="000000"/>
          <w:kern w:val="0"/>
          <w:sz w:val="22"/>
        </w:rPr>
        <w:t>号</w:t>
      </w:r>
    </w:p>
    <w:p w:rsidR="001C6B69" w:rsidRPr="008168C3" w:rsidRDefault="001F2BC4">
      <w:pPr>
        <w:autoSpaceDE w:val="0"/>
        <w:autoSpaceDN w:val="0"/>
        <w:adjustRightInd w:val="0"/>
        <w:spacing w:line="480" w:lineRule="atLeast"/>
        <w:ind w:firstLine="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児童等がその生命等に著しく重大な被害を受けた事案に関する第三者委員会規則を公布する。</w:t>
      </w:r>
    </w:p>
    <w:p w:rsidR="001C6B69" w:rsidRPr="008168C3" w:rsidRDefault="001F2BC4" w:rsidP="008168C3">
      <w:pPr>
        <w:autoSpaceDE w:val="0"/>
        <w:autoSpaceDN w:val="0"/>
        <w:adjustRightInd w:val="0"/>
        <w:spacing w:line="480" w:lineRule="atLeast"/>
        <w:ind w:firstLineChars="100" w:firstLine="22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児童等がその生命等に著しく重大な被害を受けた事案に関する第三者委員会規則</w:t>
      </w:r>
    </w:p>
    <w:p w:rsidR="001C6B69" w:rsidRPr="008168C3" w:rsidRDefault="001F2BC4">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（趣旨）</w:t>
      </w:r>
    </w:p>
    <w:p w:rsidR="001C6B69"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第１条　この規則は、執行機関の附属機関に関する条例（昭和</w:t>
      </w:r>
      <w:r w:rsidRPr="008168C3">
        <w:rPr>
          <w:rFonts w:ascii="ＭＳ 明朝" w:eastAsia="ＭＳ 明朝" w:hAnsi="ＭＳ 明朝" w:cs="ＭＳ 明朝"/>
          <w:color w:val="000000"/>
          <w:kern w:val="0"/>
          <w:sz w:val="22"/>
        </w:rPr>
        <w:t>28</w:t>
      </w:r>
      <w:r w:rsidRPr="008168C3">
        <w:rPr>
          <w:rFonts w:ascii="ＭＳ 明朝" w:eastAsia="ＭＳ 明朝" w:hAnsi="ＭＳ 明朝" w:cs="ＭＳ 明朝" w:hint="eastAsia"/>
          <w:color w:val="000000"/>
          <w:kern w:val="0"/>
          <w:sz w:val="22"/>
        </w:rPr>
        <w:t>年大阪市条例第</w:t>
      </w:r>
      <w:r w:rsidRPr="008168C3">
        <w:rPr>
          <w:rFonts w:ascii="ＭＳ 明朝" w:eastAsia="ＭＳ 明朝" w:hAnsi="ＭＳ 明朝" w:cs="ＭＳ 明朝"/>
          <w:color w:val="000000"/>
          <w:kern w:val="0"/>
          <w:sz w:val="22"/>
        </w:rPr>
        <w:t>35</w:t>
      </w:r>
      <w:r w:rsidRPr="008168C3">
        <w:rPr>
          <w:rFonts w:ascii="ＭＳ 明朝" w:eastAsia="ＭＳ 明朝" w:hAnsi="ＭＳ 明朝" w:cs="ＭＳ 明朝" w:hint="eastAsia"/>
          <w:color w:val="000000"/>
          <w:kern w:val="0"/>
          <w:sz w:val="22"/>
        </w:rPr>
        <w:t>号）第２条第２項の規定に基づき、児童等がその生命等に著しく重大な被害を受けた事案に関する第三者委員会（以下「委員会」という。）の組織及び運営に関し必要な事項を定めるものとする。</w:t>
      </w:r>
    </w:p>
    <w:p w:rsidR="001C6B69" w:rsidRPr="008168C3" w:rsidRDefault="001F2BC4">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（組織）</w:t>
      </w:r>
    </w:p>
    <w:p w:rsidR="001C6B69"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第２条　委員会は、委員</w:t>
      </w:r>
      <w:r w:rsidRPr="008168C3">
        <w:rPr>
          <w:rFonts w:ascii="ＭＳ 明朝" w:eastAsia="ＭＳ 明朝" w:hAnsi="ＭＳ 明朝" w:cs="ＭＳ 明朝"/>
          <w:color w:val="000000"/>
          <w:kern w:val="0"/>
          <w:sz w:val="22"/>
        </w:rPr>
        <w:t>30</w:t>
      </w:r>
      <w:r w:rsidRPr="008168C3">
        <w:rPr>
          <w:rFonts w:ascii="ＭＳ 明朝" w:eastAsia="ＭＳ 明朝" w:hAnsi="ＭＳ 明朝" w:cs="ＭＳ 明朝" w:hint="eastAsia"/>
          <w:color w:val="000000"/>
          <w:kern w:val="0"/>
          <w:sz w:val="22"/>
        </w:rPr>
        <w:t>人以内で組織する。</w:t>
      </w:r>
    </w:p>
    <w:p w:rsidR="001C6B69"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２　委員は、学識経験者その他市長及び教育委員会が協議して定める執行機関が適当と認める者のうちから、当該執行機関が委嘱する。</w:t>
      </w:r>
    </w:p>
    <w:p w:rsidR="001C6B69" w:rsidRPr="008168C3" w:rsidRDefault="001F2BC4">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（任期）</w:t>
      </w:r>
    </w:p>
    <w:p w:rsidR="001C6B69"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第３条　委員の任期は、２年とする。ただし、補欠の委員の任期は、前任者の残任期間とする。</w:t>
      </w:r>
    </w:p>
    <w:p w:rsidR="001C6B69"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２　委員は、再任されることができる。</w:t>
      </w:r>
    </w:p>
    <w:p w:rsidR="001C6B69" w:rsidRPr="008168C3" w:rsidRDefault="001F2BC4">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（委員長）</w:t>
      </w:r>
    </w:p>
    <w:p w:rsidR="001C6B69"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第４条　委員会に委員長を置き、委員の互選によりこれを定める。</w:t>
      </w:r>
    </w:p>
    <w:p w:rsidR="001C6B69"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２　委員長は、委員会を代表し、議事その他の会務を総理する。</w:t>
      </w:r>
    </w:p>
    <w:p w:rsidR="001C6B69"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３　委員長に事故があるとき又は委員長が欠けたときは、あらかじめ委員長の指名する委員がその職務を代理する。</w:t>
      </w:r>
    </w:p>
    <w:p w:rsidR="001C6B69" w:rsidRPr="008168C3" w:rsidRDefault="001F2BC4">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（専門委員）</w:t>
      </w:r>
    </w:p>
    <w:p w:rsidR="001C6B69"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第５条　専門の事項を調査させるため必要があるときは、委員会に専門委員を置くことができる。</w:t>
      </w:r>
    </w:p>
    <w:p w:rsidR="001C6B69"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lastRenderedPageBreak/>
        <w:t>２　専門委員は、学識経験者その他市長及び教育委員会が協議して定める執行機関が適当と認める者のうちから、当該執行機関が委嘱する。</w:t>
      </w:r>
    </w:p>
    <w:p w:rsidR="001C6B69"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３　専門委員は、当該専門の事項に関する調査が終了したときは、解嘱されるものとする。</w:t>
      </w:r>
    </w:p>
    <w:p w:rsidR="001C6B69" w:rsidRPr="008168C3" w:rsidRDefault="001F2BC4">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（部会）</w:t>
      </w:r>
    </w:p>
    <w:p w:rsidR="001C6B69"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第６条　委員長が必要と認めるときは、委員会に部会を置くことができる。</w:t>
      </w:r>
    </w:p>
    <w:p w:rsidR="001C6B69"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２　部会は、委員長が指名する委員で組織する。</w:t>
      </w:r>
    </w:p>
    <w:p w:rsidR="001C6B69"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３　部会に部会長を置き、当該部会に属する委員のうちから委員長が指名する。</w:t>
      </w:r>
    </w:p>
    <w:p w:rsidR="001C6B69"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４　部会長は、部会を代表し、議事その他の会務を総理し、並びに部会における調査審議の状況及び結果を委員会に報告する。</w:t>
      </w:r>
    </w:p>
    <w:p w:rsidR="001C6B69"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５　部会長に事故があるとき又は部会長が欠けたときは、あらかじめ部会長の指名する委員がその職務を代理する。</w:t>
      </w:r>
    </w:p>
    <w:p w:rsidR="001C6B69" w:rsidRPr="008168C3" w:rsidRDefault="001F2BC4">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（委員の除斥）</w:t>
      </w:r>
    </w:p>
    <w:p w:rsidR="001C6B69"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第７条　委員は、次の各号のいずれかに該当するときは、その職務の執行から除斥される。</w:t>
      </w:r>
    </w:p>
    <w:p w:rsidR="001C6B69" w:rsidRPr="008168C3" w:rsidRDefault="001F2BC4">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color w:val="000000"/>
          <w:kern w:val="0"/>
          <w:sz w:val="22"/>
        </w:rPr>
        <w:t>(1)</w:t>
      </w:r>
      <w:r w:rsidRPr="008168C3">
        <w:rPr>
          <w:rFonts w:ascii="ＭＳ 明朝" w:eastAsia="ＭＳ 明朝" w:hAnsi="ＭＳ 明朝" w:cs="ＭＳ 明朝" w:hint="eastAsia"/>
          <w:color w:val="000000"/>
          <w:kern w:val="0"/>
          <w:sz w:val="22"/>
        </w:rPr>
        <w:t xml:space="preserve">　委員が委員会の調査審議する児童等（児童、生徒及び幼児をいう。以下同じ。）がその生命又は心身に著しく重大な被害を受けた事案（以下「調査事案」という。）に業務上関係のある職員（以下「関係職員」という。）又はその配偶者、４親等内の親族若しくは同居の親族であり、又はあったとき</w:t>
      </w:r>
    </w:p>
    <w:p w:rsidR="001C6B69" w:rsidRPr="008168C3" w:rsidRDefault="001F2BC4">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color w:val="000000"/>
          <w:kern w:val="0"/>
          <w:sz w:val="22"/>
        </w:rPr>
        <w:t>(2)</w:t>
      </w:r>
      <w:r w:rsidRPr="008168C3">
        <w:rPr>
          <w:rFonts w:ascii="ＭＳ 明朝" w:eastAsia="ＭＳ 明朝" w:hAnsi="ＭＳ 明朝" w:cs="ＭＳ 明朝" w:hint="eastAsia"/>
          <w:color w:val="000000"/>
          <w:kern w:val="0"/>
          <w:sz w:val="22"/>
        </w:rPr>
        <w:t xml:space="preserve">　委員が当該調査事案において被害を受け、又は与えた児童等の４親等内の親族又は同居の親族であり、又はあったとき</w:t>
      </w:r>
    </w:p>
    <w:p w:rsidR="001C6B69" w:rsidRPr="008168C3" w:rsidRDefault="001F2BC4">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color w:val="000000"/>
          <w:kern w:val="0"/>
          <w:sz w:val="22"/>
        </w:rPr>
        <w:t>(3)</w:t>
      </w:r>
      <w:r w:rsidRPr="008168C3">
        <w:rPr>
          <w:rFonts w:ascii="ＭＳ 明朝" w:eastAsia="ＭＳ 明朝" w:hAnsi="ＭＳ 明朝" w:cs="ＭＳ 明朝" w:hint="eastAsia"/>
          <w:color w:val="000000"/>
          <w:kern w:val="0"/>
          <w:sz w:val="22"/>
        </w:rPr>
        <w:t xml:space="preserve">　委員が前２号に掲げる者の代理人又は補佐人であり、又はあったとき</w:t>
      </w:r>
    </w:p>
    <w:p w:rsidR="001C6B69" w:rsidRPr="008168C3" w:rsidRDefault="001F2BC4">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color w:val="000000"/>
          <w:kern w:val="0"/>
          <w:sz w:val="22"/>
        </w:rPr>
        <w:t>(4)</w:t>
      </w:r>
      <w:r w:rsidRPr="008168C3">
        <w:rPr>
          <w:rFonts w:ascii="ＭＳ 明朝" w:eastAsia="ＭＳ 明朝" w:hAnsi="ＭＳ 明朝" w:cs="ＭＳ 明朝" w:hint="eastAsia"/>
          <w:color w:val="000000"/>
          <w:kern w:val="0"/>
          <w:sz w:val="22"/>
        </w:rPr>
        <w:t xml:space="preserve">　前３号に掲げるもののほか、委員会の事務の遂行の公正を妨げるべき事情があると市長及び教育委員会が協議して定める執行機関が認めるとき</w:t>
      </w:r>
    </w:p>
    <w:p w:rsidR="001C6B69" w:rsidRPr="008168C3" w:rsidRDefault="001F2BC4">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（会議）</w:t>
      </w:r>
    </w:p>
    <w:p w:rsidR="001C6B69"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第８条　委員会の会議は、委員長が招集する。</w:t>
      </w:r>
    </w:p>
    <w:p w:rsidR="001C6B69"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２　委員会は、委員の半数以上が出席しなければ、会議を開くことができない。</w:t>
      </w:r>
    </w:p>
    <w:p w:rsidR="001C6B69"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lastRenderedPageBreak/>
        <w:t>３　委員会の議事は、出席委員の過半数で決し、可否同数のときは、委員長の決するところによる。</w:t>
      </w:r>
    </w:p>
    <w:p w:rsidR="001C6B69" w:rsidRPr="008168C3" w:rsidRDefault="001F2BC4">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（関係者の出席）</w:t>
      </w:r>
    </w:p>
    <w:p w:rsidR="001C6B69"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第９条　委員会は、必要があると認めるときは、関係者の出席を求め、その意見又は説明を聴くことができる。</w:t>
      </w:r>
    </w:p>
    <w:p w:rsidR="001C6B69" w:rsidRPr="008168C3" w:rsidRDefault="001F2BC4">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（部会の運営）</w:t>
      </w:r>
    </w:p>
    <w:p w:rsidR="001C6B69"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第</w:t>
      </w:r>
      <w:r w:rsidRPr="008168C3">
        <w:rPr>
          <w:rFonts w:ascii="ＭＳ 明朝" w:eastAsia="ＭＳ 明朝" w:hAnsi="ＭＳ 明朝" w:cs="ＭＳ 明朝"/>
          <w:color w:val="000000"/>
          <w:kern w:val="0"/>
          <w:sz w:val="22"/>
        </w:rPr>
        <w:t>10</w:t>
      </w:r>
      <w:r w:rsidRPr="008168C3">
        <w:rPr>
          <w:rFonts w:ascii="ＭＳ 明朝" w:eastAsia="ＭＳ 明朝" w:hAnsi="ＭＳ 明朝" w:cs="ＭＳ 明朝" w:hint="eastAsia"/>
          <w:color w:val="000000"/>
          <w:kern w:val="0"/>
          <w:sz w:val="22"/>
        </w:rPr>
        <w:t>条　前２条の規定は、部会の会議及び議事について準用する。この場合において、これらの規定中「委員会」とあるのは「部会」と、第８条第１項及び第３項中「委員長」とあるのは「部会長」と、同条第２項中「委員の」とあるのは「当該部会に属する委員の」と読み替えるものとする。</w:t>
      </w:r>
    </w:p>
    <w:p w:rsidR="001C6B69"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２　委員会は、前項において準用する第８条第３項の規定により部会の議事が決されたときは、当該決議をもって委員会の決議とすることができる。</w:t>
      </w:r>
    </w:p>
    <w:p w:rsidR="001C6B69" w:rsidRPr="008168C3" w:rsidRDefault="001F2BC4">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（意見の具申）</w:t>
      </w:r>
    </w:p>
    <w:p w:rsidR="001C6B69"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第</w:t>
      </w:r>
      <w:r w:rsidRPr="008168C3">
        <w:rPr>
          <w:rFonts w:ascii="ＭＳ 明朝" w:eastAsia="ＭＳ 明朝" w:hAnsi="ＭＳ 明朝" w:cs="ＭＳ 明朝"/>
          <w:color w:val="000000"/>
          <w:kern w:val="0"/>
          <w:sz w:val="22"/>
        </w:rPr>
        <w:t>11</w:t>
      </w:r>
      <w:r w:rsidRPr="008168C3">
        <w:rPr>
          <w:rFonts w:ascii="ＭＳ 明朝" w:eastAsia="ＭＳ 明朝" w:hAnsi="ＭＳ 明朝" w:cs="ＭＳ 明朝" w:hint="eastAsia"/>
          <w:color w:val="000000"/>
          <w:kern w:val="0"/>
          <w:sz w:val="22"/>
        </w:rPr>
        <w:t>条　委員会は、調査審議を終えたときは、速やかにその結果を取りまとめ、市長又は教育委員会に対し、是正のために必要な措置、再発防止のために必要な措置その他の措置に関する意見を具申するものとする。</w:t>
      </w:r>
    </w:p>
    <w:p w:rsidR="001C6B69"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２　市長及び教育委員会は、前項の規定による意見の具申がされたときは、当該意見の内容を公表するものとする。ただし、当該調査事案において被害を受けた児童等又はその保護者（親権を行う者、未成年後見人その他の者で、児童等を現に監護する者をいう。）が公表を希望しない場合は、この限りでない。</w:t>
      </w:r>
    </w:p>
    <w:p w:rsidR="001C6B69" w:rsidRPr="008168C3" w:rsidRDefault="001F2BC4">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（庶務）</w:t>
      </w:r>
    </w:p>
    <w:p w:rsidR="001C6B69"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第</w:t>
      </w:r>
      <w:r w:rsidRPr="008168C3">
        <w:rPr>
          <w:rFonts w:ascii="ＭＳ 明朝" w:eastAsia="ＭＳ 明朝" w:hAnsi="ＭＳ 明朝" w:cs="ＭＳ 明朝"/>
          <w:color w:val="000000"/>
          <w:kern w:val="0"/>
          <w:sz w:val="22"/>
        </w:rPr>
        <w:t>12</w:t>
      </w:r>
      <w:r w:rsidRPr="008168C3">
        <w:rPr>
          <w:rFonts w:ascii="ＭＳ 明朝" w:eastAsia="ＭＳ 明朝" w:hAnsi="ＭＳ 明朝" w:cs="ＭＳ 明朝" w:hint="eastAsia"/>
          <w:color w:val="000000"/>
          <w:kern w:val="0"/>
          <w:sz w:val="22"/>
        </w:rPr>
        <w:t>条　委員会の庶務は、市長及び教育委員会が協議して定める執行機関の内部組織において処理する。</w:t>
      </w:r>
    </w:p>
    <w:p w:rsidR="001C6B69" w:rsidRPr="008168C3" w:rsidRDefault="001F2BC4">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（施行の細目）</w:t>
      </w:r>
    </w:p>
    <w:p w:rsidR="001C6B69"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第</w:t>
      </w:r>
      <w:r w:rsidRPr="008168C3">
        <w:rPr>
          <w:rFonts w:ascii="ＭＳ 明朝" w:eastAsia="ＭＳ 明朝" w:hAnsi="ＭＳ 明朝" w:cs="ＭＳ 明朝"/>
          <w:color w:val="000000"/>
          <w:kern w:val="0"/>
          <w:sz w:val="22"/>
        </w:rPr>
        <w:t>13</w:t>
      </w:r>
      <w:r w:rsidRPr="008168C3">
        <w:rPr>
          <w:rFonts w:ascii="ＭＳ 明朝" w:eastAsia="ＭＳ 明朝" w:hAnsi="ＭＳ 明朝" w:cs="ＭＳ 明朝" w:hint="eastAsia"/>
          <w:color w:val="000000"/>
          <w:kern w:val="0"/>
          <w:sz w:val="22"/>
        </w:rPr>
        <w:t>条　この規則の施行に関し必要な事項は、委員長が定める。</w:t>
      </w:r>
    </w:p>
    <w:p w:rsidR="001C6B69" w:rsidRPr="008168C3" w:rsidRDefault="001F2BC4">
      <w:pPr>
        <w:autoSpaceDE w:val="0"/>
        <w:autoSpaceDN w:val="0"/>
        <w:adjustRightInd w:val="0"/>
        <w:spacing w:line="480" w:lineRule="atLeast"/>
        <w:ind w:left="72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附　則</w:t>
      </w:r>
    </w:p>
    <w:p w:rsidR="001C6B69" w:rsidRPr="008168C3" w:rsidRDefault="001F2BC4" w:rsidP="008168C3">
      <w:pPr>
        <w:autoSpaceDE w:val="0"/>
        <w:autoSpaceDN w:val="0"/>
        <w:adjustRightInd w:val="0"/>
        <w:spacing w:line="480" w:lineRule="atLeast"/>
        <w:ind w:firstLine="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この規則は、公布の日から施行する。</w:t>
      </w:r>
      <w:bookmarkStart w:id="1" w:name="last"/>
      <w:bookmarkEnd w:id="1"/>
    </w:p>
    <w:sectPr w:rsidR="001C6B69" w:rsidRPr="008168C3">
      <w:headerReference w:type="even" r:id="rId6"/>
      <w:headerReference w:type="default" r:id="rId7"/>
      <w:footerReference w:type="even" r:id="rId8"/>
      <w:footerReference w:type="default" r:id="rId9"/>
      <w:headerReference w:type="first" r:id="rId10"/>
      <w:footerReference w:type="first" r:id="rId11"/>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B69" w:rsidRDefault="001F2BC4">
      <w:r>
        <w:separator/>
      </w:r>
    </w:p>
  </w:endnote>
  <w:endnote w:type="continuationSeparator" w:id="0">
    <w:p w:rsidR="001C6B69" w:rsidRDefault="001F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1C7" w:rsidRDefault="009741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203036"/>
      <w:docPartObj>
        <w:docPartGallery w:val="Page Numbers (Bottom of Page)"/>
        <w:docPartUnique/>
      </w:docPartObj>
    </w:sdtPr>
    <w:sdtEndPr/>
    <w:sdtContent>
      <w:p w:rsidR="008168C3" w:rsidRDefault="008168C3">
        <w:pPr>
          <w:pStyle w:val="a5"/>
          <w:jc w:val="center"/>
        </w:pPr>
        <w:r>
          <w:fldChar w:fldCharType="begin"/>
        </w:r>
        <w:r>
          <w:instrText>PAGE   \* MERGEFORMAT</w:instrText>
        </w:r>
        <w:r>
          <w:fldChar w:fldCharType="separate"/>
        </w:r>
        <w:r w:rsidR="00ED0484" w:rsidRPr="00ED0484">
          <w:rPr>
            <w:noProof/>
            <w:lang w:val="ja-JP"/>
          </w:rPr>
          <w:t>1</w:t>
        </w:r>
        <w:r>
          <w:fldChar w:fldCharType="end"/>
        </w:r>
      </w:p>
    </w:sdtContent>
  </w:sdt>
  <w:p w:rsidR="001C6B69" w:rsidRDefault="001C6B69">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1C7" w:rsidRDefault="009741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B69" w:rsidRDefault="001F2BC4">
      <w:r>
        <w:separator/>
      </w:r>
    </w:p>
  </w:footnote>
  <w:footnote w:type="continuationSeparator" w:id="0">
    <w:p w:rsidR="001C6B69" w:rsidRDefault="001F2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1C7" w:rsidRDefault="009741C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B69" w:rsidRDefault="001C6B69">
    <w:pPr>
      <w:autoSpaceDE w:val="0"/>
      <w:autoSpaceDN w:val="0"/>
      <w:adjustRightInd w:val="0"/>
      <w:spacing w:line="336" w:lineRule="atLeast"/>
      <w:jc w:val="right"/>
      <w:rPr>
        <w:rFonts w:ascii="Century" w:eastAsia="ＭＳ 明朝" w:hAnsi="ＭＳ 明朝" w:cs="ＭＳ 明朝"/>
        <w:color w:val="000000"/>
        <w:kern w:val="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1C7" w:rsidRDefault="009741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C12"/>
    <w:rsid w:val="00105C12"/>
    <w:rsid w:val="001C6B69"/>
    <w:rsid w:val="001F2BC4"/>
    <w:rsid w:val="00707018"/>
    <w:rsid w:val="008168C3"/>
    <w:rsid w:val="009741C7"/>
    <w:rsid w:val="00E770FF"/>
    <w:rsid w:val="00ED0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8C3"/>
    <w:pPr>
      <w:tabs>
        <w:tab w:val="center" w:pos="4252"/>
        <w:tab w:val="right" w:pos="8504"/>
      </w:tabs>
      <w:snapToGrid w:val="0"/>
    </w:pPr>
  </w:style>
  <w:style w:type="character" w:customStyle="1" w:styleId="a4">
    <w:name w:val="ヘッダー (文字)"/>
    <w:basedOn w:val="a0"/>
    <w:link w:val="a3"/>
    <w:uiPriority w:val="99"/>
    <w:rsid w:val="008168C3"/>
  </w:style>
  <w:style w:type="paragraph" w:styleId="a5">
    <w:name w:val="footer"/>
    <w:basedOn w:val="a"/>
    <w:link w:val="a6"/>
    <w:uiPriority w:val="99"/>
    <w:unhideWhenUsed/>
    <w:rsid w:val="008168C3"/>
    <w:pPr>
      <w:tabs>
        <w:tab w:val="center" w:pos="4252"/>
        <w:tab w:val="right" w:pos="8504"/>
      </w:tabs>
      <w:snapToGrid w:val="0"/>
    </w:pPr>
  </w:style>
  <w:style w:type="character" w:customStyle="1" w:styleId="a6">
    <w:name w:val="フッター (文字)"/>
    <w:basedOn w:val="a0"/>
    <w:link w:val="a5"/>
    <w:uiPriority w:val="99"/>
    <w:rsid w:val="00816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1910</Words>
  <Characters>103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2023-08-22T02:01:00Z</dcterms:created>
  <dcterms:modified xsi:type="dcterms:W3CDTF">2023-08-22T02:15:00Z</dcterms:modified>
</cp:coreProperties>
</file>