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7"/>
        <w:gridCol w:w="993"/>
        <w:gridCol w:w="1588"/>
        <w:gridCol w:w="1588"/>
        <w:gridCol w:w="1669"/>
        <w:gridCol w:w="1588"/>
        <w:gridCol w:w="1588"/>
        <w:gridCol w:w="1672"/>
        <w:gridCol w:w="1672"/>
      </w:tblGrid>
      <w:tr w:rsidR="00BC05C9" w:rsidRPr="00BC05C9" w14:paraId="585BA08A" w14:textId="77777777" w:rsidTr="00BC05C9">
        <w:trPr>
          <w:trHeight w:val="46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single" w:sz="4" w:space="0" w:color="auto"/>
            </w:tcBorders>
            <w:shd w:val="clear" w:color="000000" w:fill="2F75B5"/>
            <w:vAlign w:val="center"/>
            <w:hideMark/>
          </w:tcPr>
          <w:p w14:paraId="227C0526" w14:textId="77777777" w:rsidR="00BC05C9" w:rsidRPr="00BC05C9" w:rsidRDefault="00BC05C9" w:rsidP="00BC05C9">
            <w:pPr>
              <w:widowControl/>
              <w:jc w:val="center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0ADE50A9" w14:textId="77777777" w:rsidR="00BC05C9" w:rsidRPr="00BC05C9" w:rsidRDefault="00BC05C9" w:rsidP="00BC05C9">
            <w:pPr>
              <w:widowControl/>
              <w:jc w:val="center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相対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0DC90C4F" w14:textId="77777777" w:rsidR="00BC05C9" w:rsidRPr="00BC05C9" w:rsidRDefault="00BC05C9" w:rsidP="00BC05C9">
            <w:pPr>
              <w:widowControl/>
              <w:jc w:val="center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FFFFFF"/>
                <w:kern w:val="0"/>
                <w:sz w:val="22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FFFFFF"/>
                <w:kern w:val="0"/>
                <w:sz w:val="22"/>
                <w14:ligatures w14:val="none"/>
              </w:rPr>
              <w:t>第１区分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74E9ECEA" w14:textId="31102560" w:rsidR="00BC05C9" w:rsidRPr="00BC05C9" w:rsidRDefault="00BC05C9" w:rsidP="00BC05C9">
            <w:pPr>
              <w:widowControl/>
              <w:jc w:val="center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FFFFFF"/>
                <w:kern w:val="0"/>
                <w:sz w:val="22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FFFFFF"/>
                <w:kern w:val="0"/>
                <w:sz w:val="22"/>
                <w14:ligatures w14:val="none"/>
              </w:rPr>
              <w:t>第２区分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4D32D261" w14:textId="486B1B92" w:rsidR="00BC05C9" w:rsidRPr="00BC05C9" w:rsidRDefault="00BC05C9" w:rsidP="00BC05C9">
            <w:pPr>
              <w:widowControl/>
              <w:jc w:val="center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FFFFFF"/>
                <w:kern w:val="0"/>
                <w:sz w:val="22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FFFFFF"/>
                <w:kern w:val="0"/>
                <w:sz w:val="22"/>
                <w14:ligatures w14:val="none"/>
              </w:rPr>
              <w:t>第３区分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31BDB95E" w14:textId="77777777" w:rsidR="00BC05C9" w:rsidRPr="00BC05C9" w:rsidRDefault="00BC05C9" w:rsidP="00BC05C9">
            <w:pPr>
              <w:widowControl/>
              <w:jc w:val="center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FFFFFF"/>
                <w:kern w:val="0"/>
                <w:sz w:val="22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FFFFFF"/>
                <w:kern w:val="0"/>
                <w:sz w:val="22"/>
                <w14:ligatures w14:val="none"/>
              </w:rPr>
              <w:t>第４区分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F75B5"/>
            <w:noWrap/>
            <w:vAlign w:val="center"/>
            <w:hideMark/>
          </w:tcPr>
          <w:p w14:paraId="567D14BA" w14:textId="77777777" w:rsidR="00BC05C9" w:rsidRPr="00BC05C9" w:rsidRDefault="00BC05C9" w:rsidP="00BC05C9">
            <w:pPr>
              <w:widowControl/>
              <w:jc w:val="center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FFFFFF"/>
                <w:kern w:val="0"/>
                <w:sz w:val="22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FFFFFF"/>
                <w:kern w:val="0"/>
                <w:sz w:val="22"/>
                <w14:ligatures w14:val="none"/>
              </w:rPr>
              <w:t>第５区分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dotDash" w:sz="8" w:space="0" w:color="auto"/>
              <w:bottom w:val="single" w:sz="4" w:space="0" w:color="auto"/>
              <w:right w:val="dotDash" w:sz="8" w:space="0" w:color="auto"/>
            </w:tcBorders>
            <w:shd w:val="clear" w:color="000000" w:fill="2F75B5"/>
            <w:noWrap/>
            <w:vAlign w:val="center"/>
            <w:hideMark/>
          </w:tcPr>
          <w:p w14:paraId="17910BA6" w14:textId="77777777" w:rsidR="00BC05C9" w:rsidRPr="00BC05C9" w:rsidRDefault="00BC05C9" w:rsidP="00BC05C9">
            <w:pPr>
              <w:widowControl/>
              <w:jc w:val="center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FFFFFF"/>
                <w:kern w:val="0"/>
                <w:sz w:val="22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FFFFFF"/>
                <w:kern w:val="0"/>
                <w:sz w:val="22"/>
                <w14:ligatures w14:val="none"/>
              </w:rPr>
              <w:t>総人数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32789E3F" w14:textId="77777777" w:rsidR="00BC05C9" w:rsidRPr="00BC05C9" w:rsidRDefault="00BC05C9" w:rsidP="00BC05C9">
            <w:pPr>
              <w:widowControl/>
              <w:jc w:val="center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FFFFFF"/>
                <w:kern w:val="0"/>
                <w:sz w:val="22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FFFFFF"/>
                <w:kern w:val="0"/>
                <w:sz w:val="22"/>
                <w14:ligatures w14:val="none"/>
              </w:rPr>
              <w:t>割合</w:t>
            </w:r>
          </w:p>
        </w:tc>
      </w:tr>
      <w:tr w:rsidR="00BC05C9" w:rsidRPr="00BC05C9" w14:paraId="5DEABE51" w14:textId="77777777" w:rsidTr="00BC05C9">
        <w:trPr>
          <w:trHeight w:val="4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2F75B5"/>
            <w:noWrap/>
            <w:vAlign w:val="center"/>
            <w:hideMark/>
          </w:tcPr>
          <w:p w14:paraId="4E2ABD2D" w14:textId="77777777" w:rsidR="00BC05C9" w:rsidRPr="00BC05C9" w:rsidRDefault="00BC05C9" w:rsidP="00BC05C9">
            <w:pPr>
              <w:widowControl/>
              <w:jc w:val="center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評語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58A84887" w14:textId="77777777" w:rsidR="00BC05C9" w:rsidRPr="00BC05C9" w:rsidRDefault="00BC05C9" w:rsidP="00BC05C9">
            <w:pPr>
              <w:widowControl/>
              <w:jc w:val="center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536F" w14:textId="77777777" w:rsidR="00BC05C9" w:rsidRPr="00BC05C9" w:rsidRDefault="00BC05C9" w:rsidP="00BC05C9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FFFFFF"/>
                <w:kern w:val="0"/>
                <w:sz w:val="22"/>
                <w14:ligatures w14:val="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B4D8" w14:textId="77777777" w:rsidR="00BC05C9" w:rsidRPr="00BC05C9" w:rsidRDefault="00BC05C9" w:rsidP="00BC05C9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FFFFFF"/>
                <w:kern w:val="0"/>
                <w:sz w:val="22"/>
                <w14:ligatures w14:val="none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B569" w14:textId="77777777" w:rsidR="00BC05C9" w:rsidRPr="00BC05C9" w:rsidRDefault="00BC05C9" w:rsidP="00BC05C9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FFFFFF"/>
                <w:kern w:val="0"/>
                <w:sz w:val="22"/>
                <w14:ligatures w14:val="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4932" w14:textId="77777777" w:rsidR="00BC05C9" w:rsidRPr="00BC05C9" w:rsidRDefault="00BC05C9" w:rsidP="00BC05C9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FFFFFF"/>
                <w:kern w:val="0"/>
                <w:sz w:val="22"/>
                <w14:ligatures w14:val="none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CAEB04" w14:textId="77777777" w:rsidR="00BC05C9" w:rsidRPr="00BC05C9" w:rsidRDefault="00BC05C9" w:rsidP="00BC05C9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FFFFFF"/>
                <w:kern w:val="0"/>
                <w:sz w:val="22"/>
                <w14:ligatures w14:val="none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dotDash" w:sz="8" w:space="0" w:color="auto"/>
              <w:bottom w:val="single" w:sz="4" w:space="0" w:color="auto"/>
              <w:right w:val="dotDash" w:sz="8" w:space="0" w:color="auto"/>
            </w:tcBorders>
            <w:vAlign w:val="center"/>
            <w:hideMark/>
          </w:tcPr>
          <w:p w14:paraId="21A6C901" w14:textId="77777777" w:rsidR="00BC05C9" w:rsidRPr="00BC05C9" w:rsidRDefault="00BC05C9" w:rsidP="00BC05C9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FFFFFF"/>
                <w:kern w:val="0"/>
                <w:sz w:val="22"/>
                <w14:ligatures w14:val="none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E8F5" w14:textId="77777777" w:rsidR="00BC05C9" w:rsidRPr="00BC05C9" w:rsidRDefault="00BC05C9" w:rsidP="00BC05C9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FFFFFF"/>
                <w:kern w:val="0"/>
                <w:sz w:val="22"/>
                <w14:ligatures w14:val="none"/>
              </w:rPr>
            </w:pPr>
          </w:p>
        </w:tc>
      </w:tr>
      <w:tr w:rsidR="00BC05C9" w:rsidRPr="00BC05C9" w14:paraId="074F1309" w14:textId="77777777" w:rsidTr="00BC05C9">
        <w:trPr>
          <w:trHeight w:val="914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119415ED" w14:textId="77777777" w:rsidR="00BC05C9" w:rsidRPr="00BC05C9" w:rsidRDefault="00BC05C9" w:rsidP="00BC05C9">
            <w:pPr>
              <w:widowControl/>
              <w:jc w:val="center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S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D92B" w14:textId="77777777" w:rsidR="00BC05C9" w:rsidRPr="00BC05C9" w:rsidRDefault="00BC05C9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5009" w14:textId="77777777" w:rsidR="00BC05C9" w:rsidRPr="00BC05C9" w:rsidRDefault="00BC05C9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6E91" w14:textId="3E132D83" w:rsidR="00BC05C9" w:rsidRPr="00BC05C9" w:rsidRDefault="00BC05C9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8FE8" w14:textId="77777777" w:rsidR="00BC05C9" w:rsidRPr="00BC05C9" w:rsidRDefault="00BC05C9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7B251" w14:textId="77777777" w:rsidR="00BC05C9" w:rsidRPr="00BC05C9" w:rsidRDefault="00BC05C9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dotDash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vAlign w:val="center"/>
            <w:hideMark/>
          </w:tcPr>
          <w:p w14:paraId="34508AA5" w14:textId="62EB0AE0" w:rsidR="00BC05C9" w:rsidRPr="00BC05C9" w:rsidRDefault="009B4003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  <w:r w:rsidR="00BC05C9"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9EC8" w14:textId="77777777" w:rsidR="00BC05C9" w:rsidRPr="00BC05C9" w:rsidRDefault="00BC05C9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0.0%</w:t>
            </w:r>
          </w:p>
        </w:tc>
      </w:tr>
      <w:tr w:rsidR="00BC05C9" w:rsidRPr="00BC05C9" w14:paraId="2B6668CA" w14:textId="77777777" w:rsidTr="00BC05C9">
        <w:trPr>
          <w:trHeight w:val="914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7F99F278" w14:textId="77777777" w:rsidR="00BC05C9" w:rsidRPr="00BC05C9" w:rsidRDefault="00BC05C9" w:rsidP="00BC05C9">
            <w:pPr>
              <w:widowControl/>
              <w:jc w:val="center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A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DA42" w14:textId="18A39D3B" w:rsidR="00BC05C9" w:rsidRPr="00BC05C9" w:rsidRDefault="00BC05C9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E8C5" w14:textId="77777777" w:rsidR="00BC05C9" w:rsidRPr="00BC05C9" w:rsidRDefault="00BC05C9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C2C1" w14:textId="42B3C1A5" w:rsidR="00BC05C9" w:rsidRPr="00BC05C9" w:rsidRDefault="00BC05C9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433F" w14:textId="77777777" w:rsidR="00BC05C9" w:rsidRPr="00BC05C9" w:rsidRDefault="00BC05C9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6BF9F" w14:textId="77777777" w:rsidR="00BC05C9" w:rsidRPr="00BC05C9" w:rsidRDefault="00BC05C9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dotDash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vAlign w:val="center"/>
            <w:hideMark/>
          </w:tcPr>
          <w:p w14:paraId="68621ACA" w14:textId="77777777" w:rsidR="00BC05C9" w:rsidRPr="00BC05C9" w:rsidRDefault="00BC05C9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16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A41B" w14:textId="77777777" w:rsidR="00BC05C9" w:rsidRPr="00BC05C9" w:rsidRDefault="00BC05C9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0.1%</w:t>
            </w:r>
          </w:p>
        </w:tc>
      </w:tr>
      <w:tr w:rsidR="00BC05C9" w:rsidRPr="00BC05C9" w14:paraId="1FD873B6" w14:textId="77777777" w:rsidTr="00BC05C9">
        <w:trPr>
          <w:trHeight w:val="914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12CEE414" w14:textId="0530D980" w:rsidR="00BC05C9" w:rsidRPr="00BC05C9" w:rsidRDefault="00BC05C9" w:rsidP="00BC05C9">
            <w:pPr>
              <w:widowControl/>
              <w:jc w:val="center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B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8CD0" w14:textId="24DDA46E" w:rsidR="00BC05C9" w:rsidRPr="00BC05C9" w:rsidRDefault="009B4003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  <w:r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  <w:t>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CE38" w14:textId="64D538A5" w:rsidR="00BC05C9" w:rsidRPr="00BC05C9" w:rsidRDefault="00BC05C9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3,1</w:t>
            </w:r>
            <w:r w:rsidR="009B4003"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  <w:t>17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1F33" w14:textId="3C7A8AD3" w:rsidR="00BC05C9" w:rsidRPr="00BC05C9" w:rsidRDefault="00BC05C9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11,3</w:t>
            </w:r>
            <w:r w:rsidR="009B4003"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ADBB" w14:textId="5A0BF010" w:rsidR="00BC05C9" w:rsidRPr="00BC05C9" w:rsidRDefault="00BC05C9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 w:rsidR="009B4003"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  <w:t>28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CE6B3" w14:textId="77777777" w:rsidR="00BC05C9" w:rsidRPr="00BC05C9" w:rsidRDefault="00BC05C9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  <w:tc>
          <w:tcPr>
            <w:tcW w:w="1672" w:type="dxa"/>
            <w:tcBorders>
              <w:top w:val="nil"/>
              <w:left w:val="dotDash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vAlign w:val="center"/>
            <w:hideMark/>
          </w:tcPr>
          <w:p w14:paraId="791B6652" w14:textId="6DCA4E16" w:rsidR="00BC05C9" w:rsidRPr="00BC05C9" w:rsidRDefault="00BC05C9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15,</w:t>
            </w:r>
            <w:r w:rsidR="009B4003"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  <w:t>206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5D63" w14:textId="77777777" w:rsidR="00BC05C9" w:rsidRPr="00BC05C9" w:rsidRDefault="00BC05C9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99.4%</w:t>
            </w:r>
          </w:p>
        </w:tc>
      </w:tr>
      <w:tr w:rsidR="00BC05C9" w:rsidRPr="00BC05C9" w14:paraId="6E4C0F78" w14:textId="77777777" w:rsidTr="00BC05C9">
        <w:trPr>
          <w:trHeight w:val="914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DDBD14D" w14:textId="0FF72CA0" w:rsidR="00BC05C9" w:rsidRPr="00BC05C9" w:rsidRDefault="00BC05C9" w:rsidP="00BC05C9">
            <w:pPr>
              <w:widowControl/>
              <w:jc w:val="center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C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5C0E" w14:textId="5B23D081" w:rsidR="00BC05C9" w:rsidRPr="00BC05C9" w:rsidRDefault="00BC05C9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39D5" w14:textId="12E632BE" w:rsidR="00BC05C9" w:rsidRPr="00BC05C9" w:rsidRDefault="00BC05C9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9BC9" w14:textId="50343F64" w:rsidR="00BC05C9" w:rsidRPr="00BC05C9" w:rsidRDefault="00BC05C9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4E28" w14:textId="77777777" w:rsidR="00BC05C9" w:rsidRPr="00BC05C9" w:rsidRDefault="00BC05C9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409BA" w14:textId="3158BD7F" w:rsidR="00BC05C9" w:rsidRPr="00BC05C9" w:rsidRDefault="00BC05C9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  <w:r w:rsidR="009B4003"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672" w:type="dxa"/>
            <w:tcBorders>
              <w:top w:val="nil"/>
              <w:left w:val="dotDash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vAlign w:val="center"/>
            <w:hideMark/>
          </w:tcPr>
          <w:p w14:paraId="2716236D" w14:textId="1AC3E05D" w:rsidR="00BC05C9" w:rsidRPr="00BC05C9" w:rsidRDefault="00BC05C9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  <w:r w:rsidR="009B4003"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E252" w14:textId="77777777" w:rsidR="00BC05C9" w:rsidRPr="00BC05C9" w:rsidRDefault="00BC05C9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0.3%</w:t>
            </w:r>
          </w:p>
        </w:tc>
      </w:tr>
      <w:tr w:rsidR="00BC05C9" w:rsidRPr="00BC05C9" w14:paraId="797F07A4" w14:textId="77777777" w:rsidTr="00BC05C9">
        <w:trPr>
          <w:trHeight w:val="914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76FA6AD2" w14:textId="71E87D7A" w:rsidR="00BC05C9" w:rsidRPr="00BC05C9" w:rsidRDefault="00BC05C9" w:rsidP="00BC05C9">
            <w:pPr>
              <w:widowControl/>
              <w:jc w:val="center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D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00C8" w14:textId="738F5332" w:rsidR="00BC05C9" w:rsidRPr="00BC05C9" w:rsidRDefault="00BC05C9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FAA7" w14:textId="373DF948" w:rsidR="00BC05C9" w:rsidRPr="00BC05C9" w:rsidRDefault="00BC05C9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DE90" w14:textId="12DA67AB" w:rsidR="00BC05C9" w:rsidRPr="00BC05C9" w:rsidRDefault="00BC05C9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2AED" w14:textId="77777777" w:rsidR="00BC05C9" w:rsidRPr="00BC05C9" w:rsidRDefault="00BC05C9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5C687" w14:textId="72E472B6" w:rsidR="00BC05C9" w:rsidRPr="00BC05C9" w:rsidRDefault="00BC05C9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  <w:r w:rsidR="009B4003"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672" w:type="dxa"/>
            <w:tcBorders>
              <w:top w:val="nil"/>
              <w:left w:val="dotDash" w:sz="8" w:space="0" w:color="auto"/>
              <w:bottom w:val="nil"/>
              <w:right w:val="dotDash" w:sz="8" w:space="0" w:color="auto"/>
            </w:tcBorders>
            <w:shd w:val="clear" w:color="auto" w:fill="auto"/>
            <w:noWrap/>
            <w:vAlign w:val="center"/>
            <w:hideMark/>
          </w:tcPr>
          <w:p w14:paraId="71FDE967" w14:textId="27C21748" w:rsidR="00BC05C9" w:rsidRPr="00BC05C9" w:rsidRDefault="00BC05C9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  <w:r w:rsidR="009B4003"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15BF" w14:textId="77777777" w:rsidR="00BC05C9" w:rsidRPr="00BC05C9" w:rsidRDefault="00BC05C9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0.2%</w:t>
            </w:r>
          </w:p>
        </w:tc>
      </w:tr>
      <w:tr w:rsidR="00BC05C9" w:rsidRPr="00BC05C9" w14:paraId="18BC5CC2" w14:textId="77777777" w:rsidTr="00BC05C9">
        <w:trPr>
          <w:trHeight w:val="914"/>
        </w:trPr>
        <w:tc>
          <w:tcPr>
            <w:tcW w:w="1720" w:type="dxa"/>
            <w:gridSpan w:val="2"/>
            <w:tcBorders>
              <w:top w:val="dotDash" w:sz="8" w:space="0" w:color="auto"/>
              <w:left w:val="single" w:sz="4" w:space="0" w:color="auto"/>
              <w:bottom w:val="dotDash" w:sz="8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195514D1" w14:textId="441E082F" w:rsidR="00BC05C9" w:rsidRPr="00BC05C9" w:rsidRDefault="00BC05C9" w:rsidP="00BC05C9">
            <w:pPr>
              <w:widowControl/>
              <w:jc w:val="center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総人数</w:t>
            </w:r>
          </w:p>
        </w:tc>
        <w:tc>
          <w:tcPr>
            <w:tcW w:w="1588" w:type="dxa"/>
            <w:tcBorders>
              <w:top w:val="dotDash" w:sz="8" w:space="0" w:color="auto"/>
              <w:left w:val="nil"/>
              <w:bottom w:val="dotDash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61AD" w14:textId="6BC75590" w:rsidR="00BC05C9" w:rsidRPr="00BC05C9" w:rsidRDefault="009B4003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  <w:r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  <w:t>35</w:t>
            </w:r>
          </w:p>
        </w:tc>
        <w:tc>
          <w:tcPr>
            <w:tcW w:w="1588" w:type="dxa"/>
            <w:tcBorders>
              <w:top w:val="dotDash" w:sz="8" w:space="0" w:color="auto"/>
              <w:left w:val="nil"/>
              <w:bottom w:val="dotDash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1C31" w14:textId="4C70ED31" w:rsidR="00BC05C9" w:rsidRPr="00BC05C9" w:rsidRDefault="00BC05C9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3,1</w:t>
            </w:r>
            <w:r w:rsidR="009B4003"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  <w:t>21</w:t>
            </w:r>
          </w:p>
        </w:tc>
        <w:tc>
          <w:tcPr>
            <w:tcW w:w="1669" w:type="dxa"/>
            <w:tcBorders>
              <w:top w:val="dotDash" w:sz="8" w:space="0" w:color="auto"/>
              <w:left w:val="nil"/>
              <w:bottom w:val="dotDash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3E78" w14:textId="5A857BB2" w:rsidR="00BC05C9" w:rsidRPr="00BC05C9" w:rsidRDefault="00BC05C9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11,3</w:t>
            </w:r>
            <w:r w:rsidR="009B4003"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  <w:t>38</w:t>
            </w:r>
          </w:p>
        </w:tc>
        <w:tc>
          <w:tcPr>
            <w:tcW w:w="1588" w:type="dxa"/>
            <w:tcBorders>
              <w:top w:val="dotDash" w:sz="8" w:space="0" w:color="auto"/>
              <w:left w:val="nil"/>
              <w:bottom w:val="dotDash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640D" w14:textId="06C8BED0" w:rsidR="00BC05C9" w:rsidRPr="00BC05C9" w:rsidRDefault="009B4003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  <w:t>28</w:t>
            </w:r>
          </w:p>
        </w:tc>
        <w:tc>
          <w:tcPr>
            <w:tcW w:w="1588" w:type="dxa"/>
            <w:tcBorders>
              <w:top w:val="dotDash" w:sz="8" w:space="0" w:color="auto"/>
              <w:left w:val="nil"/>
              <w:bottom w:val="dotDash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2141F" w14:textId="45521572" w:rsidR="00BC05C9" w:rsidRPr="00BC05C9" w:rsidRDefault="00BC05C9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  <w:r w:rsidR="009B4003"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672" w:type="dxa"/>
            <w:tcBorders>
              <w:top w:val="dotDash" w:sz="8" w:space="0" w:color="auto"/>
              <w:left w:val="dotDash" w:sz="8" w:space="0" w:color="auto"/>
              <w:bottom w:val="dotDash" w:sz="8" w:space="0" w:color="auto"/>
              <w:right w:val="dotDash" w:sz="8" w:space="0" w:color="auto"/>
            </w:tcBorders>
            <w:shd w:val="clear" w:color="auto" w:fill="auto"/>
            <w:noWrap/>
            <w:vAlign w:val="center"/>
            <w:hideMark/>
          </w:tcPr>
          <w:p w14:paraId="51AADB74" w14:textId="752BD470" w:rsidR="00BC05C9" w:rsidRPr="00BC05C9" w:rsidRDefault="00BC05C9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15,</w:t>
            </w:r>
            <w:r w:rsidR="009B4003"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  <w:t>297</w:t>
            </w:r>
          </w:p>
        </w:tc>
        <w:tc>
          <w:tcPr>
            <w:tcW w:w="1672" w:type="dxa"/>
            <w:tcBorders>
              <w:top w:val="dotDash" w:sz="8" w:space="0" w:color="auto"/>
              <w:left w:val="nil"/>
              <w:bottom w:val="dotDash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C417" w14:textId="77777777" w:rsidR="00BC05C9" w:rsidRPr="00BC05C9" w:rsidRDefault="00BC05C9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100.0%</w:t>
            </w:r>
          </w:p>
        </w:tc>
      </w:tr>
      <w:tr w:rsidR="00BC05C9" w:rsidRPr="00BC05C9" w14:paraId="44117EF5" w14:textId="77777777" w:rsidTr="00BC05C9">
        <w:trPr>
          <w:trHeight w:val="914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0D3F2D03" w14:textId="77777777" w:rsidR="00BC05C9" w:rsidRPr="00BC05C9" w:rsidRDefault="00BC05C9" w:rsidP="00BC05C9">
            <w:pPr>
              <w:widowControl/>
              <w:jc w:val="center"/>
              <w:rPr>
                <w:rFonts w:ascii="HGS創英角ｺﾞｼｯｸUB" w:eastAsia="HGS創英角ｺﾞｼｯｸUB" w:hAnsi="HGS創英角ｺﾞｼｯｸUB" w:cs="ＭＳ Ｐゴシック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割合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77D9" w14:textId="02FB2760" w:rsidR="00BC05C9" w:rsidRPr="00BC05C9" w:rsidRDefault="00BC05C9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4.8%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9CAA" w14:textId="17BD26CA" w:rsidR="00BC05C9" w:rsidRPr="00BC05C9" w:rsidRDefault="00BC05C9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20.</w:t>
            </w:r>
            <w:r w:rsidR="009B4003"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%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27FC" w14:textId="77777777" w:rsidR="00BC05C9" w:rsidRPr="00BC05C9" w:rsidRDefault="00BC05C9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72.8%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BCB3" w14:textId="77777777" w:rsidR="00BC05C9" w:rsidRPr="00BC05C9" w:rsidRDefault="00BC05C9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1.5%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CE3D0" w14:textId="77777777" w:rsidR="00BC05C9" w:rsidRPr="00BC05C9" w:rsidRDefault="00BC05C9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0.5%</w:t>
            </w:r>
          </w:p>
        </w:tc>
        <w:tc>
          <w:tcPr>
            <w:tcW w:w="1672" w:type="dxa"/>
            <w:tcBorders>
              <w:top w:val="nil"/>
              <w:left w:val="dotDash" w:sz="8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vAlign w:val="center"/>
            <w:hideMark/>
          </w:tcPr>
          <w:p w14:paraId="548C72A9" w14:textId="77777777" w:rsidR="00BC05C9" w:rsidRPr="00BC05C9" w:rsidRDefault="00BC05C9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>100.0%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9DE7" w14:textId="77777777" w:rsidR="00BC05C9" w:rsidRPr="00BC05C9" w:rsidRDefault="00BC05C9" w:rsidP="00BC05C9">
            <w:pPr>
              <w:widowControl/>
              <w:ind w:firstLineChars="100" w:firstLine="280"/>
              <w:jc w:val="right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  <w:r w:rsidRPr="00BC05C9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8"/>
                <w:szCs w:val="28"/>
                <w14:ligatures w14:val="none"/>
              </w:rPr>
              <w:t xml:space="preserve">　</w:t>
            </w:r>
          </w:p>
        </w:tc>
      </w:tr>
    </w:tbl>
    <w:p w14:paraId="015A0963" w14:textId="221CB113" w:rsidR="00675469" w:rsidRPr="00BC05C9" w:rsidRDefault="00BC05C9">
      <w:r w:rsidRPr="00BC05C9">
        <w:rPr>
          <w:rFonts w:ascii="ＭＳ Ｐゴシック" w:eastAsia="ＭＳ Ｐゴシック" w:hAnsi="ＭＳ Ｐゴシック" w:cs="Arial"/>
          <w:b/>
          <w:bCs/>
          <w:noProof/>
          <w:color w:val="FFFFFF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73A4D" wp14:editId="1B5AB005">
                <wp:simplePos x="0" y="0"/>
                <wp:positionH relativeFrom="page">
                  <wp:posOffset>421419</wp:posOffset>
                </wp:positionH>
                <wp:positionV relativeFrom="paragraph">
                  <wp:posOffset>-5302333</wp:posOffset>
                </wp:positionV>
                <wp:extent cx="9962984" cy="508884"/>
                <wp:effectExtent l="0" t="0" r="635" b="571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2984" cy="5088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2D5B2" w14:textId="7A457A0B" w:rsidR="00BC05C9" w:rsidRPr="00BC05C9" w:rsidRDefault="00BC05C9" w:rsidP="00BC05C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BC05C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■令和５年度人事評価結果（絶対評価結果（評語）と相対評価結果の相関）　市長部局・各委員会事務局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73A4D" id="Rectangle 2" o:spid="_x0000_s1026" style="position:absolute;left:0;text-align:left;margin-left:33.2pt;margin-top:-417.5pt;width:784.5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" stroked="f">
                <v:textbox inset="5.85pt,.7pt,5.85pt,.7pt">
                  <w:txbxContent>
                    <w:p w14:paraId="5E62D5B2" w14:textId="7A457A0B" w:rsidR="00BC05C9" w:rsidRPr="00BC05C9" w:rsidRDefault="00BC05C9" w:rsidP="00BC05C9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BC05C9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■令和５年度人事評価結果（絶対評価結果（評語）と相対評価結果の相関）　市長部局・各委員会事務局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BC05C9">
        <w:rPr>
          <w:rFonts w:ascii="ＭＳ Ｐゴシック" w:eastAsia="ＭＳ Ｐゴシック" w:hAnsi="ＭＳ Ｐゴシック" w:cs="Arial"/>
          <w:b/>
          <w:bCs/>
          <w:noProof/>
          <w:color w:val="FFFFFF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1B138" wp14:editId="7C412244">
                <wp:simplePos x="0" y="0"/>
                <wp:positionH relativeFrom="margin">
                  <wp:align>left</wp:align>
                </wp:positionH>
                <wp:positionV relativeFrom="paragraph">
                  <wp:posOffset>1186</wp:posOffset>
                </wp:positionV>
                <wp:extent cx="7657106" cy="35750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7106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CB111" w14:textId="77777777" w:rsidR="00BC05C9" w:rsidRPr="00BC05C9" w:rsidRDefault="00BC05C9" w:rsidP="00BC05C9">
                            <w:pPr>
                              <w:rPr>
                                <w:sz w:val="22"/>
                                <w:szCs w:val="36"/>
                              </w:rPr>
                            </w:pPr>
                            <w:r w:rsidRPr="00BC05C9">
                              <w:rPr>
                                <w:rFonts w:hint="eastAsia"/>
                                <w:sz w:val="22"/>
                                <w:szCs w:val="36"/>
                              </w:rPr>
                              <w:t xml:space="preserve">　※区長・局長級、新規採用者、任用替初年度の職員及び任期付職員（４条・育休代替）を除く。再任用職員を含む。</w:t>
                            </w:r>
                          </w:p>
                          <w:p w14:paraId="4871CF56" w14:textId="77777777" w:rsidR="00BC05C9" w:rsidRPr="002061C1" w:rsidRDefault="00BC05C9" w:rsidP="00BC05C9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81B13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0;margin-top:.1pt;width:602.9pt;height:28.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" filled="f" stroked="f">
                <v:textbox inset="5.85pt,.7pt,5.85pt,.7pt">
                  <w:txbxContent>
                    <w:p w14:paraId="788CB111" w14:textId="77777777" w:rsidR="00BC05C9" w:rsidRPr="00BC05C9" w:rsidRDefault="00BC05C9" w:rsidP="00BC05C9">
                      <w:pPr>
                        <w:rPr>
                          <w:sz w:val="22"/>
                          <w:szCs w:val="36"/>
                        </w:rPr>
                      </w:pPr>
                      <w:r w:rsidRPr="00BC05C9">
                        <w:rPr>
                          <w:rFonts w:hint="eastAsia"/>
                          <w:sz w:val="22"/>
                          <w:szCs w:val="36"/>
                        </w:rPr>
                        <w:t xml:space="preserve">　※区長・局長級、新規採用者、任用替初年度の職員及び任期付職員（４条・育休代替）を除く。再任用職員を含む。</w:t>
                      </w:r>
                    </w:p>
                    <w:p w14:paraId="4871CF56" w14:textId="77777777" w:rsidR="00BC05C9" w:rsidRPr="002061C1" w:rsidRDefault="00BC05C9" w:rsidP="00BC05C9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05C9">
        <w:rPr>
          <w:rFonts w:ascii="ＭＳ Ｐゴシック" w:eastAsia="ＭＳ Ｐゴシック" w:hAnsi="ＭＳ Ｐゴシック" w:cs="Arial"/>
          <w:b/>
          <w:bCs/>
          <w:noProof/>
          <w:color w:val="FFFFFF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E15805" wp14:editId="76E987BF">
                <wp:simplePos x="0" y="0"/>
                <wp:positionH relativeFrom="margin">
                  <wp:align>left</wp:align>
                </wp:positionH>
                <wp:positionV relativeFrom="paragraph">
                  <wp:posOffset>308113</wp:posOffset>
                </wp:positionV>
                <wp:extent cx="7076661" cy="349857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6661" cy="3498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05058A" w14:textId="77777777" w:rsidR="00BC05C9" w:rsidRPr="00BC05C9" w:rsidRDefault="00BC05C9" w:rsidP="00BC05C9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4"/>
                              </w:rPr>
                            </w:pPr>
                            <w:r w:rsidRPr="00BC05C9">
                              <w:rPr>
                                <w:rFonts w:ascii="ＭＳ 明朝" w:hAnsi="ＭＳ 明朝" w:cs="ＭＳ Ｐゴシック" w:hint="eastAsia"/>
                                <w:kern w:val="0"/>
                                <w:sz w:val="22"/>
                                <w:szCs w:val="24"/>
                              </w:rPr>
                              <w:t>（注）各割合については、単位未満の端数を四捨五入しているため、合計と一致しない場合があります。</w:t>
                            </w:r>
                          </w:p>
                          <w:p w14:paraId="78B255D2" w14:textId="77777777" w:rsidR="00BC05C9" w:rsidRPr="00657481" w:rsidRDefault="00BC05C9" w:rsidP="00BC05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15805" id="テキスト ボックス 5" o:spid="_x0000_s1028" type="#_x0000_t202" style="position:absolute;left:0;text-align:left;margin-left:0;margin-top:24.25pt;width:557.2pt;height:27.5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" fillcolor="window" stroked="f" strokeweight=".5pt">
                <v:textbox>
                  <w:txbxContent>
                    <w:p w14:paraId="4105058A" w14:textId="77777777" w:rsidR="00BC05C9" w:rsidRPr="00BC05C9" w:rsidRDefault="00BC05C9" w:rsidP="00BC05C9">
                      <w:pPr>
                        <w:snapToGrid w:val="0"/>
                        <w:spacing w:line="300" w:lineRule="exact"/>
                        <w:jc w:val="left"/>
                        <w:rPr>
                          <w:rFonts w:ascii="ＭＳ 明朝" w:hAnsi="ＭＳ 明朝"/>
                          <w:sz w:val="22"/>
                          <w:szCs w:val="24"/>
                        </w:rPr>
                      </w:pPr>
                      <w:r w:rsidRPr="00BC05C9">
                        <w:rPr>
                          <w:rFonts w:ascii="ＭＳ 明朝" w:hAnsi="ＭＳ 明朝" w:cs="ＭＳ Ｐゴシック" w:hint="eastAsia"/>
                          <w:kern w:val="0"/>
                          <w:sz w:val="22"/>
                          <w:szCs w:val="24"/>
                        </w:rPr>
                        <w:t>（注）各割合については、単位未満の端数を四捨五入しているため、合計と一致しない場合があります。</w:t>
                      </w:r>
                    </w:p>
                    <w:p w14:paraId="78B255D2" w14:textId="77777777" w:rsidR="00BC05C9" w:rsidRPr="00657481" w:rsidRDefault="00BC05C9" w:rsidP="00BC05C9"/>
                  </w:txbxContent>
                </v:textbox>
                <w10:wrap anchorx="margin"/>
              </v:shape>
            </w:pict>
          </mc:Fallback>
        </mc:AlternateContent>
      </w:r>
    </w:p>
    <w:sectPr w:rsidR="00675469" w:rsidRPr="00BC05C9" w:rsidSect="00BC05C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11DE0" w14:textId="77777777" w:rsidR="00BC05C9" w:rsidRDefault="00BC05C9" w:rsidP="00BC05C9">
      <w:r>
        <w:separator/>
      </w:r>
    </w:p>
  </w:endnote>
  <w:endnote w:type="continuationSeparator" w:id="0">
    <w:p w14:paraId="189900E0" w14:textId="77777777" w:rsidR="00BC05C9" w:rsidRDefault="00BC05C9" w:rsidP="00BC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F6694" w14:textId="77777777" w:rsidR="00BC05C9" w:rsidRDefault="00BC05C9" w:rsidP="00BC05C9">
      <w:r>
        <w:separator/>
      </w:r>
    </w:p>
  </w:footnote>
  <w:footnote w:type="continuationSeparator" w:id="0">
    <w:p w14:paraId="12D64D79" w14:textId="77777777" w:rsidR="00BC05C9" w:rsidRDefault="00BC05C9" w:rsidP="00BC0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C9"/>
    <w:rsid w:val="00175D63"/>
    <w:rsid w:val="005D179D"/>
    <w:rsid w:val="00675469"/>
    <w:rsid w:val="008A7257"/>
    <w:rsid w:val="009B4003"/>
    <w:rsid w:val="00BC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1B13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5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05C9"/>
  </w:style>
  <w:style w:type="paragraph" w:styleId="a5">
    <w:name w:val="footer"/>
    <w:basedOn w:val="a"/>
    <w:link w:val="a6"/>
    <w:uiPriority w:val="99"/>
    <w:unhideWhenUsed/>
    <w:rsid w:val="00BC05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0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2024-06-26T07:42:00Z</dcterms:created>
  <dcterms:modified xsi:type="dcterms:W3CDTF">2024-06-26T07:42:00Z</dcterms:modified>
</cp:coreProperties>
</file>