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81C4" w14:textId="353CFC96" w:rsidR="0062467B" w:rsidRPr="00C80436" w:rsidRDefault="0062467B" w:rsidP="0062467B">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大個審答申第</w:t>
      </w:r>
      <w:r w:rsidR="00F031E6">
        <w:rPr>
          <w:rFonts w:asciiTheme="minorEastAsia" w:hAnsiTheme="minorEastAsia" w:hint="eastAsia"/>
          <w:color w:val="000000" w:themeColor="text1"/>
          <w:szCs w:val="21"/>
        </w:rPr>
        <w:t>211</w:t>
      </w:r>
      <w:r w:rsidRPr="00C80436">
        <w:rPr>
          <w:rFonts w:asciiTheme="minorEastAsia" w:hAnsiTheme="minorEastAsia" w:hint="eastAsia"/>
          <w:color w:val="000000" w:themeColor="text1"/>
          <w:szCs w:val="21"/>
        </w:rPr>
        <w:t>号</w:t>
      </w:r>
    </w:p>
    <w:p w14:paraId="18B600FD" w14:textId="435D08CF" w:rsidR="0062467B" w:rsidRPr="00C80436" w:rsidRDefault="0062467B" w:rsidP="0062467B">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令和</w:t>
      </w:r>
      <w:r w:rsidR="00D46CD3">
        <w:rPr>
          <w:rFonts w:asciiTheme="minorEastAsia" w:hAnsiTheme="minorEastAsia" w:hint="eastAsia"/>
          <w:color w:val="000000" w:themeColor="text1"/>
          <w:szCs w:val="21"/>
        </w:rPr>
        <w:t>６</w:t>
      </w:r>
      <w:r w:rsidRPr="00C80436">
        <w:rPr>
          <w:rFonts w:asciiTheme="minorEastAsia" w:hAnsiTheme="minorEastAsia" w:hint="eastAsia"/>
          <w:color w:val="000000" w:themeColor="text1"/>
          <w:szCs w:val="21"/>
        </w:rPr>
        <w:t>年</w:t>
      </w:r>
      <w:r w:rsidR="00F031E6">
        <w:rPr>
          <w:rFonts w:asciiTheme="minorEastAsia" w:hAnsiTheme="minorEastAsia" w:hint="eastAsia"/>
          <w:color w:val="000000" w:themeColor="text1"/>
          <w:szCs w:val="21"/>
        </w:rPr>
        <w:t>12</w:t>
      </w:r>
      <w:r w:rsidRPr="00C80436">
        <w:rPr>
          <w:rFonts w:asciiTheme="minorEastAsia" w:hAnsiTheme="minorEastAsia" w:hint="eastAsia"/>
          <w:color w:val="000000" w:themeColor="text1"/>
          <w:szCs w:val="21"/>
        </w:rPr>
        <w:t>月</w:t>
      </w:r>
      <w:r w:rsidR="00F031E6">
        <w:rPr>
          <w:rFonts w:asciiTheme="minorEastAsia" w:hAnsiTheme="minorEastAsia" w:hint="eastAsia"/>
          <w:color w:val="000000" w:themeColor="text1"/>
          <w:szCs w:val="21"/>
        </w:rPr>
        <w:t>13</w:t>
      </w:r>
      <w:r w:rsidRPr="00C80436">
        <w:rPr>
          <w:rFonts w:asciiTheme="minorEastAsia" w:hAnsiTheme="minorEastAsia" w:hint="eastAsia"/>
          <w:color w:val="000000" w:themeColor="text1"/>
          <w:szCs w:val="21"/>
        </w:rPr>
        <w:t>日</w:t>
      </w:r>
    </w:p>
    <w:p w14:paraId="1950BA03" w14:textId="77777777" w:rsidR="0062467B" w:rsidRPr="00C80436" w:rsidRDefault="0062467B" w:rsidP="0062467B">
      <w:pPr>
        <w:ind w:left="210" w:hangingChars="100" w:hanging="210"/>
        <w:jc w:val="right"/>
        <w:rPr>
          <w:rFonts w:asciiTheme="minorEastAsia" w:hAnsiTheme="minorEastAsia"/>
          <w:color w:val="000000" w:themeColor="text1"/>
          <w:szCs w:val="21"/>
        </w:rPr>
      </w:pPr>
    </w:p>
    <w:p w14:paraId="48FCBF3C" w14:textId="7D9C7971" w:rsidR="0062467B" w:rsidRPr="00C80436" w:rsidRDefault="00655257" w:rsidP="0062467B">
      <w:pPr>
        <w:ind w:left="210" w:hangingChars="100" w:hanging="210"/>
        <w:jc w:val="left"/>
        <w:rPr>
          <w:rFonts w:asciiTheme="minorEastAsia" w:hAnsiTheme="minorEastAsia"/>
          <w:color w:val="000000" w:themeColor="text1"/>
          <w:szCs w:val="21"/>
        </w:rPr>
      </w:pPr>
      <w:r w:rsidRPr="00655257">
        <w:rPr>
          <w:rFonts w:asciiTheme="minorEastAsia" w:hAnsiTheme="minorEastAsia" w:hint="eastAsia"/>
          <w:color w:val="000000" w:themeColor="text1"/>
          <w:szCs w:val="21"/>
        </w:rPr>
        <w:t>大阪市長 横山 英幸 様</w:t>
      </w:r>
    </w:p>
    <w:p w14:paraId="234138D7" w14:textId="77777777" w:rsidR="0062467B" w:rsidRPr="00C80436" w:rsidRDefault="0062467B" w:rsidP="0062467B">
      <w:pPr>
        <w:ind w:left="210" w:hangingChars="100" w:hanging="210"/>
        <w:jc w:val="left"/>
        <w:rPr>
          <w:rFonts w:asciiTheme="minorEastAsia" w:hAnsiTheme="minorEastAsia"/>
          <w:color w:val="000000" w:themeColor="text1"/>
          <w:szCs w:val="21"/>
        </w:rPr>
      </w:pPr>
    </w:p>
    <w:p w14:paraId="182E53FE" w14:textId="77777777" w:rsidR="0062467B" w:rsidRPr="00C80436" w:rsidRDefault="0062467B" w:rsidP="0062467B">
      <w:pPr>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大阪市個人情報保護審議会</w:t>
      </w:r>
    </w:p>
    <w:p w14:paraId="4459007A" w14:textId="53037853" w:rsidR="0062467B" w:rsidRPr="00C80436" w:rsidRDefault="0062467B" w:rsidP="00D033DA">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 xml:space="preserve">会長　</w:t>
      </w:r>
      <w:r w:rsidR="00D033DA">
        <w:rPr>
          <w:rFonts w:asciiTheme="minorEastAsia" w:hAnsiTheme="minorEastAsia" w:hint="eastAsia"/>
          <w:color w:val="000000" w:themeColor="text1"/>
          <w:szCs w:val="21"/>
        </w:rPr>
        <w:t xml:space="preserve">岡澤　</w:t>
      </w:r>
      <w:r w:rsidR="00D033DA" w:rsidRPr="005A2426">
        <w:rPr>
          <w:rFonts w:asciiTheme="minorEastAsia" w:hAnsiTheme="minorEastAsia" w:hint="eastAsia"/>
          <w:color w:val="000000" w:themeColor="text1"/>
        </w:rPr>
        <w:t>成彦</w:t>
      </w:r>
    </w:p>
    <w:p w14:paraId="257433EB" w14:textId="77777777" w:rsidR="0062467B" w:rsidRPr="00C80436" w:rsidRDefault="0062467B" w:rsidP="0062467B">
      <w:pPr>
        <w:ind w:left="210" w:hangingChars="100" w:hanging="210"/>
        <w:jc w:val="center"/>
        <w:rPr>
          <w:rFonts w:asciiTheme="minorEastAsia" w:hAnsiTheme="minorEastAsia"/>
          <w:color w:val="000000" w:themeColor="text1"/>
          <w:szCs w:val="21"/>
        </w:rPr>
      </w:pPr>
    </w:p>
    <w:p w14:paraId="75F891EA" w14:textId="03E5981E" w:rsidR="0062467B" w:rsidRPr="00C80436" w:rsidRDefault="0062467B" w:rsidP="0062467B">
      <w:pPr>
        <w:ind w:left="210" w:hangingChars="100" w:hanging="210"/>
        <w:jc w:val="center"/>
        <w:rPr>
          <w:rFonts w:asciiTheme="minorEastAsia" w:hAnsiTheme="minorEastAsia"/>
          <w:color w:val="000000" w:themeColor="text1"/>
          <w:szCs w:val="21"/>
        </w:rPr>
      </w:pPr>
      <w:r w:rsidRPr="00C80436">
        <w:rPr>
          <w:rFonts w:asciiTheme="minorEastAsia" w:hAnsiTheme="minorEastAsia" w:hint="eastAsia"/>
          <w:color w:val="000000" w:themeColor="text1"/>
          <w:szCs w:val="21"/>
        </w:rPr>
        <w:t>答申書</w:t>
      </w:r>
    </w:p>
    <w:p w14:paraId="5C02AC27" w14:textId="77777777" w:rsidR="0062467B" w:rsidRPr="00C80436" w:rsidRDefault="0062467B" w:rsidP="0062467B">
      <w:pPr>
        <w:ind w:left="210" w:hangingChars="100" w:hanging="210"/>
        <w:jc w:val="center"/>
        <w:rPr>
          <w:rFonts w:asciiTheme="minorEastAsia" w:hAnsiTheme="minorEastAsia"/>
          <w:color w:val="000000" w:themeColor="text1"/>
          <w:szCs w:val="21"/>
        </w:rPr>
      </w:pPr>
    </w:p>
    <w:p w14:paraId="6D932E9B" w14:textId="11445D79" w:rsidR="0062467B" w:rsidRPr="00C80436" w:rsidRDefault="0062467B" w:rsidP="0062467B">
      <w:pPr>
        <w:ind w:firstLineChars="100" w:firstLine="210"/>
        <w:rPr>
          <w:rFonts w:asciiTheme="minorEastAsia" w:hAnsiTheme="minorEastAsia"/>
          <w:color w:val="000000" w:themeColor="text1"/>
          <w:szCs w:val="21"/>
        </w:rPr>
      </w:pPr>
      <w:r w:rsidRPr="00172D0C">
        <w:rPr>
          <w:rFonts w:asciiTheme="minorEastAsia" w:hAnsiTheme="minorEastAsia" w:hint="eastAsia"/>
          <w:color w:val="000000" w:themeColor="text1"/>
          <w:szCs w:val="21"/>
        </w:rPr>
        <w:t>大阪市個人情報の保護に関する法律の施行等に関する条例（令和５年大阪市条例第５号）附則第３項の規定によりなお従前の例によることとされた同条例による</w:t>
      </w:r>
      <w:bookmarkStart w:id="0" w:name="_Hlk172560291"/>
      <w:r w:rsidRPr="00172D0C">
        <w:rPr>
          <w:rFonts w:asciiTheme="minorEastAsia" w:hAnsiTheme="minorEastAsia" w:hint="eastAsia"/>
          <w:color w:val="000000" w:themeColor="text1"/>
          <w:szCs w:val="21"/>
        </w:rPr>
        <w:t>改正前の大阪市個人情報保護条例（平成７年大阪市条例第11号</w:t>
      </w:r>
      <w:bookmarkEnd w:id="0"/>
      <w:r w:rsidRPr="00172D0C">
        <w:rPr>
          <w:rFonts w:asciiTheme="minorEastAsia" w:hAnsiTheme="minorEastAsia" w:hint="eastAsia"/>
          <w:color w:val="000000" w:themeColor="text1"/>
          <w:szCs w:val="21"/>
        </w:rPr>
        <w:t>。以下「旧条例」という。）</w:t>
      </w:r>
      <w:r w:rsidRPr="00C80436">
        <w:rPr>
          <w:rFonts w:asciiTheme="minorEastAsia" w:hAnsiTheme="minorEastAsia" w:hint="eastAsia"/>
          <w:color w:val="000000" w:themeColor="text1"/>
          <w:szCs w:val="21"/>
        </w:rPr>
        <w:t>第45条に基づき、大阪市長（以下「実施機関」という。）から令和</w:t>
      </w:r>
      <w:r w:rsidR="00D033DA">
        <w:rPr>
          <w:rFonts w:asciiTheme="minorEastAsia" w:hAnsiTheme="minorEastAsia" w:hint="eastAsia"/>
          <w:color w:val="000000" w:themeColor="text1"/>
          <w:szCs w:val="21"/>
        </w:rPr>
        <w:t>５</w:t>
      </w:r>
      <w:r w:rsidRPr="00C80436">
        <w:rPr>
          <w:rFonts w:asciiTheme="minorEastAsia" w:hAnsiTheme="minorEastAsia" w:hint="eastAsia"/>
          <w:color w:val="000000" w:themeColor="text1"/>
          <w:szCs w:val="21"/>
        </w:rPr>
        <w:t>年</w:t>
      </w:r>
      <w:r w:rsidR="00D46CD3">
        <w:rPr>
          <w:rFonts w:asciiTheme="minorEastAsia" w:hAnsiTheme="minorEastAsia" w:hint="eastAsia"/>
          <w:color w:val="000000" w:themeColor="text1"/>
          <w:szCs w:val="21"/>
        </w:rPr>
        <w:t>７</w:t>
      </w:r>
      <w:r w:rsidRPr="00C80436">
        <w:rPr>
          <w:rFonts w:asciiTheme="minorEastAsia" w:hAnsiTheme="minorEastAsia" w:hint="eastAsia"/>
          <w:color w:val="000000" w:themeColor="text1"/>
          <w:szCs w:val="21"/>
        </w:rPr>
        <w:t>月</w:t>
      </w:r>
      <w:r w:rsidR="00655257">
        <w:rPr>
          <w:rFonts w:asciiTheme="minorEastAsia" w:hAnsiTheme="minorEastAsia" w:hint="eastAsia"/>
          <w:color w:val="000000" w:themeColor="text1"/>
          <w:szCs w:val="21"/>
        </w:rPr>
        <w:t>５</w:t>
      </w:r>
      <w:r w:rsidRPr="00C80436">
        <w:rPr>
          <w:rFonts w:asciiTheme="minorEastAsia" w:hAnsiTheme="minorEastAsia" w:hint="eastAsia"/>
          <w:color w:val="000000" w:themeColor="text1"/>
          <w:szCs w:val="21"/>
        </w:rPr>
        <w:t>日付け大</w:t>
      </w:r>
      <w:r w:rsidR="00D033DA">
        <w:rPr>
          <w:rFonts w:asciiTheme="minorEastAsia" w:hAnsiTheme="minorEastAsia" w:hint="eastAsia"/>
          <w:color w:val="000000" w:themeColor="text1"/>
          <w:szCs w:val="21"/>
        </w:rPr>
        <w:t>市</w:t>
      </w:r>
      <w:r w:rsidRPr="00C80436">
        <w:rPr>
          <w:rFonts w:asciiTheme="minorEastAsia" w:hAnsiTheme="minorEastAsia" w:hint="eastAsia"/>
          <w:color w:val="000000" w:themeColor="text1"/>
          <w:szCs w:val="21"/>
        </w:rPr>
        <w:t>第</w:t>
      </w:r>
      <w:r w:rsidR="00655257">
        <w:rPr>
          <w:rFonts w:asciiTheme="minorEastAsia" w:hAnsiTheme="minorEastAsia" w:hint="eastAsia"/>
          <w:color w:val="000000" w:themeColor="text1"/>
          <w:szCs w:val="21"/>
        </w:rPr>
        <w:t>39</w:t>
      </w:r>
      <w:r w:rsidRPr="00C80436">
        <w:rPr>
          <w:rFonts w:asciiTheme="minorEastAsia" w:hAnsiTheme="minorEastAsia" w:hint="eastAsia"/>
          <w:color w:val="000000" w:themeColor="text1"/>
          <w:szCs w:val="21"/>
        </w:rPr>
        <w:t>号により諮問のありました件</w:t>
      </w:r>
      <w:r w:rsidR="00C531B5">
        <w:rPr>
          <w:rFonts w:asciiTheme="minorEastAsia" w:hAnsiTheme="minorEastAsia" w:hint="eastAsia"/>
          <w:color w:val="000000" w:themeColor="text1"/>
          <w:szCs w:val="21"/>
        </w:rPr>
        <w:t>に</w:t>
      </w:r>
      <w:r w:rsidR="005742C4">
        <w:rPr>
          <w:rFonts w:asciiTheme="minorEastAsia" w:hAnsiTheme="minorEastAsia" w:hint="eastAsia"/>
          <w:color w:val="000000" w:themeColor="text1"/>
          <w:szCs w:val="21"/>
        </w:rPr>
        <w:t>ついて、</w:t>
      </w:r>
      <w:r w:rsidRPr="00C80436">
        <w:rPr>
          <w:rFonts w:asciiTheme="minorEastAsia" w:hAnsiTheme="minorEastAsia" w:hint="eastAsia"/>
          <w:color w:val="000000" w:themeColor="text1"/>
          <w:szCs w:val="21"/>
        </w:rPr>
        <w:t>次のとおり答申いたします。</w:t>
      </w:r>
    </w:p>
    <w:p w14:paraId="426FD35D" w14:textId="77777777" w:rsidR="0062467B" w:rsidRPr="00266EA0" w:rsidRDefault="0062467B" w:rsidP="0062467B">
      <w:pPr>
        <w:ind w:left="210" w:hangingChars="100" w:hanging="210"/>
        <w:rPr>
          <w:rFonts w:asciiTheme="minorEastAsia" w:hAnsiTheme="minorEastAsia"/>
          <w:color w:val="000000" w:themeColor="text1"/>
          <w:szCs w:val="21"/>
        </w:rPr>
      </w:pPr>
    </w:p>
    <w:p w14:paraId="570C75B8" w14:textId="77777777" w:rsidR="0062467B" w:rsidRPr="00C80436"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第１　審議会の結論</w:t>
      </w:r>
    </w:p>
    <w:p w14:paraId="140CF301" w14:textId="743CC5C1" w:rsidR="0062467B" w:rsidRPr="00C80436" w:rsidRDefault="0062467B" w:rsidP="0062467B">
      <w:pPr>
        <w:ind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実施機関が令和</w:t>
      </w:r>
      <w:r w:rsidR="00D033DA">
        <w:rPr>
          <w:rFonts w:asciiTheme="minorEastAsia" w:hAnsiTheme="minorEastAsia" w:hint="eastAsia"/>
          <w:color w:val="000000" w:themeColor="text1"/>
          <w:szCs w:val="21"/>
        </w:rPr>
        <w:t>５</w:t>
      </w:r>
      <w:r w:rsidRPr="00C80436">
        <w:rPr>
          <w:rFonts w:asciiTheme="minorEastAsia" w:hAnsiTheme="minorEastAsia" w:hint="eastAsia"/>
          <w:color w:val="000000" w:themeColor="text1"/>
          <w:szCs w:val="21"/>
        </w:rPr>
        <w:t>年</w:t>
      </w:r>
      <w:r w:rsidR="00893A24">
        <w:rPr>
          <w:rFonts w:asciiTheme="minorEastAsia" w:hAnsiTheme="minorEastAsia" w:hint="eastAsia"/>
          <w:color w:val="000000" w:themeColor="text1"/>
          <w:szCs w:val="21"/>
        </w:rPr>
        <w:t>５</w:t>
      </w:r>
      <w:r w:rsidRPr="00C80436">
        <w:rPr>
          <w:rFonts w:asciiTheme="minorEastAsia" w:hAnsiTheme="minorEastAsia" w:hint="eastAsia"/>
          <w:color w:val="000000" w:themeColor="text1"/>
          <w:szCs w:val="21"/>
        </w:rPr>
        <w:t>月</w:t>
      </w:r>
      <w:r w:rsidR="00893A24">
        <w:rPr>
          <w:rFonts w:asciiTheme="minorEastAsia" w:hAnsiTheme="minorEastAsia" w:hint="eastAsia"/>
          <w:color w:val="000000" w:themeColor="text1"/>
          <w:szCs w:val="21"/>
        </w:rPr>
        <w:t>26</w:t>
      </w:r>
      <w:r w:rsidRPr="00C80436">
        <w:rPr>
          <w:rFonts w:asciiTheme="minorEastAsia" w:hAnsiTheme="minorEastAsia" w:hint="eastAsia"/>
          <w:color w:val="000000" w:themeColor="text1"/>
          <w:szCs w:val="21"/>
        </w:rPr>
        <w:t>日付け大</w:t>
      </w:r>
      <w:r w:rsidR="00D033DA">
        <w:rPr>
          <w:rFonts w:asciiTheme="minorEastAsia" w:hAnsiTheme="minorEastAsia" w:hint="eastAsia"/>
          <w:color w:val="000000" w:themeColor="text1"/>
          <w:szCs w:val="21"/>
        </w:rPr>
        <w:t>市</w:t>
      </w:r>
      <w:r w:rsidRPr="00C80436">
        <w:rPr>
          <w:rFonts w:asciiTheme="minorEastAsia" w:hAnsiTheme="minorEastAsia" w:hint="eastAsia"/>
          <w:color w:val="000000" w:themeColor="text1"/>
          <w:szCs w:val="21"/>
        </w:rPr>
        <w:t>第</w:t>
      </w:r>
      <w:r w:rsidR="00893A24">
        <w:rPr>
          <w:rFonts w:asciiTheme="minorEastAsia" w:hAnsiTheme="minorEastAsia" w:hint="eastAsia"/>
          <w:color w:val="000000" w:themeColor="text1"/>
          <w:szCs w:val="21"/>
        </w:rPr>
        <w:t>14</w:t>
      </w:r>
      <w:r w:rsidRPr="00C80436">
        <w:rPr>
          <w:rFonts w:asciiTheme="minorEastAsia" w:hAnsiTheme="minorEastAsia" w:hint="eastAsia"/>
          <w:color w:val="000000" w:themeColor="text1"/>
          <w:szCs w:val="21"/>
        </w:rPr>
        <w:t>号により行った開示決定（以下「本件決定」という。）は、妥当である。</w:t>
      </w:r>
    </w:p>
    <w:p w14:paraId="4FD33B10" w14:textId="77777777" w:rsidR="0062467B" w:rsidRPr="00C80436" w:rsidRDefault="0062467B" w:rsidP="0062467B">
      <w:pPr>
        <w:ind w:left="210" w:hangingChars="100" w:hanging="210"/>
        <w:rPr>
          <w:rFonts w:asciiTheme="minorEastAsia" w:hAnsiTheme="minorEastAsia"/>
          <w:color w:val="000000" w:themeColor="text1"/>
          <w:szCs w:val="21"/>
        </w:rPr>
      </w:pPr>
    </w:p>
    <w:p w14:paraId="758DBC83" w14:textId="77777777" w:rsidR="0062467B" w:rsidRPr="00C80436"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第２　審査請求に至る経過</w:t>
      </w:r>
    </w:p>
    <w:p w14:paraId="5985D66A" w14:textId="77777777" w:rsidR="0062467B" w:rsidRPr="00C80436" w:rsidRDefault="0062467B" w:rsidP="0062467B">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１　開示請求</w:t>
      </w:r>
    </w:p>
    <w:p w14:paraId="7E7F7ED7" w14:textId="5920398F" w:rsidR="0062467B" w:rsidRDefault="0062467B" w:rsidP="0062467B">
      <w:pPr>
        <w:wordWrap w:val="0"/>
        <w:ind w:leftChars="200" w:left="42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審査請求人は、令和</w:t>
      </w:r>
      <w:r w:rsidR="00B77533">
        <w:rPr>
          <w:rFonts w:asciiTheme="minorEastAsia" w:hAnsiTheme="minorEastAsia" w:hint="eastAsia"/>
          <w:color w:val="000000" w:themeColor="text1"/>
          <w:szCs w:val="21"/>
        </w:rPr>
        <w:t>２</w:t>
      </w:r>
      <w:r w:rsidRPr="00C80436">
        <w:rPr>
          <w:rFonts w:asciiTheme="minorEastAsia" w:hAnsiTheme="minorEastAsia" w:hint="eastAsia"/>
          <w:color w:val="000000" w:themeColor="text1"/>
          <w:szCs w:val="21"/>
        </w:rPr>
        <w:t>年</w:t>
      </w:r>
      <w:r w:rsidR="00B77533">
        <w:rPr>
          <w:rFonts w:asciiTheme="minorEastAsia" w:hAnsiTheme="minorEastAsia" w:hint="eastAsia"/>
          <w:color w:val="000000" w:themeColor="text1"/>
          <w:szCs w:val="21"/>
        </w:rPr>
        <w:t>12</w:t>
      </w:r>
      <w:r w:rsidRPr="00C80436">
        <w:rPr>
          <w:rFonts w:asciiTheme="minorEastAsia" w:hAnsiTheme="minorEastAsia" w:hint="eastAsia"/>
          <w:color w:val="000000" w:themeColor="text1"/>
          <w:szCs w:val="21"/>
        </w:rPr>
        <w:t>月</w:t>
      </w:r>
      <w:r w:rsidR="00DC5EF5">
        <w:rPr>
          <w:rFonts w:asciiTheme="minorEastAsia" w:hAnsiTheme="minorEastAsia" w:hint="eastAsia"/>
          <w:color w:val="000000" w:themeColor="text1"/>
          <w:szCs w:val="21"/>
        </w:rPr>
        <w:t>15</w:t>
      </w:r>
      <w:r w:rsidRPr="00C80436">
        <w:rPr>
          <w:rFonts w:asciiTheme="minorEastAsia" w:hAnsiTheme="minorEastAsia" w:hint="eastAsia"/>
          <w:color w:val="000000" w:themeColor="text1"/>
          <w:szCs w:val="21"/>
        </w:rPr>
        <w:t>日、旧条例第17条第１項に基づき、実施機関に対し、「</w:t>
      </w:r>
      <w:r w:rsidR="00B77533">
        <w:rPr>
          <w:rFonts w:asciiTheme="minorEastAsia" w:hAnsiTheme="minorEastAsia" w:hint="eastAsia"/>
          <w:color w:val="000000" w:themeColor="text1"/>
          <w:szCs w:val="21"/>
        </w:rPr>
        <w:t>大阪市が、情報公開請求及び審査請求に関する請求人あて郵便物を本人限定受取郵便で発送した理由、また、当初は普通郵便で送付されてきていたにも関わらず、本人限定郵便に変更になった理由</w:t>
      </w:r>
      <w:r w:rsidRPr="00C80436">
        <w:rPr>
          <w:rFonts w:asciiTheme="minorEastAsia" w:hAnsiTheme="minorEastAsia" w:hint="eastAsia"/>
          <w:color w:val="000000" w:themeColor="text1"/>
          <w:szCs w:val="21"/>
        </w:rPr>
        <w:t>」の開示を求める開示請求（以下「本件請求」という。）を行った。</w:t>
      </w:r>
    </w:p>
    <w:p w14:paraId="7C31F23E" w14:textId="77777777" w:rsidR="0062467B" w:rsidRPr="00C80436" w:rsidRDefault="0062467B" w:rsidP="0062467B">
      <w:pPr>
        <w:ind w:leftChars="100" w:left="210"/>
        <w:rPr>
          <w:rFonts w:asciiTheme="minorEastAsia" w:hAnsiTheme="minorEastAsia"/>
          <w:color w:val="000000" w:themeColor="text1"/>
          <w:szCs w:val="21"/>
        </w:rPr>
      </w:pPr>
    </w:p>
    <w:p w14:paraId="23272358" w14:textId="3C759C07" w:rsidR="0062467B" w:rsidRDefault="0062467B" w:rsidP="0062467B">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２　本件決定</w:t>
      </w:r>
    </w:p>
    <w:p w14:paraId="7773DD95" w14:textId="043319CB" w:rsidR="00266EA0" w:rsidRDefault="008950F3" w:rsidP="00DC5EF5">
      <w:pPr>
        <w:ind w:leftChars="233" w:left="489"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実施機関は、本件請求に係る保有個人情報を「マーケティングリサーチに係る公文書公開請求等への対応について（依頼）」と特定した上で、旧条例第23条第1項に基づき本件決定</w:t>
      </w:r>
      <w:r w:rsidR="00823EBD">
        <w:rPr>
          <w:rFonts w:asciiTheme="minorEastAsia" w:hAnsiTheme="minorEastAsia" w:hint="eastAsia"/>
          <w:color w:val="000000" w:themeColor="text1"/>
          <w:szCs w:val="21"/>
        </w:rPr>
        <w:t>を行った。</w:t>
      </w:r>
    </w:p>
    <w:p w14:paraId="4EB876BD" w14:textId="377132A6" w:rsidR="008950F3" w:rsidRDefault="00823EBD" w:rsidP="00DC5EF5">
      <w:pPr>
        <w:ind w:leftChars="233" w:left="489"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なお、</w:t>
      </w:r>
      <w:r w:rsidR="00C177AB">
        <w:rPr>
          <w:rFonts w:asciiTheme="minorEastAsia" w:hAnsiTheme="minorEastAsia" w:hint="eastAsia"/>
          <w:color w:val="000000" w:themeColor="text1"/>
          <w:szCs w:val="21"/>
        </w:rPr>
        <w:t>本件決定は、</w:t>
      </w:r>
      <w:r>
        <w:rPr>
          <w:rFonts w:asciiTheme="minorEastAsia" w:hAnsiTheme="minorEastAsia" w:hint="eastAsia"/>
          <w:color w:val="000000" w:themeColor="text1"/>
          <w:szCs w:val="21"/>
        </w:rPr>
        <w:t>本件請求に対し</w:t>
      </w:r>
      <w:r w:rsidR="00C177AB">
        <w:rPr>
          <w:rFonts w:asciiTheme="minorEastAsia" w:hAnsiTheme="minorEastAsia" w:hint="eastAsia"/>
          <w:color w:val="000000" w:themeColor="text1"/>
          <w:szCs w:val="21"/>
        </w:rPr>
        <w:t>、</w:t>
      </w:r>
      <w:r>
        <w:rPr>
          <w:rFonts w:asciiTheme="minorEastAsia" w:hAnsiTheme="minorEastAsia" w:hint="eastAsia"/>
          <w:color w:val="000000" w:themeColor="text1"/>
          <w:szCs w:val="21"/>
        </w:rPr>
        <w:t>実施機関</w:t>
      </w:r>
      <w:r w:rsidR="00C177AB">
        <w:rPr>
          <w:rFonts w:asciiTheme="minorEastAsia" w:hAnsiTheme="minorEastAsia" w:hint="eastAsia"/>
          <w:color w:val="000000" w:themeColor="text1"/>
          <w:szCs w:val="21"/>
        </w:rPr>
        <w:t>が</w:t>
      </w:r>
      <w:r>
        <w:rPr>
          <w:rFonts w:asciiTheme="minorEastAsia" w:hAnsiTheme="minorEastAsia" w:hint="eastAsia"/>
          <w:color w:val="000000" w:themeColor="text1"/>
          <w:szCs w:val="21"/>
        </w:rPr>
        <w:t>当初、令和３年１月４日付けで「</w:t>
      </w:r>
      <w:r w:rsidR="00C177AB">
        <w:rPr>
          <w:rFonts w:asciiTheme="minorEastAsia" w:hAnsiTheme="minorEastAsia" w:hint="eastAsia"/>
          <w:color w:val="000000" w:themeColor="text1"/>
          <w:szCs w:val="21"/>
        </w:rPr>
        <w:t>令和２年４月28日付け電子メール（件名：お問い合わせいただいた件について（回答））を保有個人情報として特定し、開示決定を行ったものの、本件審査請求人による別件の利用停止請求に関する審査請求に係る</w:t>
      </w:r>
      <w:r w:rsidR="00D201BC">
        <w:rPr>
          <w:rFonts w:asciiTheme="minorEastAsia" w:hAnsiTheme="minorEastAsia" w:hint="eastAsia"/>
          <w:color w:val="000000" w:themeColor="text1"/>
          <w:szCs w:val="21"/>
        </w:rPr>
        <w:t>当</w:t>
      </w:r>
      <w:r w:rsidR="00C177AB">
        <w:rPr>
          <w:rFonts w:asciiTheme="minorEastAsia" w:hAnsiTheme="minorEastAsia" w:hint="eastAsia"/>
          <w:color w:val="000000" w:themeColor="text1"/>
          <w:szCs w:val="21"/>
        </w:rPr>
        <w:t>審</w:t>
      </w:r>
      <w:r w:rsidR="00072A83">
        <w:rPr>
          <w:rFonts w:asciiTheme="minorEastAsia" w:hAnsiTheme="minorEastAsia" w:hint="eastAsia"/>
          <w:color w:val="000000" w:themeColor="text1"/>
          <w:szCs w:val="21"/>
        </w:rPr>
        <w:t>議</w:t>
      </w:r>
      <w:r w:rsidR="00C177AB">
        <w:rPr>
          <w:rFonts w:asciiTheme="minorEastAsia" w:hAnsiTheme="minorEastAsia" w:hint="eastAsia"/>
          <w:color w:val="000000" w:themeColor="text1"/>
          <w:szCs w:val="21"/>
        </w:rPr>
        <w:t>会の答申（令和５年３月31日付け答申</w:t>
      </w:r>
      <w:r w:rsidR="00C177AB">
        <w:rPr>
          <w:rFonts w:asciiTheme="minorEastAsia" w:hAnsiTheme="minorEastAsia" w:hint="eastAsia"/>
          <w:color w:val="000000" w:themeColor="text1"/>
          <w:szCs w:val="21"/>
        </w:rPr>
        <w:lastRenderedPageBreak/>
        <w:t>第170号）において、当該決定について「実施機関の当該決定については重大な瑕疵があるものと考えられるため、実施機関は適切な対応を取られたい。」との指摘を受けて、改めて開示決定を行ったものである。</w:t>
      </w:r>
    </w:p>
    <w:p w14:paraId="6A832E26" w14:textId="77777777" w:rsidR="0062467B" w:rsidRPr="00C80436" w:rsidRDefault="0062467B" w:rsidP="0062467B">
      <w:pPr>
        <w:rPr>
          <w:rFonts w:asciiTheme="minorEastAsia" w:hAnsiTheme="minorEastAsia"/>
          <w:color w:val="000000" w:themeColor="text1"/>
          <w:szCs w:val="21"/>
        </w:rPr>
      </w:pPr>
    </w:p>
    <w:p w14:paraId="458E4E15" w14:textId="77777777" w:rsidR="0062467B" w:rsidRDefault="0062467B" w:rsidP="0062467B">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３　審査請求</w:t>
      </w:r>
    </w:p>
    <w:p w14:paraId="33C9446F" w14:textId="0CB0E319" w:rsidR="00475D89" w:rsidRDefault="00475D89" w:rsidP="00475D89">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C80436">
        <w:rPr>
          <w:rFonts w:asciiTheme="minorEastAsia" w:hAnsiTheme="minorEastAsia" w:hint="eastAsia"/>
          <w:color w:val="000000" w:themeColor="text1"/>
          <w:szCs w:val="21"/>
        </w:rPr>
        <w:t>審査請求人は、令和</w:t>
      </w:r>
      <w:r>
        <w:rPr>
          <w:rFonts w:asciiTheme="minorEastAsia" w:hAnsiTheme="minorEastAsia" w:hint="eastAsia"/>
          <w:color w:val="000000" w:themeColor="text1"/>
          <w:szCs w:val="21"/>
        </w:rPr>
        <w:t>５</w:t>
      </w:r>
      <w:r w:rsidRPr="00C80436">
        <w:rPr>
          <w:rFonts w:asciiTheme="minorEastAsia" w:hAnsiTheme="minorEastAsia" w:hint="eastAsia"/>
          <w:color w:val="000000" w:themeColor="text1"/>
          <w:szCs w:val="21"/>
        </w:rPr>
        <w:t>年</w:t>
      </w:r>
      <w:r>
        <w:rPr>
          <w:rFonts w:asciiTheme="minorEastAsia" w:hAnsiTheme="minorEastAsia" w:hint="eastAsia"/>
          <w:color w:val="000000" w:themeColor="text1"/>
          <w:szCs w:val="21"/>
        </w:rPr>
        <w:t>６</w:t>
      </w:r>
      <w:r w:rsidRPr="00C80436">
        <w:rPr>
          <w:rFonts w:asciiTheme="minorEastAsia" w:hAnsiTheme="minorEastAsia" w:hint="eastAsia"/>
          <w:color w:val="000000" w:themeColor="text1"/>
          <w:szCs w:val="21"/>
        </w:rPr>
        <w:t>月</w:t>
      </w:r>
      <w:r>
        <w:rPr>
          <w:rFonts w:asciiTheme="minorEastAsia" w:hAnsiTheme="minorEastAsia" w:hint="eastAsia"/>
          <w:color w:val="000000" w:themeColor="text1"/>
          <w:szCs w:val="21"/>
        </w:rPr>
        <w:t>５</w:t>
      </w:r>
      <w:r w:rsidRPr="009C69E4">
        <w:rPr>
          <w:rFonts w:asciiTheme="minorEastAsia" w:hAnsiTheme="minorEastAsia" w:hint="eastAsia"/>
          <w:color w:val="000000" w:themeColor="text1"/>
          <w:szCs w:val="21"/>
        </w:rPr>
        <w:t>日</w:t>
      </w:r>
      <w:r w:rsidRPr="00C80436">
        <w:rPr>
          <w:rFonts w:asciiTheme="minorEastAsia" w:hAnsiTheme="minorEastAsia" w:hint="eastAsia"/>
          <w:color w:val="000000" w:themeColor="text1"/>
          <w:szCs w:val="21"/>
        </w:rPr>
        <w:t>に本件決定を不服として、実施機関に対して、行政不服審査法（平成26年法律第68号）に基づき審査請求（以下</w:t>
      </w:r>
      <w:r>
        <w:rPr>
          <w:rFonts w:asciiTheme="minorEastAsia" w:hAnsiTheme="minorEastAsia" w:hint="eastAsia"/>
          <w:color w:val="000000" w:themeColor="text1"/>
          <w:szCs w:val="21"/>
        </w:rPr>
        <w:t>「本件審査請求」</w:t>
      </w:r>
      <w:r w:rsidRPr="00C80436">
        <w:rPr>
          <w:rFonts w:asciiTheme="minorEastAsia" w:hAnsiTheme="minorEastAsia" w:hint="eastAsia"/>
          <w:color w:val="000000" w:themeColor="text1"/>
          <w:szCs w:val="21"/>
        </w:rPr>
        <w:t>という。）を行った。</w:t>
      </w:r>
    </w:p>
    <w:p w14:paraId="2DC09247" w14:textId="77777777" w:rsidR="0062467B" w:rsidRPr="00C80436" w:rsidRDefault="0062467B" w:rsidP="0062467B">
      <w:pPr>
        <w:ind w:left="210" w:hangingChars="100" w:hanging="210"/>
        <w:rPr>
          <w:rFonts w:asciiTheme="minorEastAsia" w:hAnsiTheme="minorEastAsia"/>
          <w:color w:val="000000" w:themeColor="text1"/>
          <w:szCs w:val="21"/>
        </w:rPr>
      </w:pPr>
    </w:p>
    <w:p w14:paraId="4FB86D8E" w14:textId="77777777" w:rsidR="0062467B" w:rsidRPr="00C80436"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第３　審査請求人の主張</w:t>
      </w:r>
    </w:p>
    <w:p w14:paraId="714FD087" w14:textId="57086E70" w:rsidR="0062467B" w:rsidRDefault="0062467B" w:rsidP="0062467B">
      <w:pPr>
        <w:ind w:leftChars="100" w:left="21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審査請求人の主張は、</w:t>
      </w:r>
      <w:r w:rsidR="009C69E4">
        <w:rPr>
          <w:rFonts w:asciiTheme="minorEastAsia" w:hAnsiTheme="minorEastAsia" w:hint="eastAsia"/>
          <w:color w:val="000000" w:themeColor="text1"/>
          <w:szCs w:val="21"/>
        </w:rPr>
        <w:t>おおむね</w:t>
      </w:r>
      <w:r w:rsidRPr="00C80436">
        <w:rPr>
          <w:rFonts w:asciiTheme="minorEastAsia" w:hAnsiTheme="minorEastAsia" w:hint="eastAsia"/>
          <w:color w:val="000000" w:themeColor="text1"/>
          <w:szCs w:val="21"/>
        </w:rPr>
        <w:t>次のとおりである。</w:t>
      </w:r>
    </w:p>
    <w:p w14:paraId="225C392F" w14:textId="7E45185F" w:rsidR="009C69E4" w:rsidRDefault="009C69E4" w:rsidP="009C69E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１　申立の趣旨</w:t>
      </w:r>
    </w:p>
    <w:p w14:paraId="1E63E70A" w14:textId="77777777" w:rsidR="00C713A5" w:rsidRDefault="00366E7C" w:rsidP="00C713A5">
      <w:pPr>
        <w:ind w:firstLineChars="300" w:firstLine="630"/>
        <w:rPr>
          <w:rFonts w:asciiTheme="minorEastAsia" w:hAnsiTheme="minorEastAsia"/>
          <w:color w:val="000000" w:themeColor="text1"/>
          <w:szCs w:val="21"/>
        </w:rPr>
      </w:pPr>
      <w:r w:rsidRPr="00366E7C">
        <w:rPr>
          <w:rFonts w:asciiTheme="minorEastAsia" w:hAnsiTheme="minorEastAsia" w:hint="eastAsia"/>
          <w:color w:val="000000" w:themeColor="text1"/>
          <w:szCs w:val="21"/>
        </w:rPr>
        <w:t>処分を取り消し、改めて文書の特定を行うことの裁決を求める。</w:t>
      </w:r>
    </w:p>
    <w:p w14:paraId="68553EE4" w14:textId="77777777" w:rsidR="00C713A5" w:rsidRDefault="00C713A5" w:rsidP="00C713A5">
      <w:pPr>
        <w:rPr>
          <w:rFonts w:asciiTheme="minorEastAsia" w:hAnsiTheme="minorEastAsia"/>
          <w:color w:val="000000" w:themeColor="text1"/>
          <w:szCs w:val="21"/>
        </w:rPr>
      </w:pPr>
    </w:p>
    <w:p w14:paraId="34C7C361" w14:textId="43FA14C7" w:rsidR="00C713A5" w:rsidRDefault="00C713A5" w:rsidP="00C713A5">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２</w:t>
      </w:r>
      <w:r w:rsidR="00366E7C">
        <w:rPr>
          <w:rFonts w:asciiTheme="minorEastAsia" w:hAnsiTheme="minorEastAsia" w:hint="eastAsia"/>
          <w:color w:val="000000" w:themeColor="text1"/>
          <w:szCs w:val="21"/>
        </w:rPr>
        <w:t xml:space="preserve">　</w:t>
      </w:r>
      <w:r w:rsidR="00D201BC">
        <w:rPr>
          <w:rFonts w:asciiTheme="minorEastAsia" w:hAnsiTheme="minorEastAsia" w:hint="eastAsia"/>
          <w:color w:val="000000" w:themeColor="text1"/>
          <w:szCs w:val="21"/>
        </w:rPr>
        <w:t>審査請求</w:t>
      </w:r>
      <w:r>
        <w:rPr>
          <w:rFonts w:asciiTheme="minorEastAsia" w:hAnsiTheme="minorEastAsia" w:hint="eastAsia"/>
          <w:color w:val="000000" w:themeColor="text1"/>
          <w:szCs w:val="21"/>
        </w:rPr>
        <w:t>書における主張</w:t>
      </w:r>
    </w:p>
    <w:p w14:paraId="318EDE43" w14:textId="47E6CDB9" w:rsidR="00C713A5" w:rsidRDefault="00C713A5" w:rsidP="00A8288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A8288A">
        <w:rPr>
          <w:rFonts w:asciiTheme="minorEastAsia" w:hAnsiTheme="minorEastAsia" w:hint="eastAsia"/>
          <w:color w:val="000000" w:themeColor="text1"/>
          <w:szCs w:val="21"/>
        </w:rPr>
        <w:t>審査請求人が2020年12月14日付で行った保有個人情報開示請求について、「開示決定」を受けました。</w:t>
      </w:r>
    </w:p>
    <w:p w14:paraId="04C7C8D2" w14:textId="3370AC08" w:rsidR="00A8288A" w:rsidRDefault="00A8288A" w:rsidP="00A8288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しかし、決定通知書に「開示請求に係る保有個人情報」として記載された「マーケティングリサーチに係る公文書公開請求等への対応について（依頼）」については、以下の点から請求対象文書ではありません。</w:t>
      </w:r>
    </w:p>
    <w:p w14:paraId="3921F3C5" w14:textId="4C08E405" w:rsidR="00A8288A" w:rsidRPr="002434E3" w:rsidRDefault="00A8288A" w:rsidP="00A8288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2434E3">
        <w:rPr>
          <w:rFonts w:asciiTheme="minorEastAsia" w:hAnsiTheme="minorEastAsia" w:hint="eastAsia"/>
          <w:color w:val="000000" w:themeColor="text1"/>
          <w:szCs w:val="21"/>
        </w:rPr>
        <w:t>開示請求書に記載した請求対象は「本人限定受取郵便で発送した理由」、「本人限定受取郵便に変更になった理由」が記された文書です。</w:t>
      </w:r>
    </w:p>
    <w:p w14:paraId="55DB75AE" w14:textId="050E510D" w:rsidR="00EE2674" w:rsidRDefault="00A8288A" w:rsidP="00A8288A">
      <w:pPr>
        <w:ind w:left="420" w:hangingChars="200" w:hanging="420"/>
        <w:rPr>
          <w:rFonts w:asciiTheme="minorEastAsia" w:hAnsiTheme="minorEastAsia"/>
          <w:color w:val="000000" w:themeColor="text1"/>
          <w:szCs w:val="21"/>
        </w:rPr>
      </w:pPr>
      <w:r w:rsidRPr="002434E3">
        <w:rPr>
          <w:rFonts w:asciiTheme="minorEastAsia" w:hAnsiTheme="minorEastAsia" w:hint="eastAsia"/>
          <w:color w:val="000000" w:themeColor="text1"/>
          <w:szCs w:val="21"/>
        </w:rPr>
        <w:t xml:space="preserve">　　　この点について、</w:t>
      </w:r>
      <w:r w:rsidR="00EE2674" w:rsidRPr="002434E3">
        <w:rPr>
          <w:rFonts w:asciiTheme="minorEastAsia" w:hAnsiTheme="minorEastAsia" w:hint="eastAsia"/>
          <w:color w:val="000000" w:themeColor="text1"/>
          <w:szCs w:val="21"/>
        </w:rPr>
        <w:t>実施機関が特定した文書には、本人限定受取郵便を使用することについて、</w:t>
      </w:r>
      <w:r w:rsidR="00B05F98" w:rsidRPr="002434E3">
        <w:rPr>
          <w:rFonts w:asciiTheme="minorEastAsia" w:hAnsiTheme="minorEastAsia" w:hint="eastAsia"/>
          <w:color w:val="000000" w:themeColor="text1"/>
          <w:szCs w:val="21"/>
        </w:rPr>
        <w:t>実施機関</w:t>
      </w:r>
      <w:r w:rsidR="00EE2674" w:rsidRPr="002434E3">
        <w:rPr>
          <w:rFonts w:asciiTheme="minorEastAsia" w:hAnsiTheme="minorEastAsia" w:hint="eastAsia"/>
          <w:color w:val="000000" w:themeColor="text1"/>
          <w:szCs w:val="21"/>
        </w:rPr>
        <w:t>が天満警察署に相談を行った際の、天満警察署からのアドバイスが</w:t>
      </w:r>
      <w:r w:rsidR="00EE2674">
        <w:rPr>
          <w:rFonts w:asciiTheme="minorEastAsia" w:hAnsiTheme="minorEastAsia" w:hint="eastAsia"/>
          <w:color w:val="000000" w:themeColor="text1"/>
          <w:szCs w:val="21"/>
        </w:rPr>
        <w:t>記載されています。</w:t>
      </w:r>
    </w:p>
    <w:p w14:paraId="30C4FA72" w14:textId="29B2FBE2" w:rsidR="00A8288A" w:rsidRDefault="00EE2674" w:rsidP="00EE2674">
      <w:pPr>
        <w:ind w:leftChars="200" w:left="42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ここには</w:t>
      </w:r>
      <w:r w:rsidR="00A8288A">
        <w:rPr>
          <w:rFonts w:asciiTheme="minorEastAsia" w:hAnsiTheme="minorEastAsia" w:hint="eastAsia"/>
          <w:color w:val="000000" w:themeColor="text1"/>
          <w:szCs w:val="21"/>
        </w:rPr>
        <w:t>、「本件は“なりすまし”の可能性があることから、（略）『本人限定受取郵便』で請求者宛に発送しました。（略）関係所属においても“なりすまし”の可能性を念頭に、（略）『本人限定受取郵便』の活用をお願いします。」と記載されているのみであり、本人限定受取郵便を活用した</w:t>
      </w:r>
      <w:r w:rsidR="00575261">
        <w:rPr>
          <w:rFonts w:asciiTheme="minorEastAsia" w:hAnsiTheme="minorEastAsia" w:hint="eastAsia"/>
          <w:color w:val="000000" w:themeColor="text1"/>
          <w:szCs w:val="21"/>
        </w:rPr>
        <w:t>直接的な記載はありません。</w:t>
      </w:r>
    </w:p>
    <w:p w14:paraId="5F7A0C34" w14:textId="4FA2DE8C" w:rsidR="00575261" w:rsidRDefault="00575261" w:rsidP="00A8288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この点について、</w:t>
      </w:r>
      <w:r w:rsidR="00B05F98">
        <w:rPr>
          <w:rFonts w:asciiTheme="minorEastAsia" w:hAnsiTheme="minorEastAsia" w:hint="eastAsia"/>
          <w:color w:val="000000" w:themeColor="text1"/>
          <w:szCs w:val="21"/>
        </w:rPr>
        <w:t>実施機関</w:t>
      </w:r>
      <w:r>
        <w:rPr>
          <w:rFonts w:asciiTheme="minorEastAsia" w:hAnsiTheme="minorEastAsia" w:hint="eastAsia"/>
          <w:color w:val="000000" w:themeColor="text1"/>
          <w:szCs w:val="21"/>
        </w:rPr>
        <w:t>は、2020年12月28日付で提起した個人情報利用停止請求に関して提出した2022年11月18日付意見書及び2023年１月４日付意見書（補足）の中でも述べた通り、「本人に確実に届ける必要があり、本人限定受取郵便を使用する以外に方法がなかった」との理由を示していますが、これは上記意見書で述べた点を含め、以下の点から虚偽であり、真の理由が示された文書は別に存在すると認められます。</w:t>
      </w:r>
    </w:p>
    <w:p w14:paraId="7E0D5D01" w14:textId="4B95CA74" w:rsidR="00575261" w:rsidRDefault="00575261" w:rsidP="00A8288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まず、開示されたメールは組織アドレスから送信されており、これは公文書です。公文書である以上、メールの内容について意思決定を行った文書が存在するはずであり、</w:t>
      </w:r>
      <w:r>
        <w:rPr>
          <w:rFonts w:asciiTheme="minorEastAsia" w:hAnsiTheme="minorEastAsia" w:hint="eastAsia"/>
          <w:color w:val="000000" w:themeColor="text1"/>
          <w:szCs w:val="21"/>
        </w:rPr>
        <w:lastRenderedPageBreak/>
        <w:t>請求対象文書が一片のメールであるはず</w:t>
      </w:r>
      <w:r w:rsidR="00CF5D6F">
        <w:rPr>
          <w:rFonts w:asciiTheme="minorEastAsia" w:hAnsiTheme="minorEastAsia" w:hint="eastAsia"/>
          <w:color w:val="000000" w:themeColor="text1"/>
          <w:szCs w:val="21"/>
        </w:rPr>
        <w:t>がありません。</w:t>
      </w:r>
    </w:p>
    <w:p w14:paraId="5A08D7BB" w14:textId="7D1DE8AE" w:rsidR="00CF5D6F" w:rsidRDefault="00CF5D6F" w:rsidP="00A8288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次に、本人限定受取郵便については210円の追加料金が必要ですが、この費用を支出してでも本人限定受取郵便にしなければならない理由については、支出関係書類に記載されているはずです。</w:t>
      </w:r>
    </w:p>
    <w:p w14:paraId="66E091C9" w14:textId="124FA7B6" w:rsidR="00CF5D6F" w:rsidRDefault="00CF5D6F" w:rsidP="00A8288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さらに、</w:t>
      </w:r>
      <w:r w:rsidR="00B05F98" w:rsidRPr="002434E3">
        <w:rPr>
          <w:rFonts w:asciiTheme="minorEastAsia" w:hAnsiTheme="minorEastAsia" w:hint="eastAsia"/>
          <w:color w:val="000000" w:themeColor="text1"/>
          <w:szCs w:val="21"/>
        </w:rPr>
        <w:t>実施機関</w:t>
      </w:r>
      <w:r w:rsidR="002E1851" w:rsidRPr="002434E3">
        <w:rPr>
          <w:rFonts w:asciiTheme="minorEastAsia" w:hAnsiTheme="minorEastAsia" w:hint="eastAsia"/>
          <w:color w:val="000000" w:themeColor="text1"/>
          <w:szCs w:val="21"/>
        </w:rPr>
        <w:t>が天満警察署に相談に行った際の</w:t>
      </w:r>
      <w:r w:rsidR="00DA4918" w:rsidRPr="002434E3">
        <w:rPr>
          <w:rFonts w:asciiTheme="minorEastAsia" w:hAnsiTheme="minorEastAsia" w:hint="eastAsia"/>
          <w:color w:val="000000" w:themeColor="text1"/>
          <w:szCs w:val="21"/>
        </w:rPr>
        <w:t>、</w:t>
      </w:r>
      <w:r w:rsidR="002E1851" w:rsidRPr="002434E3">
        <w:rPr>
          <w:rFonts w:asciiTheme="minorEastAsia" w:hAnsiTheme="minorEastAsia" w:hint="eastAsia"/>
          <w:color w:val="000000" w:themeColor="text1"/>
          <w:szCs w:val="21"/>
        </w:rPr>
        <w:t>天満警察署からのアドバイスが記載された文書には、</w:t>
      </w:r>
      <w:r w:rsidR="00DA4918">
        <w:rPr>
          <w:rFonts w:asciiTheme="minorEastAsia" w:hAnsiTheme="minorEastAsia" w:hint="eastAsia"/>
          <w:color w:val="000000" w:themeColor="text1"/>
          <w:szCs w:val="21"/>
        </w:rPr>
        <w:t>文書偽造を立証するために必要な事項が列挙されています。具体的には</w:t>
      </w:r>
    </w:p>
    <w:p w14:paraId="2B45EE02" w14:textId="5511219B" w:rsidR="00DA4918" w:rsidRDefault="00DA4918" w:rsidP="00A8288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１　提出書類の管理</w:t>
      </w:r>
    </w:p>
    <w:p w14:paraId="4A1B36D5" w14:textId="55D4551D" w:rsidR="00CF5D6F" w:rsidRDefault="00CF5D6F" w:rsidP="00A8288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DA4918">
        <w:rPr>
          <w:rFonts w:asciiTheme="minorEastAsia" w:hAnsiTheme="minorEastAsia" w:hint="eastAsia"/>
          <w:color w:val="000000" w:themeColor="text1"/>
          <w:szCs w:val="21"/>
        </w:rPr>
        <w:t>２　電話等の録音について</w:t>
      </w:r>
    </w:p>
    <w:p w14:paraId="3558E250" w14:textId="716C90FF" w:rsidR="00DA4918" w:rsidRDefault="00DA4918" w:rsidP="00A8288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３　≪その他≫継続的な本人確認のアプローチについて</w:t>
      </w:r>
    </w:p>
    <w:p w14:paraId="4E7BE9C4" w14:textId="2DFCB760" w:rsidR="00DA4918" w:rsidRDefault="00DA4918" w:rsidP="00A8288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が記載されており本人限定受取郵便の利用については、文書偽造を立証するための一方策として記載されています。</w:t>
      </w:r>
    </w:p>
    <w:p w14:paraId="6763EEAC" w14:textId="095D6BCB" w:rsidR="00DA4918" w:rsidRDefault="00DA4918" w:rsidP="00DA4918">
      <w:pPr>
        <w:ind w:leftChars="200" w:left="42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ここから、本人限定受取郵便を使用した真の理由は、「弁明書をご本人に確実にお届けするため」などというものではなく、文書偽造を裏付ける証拠にしようとしたものであり、この目的が示された文書は別に存在すると認められます。</w:t>
      </w:r>
    </w:p>
    <w:p w14:paraId="3C1808EF" w14:textId="3A921809" w:rsidR="00DA4918" w:rsidRDefault="00DA4918" w:rsidP="00DA4918">
      <w:pPr>
        <w:ind w:leftChars="200" w:left="42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改めて特定することを求めます。</w:t>
      </w:r>
    </w:p>
    <w:p w14:paraId="323F28A3" w14:textId="77777777" w:rsidR="00DA4918" w:rsidRDefault="00DA4918" w:rsidP="00A8288A">
      <w:pPr>
        <w:ind w:left="420" w:hangingChars="200" w:hanging="420"/>
        <w:rPr>
          <w:rFonts w:asciiTheme="minorEastAsia" w:hAnsiTheme="minorEastAsia"/>
          <w:color w:val="000000" w:themeColor="text1"/>
          <w:szCs w:val="21"/>
        </w:rPr>
      </w:pPr>
    </w:p>
    <w:p w14:paraId="354758C3" w14:textId="572B7DC1" w:rsidR="009C69E4" w:rsidRDefault="00C713A5" w:rsidP="00C713A5">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３　</w:t>
      </w:r>
      <w:r w:rsidR="00D201BC">
        <w:rPr>
          <w:rFonts w:asciiTheme="minorEastAsia" w:hAnsiTheme="minorEastAsia" w:hint="eastAsia"/>
          <w:color w:val="000000" w:themeColor="text1"/>
          <w:szCs w:val="21"/>
        </w:rPr>
        <w:t>令和５年</w:t>
      </w:r>
      <w:r w:rsidR="008D02AB">
        <w:rPr>
          <w:rFonts w:asciiTheme="minorEastAsia" w:hAnsiTheme="minorEastAsia" w:hint="eastAsia"/>
          <w:color w:val="000000" w:themeColor="text1"/>
          <w:szCs w:val="21"/>
        </w:rPr>
        <w:t>７</w:t>
      </w:r>
      <w:r w:rsidR="00D201BC">
        <w:rPr>
          <w:rFonts w:asciiTheme="minorEastAsia" w:hAnsiTheme="minorEastAsia" w:hint="eastAsia"/>
          <w:color w:val="000000" w:themeColor="text1"/>
          <w:szCs w:val="21"/>
        </w:rPr>
        <w:t>月</w:t>
      </w:r>
      <w:r w:rsidR="00CB3291">
        <w:rPr>
          <w:rFonts w:asciiTheme="minorEastAsia" w:hAnsiTheme="minorEastAsia" w:hint="eastAsia"/>
          <w:color w:val="000000" w:themeColor="text1"/>
          <w:szCs w:val="21"/>
        </w:rPr>
        <w:t>24</w:t>
      </w:r>
      <w:r w:rsidR="00D201BC">
        <w:rPr>
          <w:rFonts w:asciiTheme="minorEastAsia" w:hAnsiTheme="minorEastAsia" w:hint="eastAsia"/>
          <w:color w:val="000000" w:themeColor="text1"/>
          <w:szCs w:val="21"/>
        </w:rPr>
        <w:t>日付け審査請求人意見書における主張</w:t>
      </w:r>
    </w:p>
    <w:p w14:paraId="53438841" w14:textId="7904F2EC" w:rsidR="00D201BC" w:rsidRDefault="00D201BC" w:rsidP="00AF7CC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AF7CCA">
        <w:rPr>
          <w:rFonts w:asciiTheme="minorEastAsia" w:hAnsiTheme="minorEastAsia" w:hint="eastAsia"/>
          <w:color w:val="000000" w:themeColor="text1"/>
          <w:szCs w:val="21"/>
        </w:rPr>
        <w:t>令和元年７月に</w:t>
      </w:r>
      <w:r w:rsidR="00131CAB" w:rsidRPr="00131CAB">
        <w:rPr>
          <w:rFonts w:asciiTheme="minorEastAsia" w:hAnsiTheme="minorEastAsia" w:hint="eastAsia"/>
          <w:color w:val="000000" w:themeColor="text1"/>
          <w:szCs w:val="21"/>
        </w:rPr>
        <w:t>実施機関</w:t>
      </w:r>
      <w:r w:rsidR="00AF7CCA" w:rsidRPr="002434E3">
        <w:rPr>
          <w:rFonts w:asciiTheme="minorEastAsia" w:hAnsiTheme="minorEastAsia" w:hint="eastAsia"/>
          <w:color w:val="000000" w:themeColor="text1"/>
          <w:szCs w:val="21"/>
        </w:rPr>
        <w:t>が「マーケティングリサーチにかかる公文書公開請求等への対応について（依頼）」を各所属に送付し、本人限定受取郵便の活用など何点かの依頼がなされていますが、</w:t>
      </w:r>
      <w:r w:rsidR="00B05F98" w:rsidRPr="002434E3">
        <w:rPr>
          <w:rFonts w:asciiTheme="minorEastAsia" w:hAnsiTheme="minorEastAsia" w:hint="eastAsia"/>
          <w:color w:val="000000" w:themeColor="text1"/>
          <w:szCs w:val="21"/>
        </w:rPr>
        <w:t>実施機関</w:t>
      </w:r>
      <w:r w:rsidR="00AF7CCA" w:rsidRPr="002434E3">
        <w:rPr>
          <w:rFonts w:asciiTheme="minorEastAsia" w:hAnsiTheme="minorEastAsia" w:hint="eastAsia"/>
          <w:color w:val="000000" w:themeColor="text1"/>
          <w:szCs w:val="21"/>
        </w:rPr>
        <w:t>がこの依頼を取り消した際に各所属に送付した通知文、依頼文などを公開することを求めた本年６月21日付公開請求において公開された文書には、「本件については、複数の市民の名前で行われていたものですが、先日代理人の委任状が出され、複数人の関係性が明らかになったところです。このことにより、これまでお願いしておりました本件に関わる</w:t>
      </w:r>
      <w:r w:rsidR="002970A7" w:rsidRPr="002434E3">
        <w:rPr>
          <w:rFonts w:asciiTheme="minorEastAsia" w:hAnsiTheme="minorEastAsia" w:hint="eastAsia"/>
          <w:color w:val="000000" w:themeColor="text1"/>
          <w:szCs w:val="21"/>
        </w:rPr>
        <w:t>証拠保全や郵送方法等の取扱の必要がなくなりましたので、今後通常どおりの取扱としていただきますようお願いします。」と記載されています</w:t>
      </w:r>
      <w:r w:rsidR="008D02AB" w:rsidRPr="002434E3">
        <w:rPr>
          <w:rFonts w:asciiTheme="minorEastAsia" w:hAnsiTheme="minorEastAsia" w:hint="eastAsia"/>
          <w:color w:val="000000" w:themeColor="text1"/>
          <w:szCs w:val="21"/>
        </w:rPr>
        <w:t>。</w:t>
      </w:r>
    </w:p>
    <w:p w14:paraId="38D8B712" w14:textId="4DE83474" w:rsidR="00366E7C" w:rsidRDefault="002970A7" w:rsidP="002970A7">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これは</w:t>
      </w:r>
      <w:r w:rsidR="00B05F98">
        <w:rPr>
          <w:rFonts w:asciiTheme="minorEastAsia" w:hAnsiTheme="minorEastAsia" w:hint="eastAsia"/>
          <w:color w:val="000000" w:themeColor="text1"/>
          <w:szCs w:val="21"/>
        </w:rPr>
        <w:t>実施機関</w:t>
      </w:r>
      <w:r>
        <w:rPr>
          <w:rFonts w:asciiTheme="minorEastAsia" w:hAnsiTheme="minorEastAsia" w:hint="eastAsia"/>
          <w:color w:val="000000" w:themeColor="text1"/>
          <w:szCs w:val="21"/>
        </w:rPr>
        <w:t>が令和元年７月10日に天満警察署に対して申し立てた「なりすまし」や「文書偽造」の疑いなどが、単なる</w:t>
      </w:r>
      <w:r w:rsidR="00131CAB" w:rsidRPr="00131CAB">
        <w:rPr>
          <w:rFonts w:asciiTheme="minorEastAsia" w:hAnsiTheme="minorEastAsia" w:hint="eastAsia"/>
          <w:color w:val="000000" w:themeColor="text1"/>
          <w:szCs w:val="21"/>
        </w:rPr>
        <w:t>実施機関</w:t>
      </w:r>
      <w:r>
        <w:rPr>
          <w:rFonts w:asciiTheme="minorEastAsia" w:hAnsiTheme="minorEastAsia" w:hint="eastAsia"/>
          <w:color w:val="000000" w:themeColor="text1"/>
          <w:szCs w:val="21"/>
        </w:rPr>
        <w:t>の思い込みであったということを事実上認め、これらの犯罪立証のための対応が必要なくなったとするものであり、審査請求書に記載した「文書偽造を裏付ける証拠にしようとしたもの」との点を裏付けるものです。</w:t>
      </w:r>
    </w:p>
    <w:p w14:paraId="70739483" w14:textId="0297F161" w:rsidR="00225299" w:rsidRDefault="002970A7" w:rsidP="002970A7">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なお、</w:t>
      </w:r>
      <w:r w:rsidR="00B05F98">
        <w:rPr>
          <w:rFonts w:asciiTheme="minorEastAsia" w:hAnsiTheme="minorEastAsia" w:hint="eastAsia"/>
          <w:color w:val="000000" w:themeColor="text1"/>
          <w:szCs w:val="21"/>
        </w:rPr>
        <w:t>実施機</w:t>
      </w:r>
      <w:r w:rsidR="00B05F98" w:rsidRPr="002434E3">
        <w:rPr>
          <w:rFonts w:asciiTheme="minorEastAsia" w:hAnsiTheme="minorEastAsia" w:hint="eastAsia"/>
          <w:color w:val="000000" w:themeColor="text1"/>
          <w:szCs w:val="21"/>
        </w:rPr>
        <w:t>関</w:t>
      </w:r>
      <w:r w:rsidRPr="002434E3">
        <w:rPr>
          <w:rFonts w:asciiTheme="minorEastAsia" w:hAnsiTheme="minorEastAsia" w:hint="eastAsia"/>
          <w:color w:val="000000" w:themeColor="text1"/>
          <w:szCs w:val="21"/>
        </w:rPr>
        <w:t>は</w:t>
      </w:r>
      <w:r w:rsidR="008D02AB" w:rsidRPr="002434E3">
        <w:rPr>
          <w:rFonts w:asciiTheme="minorEastAsia" w:hAnsiTheme="minorEastAsia" w:hint="eastAsia"/>
          <w:color w:val="000000" w:themeColor="text1"/>
          <w:szCs w:val="21"/>
        </w:rPr>
        <w:t>令和５年６月21日</w:t>
      </w:r>
      <w:r w:rsidR="00225299" w:rsidRPr="002434E3">
        <w:rPr>
          <w:rFonts w:asciiTheme="minorEastAsia" w:hAnsiTheme="minorEastAsia" w:hint="eastAsia"/>
          <w:color w:val="000000" w:themeColor="text1"/>
          <w:szCs w:val="21"/>
        </w:rPr>
        <w:t>付公開請求において公開された文書を各所属に送付する際に意思決定書類は作成しなかったために存在しないとして不存在による非公開決定を行っていますが、多くの所属がこの公開された文書を公文書として保管し、公開請求に対して公開を行ったことから、</w:t>
      </w:r>
      <w:r w:rsidR="00B05F98" w:rsidRPr="002434E3">
        <w:rPr>
          <w:rFonts w:asciiTheme="minorEastAsia" w:hAnsiTheme="minorEastAsia" w:hint="eastAsia"/>
          <w:color w:val="000000" w:themeColor="text1"/>
          <w:szCs w:val="21"/>
        </w:rPr>
        <w:t>実施機関</w:t>
      </w:r>
      <w:r w:rsidR="00225299" w:rsidRPr="002434E3">
        <w:rPr>
          <w:rFonts w:asciiTheme="minorEastAsia" w:hAnsiTheme="minorEastAsia" w:hint="eastAsia"/>
          <w:color w:val="000000" w:themeColor="text1"/>
          <w:szCs w:val="21"/>
        </w:rPr>
        <w:t>がこの文書を各</w:t>
      </w:r>
      <w:r w:rsidR="00225299">
        <w:rPr>
          <w:rFonts w:asciiTheme="minorEastAsia" w:hAnsiTheme="minorEastAsia" w:hint="eastAsia"/>
          <w:color w:val="000000" w:themeColor="text1"/>
          <w:szCs w:val="21"/>
        </w:rPr>
        <w:t>所属に送付するにあたり、文書での意思決定を行わなかったなどということはにわかには信じられませ</w:t>
      </w:r>
      <w:r w:rsidR="00225299">
        <w:rPr>
          <w:rFonts w:asciiTheme="minorEastAsia" w:hAnsiTheme="minorEastAsia" w:hint="eastAsia"/>
          <w:color w:val="000000" w:themeColor="text1"/>
          <w:szCs w:val="21"/>
        </w:rPr>
        <w:lastRenderedPageBreak/>
        <w:t>ん。</w:t>
      </w:r>
    </w:p>
    <w:p w14:paraId="3E55E058" w14:textId="6776C10D" w:rsidR="00225299" w:rsidRPr="002434E3" w:rsidRDefault="00225299" w:rsidP="002970A7">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B05F98">
        <w:rPr>
          <w:rFonts w:asciiTheme="minorEastAsia" w:hAnsiTheme="minorEastAsia" w:hint="eastAsia"/>
          <w:color w:val="000000" w:themeColor="text1"/>
          <w:szCs w:val="21"/>
        </w:rPr>
        <w:t>実施機関</w:t>
      </w:r>
      <w:r>
        <w:rPr>
          <w:rFonts w:asciiTheme="minorEastAsia" w:hAnsiTheme="minorEastAsia" w:hint="eastAsia"/>
          <w:color w:val="000000" w:themeColor="text1"/>
          <w:szCs w:val="21"/>
        </w:rPr>
        <w:t>は令和３年１月４日付大市第24号について、個人情報保護審議会から「重大な瑕疵がある」と指摘されて渋々令和５年５月26日付大市第14号による開示決定を行ったことに見られるように、天満警察署に相談に行っ</w:t>
      </w:r>
      <w:r w:rsidRPr="002434E3">
        <w:rPr>
          <w:rFonts w:asciiTheme="minorEastAsia" w:hAnsiTheme="minorEastAsia" w:hint="eastAsia"/>
          <w:color w:val="000000" w:themeColor="text1"/>
          <w:szCs w:val="21"/>
        </w:rPr>
        <w:t>たという事実を何かと隠ぺいしようと、関係文書の公開を拒んでいます。本来であれば、この</w:t>
      </w:r>
      <w:r w:rsidR="003D0984" w:rsidRPr="002434E3">
        <w:rPr>
          <w:rFonts w:asciiTheme="minorEastAsia" w:hAnsiTheme="minorEastAsia" w:hint="eastAsia"/>
          <w:color w:val="000000" w:themeColor="text1"/>
          <w:szCs w:val="21"/>
        </w:rPr>
        <w:t>令和５年６月21日付公開請求において公開された文書も令和５年５月26日付大市第14号による開示決定の際に同時に開示されてしかるべきものですが、これも隠していました。</w:t>
      </w:r>
    </w:p>
    <w:p w14:paraId="5390BF03" w14:textId="064DD550" w:rsidR="00A4082E" w:rsidRPr="002434E3" w:rsidRDefault="00A4082E" w:rsidP="002970A7">
      <w:pPr>
        <w:ind w:left="420" w:hangingChars="200" w:hanging="420"/>
        <w:rPr>
          <w:rFonts w:asciiTheme="minorEastAsia" w:hAnsiTheme="minorEastAsia"/>
          <w:color w:val="000000" w:themeColor="text1"/>
          <w:szCs w:val="21"/>
        </w:rPr>
      </w:pPr>
      <w:r w:rsidRPr="002434E3">
        <w:rPr>
          <w:rFonts w:asciiTheme="minorEastAsia" w:hAnsiTheme="minorEastAsia" w:hint="eastAsia"/>
          <w:color w:val="000000" w:themeColor="text1"/>
          <w:szCs w:val="21"/>
        </w:rPr>
        <w:t xml:space="preserve">　　　</w:t>
      </w:r>
      <w:r w:rsidR="00B05F98" w:rsidRPr="002434E3">
        <w:rPr>
          <w:rFonts w:asciiTheme="minorEastAsia" w:hAnsiTheme="minorEastAsia" w:hint="eastAsia"/>
          <w:color w:val="000000" w:themeColor="text1"/>
          <w:szCs w:val="21"/>
        </w:rPr>
        <w:t>実施機関</w:t>
      </w:r>
      <w:r w:rsidRPr="002434E3">
        <w:rPr>
          <w:rFonts w:asciiTheme="minorEastAsia" w:hAnsiTheme="minorEastAsia" w:hint="eastAsia"/>
          <w:color w:val="000000" w:themeColor="text1"/>
          <w:szCs w:val="21"/>
        </w:rPr>
        <w:t>の隠蔽体質は目に余るものがあります。</w:t>
      </w:r>
    </w:p>
    <w:p w14:paraId="582BCC9B" w14:textId="77777777" w:rsidR="00366E7C" w:rsidRPr="002434E3" w:rsidRDefault="00366E7C" w:rsidP="009C69E4">
      <w:pPr>
        <w:rPr>
          <w:rFonts w:asciiTheme="minorEastAsia" w:hAnsiTheme="minorEastAsia"/>
          <w:color w:val="000000" w:themeColor="text1"/>
          <w:szCs w:val="21"/>
        </w:rPr>
      </w:pPr>
    </w:p>
    <w:p w14:paraId="790351C7" w14:textId="228015F6" w:rsidR="0032361C" w:rsidRPr="002434E3" w:rsidRDefault="00A4082E" w:rsidP="009C69E4">
      <w:pPr>
        <w:rPr>
          <w:rFonts w:asciiTheme="minorEastAsia" w:hAnsiTheme="minorEastAsia"/>
          <w:color w:val="000000" w:themeColor="text1"/>
          <w:szCs w:val="21"/>
        </w:rPr>
      </w:pPr>
      <w:r w:rsidRPr="002434E3">
        <w:rPr>
          <w:rFonts w:asciiTheme="minorEastAsia" w:hAnsiTheme="minorEastAsia" w:hint="eastAsia"/>
          <w:color w:val="000000" w:themeColor="text1"/>
          <w:szCs w:val="21"/>
        </w:rPr>
        <w:t xml:space="preserve">　４　</w:t>
      </w:r>
      <w:r w:rsidR="0038395E" w:rsidRPr="002434E3">
        <w:rPr>
          <w:rFonts w:asciiTheme="minorEastAsia" w:hAnsiTheme="minorEastAsia" w:hint="eastAsia"/>
          <w:color w:val="000000" w:themeColor="text1"/>
          <w:szCs w:val="21"/>
        </w:rPr>
        <w:t>令和５年10月1</w:t>
      </w:r>
      <w:r w:rsidR="00CB3291" w:rsidRPr="002434E3">
        <w:rPr>
          <w:rFonts w:asciiTheme="minorEastAsia" w:hAnsiTheme="minorEastAsia" w:hint="eastAsia"/>
          <w:color w:val="000000" w:themeColor="text1"/>
          <w:szCs w:val="21"/>
        </w:rPr>
        <w:t>7</w:t>
      </w:r>
      <w:r w:rsidR="0038395E" w:rsidRPr="002434E3">
        <w:rPr>
          <w:rFonts w:asciiTheme="minorEastAsia" w:hAnsiTheme="minorEastAsia" w:hint="eastAsia"/>
          <w:color w:val="000000" w:themeColor="text1"/>
          <w:szCs w:val="21"/>
        </w:rPr>
        <w:t>日付け審査請求人意見書における主張</w:t>
      </w:r>
    </w:p>
    <w:p w14:paraId="13098DF9" w14:textId="2074BA59" w:rsidR="0032361C" w:rsidRDefault="0038395E" w:rsidP="0038395E">
      <w:pPr>
        <w:ind w:left="420" w:hangingChars="200" w:hanging="420"/>
        <w:rPr>
          <w:rFonts w:asciiTheme="minorEastAsia" w:hAnsiTheme="minorEastAsia"/>
          <w:color w:val="000000" w:themeColor="text1"/>
          <w:szCs w:val="21"/>
        </w:rPr>
      </w:pPr>
      <w:r w:rsidRPr="002434E3">
        <w:rPr>
          <w:rFonts w:asciiTheme="minorEastAsia" w:hAnsiTheme="minorEastAsia" w:hint="eastAsia"/>
          <w:color w:val="000000" w:themeColor="text1"/>
          <w:szCs w:val="21"/>
        </w:rPr>
        <w:t xml:space="preserve">　　　今回の審査請求に至るまでの経過の流れの中で重要なのは</w:t>
      </w:r>
      <w:r>
        <w:rPr>
          <w:rFonts w:asciiTheme="minorEastAsia" w:hAnsiTheme="minorEastAsia" w:hint="eastAsia"/>
          <w:color w:val="000000" w:themeColor="text1"/>
          <w:szCs w:val="21"/>
        </w:rPr>
        <w:t>、2021年１月４日の開示決定です。</w:t>
      </w:r>
      <w:r w:rsidR="003936C5">
        <w:rPr>
          <w:rFonts w:asciiTheme="minorEastAsia" w:hAnsiTheme="minorEastAsia" w:hint="eastAsia"/>
          <w:color w:val="000000" w:themeColor="text1"/>
          <w:szCs w:val="21"/>
        </w:rPr>
        <w:t>この段階で実施機関は2023年５月26日の開示決定で対象文書とした文書の存在を認識していたはずであるにも関わらず、これを隠蔽していました。審査請求人は、インターネット上で公開されている大阪市の公文書目録によりこれを発見し、公開請求を行ったところ、当初の保有個人情報開示請求に関する文書であることが確認できました。そして、これを別件利用停止請求の中で提出した意見書の中で指摘したところ、審議会答申において「重大な瑕疵がある」と指摘されてようやく開示されるという流れになっています。審査請求人がこれを発見していなければ、明るみに出ることはなかったということです。</w:t>
      </w:r>
    </w:p>
    <w:p w14:paraId="2FC44DC7" w14:textId="6B379648" w:rsidR="003936C5" w:rsidRDefault="003936C5" w:rsidP="0038395E">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そもそも、当初2020年12月14日の開示請求の対象文書が、開示された一片の電子メールであるはずがなく、そもそも開示すべき文書を隠蔽するためのものであったことは明らかです。（審議会は実施機関に配慮してか「重大な瑕疵」というにとどめていますが。）</w:t>
      </w:r>
    </w:p>
    <w:p w14:paraId="30AAAB7B" w14:textId="07E217F6" w:rsidR="003936C5" w:rsidRDefault="003936C5" w:rsidP="0038395E">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2434E3">
        <w:rPr>
          <w:rFonts w:asciiTheme="minorEastAsia" w:hAnsiTheme="minorEastAsia" w:hint="eastAsia"/>
          <w:color w:val="000000" w:themeColor="text1"/>
          <w:szCs w:val="21"/>
        </w:rPr>
        <w:t>実施機関の弁明書の決定の理由にある</w:t>
      </w:r>
      <w:r>
        <w:rPr>
          <w:rFonts w:asciiTheme="minorEastAsia" w:hAnsiTheme="minorEastAsia" w:hint="eastAsia"/>
          <w:color w:val="000000" w:themeColor="text1"/>
          <w:szCs w:val="21"/>
        </w:rPr>
        <w:t>「</w:t>
      </w:r>
      <w:r w:rsidR="00B84407">
        <w:rPr>
          <w:rFonts w:asciiTheme="minorEastAsia" w:hAnsiTheme="minorEastAsia" w:hint="eastAsia"/>
          <w:color w:val="000000" w:themeColor="text1"/>
          <w:szCs w:val="21"/>
        </w:rPr>
        <w:t>本件は“なりすまし”の可能性があることから、当室では『公開請求却下決定通知書（令和元年６月６日付及び６月10付分）』を、身分証明書等の提示により宛名『本人』であることを確認できないと受け取れない『本人限定受取郵便』で請求者宛に発送しました」との一文を、前段にある「ご本人に確実にお届けする必要があることから、本人限定受取郵便により送付させていただきました。」の意味であるとしています。</w:t>
      </w:r>
    </w:p>
    <w:p w14:paraId="6BB3FF5B" w14:textId="7482E2DC" w:rsidR="00B84407" w:rsidRPr="002434E3" w:rsidRDefault="00B84407" w:rsidP="0038395E">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しかし、説明のとおりであるのであれば、2021年１月４日の開示決定</w:t>
      </w:r>
      <w:r w:rsidRPr="002434E3">
        <w:rPr>
          <w:rFonts w:asciiTheme="minorEastAsia" w:hAnsiTheme="minorEastAsia" w:hint="eastAsia"/>
          <w:color w:val="000000" w:themeColor="text1"/>
          <w:szCs w:val="21"/>
        </w:rPr>
        <w:t>で「マーケティングリサーチに係る公文書公開請求等への対応について（依頼）」を隠蔽する必要などないはずで、電子メールなどではなく、この段階でこの文書が公開されてしかるべきものです。</w:t>
      </w:r>
    </w:p>
    <w:p w14:paraId="5512B141" w14:textId="7013F262" w:rsidR="00B84407" w:rsidRPr="002434E3" w:rsidRDefault="00B84407" w:rsidP="0038395E">
      <w:pPr>
        <w:ind w:left="420" w:hangingChars="200" w:hanging="420"/>
        <w:rPr>
          <w:rFonts w:asciiTheme="minorEastAsia" w:hAnsiTheme="minorEastAsia"/>
          <w:color w:val="000000" w:themeColor="text1"/>
          <w:szCs w:val="21"/>
        </w:rPr>
      </w:pPr>
      <w:r w:rsidRPr="002434E3">
        <w:rPr>
          <w:rFonts w:asciiTheme="minorEastAsia" w:hAnsiTheme="minorEastAsia" w:hint="eastAsia"/>
          <w:color w:val="000000" w:themeColor="text1"/>
          <w:szCs w:val="21"/>
        </w:rPr>
        <w:t xml:space="preserve">　　　実際にはこの文書は隠蔽され、電子メールが開示されています。ここからはこの文書には「公開してはまずい何か」があったことに間違いはありません。</w:t>
      </w:r>
    </w:p>
    <w:p w14:paraId="365E5571" w14:textId="6031358F" w:rsidR="00B84407" w:rsidRPr="002434E3" w:rsidRDefault="00B84407" w:rsidP="0038395E">
      <w:pPr>
        <w:ind w:left="420" w:hangingChars="200" w:hanging="420"/>
        <w:rPr>
          <w:rFonts w:asciiTheme="minorEastAsia" w:hAnsiTheme="minorEastAsia"/>
          <w:color w:val="000000" w:themeColor="text1"/>
          <w:szCs w:val="21"/>
        </w:rPr>
      </w:pPr>
      <w:r w:rsidRPr="002434E3">
        <w:rPr>
          <w:rFonts w:asciiTheme="minorEastAsia" w:hAnsiTheme="minorEastAsia" w:hint="eastAsia"/>
          <w:color w:val="000000" w:themeColor="text1"/>
          <w:szCs w:val="21"/>
        </w:rPr>
        <w:t xml:space="preserve">　　　また弁明書の</w:t>
      </w:r>
      <w:r w:rsidR="00FA3A94" w:rsidRPr="002434E3">
        <w:rPr>
          <w:rFonts w:asciiTheme="minorEastAsia" w:hAnsiTheme="minorEastAsia" w:hint="eastAsia"/>
          <w:color w:val="000000" w:themeColor="text1"/>
          <w:szCs w:val="21"/>
        </w:rPr>
        <w:t>続きの記載からは、「警察相談に行く前から本人であることを確認でき</w:t>
      </w:r>
      <w:r w:rsidR="00FA3A94" w:rsidRPr="002434E3">
        <w:rPr>
          <w:rFonts w:asciiTheme="minorEastAsia" w:hAnsiTheme="minorEastAsia" w:hint="eastAsia"/>
          <w:color w:val="000000" w:themeColor="text1"/>
          <w:szCs w:val="21"/>
        </w:rPr>
        <w:lastRenderedPageBreak/>
        <w:t>ないと受け取れない本人限定受取郵便で請求者宛てに発送した」ことが「本人限定受取郵便を使用した理由は、本人に確実にお届けする必要があるため」ということの根拠となっていますが、これが根拠になるはずはありません。実施機関が「文書偽造ではないか」との疑念を抱いたのは警察に相談に出</w:t>
      </w:r>
      <w:r w:rsidR="00F031E6">
        <w:rPr>
          <w:rFonts w:asciiTheme="minorEastAsia" w:hAnsiTheme="minorEastAsia" w:hint="eastAsia"/>
          <w:color w:val="000000" w:themeColor="text1"/>
          <w:szCs w:val="21"/>
        </w:rPr>
        <w:t>向</w:t>
      </w:r>
      <w:r w:rsidR="00FA3A94" w:rsidRPr="002434E3">
        <w:rPr>
          <w:rFonts w:asciiTheme="minorEastAsia" w:hAnsiTheme="minorEastAsia" w:hint="eastAsia"/>
          <w:color w:val="000000" w:themeColor="text1"/>
          <w:szCs w:val="21"/>
        </w:rPr>
        <w:t>く以前からであったことは明白であり、本人限定受取郵便を使用したことは、警察に相談に出向くにあたり証拠にしようとしたものであることが認められます。</w:t>
      </w:r>
    </w:p>
    <w:p w14:paraId="37AC97A3" w14:textId="5AE08C9C" w:rsidR="00FA3A94" w:rsidRDefault="00FA3A94" w:rsidP="0038395E">
      <w:pPr>
        <w:ind w:left="420" w:hangingChars="200" w:hanging="420"/>
        <w:rPr>
          <w:rFonts w:asciiTheme="minorEastAsia" w:hAnsiTheme="minorEastAsia"/>
          <w:color w:val="000000" w:themeColor="text1"/>
          <w:szCs w:val="21"/>
        </w:rPr>
      </w:pPr>
      <w:r w:rsidRPr="002434E3">
        <w:rPr>
          <w:rFonts w:asciiTheme="minorEastAsia" w:hAnsiTheme="minorEastAsia" w:hint="eastAsia"/>
          <w:color w:val="000000" w:themeColor="text1"/>
          <w:szCs w:val="21"/>
        </w:rPr>
        <w:t xml:space="preserve">　　　「マーケティングリサーチに係る公文書公開請求等への対応について（依頼）」の別紙の「≪その他</w:t>
      </w:r>
      <w:r w:rsidR="004376FE">
        <w:rPr>
          <w:rFonts w:asciiTheme="minorEastAsia" w:hAnsiTheme="minorEastAsia" w:hint="eastAsia"/>
          <w:color w:val="000000" w:themeColor="text1"/>
          <w:szCs w:val="21"/>
        </w:rPr>
        <w:t>≫</w:t>
      </w:r>
      <w:r w:rsidRPr="002434E3">
        <w:rPr>
          <w:rFonts w:asciiTheme="minorEastAsia" w:hAnsiTheme="minorEastAsia" w:hint="eastAsia"/>
          <w:color w:val="000000" w:themeColor="text1"/>
          <w:szCs w:val="21"/>
        </w:rPr>
        <w:t>継続的な</w:t>
      </w:r>
      <w:r w:rsidR="00583977" w:rsidRPr="002434E3">
        <w:rPr>
          <w:rFonts w:asciiTheme="minorEastAsia" w:hAnsiTheme="minorEastAsia" w:hint="eastAsia"/>
          <w:color w:val="000000" w:themeColor="text1"/>
          <w:szCs w:val="21"/>
        </w:rPr>
        <w:t>本人確認のアプローチについて」</w:t>
      </w:r>
      <w:r w:rsidR="00583977">
        <w:rPr>
          <w:rFonts w:asciiTheme="minorEastAsia" w:hAnsiTheme="minorEastAsia" w:hint="eastAsia"/>
          <w:color w:val="000000" w:themeColor="text1"/>
          <w:szCs w:val="21"/>
        </w:rPr>
        <w:t>の記載は、「今後、警察が捜査を行う場合に備えて、証拠の収集と適切な保全が必要であるため、関係所属の協力をお願いするもの」として記載されています。ここから、本人限定受取郵便の使用は、犯罪の立証を目的とするものであったことは明らかです。</w:t>
      </w:r>
    </w:p>
    <w:p w14:paraId="3226F934" w14:textId="68F82981" w:rsidR="00583977" w:rsidRDefault="00583977" w:rsidP="0038395E">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そして、この記載は</w:t>
      </w:r>
      <w:r w:rsidRPr="002434E3">
        <w:rPr>
          <w:rFonts w:asciiTheme="minorEastAsia" w:hAnsiTheme="minorEastAsia" w:hint="eastAsia"/>
          <w:color w:val="000000" w:themeColor="text1"/>
          <w:szCs w:val="21"/>
        </w:rPr>
        <w:t>この文書の作成段階以前から</w:t>
      </w:r>
      <w:r w:rsidR="00131CAB" w:rsidRPr="00131CAB">
        <w:rPr>
          <w:rFonts w:asciiTheme="minorEastAsia" w:hAnsiTheme="minorEastAsia" w:hint="eastAsia"/>
          <w:color w:val="000000" w:themeColor="text1"/>
          <w:szCs w:val="21"/>
        </w:rPr>
        <w:t>実施機関</w:t>
      </w:r>
      <w:r w:rsidRPr="002434E3">
        <w:rPr>
          <w:rFonts w:asciiTheme="minorEastAsia" w:hAnsiTheme="minorEastAsia" w:hint="eastAsia"/>
          <w:color w:val="000000" w:themeColor="text1"/>
          <w:szCs w:val="21"/>
        </w:rPr>
        <w:t>が行う対応と同様に、本人限定受取郵便の使用を求めるものであることから</w:t>
      </w:r>
      <w:r w:rsidR="00E1155B" w:rsidRPr="002434E3">
        <w:rPr>
          <w:rFonts w:asciiTheme="minorEastAsia" w:hAnsiTheme="minorEastAsia" w:hint="eastAsia"/>
          <w:color w:val="000000" w:themeColor="text1"/>
          <w:szCs w:val="21"/>
        </w:rPr>
        <w:t>、</w:t>
      </w:r>
      <w:r w:rsidR="00131CAB" w:rsidRPr="00131CAB">
        <w:rPr>
          <w:rFonts w:asciiTheme="minorEastAsia" w:hAnsiTheme="minorEastAsia" w:hint="eastAsia"/>
          <w:color w:val="000000" w:themeColor="text1"/>
          <w:szCs w:val="21"/>
        </w:rPr>
        <w:t>実施機関</w:t>
      </w:r>
      <w:r w:rsidR="00E1155B" w:rsidRPr="002434E3">
        <w:rPr>
          <w:rFonts w:asciiTheme="minorEastAsia" w:hAnsiTheme="minorEastAsia" w:hint="eastAsia"/>
          <w:color w:val="000000" w:themeColor="text1"/>
          <w:szCs w:val="21"/>
        </w:rPr>
        <w:t>においてはこの文書の作成以前のいずれかの段階で本人限定受取郵便を使用</w:t>
      </w:r>
      <w:r w:rsidR="00E1155B">
        <w:rPr>
          <w:rFonts w:asciiTheme="minorEastAsia" w:hAnsiTheme="minorEastAsia" w:hint="eastAsia"/>
          <w:color w:val="000000" w:themeColor="text1"/>
          <w:szCs w:val="21"/>
        </w:rPr>
        <w:t>するとの意思決定がなされていたことは明らかであり、この意思決定に係る文書が不存在であるはずはありません。</w:t>
      </w:r>
    </w:p>
    <w:p w14:paraId="38E43B06" w14:textId="71343227" w:rsidR="00E1155B" w:rsidRDefault="00E1155B" w:rsidP="0038395E">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以上のとおり、実施機関は何かと関係文書を隠蔽しようとしていますが、これは、審査請求人が別途行っている利用停止請求の中で述べている通り、天満警察への相談にあたり、保有個人情報保護条例に反して事務の目的を超えて他機関に提供した事実を隠蔽しようとする動機に基づくものであることは明らかです。</w:t>
      </w:r>
    </w:p>
    <w:p w14:paraId="1C07C4F8" w14:textId="77777777" w:rsidR="009C69E4" w:rsidRPr="00C80436" w:rsidRDefault="009C69E4" w:rsidP="0062467B">
      <w:pPr>
        <w:ind w:left="210" w:hangingChars="100" w:hanging="210"/>
        <w:rPr>
          <w:rFonts w:asciiTheme="minorEastAsia" w:hAnsiTheme="minorEastAsia"/>
          <w:color w:val="000000" w:themeColor="text1"/>
          <w:szCs w:val="21"/>
        </w:rPr>
      </w:pPr>
    </w:p>
    <w:p w14:paraId="254D0185" w14:textId="77777777" w:rsidR="0062467B" w:rsidRPr="00C80436"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第４　実施機関の主張</w:t>
      </w:r>
    </w:p>
    <w:p w14:paraId="184AB848" w14:textId="77777777" w:rsidR="001F08C2" w:rsidRPr="001F08C2" w:rsidRDefault="00F531A9" w:rsidP="001F08C2">
      <w:pPr>
        <w:ind w:right="-2" w:firstLineChars="100" w:firstLine="210"/>
        <w:rPr>
          <w:rFonts w:asciiTheme="minorEastAsia" w:hAnsiTheme="minorEastAsia"/>
          <w:kern w:val="0"/>
          <w:szCs w:val="21"/>
        </w:rPr>
      </w:pPr>
      <w:r>
        <w:rPr>
          <w:rFonts w:asciiTheme="minorEastAsia" w:hAnsiTheme="minorEastAsia" w:hint="eastAsia"/>
          <w:kern w:val="0"/>
          <w:szCs w:val="21"/>
        </w:rPr>
        <w:t xml:space="preserve">１　</w:t>
      </w:r>
      <w:r w:rsidR="001F08C2" w:rsidRPr="001F08C2">
        <w:rPr>
          <w:rFonts w:asciiTheme="minorEastAsia" w:hAnsiTheme="minorEastAsia" w:hint="eastAsia"/>
          <w:kern w:val="0"/>
          <w:szCs w:val="21"/>
        </w:rPr>
        <w:t>請求対象文書について</w:t>
      </w:r>
    </w:p>
    <w:p w14:paraId="058C6F30" w14:textId="3D3B07F4" w:rsidR="001F08C2" w:rsidRPr="001F08C2" w:rsidRDefault="001F08C2" w:rsidP="001F08C2">
      <w:pPr>
        <w:ind w:leftChars="200" w:left="420" w:right="-2" w:firstLineChars="100" w:firstLine="210"/>
        <w:rPr>
          <w:rFonts w:asciiTheme="minorEastAsia" w:hAnsiTheme="minorEastAsia"/>
          <w:kern w:val="0"/>
          <w:szCs w:val="21"/>
        </w:rPr>
      </w:pPr>
      <w:r w:rsidRPr="001F08C2">
        <w:rPr>
          <w:rFonts w:asciiTheme="minorEastAsia" w:hAnsiTheme="minorEastAsia" w:hint="eastAsia"/>
          <w:kern w:val="0"/>
          <w:szCs w:val="21"/>
        </w:rPr>
        <w:t>令和２年12月14日付けの本件請求に対して、令和３年１月４日付けで「令和２年４月28日付け電子メール（件名：お問い合わせいただいた件について（回答））」を開示決定した。当該メールには「ご本人に確実にお届けする必要があることから、本人限定受取郵便により送付させていただきました。」と記載されているとおり、本人限定受取郵便で発送した理由が記載されている当該メールを対象文書として、当時開示決定を行ったものである。</w:t>
      </w:r>
    </w:p>
    <w:p w14:paraId="77922D6C" w14:textId="5C0E4551" w:rsidR="001F08C2" w:rsidRPr="001F08C2" w:rsidRDefault="001F08C2" w:rsidP="001F08C2">
      <w:pPr>
        <w:ind w:leftChars="200" w:left="420" w:right="-2" w:firstLineChars="100" w:firstLine="210"/>
        <w:rPr>
          <w:rFonts w:asciiTheme="minorEastAsia" w:hAnsiTheme="minorEastAsia"/>
          <w:kern w:val="0"/>
          <w:szCs w:val="21"/>
        </w:rPr>
      </w:pPr>
      <w:r w:rsidRPr="001F08C2">
        <w:rPr>
          <w:rFonts w:asciiTheme="minorEastAsia" w:hAnsiTheme="minorEastAsia" w:hint="eastAsia"/>
          <w:kern w:val="0"/>
          <w:szCs w:val="21"/>
        </w:rPr>
        <w:t>審査請求人は、別件の利用停止請求の審査請求において、</w:t>
      </w:r>
      <w:r w:rsidR="00B05F98">
        <w:rPr>
          <w:rFonts w:asciiTheme="minorEastAsia" w:hAnsiTheme="minorEastAsia" w:hint="eastAsia"/>
          <w:kern w:val="0"/>
          <w:szCs w:val="21"/>
        </w:rPr>
        <w:t>実施機関</w:t>
      </w:r>
      <w:r w:rsidRPr="001F08C2">
        <w:rPr>
          <w:rFonts w:asciiTheme="minorEastAsia" w:hAnsiTheme="minorEastAsia" w:hint="eastAsia"/>
          <w:kern w:val="0"/>
          <w:szCs w:val="21"/>
        </w:rPr>
        <w:t>が決裁文書「マーケティングリサーチに係る公文書公開請求等への対応について（依頼）」の存在（つまりは「本人限定受取郵便」を使用した真の目的）を隠蔽し、開示請求に対し虚偽の文書を開示したとする意見書を提出した。この意見書を受けて大阪市個人情報保護審議会は、審査請求人は開示請求にかかる対象文書の特定が不十分である点を主張しており、本審議会での審議対象ではないが、審査請求人の主張には一定の合理性があると考えられるため、実施機関は適切な対応を取られたいとの答申を行った。</w:t>
      </w:r>
    </w:p>
    <w:p w14:paraId="3DE56FC9" w14:textId="77777777" w:rsidR="001F08C2" w:rsidRPr="001F08C2" w:rsidRDefault="001F08C2" w:rsidP="001F08C2">
      <w:pPr>
        <w:ind w:leftChars="200" w:left="420" w:right="-2" w:firstLineChars="100" w:firstLine="210"/>
        <w:rPr>
          <w:rFonts w:asciiTheme="minorEastAsia" w:hAnsiTheme="minorEastAsia"/>
          <w:kern w:val="0"/>
          <w:szCs w:val="21"/>
        </w:rPr>
      </w:pPr>
      <w:r w:rsidRPr="001F08C2">
        <w:rPr>
          <w:rFonts w:asciiTheme="minorEastAsia" w:hAnsiTheme="minorEastAsia" w:hint="eastAsia"/>
          <w:kern w:val="0"/>
          <w:szCs w:val="21"/>
        </w:rPr>
        <w:t>大阪市個人情報保護審議会からの答申を受け、「マーケティングリサーチに係る公文</w:t>
      </w:r>
      <w:r w:rsidRPr="001F08C2">
        <w:rPr>
          <w:rFonts w:asciiTheme="minorEastAsia" w:hAnsiTheme="minorEastAsia" w:hint="eastAsia"/>
          <w:kern w:val="0"/>
          <w:szCs w:val="21"/>
        </w:rPr>
        <w:lastRenderedPageBreak/>
        <w:t>書公開請求等への対応について（依頼）」を追加で開示決定したものであるが、審査請求人は、追加で開示決定した文書には、「本人限定受取郵便を使用した直接的な理由の記載はありません。」と主張している。また、本人限定受取郵便を使用した真の目的は、「弁明書をご本人に確実にお届けするため」などというものではなく、文書偽造を裏付ける証拠にしようとしたものであり、この目的が示された文書は別に存在するとして、改めて文書の特定を求めている。</w:t>
      </w:r>
    </w:p>
    <w:p w14:paraId="25FE4D0F" w14:textId="77777777" w:rsidR="001F08C2" w:rsidRPr="001F08C2" w:rsidRDefault="001F08C2" w:rsidP="001F08C2">
      <w:pPr>
        <w:ind w:leftChars="200" w:left="420" w:right="-2" w:firstLineChars="100" w:firstLine="210"/>
        <w:rPr>
          <w:rFonts w:asciiTheme="minorEastAsia" w:hAnsiTheme="minorEastAsia"/>
          <w:kern w:val="0"/>
          <w:szCs w:val="21"/>
        </w:rPr>
      </w:pPr>
      <w:r w:rsidRPr="001F08C2">
        <w:rPr>
          <w:rFonts w:asciiTheme="minorEastAsia" w:hAnsiTheme="minorEastAsia" w:hint="eastAsia"/>
          <w:kern w:val="0"/>
          <w:szCs w:val="21"/>
        </w:rPr>
        <w:t>審査請求人は、「本人限定受取郵便を使用した直接的な理由の記載はありません。」と主張しているが、決裁文書「マーケティングリサーチに係る公文書公開請求等への対応について（依頼）」には、審査請求書では省略されているが、「本件は“なりすまし”の可能性があることから、当室では『公開請求却下決定通知書（令和元年６月６日付分及び６月10日付分）』を、身分証明書等の提示により宛名『本人』であることを確認できないと受け取れない『本人限定受取郵便』で請求者宛てに発送しました」と記載されている。</w:t>
      </w:r>
    </w:p>
    <w:p w14:paraId="27DF0687" w14:textId="3FE8330D" w:rsidR="001F08C2" w:rsidRPr="001F08C2" w:rsidRDefault="001F08C2" w:rsidP="001F08C2">
      <w:pPr>
        <w:ind w:leftChars="100" w:left="420" w:right="-2" w:hangingChars="100" w:hanging="210"/>
        <w:rPr>
          <w:rFonts w:asciiTheme="minorEastAsia" w:hAnsiTheme="minorEastAsia"/>
          <w:kern w:val="0"/>
          <w:szCs w:val="21"/>
        </w:rPr>
      </w:pPr>
      <w:r w:rsidRPr="001F08C2">
        <w:rPr>
          <w:rFonts w:asciiTheme="minorEastAsia" w:hAnsiTheme="minorEastAsia" w:hint="eastAsia"/>
          <w:kern w:val="0"/>
          <w:szCs w:val="21"/>
        </w:rPr>
        <w:t xml:space="preserve">　　また、審査請求人は、真の目的が示された文書は別に存在すると認められると主張しているが、当時開示した「令和２年４月28日付け電子メール（件名：お問い合わせいただいた件について（回答））」の決裁文書には、開示したメールに記載された以外の理由は記載されておらず、郵便料金の支払いにかかる支出関係書類にも、本人限定受取郵便を使用した理由は記載されていない。</w:t>
      </w:r>
    </w:p>
    <w:p w14:paraId="320A26DC" w14:textId="3224250D" w:rsidR="001F08C2" w:rsidRPr="001F08C2" w:rsidRDefault="001F08C2" w:rsidP="001F08C2">
      <w:pPr>
        <w:ind w:leftChars="100" w:left="420" w:right="-2" w:hangingChars="100" w:hanging="210"/>
        <w:rPr>
          <w:rFonts w:asciiTheme="minorEastAsia" w:hAnsiTheme="minorEastAsia"/>
          <w:kern w:val="0"/>
          <w:szCs w:val="21"/>
        </w:rPr>
      </w:pPr>
      <w:r w:rsidRPr="001F08C2">
        <w:rPr>
          <w:rFonts w:asciiTheme="minorEastAsia" w:hAnsiTheme="minorEastAsia" w:hint="eastAsia"/>
          <w:kern w:val="0"/>
          <w:szCs w:val="21"/>
        </w:rPr>
        <w:t xml:space="preserve">　　審査請求人は、決裁文書「マーケティングリサーチに係る公文書公開請求等への対応について（依頼）」の記載内容から本人限定受取郵便の利用は、文書偽造を立証するための一方策として記載されていると主張しているが、決裁文書の別紙「≪その他≫ 継続的な本人確認のアプローチについて」は、「1 提出書類の管理について」、「2 電話等の録音について」とは異なり、警察相談に行く前から本人であることを確認できないと受け取れない本人限定受取郵便で請求者宛てに発送したことが記載されている。このように本人限定受取郵便を使用した理由は、本人に確実にお届けする必要があるためであり、審査請求人が主張する本人限定受取郵便を使用した真の目的が示された文書は存在しない。</w:t>
      </w:r>
    </w:p>
    <w:p w14:paraId="305BB534" w14:textId="77777777" w:rsidR="00E348B7" w:rsidRDefault="00E348B7" w:rsidP="001F08C2">
      <w:pPr>
        <w:ind w:right="-2" w:firstLineChars="100" w:firstLine="210"/>
        <w:rPr>
          <w:rFonts w:asciiTheme="minorEastAsia" w:hAnsiTheme="minorEastAsia"/>
          <w:kern w:val="0"/>
          <w:szCs w:val="21"/>
        </w:rPr>
      </w:pPr>
    </w:p>
    <w:p w14:paraId="4A819A24" w14:textId="770FB33A" w:rsidR="001F08C2" w:rsidRPr="001F08C2" w:rsidRDefault="001F08C2" w:rsidP="001F08C2">
      <w:pPr>
        <w:ind w:right="-2" w:firstLineChars="100" w:firstLine="210"/>
        <w:rPr>
          <w:rFonts w:asciiTheme="minorEastAsia" w:hAnsiTheme="minorEastAsia"/>
          <w:kern w:val="0"/>
          <w:szCs w:val="21"/>
        </w:rPr>
      </w:pPr>
      <w:r>
        <w:rPr>
          <w:rFonts w:asciiTheme="minorEastAsia" w:hAnsiTheme="minorEastAsia" w:hint="eastAsia"/>
          <w:kern w:val="0"/>
          <w:szCs w:val="21"/>
        </w:rPr>
        <w:t xml:space="preserve">２　</w:t>
      </w:r>
      <w:r w:rsidRPr="001F08C2">
        <w:rPr>
          <w:rFonts w:asciiTheme="minorEastAsia" w:hAnsiTheme="minorEastAsia" w:hint="eastAsia"/>
          <w:kern w:val="0"/>
          <w:szCs w:val="21"/>
        </w:rPr>
        <w:t>意見書について</w:t>
      </w:r>
    </w:p>
    <w:p w14:paraId="69033735" w14:textId="66BA08D6" w:rsidR="001F08C2" w:rsidRPr="001F08C2" w:rsidRDefault="001F08C2" w:rsidP="001F08C2">
      <w:pPr>
        <w:ind w:leftChars="200" w:left="420" w:right="-2" w:firstLineChars="100" w:firstLine="210"/>
        <w:rPr>
          <w:rFonts w:asciiTheme="minorEastAsia" w:hAnsiTheme="minorEastAsia"/>
          <w:kern w:val="0"/>
          <w:szCs w:val="21"/>
        </w:rPr>
      </w:pPr>
      <w:r w:rsidRPr="001F08C2">
        <w:rPr>
          <w:rFonts w:asciiTheme="minorEastAsia" w:hAnsiTheme="minorEastAsia" w:hint="eastAsia"/>
          <w:kern w:val="0"/>
          <w:szCs w:val="21"/>
        </w:rPr>
        <w:t>当時、公文書公開請求等が複数の市民の名前で行われていたため、「マーケティングリサーチに係る公文書公開請求等への対応について（依頼）」により各所属へ対応を依頼していたが、代理人の委任状が提出され、複数人の関係性が明らかになったことにより、各所属に依頼していた対応の必要がなくなった。当時の担当者が、そのことを上司に報告した際に、今後は通常の取扱とすることを各所属の担当者宛てにメールで連絡することが口頭で意思決定されたため、意思決定文書は存在しない。</w:t>
      </w:r>
    </w:p>
    <w:p w14:paraId="0E70BE9B" w14:textId="3B69EE2E" w:rsidR="00115704" w:rsidRPr="00115704" w:rsidRDefault="001F08C2" w:rsidP="001F08C2">
      <w:pPr>
        <w:ind w:leftChars="200" w:left="420" w:right="-2" w:firstLineChars="100" w:firstLine="210"/>
        <w:rPr>
          <w:rFonts w:asciiTheme="minorEastAsia" w:hAnsiTheme="minorEastAsia"/>
          <w:kern w:val="0"/>
          <w:szCs w:val="21"/>
        </w:rPr>
      </w:pPr>
      <w:r w:rsidRPr="001F08C2">
        <w:rPr>
          <w:rFonts w:asciiTheme="minorEastAsia" w:hAnsiTheme="minorEastAsia" w:hint="eastAsia"/>
          <w:kern w:val="0"/>
          <w:szCs w:val="21"/>
        </w:rPr>
        <w:t>また、審査請求人は、本件決定の際に、各所属に依頼していた対応の必要がなくなっ</w:t>
      </w:r>
      <w:r w:rsidRPr="001F08C2">
        <w:rPr>
          <w:rFonts w:asciiTheme="minorEastAsia" w:hAnsiTheme="minorEastAsia" w:hint="eastAsia"/>
          <w:kern w:val="0"/>
          <w:szCs w:val="21"/>
        </w:rPr>
        <w:lastRenderedPageBreak/>
        <w:t>た旨のメールも同時に開示されてしかるべきと主張しているが、当該メールには各所属に依頼していた取扱の必要がなくなった旨が記載されているのみであり、「大阪市が、情報公開請求及び審査請求に関する請求人あて郵便物を本人限定受取郵便で発送した理由、また、当初は普通郵便で送付されてきていたにも関わらず、本人限定受取郵便に変更になった理由」は記載されていないため、請求対象文書にはあたらない。</w:t>
      </w:r>
    </w:p>
    <w:p w14:paraId="648CAF27" w14:textId="77777777" w:rsidR="0062467B" w:rsidRPr="00C80436" w:rsidRDefault="0062467B" w:rsidP="00E27496">
      <w:pPr>
        <w:ind w:right="-2"/>
        <w:rPr>
          <w:rFonts w:asciiTheme="minorEastAsia" w:hAnsiTheme="minorEastAsia"/>
          <w:kern w:val="0"/>
          <w:szCs w:val="21"/>
        </w:rPr>
      </w:pPr>
    </w:p>
    <w:p w14:paraId="04284D2E" w14:textId="77777777" w:rsidR="0062467B" w:rsidRPr="00C80436" w:rsidRDefault="0062467B" w:rsidP="0062467B">
      <w:pPr>
        <w:ind w:right="-2"/>
        <w:rPr>
          <w:rFonts w:asciiTheme="minorEastAsia" w:hAnsiTheme="minorEastAsia"/>
          <w:kern w:val="0"/>
          <w:szCs w:val="21"/>
        </w:rPr>
      </w:pPr>
      <w:r w:rsidRPr="00C80436">
        <w:rPr>
          <w:rFonts w:asciiTheme="minorEastAsia" w:hAnsiTheme="minorEastAsia" w:hint="eastAsia"/>
          <w:kern w:val="0"/>
          <w:szCs w:val="21"/>
        </w:rPr>
        <w:t>第５　審議会の判断</w:t>
      </w:r>
    </w:p>
    <w:p w14:paraId="1925814E" w14:textId="77777777" w:rsidR="0062467B" w:rsidRPr="00C80436" w:rsidRDefault="0062467B" w:rsidP="0062467B">
      <w:pPr>
        <w:autoSpaceDE w:val="0"/>
        <w:autoSpaceDN w:val="0"/>
        <w:adjustRightInd w:val="0"/>
        <w:ind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１　基本的な考え方</w:t>
      </w:r>
    </w:p>
    <w:p w14:paraId="4EDE4B87" w14:textId="42E2FC76" w:rsidR="0062467B" w:rsidRDefault="0062467B" w:rsidP="0062467B">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旧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旧条例の解釈及び運用は、第３条が明記するように、個人情報の開示、訂正及び利用停止を請求する市民の権利を十分に尊重する見地から行わなければならない。</w:t>
      </w:r>
    </w:p>
    <w:p w14:paraId="18FC06FF" w14:textId="77777777" w:rsidR="00616B69" w:rsidRPr="00C80436" w:rsidRDefault="00616B69" w:rsidP="0062467B">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41044ABE" w14:textId="77777777" w:rsidR="0062467B" w:rsidRPr="00C80436" w:rsidRDefault="0062467B" w:rsidP="0062467B">
      <w:pPr>
        <w:autoSpaceDE w:val="0"/>
        <w:autoSpaceDN w:val="0"/>
        <w:adjustRightInd w:val="0"/>
        <w:ind w:firstLineChars="100" w:firstLine="210"/>
        <w:jc w:val="left"/>
        <w:rPr>
          <w:rFonts w:asciiTheme="minorEastAsia" w:hAnsiTheme="minorEastAsia"/>
          <w:kern w:val="0"/>
          <w:szCs w:val="21"/>
        </w:rPr>
      </w:pPr>
      <w:r w:rsidRPr="00C80436">
        <w:rPr>
          <w:rFonts w:asciiTheme="minorEastAsia" w:hAnsiTheme="minorEastAsia"/>
          <w:kern w:val="0"/>
          <w:szCs w:val="21"/>
        </w:rPr>
        <w:t>２</w:t>
      </w:r>
      <w:r w:rsidRPr="00C80436">
        <w:rPr>
          <w:rFonts w:asciiTheme="minorEastAsia" w:hAnsiTheme="minorEastAsia" w:hint="eastAsia"/>
          <w:kern w:val="0"/>
          <w:szCs w:val="21"/>
        </w:rPr>
        <w:t xml:space="preserve">　</w:t>
      </w:r>
      <w:r w:rsidRPr="00C80436">
        <w:rPr>
          <w:rFonts w:asciiTheme="minorEastAsia" w:hAnsiTheme="minorEastAsia"/>
          <w:kern w:val="0"/>
          <w:szCs w:val="21"/>
        </w:rPr>
        <w:t>争点</w:t>
      </w:r>
    </w:p>
    <w:p w14:paraId="2E1B1A7B" w14:textId="4BC4C4AB" w:rsidR="00920F71" w:rsidRPr="00920F71" w:rsidRDefault="00920F71" w:rsidP="00920F71">
      <w:pPr>
        <w:autoSpaceDE w:val="0"/>
        <w:autoSpaceDN w:val="0"/>
        <w:adjustRightInd w:val="0"/>
        <w:ind w:leftChars="200" w:left="420" w:firstLineChars="100" w:firstLine="210"/>
        <w:jc w:val="left"/>
        <w:rPr>
          <w:rFonts w:asciiTheme="minorEastAsia" w:hAnsiTheme="minorEastAsia"/>
          <w:kern w:val="0"/>
          <w:szCs w:val="21"/>
        </w:rPr>
      </w:pPr>
      <w:r w:rsidRPr="00920F71">
        <w:rPr>
          <w:rFonts w:asciiTheme="minorEastAsia" w:hAnsiTheme="minorEastAsia" w:hint="eastAsia"/>
          <w:kern w:val="0"/>
          <w:szCs w:val="21"/>
        </w:rPr>
        <w:t>審査請求人は、本件決定において特定した情報の他にも特定すべき情報があるはずだと主張しているのに対し、実施機関は、本件決定において特定した情報以外に特定すべき保有個人情報は存在しないと主張している。</w:t>
      </w:r>
    </w:p>
    <w:p w14:paraId="7EB17F76" w14:textId="23782D94" w:rsidR="00141D56" w:rsidRDefault="00920F71" w:rsidP="00920F71">
      <w:pPr>
        <w:autoSpaceDE w:val="0"/>
        <w:autoSpaceDN w:val="0"/>
        <w:adjustRightInd w:val="0"/>
        <w:ind w:leftChars="200" w:left="420" w:firstLineChars="100" w:firstLine="210"/>
        <w:jc w:val="left"/>
        <w:rPr>
          <w:rFonts w:asciiTheme="minorEastAsia" w:hAnsiTheme="minorEastAsia"/>
          <w:kern w:val="0"/>
          <w:szCs w:val="21"/>
        </w:rPr>
      </w:pPr>
      <w:r w:rsidRPr="00920F71">
        <w:rPr>
          <w:rFonts w:asciiTheme="minorEastAsia" w:hAnsiTheme="minorEastAsia" w:hint="eastAsia"/>
          <w:kern w:val="0"/>
          <w:szCs w:val="21"/>
        </w:rPr>
        <w:t>したがって、本件審査請求の争点は、本件決定において特定した情報以外に特定すべき保有個人情報が存在するか否かである。</w:t>
      </w:r>
    </w:p>
    <w:p w14:paraId="4D178C82" w14:textId="77777777" w:rsidR="00616B69" w:rsidRPr="00C80436" w:rsidRDefault="00616B69" w:rsidP="003C7D02">
      <w:pPr>
        <w:autoSpaceDE w:val="0"/>
        <w:autoSpaceDN w:val="0"/>
        <w:adjustRightInd w:val="0"/>
        <w:jc w:val="left"/>
        <w:rPr>
          <w:rFonts w:asciiTheme="minorEastAsia" w:hAnsiTheme="minorEastAsia"/>
          <w:kern w:val="0"/>
          <w:szCs w:val="21"/>
        </w:rPr>
      </w:pPr>
    </w:p>
    <w:p w14:paraId="08385834" w14:textId="3A848E4D" w:rsidR="00E27496" w:rsidRDefault="003C7D02" w:rsidP="0062467B">
      <w:pPr>
        <w:pStyle w:val="Default"/>
        <w:ind w:firstLineChars="100" w:firstLine="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 xml:space="preserve">３　</w:t>
      </w:r>
      <w:r w:rsidR="003824E0" w:rsidRPr="003824E0">
        <w:rPr>
          <w:rFonts w:asciiTheme="minorEastAsia" w:eastAsiaTheme="minorEastAsia" w:hAnsiTheme="minorEastAsia" w:cstheme="minorBidi" w:hint="eastAsia"/>
          <w:sz w:val="21"/>
          <w:szCs w:val="21"/>
        </w:rPr>
        <w:t>本件決定で特定した情報以外に特定すべき保有個人情報の存否について</w:t>
      </w:r>
    </w:p>
    <w:p w14:paraId="3D860686" w14:textId="7E7EFFF6" w:rsidR="00920F71" w:rsidRDefault="003C7D02" w:rsidP="003C7D02">
      <w:pPr>
        <w:pStyle w:val="Default"/>
        <w:ind w:leftChars="100" w:left="420" w:hangingChars="100" w:hanging="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 xml:space="preserve">　　</w:t>
      </w:r>
      <w:r w:rsidR="003824E0">
        <w:rPr>
          <w:rFonts w:asciiTheme="minorEastAsia" w:eastAsiaTheme="minorEastAsia" w:hAnsiTheme="minorEastAsia" w:cstheme="minorBidi" w:hint="eastAsia"/>
          <w:sz w:val="21"/>
          <w:szCs w:val="21"/>
        </w:rPr>
        <w:t>審査請求人は、情報公開請求及び審査請求に関する審査請求人宛ての郵便物を本人限定郵便で発送した理由、当初は普通郵便で送付されてきたものが本人限定受取郵便を使用することに変更となった理由の開示を求めているところ、実施機関は、当初、</w:t>
      </w:r>
      <w:r w:rsidR="003824E0" w:rsidRPr="003824E0">
        <w:rPr>
          <w:rFonts w:asciiTheme="minorEastAsia" w:eastAsiaTheme="minorEastAsia" w:hAnsiTheme="minorEastAsia" w:cstheme="minorBidi" w:hint="eastAsia"/>
          <w:sz w:val="21"/>
          <w:szCs w:val="21"/>
        </w:rPr>
        <w:t>「令和２年４月28日付け電子メール（件名：お問い合わせいただいた件について（回答））」</w:t>
      </w:r>
      <w:r w:rsidR="00F93AE0">
        <w:rPr>
          <w:rFonts w:asciiTheme="minorEastAsia" w:eastAsiaTheme="minorEastAsia" w:hAnsiTheme="minorEastAsia" w:cstheme="minorBidi" w:hint="eastAsia"/>
          <w:sz w:val="21"/>
          <w:szCs w:val="21"/>
        </w:rPr>
        <w:t>を</w:t>
      </w:r>
      <w:r w:rsidR="00FF10D2">
        <w:rPr>
          <w:rFonts w:asciiTheme="minorEastAsia" w:eastAsiaTheme="minorEastAsia" w:hAnsiTheme="minorEastAsia" w:cstheme="minorBidi" w:hint="eastAsia"/>
          <w:sz w:val="21"/>
          <w:szCs w:val="21"/>
        </w:rPr>
        <w:t>対象</w:t>
      </w:r>
      <w:r w:rsidR="00F93AE0">
        <w:rPr>
          <w:rFonts w:asciiTheme="minorEastAsia" w:eastAsiaTheme="minorEastAsia" w:hAnsiTheme="minorEastAsia" w:cstheme="minorBidi" w:hint="eastAsia"/>
          <w:sz w:val="21"/>
          <w:szCs w:val="21"/>
        </w:rPr>
        <w:t>情報として特定したものの、審査請求人が行った別件の審査請求にかかる当審議会の答申での指摘を踏まえて、</w:t>
      </w:r>
      <w:r w:rsidR="00F93AE0" w:rsidRPr="00F93AE0">
        <w:rPr>
          <w:rFonts w:asciiTheme="minorEastAsia" w:eastAsiaTheme="minorEastAsia" w:hAnsiTheme="minorEastAsia" w:cstheme="minorBidi" w:hint="eastAsia"/>
          <w:sz w:val="21"/>
          <w:szCs w:val="21"/>
        </w:rPr>
        <w:t>「マーケティングリサーチに係る公文書公開請求等への対応について（依頼）」</w:t>
      </w:r>
      <w:r w:rsidR="00F93AE0">
        <w:rPr>
          <w:rFonts w:asciiTheme="minorEastAsia" w:eastAsiaTheme="minorEastAsia" w:hAnsiTheme="minorEastAsia" w:cstheme="minorBidi" w:hint="eastAsia"/>
          <w:sz w:val="21"/>
          <w:szCs w:val="21"/>
        </w:rPr>
        <w:t>を改めて</w:t>
      </w:r>
      <w:r w:rsidR="00FF10D2">
        <w:rPr>
          <w:rFonts w:asciiTheme="minorEastAsia" w:eastAsiaTheme="minorEastAsia" w:hAnsiTheme="minorEastAsia" w:cstheme="minorBidi" w:hint="eastAsia"/>
          <w:sz w:val="21"/>
          <w:szCs w:val="21"/>
        </w:rPr>
        <w:t>対象情報として</w:t>
      </w:r>
      <w:r w:rsidR="00F93AE0">
        <w:rPr>
          <w:rFonts w:asciiTheme="minorEastAsia" w:eastAsiaTheme="minorEastAsia" w:hAnsiTheme="minorEastAsia" w:cstheme="minorBidi" w:hint="eastAsia"/>
          <w:sz w:val="21"/>
          <w:szCs w:val="21"/>
        </w:rPr>
        <w:t>特定している。</w:t>
      </w:r>
    </w:p>
    <w:p w14:paraId="5C174BC5" w14:textId="6CACDE4E" w:rsidR="00F93AE0" w:rsidRDefault="00F93AE0" w:rsidP="003C7D02">
      <w:pPr>
        <w:pStyle w:val="Default"/>
        <w:ind w:leftChars="100" w:left="420" w:hangingChars="100" w:hanging="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 xml:space="preserve">　　これに対して、審査請求人は、</w:t>
      </w:r>
      <w:r w:rsidR="00246C79">
        <w:rPr>
          <w:rFonts w:asciiTheme="minorEastAsia" w:eastAsiaTheme="minorEastAsia" w:hAnsiTheme="minorEastAsia" w:cstheme="minorBidi" w:hint="eastAsia"/>
          <w:sz w:val="21"/>
          <w:szCs w:val="21"/>
        </w:rPr>
        <w:t>実施機関が本人限定受取郵便を使用した真の目的が文書偽造を裏付ける証拠にしようとしたものであり、この目的が示された文書が別に存在すると主張し、その文書の開示を求めている。</w:t>
      </w:r>
    </w:p>
    <w:p w14:paraId="4699F31F" w14:textId="1ECB2214" w:rsidR="00DE6F02" w:rsidRDefault="00246C79" w:rsidP="001578DF">
      <w:pPr>
        <w:pStyle w:val="Default"/>
        <w:ind w:leftChars="100" w:left="420" w:hangingChars="100" w:hanging="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 xml:space="preserve">　　</w:t>
      </w:r>
      <w:r w:rsidR="00FF10D2">
        <w:rPr>
          <w:rFonts w:asciiTheme="minorEastAsia" w:eastAsiaTheme="minorEastAsia" w:hAnsiTheme="minorEastAsia" w:cstheme="minorBidi" w:hint="eastAsia"/>
          <w:sz w:val="21"/>
          <w:szCs w:val="21"/>
        </w:rPr>
        <w:t>審査請求人宛の文書の送付方法を普通郵便から</w:t>
      </w:r>
      <w:r w:rsidR="0076255C">
        <w:rPr>
          <w:rFonts w:asciiTheme="minorEastAsia" w:eastAsiaTheme="minorEastAsia" w:hAnsiTheme="minorEastAsia" w:cstheme="minorBidi" w:hint="eastAsia"/>
          <w:sz w:val="21"/>
          <w:szCs w:val="21"/>
        </w:rPr>
        <w:t>本人限定受取郵便</w:t>
      </w:r>
      <w:r w:rsidR="00FF10D2">
        <w:rPr>
          <w:rFonts w:asciiTheme="minorEastAsia" w:eastAsiaTheme="minorEastAsia" w:hAnsiTheme="minorEastAsia" w:cstheme="minorBidi" w:hint="eastAsia"/>
          <w:sz w:val="21"/>
          <w:szCs w:val="21"/>
        </w:rPr>
        <w:t>に変更した経過及びそれを示す文書の有無について、事務局職員をして実施機関に確認させたところ</w:t>
      </w:r>
      <w:r w:rsidR="0076255C">
        <w:rPr>
          <w:rFonts w:asciiTheme="minorEastAsia" w:eastAsiaTheme="minorEastAsia" w:hAnsiTheme="minorEastAsia" w:cstheme="minorBidi" w:hint="eastAsia"/>
          <w:sz w:val="21"/>
          <w:szCs w:val="21"/>
        </w:rPr>
        <w:t>、</w:t>
      </w:r>
      <w:r w:rsidR="0076255C" w:rsidRPr="0076255C">
        <w:rPr>
          <w:rFonts w:asciiTheme="minorEastAsia" w:eastAsiaTheme="minorEastAsia" w:hAnsiTheme="minorEastAsia" w:cstheme="minorBidi" w:hint="eastAsia"/>
          <w:sz w:val="21"/>
          <w:szCs w:val="21"/>
        </w:rPr>
        <w:t>「マーケティングリサーチに係る公文書公開請求等への対応について（依頼）」の</w:t>
      </w:r>
      <w:r w:rsidR="00DE6F02">
        <w:rPr>
          <w:rFonts w:asciiTheme="minorEastAsia" w:eastAsiaTheme="minorEastAsia" w:hAnsiTheme="minorEastAsia" w:cstheme="minorBidi" w:hint="eastAsia"/>
          <w:sz w:val="21"/>
          <w:szCs w:val="21"/>
        </w:rPr>
        <w:t>ほ</w:t>
      </w:r>
      <w:r w:rsidR="00DE6F02">
        <w:rPr>
          <w:rFonts w:asciiTheme="minorEastAsia" w:eastAsiaTheme="minorEastAsia" w:hAnsiTheme="minorEastAsia" w:cstheme="minorBidi" w:hint="eastAsia"/>
          <w:sz w:val="21"/>
          <w:szCs w:val="21"/>
        </w:rPr>
        <w:lastRenderedPageBreak/>
        <w:t>かは、送付方法を変更する旨の決裁文書、</w:t>
      </w:r>
      <w:r w:rsidR="00DE6F02" w:rsidRPr="00DE6F02">
        <w:rPr>
          <w:rFonts w:asciiTheme="minorEastAsia" w:eastAsiaTheme="minorEastAsia" w:hAnsiTheme="minorEastAsia" w:cstheme="minorBidi" w:hint="eastAsia"/>
          <w:sz w:val="21"/>
          <w:szCs w:val="21"/>
        </w:rPr>
        <w:t>内部検討資料、打合せメモなどの記録など事実経過を示す</w:t>
      </w:r>
      <w:r w:rsidR="00DE6F02">
        <w:rPr>
          <w:rFonts w:asciiTheme="minorEastAsia" w:eastAsiaTheme="minorEastAsia" w:hAnsiTheme="minorEastAsia" w:cstheme="minorBidi" w:hint="eastAsia"/>
          <w:sz w:val="21"/>
          <w:szCs w:val="21"/>
        </w:rPr>
        <w:t>文書は存在しないとのことであり、当審議会においてかかる実施機関の主張を覆す証跡を見出すことはできなかった。</w:t>
      </w:r>
    </w:p>
    <w:p w14:paraId="3A8CF475" w14:textId="02C395A0" w:rsidR="00920F71" w:rsidRDefault="00DE6F02" w:rsidP="002434E3">
      <w:pPr>
        <w:pStyle w:val="Default"/>
        <w:ind w:leftChars="200" w:left="420" w:firstLineChars="100" w:firstLine="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そして、</w:t>
      </w:r>
      <w:r w:rsidR="00674718">
        <w:rPr>
          <w:rFonts w:asciiTheme="minorEastAsia" w:eastAsiaTheme="minorEastAsia" w:hAnsiTheme="minorEastAsia" w:cstheme="minorBidi" w:hint="eastAsia"/>
          <w:sz w:val="21"/>
          <w:szCs w:val="21"/>
        </w:rPr>
        <w:t>審査請求人は、</w:t>
      </w:r>
      <w:r w:rsidR="000B5994">
        <w:rPr>
          <w:rFonts w:asciiTheme="minorEastAsia" w:eastAsiaTheme="minorEastAsia" w:hAnsiTheme="minorEastAsia" w:cstheme="minorBidi" w:hint="eastAsia"/>
          <w:sz w:val="21"/>
          <w:szCs w:val="21"/>
        </w:rPr>
        <w:t>実施機関が当初に開示した</w:t>
      </w:r>
      <w:r w:rsidR="004B0EFB">
        <w:rPr>
          <w:rFonts w:asciiTheme="minorEastAsia" w:eastAsiaTheme="minorEastAsia" w:hAnsiTheme="minorEastAsia" w:cstheme="minorBidi" w:hint="eastAsia"/>
          <w:sz w:val="21"/>
          <w:szCs w:val="21"/>
        </w:rPr>
        <w:t>令和２年４月2</w:t>
      </w:r>
      <w:r w:rsidR="004B0EFB">
        <w:rPr>
          <w:rFonts w:asciiTheme="minorEastAsia" w:eastAsiaTheme="minorEastAsia" w:hAnsiTheme="minorEastAsia" w:cstheme="minorBidi"/>
          <w:sz w:val="21"/>
          <w:szCs w:val="21"/>
        </w:rPr>
        <w:t>8</w:t>
      </w:r>
      <w:r w:rsidR="004B0EFB">
        <w:rPr>
          <w:rFonts w:asciiTheme="minorEastAsia" w:eastAsiaTheme="minorEastAsia" w:hAnsiTheme="minorEastAsia" w:cstheme="minorBidi" w:hint="eastAsia"/>
          <w:sz w:val="21"/>
          <w:szCs w:val="21"/>
        </w:rPr>
        <w:t>日付け</w:t>
      </w:r>
      <w:r w:rsidR="000B5994">
        <w:rPr>
          <w:rFonts w:asciiTheme="minorEastAsia" w:eastAsiaTheme="minorEastAsia" w:hAnsiTheme="minorEastAsia" w:cstheme="minorBidi" w:hint="eastAsia"/>
          <w:sz w:val="21"/>
          <w:szCs w:val="21"/>
        </w:rPr>
        <w:t>メールの内容について意思決定した文書</w:t>
      </w:r>
      <w:r w:rsidR="0044202F">
        <w:rPr>
          <w:rFonts w:asciiTheme="minorEastAsia" w:eastAsiaTheme="minorEastAsia" w:hAnsiTheme="minorEastAsia" w:cstheme="minorBidi" w:hint="eastAsia"/>
          <w:sz w:val="21"/>
          <w:szCs w:val="21"/>
        </w:rPr>
        <w:t>が存在するはずである、</w:t>
      </w:r>
      <w:r w:rsidR="000B5994">
        <w:rPr>
          <w:rFonts w:asciiTheme="minorEastAsia" w:eastAsiaTheme="minorEastAsia" w:hAnsiTheme="minorEastAsia" w:cstheme="minorBidi" w:hint="eastAsia"/>
          <w:sz w:val="21"/>
          <w:szCs w:val="21"/>
        </w:rPr>
        <w:t>本人限定受取郵便の費用を支出した支出関係書類に</w:t>
      </w:r>
      <w:r w:rsidR="0044202F" w:rsidRPr="0044202F">
        <w:rPr>
          <w:rFonts w:asciiTheme="minorEastAsia" w:eastAsiaTheme="minorEastAsia" w:hAnsiTheme="minorEastAsia" w:cstheme="minorBidi" w:hint="eastAsia"/>
          <w:sz w:val="21"/>
          <w:szCs w:val="21"/>
        </w:rPr>
        <w:t>本人限定受取郵便にしなければならない理由</w:t>
      </w:r>
      <w:r w:rsidR="0044202F">
        <w:rPr>
          <w:rFonts w:asciiTheme="minorEastAsia" w:eastAsiaTheme="minorEastAsia" w:hAnsiTheme="minorEastAsia" w:cstheme="minorBidi" w:hint="eastAsia"/>
          <w:sz w:val="21"/>
          <w:szCs w:val="21"/>
        </w:rPr>
        <w:t>が記載されているはずであると</w:t>
      </w:r>
      <w:r w:rsidR="00674718">
        <w:rPr>
          <w:rFonts w:asciiTheme="minorEastAsia" w:eastAsiaTheme="minorEastAsia" w:hAnsiTheme="minorEastAsia" w:cstheme="minorBidi" w:hint="eastAsia"/>
          <w:sz w:val="21"/>
          <w:szCs w:val="21"/>
        </w:rPr>
        <w:t>主張するため、</w:t>
      </w:r>
      <w:r w:rsidR="004B0EFB">
        <w:rPr>
          <w:rFonts w:asciiTheme="minorEastAsia" w:eastAsiaTheme="minorEastAsia" w:hAnsiTheme="minorEastAsia" w:cstheme="minorBidi" w:hint="eastAsia"/>
          <w:sz w:val="21"/>
          <w:szCs w:val="21"/>
        </w:rPr>
        <w:t>かか</w:t>
      </w:r>
      <w:r w:rsidR="00674718">
        <w:rPr>
          <w:rFonts w:asciiTheme="minorEastAsia" w:eastAsiaTheme="minorEastAsia" w:hAnsiTheme="minorEastAsia" w:cstheme="minorBidi" w:hint="eastAsia"/>
          <w:sz w:val="21"/>
          <w:szCs w:val="21"/>
        </w:rPr>
        <w:t>る主張の当否について</w:t>
      </w:r>
      <w:r w:rsidR="000B5994">
        <w:rPr>
          <w:rFonts w:asciiTheme="minorEastAsia" w:eastAsiaTheme="minorEastAsia" w:hAnsiTheme="minorEastAsia" w:cstheme="minorBidi" w:hint="eastAsia"/>
          <w:sz w:val="21"/>
          <w:szCs w:val="21"/>
        </w:rPr>
        <w:t>検討する</w:t>
      </w:r>
      <w:r w:rsidR="00674718">
        <w:rPr>
          <w:rFonts w:asciiTheme="minorEastAsia" w:eastAsiaTheme="minorEastAsia" w:hAnsiTheme="minorEastAsia" w:cstheme="minorBidi" w:hint="eastAsia"/>
          <w:sz w:val="21"/>
          <w:szCs w:val="21"/>
        </w:rPr>
        <w:t>。</w:t>
      </w:r>
    </w:p>
    <w:p w14:paraId="2084F0F1" w14:textId="1DCF8E38" w:rsidR="00F8330A" w:rsidRDefault="000B5994" w:rsidP="00F8330A">
      <w:pPr>
        <w:pStyle w:val="Default"/>
        <w:ind w:leftChars="100" w:left="420" w:hangingChars="100" w:hanging="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 xml:space="preserve">　　</w:t>
      </w:r>
      <w:r w:rsidR="00674718">
        <w:rPr>
          <w:rFonts w:asciiTheme="minorEastAsia" w:eastAsiaTheme="minorEastAsia" w:hAnsiTheme="minorEastAsia" w:cstheme="minorBidi" w:hint="eastAsia"/>
          <w:sz w:val="21"/>
          <w:szCs w:val="21"/>
        </w:rPr>
        <w:t>この点、</w:t>
      </w:r>
      <w:r w:rsidR="0099655D">
        <w:rPr>
          <w:rFonts w:asciiTheme="minorEastAsia" w:eastAsiaTheme="minorEastAsia" w:hAnsiTheme="minorEastAsia" w:cstheme="minorBidi" w:hint="eastAsia"/>
          <w:sz w:val="21"/>
          <w:szCs w:val="21"/>
        </w:rPr>
        <w:t>実施機関は弁明書において「『令和２年４月28日付け電子メール（件名：お問い合わせいただいた件について（回答））』の決裁文書には、開示したメール以外の理由は記載されておらず、郵便料金の支払いにかかる支出関係書類にも、本人限定受取郵便を使用した理由は記載されていない」と</w:t>
      </w:r>
      <w:r w:rsidR="004B0EFB">
        <w:rPr>
          <w:rFonts w:asciiTheme="minorEastAsia" w:eastAsiaTheme="minorEastAsia" w:hAnsiTheme="minorEastAsia" w:cstheme="minorBidi" w:hint="eastAsia"/>
          <w:sz w:val="21"/>
          <w:szCs w:val="21"/>
        </w:rPr>
        <w:t>主張しているところ、</w:t>
      </w:r>
      <w:r w:rsidR="0099655D">
        <w:rPr>
          <w:rFonts w:asciiTheme="minorEastAsia" w:eastAsiaTheme="minorEastAsia" w:hAnsiTheme="minorEastAsia" w:cstheme="minorBidi" w:hint="eastAsia"/>
          <w:sz w:val="21"/>
          <w:szCs w:val="21"/>
        </w:rPr>
        <w:t>当審議会において実施機関から提出された当該資料（支出関係における財務会計システムにおける入力内容の画面情報を含む）を</w:t>
      </w:r>
      <w:r w:rsidR="004B0EFB">
        <w:rPr>
          <w:rFonts w:asciiTheme="minorEastAsia" w:eastAsiaTheme="minorEastAsia" w:hAnsiTheme="minorEastAsia" w:cstheme="minorBidi" w:hint="eastAsia"/>
          <w:sz w:val="21"/>
          <w:szCs w:val="21"/>
        </w:rPr>
        <w:t>見分</w:t>
      </w:r>
      <w:r w:rsidR="0099655D">
        <w:rPr>
          <w:rFonts w:asciiTheme="minorEastAsia" w:eastAsiaTheme="minorEastAsia" w:hAnsiTheme="minorEastAsia" w:cstheme="minorBidi" w:hint="eastAsia"/>
          <w:sz w:val="21"/>
          <w:szCs w:val="21"/>
        </w:rPr>
        <w:t>したところ、</w:t>
      </w:r>
      <w:r w:rsidR="002C550A">
        <w:rPr>
          <w:rFonts w:asciiTheme="minorEastAsia" w:eastAsiaTheme="minorEastAsia" w:hAnsiTheme="minorEastAsia" w:cstheme="minorBidi" w:hint="eastAsia"/>
          <w:sz w:val="21"/>
          <w:szCs w:val="21"/>
        </w:rPr>
        <w:t>いずれの資料からも審査請求人が</w:t>
      </w:r>
      <w:r w:rsidR="004B370A">
        <w:rPr>
          <w:rFonts w:asciiTheme="minorEastAsia" w:eastAsiaTheme="minorEastAsia" w:hAnsiTheme="minorEastAsia" w:cstheme="minorBidi" w:hint="eastAsia"/>
          <w:sz w:val="21"/>
          <w:szCs w:val="21"/>
        </w:rPr>
        <w:t>主張する内容の記載は一切見受けられなかった。</w:t>
      </w:r>
    </w:p>
    <w:p w14:paraId="43D25959" w14:textId="0082955D" w:rsidR="00920F71" w:rsidRDefault="00022B0C" w:rsidP="00F8330A">
      <w:pPr>
        <w:pStyle w:val="Default"/>
        <w:ind w:leftChars="200" w:left="420" w:firstLineChars="100" w:firstLine="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以上</w:t>
      </w:r>
      <w:r w:rsidR="00F8330A">
        <w:rPr>
          <w:rFonts w:asciiTheme="minorEastAsia" w:eastAsiaTheme="minorEastAsia" w:hAnsiTheme="minorEastAsia" w:cstheme="minorBidi" w:hint="eastAsia"/>
          <w:sz w:val="21"/>
          <w:szCs w:val="21"/>
        </w:rPr>
        <w:t>を踏まえると、</w:t>
      </w:r>
      <w:r w:rsidR="00FE1188">
        <w:rPr>
          <w:rFonts w:asciiTheme="minorEastAsia" w:eastAsiaTheme="minorEastAsia" w:hAnsiTheme="minorEastAsia" w:cstheme="minorBidi" w:hint="eastAsia"/>
          <w:sz w:val="21"/>
          <w:szCs w:val="21"/>
        </w:rPr>
        <w:t>実施機関の主張を覆すに足る事実が認められないことから、審査請求人が主張する真の理由を記載した文書</w:t>
      </w:r>
      <w:r w:rsidR="004B0EFB">
        <w:rPr>
          <w:rFonts w:asciiTheme="minorEastAsia" w:eastAsiaTheme="minorEastAsia" w:hAnsiTheme="minorEastAsia" w:cstheme="minorBidi" w:hint="eastAsia"/>
          <w:sz w:val="21"/>
          <w:szCs w:val="21"/>
        </w:rPr>
        <w:t>が</w:t>
      </w:r>
      <w:r w:rsidR="00FE1188">
        <w:rPr>
          <w:rFonts w:asciiTheme="minorEastAsia" w:eastAsiaTheme="minorEastAsia" w:hAnsiTheme="minorEastAsia" w:cstheme="minorBidi" w:hint="eastAsia"/>
          <w:sz w:val="21"/>
          <w:szCs w:val="21"/>
        </w:rPr>
        <w:t>作成され</w:t>
      </w:r>
      <w:r w:rsidR="004B0EFB">
        <w:rPr>
          <w:rFonts w:asciiTheme="minorEastAsia" w:eastAsiaTheme="minorEastAsia" w:hAnsiTheme="minorEastAsia" w:cstheme="minorBidi" w:hint="eastAsia"/>
          <w:sz w:val="21"/>
          <w:szCs w:val="21"/>
        </w:rPr>
        <w:t>たとは認められない</w:t>
      </w:r>
      <w:r w:rsidR="00FE1188">
        <w:rPr>
          <w:rFonts w:asciiTheme="minorEastAsia" w:eastAsiaTheme="minorEastAsia" w:hAnsiTheme="minorEastAsia" w:cstheme="minorBidi" w:hint="eastAsia"/>
          <w:sz w:val="21"/>
          <w:szCs w:val="21"/>
        </w:rPr>
        <w:t>。</w:t>
      </w:r>
    </w:p>
    <w:p w14:paraId="55C31843" w14:textId="4763D4DD" w:rsidR="00616B69" w:rsidRPr="00FE1188" w:rsidRDefault="00616B69" w:rsidP="00FE1188">
      <w:pPr>
        <w:pStyle w:val="Default"/>
        <w:rPr>
          <w:rFonts w:asciiTheme="minorEastAsia" w:eastAsiaTheme="minorEastAsia" w:hAnsiTheme="minorEastAsia" w:cstheme="minorBidi"/>
          <w:sz w:val="21"/>
          <w:szCs w:val="21"/>
        </w:rPr>
      </w:pPr>
    </w:p>
    <w:p w14:paraId="3E800807" w14:textId="77777777" w:rsidR="0062467B" w:rsidRPr="00C80436" w:rsidRDefault="0062467B" w:rsidP="0062467B">
      <w:pPr>
        <w:autoSpaceDE w:val="0"/>
        <w:autoSpaceDN w:val="0"/>
        <w:adjustRightInd w:val="0"/>
        <w:ind w:firstLineChars="100" w:firstLine="210"/>
        <w:jc w:val="left"/>
        <w:rPr>
          <w:rFonts w:asciiTheme="minorEastAsia" w:hAnsiTheme="minorEastAsia" w:cs="ＭＳ 明朝"/>
          <w:color w:val="000000"/>
          <w:kern w:val="0"/>
          <w:szCs w:val="21"/>
        </w:rPr>
      </w:pPr>
      <w:bookmarkStart w:id="1" w:name="_Hlk172554389"/>
      <w:r w:rsidRPr="00C80436">
        <w:rPr>
          <w:rFonts w:asciiTheme="minorEastAsia" w:hAnsiTheme="minorEastAsia" w:cs="ＭＳ 明朝" w:hint="eastAsia"/>
          <w:color w:val="000000"/>
          <w:kern w:val="0"/>
          <w:szCs w:val="21"/>
        </w:rPr>
        <w:t>４　結論</w:t>
      </w:r>
    </w:p>
    <w:p w14:paraId="50C0CDC8" w14:textId="77777777" w:rsidR="0062467B" w:rsidRPr="00C80436" w:rsidRDefault="0062467B" w:rsidP="0062467B">
      <w:pPr>
        <w:autoSpaceDE w:val="0"/>
        <w:autoSpaceDN w:val="0"/>
        <w:adjustRightInd w:val="0"/>
        <w:ind w:firstLineChars="300" w:firstLine="63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以上により、第１記載のとおり、判断する。</w:t>
      </w:r>
    </w:p>
    <w:p w14:paraId="2E8E184E" w14:textId="27A96F66" w:rsidR="002C71B4" w:rsidRDefault="002C71B4" w:rsidP="009817DA">
      <w:pPr>
        <w:tabs>
          <w:tab w:val="left" w:pos="142"/>
        </w:tabs>
        <w:ind w:leftChars="160" w:left="336" w:firstLineChars="100" w:firstLine="210"/>
        <w:rPr>
          <w:rFonts w:asciiTheme="minorEastAsia" w:hAnsiTheme="minorEastAsia" w:cs="Times New Roman"/>
          <w:szCs w:val="24"/>
        </w:rPr>
      </w:pPr>
    </w:p>
    <w:p w14:paraId="18819E9C" w14:textId="77777777" w:rsidR="00355674" w:rsidRDefault="00355674" w:rsidP="00355674">
      <w:pPr>
        <w:rPr>
          <w:rFonts w:asciiTheme="minorEastAsia" w:hAnsiTheme="minorEastAsia"/>
        </w:rPr>
      </w:pPr>
      <w:r>
        <w:rPr>
          <w:rFonts w:asciiTheme="minorEastAsia" w:hAnsiTheme="minorEastAsia" w:hint="eastAsia"/>
        </w:rPr>
        <w:t>（答申に関与した委員の氏名）</w:t>
      </w:r>
    </w:p>
    <w:p w14:paraId="3FAE9592" w14:textId="0570DC09" w:rsidR="00355674" w:rsidRDefault="002E756B" w:rsidP="00355674">
      <w:pPr>
        <w:ind w:leftChars="100" w:left="210" w:firstLineChars="100" w:firstLine="210"/>
        <w:rPr>
          <w:rFonts w:asciiTheme="minorEastAsia" w:hAnsiTheme="minorEastAsia"/>
        </w:rPr>
      </w:pPr>
      <w:r>
        <w:rPr>
          <w:rFonts w:asciiTheme="minorEastAsia" w:hAnsiTheme="minorEastAsia" w:hint="eastAsia"/>
          <w:color w:val="000000" w:themeColor="text1"/>
        </w:rPr>
        <w:t xml:space="preserve">委員　</w:t>
      </w:r>
      <w:r w:rsidR="00FE1188" w:rsidRPr="00FE1188">
        <w:rPr>
          <w:rFonts w:asciiTheme="minorEastAsia" w:hAnsiTheme="minorEastAsia" w:hint="eastAsia"/>
          <w:color w:val="000000" w:themeColor="text1"/>
        </w:rPr>
        <w:t>塚田　哲之</w:t>
      </w:r>
      <w:r>
        <w:rPr>
          <w:rFonts w:asciiTheme="minorEastAsia" w:hAnsiTheme="minorEastAsia" w:hint="eastAsia"/>
          <w:color w:val="000000" w:themeColor="text1"/>
        </w:rPr>
        <w:t>、</w:t>
      </w:r>
      <w:r w:rsidR="00F53A56">
        <w:rPr>
          <w:rFonts w:asciiTheme="minorEastAsia" w:hAnsiTheme="minorEastAsia" w:hint="eastAsia"/>
          <w:color w:val="000000" w:themeColor="text1"/>
        </w:rPr>
        <w:t xml:space="preserve">委員　</w:t>
      </w:r>
      <w:r w:rsidR="00FE1188" w:rsidRPr="00FE1188">
        <w:rPr>
          <w:rFonts w:asciiTheme="minorEastAsia" w:hAnsiTheme="minorEastAsia" w:hint="eastAsia"/>
          <w:color w:val="000000" w:themeColor="text1"/>
        </w:rPr>
        <w:t>林　晃大</w:t>
      </w:r>
      <w:r w:rsidR="00F53A56">
        <w:rPr>
          <w:rFonts w:asciiTheme="minorEastAsia" w:hAnsiTheme="minorEastAsia" w:hint="eastAsia"/>
          <w:color w:val="000000" w:themeColor="text1"/>
        </w:rPr>
        <w:t>、</w:t>
      </w:r>
      <w:r>
        <w:rPr>
          <w:rFonts w:asciiTheme="minorEastAsia" w:hAnsiTheme="minorEastAsia" w:hint="eastAsia"/>
          <w:color w:val="000000" w:themeColor="text1"/>
        </w:rPr>
        <w:t xml:space="preserve">委員　</w:t>
      </w:r>
      <w:r w:rsidR="00FE1188" w:rsidRPr="00FE1188">
        <w:rPr>
          <w:rFonts w:asciiTheme="minorEastAsia" w:hAnsiTheme="minorEastAsia" w:hint="eastAsia"/>
          <w:color w:val="000000" w:themeColor="text1"/>
        </w:rPr>
        <w:t>堀田　善之</w:t>
      </w:r>
      <w:r>
        <w:rPr>
          <w:rFonts w:asciiTheme="minorEastAsia" w:hAnsiTheme="minorEastAsia" w:hint="eastAsia"/>
          <w:color w:val="000000" w:themeColor="text1"/>
        </w:rPr>
        <w:t xml:space="preserve">、委員　</w:t>
      </w:r>
      <w:r w:rsidR="00FE1188" w:rsidRPr="00FE1188">
        <w:rPr>
          <w:rFonts w:asciiTheme="minorEastAsia" w:hAnsiTheme="minorEastAsia" w:hint="eastAsia"/>
          <w:color w:val="000000" w:themeColor="text1"/>
        </w:rPr>
        <w:t>矢口　智春</w:t>
      </w:r>
    </w:p>
    <w:p w14:paraId="2A236B08" w14:textId="103BA79F" w:rsidR="00355674" w:rsidRDefault="00355674" w:rsidP="009817DA">
      <w:pPr>
        <w:tabs>
          <w:tab w:val="left" w:pos="142"/>
        </w:tabs>
        <w:ind w:leftChars="160" w:left="336" w:firstLineChars="100" w:firstLine="210"/>
        <w:rPr>
          <w:rFonts w:asciiTheme="minorEastAsia" w:hAnsiTheme="minorEastAsia" w:cs="Times New Roman"/>
          <w:szCs w:val="24"/>
        </w:rPr>
      </w:pPr>
    </w:p>
    <w:p w14:paraId="062D3116" w14:textId="2B1B7529" w:rsidR="00355674" w:rsidRDefault="00355674" w:rsidP="00355674">
      <w:pPr>
        <w:ind w:left="-487" w:firstLineChars="200" w:firstLine="420"/>
        <w:rPr>
          <w:szCs w:val="24"/>
        </w:rPr>
      </w:pPr>
      <w:r w:rsidRPr="00CC58B6">
        <w:rPr>
          <w:szCs w:val="24"/>
        </w:rPr>
        <w:t>（参考）調査審議の経過</w:t>
      </w:r>
      <w:r w:rsidRPr="00CC58B6">
        <w:rPr>
          <w:rFonts w:hint="eastAsia"/>
          <w:szCs w:val="24"/>
        </w:rPr>
        <w:t xml:space="preserve">　</w:t>
      </w:r>
      <w:r w:rsidRPr="00CC58B6">
        <w:rPr>
          <w:szCs w:val="24"/>
        </w:rPr>
        <w:t>令和</w:t>
      </w:r>
      <w:r w:rsidR="00F53A56">
        <w:rPr>
          <w:rFonts w:hint="eastAsia"/>
          <w:szCs w:val="24"/>
        </w:rPr>
        <w:t>５</w:t>
      </w:r>
      <w:r>
        <w:rPr>
          <w:szCs w:val="24"/>
        </w:rPr>
        <w:t>年度諮問受理第</w:t>
      </w:r>
      <w:r w:rsidR="00FE1188">
        <w:rPr>
          <w:rFonts w:asciiTheme="minorEastAsia" w:hAnsiTheme="minorEastAsia" w:hint="eastAsia"/>
          <w:szCs w:val="24"/>
        </w:rPr>
        <w:t>12</w:t>
      </w:r>
      <w:r>
        <w:rPr>
          <w:rFonts w:hint="eastAsia"/>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355674" w:rsidRPr="00E217B1" w14:paraId="2F2E223E" w14:textId="77777777" w:rsidTr="0026130A">
        <w:tc>
          <w:tcPr>
            <w:tcW w:w="2581" w:type="dxa"/>
            <w:shd w:val="clear" w:color="auto" w:fill="auto"/>
          </w:tcPr>
          <w:p w14:paraId="0EC0DC22" w14:textId="77777777" w:rsidR="00355674" w:rsidRPr="00E217B1" w:rsidRDefault="00355674" w:rsidP="0026130A">
            <w:pPr>
              <w:jc w:val="center"/>
              <w:rPr>
                <w:rFonts w:hAnsiTheme="minorEastAsia"/>
                <w:bCs/>
                <w:color w:val="000000" w:themeColor="text1"/>
                <w:szCs w:val="24"/>
              </w:rPr>
            </w:pPr>
            <w:r w:rsidRPr="00E217B1">
              <w:rPr>
                <w:rFonts w:hAnsiTheme="minorEastAsia" w:hint="eastAsia"/>
                <w:bCs/>
                <w:color w:val="000000" w:themeColor="text1"/>
                <w:szCs w:val="24"/>
              </w:rPr>
              <w:t>年　月　日</w:t>
            </w:r>
          </w:p>
        </w:tc>
        <w:tc>
          <w:tcPr>
            <w:tcW w:w="5805" w:type="dxa"/>
            <w:shd w:val="clear" w:color="auto" w:fill="auto"/>
          </w:tcPr>
          <w:p w14:paraId="17C9AE3D" w14:textId="77777777" w:rsidR="00355674" w:rsidRPr="00E217B1" w:rsidRDefault="00355674" w:rsidP="0026130A">
            <w:pPr>
              <w:jc w:val="center"/>
              <w:rPr>
                <w:rFonts w:hAnsiTheme="minorEastAsia"/>
                <w:bCs/>
                <w:color w:val="000000" w:themeColor="text1"/>
                <w:szCs w:val="24"/>
              </w:rPr>
            </w:pPr>
            <w:r w:rsidRPr="00E217B1">
              <w:rPr>
                <w:rFonts w:hAnsiTheme="minorEastAsia" w:hint="eastAsia"/>
                <w:bCs/>
                <w:color w:val="000000" w:themeColor="text1"/>
                <w:szCs w:val="24"/>
              </w:rPr>
              <w:t>経　　　　過</w:t>
            </w:r>
          </w:p>
        </w:tc>
      </w:tr>
      <w:tr w:rsidR="00355674" w:rsidRPr="00483C16" w14:paraId="290DFF8C" w14:textId="77777777" w:rsidTr="0026130A">
        <w:tc>
          <w:tcPr>
            <w:tcW w:w="2581" w:type="dxa"/>
            <w:shd w:val="clear" w:color="auto" w:fill="auto"/>
          </w:tcPr>
          <w:p w14:paraId="17E47453" w14:textId="17603548" w:rsidR="00355674" w:rsidRPr="00483C16" w:rsidRDefault="00F0108C" w:rsidP="0026130A">
            <w:pPr>
              <w:rPr>
                <w:rFonts w:hAnsiTheme="minorEastAsia"/>
                <w:color w:val="000000" w:themeColor="text1"/>
                <w:szCs w:val="24"/>
              </w:rPr>
            </w:pPr>
            <w:r w:rsidRPr="00483C16">
              <w:rPr>
                <w:rFonts w:hAnsiTheme="minorEastAsia" w:hint="eastAsia"/>
                <w:color w:val="000000" w:themeColor="text1"/>
                <w:szCs w:val="24"/>
              </w:rPr>
              <w:t>令和</w:t>
            </w:r>
            <w:r w:rsidR="00F53A56" w:rsidRPr="00483C16">
              <w:rPr>
                <w:rFonts w:hAnsiTheme="minorEastAsia" w:hint="eastAsia"/>
                <w:color w:val="000000" w:themeColor="text1"/>
                <w:szCs w:val="24"/>
              </w:rPr>
              <w:t>５</w:t>
            </w:r>
            <w:r w:rsidR="00355674" w:rsidRPr="00483C16">
              <w:rPr>
                <w:rFonts w:hAnsiTheme="minorEastAsia" w:hint="eastAsia"/>
                <w:color w:val="000000" w:themeColor="text1"/>
                <w:szCs w:val="24"/>
              </w:rPr>
              <w:t>年</w:t>
            </w:r>
            <w:r w:rsidR="00184C8B" w:rsidRPr="00483C16">
              <w:rPr>
                <w:rFonts w:hAnsiTheme="minorEastAsia" w:hint="eastAsia"/>
                <w:color w:val="000000" w:themeColor="text1"/>
                <w:szCs w:val="24"/>
              </w:rPr>
              <w:t>７</w:t>
            </w:r>
            <w:r w:rsidR="00355674" w:rsidRPr="00483C16">
              <w:rPr>
                <w:rFonts w:asciiTheme="minorEastAsia" w:hAnsiTheme="minorEastAsia" w:hint="eastAsia"/>
                <w:color w:val="000000" w:themeColor="text1"/>
                <w:szCs w:val="24"/>
              </w:rPr>
              <w:t>月</w:t>
            </w:r>
            <w:r w:rsidR="00FE1188" w:rsidRPr="00483C16">
              <w:rPr>
                <w:rFonts w:asciiTheme="minorEastAsia" w:hAnsiTheme="minorEastAsia" w:hint="eastAsia"/>
                <w:color w:val="000000" w:themeColor="text1"/>
                <w:szCs w:val="24"/>
              </w:rPr>
              <w:t>５</w:t>
            </w:r>
            <w:r w:rsidR="00355674" w:rsidRPr="00483C16">
              <w:rPr>
                <w:rFonts w:hAnsiTheme="minorEastAsia" w:hint="eastAsia"/>
                <w:color w:val="000000" w:themeColor="text1"/>
                <w:szCs w:val="24"/>
              </w:rPr>
              <w:t>日</w:t>
            </w:r>
          </w:p>
        </w:tc>
        <w:tc>
          <w:tcPr>
            <w:tcW w:w="5805" w:type="dxa"/>
            <w:shd w:val="clear" w:color="auto" w:fill="auto"/>
          </w:tcPr>
          <w:p w14:paraId="324F58CA" w14:textId="77777777" w:rsidR="00355674" w:rsidRPr="00483C16" w:rsidRDefault="00355674" w:rsidP="0026130A">
            <w:pPr>
              <w:jc w:val="left"/>
              <w:rPr>
                <w:rFonts w:hAnsiTheme="minorEastAsia"/>
                <w:color w:val="000000" w:themeColor="text1"/>
                <w:szCs w:val="24"/>
              </w:rPr>
            </w:pPr>
            <w:r w:rsidRPr="00483C16">
              <w:rPr>
                <w:rFonts w:hAnsiTheme="minorEastAsia" w:hint="eastAsia"/>
                <w:color w:val="000000" w:themeColor="text1"/>
                <w:szCs w:val="24"/>
              </w:rPr>
              <w:t>諮問書の受理</w:t>
            </w:r>
          </w:p>
        </w:tc>
      </w:tr>
      <w:tr w:rsidR="00483C16" w:rsidRPr="00483C16" w14:paraId="1007BC85" w14:textId="77777777" w:rsidTr="0026130A">
        <w:tc>
          <w:tcPr>
            <w:tcW w:w="2581" w:type="dxa"/>
            <w:shd w:val="clear" w:color="auto" w:fill="auto"/>
          </w:tcPr>
          <w:p w14:paraId="3BC4A6D4" w14:textId="6E670BE9" w:rsidR="00483C16" w:rsidRPr="00483C16" w:rsidRDefault="00483C16" w:rsidP="00F0108C">
            <w:pPr>
              <w:rPr>
                <w:rFonts w:asciiTheme="minorEastAsia" w:hAnsiTheme="minorEastAsia"/>
                <w:color w:val="000000" w:themeColor="text1"/>
                <w:szCs w:val="24"/>
              </w:rPr>
            </w:pPr>
            <w:r>
              <w:rPr>
                <w:rFonts w:asciiTheme="minorEastAsia" w:hAnsiTheme="minorEastAsia" w:hint="eastAsia"/>
                <w:color w:val="000000" w:themeColor="text1"/>
                <w:szCs w:val="24"/>
              </w:rPr>
              <w:t>令和５年７月24日</w:t>
            </w:r>
          </w:p>
        </w:tc>
        <w:tc>
          <w:tcPr>
            <w:tcW w:w="5805" w:type="dxa"/>
            <w:shd w:val="clear" w:color="auto" w:fill="auto"/>
          </w:tcPr>
          <w:p w14:paraId="0240EE6F" w14:textId="19BEA251" w:rsidR="00483C16" w:rsidRPr="00483C16" w:rsidRDefault="00483C16" w:rsidP="0026130A">
            <w:pPr>
              <w:rPr>
                <w:rFonts w:hAnsiTheme="minorEastAsia"/>
                <w:color w:val="000000" w:themeColor="text1"/>
                <w:szCs w:val="24"/>
              </w:rPr>
            </w:pPr>
            <w:r>
              <w:rPr>
                <w:rFonts w:hAnsiTheme="minorEastAsia" w:hint="eastAsia"/>
                <w:color w:val="000000" w:themeColor="text1"/>
                <w:szCs w:val="24"/>
              </w:rPr>
              <w:t>審査請求人からの意見書の収受</w:t>
            </w:r>
          </w:p>
        </w:tc>
      </w:tr>
      <w:tr w:rsidR="00355674" w:rsidRPr="00483C16" w14:paraId="636037A3" w14:textId="77777777" w:rsidTr="0026130A">
        <w:tc>
          <w:tcPr>
            <w:tcW w:w="2581" w:type="dxa"/>
            <w:shd w:val="clear" w:color="auto" w:fill="auto"/>
          </w:tcPr>
          <w:p w14:paraId="19116040" w14:textId="27049875" w:rsidR="00355674" w:rsidRPr="00483C16" w:rsidRDefault="00355674" w:rsidP="00F0108C">
            <w:pPr>
              <w:rPr>
                <w:rFonts w:asciiTheme="minorEastAsia" w:hAnsiTheme="minorEastAsia"/>
                <w:color w:val="000000" w:themeColor="text1"/>
                <w:szCs w:val="24"/>
              </w:rPr>
            </w:pPr>
            <w:r w:rsidRPr="00483C16">
              <w:rPr>
                <w:rFonts w:asciiTheme="minorEastAsia" w:hAnsiTheme="minorEastAsia" w:hint="eastAsia"/>
                <w:color w:val="000000" w:themeColor="text1"/>
                <w:szCs w:val="24"/>
              </w:rPr>
              <w:t>令和</w:t>
            </w:r>
            <w:r w:rsidR="00184C8B" w:rsidRPr="00483C16">
              <w:rPr>
                <w:rFonts w:asciiTheme="minorEastAsia" w:hAnsiTheme="minorEastAsia" w:hint="eastAsia"/>
                <w:color w:val="000000" w:themeColor="text1"/>
                <w:szCs w:val="24"/>
              </w:rPr>
              <w:t>５</w:t>
            </w:r>
            <w:r w:rsidRPr="00483C16">
              <w:rPr>
                <w:rFonts w:asciiTheme="minorEastAsia" w:hAnsiTheme="minorEastAsia"/>
                <w:color w:val="000000" w:themeColor="text1"/>
                <w:szCs w:val="24"/>
              </w:rPr>
              <w:t>年</w:t>
            </w:r>
            <w:r w:rsidR="00483C16">
              <w:rPr>
                <w:rFonts w:asciiTheme="minorEastAsia" w:hAnsiTheme="minorEastAsia" w:hint="eastAsia"/>
                <w:color w:val="000000" w:themeColor="text1"/>
                <w:szCs w:val="24"/>
              </w:rPr>
              <w:t>10</w:t>
            </w:r>
            <w:r w:rsidRPr="00483C16">
              <w:rPr>
                <w:rFonts w:asciiTheme="minorEastAsia" w:hAnsiTheme="minorEastAsia"/>
                <w:color w:val="000000" w:themeColor="text1"/>
                <w:szCs w:val="24"/>
              </w:rPr>
              <w:t>月</w:t>
            </w:r>
            <w:r w:rsidR="00483C16">
              <w:rPr>
                <w:rFonts w:asciiTheme="minorEastAsia" w:hAnsiTheme="minorEastAsia" w:hint="eastAsia"/>
                <w:color w:val="000000" w:themeColor="text1"/>
                <w:szCs w:val="24"/>
              </w:rPr>
              <w:t>６</w:t>
            </w:r>
            <w:r w:rsidRPr="00483C16">
              <w:rPr>
                <w:rFonts w:asciiTheme="minorEastAsia" w:hAnsiTheme="minorEastAsia"/>
                <w:color w:val="000000" w:themeColor="text1"/>
                <w:szCs w:val="24"/>
              </w:rPr>
              <w:t>日</w:t>
            </w:r>
          </w:p>
        </w:tc>
        <w:tc>
          <w:tcPr>
            <w:tcW w:w="5805" w:type="dxa"/>
            <w:shd w:val="clear" w:color="auto" w:fill="auto"/>
          </w:tcPr>
          <w:p w14:paraId="4AA6282E" w14:textId="77777777" w:rsidR="00355674" w:rsidRPr="00483C16" w:rsidRDefault="00355674" w:rsidP="0026130A">
            <w:pPr>
              <w:rPr>
                <w:rFonts w:hAnsiTheme="minorEastAsia"/>
                <w:color w:val="000000" w:themeColor="text1"/>
                <w:szCs w:val="24"/>
              </w:rPr>
            </w:pPr>
            <w:r w:rsidRPr="00483C16">
              <w:rPr>
                <w:rFonts w:hAnsiTheme="minorEastAsia" w:hint="eastAsia"/>
                <w:color w:val="000000" w:themeColor="text1"/>
                <w:szCs w:val="24"/>
              </w:rPr>
              <w:t>実施機関からの意見書の収受</w:t>
            </w:r>
          </w:p>
        </w:tc>
      </w:tr>
      <w:tr w:rsidR="00184C8B" w:rsidRPr="00483C16" w14:paraId="5DB5803B" w14:textId="77777777" w:rsidTr="0026130A">
        <w:tc>
          <w:tcPr>
            <w:tcW w:w="2581" w:type="dxa"/>
            <w:shd w:val="clear" w:color="auto" w:fill="auto"/>
          </w:tcPr>
          <w:p w14:paraId="42D92069" w14:textId="4A5ED1EE" w:rsidR="00184C8B" w:rsidRPr="00483C16" w:rsidRDefault="00184C8B" w:rsidP="00184C8B">
            <w:pPr>
              <w:rPr>
                <w:rFonts w:asciiTheme="minorEastAsia" w:hAnsiTheme="minorEastAsia"/>
                <w:color w:val="000000" w:themeColor="text1"/>
                <w:szCs w:val="24"/>
              </w:rPr>
            </w:pPr>
            <w:r w:rsidRPr="00483C16">
              <w:rPr>
                <w:rFonts w:asciiTheme="minorEastAsia" w:hAnsiTheme="minorEastAsia" w:hint="eastAsia"/>
                <w:color w:val="000000" w:themeColor="text1"/>
                <w:szCs w:val="24"/>
              </w:rPr>
              <w:t>令和</w:t>
            </w:r>
            <w:r w:rsidR="00483C16">
              <w:rPr>
                <w:rFonts w:asciiTheme="minorEastAsia" w:hAnsiTheme="minorEastAsia" w:hint="eastAsia"/>
                <w:color w:val="000000" w:themeColor="text1"/>
                <w:szCs w:val="24"/>
              </w:rPr>
              <w:t>５</w:t>
            </w:r>
            <w:r w:rsidRPr="00483C16">
              <w:rPr>
                <w:rFonts w:asciiTheme="minorEastAsia" w:hAnsiTheme="minorEastAsia"/>
                <w:color w:val="000000" w:themeColor="text1"/>
                <w:szCs w:val="24"/>
              </w:rPr>
              <w:t>年</w:t>
            </w:r>
            <w:r w:rsidR="00483C16">
              <w:rPr>
                <w:rFonts w:asciiTheme="minorEastAsia" w:hAnsiTheme="minorEastAsia" w:hint="eastAsia"/>
                <w:color w:val="000000" w:themeColor="text1"/>
                <w:szCs w:val="24"/>
              </w:rPr>
              <w:t>10</w:t>
            </w:r>
            <w:r w:rsidRPr="00483C16">
              <w:rPr>
                <w:rFonts w:asciiTheme="minorEastAsia" w:hAnsiTheme="minorEastAsia"/>
                <w:color w:val="000000" w:themeColor="text1"/>
                <w:szCs w:val="24"/>
              </w:rPr>
              <w:t>月</w:t>
            </w:r>
            <w:r w:rsidR="00483C16">
              <w:rPr>
                <w:rFonts w:asciiTheme="minorEastAsia" w:hAnsiTheme="minorEastAsia" w:hint="eastAsia"/>
                <w:color w:val="000000" w:themeColor="text1"/>
                <w:szCs w:val="24"/>
              </w:rPr>
              <w:t>17</w:t>
            </w:r>
            <w:r w:rsidRPr="00483C16">
              <w:rPr>
                <w:rFonts w:asciiTheme="minorEastAsia" w:hAnsiTheme="minorEastAsia"/>
                <w:color w:val="000000" w:themeColor="text1"/>
                <w:szCs w:val="24"/>
              </w:rPr>
              <w:t>日</w:t>
            </w:r>
          </w:p>
        </w:tc>
        <w:tc>
          <w:tcPr>
            <w:tcW w:w="5805" w:type="dxa"/>
            <w:shd w:val="clear" w:color="auto" w:fill="auto"/>
          </w:tcPr>
          <w:p w14:paraId="1EBD42B9" w14:textId="15B898D4" w:rsidR="00184C8B" w:rsidRPr="00483C16" w:rsidRDefault="00483C16" w:rsidP="00184C8B">
            <w:pPr>
              <w:rPr>
                <w:rFonts w:hAnsiTheme="minorEastAsia"/>
                <w:color w:val="000000" w:themeColor="text1"/>
                <w:szCs w:val="24"/>
              </w:rPr>
            </w:pPr>
            <w:r>
              <w:rPr>
                <w:rFonts w:hAnsiTheme="minorEastAsia" w:hint="eastAsia"/>
                <w:color w:val="000000" w:themeColor="text1"/>
                <w:szCs w:val="24"/>
              </w:rPr>
              <w:t>審査請求人からの意見書の収受</w:t>
            </w:r>
          </w:p>
        </w:tc>
      </w:tr>
      <w:tr w:rsidR="00184C8B" w:rsidRPr="00483C16" w14:paraId="30116C28" w14:textId="77777777" w:rsidTr="0026130A">
        <w:tc>
          <w:tcPr>
            <w:tcW w:w="2581" w:type="dxa"/>
            <w:shd w:val="clear" w:color="auto" w:fill="auto"/>
          </w:tcPr>
          <w:p w14:paraId="7D435AA0" w14:textId="74613D38" w:rsidR="00184C8B" w:rsidRPr="00483C16" w:rsidRDefault="00184C8B" w:rsidP="00184C8B">
            <w:pPr>
              <w:rPr>
                <w:rFonts w:asciiTheme="minorEastAsia" w:hAnsiTheme="minorEastAsia"/>
                <w:color w:val="000000" w:themeColor="text1"/>
                <w:szCs w:val="24"/>
              </w:rPr>
            </w:pPr>
            <w:r w:rsidRPr="00483C16">
              <w:rPr>
                <w:rFonts w:asciiTheme="minorEastAsia" w:hAnsiTheme="minorEastAsia" w:hint="eastAsia"/>
                <w:color w:val="000000" w:themeColor="text1"/>
                <w:szCs w:val="24"/>
              </w:rPr>
              <w:t>令和</w:t>
            </w:r>
            <w:r w:rsidR="00700F7A" w:rsidRPr="00483C16">
              <w:rPr>
                <w:rFonts w:asciiTheme="minorEastAsia" w:hAnsiTheme="minorEastAsia" w:hint="eastAsia"/>
                <w:color w:val="000000" w:themeColor="text1"/>
                <w:szCs w:val="24"/>
              </w:rPr>
              <w:t>６</w:t>
            </w:r>
            <w:r w:rsidRPr="00483C16">
              <w:rPr>
                <w:rFonts w:asciiTheme="minorEastAsia" w:hAnsiTheme="minorEastAsia"/>
                <w:color w:val="000000" w:themeColor="text1"/>
                <w:szCs w:val="24"/>
              </w:rPr>
              <w:t>年</w:t>
            </w:r>
            <w:r w:rsidR="00483C16">
              <w:rPr>
                <w:rFonts w:asciiTheme="minorEastAsia" w:hAnsiTheme="minorEastAsia" w:hint="eastAsia"/>
                <w:color w:val="000000" w:themeColor="text1"/>
                <w:szCs w:val="24"/>
              </w:rPr>
              <w:t>５</w:t>
            </w:r>
            <w:r w:rsidRPr="00483C16">
              <w:rPr>
                <w:rFonts w:asciiTheme="minorEastAsia" w:hAnsiTheme="minorEastAsia"/>
                <w:color w:val="000000" w:themeColor="text1"/>
                <w:szCs w:val="24"/>
              </w:rPr>
              <w:t>月</w:t>
            </w:r>
            <w:r w:rsidR="00483C16">
              <w:rPr>
                <w:rFonts w:asciiTheme="minorEastAsia" w:hAnsiTheme="minorEastAsia" w:hint="eastAsia"/>
                <w:color w:val="000000" w:themeColor="text1"/>
                <w:szCs w:val="24"/>
              </w:rPr>
              <w:t>21</w:t>
            </w:r>
            <w:r w:rsidRPr="00483C16">
              <w:rPr>
                <w:rFonts w:asciiTheme="minorEastAsia" w:hAnsiTheme="minorEastAsia"/>
                <w:color w:val="000000" w:themeColor="text1"/>
                <w:szCs w:val="24"/>
              </w:rPr>
              <w:t>日</w:t>
            </w:r>
          </w:p>
        </w:tc>
        <w:tc>
          <w:tcPr>
            <w:tcW w:w="5805" w:type="dxa"/>
            <w:shd w:val="clear" w:color="auto" w:fill="auto"/>
          </w:tcPr>
          <w:p w14:paraId="1BF8BA57" w14:textId="437E1D3B" w:rsidR="00184C8B" w:rsidRPr="00483C16" w:rsidRDefault="00184C8B" w:rsidP="00184C8B">
            <w:pPr>
              <w:rPr>
                <w:rFonts w:hAnsiTheme="minorEastAsia"/>
                <w:color w:val="000000" w:themeColor="text1"/>
                <w:szCs w:val="24"/>
              </w:rPr>
            </w:pPr>
            <w:r w:rsidRPr="00483C16">
              <w:rPr>
                <w:rFonts w:hAnsiTheme="minorEastAsia" w:hint="eastAsia"/>
                <w:szCs w:val="24"/>
              </w:rPr>
              <w:t>調査審議</w:t>
            </w:r>
          </w:p>
        </w:tc>
      </w:tr>
      <w:tr w:rsidR="00184C8B" w:rsidRPr="00483C16" w14:paraId="7644BDAE" w14:textId="77777777" w:rsidTr="0026130A">
        <w:tc>
          <w:tcPr>
            <w:tcW w:w="2581" w:type="dxa"/>
            <w:shd w:val="clear" w:color="auto" w:fill="auto"/>
          </w:tcPr>
          <w:p w14:paraId="276EF820" w14:textId="7659AB61" w:rsidR="00184C8B" w:rsidRPr="00483C16" w:rsidRDefault="001933F2" w:rsidP="00184C8B">
            <w:pPr>
              <w:rPr>
                <w:rFonts w:asciiTheme="minorEastAsia" w:hAnsiTheme="minorEastAsia"/>
                <w:color w:val="000000" w:themeColor="text1"/>
                <w:szCs w:val="24"/>
              </w:rPr>
            </w:pPr>
            <w:r w:rsidRPr="00483C16">
              <w:rPr>
                <w:rFonts w:asciiTheme="minorEastAsia" w:hAnsiTheme="minorEastAsia" w:hint="eastAsia"/>
                <w:color w:val="000000" w:themeColor="text1"/>
                <w:szCs w:val="24"/>
              </w:rPr>
              <w:t>令和６年</w:t>
            </w:r>
            <w:r w:rsidR="00483C16">
              <w:rPr>
                <w:rFonts w:asciiTheme="minorEastAsia" w:hAnsiTheme="minorEastAsia" w:hint="eastAsia"/>
                <w:color w:val="000000" w:themeColor="text1"/>
                <w:szCs w:val="24"/>
              </w:rPr>
              <w:t>６</w:t>
            </w:r>
            <w:r w:rsidRPr="00483C16">
              <w:rPr>
                <w:rFonts w:asciiTheme="minorEastAsia" w:hAnsiTheme="minorEastAsia" w:hint="eastAsia"/>
                <w:color w:val="000000" w:themeColor="text1"/>
                <w:szCs w:val="24"/>
              </w:rPr>
              <w:t>月</w:t>
            </w:r>
            <w:r w:rsidR="00483C16">
              <w:rPr>
                <w:rFonts w:asciiTheme="minorEastAsia" w:hAnsiTheme="minorEastAsia" w:hint="eastAsia"/>
                <w:color w:val="000000" w:themeColor="text1"/>
                <w:szCs w:val="24"/>
              </w:rPr>
              <w:t>18</w:t>
            </w:r>
            <w:r w:rsidR="00F81C02" w:rsidRPr="00483C16">
              <w:rPr>
                <w:rFonts w:asciiTheme="minorEastAsia" w:hAnsiTheme="minorEastAsia" w:hint="eastAsia"/>
                <w:color w:val="000000" w:themeColor="text1"/>
                <w:szCs w:val="24"/>
              </w:rPr>
              <w:t>日</w:t>
            </w:r>
          </w:p>
        </w:tc>
        <w:tc>
          <w:tcPr>
            <w:tcW w:w="5805" w:type="dxa"/>
            <w:shd w:val="clear" w:color="auto" w:fill="auto"/>
          </w:tcPr>
          <w:p w14:paraId="6731A2F0" w14:textId="6993EF5D" w:rsidR="00184C8B" w:rsidRPr="00483C16" w:rsidRDefault="00F81C02" w:rsidP="00184C8B">
            <w:pPr>
              <w:rPr>
                <w:rFonts w:hAnsiTheme="minorEastAsia"/>
                <w:szCs w:val="24"/>
              </w:rPr>
            </w:pPr>
            <w:r w:rsidRPr="00483C16">
              <w:rPr>
                <w:rFonts w:hAnsiTheme="minorEastAsia" w:hint="eastAsia"/>
                <w:szCs w:val="24"/>
              </w:rPr>
              <w:t>調査審議</w:t>
            </w:r>
          </w:p>
        </w:tc>
      </w:tr>
      <w:tr w:rsidR="00F53A56" w:rsidRPr="00483C16" w14:paraId="09C7B0CA" w14:textId="77777777" w:rsidTr="0026130A">
        <w:tc>
          <w:tcPr>
            <w:tcW w:w="2581" w:type="dxa"/>
            <w:shd w:val="clear" w:color="auto" w:fill="auto"/>
          </w:tcPr>
          <w:p w14:paraId="4D228198" w14:textId="5E4F3380" w:rsidR="00F53A56" w:rsidRPr="00483C16" w:rsidRDefault="00F53A56" w:rsidP="001933F2">
            <w:pPr>
              <w:rPr>
                <w:rFonts w:asciiTheme="minorEastAsia" w:hAnsiTheme="minorEastAsia"/>
                <w:color w:val="000000" w:themeColor="text1"/>
                <w:szCs w:val="24"/>
              </w:rPr>
            </w:pPr>
            <w:r w:rsidRPr="00483C16">
              <w:rPr>
                <w:rFonts w:asciiTheme="minorEastAsia" w:hAnsiTheme="minorEastAsia" w:hint="eastAsia"/>
                <w:color w:val="000000" w:themeColor="text1"/>
                <w:szCs w:val="24"/>
              </w:rPr>
              <w:t>令和６年</w:t>
            </w:r>
            <w:r w:rsidR="00483C16">
              <w:rPr>
                <w:rFonts w:asciiTheme="minorEastAsia" w:hAnsiTheme="minorEastAsia" w:hint="eastAsia"/>
                <w:color w:val="000000" w:themeColor="text1"/>
                <w:szCs w:val="24"/>
              </w:rPr>
              <w:t>７</w:t>
            </w:r>
            <w:r w:rsidRPr="00483C16">
              <w:rPr>
                <w:rFonts w:asciiTheme="minorEastAsia" w:hAnsiTheme="minorEastAsia" w:hint="eastAsia"/>
                <w:color w:val="000000" w:themeColor="text1"/>
                <w:szCs w:val="24"/>
              </w:rPr>
              <w:t>月</w:t>
            </w:r>
            <w:r w:rsidR="00483C16">
              <w:rPr>
                <w:rFonts w:asciiTheme="minorEastAsia" w:hAnsiTheme="minorEastAsia" w:hint="eastAsia"/>
                <w:color w:val="000000" w:themeColor="text1"/>
                <w:szCs w:val="24"/>
              </w:rPr>
              <w:t>16</w:t>
            </w:r>
            <w:r w:rsidRPr="00483C16">
              <w:rPr>
                <w:rFonts w:asciiTheme="minorEastAsia" w:hAnsiTheme="minorEastAsia" w:hint="eastAsia"/>
                <w:color w:val="000000" w:themeColor="text1"/>
                <w:szCs w:val="24"/>
              </w:rPr>
              <w:t>日</w:t>
            </w:r>
          </w:p>
        </w:tc>
        <w:tc>
          <w:tcPr>
            <w:tcW w:w="5805" w:type="dxa"/>
            <w:shd w:val="clear" w:color="auto" w:fill="auto"/>
          </w:tcPr>
          <w:p w14:paraId="3FD281BB" w14:textId="2DCF82EB" w:rsidR="00F53A56" w:rsidRPr="00483C16" w:rsidRDefault="00483C16" w:rsidP="001933F2">
            <w:pPr>
              <w:rPr>
                <w:rFonts w:hAnsiTheme="minorEastAsia"/>
                <w:szCs w:val="24"/>
              </w:rPr>
            </w:pPr>
            <w:r>
              <w:rPr>
                <w:rFonts w:hAnsiTheme="minorEastAsia" w:hint="eastAsia"/>
                <w:szCs w:val="24"/>
              </w:rPr>
              <w:t>調査審議</w:t>
            </w:r>
          </w:p>
        </w:tc>
      </w:tr>
      <w:tr w:rsidR="007D5A48" w:rsidRPr="00E217B1" w14:paraId="3FB12BC9" w14:textId="77777777" w:rsidTr="0026130A">
        <w:tc>
          <w:tcPr>
            <w:tcW w:w="2581" w:type="dxa"/>
            <w:shd w:val="clear" w:color="auto" w:fill="auto"/>
          </w:tcPr>
          <w:p w14:paraId="05E922C0" w14:textId="6CBF1501" w:rsidR="007D5A48" w:rsidRPr="00483C16" w:rsidRDefault="007D5A48" w:rsidP="001933F2">
            <w:pPr>
              <w:rPr>
                <w:rFonts w:asciiTheme="minorEastAsia" w:hAnsiTheme="minorEastAsia"/>
                <w:color w:val="000000" w:themeColor="text1"/>
                <w:szCs w:val="24"/>
              </w:rPr>
            </w:pPr>
            <w:r>
              <w:rPr>
                <w:rFonts w:asciiTheme="minorEastAsia" w:hAnsiTheme="minorEastAsia" w:hint="eastAsia"/>
                <w:color w:val="000000" w:themeColor="text1"/>
                <w:szCs w:val="24"/>
              </w:rPr>
              <w:t>令和６年８月</w:t>
            </w:r>
            <w:r w:rsidR="00E91FF3">
              <w:rPr>
                <w:rFonts w:asciiTheme="minorEastAsia" w:hAnsiTheme="minorEastAsia"/>
                <w:color w:val="000000" w:themeColor="text1"/>
                <w:szCs w:val="24"/>
              </w:rPr>
              <w:t>22</w:t>
            </w:r>
            <w:r>
              <w:rPr>
                <w:rFonts w:asciiTheme="minorEastAsia" w:hAnsiTheme="minorEastAsia" w:hint="eastAsia"/>
                <w:color w:val="000000" w:themeColor="text1"/>
                <w:szCs w:val="24"/>
              </w:rPr>
              <w:t>日</w:t>
            </w:r>
          </w:p>
        </w:tc>
        <w:tc>
          <w:tcPr>
            <w:tcW w:w="5805" w:type="dxa"/>
            <w:shd w:val="clear" w:color="auto" w:fill="auto"/>
          </w:tcPr>
          <w:p w14:paraId="5BE6C8C6" w14:textId="19B6A527" w:rsidR="007D5A48" w:rsidRPr="00483C16" w:rsidRDefault="0062035A" w:rsidP="001933F2">
            <w:pPr>
              <w:rPr>
                <w:rFonts w:hAnsiTheme="minorEastAsia"/>
                <w:szCs w:val="24"/>
              </w:rPr>
            </w:pPr>
            <w:r>
              <w:rPr>
                <w:rFonts w:hAnsiTheme="minorEastAsia" w:hint="eastAsia"/>
                <w:szCs w:val="24"/>
              </w:rPr>
              <w:t>調査審議</w:t>
            </w:r>
          </w:p>
        </w:tc>
      </w:tr>
      <w:tr w:rsidR="00B516F2" w:rsidRPr="00E217B1" w14:paraId="57CBA4BE" w14:textId="77777777" w:rsidTr="0026130A">
        <w:tc>
          <w:tcPr>
            <w:tcW w:w="2581" w:type="dxa"/>
            <w:shd w:val="clear" w:color="auto" w:fill="auto"/>
          </w:tcPr>
          <w:p w14:paraId="219CADD9" w14:textId="69E3659C" w:rsidR="00B516F2" w:rsidRPr="00483C16" w:rsidRDefault="00B516F2" w:rsidP="001933F2">
            <w:pPr>
              <w:rPr>
                <w:rFonts w:asciiTheme="minorEastAsia" w:hAnsiTheme="minorEastAsia"/>
                <w:color w:val="000000" w:themeColor="text1"/>
                <w:szCs w:val="24"/>
              </w:rPr>
            </w:pPr>
            <w:r>
              <w:rPr>
                <w:rFonts w:asciiTheme="minorEastAsia" w:hAnsiTheme="minorEastAsia" w:hint="eastAsia"/>
                <w:color w:val="000000" w:themeColor="text1"/>
                <w:szCs w:val="24"/>
              </w:rPr>
              <w:t>令和６年９月17日</w:t>
            </w:r>
          </w:p>
        </w:tc>
        <w:tc>
          <w:tcPr>
            <w:tcW w:w="5805" w:type="dxa"/>
            <w:shd w:val="clear" w:color="auto" w:fill="auto"/>
          </w:tcPr>
          <w:p w14:paraId="12C62D7C" w14:textId="3539FF54" w:rsidR="00B516F2" w:rsidRPr="00483C16" w:rsidRDefault="00B516F2" w:rsidP="001933F2">
            <w:pPr>
              <w:rPr>
                <w:rFonts w:hAnsiTheme="minorEastAsia"/>
                <w:szCs w:val="24"/>
              </w:rPr>
            </w:pPr>
            <w:r>
              <w:rPr>
                <w:rFonts w:hAnsiTheme="minorEastAsia" w:hint="eastAsia"/>
                <w:szCs w:val="24"/>
              </w:rPr>
              <w:t>調査審議</w:t>
            </w:r>
          </w:p>
        </w:tc>
      </w:tr>
      <w:tr w:rsidR="00483C16" w:rsidRPr="00E217B1" w14:paraId="7024B7AF" w14:textId="77777777" w:rsidTr="0026130A">
        <w:tc>
          <w:tcPr>
            <w:tcW w:w="2581" w:type="dxa"/>
            <w:shd w:val="clear" w:color="auto" w:fill="auto"/>
          </w:tcPr>
          <w:p w14:paraId="5C17CA9C" w14:textId="5C0D2E3A" w:rsidR="00483C16" w:rsidRPr="00483C16" w:rsidRDefault="00ED6072" w:rsidP="001933F2">
            <w:pPr>
              <w:rPr>
                <w:rFonts w:asciiTheme="minorEastAsia" w:hAnsiTheme="minorEastAsia"/>
                <w:color w:val="000000" w:themeColor="text1"/>
                <w:szCs w:val="24"/>
              </w:rPr>
            </w:pPr>
            <w:r>
              <w:rPr>
                <w:rFonts w:asciiTheme="minorEastAsia" w:hAnsiTheme="minorEastAsia" w:hint="eastAsia"/>
                <w:color w:val="000000" w:themeColor="text1"/>
                <w:szCs w:val="24"/>
              </w:rPr>
              <w:t>令和６年10月21日</w:t>
            </w:r>
          </w:p>
        </w:tc>
        <w:tc>
          <w:tcPr>
            <w:tcW w:w="5805" w:type="dxa"/>
            <w:shd w:val="clear" w:color="auto" w:fill="auto"/>
          </w:tcPr>
          <w:p w14:paraId="17C4B371" w14:textId="4BA4AE03" w:rsidR="00483C16" w:rsidRPr="00483C16" w:rsidRDefault="00ED6072" w:rsidP="001933F2">
            <w:pPr>
              <w:rPr>
                <w:rFonts w:hAnsiTheme="minorEastAsia"/>
                <w:szCs w:val="24"/>
              </w:rPr>
            </w:pPr>
            <w:r>
              <w:rPr>
                <w:rFonts w:hAnsiTheme="minorEastAsia" w:hint="eastAsia"/>
                <w:szCs w:val="24"/>
              </w:rPr>
              <w:t>調査審議</w:t>
            </w:r>
          </w:p>
        </w:tc>
      </w:tr>
      <w:tr w:rsidR="001933F2" w:rsidRPr="00E217B1" w14:paraId="2D05A14B" w14:textId="77777777" w:rsidTr="0026130A">
        <w:tc>
          <w:tcPr>
            <w:tcW w:w="2581" w:type="dxa"/>
            <w:shd w:val="clear" w:color="auto" w:fill="auto"/>
          </w:tcPr>
          <w:p w14:paraId="181B8B6A" w14:textId="7592C770" w:rsidR="001933F2" w:rsidRPr="00483C16" w:rsidRDefault="001933F2" w:rsidP="001933F2">
            <w:pPr>
              <w:rPr>
                <w:rFonts w:asciiTheme="minorEastAsia" w:hAnsiTheme="minorEastAsia"/>
                <w:color w:val="000000" w:themeColor="text1"/>
              </w:rPr>
            </w:pPr>
            <w:r w:rsidRPr="00483C16">
              <w:rPr>
                <w:rFonts w:asciiTheme="minorEastAsia" w:hAnsiTheme="minorEastAsia" w:hint="eastAsia"/>
                <w:color w:val="000000" w:themeColor="text1"/>
                <w:szCs w:val="24"/>
              </w:rPr>
              <w:t>令和６年</w:t>
            </w:r>
            <w:r w:rsidR="004376FE">
              <w:rPr>
                <w:rFonts w:asciiTheme="minorEastAsia" w:hAnsiTheme="minorEastAsia" w:hint="eastAsia"/>
                <w:color w:val="000000" w:themeColor="text1"/>
                <w:szCs w:val="24"/>
              </w:rPr>
              <w:t>12</w:t>
            </w:r>
            <w:r w:rsidRPr="00483C16">
              <w:rPr>
                <w:rFonts w:asciiTheme="minorEastAsia" w:hAnsiTheme="minorEastAsia" w:hint="eastAsia"/>
                <w:color w:val="000000" w:themeColor="text1"/>
                <w:szCs w:val="24"/>
              </w:rPr>
              <w:t>月</w:t>
            </w:r>
            <w:r w:rsidR="004376FE">
              <w:rPr>
                <w:rFonts w:asciiTheme="minorEastAsia" w:hAnsiTheme="minorEastAsia" w:hint="eastAsia"/>
                <w:color w:val="000000" w:themeColor="text1"/>
                <w:szCs w:val="24"/>
              </w:rPr>
              <w:t>13</w:t>
            </w:r>
            <w:r w:rsidRPr="00483C16">
              <w:rPr>
                <w:rFonts w:asciiTheme="minorEastAsia" w:hAnsiTheme="minorEastAsia" w:hint="eastAsia"/>
                <w:color w:val="000000" w:themeColor="text1"/>
                <w:szCs w:val="24"/>
              </w:rPr>
              <w:t>日</w:t>
            </w:r>
          </w:p>
        </w:tc>
        <w:tc>
          <w:tcPr>
            <w:tcW w:w="5805" w:type="dxa"/>
            <w:shd w:val="clear" w:color="auto" w:fill="auto"/>
          </w:tcPr>
          <w:p w14:paraId="73C022D8" w14:textId="4D4105DF" w:rsidR="001933F2" w:rsidRPr="00483C16" w:rsidRDefault="001933F2" w:rsidP="001933F2">
            <w:pPr>
              <w:rPr>
                <w:rFonts w:hAnsiTheme="minorEastAsia"/>
              </w:rPr>
            </w:pPr>
            <w:r w:rsidRPr="00483C16">
              <w:rPr>
                <w:rFonts w:hAnsiTheme="minorEastAsia" w:hint="eastAsia"/>
                <w:szCs w:val="24"/>
              </w:rPr>
              <w:t>答申</w:t>
            </w:r>
          </w:p>
        </w:tc>
      </w:tr>
      <w:bookmarkEnd w:id="1"/>
    </w:tbl>
    <w:p w14:paraId="5B9A3FF3" w14:textId="77777777" w:rsidR="00355674" w:rsidRPr="00355674" w:rsidRDefault="00355674" w:rsidP="00F30B7B">
      <w:pPr>
        <w:tabs>
          <w:tab w:val="left" w:pos="142"/>
        </w:tabs>
        <w:rPr>
          <w:rFonts w:asciiTheme="minorEastAsia" w:hAnsiTheme="minorEastAsia" w:cs="Times New Roman" w:hint="eastAsia"/>
          <w:szCs w:val="24"/>
        </w:rPr>
      </w:pPr>
    </w:p>
    <w:sectPr w:rsidR="00355674" w:rsidRPr="00355674" w:rsidSect="00ED607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DA0B3" w14:textId="77777777" w:rsidR="00881E6B" w:rsidRDefault="00881E6B" w:rsidP="00273D98">
      <w:r>
        <w:separator/>
      </w:r>
    </w:p>
  </w:endnote>
  <w:endnote w:type="continuationSeparator" w:id="0">
    <w:p w14:paraId="0982B91B" w14:textId="77777777" w:rsidR="00881E6B" w:rsidRDefault="00881E6B" w:rsidP="00273D98">
      <w:r>
        <w:continuationSeparator/>
      </w:r>
    </w:p>
  </w:endnote>
  <w:endnote w:type="continuationNotice" w:id="1">
    <w:p w14:paraId="6DFBC379" w14:textId="77777777" w:rsidR="00881E6B" w:rsidRDefault="00881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0109E14A" w:rsidR="00A01C6E" w:rsidRDefault="00A01C6E">
        <w:pPr>
          <w:pStyle w:val="a6"/>
          <w:jc w:val="center"/>
        </w:pPr>
        <w:r>
          <w:fldChar w:fldCharType="begin"/>
        </w:r>
        <w:r>
          <w:instrText>PAGE   \* MERGEFORMAT</w:instrText>
        </w:r>
        <w:r>
          <w:fldChar w:fldCharType="separate"/>
        </w:r>
        <w:r w:rsidR="008023FC" w:rsidRPr="008023FC">
          <w:rPr>
            <w:noProof/>
            <w:lang w:val="ja-JP"/>
          </w:rPr>
          <w:t>5</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1766" w14:textId="77777777" w:rsidR="00881E6B" w:rsidRDefault="00881E6B" w:rsidP="00273D98">
      <w:r>
        <w:separator/>
      </w:r>
    </w:p>
  </w:footnote>
  <w:footnote w:type="continuationSeparator" w:id="0">
    <w:p w14:paraId="628B2842" w14:textId="77777777" w:rsidR="00881E6B" w:rsidRDefault="00881E6B" w:rsidP="00273D98">
      <w:r>
        <w:continuationSeparator/>
      </w:r>
    </w:p>
  </w:footnote>
  <w:footnote w:type="continuationNotice" w:id="1">
    <w:p w14:paraId="472A4A61" w14:textId="77777777" w:rsidR="00881E6B" w:rsidRDefault="00881E6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8C5"/>
    <w:rsid w:val="00007198"/>
    <w:rsid w:val="0001036E"/>
    <w:rsid w:val="0001712C"/>
    <w:rsid w:val="00021226"/>
    <w:rsid w:val="00021363"/>
    <w:rsid w:val="00022B0C"/>
    <w:rsid w:val="00025F0E"/>
    <w:rsid w:val="000271B8"/>
    <w:rsid w:val="00036F81"/>
    <w:rsid w:val="000413FB"/>
    <w:rsid w:val="00041597"/>
    <w:rsid w:val="000425E7"/>
    <w:rsid w:val="00042AD1"/>
    <w:rsid w:val="000531F8"/>
    <w:rsid w:val="00053E9F"/>
    <w:rsid w:val="00054C43"/>
    <w:rsid w:val="000642CA"/>
    <w:rsid w:val="00071039"/>
    <w:rsid w:val="0007213D"/>
    <w:rsid w:val="00072A83"/>
    <w:rsid w:val="00085991"/>
    <w:rsid w:val="00086B44"/>
    <w:rsid w:val="00092E94"/>
    <w:rsid w:val="000A63CA"/>
    <w:rsid w:val="000A749D"/>
    <w:rsid w:val="000B4F78"/>
    <w:rsid w:val="000B5994"/>
    <w:rsid w:val="000D46DC"/>
    <w:rsid w:val="000E293A"/>
    <w:rsid w:val="000E7D15"/>
    <w:rsid w:val="000F4D6F"/>
    <w:rsid w:val="000F4E00"/>
    <w:rsid w:val="00103E53"/>
    <w:rsid w:val="00111AF2"/>
    <w:rsid w:val="001147C8"/>
    <w:rsid w:val="00115704"/>
    <w:rsid w:val="00121326"/>
    <w:rsid w:val="00131CAB"/>
    <w:rsid w:val="00133A64"/>
    <w:rsid w:val="00133C4F"/>
    <w:rsid w:val="001359A8"/>
    <w:rsid w:val="00136881"/>
    <w:rsid w:val="00141D56"/>
    <w:rsid w:val="00152CD7"/>
    <w:rsid w:val="0015366B"/>
    <w:rsid w:val="001551E5"/>
    <w:rsid w:val="001578DF"/>
    <w:rsid w:val="001665A2"/>
    <w:rsid w:val="001717CB"/>
    <w:rsid w:val="00172D0C"/>
    <w:rsid w:val="00175143"/>
    <w:rsid w:val="00176A8A"/>
    <w:rsid w:val="00182ECC"/>
    <w:rsid w:val="00184C8B"/>
    <w:rsid w:val="001933F2"/>
    <w:rsid w:val="001A62E3"/>
    <w:rsid w:val="001A6537"/>
    <w:rsid w:val="001C3682"/>
    <w:rsid w:val="001C6C8F"/>
    <w:rsid w:val="001C6E74"/>
    <w:rsid w:val="001D0CAD"/>
    <w:rsid w:val="001D4154"/>
    <w:rsid w:val="001D5006"/>
    <w:rsid w:val="001D53F8"/>
    <w:rsid w:val="001D659C"/>
    <w:rsid w:val="001D68DD"/>
    <w:rsid w:val="001E15BC"/>
    <w:rsid w:val="001E1C47"/>
    <w:rsid w:val="001E226F"/>
    <w:rsid w:val="001F08C2"/>
    <w:rsid w:val="001F32EE"/>
    <w:rsid w:val="001F69DC"/>
    <w:rsid w:val="002012EC"/>
    <w:rsid w:val="002101B7"/>
    <w:rsid w:val="002112BF"/>
    <w:rsid w:val="0021703F"/>
    <w:rsid w:val="0021757E"/>
    <w:rsid w:val="00225299"/>
    <w:rsid w:val="00231136"/>
    <w:rsid w:val="00231498"/>
    <w:rsid w:val="00237C4A"/>
    <w:rsid w:val="00237CD7"/>
    <w:rsid w:val="002434E3"/>
    <w:rsid w:val="00245D4F"/>
    <w:rsid w:val="00245DD6"/>
    <w:rsid w:val="00246C79"/>
    <w:rsid w:val="00250EB5"/>
    <w:rsid w:val="00257E0C"/>
    <w:rsid w:val="00266EA0"/>
    <w:rsid w:val="00273D98"/>
    <w:rsid w:val="00274A75"/>
    <w:rsid w:val="00275BF2"/>
    <w:rsid w:val="0028235C"/>
    <w:rsid w:val="00294C5A"/>
    <w:rsid w:val="002970A7"/>
    <w:rsid w:val="00297B53"/>
    <w:rsid w:val="002A2A49"/>
    <w:rsid w:val="002A4446"/>
    <w:rsid w:val="002B6FC9"/>
    <w:rsid w:val="002B7670"/>
    <w:rsid w:val="002C550A"/>
    <w:rsid w:val="002C5791"/>
    <w:rsid w:val="002C71B4"/>
    <w:rsid w:val="002C7DE9"/>
    <w:rsid w:val="002D303E"/>
    <w:rsid w:val="002D42F6"/>
    <w:rsid w:val="002D6F41"/>
    <w:rsid w:val="002E00C4"/>
    <w:rsid w:val="002E04E6"/>
    <w:rsid w:val="002E1851"/>
    <w:rsid w:val="002E756B"/>
    <w:rsid w:val="00304B1C"/>
    <w:rsid w:val="00310493"/>
    <w:rsid w:val="003153D8"/>
    <w:rsid w:val="0032361C"/>
    <w:rsid w:val="0033146E"/>
    <w:rsid w:val="00332E78"/>
    <w:rsid w:val="0033397C"/>
    <w:rsid w:val="00337DAE"/>
    <w:rsid w:val="003408AF"/>
    <w:rsid w:val="00344AC2"/>
    <w:rsid w:val="003547A6"/>
    <w:rsid w:val="00355674"/>
    <w:rsid w:val="00366785"/>
    <w:rsid w:val="00366E7C"/>
    <w:rsid w:val="003679FD"/>
    <w:rsid w:val="00373BF8"/>
    <w:rsid w:val="003753CD"/>
    <w:rsid w:val="00376CD0"/>
    <w:rsid w:val="003775B5"/>
    <w:rsid w:val="003818EF"/>
    <w:rsid w:val="003824E0"/>
    <w:rsid w:val="0038395E"/>
    <w:rsid w:val="003847C7"/>
    <w:rsid w:val="0039339C"/>
    <w:rsid w:val="003936C5"/>
    <w:rsid w:val="00393EDE"/>
    <w:rsid w:val="0039692A"/>
    <w:rsid w:val="003979F1"/>
    <w:rsid w:val="003A114E"/>
    <w:rsid w:val="003A278B"/>
    <w:rsid w:val="003A5D2B"/>
    <w:rsid w:val="003A6236"/>
    <w:rsid w:val="003B14FD"/>
    <w:rsid w:val="003B383C"/>
    <w:rsid w:val="003B73C7"/>
    <w:rsid w:val="003C3642"/>
    <w:rsid w:val="003C6C86"/>
    <w:rsid w:val="003C7D02"/>
    <w:rsid w:val="003D0984"/>
    <w:rsid w:val="003D146F"/>
    <w:rsid w:val="003E13F9"/>
    <w:rsid w:val="003F6DE5"/>
    <w:rsid w:val="003F7ACF"/>
    <w:rsid w:val="00403642"/>
    <w:rsid w:val="00410F49"/>
    <w:rsid w:val="004117B0"/>
    <w:rsid w:val="004349E1"/>
    <w:rsid w:val="00434A7B"/>
    <w:rsid w:val="00434D55"/>
    <w:rsid w:val="004376FE"/>
    <w:rsid w:val="004414E4"/>
    <w:rsid w:val="0044202F"/>
    <w:rsid w:val="004440F0"/>
    <w:rsid w:val="00455D57"/>
    <w:rsid w:val="0046056B"/>
    <w:rsid w:val="00461929"/>
    <w:rsid w:val="00467A82"/>
    <w:rsid w:val="00467B3B"/>
    <w:rsid w:val="00473356"/>
    <w:rsid w:val="00475D89"/>
    <w:rsid w:val="00483C16"/>
    <w:rsid w:val="00486F6E"/>
    <w:rsid w:val="004902E8"/>
    <w:rsid w:val="00494713"/>
    <w:rsid w:val="004A3FAD"/>
    <w:rsid w:val="004B0EFB"/>
    <w:rsid w:val="004B370A"/>
    <w:rsid w:val="004B4BB0"/>
    <w:rsid w:val="004C7EEF"/>
    <w:rsid w:val="004E1E89"/>
    <w:rsid w:val="004E3705"/>
    <w:rsid w:val="004E5B88"/>
    <w:rsid w:val="004E65E9"/>
    <w:rsid w:val="004F116E"/>
    <w:rsid w:val="004F1C5E"/>
    <w:rsid w:val="0050459A"/>
    <w:rsid w:val="005076E7"/>
    <w:rsid w:val="00512065"/>
    <w:rsid w:val="00513D80"/>
    <w:rsid w:val="00516B20"/>
    <w:rsid w:val="00522410"/>
    <w:rsid w:val="00531893"/>
    <w:rsid w:val="00531F1A"/>
    <w:rsid w:val="00534F8E"/>
    <w:rsid w:val="00547B30"/>
    <w:rsid w:val="00547BE6"/>
    <w:rsid w:val="005504A3"/>
    <w:rsid w:val="005600FB"/>
    <w:rsid w:val="00560694"/>
    <w:rsid w:val="00563432"/>
    <w:rsid w:val="00571CDF"/>
    <w:rsid w:val="005742C4"/>
    <w:rsid w:val="00575261"/>
    <w:rsid w:val="00575F24"/>
    <w:rsid w:val="00576958"/>
    <w:rsid w:val="005776D6"/>
    <w:rsid w:val="005805A6"/>
    <w:rsid w:val="00580F90"/>
    <w:rsid w:val="00583977"/>
    <w:rsid w:val="00585F8B"/>
    <w:rsid w:val="00586407"/>
    <w:rsid w:val="005912C4"/>
    <w:rsid w:val="00596179"/>
    <w:rsid w:val="0059695F"/>
    <w:rsid w:val="005B2389"/>
    <w:rsid w:val="005B4B32"/>
    <w:rsid w:val="005B5DCB"/>
    <w:rsid w:val="005B6747"/>
    <w:rsid w:val="005B6792"/>
    <w:rsid w:val="005B6ED2"/>
    <w:rsid w:val="005B7FD7"/>
    <w:rsid w:val="005C02EC"/>
    <w:rsid w:val="005C5C4A"/>
    <w:rsid w:val="005D383E"/>
    <w:rsid w:val="005E0703"/>
    <w:rsid w:val="005E2520"/>
    <w:rsid w:val="005E374E"/>
    <w:rsid w:val="005F3B27"/>
    <w:rsid w:val="005F547B"/>
    <w:rsid w:val="006079C3"/>
    <w:rsid w:val="006161D3"/>
    <w:rsid w:val="00616B69"/>
    <w:rsid w:val="0062035A"/>
    <w:rsid w:val="0062467B"/>
    <w:rsid w:val="00625427"/>
    <w:rsid w:val="00627D73"/>
    <w:rsid w:val="006324D3"/>
    <w:rsid w:val="0063268F"/>
    <w:rsid w:val="0064784B"/>
    <w:rsid w:val="00650AEA"/>
    <w:rsid w:val="00655257"/>
    <w:rsid w:val="0065564C"/>
    <w:rsid w:val="00655728"/>
    <w:rsid w:val="00660957"/>
    <w:rsid w:val="006614EF"/>
    <w:rsid w:val="00674718"/>
    <w:rsid w:val="00675256"/>
    <w:rsid w:val="00680F5E"/>
    <w:rsid w:val="00684625"/>
    <w:rsid w:val="006B269E"/>
    <w:rsid w:val="006B6EB3"/>
    <w:rsid w:val="006D5099"/>
    <w:rsid w:val="006E0106"/>
    <w:rsid w:val="006F2730"/>
    <w:rsid w:val="006F2F28"/>
    <w:rsid w:val="00700F7A"/>
    <w:rsid w:val="00705FBB"/>
    <w:rsid w:val="0072339B"/>
    <w:rsid w:val="00730392"/>
    <w:rsid w:val="007456D1"/>
    <w:rsid w:val="0075118E"/>
    <w:rsid w:val="00752706"/>
    <w:rsid w:val="00754FDD"/>
    <w:rsid w:val="0076255C"/>
    <w:rsid w:val="007635BC"/>
    <w:rsid w:val="0076377B"/>
    <w:rsid w:val="00766313"/>
    <w:rsid w:val="007668B8"/>
    <w:rsid w:val="007675DB"/>
    <w:rsid w:val="007679DB"/>
    <w:rsid w:val="00767EE5"/>
    <w:rsid w:val="0077522C"/>
    <w:rsid w:val="00777D1F"/>
    <w:rsid w:val="00782156"/>
    <w:rsid w:val="00784A59"/>
    <w:rsid w:val="00784FB0"/>
    <w:rsid w:val="00786198"/>
    <w:rsid w:val="007B10EF"/>
    <w:rsid w:val="007B4B35"/>
    <w:rsid w:val="007D5A48"/>
    <w:rsid w:val="007D7AC8"/>
    <w:rsid w:val="007E508C"/>
    <w:rsid w:val="007F051D"/>
    <w:rsid w:val="007F3179"/>
    <w:rsid w:val="007F6723"/>
    <w:rsid w:val="0080180E"/>
    <w:rsid w:val="008023FC"/>
    <w:rsid w:val="00812786"/>
    <w:rsid w:val="00823EBD"/>
    <w:rsid w:val="00841237"/>
    <w:rsid w:val="008420C0"/>
    <w:rsid w:val="00851FD4"/>
    <w:rsid w:val="00855B0C"/>
    <w:rsid w:val="00861233"/>
    <w:rsid w:val="0086449F"/>
    <w:rsid w:val="00864CCD"/>
    <w:rsid w:val="00871527"/>
    <w:rsid w:val="00874C85"/>
    <w:rsid w:val="00881E6B"/>
    <w:rsid w:val="00886FC5"/>
    <w:rsid w:val="008874FF"/>
    <w:rsid w:val="00893A24"/>
    <w:rsid w:val="008950F3"/>
    <w:rsid w:val="0089708C"/>
    <w:rsid w:val="008A6296"/>
    <w:rsid w:val="008B0827"/>
    <w:rsid w:val="008B7533"/>
    <w:rsid w:val="008C1036"/>
    <w:rsid w:val="008D00A1"/>
    <w:rsid w:val="008D02AB"/>
    <w:rsid w:val="008D2303"/>
    <w:rsid w:val="008D410C"/>
    <w:rsid w:val="008D7143"/>
    <w:rsid w:val="008E0CA4"/>
    <w:rsid w:val="008E40B7"/>
    <w:rsid w:val="008F0BCD"/>
    <w:rsid w:val="008F1291"/>
    <w:rsid w:val="008F28F7"/>
    <w:rsid w:val="008F47C7"/>
    <w:rsid w:val="00904531"/>
    <w:rsid w:val="00910D6F"/>
    <w:rsid w:val="00920F15"/>
    <w:rsid w:val="00920F71"/>
    <w:rsid w:val="0092131B"/>
    <w:rsid w:val="009240A9"/>
    <w:rsid w:val="009277EE"/>
    <w:rsid w:val="00941D89"/>
    <w:rsid w:val="00955F91"/>
    <w:rsid w:val="009809D7"/>
    <w:rsid w:val="009817DA"/>
    <w:rsid w:val="00982705"/>
    <w:rsid w:val="009873A5"/>
    <w:rsid w:val="00992260"/>
    <w:rsid w:val="00994F19"/>
    <w:rsid w:val="0099655D"/>
    <w:rsid w:val="009C69E4"/>
    <w:rsid w:val="009C7F34"/>
    <w:rsid w:val="009D1B41"/>
    <w:rsid w:val="009D2625"/>
    <w:rsid w:val="009D464D"/>
    <w:rsid w:val="009D4FC6"/>
    <w:rsid w:val="009E023E"/>
    <w:rsid w:val="009E58D1"/>
    <w:rsid w:val="009F670D"/>
    <w:rsid w:val="00A01C6E"/>
    <w:rsid w:val="00A05871"/>
    <w:rsid w:val="00A0694F"/>
    <w:rsid w:val="00A1159E"/>
    <w:rsid w:val="00A14ED2"/>
    <w:rsid w:val="00A16A3D"/>
    <w:rsid w:val="00A17D67"/>
    <w:rsid w:val="00A24DF2"/>
    <w:rsid w:val="00A27743"/>
    <w:rsid w:val="00A303D7"/>
    <w:rsid w:val="00A36742"/>
    <w:rsid w:val="00A3675B"/>
    <w:rsid w:val="00A4082E"/>
    <w:rsid w:val="00A44823"/>
    <w:rsid w:val="00A54A6A"/>
    <w:rsid w:val="00A55149"/>
    <w:rsid w:val="00A60438"/>
    <w:rsid w:val="00A63FC7"/>
    <w:rsid w:val="00A70BE5"/>
    <w:rsid w:val="00A81101"/>
    <w:rsid w:val="00A81445"/>
    <w:rsid w:val="00A8288A"/>
    <w:rsid w:val="00A82FA2"/>
    <w:rsid w:val="00A83A79"/>
    <w:rsid w:val="00A84F4B"/>
    <w:rsid w:val="00A9187E"/>
    <w:rsid w:val="00A93C5E"/>
    <w:rsid w:val="00A948DB"/>
    <w:rsid w:val="00A94A5B"/>
    <w:rsid w:val="00A97613"/>
    <w:rsid w:val="00AA7E8B"/>
    <w:rsid w:val="00AB10EA"/>
    <w:rsid w:val="00AC1507"/>
    <w:rsid w:val="00AC3EB4"/>
    <w:rsid w:val="00AD2DFD"/>
    <w:rsid w:val="00AD35E7"/>
    <w:rsid w:val="00AD3FE5"/>
    <w:rsid w:val="00AE3E25"/>
    <w:rsid w:val="00AF134F"/>
    <w:rsid w:val="00AF29B3"/>
    <w:rsid w:val="00AF3B99"/>
    <w:rsid w:val="00AF7CCA"/>
    <w:rsid w:val="00B03F78"/>
    <w:rsid w:val="00B05250"/>
    <w:rsid w:val="00B05F98"/>
    <w:rsid w:val="00B07024"/>
    <w:rsid w:val="00B115B7"/>
    <w:rsid w:val="00B11B03"/>
    <w:rsid w:val="00B13BAF"/>
    <w:rsid w:val="00B20A02"/>
    <w:rsid w:val="00B303FF"/>
    <w:rsid w:val="00B33134"/>
    <w:rsid w:val="00B35D60"/>
    <w:rsid w:val="00B366F8"/>
    <w:rsid w:val="00B50AD9"/>
    <w:rsid w:val="00B516F2"/>
    <w:rsid w:val="00B55546"/>
    <w:rsid w:val="00B6095F"/>
    <w:rsid w:val="00B66CA5"/>
    <w:rsid w:val="00B73B46"/>
    <w:rsid w:val="00B77533"/>
    <w:rsid w:val="00B84407"/>
    <w:rsid w:val="00B965D3"/>
    <w:rsid w:val="00BA3CCE"/>
    <w:rsid w:val="00BA5F46"/>
    <w:rsid w:val="00BB24BD"/>
    <w:rsid w:val="00BC0877"/>
    <w:rsid w:val="00BC1420"/>
    <w:rsid w:val="00BC4F03"/>
    <w:rsid w:val="00BD2057"/>
    <w:rsid w:val="00BD4859"/>
    <w:rsid w:val="00BE4F1E"/>
    <w:rsid w:val="00BE6134"/>
    <w:rsid w:val="00BF1C19"/>
    <w:rsid w:val="00BF4420"/>
    <w:rsid w:val="00BF4A06"/>
    <w:rsid w:val="00BF5CE1"/>
    <w:rsid w:val="00C03D03"/>
    <w:rsid w:val="00C04B9A"/>
    <w:rsid w:val="00C06B38"/>
    <w:rsid w:val="00C10680"/>
    <w:rsid w:val="00C177AB"/>
    <w:rsid w:val="00C20E04"/>
    <w:rsid w:val="00C24A05"/>
    <w:rsid w:val="00C259ED"/>
    <w:rsid w:val="00C25F43"/>
    <w:rsid w:val="00C27EB0"/>
    <w:rsid w:val="00C34EDD"/>
    <w:rsid w:val="00C36679"/>
    <w:rsid w:val="00C40389"/>
    <w:rsid w:val="00C41D82"/>
    <w:rsid w:val="00C460F1"/>
    <w:rsid w:val="00C463BC"/>
    <w:rsid w:val="00C467C5"/>
    <w:rsid w:val="00C46FF6"/>
    <w:rsid w:val="00C50E5A"/>
    <w:rsid w:val="00C531B5"/>
    <w:rsid w:val="00C55B69"/>
    <w:rsid w:val="00C63731"/>
    <w:rsid w:val="00C64B04"/>
    <w:rsid w:val="00C658DC"/>
    <w:rsid w:val="00C65DC3"/>
    <w:rsid w:val="00C713A5"/>
    <w:rsid w:val="00C73268"/>
    <w:rsid w:val="00C80436"/>
    <w:rsid w:val="00C91653"/>
    <w:rsid w:val="00C957DF"/>
    <w:rsid w:val="00CA6E6F"/>
    <w:rsid w:val="00CB1643"/>
    <w:rsid w:val="00CB3291"/>
    <w:rsid w:val="00CB4AA9"/>
    <w:rsid w:val="00CC0420"/>
    <w:rsid w:val="00CD0414"/>
    <w:rsid w:val="00CD390F"/>
    <w:rsid w:val="00CD78CD"/>
    <w:rsid w:val="00CE0519"/>
    <w:rsid w:val="00CE2B01"/>
    <w:rsid w:val="00CE406C"/>
    <w:rsid w:val="00CF36BC"/>
    <w:rsid w:val="00CF4F91"/>
    <w:rsid w:val="00CF5D6F"/>
    <w:rsid w:val="00D033DA"/>
    <w:rsid w:val="00D03B57"/>
    <w:rsid w:val="00D0654D"/>
    <w:rsid w:val="00D12DFB"/>
    <w:rsid w:val="00D13B57"/>
    <w:rsid w:val="00D14669"/>
    <w:rsid w:val="00D1466D"/>
    <w:rsid w:val="00D15706"/>
    <w:rsid w:val="00D201BC"/>
    <w:rsid w:val="00D2051C"/>
    <w:rsid w:val="00D23254"/>
    <w:rsid w:val="00D25581"/>
    <w:rsid w:val="00D272C6"/>
    <w:rsid w:val="00D2775A"/>
    <w:rsid w:val="00D34111"/>
    <w:rsid w:val="00D45A58"/>
    <w:rsid w:val="00D46CD3"/>
    <w:rsid w:val="00D46D14"/>
    <w:rsid w:val="00D60405"/>
    <w:rsid w:val="00D60DF4"/>
    <w:rsid w:val="00D644B9"/>
    <w:rsid w:val="00D66B0B"/>
    <w:rsid w:val="00D675F8"/>
    <w:rsid w:val="00D72D67"/>
    <w:rsid w:val="00D73459"/>
    <w:rsid w:val="00D736D3"/>
    <w:rsid w:val="00D801A1"/>
    <w:rsid w:val="00D83F26"/>
    <w:rsid w:val="00D87D2D"/>
    <w:rsid w:val="00DA4918"/>
    <w:rsid w:val="00DA4C0E"/>
    <w:rsid w:val="00DB70E0"/>
    <w:rsid w:val="00DB7F87"/>
    <w:rsid w:val="00DC101F"/>
    <w:rsid w:val="00DC1831"/>
    <w:rsid w:val="00DC2F0D"/>
    <w:rsid w:val="00DC44E3"/>
    <w:rsid w:val="00DC5EF5"/>
    <w:rsid w:val="00DD014E"/>
    <w:rsid w:val="00DD0A08"/>
    <w:rsid w:val="00DD0B34"/>
    <w:rsid w:val="00DD41CF"/>
    <w:rsid w:val="00DD5A7D"/>
    <w:rsid w:val="00DD5D10"/>
    <w:rsid w:val="00DE0C2C"/>
    <w:rsid w:val="00DE3DC0"/>
    <w:rsid w:val="00DE6F02"/>
    <w:rsid w:val="00DF3038"/>
    <w:rsid w:val="00DF3ED3"/>
    <w:rsid w:val="00DF760B"/>
    <w:rsid w:val="00E04957"/>
    <w:rsid w:val="00E0556C"/>
    <w:rsid w:val="00E07C6A"/>
    <w:rsid w:val="00E1155B"/>
    <w:rsid w:val="00E1219B"/>
    <w:rsid w:val="00E151BA"/>
    <w:rsid w:val="00E157C3"/>
    <w:rsid w:val="00E27496"/>
    <w:rsid w:val="00E348B7"/>
    <w:rsid w:val="00E46591"/>
    <w:rsid w:val="00E47F8A"/>
    <w:rsid w:val="00E555B5"/>
    <w:rsid w:val="00E6360B"/>
    <w:rsid w:val="00E674D0"/>
    <w:rsid w:val="00E73BE2"/>
    <w:rsid w:val="00E77068"/>
    <w:rsid w:val="00E85999"/>
    <w:rsid w:val="00E9095A"/>
    <w:rsid w:val="00E91FF3"/>
    <w:rsid w:val="00E9780F"/>
    <w:rsid w:val="00EA075B"/>
    <w:rsid w:val="00EA60BE"/>
    <w:rsid w:val="00EB1159"/>
    <w:rsid w:val="00EB160C"/>
    <w:rsid w:val="00EB29F5"/>
    <w:rsid w:val="00EC4485"/>
    <w:rsid w:val="00ED6072"/>
    <w:rsid w:val="00EE15A0"/>
    <w:rsid w:val="00EE1D2F"/>
    <w:rsid w:val="00EE2674"/>
    <w:rsid w:val="00EE2884"/>
    <w:rsid w:val="00EE4607"/>
    <w:rsid w:val="00F0108C"/>
    <w:rsid w:val="00F031E6"/>
    <w:rsid w:val="00F30B7B"/>
    <w:rsid w:val="00F34171"/>
    <w:rsid w:val="00F36F47"/>
    <w:rsid w:val="00F370AF"/>
    <w:rsid w:val="00F42DC8"/>
    <w:rsid w:val="00F531A9"/>
    <w:rsid w:val="00F53A56"/>
    <w:rsid w:val="00F53E57"/>
    <w:rsid w:val="00F577AE"/>
    <w:rsid w:val="00F609F6"/>
    <w:rsid w:val="00F639D3"/>
    <w:rsid w:val="00F74288"/>
    <w:rsid w:val="00F75E62"/>
    <w:rsid w:val="00F76ABE"/>
    <w:rsid w:val="00F818CF"/>
    <w:rsid w:val="00F81C02"/>
    <w:rsid w:val="00F83144"/>
    <w:rsid w:val="00F8330A"/>
    <w:rsid w:val="00F83F64"/>
    <w:rsid w:val="00F84385"/>
    <w:rsid w:val="00F84E02"/>
    <w:rsid w:val="00F90E25"/>
    <w:rsid w:val="00F93AE0"/>
    <w:rsid w:val="00FA04E2"/>
    <w:rsid w:val="00FA2CD9"/>
    <w:rsid w:val="00FA3A3D"/>
    <w:rsid w:val="00FA3A94"/>
    <w:rsid w:val="00FA4030"/>
    <w:rsid w:val="00FB322A"/>
    <w:rsid w:val="00FB5C64"/>
    <w:rsid w:val="00FC0600"/>
    <w:rsid w:val="00FC25F4"/>
    <w:rsid w:val="00FC2BC5"/>
    <w:rsid w:val="00FC3A81"/>
    <w:rsid w:val="00FD438A"/>
    <w:rsid w:val="00FD70EA"/>
    <w:rsid w:val="00FD7AA8"/>
    <w:rsid w:val="00FE1188"/>
    <w:rsid w:val="00FE534F"/>
    <w:rsid w:val="00FE7097"/>
    <w:rsid w:val="00FF026D"/>
    <w:rsid w:val="00FF085D"/>
    <w:rsid w:val="00FF10D2"/>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9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paragraph" w:styleId="af2">
    <w:name w:val="Note Heading"/>
    <w:basedOn w:val="a"/>
    <w:next w:val="a"/>
    <w:link w:val="af3"/>
    <w:uiPriority w:val="99"/>
    <w:unhideWhenUsed/>
    <w:rsid w:val="00F83144"/>
    <w:pPr>
      <w:jc w:val="center"/>
    </w:pPr>
    <w:rPr>
      <w:rFonts w:asciiTheme="minorEastAsia" w:hAnsiTheme="minorEastAsia"/>
      <w:color w:val="000000" w:themeColor="text1"/>
      <w:szCs w:val="21"/>
    </w:rPr>
  </w:style>
  <w:style w:type="character" w:customStyle="1" w:styleId="af3">
    <w:name w:val="記 (文字)"/>
    <w:basedOn w:val="a0"/>
    <w:link w:val="af2"/>
    <w:uiPriority w:val="99"/>
    <w:rsid w:val="00F83144"/>
    <w:rPr>
      <w:rFonts w:asciiTheme="minorEastAsia" w:hAnsiTheme="minorEastAsia"/>
      <w:color w:val="000000" w:themeColor="text1"/>
      <w:szCs w:val="21"/>
    </w:rPr>
  </w:style>
  <w:style w:type="paragraph" w:styleId="af4">
    <w:name w:val="Closing"/>
    <w:basedOn w:val="a"/>
    <w:link w:val="af5"/>
    <w:uiPriority w:val="99"/>
    <w:unhideWhenUsed/>
    <w:rsid w:val="00F83144"/>
    <w:pPr>
      <w:jc w:val="right"/>
    </w:pPr>
    <w:rPr>
      <w:rFonts w:asciiTheme="minorEastAsia" w:hAnsiTheme="minorEastAsia"/>
      <w:color w:val="000000" w:themeColor="text1"/>
      <w:szCs w:val="21"/>
    </w:rPr>
  </w:style>
  <w:style w:type="character" w:customStyle="1" w:styleId="af5">
    <w:name w:val="結語 (文字)"/>
    <w:basedOn w:val="a0"/>
    <w:link w:val="af4"/>
    <w:uiPriority w:val="99"/>
    <w:rsid w:val="00F83144"/>
    <w:rPr>
      <w:rFonts w:asciiTheme="minorEastAsia" w:hAnsiTheme="minorEastAsia"/>
      <w:color w:val="000000" w:themeColor="text1"/>
      <w:szCs w:val="21"/>
    </w:rPr>
  </w:style>
  <w:style w:type="paragraph" w:styleId="af6">
    <w:name w:val="annotation subject"/>
    <w:basedOn w:val="ab"/>
    <w:next w:val="ab"/>
    <w:link w:val="af7"/>
    <w:uiPriority w:val="99"/>
    <w:semiHidden/>
    <w:unhideWhenUsed/>
    <w:rsid w:val="004B0EFB"/>
    <w:pPr>
      <w:widowControl w:val="0"/>
    </w:pPr>
    <w:rPr>
      <w:b/>
      <w:bCs/>
      <w:sz w:val="21"/>
      <w:szCs w:val="22"/>
    </w:rPr>
  </w:style>
  <w:style w:type="character" w:customStyle="1" w:styleId="af7">
    <w:name w:val="コメント内容 (文字)"/>
    <w:basedOn w:val="ac"/>
    <w:link w:val="af6"/>
    <w:uiPriority w:val="99"/>
    <w:semiHidden/>
    <w:rsid w:val="004B0EFB"/>
    <w:rPr>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 w:id="2080859381">
      <w:bodyDiv w:val="1"/>
      <w:marLeft w:val="0"/>
      <w:marRight w:val="0"/>
      <w:marTop w:val="0"/>
      <w:marBottom w:val="0"/>
      <w:divBdr>
        <w:top w:val="none" w:sz="0" w:space="0" w:color="auto"/>
        <w:left w:val="none" w:sz="0" w:space="0" w:color="auto"/>
        <w:bottom w:val="none" w:sz="0" w:space="0" w:color="auto"/>
        <w:right w:val="none" w:sz="0" w:space="0" w:color="auto"/>
      </w:divBdr>
      <w:divsChild>
        <w:div w:id="1769305703">
          <w:marLeft w:val="0"/>
          <w:marRight w:val="0"/>
          <w:marTop w:val="0"/>
          <w:marBottom w:val="0"/>
          <w:divBdr>
            <w:top w:val="none" w:sz="0" w:space="0" w:color="auto"/>
            <w:left w:val="none" w:sz="0" w:space="0" w:color="auto"/>
            <w:bottom w:val="none" w:sz="0" w:space="0" w:color="auto"/>
            <w:right w:val="none" w:sz="0" w:space="0" w:color="auto"/>
          </w:divBdr>
        </w:div>
        <w:div w:id="204128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8B033-09EF-4474-9D1E-5BCAEC87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1279</Words>
  <Characters>7294</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2024-09-10T10:48:00Z</dcterms:created>
  <dcterms:modified xsi:type="dcterms:W3CDTF">2024-12-04T09:35:00Z</dcterms:modified>
</cp:coreProperties>
</file>