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7E66" w14:textId="77777777" w:rsidR="00F65081" w:rsidRPr="005065C2" w:rsidRDefault="00FA5030" w:rsidP="00F74686">
      <w:pPr>
        <w:jc w:val="center"/>
        <w:rPr>
          <w:rFonts w:asciiTheme="minorEastAsia" w:hAnsiTheme="minorEastAsia"/>
          <w:b/>
          <w:szCs w:val="21"/>
        </w:rPr>
      </w:pPr>
      <w:r>
        <w:rPr>
          <w:rFonts w:asciiTheme="majorEastAsia" w:eastAsiaTheme="majorEastAsia" w:hAnsiTheme="majorEastAsia" w:hint="eastAsia"/>
          <w:b/>
          <w:szCs w:val="21"/>
        </w:rPr>
        <w:t>令和</w:t>
      </w:r>
      <w:r w:rsidR="00B7342C">
        <w:rPr>
          <w:rFonts w:asciiTheme="majorEastAsia" w:eastAsiaTheme="majorEastAsia" w:hAnsiTheme="majorEastAsia" w:hint="eastAsia"/>
          <w:b/>
          <w:szCs w:val="21"/>
        </w:rPr>
        <w:t>２</w:t>
      </w:r>
      <w:r w:rsidR="002C4BC5" w:rsidRPr="005065C2">
        <w:rPr>
          <w:rFonts w:asciiTheme="majorEastAsia" w:eastAsiaTheme="majorEastAsia" w:hAnsiTheme="majorEastAsia" w:hint="eastAsia"/>
          <w:b/>
          <w:szCs w:val="21"/>
        </w:rPr>
        <w:t>年度　市労連「賃金確定要求」に対する回答</w:t>
      </w:r>
      <w:r w:rsidR="00F74686" w:rsidRPr="005065C2">
        <w:rPr>
          <w:rFonts w:asciiTheme="majorEastAsia" w:eastAsiaTheme="majorEastAsia" w:hAnsiTheme="majorEastAsia" w:hint="eastAsia"/>
          <w:b/>
          <w:szCs w:val="21"/>
        </w:rPr>
        <w:t>（案）</w:t>
      </w:r>
    </w:p>
    <w:tbl>
      <w:tblPr>
        <w:tblStyle w:val="a7"/>
        <w:tblpPr w:leftFromText="142" w:rightFromText="142" w:vertAnchor="text" w:tblpY="1"/>
        <w:tblOverlap w:val="never"/>
        <w:tblW w:w="9356" w:type="dxa"/>
        <w:tblLayout w:type="fixed"/>
        <w:tblLook w:val="04A0" w:firstRow="1" w:lastRow="0" w:firstColumn="1" w:lastColumn="0" w:noHBand="0" w:noVBand="1"/>
      </w:tblPr>
      <w:tblGrid>
        <w:gridCol w:w="2694"/>
        <w:gridCol w:w="6662"/>
      </w:tblGrid>
      <w:tr w:rsidR="00A65B58" w:rsidRPr="0077516E" w14:paraId="1BEDF2CA" w14:textId="77777777" w:rsidTr="003F3054">
        <w:tc>
          <w:tcPr>
            <w:tcW w:w="2694" w:type="dxa"/>
            <w:tcBorders>
              <w:left w:val="single" w:sz="4" w:space="0" w:color="auto"/>
              <w:bottom w:val="single" w:sz="4" w:space="0" w:color="auto"/>
              <w:right w:val="single" w:sz="2" w:space="0" w:color="auto"/>
            </w:tcBorders>
            <w:shd w:val="clear" w:color="auto" w:fill="BFBFBF" w:themeFill="background1" w:themeFillShade="BF"/>
          </w:tcPr>
          <w:p w14:paraId="05F2CCB9" w14:textId="77777777" w:rsidR="00A65B58" w:rsidRPr="005065C2" w:rsidRDefault="00A65B58" w:rsidP="003F3054">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要　　求</w:t>
            </w:r>
          </w:p>
        </w:tc>
        <w:tc>
          <w:tcPr>
            <w:tcW w:w="6662" w:type="dxa"/>
            <w:tcBorders>
              <w:top w:val="single" w:sz="2" w:space="0" w:color="auto"/>
              <w:left w:val="single" w:sz="2" w:space="0" w:color="auto"/>
              <w:bottom w:val="single" w:sz="4" w:space="0" w:color="auto"/>
              <w:right w:val="single" w:sz="4" w:space="0" w:color="auto"/>
            </w:tcBorders>
            <w:shd w:val="clear" w:color="auto" w:fill="BFBFBF" w:themeFill="background1" w:themeFillShade="BF"/>
          </w:tcPr>
          <w:p w14:paraId="4EA49B7D" w14:textId="77777777" w:rsidR="00A65B58" w:rsidRPr="005065C2" w:rsidRDefault="00A65B58" w:rsidP="003F3054">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回　　答</w:t>
            </w:r>
            <w:r w:rsidR="001D2AB3">
              <w:rPr>
                <w:rFonts w:asciiTheme="majorEastAsia" w:eastAsiaTheme="majorEastAsia" w:hAnsiTheme="majorEastAsia" w:hint="eastAsia"/>
                <w:szCs w:val="21"/>
              </w:rPr>
              <w:t xml:space="preserve">　　</w:t>
            </w:r>
            <w:r w:rsidRPr="005065C2">
              <w:rPr>
                <w:rFonts w:asciiTheme="majorEastAsia" w:eastAsiaTheme="majorEastAsia" w:hAnsiTheme="majorEastAsia" w:hint="eastAsia"/>
                <w:szCs w:val="21"/>
              </w:rPr>
              <w:t>（</w:t>
            </w:r>
            <w:r w:rsidR="001D2AB3">
              <w:rPr>
                <w:rFonts w:asciiTheme="majorEastAsia" w:eastAsiaTheme="majorEastAsia" w:hAnsiTheme="majorEastAsia" w:hint="eastAsia"/>
                <w:szCs w:val="21"/>
              </w:rPr>
              <w:t>案</w:t>
            </w:r>
            <w:r w:rsidRPr="005065C2">
              <w:rPr>
                <w:rFonts w:asciiTheme="majorEastAsia" w:eastAsiaTheme="majorEastAsia" w:hAnsiTheme="majorEastAsia" w:hint="eastAsia"/>
                <w:szCs w:val="21"/>
              </w:rPr>
              <w:t>）</w:t>
            </w:r>
          </w:p>
        </w:tc>
      </w:tr>
      <w:tr w:rsidR="00A65B58" w:rsidRPr="0077516E" w14:paraId="0E35AE2D" w14:textId="77777777" w:rsidTr="003F3054">
        <w:trPr>
          <w:trHeight w:val="4280"/>
        </w:trPr>
        <w:tc>
          <w:tcPr>
            <w:tcW w:w="2694" w:type="dxa"/>
            <w:tcBorders>
              <w:left w:val="single" w:sz="2" w:space="0" w:color="auto"/>
              <w:bottom w:val="single" w:sz="2" w:space="0" w:color="auto"/>
              <w:right w:val="single" w:sz="2" w:space="0" w:color="auto"/>
            </w:tcBorders>
          </w:tcPr>
          <w:p w14:paraId="1287E3D6" w14:textId="77777777" w:rsidR="00A65B58" w:rsidRPr="0077516E" w:rsidRDefault="001A22C6" w:rsidP="003F3054">
            <w:pPr>
              <w:rPr>
                <w:rFonts w:asciiTheme="minorEastAsia" w:hAnsiTheme="minorEastAsia"/>
                <w:szCs w:val="21"/>
              </w:rPr>
            </w:pPr>
            <w:r>
              <w:rPr>
                <w:rFonts w:asciiTheme="minorEastAsia" w:hAnsiTheme="minorEastAsia" w:hint="eastAsia"/>
                <w:szCs w:val="21"/>
              </w:rPr>
              <w:t>18</w:t>
            </w:r>
            <w:r w:rsidR="00A65B58" w:rsidRPr="0077516E">
              <w:rPr>
                <w:rFonts w:asciiTheme="minorEastAsia" w:hAnsiTheme="minorEastAsia"/>
                <w:szCs w:val="21"/>
              </w:rPr>
              <w:t>．その他</w:t>
            </w:r>
          </w:p>
          <w:p w14:paraId="023C41EB" w14:textId="77777777" w:rsidR="00A65B58" w:rsidRPr="0077516E" w:rsidRDefault="00A65B58" w:rsidP="003F3054">
            <w:pPr>
              <w:ind w:leftChars="13" w:left="225" w:hangingChars="100" w:hanging="199"/>
              <w:rPr>
                <w:rFonts w:asciiTheme="minorEastAsia" w:hAnsiTheme="minorEastAsia"/>
                <w:color w:val="FF0000"/>
                <w:szCs w:val="21"/>
              </w:rPr>
            </w:pPr>
            <w:r w:rsidRPr="0077516E">
              <w:rPr>
                <w:rFonts w:asciiTheme="minorEastAsia" w:hAnsiTheme="minorEastAsia"/>
                <w:szCs w:val="21"/>
              </w:rPr>
              <w:t>(1)　職員の福利厚生については、制度設立の意義を踏まえるとともに、地方公務員法42条の使用者責任（義務）に基づいて、労使で十分な意見交換・協議を行いながら、「安心して働き続けることのできる制度の確立」「組合員の働き甲斐」につながる福利厚生制度の確立・充実をはかること。</w:t>
            </w:r>
          </w:p>
        </w:tc>
        <w:tc>
          <w:tcPr>
            <w:tcW w:w="6662" w:type="dxa"/>
            <w:tcBorders>
              <w:left w:val="single" w:sz="2" w:space="0" w:color="auto"/>
              <w:bottom w:val="single" w:sz="2" w:space="0" w:color="auto"/>
              <w:right w:val="single" w:sz="4" w:space="0" w:color="auto"/>
            </w:tcBorders>
          </w:tcPr>
          <w:p w14:paraId="5CB9782F" w14:textId="77777777" w:rsidR="00A65B58" w:rsidRPr="00AE096D" w:rsidRDefault="00A65B58"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職員の福利厚生については、職員の士気の高揚や勤労意欲の向上を図る観点からもその果たす役割は重要であると認識している。</w:t>
            </w:r>
          </w:p>
          <w:p w14:paraId="52449C89" w14:textId="77777777" w:rsidR="00A65B58" w:rsidRPr="00AE096D" w:rsidRDefault="00A65B58"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福利厚生の実施にあたっては、時代の要請にあった、適切かつ公正なものとなるよう、絶えず見直しを図ることが重要である。</w:t>
            </w:r>
          </w:p>
          <w:p w14:paraId="2D360F1C" w14:textId="77777777" w:rsidR="00A65B58" w:rsidRPr="00AE096D" w:rsidRDefault="00A65B58"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本市においては、平成22年度に国において公表された「福利厚生施策の在り方に関する研究会報告書」の内容に留意するとともに、地方公務員法第42条の趣旨を踏まえ、職員の心身の健康の保持増進、生産性・能率の維持向上、労働作業環境の整備、家庭生活の安定等を目的として福利厚生施策を実施してきたところである。</w:t>
            </w:r>
          </w:p>
          <w:p w14:paraId="0DEE68C3" w14:textId="77777777" w:rsidR="00A65B58" w:rsidRPr="006660CD" w:rsidRDefault="00A65B58" w:rsidP="003F3054">
            <w:pPr>
              <w:ind w:firstLineChars="100" w:firstLine="199"/>
              <w:rPr>
                <w:rFonts w:asciiTheme="minorEastAsia" w:hAnsiTheme="minorEastAsia" w:cs="Times New Roman"/>
                <w:color w:val="FF0000"/>
                <w:szCs w:val="21"/>
              </w:rPr>
            </w:pPr>
            <w:r w:rsidRPr="00AE096D">
              <w:rPr>
                <w:rFonts w:asciiTheme="minorEastAsia" w:hAnsiTheme="minorEastAsia" w:cs="Times New Roman" w:hint="eastAsia"/>
                <w:szCs w:val="21"/>
              </w:rPr>
              <w:t>職員の士気の高揚や勤労意欲の向上を図りつつ、職員がその能力を十分に発揮し、安心して公務に専念できる環境を確保し、市民に対する良質な行政サービスの維持・向上につながるよう、引き続き、時代にあった福利厚生施策に取り組んでまいりたい。</w:t>
            </w:r>
          </w:p>
        </w:tc>
      </w:tr>
      <w:tr w:rsidR="00AE096D" w:rsidRPr="00AE096D" w14:paraId="00D41FB9" w14:textId="77777777" w:rsidTr="003F3054">
        <w:trPr>
          <w:trHeight w:val="210"/>
        </w:trPr>
        <w:tc>
          <w:tcPr>
            <w:tcW w:w="2694" w:type="dxa"/>
            <w:tcBorders>
              <w:top w:val="single" w:sz="2" w:space="0" w:color="auto"/>
              <w:left w:val="single" w:sz="2" w:space="0" w:color="auto"/>
              <w:bottom w:val="single" w:sz="4" w:space="0" w:color="auto"/>
              <w:right w:val="single" w:sz="2" w:space="0" w:color="auto"/>
            </w:tcBorders>
          </w:tcPr>
          <w:p w14:paraId="3C67A3B4" w14:textId="77777777" w:rsidR="00A65B58" w:rsidRPr="00AE096D" w:rsidRDefault="003F3054" w:rsidP="00E51E6F">
            <w:pPr>
              <w:ind w:left="199" w:hangingChars="100" w:hanging="199"/>
              <w:rPr>
                <w:rFonts w:asciiTheme="minorEastAsia" w:hAnsiTheme="minorEastAsia"/>
                <w:szCs w:val="21"/>
              </w:rPr>
            </w:pPr>
            <w:r w:rsidRPr="003F3054">
              <w:rPr>
                <w:rFonts w:asciiTheme="minorEastAsia" w:hAnsiTheme="minorEastAsia" w:hint="eastAsia"/>
                <w:szCs w:val="21"/>
              </w:rPr>
              <w:t>(2)　休職者の生活保障の観点から支給内容などの改善をはかる</w:t>
            </w:r>
            <w:r w:rsidR="000938A4">
              <w:rPr>
                <w:rFonts w:asciiTheme="minorEastAsia" w:hAnsiTheme="minorEastAsia" w:hint="eastAsia"/>
                <w:szCs w:val="21"/>
              </w:rPr>
              <w:t>とともに、</w:t>
            </w:r>
            <w:r w:rsidRPr="003F3054">
              <w:rPr>
                <w:rFonts w:asciiTheme="minorEastAsia" w:hAnsiTheme="minorEastAsia" w:hint="eastAsia"/>
                <w:szCs w:val="21"/>
              </w:rPr>
              <w:t>傷病手当附加金</w:t>
            </w:r>
            <w:r w:rsidR="000938A4">
              <w:rPr>
                <w:rFonts w:asciiTheme="minorEastAsia" w:hAnsiTheme="minorEastAsia" w:hint="eastAsia"/>
                <w:szCs w:val="21"/>
              </w:rPr>
              <w:t>廃止の</w:t>
            </w:r>
            <w:r w:rsidRPr="003F3054">
              <w:rPr>
                <w:rFonts w:asciiTheme="minorEastAsia" w:hAnsiTheme="minorEastAsia" w:hint="eastAsia"/>
                <w:szCs w:val="21"/>
              </w:rPr>
              <w:t>代替措置を講じること。</w:t>
            </w:r>
          </w:p>
        </w:tc>
        <w:tc>
          <w:tcPr>
            <w:tcW w:w="6662" w:type="dxa"/>
            <w:tcBorders>
              <w:top w:val="single" w:sz="2" w:space="0" w:color="auto"/>
              <w:left w:val="single" w:sz="2" w:space="0" w:color="auto"/>
              <w:bottom w:val="single" w:sz="4" w:space="0" w:color="auto"/>
              <w:right w:val="single" w:sz="4" w:space="0" w:color="auto"/>
            </w:tcBorders>
          </w:tcPr>
          <w:p w14:paraId="6F00026F" w14:textId="77777777" w:rsidR="003F3054" w:rsidRPr="000E7257" w:rsidRDefault="003F3054" w:rsidP="00E90551">
            <w:pPr>
              <w:rPr>
                <w:rFonts w:asciiTheme="minorEastAsia" w:hAnsiTheme="minorEastAsia"/>
                <w:szCs w:val="21"/>
              </w:rPr>
            </w:pPr>
            <w:r w:rsidRPr="000E7257">
              <w:rPr>
                <w:rFonts w:asciiTheme="minorEastAsia" w:hAnsiTheme="minorEastAsia" w:hint="eastAsia"/>
                <w:szCs w:val="21"/>
              </w:rPr>
              <w:t>【厚生Ｇ</w:t>
            </w:r>
            <w:r w:rsidR="00ED587F" w:rsidRPr="000E7257">
              <w:rPr>
                <w:rFonts w:asciiTheme="minorEastAsia" w:hAnsiTheme="minorEastAsia" w:hint="eastAsia"/>
                <w:szCs w:val="21"/>
              </w:rPr>
              <w:t>分</w:t>
            </w:r>
            <w:r w:rsidR="00A72AA2" w:rsidRPr="000E7257">
              <w:rPr>
                <w:rFonts w:asciiTheme="minorEastAsia" w:hAnsiTheme="minorEastAsia" w:hint="eastAsia"/>
                <w:szCs w:val="21"/>
              </w:rPr>
              <w:t>のみ</w:t>
            </w:r>
            <w:r w:rsidR="001A22C6" w:rsidRPr="000E7257">
              <w:rPr>
                <w:rFonts w:asciiTheme="minorEastAsia" w:hAnsiTheme="minorEastAsia" w:hint="eastAsia"/>
                <w:szCs w:val="21"/>
              </w:rPr>
              <w:t>】</w:t>
            </w:r>
          </w:p>
          <w:p w14:paraId="6E6A588E" w14:textId="77777777" w:rsidR="00544262" w:rsidRPr="006C7577" w:rsidRDefault="001958A0" w:rsidP="009F00D6">
            <w:pPr>
              <w:ind w:firstLineChars="100" w:firstLine="199"/>
              <w:rPr>
                <w:rFonts w:asciiTheme="minorEastAsia" w:hAnsiTheme="minorEastAsia"/>
                <w:strike/>
                <w:szCs w:val="21"/>
              </w:rPr>
            </w:pPr>
            <w:r w:rsidRPr="000E7257">
              <w:rPr>
                <w:rFonts w:asciiTheme="minorEastAsia" w:hAnsiTheme="minorEastAsia" w:hint="eastAsia"/>
                <w:szCs w:val="21"/>
              </w:rPr>
              <w:t>復職支援事業については、</w:t>
            </w:r>
            <w:r w:rsidR="00373A88" w:rsidRPr="000E7257">
              <w:rPr>
                <w:rFonts w:asciiTheme="minorEastAsia" w:hAnsiTheme="minorEastAsia" w:hint="eastAsia"/>
                <w:szCs w:val="21"/>
              </w:rPr>
              <w:t>引</w:t>
            </w:r>
            <w:r w:rsidR="00373A88" w:rsidRPr="001958A0">
              <w:rPr>
                <w:rFonts w:asciiTheme="minorEastAsia" w:hAnsiTheme="minorEastAsia" w:hint="eastAsia"/>
                <w:szCs w:val="21"/>
              </w:rPr>
              <w:t>き続き</w:t>
            </w:r>
            <w:r w:rsidRPr="001958A0">
              <w:rPr>
                <w:rFonts w:asciiTheme="minorEastAsia" w:hAnsiTheme="minorEastAsia" w:hint="eastAsia"/>
                <w:szCs w:val="21"/>
              </w:rPr>
              <w:t>その充実・強化に取り組んでまいりたい。</w:t>
            </w:r>
          </w:p>
        </w:tc>
      </w:tr>
      <w:tr w:rsidR="003F3054" w:rsidRPr="00AE096D" w14:paraId="4AA452CB" w14:textId="77777777" w:rsidTr="003F3054">
        <w:trPr>
          <w:trHeight w:val="6525"/>
        </w:trPr>
        <w:tc>
          <w:tcPr>
            <w:tcW w:w="2694" w:type="dxa"/>
            <w:tcBorders>
              <w:top w:val="single" w:sz="4" w:space="0" w:color="auto"/>
              <w:left w:val="single" w:sz="2" w:space="0" w:color="auto"/>
              <w:right w:val="single" w:sz="2" w:space="0" w:color="auto"/>
            </w:tcBorders>
          </w:tcPr>
          <w:p w14:paraId="64D1B17B" w14:textId="77777777" w:rsidR="003F3054" w:rsidRPr="00AE096D" w:rsidRDefault="003F3054" w:rsidP="003F3054">
            <w:pPr>
              <w:ind w:left="199" w:hangingChars="100" w:hanging="199"/>
              <w:rPr>
                <w:rFonts w:asciiTheme="minorEastAsia" w:hAnsiTheme="minorEastAsia"/>
                <w:szCs w:val="21"/>
              </w:rPr>
            </w:pPr>
            <w:r w:rsidRPr="00AE096D">
              <w:rPr>
                <w:rFonts w:asciiTheme="minorEastAsia" w:hAnsiTheme="minorEastAsia"/>
                <w:szCs w:val="21"/>
              </w:rPr>
              <w:t>(</w:t>
            </w:r>
            <w:r w:rsidRPr="00AE096D">
              <w:rPr>
                <w:rFonts w:asciiTheme="minorEastAsia" w:hAnsiTheme="minorEastAsia" w:hint="eastAsia"/>
                <w:szCs w:val="21"/>
              </w:rPr>
              <w:t>3</w:t>
            </w:r>
            <w:r w:rsidRPr="00AE096D">
              <w:rPr>
                <w:rFonts w:asciiTheme="minorEastAsia" w:hAnsiTheme="minorEastAsia"/>
                <w:szCs w:val="21"/>
              </w:rPr>
              <w:t>)</w:t>
            </w:r>
            <w:r w:rsidRPr="00AE096D">
              <w:rPr>
                <w:rFonts w:asciiTheme="minorEastAsia" w:hAnsiTheme="minorEastAsia" w:hint="eastAsia"/>
                <w:szCs w:val="21"/>
              </w:rPr>
              <w:t xml:space="preserve">　近年の休職者の実態を踏まえ、「大阪市職員心の健康づくり計画」を十分に踏まえたメンタルヘルス対策の一層の充実をはかること。特に、心の健康の保持・増進の観点から職場における勤務環境の改善をはかること。また、職場におけるパワーハラスメント対策について、相談体制のさらなる充実など、防止に向けた取り組みの充実をはかること。</w:t>
            </w:r>
          </w:p>
        </w:tc>
        <w:tc>
          <w:tcPr>
            <w:tcW w:w="6662" w:type="dxa"/>
            <w:tcBorders>
              <w:top w:val="single" w:sz="4" w:space="0" w:color="auto"/>
              <w:left w:val="single" w:sz="2" w:space="0" w:color="auto"/>
              <w:right w:val="single" w:sz="4" w:space="0" w:color="auto"/>
            </w:tcBorders>
          </w:tcPr>
          <w:p w14:paraId="5B929B24"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休職者のうち心の健康問題による休職者の占める割合が依然として高い状況下において、メンタルヘルス対策は積極的に取り組むべき重要な課題であると認識している。</w:t>
            </w:r>
          </w:p>
          <w:p w14:paraId="2256A91E" w14:textId="77777777" w:rsidR="003F3054" w:rsidRPr="00AE096D" w:rsidRDefault="003F3054" w:rsidP="003F3054">
            <w:pPr>
              <w:rPr>
                <w:rFonts w:asciiTheme="minorEastAsia" w:hAnsiTheme="minorEastAsia" w:cs="Times New Roman"/>
                <w:szCs w:val="21"/>
              </w:rPr>
            </w:pPr>
            <w:r w:rsidRPr="00AE096D">
              <w:rPr>
                <w:rFonts w:asciiTheme="minorEastAsia" w:hAnsiTheme="minorEastAsia" w:cs="Times New Roman" w:hint="eastAsia"/>
                <w:szCs w:val="21"/>
              </w:rPr>
              <w:t xml:space="preserve">　引き続き、職員相談事業や啓発活動、早期発見や適切な対応に向けた職員への教育・研修等、心の健康づくり対策に計画的に取り組み、一層の充実を図ってまいりたい。</w:t>
            </w:r>
            <w:r w:rsidR="00580E53">
              <w:rPr>
                <w:rFonts w:asciiTheme="minorEastAsia" w:hAnsiTheme="minorEastAsia" w:cs="Times New Roman" w:hint="eastAsia"/>
                <w:szCs w:val="21"/>
              </w:rPr>
              <w:t>なお、「大阪市職員心の健康づくり計画」については、</w:t>
            </w:r>
            <w:r w:rsidR="00960046">
              <w:rPr>
                <w:rFonts w:asciiTheme="minorEastAsia" w:hAnsiTheme="minorEastAsia" w:cs="Times New Roman" w:hint="eastAsia"/>
                <w:szCs w:val="21"/>
              </w:rPr>
              <w:t>第２次計画が策定後５年になることから、</w:t>
            </w:r>
            <w:r w:rsidR="00580E53">
              <w:rPr>
                <w:rFonts w:asciiTheme="minorEastAsia" w:hAnsiTheme="minorEastAsia" w:cs="Times New Roman" w:hint="eastAsia"/>
                <w:szCs w:val="21"/>
              </w:rPr>
              <w:t>これまでの取組みの検証等を踏まえ、令和３年度以降の新たな計画として策定すべく現在取り組んでいるところである。</w:t>
            </w:r>
          </w:p>
          <w:p w14:paraId="71A2B318"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また、心の健康の保持・増進、円滑な復職支援事業実施の観点からも職場環境改善は重要であることから、ラインケア研修等の機会を通じて、その意義や具体的な取り組み方を示し、各職場の安全衛生委員会等においても問題点の把握や協議ができるよう、今後一層支援してまいりたい。</w:t>
            </w:r>
          </w:p>
          <w:p w14:paraId="09BD9FB3"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hint="eastAsia"/>
                <w:szCs w:val="21"/>
              </w:rPr>
              <w:t>パワーハラスメント対策については、安全衛生管理の観点から取り組むとして、平成27年9月に指針及び運用の手引きを策定し各所属に相談窓口を設置するとともに、平成28年4月には外部相談窓口を設置したところである。</w:t>
            </w:r>
            <w:r w:rsidRPr="006C7577">
              <w:rPr>
                <w:rFonts w:asciiTheme="minorEastAsia" w:hAnsiTheme="minorEastAsia" w:hint="eastAsia"/>
                <w:szCs w:val="21"/>
              </w:rPr>
              <w:t>引き続き、これらの取組みが有効にパワーハラスメントの防止や早期の問題解決につながるよう、研修等の機会を通じて職員に対する啓発を行うなどにより取組みを推進してまいりたい。</w:t>
            </w:r>
          </w:p>
        </w:tc>
      </w:tr>
    </w:tbl>
    <w:p w14:paraId="1D091B80" w14:textId="77777777" w:rsidR="00E51E6F" w:rsidRDefault="00E51E6F" w:rsidP="00A65B58">
      <w:pPr>
        <w:rPr>
          <w:rFonts w:asciiTheme="minorEastAsia" w:hAnsiTheme="minorEastAsia"/>
          <w:szCs w:val="21"/>
        </w:rPr>
      </w:pPr>
    </w:p>
    <w:p w14:paraId="0170CA9B" w14:textId="77777777" w:rsidR="00797B21" w:rsidRDefault="00797B21" w:rsidP="00A65B58">
      <w:pPr>
        <w:rPr>
          <w:rFonts w:asciiTheme="minorEastAsia" w:hAnsiTheme="minorEastAsia"/>
          <w:szCs w:val="21"/>
        </w:rPr>
      </w:pPr>
    </w:p>
    <w:p w14:paraId="5F194C43" w14:textId="77777777" w:rsidR="00797B21" w:rsidRDefault="00797B21" w:rsidP="00A65B58">
      <w:pPr>
        <w:rPr>
          <w:rFonts w:asciiTheme="minorEastAsia" w:hAnsiTheme="minorEastAsia"/>
          <w:szCs w:val="21"/>
        </w:rPr>
      </w:pPr>
    </w:p>
    <w:p w14:paraId="688F89C5" w14:textId="77777777" w:rsidR="00797B21" w:rsidRDefault="00797B21" w:rsidP="00A65B58">
      <w:pPr>
        <w:rPr>
          <w:rFonts w:asciiTheme="minorEastAsia" w:hAnsiTheme="minorEastAsia"/>
          <w:szCs w:val="21"/>
        </w:rPr>
      </w:pPr>
    </w:p>
    <w:tbl>
      <w:tblPr>
        <w:tblStyle w:val="a7"/>
        <w:tblpPr w:leftFromText="142" w:rightFromText="142" w:vertAnchor="text" w:tblpY="1"/>
        <w:tblOverlap w:val="never"/>
        <w:tblW w:w="9356" w:type="dxa"/>
        <w:tblLayout w:type="fixed"/>
        <w:tblLook w:val="04A0" w:firstRow="1" w:lastRow="0" w:firstColumn="1" w:lastColumn="0" w:noHBand="0" w:noVBand="1"/>
      </w:tblPr>
      <w:tblGrid>
        <w:gridCol w:w="2694"/>
        <w:gridCol w:w="6662"/>
      </w:tblGrid>
      <w:tr w:rsidR="00B7342C" w:rsidRPr="005065C2" w14:paraId="59460FB9" w14:textId="77777777" w:rsidTr="009509D3">
        <w:tc>
          <w:tcPr>
            <w:tcW w:w="2694" w:type="dxa"/>
            <w:tcBorders>
              <w:left w:val="single" w:sz="4" w:space="0" w:color="auto"/>
              <w:bottom w:val="single" w:sz="4" w:space="0" w:color="auto"/>
              <w:right w:val="single" w:sz="2" w:space="0" w:color="auto"/>
            </w:tcBorders>
            <w:shd w:val="clear" w:color="auto" w:fill="BFBFBF" w:themeFill="background1" w:themeFillShade="BF"/>
          </w:tcPr>
          <w:p w14:paraId="65A5314B" w14:textId="77777777" w:rsidR="00B7342C" w:rsidRPr="005065C2" w:rsidRDefault="00B7342C" w:rsidP="009509D3">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要　　求</w:t>
            </w:r>
          </w:p>
        </w:tc>
        <w:tc>
          <w:tcPr>
            <w:tcW w:w="6662" w:type="dxa"/>
            <w:tcBorders>
              <w:top w:val="single" w:sz="2" w:space="0" w:color="auto"/>
              <w:left w:val="single" w:sz="2" w:space="0" w:color="auto"/>
              <w:bottom w:val="single" w:sz="4" w:space="0" w:color="auto"/>
              <w:right w:val="single" w:sz="4" w:space="0" w:color="auto"/>
            </w:tcBorders>
            <w:shd w:val="clear" w:color="auto" w:fill="BFBFBF" w:themeFill="background1" w:themeFillShade="BF"/>
          </w:tcPr>
          <w:p w14:paraId="0D60E536" w14:textId="77777777" w:rsidR="00B7342C" w:rsidRPr="005065C2" w:rsidRDefault="00B7342C" w:rsidP="009509D3">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回　　答</w:t>
            </w:r>
            <w:r>
              <w:rPr>
                <w:rFonts w:asciiTheme="majorEastAsia" w:eastAsiaTheme="majorEastAsia" w:hAnsiTheme="majorEastAsia" w:hint="eastAsia"/>
                <w:szCs w:val="21"/>
              </w:rPr>
              <w:t xml:space="preserve">　　</w:t>
            </w:r>
            <w:r w:rsidRPr="005065C2">
              <w:rPr>
                <w:rFonts w:asciiTheme="majorEastAsia" w:eastAsiaTheme="majorEastAsia" w:hAnsiTheme="majorEastAsia" w:hint="eastAsia"/>
                <w:szCs w:val="21"/>
              </w:rPr>
              <w:t>（</w:t>
            </w:r>
            <w:r>
              <w:rPr>
                <w:rFonts w:asciiTheme="majorEastAsia" w:eastAsiaTheme="majorEastAsia" w:hAnsiTheme="majorEastAsia" w:hint="eastAsia"/>
                <w:szCs w:val="21"/>
              </w:rPr>
              <w:t>案</w:t>
            </w:r>
            <w:r w:rsidRPr="005065C2">
              <w:rPr>
                <w:rFonts w:asciiTheme="majorEastAsia" w:eastAsiaTheme="majorEastAsia" w:hAnsiTheme="majorEastAsia" w:hint="eastAsia"/>
                <w:szCs w:val="21"/>
              </w:rPr>
              <w:t>）</w:t>
            </w:r>
          </w:p>
        </w:tc>
      </w:tr>
      <w:tr w:rsidR="00B7342C" w:rsidRPr="006660CD" w14:paraId="428410D7" w14:textId="77777777" w:rsidTr="009509D3">
        <w:trPr>
          <w:trHeight w:val="4280"/>
        </w:trPr>
        <w:tc>
          <w:tcPr>
            <w:tcW w:w="2694" w:type="dxa"/>
            <w:tcBorders>
              <w:left w:val="single" w:sz="2" w:space="0" w:color="auto"/>
              <w:bottom w:val="single" w:sz="2" w:space="0" w:color="auto"/>
              <w:right w:val="single" w:sz="2" w:space="0" w:color="auto"/>
            </w:tcBorders>
          </w:tcPr>
          <w:p w14:paraId="6FD61481" w14:textId="77777777" w:rsidR="00B7342C" w:rsidRPr="00B7342C" w:rsidRDefault="00B7342C" w:rsidP="00B7342C">
            <w:pPr>
              <w:ind w:left="199" w:hangingChars="100" w:hanging="199"/>
              <w:rPr>
                <w:rFonts w:asciiTheme="minorEastAsia" w:hAnsiTheme="minorEastAsia"/>
                <w:szCs w:val="21"/>
              </w:rPr>
            </w:pPr>
            <w:r>
              <w:rPr>
                <w:rFonts w:asciiTheme="minorEastAsia" w:hAnsiTheme="minorEastAsia" w:hint="eastAsia"/>
                <w:szCs w:val="21"/>
              </w:rPr>
              <w:t>19</w:t>
            </w:r>
            <w:r w:rsidRPr="0077516E">
              <w:rPr>
                <w:rFonts w:asciiTheme="minorEastAsia" w:hAnsiTheme="minorEastAsia"/>
                <w:szCs w:val="21"/>
              </w:rPr>
              <w:t>．</w:t>
            </w:r>
            <w:r>
              <w:rPr>
                <w:rFonts w:asciiTheme="minorEastAsia" w:hAnsiTheme="minorEastAsia" w:hint="eastAsia"/>
                <w:szCs w:val="21"/>
              </w:rPr>
              <w:t>新型コロナウイルス感染症の感染拡大防止に向け、市民及び職員の安全を確保するためにも、業務執行体制の構築はもとより、職員が安心して業務に従事できるよう、職場環境の整備や制度の充実を図るとともに、関係業務に従事する職員への必要な手当等の措置を講じること。</w:t>
            </w:r>
          </w:p>
        </w:tc>
        <w:tc>
          <w:tcPr>
            <w:tcW w:w="6662" w:type="dxa"/>
            <w:tcBorders>
              <w:left w:val="single" w:sz="2" w:space="0" w:color="auto"/>
              <w:bottom w:val="single" w:sz="2" w:space="0" w:color="auto"/>
              <w:right w:val="single" w:sz="4" w:space="0" w:color="auto"/>
            </w:tcBorders>
          </w:tcPr>
          <w:p w14:paraId="02DD9313" w14:textId="77777777" w:rsidR="00B7342C" w:rsidRDefault="00182112" w:rsidP="009509D3">
            <w:pPr>
              <w:ind w:firstLineChars="100" w:firstLine="199"/>
              <w:rPr>
                <w:rFonts w:asciiTheme="minorEastAsia" w:hAnsiTheme="minorEastAsia" w:cs="Times New Roman"/>
                <w:szCs w:val="21"/>
              </w:rPr>
            </w:pPr>
            <w:r>
              <w:rPr>
                <w:rFonts w:asciiTheme="minorEastAsia" w:hAnsiTheme="minorEastAsia" w:cs="Times New Roman" w:hint="eastAsia"/>
                <w:szCs w:val="21"/>
              </w:rPr>
              <w:t>新型コロナウイルス感染症の感染防止に向け、総務省通知等を参考に、職員の健康管理・安全管理等について、各職場等において引き続き取組みを進めるよう</w:t>
            </w:r>
            <w:r w:rsidR="00742AE5">
              <w:rPr>
                <w:rFonts w:asciiTheme="minorEastAsia" w:hAnsiTheme="minorEastAsia" w:cs="Times New Roman" w:hint="eastAsia"/>
                <w:szCs w:val="21"/>
              </w:rPr>
              <w:t>通知</w:t>
            </w:r>
            <w:r>
              <w:rPr>
                <w:rFonts w:asciiTheme="minorEastAsia" w:hAnsiTheme="minorEastAsia" w:cs="Times New Roman" w:hint="eastAsia"/>
                <w:szCs w:val="21"/>
              </w:rPr>
              <w:t>しているところである</w:t>
            </w:r>
            <w:r w:rsidR="00B7342C" w:rsidRPr="00AE096D">
              <w:rPr>
                <w:rFonts w:asciiTheme="minorEastAsia" w:hAnsiTheme="minorEastAsia" w:cs="Times New Roman" w:hint="eastAsia"/>
                <w:szCs w:val="21"/>
              </w:rPr>
              <w:t>。</w:t>
            </w:r>
          </w:p>
          <w:p w14:paraId="095FFD46" w14:textId="77777777" w:rsidR="00182112" w:rsidRPr="00182112" w:rsidRDefault="00742AE5" w:rsidP="009509D3">
            <w:pPr>
              <w:ind w:firstLineChars="100" w:firstLine="199"/>
              <w:rPr>
                <w:rFonts w:asciiTheme="minorEastAsia" w:hAnsiTheme="minorEastAsia" w:cs="Times New Roman"/>
                <w:color w:val="FF0000"/>
                <w:szCs w:val="21"/>
              </w:rPr>
            </w:pPr>
            <w:r>
              <w:rPr>
                <w:rFonts w:asciiTheme="minorEastAsia" w:hAnsiTheme="minorEastAsia" w:cs="Times New Roman" w:hint="eastAsia"/>
                <w:szCs w:val="21"/>
              </w:rPr>
              <w:t>今後も</w:t>
            </w:r>
            <w:r w:rsidR="00182112">
              <w:rPr>
                <w:rFonts w:asciiTheme="minorEastAsia" w:hAnsiTheme="minorEastAsia" w:cs="Times New Roman" w:hint="eastAsia"/>
                <w:szCs w:val="21"/>
              </w:rPr>
              <w:t>、職員の労働安全衛生管理に係る責務は各所属長が担っていることを踏まえ、各所属・職場に応じた対策が適切に講じられるよう、注意喚起・意識啓発に取り組んでまいりたい。</w:t>
            </w:r>
          </w:p>
        </w:tc>
      </w:tr>
    </w:tbl>
    <w:p w14:paraId="5F86F198" w14:textId="77777777" w:rsidR="00B7342C" w:rsidRPr="00B7342C" w:rsidRDefault="00B7342C" w:rsidP="00A65B58">
      <w:pPr>
        <w:rPr>
          <w:rFonts w:asciiTheme="minorEastAsia" w:hAnsiTheme="minorEastAsia"/>
          <w:szCs w:val="21"/>
        </w:rPr>
      </w:pPr>
    </w:p>
    <w:sectPr w:rsidR="00B7342C" w:rsidRPr="00B7342C" w:rsidSect="007E043C">
      <w:pgSz w:w="11906" w:h="16838" w:code="9"/>
      <w:pgMar w:top="1134" w:right="1134" w:bottom="567" w:left="1418" w:header="851" w:footer="397" w:gutter="0"/>
      <w:cols w:space="425"/>
      <w:docGrid w:type="linesAndChars" w:linePitch="352"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605D" w14:textId="77777777" w:rsidR="000A07FA" w:rsidRDefault="000A07FA" w:rsidP="00F231EB">
      <w:r>
        <w:separator/>
      </w:r>
    </w:p>
  </w:endnote>
  <w:endnote w:type="continuationSeparator" w:id="0">
    <w:p w14:paraId="6AFCD383" w14:textId="77777777" w:rsidR="000A07FA" w:rsidRDefault="000A07FA" w:rsidP="00F2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3B8B" w14:textId="77777777" w:rsidR="000A07FA" w:rsidRDefault="000A07FA" w:rsidP="00F231EB">
      <w:r>
        <w:separator/>
      </w:r>
    </w:p>
  </w:footnote>
  <w:footnote w:type="continuationSeparator" w:id="0">
    <w:p w14:paraId="5E543DF8" w14:textId="77777777" w:rsidR="000A07FA" w:rsidRDefault="000A07FA" w:rsidP="00F2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3541A"/>
    <w:multiLevelType w:val="hybridMultilevel"/>
    <w:tmpl w:val="605AF6D8"/>
    <w:lvl w:ilvl="0" w:tplc="D4FED244">
      <w:start w:val="1"/>
      <w:numFmt w:val="decimal"/>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34124E3E"/>
    <w:multiLevelType w:val="hybridMultilevel"/>
    <w:tmpl w:val="5A32BA54"/>
    <w:lvl w:ilvl="0" w:tplc="7ED676A6">
      <w:start w:val="1"/>
      <w:numFmt w:val="decimal"/>
      <w:lvlText w:val="(%1)"/>
      <w:lvlJc w:val="left"/>
      <w:pPr>
        <w:ind w:left="570" w:hanging="360"/>
      </w:pPr>
      <w:rPr>
        <w:rFonts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41536881">
    <w:abstractNumId w:val="0"/>
  </w:num>
  <w:num w:numId="2" w16cid:durableId="1319385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rawingGridVerticalSpacing w:val="176"/>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5B62"/>
    <w:rsid w:val="00015CCD"/>
    <w:rsid w:val="0004213F"/>
    <w:rsid w:val="00072443"/>
    <w:rsid w:val="000938A4"/>
    <w:rsid w:val="000A07FA"/>
    <w:rsid w:val="000A5B62"/>
    <w:rsid w:val="000A6157"/>
    <w:rsid w:val="000B1F0E"/>
    <w:rsid w:val="000B29FE"/>
    <w:rsid w:val="000C195F"/>
    <w:rsid w:val="000E7257"/>
    <w:rsid w:val="000F2D41"/>
    <w:rsid w:val="00102D0E"/>
    <w:rsid w:val="001323EA"/>
    <w:rsid w:val="0014157F"/>
    <w:rsid w:val="00181633"/>
    <w:rsid w:val="00182112"/>
    <w:rsid w:val="00193A59"/>
    <w:rsid w:val="001958A0"/>
    <w:rsid w:val="001A22C6"/>
    <w:rsid w:val="001C387C"/>
    <w:rsid w:val="001C5CA8"/>
    <w:rsid w:val="001D2AB3"/>
    <w:rsid w:val="001D5DBD"/>
    <w:rsid w:val="001F6A21"/>
    <w:rsid w:val="00201285"/>
    <w:rsid w:val="00265A3A"/>
    <w:rsid w:val="002C4BC5"/>
    <w:rsid w:val="002D20EF"/>
    <w:rsid w:val="002E411A"/>
    <w:rsid w:val="003150DA"/>
    <w:rsid w:val="00343B01"/>
    <w:rsid w:val="00360244"/>
    <w:rsid w:val="00360C5C"/>
    <w:rsid w:val="00366F58"/>
    <w:rsid w:val="00373A88"/>
    <w:rsid w:val="003B663E"/>
    <w:rsid w:val="003E034A"/>
    <w:rsid w:val="003F3054"/>
    <w:rsid w:val="00410DD7"/>
    <w:rsid w:val="00417F03"/>
    <w:rsid w:val="004216BE"/>
    <w:rsid w:val="00470CA7"/>
    <w:rsid w:val="00474A42"/>
    <w:rsid w:val="00482989"/>
    <w:rsid w:val="00496F9A"/>
    <w:rsid w:val="004B37E5"/>
    <w:rsid w:val="004C0655"/>
    <w:rsid w:val="004E5660"/>
    <w:rsid w:val="005065C2"/>
    <w:rsid w:val="00513F5B"/>
    <w:rsid w:val="00516288"/>
    <w:rsid w:val="005167A4"/>
    <w:rsid w:val="005330FD"/>
    <w:rsid w:val="00544262"/>
    <w:rsid w:val="00554E43"/>
    <w:rsid w:val="00555A15"/>
    <w:rsid w:val="00560625"/>
    <w:rsid w:val="00564F2C"/>
    <w:rsid w:val="00580E53"/>
    <w:rsid w:val="005A46EF"/>
    <w:rsid w:val="005B2954"/>
    <w:rsid w:val="005B4557"/>
    <w:rsid w:val="005C5DFF"/>
    <w:rsid w:val="005D6FA1"/>
    <w:rsid w:val="005F2DD8"/>
    <w:rsid w:val="006017E0"/>
    <w:rsid w:val="00602516"/>
    <w:rsid w:val="00606CE3"/>
    <w:rsid w:val="00630E8B"/>
    <w:rsid w:val="0064438F"/>
    <w:rsid w:val="006660CD"/>
    <w:rsid w:val="00684833"/>
    <w:rsid w:val="00697CFD"/>
    <w:rsid w:val="006A3EDB"/>
    <w:rsid w:val="006A4EC6"/>
    <w:rsid w:val="006A6BC7"/>
    <w:rsid w:val="006A71D8"/>
    <w:rsid w:val="006B55C8"/>
    <w:rsid w:val="006C7577"/>
    <w:rsid w:val="006D4E97"/>
    <w:rsid w:val="00742AE5"/>
    <w:rsid w:val="0077516E"/>
    <w:rsid w:val="00782E37"/>
    <w:rsid w:val="00793886"/>
    <w:rsid w:val="00797B21"/>
    <w:rsid w:val="00797D03"/>
    <w:rsid w:val="007A1438"/>
    <w:rsid w:val="007B37B6"/>
    <w:rsid w:val="007E043C"/>
    <w:rsid w:val="00811A5E"/>
    <w:rsid w:val="0081379C"/>
    <w:rsid w:val="00825077"/>
    <w:rsid w:val="00831CDB"/>
    <w:rsid w:val="008A4350"/>
    <w:rsid w:val="008A7E78"/>
    <w:rsid w:val="008B36A6"/>
    <w:rsid w:val="008D2586"/>
    <w:rsid w:val="008F4AE1"/>
    <w:rsid w:val="009069ED"/>
    <w:rsid w:val="00907DBA"/>
    <w:rsid w:val="00910BFC"/>
    <w:rsid w:val="00912C55"/>
    <w:rsid w:val="0091329E"/>
    <w:rsid w:val="0091472F"/>
    <w:rsid w:val="00926D05"/>
    <w:rsid w:val="00942731"/>
    <w:rsid w:val="00952D47"/>
    <w:rsid w:val="00960046"/>
    <w:rsid w:val="00971396"/>
    <w:rsid w:val="00992B94"/>
    <w:rsid w:val="009966F2"/>
    <w:rsid w:val="009B0CF2"/>
    <w:rsid w:val="009B2C91"/>
    <w:rsid w:val="009C130F"/>
    <w:rsid w:val="009C6994"/>
    <w:rsid w:val="009E643F"/>
    <w:rsid w:val="009F00D6"/>
    <w:rsid w:val="00A54C07"/>
    <w:rsid w:val="00A65B58"/>
    <w:rsid w:val="00A72AA2"/>
    <w:rsid w:val="00A85660"/>
    <w:rsid w:val="00AC3C29"/>
    <w:rsid w:val="00AD2254"/>
    <w:rsid w:val="00AE096D"/>
    <w:rsid w:val="00AE1C68"/>
    <w:rsid w:val="00AE6A31"/>
    <w:rsid w:val="00B05D1B"/>
    <w:rsid w:val="00B120EE"/>
    <w:rsid w:val="00B125C4"/>
    <w:rsid w:val="00B3659E"/>
    <w:rsid w:val="00B46DB2"/>
    <w:rsid w:val="00B7342C"/>
    <w:rsid w:val="00B82D0F"/>
    <w:rsid w:val="00B832ED"/>
    <w:rsid w:val="00BD4948"/>
    <w:rsid w:val="00BE41D1"/>
    <w:rsid w:val="00C54F9B"/>
    <w:rsid w:val="00C92E3F"/>
    <w:rsid w:val="00CA0C17"/>
    <w:rsid w:val="00CC6DDB"/>
    <w:rsid w:val="00CD5E04"/>
    <w:rsid w:val="00CE60C0"/>
    <w:rsid w:val="00CE65F9"/>
    <w:rsid w:val="00D07250"/>
    <w:rsid w:val="00D3585A"/>
    <w:rsid w:val="00D37D9B"/>
    <w:rsid w:val="00D526C8"/>
    <w:rsid w:val="00D91EA2"/>
    <w:rsid w:val="00D954D6"/>
    <w:rsid w:val="00D96E3C"/>
    <w:rsid w:val="00DB3D99"/>
    <w:rsid w:val="00DC7B23"/>
    <w:rsid w:val="00E00299"/>
    <w:rsid w:val="00E03E39"/>
    <w:rsid w:val="00E1678D"/>
    <w:rsid w:val="00E40847"/>
    <w:rsid w:val="00E51E6F"/>
    <w:rsid w:val="00E53978"/>
    <w:rsid w:val="00E67CD6"/>
    <w:rsid w:val="00E73295"/>
    <w:rsid w:val="00E90551"/>
    <w:rsid w:val="00EA1E10"/>
    <w:rsid w:val="00EA39CC"/>
    <w:rsid w:val="00ED587F"/>
    <w:rsid w:val="00F1575E"/>
    <w:rsid w:val="00F231EB"/>
    <w:rsid w:val="00F33827"/>
    <w:rsid w:val="00F461E0"/>
    <w:rsid w:val="00F65081"/>
    <w:rsid w:val="00F74686"/>
    <w:rsid w:val="00F866E0"/>
    <w:rsid w:val="00F95400"/>
    <w:rsid w:val="00FA3C52"/>
    <w:rsid w:val="00FA5030"/>
    <w:rsid w:val="00FB4222"/>
    <w:rsid w:val="00FD06E3"/>
    <w:rsid w:val="00FD1A13"/>
    <w:rsid w:val="00FE7391"/>
    <w:rsid w:val="00FF7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2F780F7B"/>
  <w15:docId w15:val="{EC712332-1550-4A71-8BB0-1EA6A117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1EB"/>
    <w:pPr>
      <w:tabs>
        <w:tab w:val="center" w:pos="4252"/>
        <w:tab w:val="right" w:pos="8504"/>
      </w:tabs>
      <w:snapToGrid w:val="0"/>
    </w:pPr>
  </w:style>
  <w:style w:type="character" w:customStyle="1" w:styleId="a4">
    <w:name w:val="ヘッダー (文字)"/>
    <w:basedOn w:val="a0"/>
    <w:link w:val="a3"/>
    <w:uiPriority w:val="99"/>
    <w:rsid w:val="00F231EB"/>
  </w:style>
  <w:style w:type="paragraph" w:styleId="a5">
    <w:name w:val="footer"/>
    <w:basedOn w:val="a"/>
    <w:link w:val="a6"/>
    <w:uiPriority w:val="99"/>
    <w:unhideWhenUsed/>
    <w:rsid w:val="00F231EB"/>
    <w:pPr>
      <w:tabs>
        <w:tab w:val="center" w:pos="4252"/>
        <w:tab w:val="right" w:pos="8504"/>
      </w:tabs>
      <w:snapToGrid w:val="0"/>
    </w:pPr>
  </w:style>
  <w:style w:type="character" w:customStyle="1" w:styleId="a6">
    <w:name w:val="フッター (文字)"/>
    <w:basedOn w:val="a0"/>
    <w:link w:val="a5"/>
    <w:uiPriority w:val="99"/>
    <w:rsid w:val="00F231EB"/>
  </w:style>
  <w:style w:type="table" w:styleId="a7">
    <w:name w:val="Table Grid"/>
    <w:basedOn w:val="a1"/>
    <w:uiPriority w:val="59"/>
    <w:rsid w:val="00F2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31EB"/>
    <w:pPr>
      <w:ind w:leftChars="400" w:left="840"/>
    </w:pPr>
  </w:style>
  <w:style w:type="paragraph" w:styleId="a9">
    <w:name w:val="Balloon Text"/>
    <w:basedOn w:val="a"/>
    <w:link w:val="aa"/>
    <w:uiPriority w:val="99"/>
    <w:semiHidden/>
    <w:unhideWhenUsed/>
    <w:rsid w:val="003B66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663E"/>
    <w:rPr>
      <w:rFonts w:asciiTheme="majorHAnsi" w:eastAsiaTheme="majorEastAsia" w:hAnsiTheme="majorHAnsi" w:cstheme="majorBidi"/>
      <w:sz w:val="18"/>
      <w:szCs w:val="18"/>
    </w:rPr>
  </w:style>
  <w:style w:type="paragraph" w:styleId="ab">
    <w:name w:val="Revision"/>
    <w:hidden/>
    <w:uiPriority w:val="99"/>
    <w:semiHidden/>
    <w:rsid w:val="009B2C91"/>
  </w:style>
  <w:style w:type="paragraph" w:styleId="3">
    <w:name w:val="Body Text Indent 3"/>
    <w:basedOn w:val="a"/>
    <w:link w:val="30"/>
    <w:rsid w:val="0077516E"/>
    <w:pPr>
      <w:ind w:left="851"/>
    </w:pPr>
    <w:rPr>
      <w:rFonts w:ascii="ＭＳ 明朝" w:eastAsia="ＭＳ 明朝" w:hAnsi="Century" w:cs="Times New Roman"/>
      <w:sz w:val="16"/>
      <w:szCs w:val="16"/>
    </w:rPr>
  </w:style>
  <w:style w:type="character" w:customStyle="1" w:styleId="30">
    <w:name w:val="本文インデント 3 (文字)"/>
    <w:basedOn w:val="a0"/>
    <w:link w:val="3"/>
    <w:rsid w:val="0077516E"/>
    <w:rPr>
      <w:rFonts w:ascii="ＭＳ 明朝"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935</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98</cp:revision>
  <cp:lastPrinted>2021-01-20T09:48:00Z</cp:lastPrinted>
  <dcterms:created xsi:type="dcterms:W3CDTF">2011-11-22T06:47:00Z</dcterms:created>
  <dcterms:modified xsi:type="dcterms:W3CDTF">2025-01-09T10:18:00Z</dcterms:modified>
</cp:coreProperties>
</file>