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BBBA8" w14:textId="77777777" w:rsidR="00E14137" w:rsidRPr="00702D1E" w:rsidRDefault="00585545" w:rsidP="00585545">
      <w:pPr>
        <w:spacing w:line="400" w:lineRule="exact"/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702D1E">
        <w:rPr>
          <w:rFonts w:ascii="ＭＳ ゴシック" w:eastAsia="ＭＳ ゴシック" w:hAnsi="ＭＳ ゴシック" w:hint="eastAsia"/>
          <w:color w:val="000000" w:themeColor="text1"/>
          <w:sz w:val="22"/>
        </w:rPr>
        <w:t>時差勤務制度</w:t>
      </w:r>
      <w:r w:rsidR="004A3728" w:rsidRPr="00702D1E">
        <w:rPr>
          <w:rFonts w:ascii="ＭＳ ゴシック" w:eastAsia="ＭＳ ゴシック" w:hAnsi="ＭＳ ゴシック" w:hint="eastAsia"/>
          <w:color w:val="000000" w:themeColor="text1"/>
          <w:sz w:val="22"/>
        </w:rPr>
        <w:t>・テレワーク制度・休憩時間選択制度</w:t>
      </w:r>
      <w:r w:rsidRPr="00702D1E">
        <w:rPr>
          <w:rFonts w:ascii="ＭＳ ゴシック" w:eastAsia="ＭＳ ゴシック" w:hAnsi="ＭＳ ゴシック" w:hint="eastAsia"/>
          <w:color w:val="000000" w:themeColor="text1"/>
          <w:sz w:val="22"/>
        </w:rPr>
        <w:t>について</w:t>
      </w:r>
      <w:r w:rsidR="00B27A2F" w:rsidRPr="00702D1E">
        <w:rPr>
          <w:rFonts w:ascii="ＭＳ ゴシック" w:eastAsia="ＭＳ ゴシック" w:hAnsi="ＭＳ ゴシック" w:hint="eastAsia"/>
          <w:color w:val="000000" w:themeColor="text1"/>
          <w:sz w:val="22"/>
        </w:rPr>
        <w:t>（学校園）</w:t>
      </w:r>
    </w:p>
    <w:p w14:paraId="22BAFF8A" w14:textId="77777777" w:rsidR="00172DA8" w:rsidRPr="00702D1E" w:rsidRDefault="00172DA8" w:rsidP="00585545">
      <w:pPr>
        <w:spacing w:line="400" w:lineRule="exact"/>
        <w:rPr>
          <w:color w:val="000000" w:themeColor="text1"/>
          <w:sz w:val="22"/>
        </w:rPr>
      </w:pPr>
    </w:p>
    <w:p w14:paraId="7AEA0CFF" w14:textId="77777777" w:rsidR="002079F5" w:rsidRPr="00702D1E" w:rsidRDefault="00702D1E" w:rsidP="00172DA8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１．勤務時間の割振り変更</w:t>
      </w:r>
      <w:r w:rsidR="00016CCC">
        <w:rPr>
          <w:rFonts w:ascii="ＭＳ ゴシック" w:eastAsia="ＭＳ ゴシック" w:hAnsi="ＭＳ ゴシック" w:hint="eastAsia"/>
          <w:color w:val="000000" w:themeColor="text1"/>
          <w:sz w:val="22"/>
        </w:rPr>
        <w:t>（時差勤務制度は無し）</w:t>
      </w:r>
    </w:p>
    <w:p w14:paraId="000197DD" w14:textId="77777777" w:rsidR="00BA61AC" w:rsidRPr="00702D1E" w:rsidRDefault="00437190" w:rsidP="00397124">
      <w:pPr>
        <w:widowControl/>
        <w:ind w:leftChars="200" w:left="420" w:firstLineChars="100" w:firstLine="220"/>
        <w:jc w:val="left"/>
        <w:rPr>
          <w:color w:val="000000" w:themeColor="text1"/>
          <w:sz w:val="22"/>
        </w:rPr>
      </w:pPr>
      <w:r w:rsidRPr="00702D1E">
        <w:rPr>
          <w:rFonts w:hint="eastAsia"/>
          <w:color w:val="000000" w:themeColor="text1"/>
          <w:sz w:val="22"/>
        </w:rPr>
        <w:t>校園長</w:t>
      </w:r>
      <w:r w:rsidR="00397124" w:rsidRPr="00702D1E">
        <w:rPr>
          <w:rFonts w:hint="eastAsia"/>
          <w:color w:val="000000" w:themeColor="text1"/>
          <w:sz w:val="22"/>
        </w:rPr>
        <w:t>が</w:t>
      </w:r>
      <w:r w:rsidR="002329E5" w:rsidRPr="00702D1E">
        <w:rPr>
          <w:rFonts w:hint="eastAsia"/>
          <w:color w:val="000000" w:themeColor="text1"/>
          <w:sz w:val="22"/>
        </w:rPr>
        <w:t>、</w:t>
      </w:r>
      <w:r w:rsidR="00BA3F4B" w:rsidRPr="00702D1E">
        <w:rPr>
          <w:rFonts w:hint="eastAsia"/>
          <w:color w:val="000000" w:themeColor="text1"/>
          <w:sz w:val="22"/>
        </w:rPr>
        <w:t>学校運営上必</w:t>
      </w:r>
      <w:r w:rsidR="00516AC3" w:rsidRPr="00702D1E">
        <w:rPr>
          <w:rFonts w:hint="eastAsia"/>
          <w:color w:val="000000" w:themeColor="text1"/>
          <w:sz w:val="22"/>
        </w:rPr>
        <w:t>要があると認める場合は、勤務時間の割振りを変更し、</w:t>
      </w:r>
      <w:r w:rsidR="00397124" w:rsidRPr="00702D1E">
        <w:rPr>
          <w:rFonts w:hint="eastAsia"/>
          <w:color w:val="000000" w:themeColor="text1"/>
          <w:sz w:val="22"/>
        </w:rPr>
        <w:t>出勤時間の</w:t>
      </w:r>
      <w:r w:rsidR="00BA61AC" w:rsidRPr="00702D1E">
        <w:rPr>
          <w:rFonts w:hint="eastAsia"/>
          <w:color w:val="000000" w:themeColor="text1"/>
          <w:sz w:val="22"/>
        </w:rPr>
        <w:t>変更</w:t>
      </w:r>
      <w:r w:rsidR="002329E5" w:rsidRPr="00702D1E">
        <w:rPr>
          <w:rFonts w:hint="eastAsia"/>
          <w:color w:val="000000" w:themeColor="text1"/>
          <w:sz w:val="22"/>
        </w:rPr>
        <w:t>が可能</w:t>
      </w:r>
      <w:r w:rsidR="00BA3F4B" w:rsidRPr="00702D1E">
        <w:rPr>
          <w:rFonts w:hint="eastAsia"/>
          <w:color w:val="000000" w:themeColor="text1"/>
          <w:sz w:val="22"/>
        </w:rPr>
        <w:t>（７月以降も取扱い変更なし）。</w:t>
      </w:r>
    </w:p>
    <w:p w14:paraId="582BAB43" w14:textId="77777777" w:rsidR="00AC68FE" w:rsidRPr="00702D1E" w:rsidRDefault="00AC68FE" w:rsidP="00397E21">
      <w:pPr>
        <w:widowControl/>
        <w:ind w:firstLineChars="100" w:firstLine="220"/>
        <w:jc w:val="left"/>
        <w:rPr>
          <w:color w:val="000000" w:themeColor="text1"/>
          <w:sz w:val="22"/>
        </w:rPr>
      </w:pPr>
    </w:p>
    <w:p w14:paraId="1E56091A" w14:textId="77777777" w:rsidR="00437190" w:rsidRPr="00702D1E" w:rsidRDefault="00222CBD" w:rsidP="00B27A2F">
      <w:pPr>
        <w:widowControl/>
        <w:jc w:val="left"/>
        <w:rPr>
          <w:color w:val="000000" w:themeColor="text1"/>
          <w:sz w:val="22"/>
        </w:rPr>
      </w:pPr>
      <w:r w:rsidRPr="00702D1E">
        <w:rPr>
          <w:rFonts w:ascii="ＭＳ ゴシック" w:eastAsia="ＭＳ ゴシック" w:hAnsi="ＭＳ ゴシック" w:hint="eastAsia"/>
          <w:color w:val="000000" w:themeColor="text1"/>
          <w:sz w:val="22"/>
        </w:rPr>
        <w:t>２．テレワーク制度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320"/>
        <w:gridCol w:w="2947"/>
        <w:gridCol w:w="2947"/>
      </w:tblGrid>
      <w:tr w:rsidR="00702D1E" w:rsidRPr="00702D1E" w14:paraId="3A5CD4EA" w14:textId="77777777" w:rsidTr="00925458">
        <w:tc>
          <w:tcPr>
            <w:tcW w:w="2320" w:type="dxa"/>
          </w:tcPr>
          <w:p w14:paraId="65A7F107" w14:textId="77777777" w:rsidR="00437190" w:rsidRPr="00702D1E" w:rsidRDefault="00437190" w:rsidP="00925458">
            <w:pPr>
              <w:spacing w:line="40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947" w:type="dxa"/>
          </w:tcPr>
          <w:p w14:paraId="76D6776D" w14:textId="77777777" w:rsidR="00437190" w:rsidRPr="00702D1E" w:rsidRDefault="000013FF" w:rsidP="00925458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現行</w:t>
            </w:r>
          </w:p>
        </w:tc>
        <w:tc>
          <w:tcPr>
            <w:tcW w:w="2947" w:type="dxa"/>
          </w:tcPr>
          <w:p w14:paraId="1CB0814B" w14:textId="77777777" w:rsidR="00437190" w:rsidRPr="00702D1E" w:rsidRDefault="000013FF" w:rsidP="00925458">
            <w:pPr>
              <w:spacing w:line="400" w:lineRule="exact"/>
              <w:jc w:val="center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７月１日以降</w:t>
            </w:r>
          </w:p>
        </w:tc>
      </w:tr>
      <w:tr w:rsidR="00702D1E" w:rsidRPr="00702D1E" w14:paraId="4B128A9E" w14:textId="77777777" w:rsidTr="00925458">
        <w:trPr>
          <w:trHeight w:val="416"/>
        </w:trPr>
        <w:tc>
          <w:tcPr>
            <w:tcW w:w="2320" w:type="dxa"/>
          </w:tcPr>
          <w:p w14:paraId="1660F777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対象者</w:t>
            </w:r>
          </w:p>
        </w:tc>
        <w:tc>
          <w:tcPr>
            <w:tcW w:w="2947" w:type="dxa"/>
          </w:tcPr>
          <w:p w14:paraId="21025DA2" w14:textId="77777777" w:rsidR="00FF76CE" w:rsidRPr="00702D1E" w:rsidRDefault="00FF76CE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全職員（正規職員の他、任期付職員、臨時的任用職員、会計年度任用職員及び再任用職員を含む。）</w:t>
            </w:r>
          </w:p>
          <w:p w14:paraId="72CEDBAD" w14:textId="77777777" w:rsidR="00FF76CE" w:rsidRPr="00702D1E" w:rsidRDefault="00FF76CE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ただし、以下の場合に限る。</w:t>
            </w:r>
          </w:p>
          <w:p w14:paraId="04CE7529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(1)「妊娠中の保健指導又は健康診査に基づく指導を受け、それを申し出た場合」といった特別な事由がある</w:t>
            </w:r>
            <w:r w:rsidR="00FF76CE" w:rsidRPr="00702D1E">
              <w:rPr>
                <w:rFonts w:hint="eastAsia"/>
                <w:color w:val="000000" w:themeColor="text1"/>
                <w:sz w:val="22"/>
              </w:rPr>
              <w:t>場合</w:t>
            </w:r>
          </w:p>
          <w:p w14:paraId="7F715C5D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(2)校務運営に支障が生じない場合</w:t>
            </w:r>
          </w:p>
        </w:tc>
        <w:tc>
          <w:tcPr>
            <w:tcW w:w="2947" w:type="dxa"/>
          </w:tcPr>
          <w:p w14:paraId="3AF15E03" w14:textId="77777777" w:rsidR="00FF76CE" w:rsidRPr="00702D1E" w:rsidRDefault="00FF76CE" w:rsidP="00FF76CE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全職員（正規職員の他、任期付職員、臨時的任用職員、会計年度任用職員及び再任用職員を含む。）</w:t>
            </w:r>
          </w:p>
          <w:p w14:paraId="58B0673D" w14:textId="77777777" w:rsidR="00FF76CE" w:rsidRPr="00702D1E" w:rsidRDefault="00FF76CE" w:rsidP="00FF76CE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ただし、以下の場合に限る。</w:t>
            </w:r>
          </w:p>
          <w:p w14:paraId="02757A50" w14:textId="77777777" w:rsidR="00397E21" w:rsidRPr="00702D1E" w:rsidRDefault="00FF76CE" w:rsidP="00FF76CE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397E21" w:rsidRPr="00702D1E">
              <w:rPr>
                <w:rFonts w:hint="eastAsia"/>
                <w:color w:val="000000" w:themeColor="text1"/>
                <w:sz w:val="22"/>
              </w:rPr>
              <w:t>(1)「妊娠中の保健指導又は健康診査に基づく指導を受け、それを申し出た場合」といった特別な事由がある</w:t>
            </w:r>
            <w:r w:rsidRPr="00702D1E">
              <w:rPr>
                <w:rFonts w:hint="eastAsia"/>
                <w:color w:val="000000" w:themeColor="text1"/>
                <w:sz w:val="22"/>
              </w:rPr>
              <w:t>場合</w:t>
            </w:r>
          </w:p>
          <w:p w14:paraId="6FE1F8CC" w14:textId="77777777" w:rsidR="00397E21" w:rsidRPr="00702D1E" w:rsidRDefault="00397E21" w:rsidP="00F17BF5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(2)校務運営に支障が生じない場合</w:t>
            </w:r>
          </w:p>
        </w:tc>
      </w:tr>
      <w:tr w:rsidR="00702D1E" w:rsidRPr="00702D1E" w14:paraId="63242B73" w14:textId="77777777" w:rsidTr="00925458">
        <w:trPr>
          <w:trHeight w:val="2404"/>
        </w:trPr>
        <w:tc>
          <w:tcPr>
            <w:tcW w:w="2320" w:type="dxa"/>
          </w:tcPr>
          <w:p w14:paraId="215CBE85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勤務時間</w:t>
            </w:r>
          </w:p>
        </w:tc>
        <w:tc>
          <w:tcPr>
            <w:tcW w:w="2947" w:type="dxa"/>
          </w:tcPr>
          <w:p w14:paraId="7E05B61A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通常の勤務時間を原則とする。あらかじめ職員からの申し出があった場合には、一時的な勤務時間の割振りの手続き（柔軟な勤務時間の設定）をとることが可能。</w:t>
            </w:r>
          </w:p>
        </w:tc>
        <w:tc>
          <w:tcPr>
            <w:tcW w:w="2947" w:type="dxa"/>
          </w:tcPr>
          <w:p w14:paraId="3C27EFB8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通常の勤務時間を原則とする。あらかじめ職員からの申し出があった場合には、一時的な勤務時間の割振りの手続き（柔軟な勤務時間の設定）をとることが可能。</w:t>
            </w:r>
          </w:p>
        </w:tc>
      </w:tr>
      <w:tr w:rsidR="00702D1E" w:rsidRPr="00702D1E" w14:paraId="48D55EFA" w14:textId="77777777" w:rsidTr="00925458">
        <w:trPr>
          <w:trHeight w:val="2549"/>
        </w:trPr>
        <w:tc>
          <w:tcPr>
            <w:tcW w:w="2320" w:type="dxa"/>
          </w:tcPr>
          <w:p w14:paraId="7DA3D129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使用媒体</w:t>
            </w:r>
          </w:p>
        </w:tc>
        <w:tc>
          <w:tcPr>
            <w:tcW w:w="2947" w:type="dxa"/>
          </w:tcPr>
          <w:p w14:paraId="109C11CD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校務支援システムのテレサポート機能用パソコン</w:t>
            </w:r>
          </w:p>
          <w:p w14:paraId="4E639B58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</w:p>
          <w:p w14:paraId="5E4B6FCF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※上記が困難な場合のみ、資料の持ち出しによるテレワークを可能とする。</w:t>
            </w:r>
          </w:p>
        </w:tc>
        <w:tc>
          <w:tcPr>
            <w:tcW w:w="2947" w:type="dxa"/>
          </w:tcPr>
          <w:p w14:paraId="0F0D472C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校務支援システムのテレサポート機能用パソコン</w:t>
            </w:r>
          </w:p>
          <w:p w14:paraId="0B7016D7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</w:p>
          <w:p w14:paraId="6628DDE4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  <w:u w:val="single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※上記が困難な場合のみ、資料の持ち出しによるテレワークを可能とする。</w:t>
            </w:r>
          </w:p>
        </w:tc>
      </w:tr>
      <w:tr w:rsidR="00702D1E" w:rsidRPr="00702D1E" w14:paraId="4552F1B3" w14:textId="77777777" w:rsidTr="00925458">
        <w:trPr>
          <w:trHeight w:val="912"/>
        </w:trPr>
        <w:tc>
          <w:tcPr>
            <w:tcW w:w="2320" w:type="dxa"/>
          </w:tcPr>
          <w:p w14:paraId="3CA96CEB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lastRenderedPageBreak/>
              <w:t>請求手続き</w:t>
            </w:r>
          </w:p>
        </w:tc>
        <w:tc>
          <w:tcPr>
            <w:tcW w:w="2947" w:type="dxa"/>
          </w:tcPr>
          <w:p w14:paraId="4AC453E1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年度単位の利用登録：不要</w:t>
            </w:r>
          </w:p>
          <w:p w14:paraId="68D2B6C7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申請書・報告書の提出：要</w:t>
            </w:r>
          </w:p>
        </w:tc>
        <w:tc>
          <w:tcPr>
            <w:tcW w:w="2947" w:type="dxa"/>
          </w:tcPr>
          <w:p w14:paraId="76BADA8A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年度単位の利用登録：不要</w:t>
            </w:r>
          </w:p>
          <w:p w14:paraId="795ECFB3" w14:textId="77777777" w:rsidR="00397E21" w:rsidRPr="00702D1E" w:rsidRDefault="00397E21" w:rsidP="00397E21">
            <w:pPr>
              <w:spacing w:line="400" w:lineRule="exact"/>
              <w:rPr>
                <w:color w:val="000000" w:themeColor="text1"/>
                <w:sz w:val="22"/>
              </w:rPr>
            </w:pPr>
            <w:r w:rsidRPr="00702D1E">
              <w:rPr>
                <w:rFonts w:hint="eastAsia"/>
                <w:color w:val="000000" w:themeColor="text1"/>
                <w:sz w:val="22"/>
              </w:rPr>
              <w:t>申請書・報告書の提出：要</w:t>
            </w:r>
          </w:p>
        </w:tc>
      </w:tr>
    </w:tbl>
    <w:p w14:paraId="1A0F3A9E" w14:textId="77777777" w:rsidR="00437190" w:rsidRPr="00702D1E" w:rsidRDefault="002E0831" w:rsidP="000013FF">
      <w:pPr>
        <w:spacing w:line="400" w:lineRule="exact"/>
        <w:ind w:leftChars="100" w:left="1090" w:hangingChars="400" w:hanging="880"/>
        <w:rPr>
          <w:color w:val="000000" w:themeColor="text1"/>
          <w:sz w:val="22"/>
        </w:rPr>
      </w:pPr>
      <w:r w:rsidRPr="00702D1E">
        <w:rPr>
          <w:rFonts w:hint="eastAsia"/>
          <w:color w:val="000000" w:themeColor="text1"/>
          <w:sz w:val="22"/>
        </w:rPr>
        <w:t xml:space="preserve">　　　※学校園の</w:t>
      </w:r>
      <w:r w:rsidR="000013FF" w:rsidRPr="00702D1E">
        <w:rPr>
          <w:rFonts w:hint="eastAsia"/>
          <w:color w:val="000000" w:themeColor="text1"/>
          <w:sz w:val="22"/>
        </w:rPr>
        <w:t>７月１日以降の</w:t>
      </w:r>
      <w:r w:rsidR="00F17BF5">
        <w:rPr>
          <w:rFonts w:hint="eastAsia"/>
          <w:color w:val="000000" w:themeColor="text1"/>
          <w:sz w:val="22"/>
        </w:rPr>
        <w:t>上記</w:t>
      </w:r>
      <w:r w:rsidR="000013FF" w:rsidRPr="00702D1E">
        <w:rPr>
          <w:rFonts w:hint="eastAsia"/>
          <w:color w:val="000000" w:themeColor="text1"/>
          <w:sz w:val="22"/>
        </w:rPr>
        <w:t>内容</w:t>
      </w:r>
      <w:r w:rsidRPr="00702D1E">
        <w:rPr>
          <w:rFonts w:hint="eastAsia"/>
          <w:color w:val="000000" w:themeColor="text1"/>
          <w:sz w:val="22"/>
        </w:rPr>
        <w:t>については今後も検討を進め、必要に応じ個別協議を行う。</w:t>
      </w:r>
    </w:p>
    <w:p w14:paraId="55488A07" w14:textId="77777777" w:rsidR="005917F6" w:rsidRPr="00702D1E" w:rsidRDefault="005917F6" w:rsidP="005917F6">
      <w:pPr>
        <w:ind w:firstLineChars="300" w:firstLine="660"/>
        <w:rPr>
          <w:color w:val="000000" w:themeColor="text1"/>
          <w:sz w:val="22"/>
        </w:rPr>
      </w:pPr>
    </w:p>
    <w:p w14:paraId="5AE40515" w14:textId="77777777" w:rsidR="00134308" w:rsidRPr="00702D1E" w:rsidRDefault="00222CBD" w:rsidP="00222CBD">
      <w:pPr>
        <w:spacing w:line="40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702D1E">
        <w:rPr>
          <w:rFonts w:ascii="ＭＳ ゴシック" w:eastAsia="ＭＳ ゴシック" w:hAnsi="ＭＳ ゴシック" w:hint="eastAsia"/>
          <w:color w:val="000000" w:themeColor="text1"/>
          <w:sz w:val="22"/>
        </w:rPr>
        <w:t>３．</w:t>
      </w:r>
      <w:r w:rsidR="00134308" w:rsidRPr="00702D1E">
        <w:rPr>
          <w:rFonts w:ascii="ＭＳ ゴシック" w:eastAsia="ＭＳ ゴシック" w:hAnsi="ＭＳ ゴシック" w:hint="eastAsia"/>
          <w:color w:val="000000" w:themeColor="text1"/>
          <w:sz w:val="22"/>
        </w:rPr>
        <w:t>休憩時間選択制度</w:t>
      </w:r>
    </w:p>
    <w:p w14:paraId="78A3EEF6" w14:textId="77777777" w:rsidR="00095037" w:rsidRPr="00702D1E" w:rsidRDefault="00095037" w:rsidP="00095037">
      <w:pPr>
        <w:widowControl/>
        <w:ind w:leftChars="200" w:left="420" w:firstLineChars="100" w:firstLine="220"/>
        <w:jc w:val="left"/>
        <w:rPr>
          <w:color w:val="000000" w:themeColor="text1"/>
          <w:sz w:val="22"/>
        </w:rPr>
      </w:pPr>
      <w:r w:rsidRPr="00702D1E">
        <w:rPr>
          <w:rFonts w:hint="eastAsia"/>
          <w:color w:val="000000" w:themeColor="text1"/>
          <w:sz w:val="22"/>
        </w:rPr>
        <w:t>従来より、休憩時間は</w:t>
      </w:r>
      <w:r w:rsidRPr="00702D1E">
        <w:rPr>
          <w:color w:val="000000" w:themeColor="text1"/>
          <w:sz w:val="22"/>
        </w:rPr>
        <w:t>11時～14時の間（給食調理員は給食実施日においては13:30～14:15</w:t>
      </w:r>
      <w:r w:rsidR="00B27A2F" w:rsidRPr="00702D1E">
        <w:rPr>
          <w:color w:val="000000" w:themeColor="text1"/>
          <w:sz w:val="22"/>
        </w:rPr>
        <w:t>）に設定可能</w:t>
      </w:r>
      <w:r w:rsidRPr="00702D1E">
        <w:rPr>
          <w:rFonts w:hint="eastAsia"/>
          <w:color w:val="000000" w:themeColor="text1"/>
          <w:sz w:val="22"/>
        </w:rPr>
        <w:t>（７月以降も取扱い変更なし）。</w:t>
      </w:r>
    </w:p>
    <w:p w14:paraId="441348A1" w14:textId="77777777" w:rsidR="005915E2" w:rsidRPr="00702D1E" w:rsidRDefault="005915E2" w:rsidP="005915E2">
      <w:pPr>
        <w:rPr>
          <w:color w:val="000000" w:themeColor="text1"/>
          <w:sz w:val="22"/>
        </w:rPr>
      </w:pPr>
    </w:p>
    <w:sectPr w:rsidR="005915E2" w:rsidRPr="00702D1E" w:rsidSect="0058554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3A33" w14:textId="77777777" w:rsidR="00A27E13" w:rsidRDefault="00A27E13" w:rsidP="005915E2">
      <w:r>
        <w:separator/>
      </w:r>
    </w:p>
  </w:endnote>
  <w:endnote w:type="continuationSeparator" w:id="0">
    <w:p w14:paraId="3D7437C4" w14:textId="77777777" w:rsidR="00A27E13" w:rsidRDefault="00A27E13" w:rsidP="005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62CAB" w14:textId="77777777" w:rsidR="00A27E13" w:rsidRDefault="00A27E13" w:rsidP="005915E2">
      <w:r>
        <w:separator/>
      </w:r>
    </w:p>
  </w:footnote>
  <w:footnote w:type="continuationSeparator" w:id="0">
    <w:p w14:paraId="09EE99BE" w14:textId="77777777" w:rsidR="00A27E13" w:rsidRDefault="00A27E13" w:rsidP="0059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001B"/>
    <w:multiLevelType w:val="hybridMultilevel"/>
    <w:tmpl w:val="393C1C32"/>
    <w:lvl w:ilvl="0" w:tplc="A2AC387C">
      <w:start w:val="1"/>
      <w:numFmt w:val="decimalFullWidth"/>
      <w:lvlText w:val="%1．"/>
      <w:lvlJc w:val="left"/>
      <w:pPr>
        <w:ind w:left="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0" w:hanging="420"/>
      </w:pPr>
    </w:lvl>
    <w:lvl w:ilvl="3" w:tplc="0409000F" w:tentative="1">
      <w:start w:val="1"/>
      <w:numFmt w:val="decimal"/>
      <w:lvlText w:val="%4."/>
      <w:lvlJc w:val="left"/>
      <w:pPr>
        <w:ind w:left="1460" w:hanging="420"/>
      </w:pPr>
    </w:lvl>
    <w:lvl w:ilvl="4" w:tplc="04090017" w:tentative="1">
      <w:start w:val="1"/>
      <w:numFmt w:val="aiueoFullWidth"/>
      <w:lvlText w:val="(%5)"/>
      <w:lvlJc w:val="left"/>
      <w:pPr>
        <w:ind w:left="1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0" w:hanging="420"/>
      </w:pPr>
    </w:lvl>
    <w:lvl w:ilvl="6" w:tplc="0409000F" w:tentative="1">
      <w:start w:val="1"/>
      <w:numFmt w:val="decimal"/>
      <w:lvlText w:val="%7."/>
      <w:lvlJc w:val="left"/>
      <w:pPr>
        <w:ind w:left="2720" w:hanging="420"/>
      </w:pPr>
    </w:lvl>
    <w:lvl w:ilvl="7" w:tplc="04090017" w:tentative="1">
      <w:start w:val="1"/>
      <w:numFmt w:val="aiueoFullWidth"/>
      <w:lvlText w:val="(%8)"/>
      <w:lvlJc w:val="left"/>
      <w:pPr>
        <w:ind w:left="3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0" w:hanging="420"/>
      </w:pPr>
    </w:lvl>
  </w:abstractNum>
  <w:abstractNum w:abstractNumId="1" w15:restartNumberingAfterBreak="0">
    <w:nsid w:val="2D6C4AEA"/>
    <w:multiLevelType w:val="hybridMultilevel"/>
    <w:tmpl w:val="7882B42C"/>
    <w:lvl w:ilvl="0" w:tplc="06A400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4660260"/>
    <w:multiLevelType w:val="hybridMultilevel"/>
    <w:tmpl w:val="7882B42C"/>
    <w:lvl w:ilvl="0" w:tplc="06A400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B1C7FB8"/>
    <w:multiLevelType w:val="hybridMultilevel"/>
    <w:tmpl w:val="EE5855D6"/>
    <w:lvl w:ilvl="0" w:tplc="543A9B58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238868">
    <w:abstractNumId w:val="0"/>
  </w:num>
  <w:num w:numId="2" w16cid:durableId="292102729">
    <w:abstractNumId w:val="3"/>
  </w:num>
  <w:num w:numId="3" w16cid:durableId="1987392407">
    <w:abstractNumId w:val="1"/>
  </w:num>
  <w:num w:numId="4" w16cid:durableId="37954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AB"/>
    <w:rsid w:val="000013FF"/>
    <w:rsid w:val="00016CCC"/>
    <w:rsid w:val="000221DB"/>
    <w:rsid w:val="00095037"/>
    <w:rsid w:val="00134308"/>
    <w:rsid w:val="00172DA8"/>
    <w:rsid w:val="002079F5"/>
    <w:rsid w:val="00222CBD"/>
    <w:rsid w:val="002329E5"/>
    <w:rsid w:val="00284AA1"/>
    <w:rsid w:val="002B656A"/>
    <w:rsid w:val="002E0831"/>
    <w:rsid w:val="00397124"/>
    <w:rsid w:val="00397E21"/>
    <w:rsid w:val="003A61E2"/>
    <w:rsid w:val="00437190"/>
    <w:rsid w:val="00443564"/>
    <w:rsid w:val="004A3728"/>
    <w:rsid w:val="004A4DBB"/>
    <w:rsid w:val="00516AC3"/>
    <w:rsid w:val="00585545"/>
    <w:rsid w:val="005915E2"/>
    <w:rsid w:val="005917F6"/>
    <w:rsid w:val="006A0A53"/>
    <w:rsid w:val="006D5F31"/>
    <w:rsid w:val="00702D1E"/>
    <w:rsid w:val="007670AB"/>
    <w:rsid w:val="0081118E"/>
    <w:rsid w:val="00874525"/>
    <w:rsid w:val="00952C70"/>
    <w:rsid w:val="00953023"/>
    <w:rsid w:val="009546DA"/>
    <w:rsid w:val="00A27E13"/>
    <w:rsid w:val="00A30DAA"/>
    <w:rsid w:val="00AA3AF9"/>
    <w:rsid w:val="00AC68FE"/>
    <w:rsid w:val="00B27A2F"/>
    <w:rsid w:val="00BA3F4B"/>
    <w:rsid w:val="00BA61AC"/>
    <w:rsid w:val="00D61678"/>
    <w:rsid w:val="00D737CB"/>
    <w:rsid w:val="00E14137"/>
    <w:rsid w:val="00F17BF5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89B1624"/>
  <w15:chartTrackingRefBased/>
  <w15:docId w15:val="{CEBA45BB-9BCD-4827-96E4-D53E2C8C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545"/>
    <w:pPr>
      <w:ind w:leftChars="400" w:left="840"/>
    </w:pPr>
  </w:style>
  <w:style w:type="table" w:styleId="a4">
    <w:name w:val="Table Grid"/>
    <w:basedOn w:val="a1"/>
    <w:uiPriority w:val="39"/>
    <w:rsid w:val="0058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1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15E2"/>
  </w:style>
  <w:style w:type="paragraph" w:styleId="a7">
    <w:name w:val="footer"/>
    <w:basedOn w:val="a"/>
    <w:link w:val="a8"/>
    <w:uiPriority w:val="99"/>
    <w:unhideWhenUsed/>
    <w:rsid w:val="005915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15E2"/>
  </w:style>
  <w:style w:type="paragraph" w:styleId="a9">
    <w:name w:val="Date"/>
    <w:basedOn w:val="a"/>
    <w:next w:val="a"/>
    <w:link w:val="aa"/>
    <w:uiPriority w:val="99"/>
    <w:semiHidden/>
    <w:unhideWhenUsed/>
    <w:rsid w:val="00134308"/>
  </w:style>
  <w:style w:type="character" w:customStyle="1" w:styleId="aa">
    <w:name w:val="日付 (文字)"/>
    <w:basedOn w:val="a0"/>
    <w:link w:val="a9"/>
    <w:uiPriority w:val="99"/>
    <w:semiHidden/>
    <w:rsid w:val="00134308"/>
  </w:style>
  <w:style w:type="paragraph" w:styleId="ab">
    <w:name w:val="Balloon Text"/>
    <w:basedOn w:val="a"/>
    <w:link w:val="ac"/>
    <w:uiPriority w:val="99"/>
    <w:semiHidden/>
    <w:unhideWhenUsed/>
    <w:rsid w:val="00AC68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C68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9</cp:revision>
  <cp:lastPrinted>2020-06-09T10:56:00Z</cp:lastPrinted>
  <dcterms:created xsi:type="dcterms:W3CDTF">2020-06-09T11:55:00Z</dcterms:created>
  <dcterms:modified xsi:type="dcterms:W3CDTF">2025-01-09T09:15:00Z</dcterms:modified>
</cp:coreProperties>
</file>