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8A49" w14:textId="3A0C0082" w:rsidR="00BA40B3" w:rsidRPr="00BD36F7" w:rsidRDefault="00BA40B3" w:rsidP="00BA40B3">
      <w:pPr>
        <w:wordWrap w:val="0"/>
        <w:jc w:val="right"/>
        <w:rPr>
          <w:rFonts w:hAnsiTheme="minorEastAsia" w:cs="Times New Roman"/>
          <w:szCs w:val="24"/>
        </w:rPr>
      </w:pPr>
      <w:r w:rsidRPr="00BD36F7">
        <w:rPr>
          <w:rFonts w:hAnsiTheme="minorEastAsia" w:cs="Times New Roman" w:hint="eastAsia"/>
          <w:szCs w:val="24"/>
        </w:rPr>
        <w:t>大情審答申第</w:t>
      </w:r>
      <w:r w:rsidR="00CE1497" w:rsidRPr="00BD36F7">
        <w:rPr>
          <w:rFonts w:hAnsiTheme="minorEastAsia" w:cs="Times New Roman" w:hint="eastAsia"/>
          <w:szCs w:val="24"/>
        </w:rPr>
        <w:t>539</w:t>
      </w:r>
      <w:r w:rsidRPr="00BD36F7">
        <w:rPr>
          <w:rFonts w:hAnsiTheme="minorEastAsia" w:cs="Times New Roman" w:hint="eastAsia"/>
          <w:szCs w:val="24"/>
        </w:rPr>
        <w:t xml:space="preserve">号　</w:t>
      </w:r>
    </w:p>
    <w:p w14:paraId="7786E3E3" w14:textId="067B0936" w:rsidR="00BA40B3" w:rsidRPr="00BD36F7" w:rsidRDefault="00BA40B3" w:rsidP="00BA40B3">
      <w:pPr>
        <w:wordWrap w:val="0"/>
        <w:ind w:right="-2"/>
        <w:jc w:val="right"/>
        <w:rPr>
          <w:rFonts w:hAnsiTheme="minorEastAsia" w:cs="Times New Roman"/>
          <w:szCs w:val="24"/>
        </w:rPr>
      </w:pPr>
      <w:r w:rsidRPr="00BD36F7">
        <w:rPr>
          <w:rFonts w:hAnsiTheme="minorEastAsia" w:cs="Times New Roman" w:hint="eastAsia"/>
          <w:szCs w:val="24"/>
        </w:rPr>
        <w:t>令和</w:t>
      </w:r>
      <w:r w:rsidR="00A51990" w:rsidRPr="00BD36F7">
        <w:rPr>
          <w:rFonts w:hAnsiTheme="minorEastAsia" w:cs="Times New Roman" w:hint="eastAsia"/>
          <w:szCs w:val="24"/>
        </w:rPr>
        <w:t>７</w:t>
      </w:r>
      <w:r w:rsidRPr="00BD36F7">
        <w:rPr>
          <w:rFonts w:hAnsiTheme="minorEastAsia" w:cs="Times New Roman" w:hint="eastAsia"/>
          <w:szCs w:val="24"/>
        </w:rPr>
        <w:t>年</w:t>
      </w:r>
      <w:r w:rsidR="00BD36F7" w:rsidRPr="00BD36F7">
        <w:rPr>
          <w:rFonts w:hAnsiTheme="minorEastAsia" w:cs="Times New Roman" w:hint="eastAsia"/>
          <w:szCs w:val="24"/>
        </w:rPr>
        <w:t>６</w:t>
      </w:r>
      <w:r w:rsidRPr="00BD36F7">
        <w:rPr>
          <w:rFonts w:hAnsiTheme="minorEastAsia" w:cs="Times New Roman" w:hint="eastAsia"/>
          <w:szCs w:val="24"/>
        </w:rPr>
        <w:t>月</w:t>
      </w:r>
      <w:r w:rsidR="00BD36F7" w:rsidRPr="00BD36F7">
        <w:rPr>
          <w:rFonts w:hAnsiTheme="minorEastAsia" w:cs="Times New Roman" w:hint="eastAsia"/>
          <w:szCs w:val="24"/>
        </w:rPr>
        <w:t>６</w:t>
      </w:r>
      <w:r w:rsidRPr="00BD36F7">
        <w:rPr>
          <w:rFonts w:hAnsiTheme="minorEastAsia" w:cs="Times New Roman" w:hint="eastAsia"/>
          <w:szCs w:val="24"/>
        </w:rPr>
        <w:t xml:space="preserve">日　</w:t>
      </w:r>
    </w:p>
    <w:p w14:paraId="0CE185B6" w14:textId="77777777" w:rsidR="00BA40B3" w:rsidRPr="00BD36F7" w:rsidRDefault="00BA40B3" w:rsidP="00BA40B3">
      <w:pPr>
        <w:ind w:right="-2"/>
        <w:jc w:val="right"/>
        <w:rPr>
          <w:rFonts w:hAnsiTheme="minorEastAsia" w:cs="Times New Roman"/>
          <w:szCs w:val="24"/>
        </w:rPr>
      </w:pPr>
    </w:p>
    <w:p w14:paraId="42D34F8A" w14:textId="77777777" w:rsidR="00BA40B3" w:rsidRPr="00BD36F7" w:rsidRDefault="00BA40B3" w:rsidP="00BA40B3">
      <w:pPr>
        <w:ind w:right="681" w:firstLineChars="100" w:firstLine="227"/>
        <w:jc w:val="left"/>
        <w:rPr>
          <w:rFonts w:hAnsiTheme="minorEastAsia" w:cs="Times New Roman"/>
          <w:szCs w:val="24"/>
        </w:rPr>
      </w:pPr>
    </w:p>
    <w:p w14:paraId="3F9F325B" w14:textId="77777777" w:rsidR="00BA40B3" w:rsidRPr="00BD36F7" w:rsidRDefault="00BA40B3" w:rsidP="00BA40B3">
      <w:pPr>
        <w:ind w:right="681" w:firstLineChars="100" w:firstLine="227"/>
        <w:jc w:val="left"/>
        <w:rPr>
          <w:rFonts w:hAnsiTheme="minorEastAsia" w:cs="Times New Roman"/>
          <w:szCs w:val="24"/>
        </w:rPr>
      </w:pPr>
      <w:r w:rsidRPr="00BD36F7">
        <w:rPr>
          <w:rFonts w:hAnsiTheme="minorEastAsia" w:cs="Times New Roman" w:hint="eastAsia"/>
          <w:szCs w:val="24"/>
        </w:rPr>
        <w:t>大阪市長　横山　英幸　様</w:t>
      </w:r>
    </w:p>
    <w:p w14:paraId="595BA300" w14:textId="77777777" w:rsidR="00BA40B3" w:rsidRPr="00BD36F7" w:rsidRDefault="00BA40B3" w:rsidP="00BA40B3">
      <w:pPr>
        <w:ind w:right="681"/>
        <w:jc w:val="left"/>
        <w:rPr>
          <w:rFonts w:hAnsiTheme="minorEastAsia" w:cs="Times New Roman"/>
          <w:szCs w:val="24"/>
        </w:rPr>
      </w:pPr>
    </w:p>
    <w:p w14:paraId="2B891DF4" w14:textId="77777777" w:rsidR="00BA40B3" w:rsidRPr="00BD36F7" w:rsidRDefault="00BA40B3" w:rsidP="00BA40B3">
      <w:pPr>
        <w:ind w:right="283"/>
        <w:jc w:val="right"/>
        <w:rPr>
          <w:rFonts w:hAnsiTheme="minorEastAsia" w:cs="Times New Roman"/>
          <w:szCs w:val="24"/>
        </w:rPr>
      </w:pPr>
      <w:r w:rsidRPr="00BD36F7">
        <w:rPr>
          <w:rFonts w:hAnsiTheme="minorEastAsia" w:cs="Times New Roman" w:hint="eastAsia"/>
          <w:szCs w:val="24"/>
        </w:rPr>
        <w:t>大阪市情報公開審査会</w:t>
      </w:r>
    </w:p>
    <w:p w14:paraId="464EE325" w14:textId="6B973DF9" w:rsidR="00BA40B3" w:rsidRPr="00BD36F7" w:rsidRDefault="00BA40B3" w:rsidP="00BA40B3">
      <w:pPr>
        <w:ind w:right="283"/>
        <w:jc w:val="right"/>
        <w:rPr>
          <w:rFonts w:hAnsiTheme="minorEastAsia" w:cs="Times New Roman"/>
          <w:szCs w:val="24"/>
        </w:rPr>
      </w:pPr>
      <w:r w:rsidRPr="00BD36F7">
        <w:rPr>
          <w:rFonts w:hAnsiTheme="minorEastAsia" w:cs="Times New Roman" w:hint="eastAsia"/>
          <w:szCs w:val="24"/>
        </w:rPr>
        <w:t xml:space="preserve">会長　</w:t>
      </w:r>
      <w:r w:rsidR="0096695F" w:rsidRPr="00BD36F7">
        <w:rPr>
          <w:rFonts w:hAnsiTheme="minorEastAsia" w:cs="Times New Roman" w:hint="eastAsia"/>
          <w:szCs w:val="24"/>
        </w:rPr>
        <w:t>小谷</w:t>
      </w:r>
      <w:r w:rsidRPr="00BD36F7">
        <w:rPr>
          <w:rFonts w:hAnsiTheme="minorEastAsia" w:cs="Times New Roman" w:hint="eastAsia"/>
          <w:szCs w:val="24"/>
        </w:rPr>
        <w:t xml:space="preserve">　</w:t>
      </w:r>
      <w:r w:rsidR="0096695F" w:rsidRPr="00BD36F7">
        <w:rPr>
          <w:rFonts w:hAnsiTheme="minorEastAsia" w:cs="Times New Roman" w:hint="eastAsia"/>
          <w:szCs w:val="24"/>
        </w:rPr>
        <w:t>真理</w:t>
      </w:r>
    </w:p>
    <w:p w14:paraId="5B6CE38C" w14:textId="77777777" w:rsidR="00BA40B3" w:rsidRPr="00BD36F7" w:rsidRDefault="00BA40B3" w:rsidP="00BA40B3">
      <w:pPr>
        <w:ind w:right="681"/>
        <w:jc w:val="left"/>
        <w:rPr>
          <w:rFonts w:hAnsiTheme="minorEastAsia" w:cs="Times New Roman"/>
          <w:szCs w:val="24"/>
        </w:rPr>
      </w:pPr>
    </w:p>
    <w:p w14:paraId="7B625B48" w14:textId="77777777" w:rsidR="00BA40B3" w:rsidRPr="00BD36F7" w:rsidRDefault="00BA40B3" w:rsidP="00BA40B3">
      <w:pPr>
        <w:ind w:right="681"/>
        <w:jc w:val="center"/>
        <w:rPr>
          <w:rFonts w:hAnsiTheme="minorEastAsia" w:cs="Times New Roman"/>
          <w:szCs w:val="24"/>
        </w:rPr>
      </w:pPr>
      <w:r w:rsidRPr="00BD36F7">
        <w:rPr>
          <w:rFonts w:hAnsiTheme="minorEastAsia" w:cs="Times New Roman" w:hint="eastAsia"/>
          <w:szCs w:val="24"/>
        </w:rPr>
        <w:t>答申書</w:t>
      </w:r>
    </w:p>
    <w:p w14:paraId="0754C8CE" w14:textId="77777777" w:rsidR="00BA40B3" w:rsidRPr="00BD36F7" w:rsidRDefault="00BA40B3" w:rsidP="00BA40B3">
      <w:pPr>
        <w:ind w:right="681"/>
        <w:jc w:val="left"/>
        <w:rPr>
          <w:rFonts w:hAnsiTheme="minorEastAsia" w:cs="Times New Roman"/>
          <w:szCs w:val="24"/>
        </w:rPr>
      </w:pPr>
    </w:p>
    <w:p w14:paraId="5AA82CD3" w14:textId="592BC26D" w:rsidR="00BA40B3" w:rsidRPr="00BD36F7" w:rsidRDefault="00BA40B3" w:rsidP="00BA40B3">
      <w:pPr>
        <w:autoSpaceDN w:val="0"/>
        <w:ind w:firstLineChars="100" w:firstLine="227"/>
        <w:jc w:val="left"/>
        <w:rPr>
          <w:rFonts w:hAnsiTheme="minorEastAsia" w:cs="Times New Roman"/>
          <w:szCs w:val="24"/>
        </w:rPr>
      </w:pPr>
      <w:r w:rsidRPr="00BD36F7">
        <w:rPr>
          <w:rFonts w:hAnsiTheme="minorEastAsia" w:cs="Times New Roman" w:hint="eastAsia"/>
          <w:szCs w:val="24"/>
        </w:rPr>
        <w:t>大阪市情報公開条例（平成13年大阪市条例第３号。以下「条例」という。）第17条に基づき、大阪市長から令和４年</w:t>
      </w:r>
      <w:r w:rsidR="005D365B" w:rsidRPr="00BD36F7">
        <w:rPr>
          <w:rFonts w:hAnsiTheme="minorEastAsia" w:cs="Times New Roman" w:hint="eastAsia"/>
          <w:szCs w:val="24"/>
        </w:rPr>
        <w:t>３</w:t>
      </w:r>
      <w:r w:rsidRPr="00BD36F7">
        <w:rPr>
          <w:rFonts w:hAnsiTheme="minorEastAsia" w:cs="Times New Roman" w:hint="eastAsia"/>
          <w:szCs w:val="24"/>
        </w:rPr>
        <w:t>月</w:t>
      </w:r>
      <w:r w:rsidRPr="00BD36F7">
        <w:rPr>
          <w:rFonts w:hAnsiTheme="minorEastAsia" w:cs="Times New Roman"/>
          <w:szCs w:val="24"/>
        </w:rPr>
        <w:t>2</w:t>
      </w:r>
      <w:r w:rsidR="005D365B" w:rsidRPr="00BD36F7">
        <w:rPr>
          <w:rFonts w:hAnsiTheme="minorEastAsia" w:cs="Times New Roman" w:hint="eastAsia"/>
          <w:szCs w:val="24"/>
        </w:rPr>
        <w:t>3</w:t>
      </w:r>
      <w:r w:rsidRPr="00BD36F7">
        <w:rPr>
          <w:rFonts w:hAnsiTheme="minorEastAsia" w:cs="Times New Roman" w:hint="eastAsia"/>
          <w:szCs w:val="24"/>
        </w:rPr>
        <w:t>日付け大市民第</w:t>
      </w:r>
      <w:r w:rsidR="005D365B" w:rsidRPr="00BD36F7">
        <w:rPr>
          <w:rFonts w:hAnsiTheme="minorEastAsia" w:cs="Times New Roman" w:hint="eastAsia"/>
          <w:szCs w:val="24"/>
        </w:rPr>
        <w:t>1138</w:t>
      </w:r>
      <w:r w:rsidRPr="00BD36F7">
        <w:rPr>
          <w:rFonts w:hAnsiTheme="minorEastAsia" w:cs="Times New Roman" w:hint="eastAsia"/>
          <w:color w:val="000000" w:themeColor="text1"/>
          <w:szCs w:val="24"/>
        </w:rPr>
        <w:t>号</w:t>
      </w:r>
      <w:r w:rsidRPr="00BD36F7">
        <w:rPr>
          <w:rFonts w:hAnsiTheme="minorEastAsia" w:cs="Times New Roman" w:hint="eastAsia"/>
          <w:szCs w:val="24"/>
        </w:rPr>
        <w:t>により諮問のありました件について、次のとおり答申いたします。</w:t>
      </w:r>
    </w:p>
    <w:p w14:paraId="00CC7804" w14:textId="77777777" w:rsidR="00BA40B3" w:rsidRPr="00BD36F7" w:rsidRDefault="00BA40B3" w:rsidP="00BA40B3">
      <w:pPr>
        <w:overflowPunct w:val="0"/>
        <w:autoSpaceDE w:val="0"/>
        <w:autoSpaceDN w:val="0"/>
        <w:jc w:val="left"/>
        <w:rPr>
          <w:rFonts w:hAnsiTheme="minorEastAsia" w:cs="Times New Roman"/>
          <w:szCs w:val="24"/>
        </w:rPr>
      </w:pPr>
    </w:p>
    <w:p w14:paraId="3F24F15E" w14:textId="77777777" w:rsidR="00BA40B3" w:rsidRPr="00BD36F7" w:rsidRDefault="00BA40B3" w:rsidP="00BA40B3">
      <w:pPr>
        <w:outlineLvl w:val="0"/>
        <w:rPr>
          <w:rFonts w:hAnsiTheme="minorEastAsia"/>
          <w:szCs w:val="24"/>
        </w:rPr>
      </w:pPr>
      <w:r w:rsidRPr="00BD36F7">
        <w:rPr>
          <w:rFonts w:hAnsiTheme="minorEastAsia" w:hint="eastAsia"/>
          <w:szCs w:val="24"/>
        </w:rPr>
        <w:t>第１　審査会の結論</w:t>
      </w:r>
    </w:p>
    <w:p w14:paraId="074C7AAB" w14:textId="117E9DE7" w:rsidR="00BA40B3" w:rsidRPr="00BD36F7" w:rsidRDefault="00BA40B3" w:rsidP="00BA40B3">
      <w:pPr>
        <w:autoSpaceDN w:val="0"/>
        <w:ind w:leftChars="100" w:left="227" w:firstLineChars="100" w:firstLine="227"/>
        <w:rPr>
          <w:rFonts w:hAnsiTheme="minorEastAsia"/>
          <w:szCs w:val="24"/>
        </w:rPr>
      </w:pPr>
      <w:r w:rsidRPr="00BD36F7">
        <w:rPr>
          <w:rFonts w:hAnsiTheme="minorEastAsia" w:hint="eastAsia"/>
          <w:szCs w:val="24"/>
        </w:rPr>
        <w:t>大阪市長（以下「実施機関」という。）が令和</w:t>
      </w:r>
      <w:r w:rsidR="005D365B" w:rsidRPr="00BD36F7">
        <w:rPr>
          <w:rFonts w:hAnsiTheme="minorEastAsia" w:hint="eastAsia"/>
          <w:szCs w:val="24"/>
        </w:rPr>
        <w:t>４</w:t>
      </w:r>
      <w:r w:rsidRPr="00BD36F7">
        <w:rPr>
          <w:rFonts w:hAnsiTheme="minorEastAsia" w:hint="eastAsia"/>
          <w:szCs w:val="24"/>
        </w:rPr>
        <w:t>年</w:t>
      </w:r>
      <w:r w:rsidR="005D365B" w:rsidRPr="00BD36F7">
        <w:rPr>
          <w:rFonts w:hAnsiTheme="minorEastAsia" w:hint="eastAsia"/>
          <w:szCs w:val="24"/>
        </w:rPr>
        <w:t>２</w:t>
      </w:r>
      <w:r w:rsidRPr="00BD36F7">
        <w:rPr>
          <w:rFonts w:hAnsiTheme="minorEastAsia" w:hint="eastAsia"/>
          <w:szCs w:val="24"/>
        </w:rPr>
        <w:t>月</w:t>
      </w:r>
      <w:r w:rsidR="005D365B" w:rsidRPr="00BD36F7">
        <w:rPr>
          <w:rFonts w:hAnsiTheme="minorEastAsia" w:hint="eastAsia"/>
          <w:szCs w:val="24"/>
        </w:rPr>
        <w:t>1</w:t>
      </w:r>
      <w:r w:rsidRPr="00BD36F7">
        <w:rPr>
          <w:rFonts w:hAnsiTheme="minorEastAsia"/>
          <w:szCs w:val="24"/>
        </w:rPr>
        <w:t>6</w:t>
      </w:r>
      <w:r w:rsidRPr="00BD36F7">
        <w:rPr>
          <w:rFonts w:hAnsiTheme="minorEastAsia" w:hint="eastAsia"/>
          <w:szCs w:val="24"/>
        </w:rPr>
        <w:t>日付け大市民第</w:t>
      </w:r>
      <w:r w:rsidR="005D365B" w:rsidRPr="00BD36F7">
        <w:rPr>
          <w:rFonts w:hAnsiTheme="minorEastAsia" w:hint="eastAsia"/>
          <w:szCs w:val="24"/>
        </w:rPr>
        <w:t>973</w:t>
      </w:r>
      <w:r w:rsidRPr="00BD36F7">
        <w:rPr>
          <w:rFonts w:hAnsiTheme="minorEastAsia" w:hint="eastAsia"/>
          <w:szCs w:val="24"/>
        </w:rPr>
        <w:t>号により行った不存在による非公開決定（以下「本件決定」という。）は、結論において妥当である。</w:t>
      </w:r>
    </w:p>
    <w:p w14:paraId="1C0AB70F" w14:textId="77777777" w:rsidR="00BA40B3" w:rsidRPr="00BD36F7" w:rsidRDefault="00BA40B3" w:rsidP="00BA40B3">
      <w:pPr>
        <w:rPr>
          <w:rFonts w:hAnsiTheme="minorEastAsia"/>
          <w:color w:val="FF0000"/>
          <w:szCs w:val="24"/>
        </w:rPr>
      </w:pPr>
    </w:p>
    <w:p w14:paraId="621D721F" w14:textId="77777777" w:rsidR="00BA40B3" w:rsidRPr="00BD36F7" w:rsidRDefault="00BA40B3" w:rsidP="00BA40B3">
      <w:pPr>
        <w:tabs>
          <w:tab w:val="left" w:pos="9070"/>
        </w:tabs>
        <w:ind w:left="227" w:right="-10" w:hangingChars="100" w:hanging="227"/>
        <w:outlineLvl w:val="0"/>
        <w:rPr>
          <w:rFonts w:hAnsiTheme="minorEastAsia"/>
          <w:szCs w:val="24"/>
        </w:rPr>
      </w:pPr>
      <w:r w:rsidRPr="00BD36F7">
        <w:rPr>
          <w:rFonts w:hAnsiTheme="minorEastAsia" w:hint="eastAsia"/>
          <w:szCs w:val="24"/>
        </w:rPr>
        <w:t>第２　審査請求に至る経過</w:t>
      </w:r>
    </w:p>
    <w:p w14:paraId="1EAFE788" w14:textId="688F2E20" w:rsidR="00BA40B3" w:rsidRPr="00BD36F7" w:rsidRDefault="00BA40B3" w:rsidP="00BA40B3">
      <w:pPr>
        <w:ind w:firstLineChars="100" w:firstLine="227"/>
        <w:rPr>
          <w:rFonts w:hAnsiTheme="minorEastAsia" w:cs="Times New Roman"/>
          <w:szCs w:val="24"/>
        </w:rPr>
      </w:pPr>
      <w:r w:rsidRPr="00BD36F7">
        <w:rPr>
          <w:rFonts w:hAnsiTheme="minorEastAsia" w:cs="Times New Roman" w:hint="eastAsia"/>
          <w:szCs w:val="24"/>
        </w:rPr>
        <w:t>１　公開請求</w:t>
      </w:r>
    </w:p>
    <w:p w14:paraId="5D51FED5" w14:textId="78341838" w:rsidR="00BA40B3" w:rsidRPr="00BD36F7" w:rsidRDefault="00BA40B3" w:rsidP="00CE5578">
      <w:pPr>
        <w:autoSpaceDN w:val="0"/>
        <w:ind w:leftChars="200" w:left="453"/>
        <w:rPr>
          <w:rFonts w:hAnsiTheme="minorEastAsia" w:cs="Times New Roman"/>
          <w:szCs w:val="24"/>
        </w:rPr>
      </w:pPr>
      <w:r w:rsidRPr="00BD36F7">
        <w:rPr>
          <w:rFonts w:hAnsiTheme="minorEastAsia" w:cs="Times New Roman" w:hint="eastAsia"/>
          <w:szCs w:val="24"/>
        </w:rPr>
        <w:t xml:space="preserve">　審査請求人は、令和</w:t>
      </w:r>
      <w:r w:rsidR="00CE5578" w:rsidRPr="00BD36F7">
        <w:rPr>
          <w:rFonts w:hAnsiTheme="minorEastAsia" w:cs="Times New Roman" w:hint="eastAsia"/>
          <w:szCs w:val="24"/>
        </w:rPr>
        <w:t>４</w:t>
      </w:r>
      <w:r w:rsidRPr="00BD36F7">
        <w:rPr>
          <w:rFonts w:hAnsiTheme="minorEastAsia" w:cs="Times New Roman" w:hint="eastAsia"/>
          <w:szCs w:val="24"/>
        </w:rPr>
        <w:t>年</w:t>
      </w:r>
      <w:r w:rsidR="00CE5578" w:rsidRPr="00BD36F7">
        <w:rPr>
          <w:rFonts w:hAnsiTheme="minorEastAsia" w:cs="Times New Roman" w:hint="eastAsia"/>
          <w:szCs w:val="24"/>
        </w:rPr>
        <w:t>２</w:t>
      </w:r>
      <w:r w:rsidRPr="00BD36F7">
        <w:rPr>
          <w:rFonts w:hAnsiTheme="minorEastAsia" w:cs="Times New Roman" w:hint="eastAsia"/>
          <w:szCs w:val="24"/>
        </w:rPr>
        <w:t>月</w:t>
      </w:r>
      <w:r w:rsidR="00CE5578" w:rsidRPr="00BD36F7">
        <w:rPr>
          <w:rFonts w:hAnsiTheme="minorEastAsia" w:cs="Times New Roman" w:hint="eastAsia"/>
          <w:szCs w:val="24"/>
        </w:rPr>
        <w:t>３</w:t>
      </w:r>
      <w:r w:rsidRPr="00BD36F7">
        <w:rPr>
          <w:rFonts w:hAnsiTheme="minorEastAsia" w:cs="Times New Roman" w:hint="eastAsia"/>
          <w:szCs w:val="24"/>
        </w:rPr>
        <w:t>日、条例第５条の規定に基づき、実施機関に対し、請求する公文書の件名又は内容として「</w:t>
      </w:r>
      <w:r w:rsidR="00CE5578" w:rsidRPr="00BD36F7">
        <w:rPr>
          <w:rFonts w:hAnsiTheme="minorEastAsia" w:cs="Times New Roman" w:hint="eastAsia"/>
          <w:szCs w:val="24"/>
        </w:rPr>
        <w:t>令和３年12月６日に（一社）ＫＩＺＵＮＡを相手方として契約した「令和３年度区民アンケート調査業務委託」(契約金額: 4,171,970円、事業担当:市民局</w:t>
      </w:r>
      <w:r w:rsidR="003D718F" w:rsidRPr="00BD36F7">
        <w:rPr>
          <w:rFonts w:hAnsiTheme="minorEastAsia" w:cs="Times New Roman" w:hint="eastAsia"/>
          <w:szCs w:val="24"/>
        </w:rPr>
        <w:t>)</w:t>
      </w:r>
      <w:r w:rsidR="00CE5578" w:rsidRPr="00BD36F7">
        <w:rPr>
          <w:rFonts w:hAnsiTheme="minorEastAsia" w:cs="Times New Roman" w:hint="eastAsia"/>
          <w:szCs w:val="24"/>
        </w:rPr>
        <w:t>について、／</w:t>
      </w:r>
      <w:r w:rsidR="005F1CCE" w:rsidRPr="00BD36F7">
        <w:rPr>
          <w:rFonts w:hAnsiTheme="minorEastAsia" w:cs="Times New Roman" w:hint="eastAsia"/>
          <w:szCs w:val="24"/>
        </w:rPr>
        <w:t>１</w:t>
      </w:r>
      <w:r w:rsidR="00CE5578" w:rsidRPr="00BD36F7">
        <w:rPr>
          <w:rFonts w:hAnsiTheme="minorEastAsia" w:cs="Times New Roman" w:hint="eastAsia"/>
          <w:szCs w:val="24"/>
        </w:rPr>
        <w:t>.実施決裁文書／</w:t>
      </w:r>
      <w:r w:rsidR="005F1CCE" w:rsidRPr="00BD36F7">
        <w:rPr>
          <w:rFonts w:hAnsiTheme="minorEastAsia" w:cs="Times New Roman" w:hint="eastAsia"/>
          <w:szCs w:val="24"/>
        </w:rPr>
        <w:t>２</w:t>
      </w:r>
      <w:r w:rsidR="00CE5578" w:rsidRPr="00BD36F7">
        <w:rPr>
          <w:rFonts w:hAnsiTheme="minorEastAsia" w:cs="Times New Roman" w:hint="eastAsia"/>
          <w:szCs w:val="24"/>
        </w:rPr>
        <w:t>.業務委託契約書</w:t>
      </w:r>
      <w:r w:rsidR="00D4133B" w:rsidRPr="00BD36F7">
        <w:rPr>
          <w:rFonts w:hAnsiTheme="minorEastAsia" w:cs="Times New Roman" w:hint="eastAsia"/>
          <w:szCs w:val="24"/>
        </w:rPr>
        <w:t>（</w:t>
      </w:r>
      <w:r w:rsidR="00CE5578" w:rsidRPr="00BD36F7">
        <w:rPr>
          <w:rFonts w:hAnsiTheme="minorEastAsia" w:cs="Times New Roman" w:hint="eastAsia"/>
          <w:szCs w:val="24"/>
        </w:rPr>
        <w:t>仕様書の部分だけで結構です</w:t>
      </w:r>
      <w:r w:rsidR="00D4133B" w:rsidRPr="00BD36F7">
        <w:rPr>
          <w:rFonts w:hAnsiTheme="minorEastAsia" w:cs="Times New Roman" w:hint="eastAsia"/>
          <w:szCs w:val="24"/>
        </w:rPr>
        <w:t>）</w:t>
      </w:r>
      <w:r w:rsidR="00CE5578" w:rsidRPr="00BD36F7">
        <w:rPr>
          <w:rFonts w:hAnsiTheme="minorEastAsia" w:cs="Times New Roman" w:hint="eastAsia"/>
          <w:szCs w:val="24"/>
        </w:rPr>
        <w:t>／</w:t>
      </w:r>
      <w:r w:rsidR="005F1CCE" w:rsidRPr="00BD36F7">
        <w:rPr>
          <w:rFonts w:hAnsiTheme="minorEastAsia" w:cs="Times New Roman" w:hint="eastAsia"/>
          <w:szCs w:val="24"/>
        </w:rPr>
        <w:t>３</w:t>
      </w:r>
      <w:r w:rsidR="00CE5578" w:rsidRPr="00BD36F7">
        <w:rPr>
          <w:rFonts w:hAnsiTheme="minorEastAsia" w:cs="Times New Roman" w:hint="eastAsia"/>
          <w:szCs w:val="24"/>
        </w:rPr>
        <w:t>.調査結果を取りまとめた資料／この業務委託契約は市政改革プラン2.0の成果指標測定のために平成29年度～令和元年度に行った区民アンケートを引き続き行うものですが、令和２年度実施分に係る住民監査請求において、実施機関は監査委員に対して次の通り説明を行っています。</w:t>
      </w:r>
      <w:r w:rsidR="00EC1767" w:rsidRPr="00BD36F7">
        <w:rPr>
          <w:rFonts w:hAnsiTheme="minorEastAsia" w:cs="Times New Roman" w:hint="eastAsia"/>
          <w:szCs w:val="24"/>
        </w:rPr>
        <w:t>／</w:t>
      </w:r>
      <w:r w:rsidR="00CE5578" w:rsidRPr="00BD36F7">
        <w:rPr>
          <w:rFonts w:hAnsiTheme="minorEastAsia" w:cs="Times New Roman" w:hint="eastAsia"/>
          <w:szCs w:val="24"/>
        </w:rPr>
        <w:t>市政改革プラン3.0に掲載されない「指標」における「〇〇と感じる区民の割合」の意味するところについて確認したところ、住之江区役所から次のとおり説明があった。</w:t>
      </w:r>
      <w:r w:rsidR="00EC1767" w:rsidRPr="00BD36F7">
        <w:rPr>
          <w:rFonts w:hAnsiTheme="minorEastAsia" w:cs="Times New Roman" w:hint="eastAsia"/>
          <w:szCs w:val="24"/>
        </w:rPr>
        <w:t>／</w:t>
      </w:r>
      <w:r w:rsidR="00CE5578" w:rsidRPr="00BD36F7">
        <w:rPr>
          <w:rFonts w:hAnsiTheme="minorEastAsia" w:cs="Times New Roman" w:hint="eastAsia"/>
          <w:szCs w:val="24"/>
        </w:rPr>
        <w:t>・アンケートにおいて回答された区民のうち、〇〇と感じていると回答された区民の割合を意味している。</w:t>
      </w:r>
      <w:r w:rsidR="00EC1767" w:rsidRPr="00BD36F7">
        <w:rPr>
          <w:rFonts w:hAnsiTheme="minorEastAsia" w:cs="Times New Roman" w:hint="eastAsia"/>
          <w:szCs w:val="24"/>
        </w:rPr>
        <w:t>／</w:t>
      </w:r>
      <w:r w:rsidR="00CE5578" w:rsidRPr="00BD36F7">
        <w:rPr>
          <w:rFonts w:hAnsiTheme="minorEastAsia" w:cs="Times New Roman" w:hint="eastAsia"/>
          <w:szCs w:val="24"/>
        </w:rPr>
        <w:t>市政改革プラン2.0に定められた指標のうち、「地域活動協議会を知っている区民の割合については、地域活動協議会の認知度向上に向けた支援を評価するものであり、この点は令和</w:t>
      </w:r>
      <w:r w:rsidR="00EC1767" w:rsidRPr="00BD36F7">
        <w:rPr>
          <w:rFonts w:hAnsiTheme="minorEastAsia" w:cs="Times New Roman" w:hint="eastAsia"/>
          <w:szCs w:val="24"/>
        </w:rPr>
        <w:t>３</w:t>
      </w:r>
      <w:r w:rsidR="00CE5578" w:rsidRPr="00BD36F7">
        <w:rPr>
          <w:rFonts w:hAnsiTheme="minorEastAsia" w:cs="Times New Roman" w:hint="eastAsia"/>
          <w:szCs w:val="24"/>
        </w:rPr>
        <w:t>年11月26日付不存在による非公開決定(大市民第727号)において実施機関も認めています。</w:t>
      </w:r>
      <w:r w:rsidR="00EC1767" w:rsidRPr="00BD36F7">
        <w:rPr>
          <w:rFonts w:hAnsiTheme="minorEastAsia" w:cs="Times New Roman" w:hint="eastAsia"/>
          <w:szCs w:val="24"/>
        </w:rPr>
        <w:t>／</w:t>
      </w:r>
      <w:r w:rsidR="005F1CCE" w:rsidRPr="00BD36F7">
        <w:rPr>
          <w:rFonts w:hAnsiTheme="minorEastAsia" w:cs="Times New Roman" w:hint="eastAsia"/>
          <w:szCs w:val="24"/>
        </w:rPr>
        <w:t>４</w:t>
      </w:r>
      <w:r w:rsidR="00CE5578" w:rsidRPr="00BD36F7">
        <w:rPr>
          <w:rFonts w:hAnsiTheme="minorEastAsia" w:cs="Times New Roman" w:hint="eastAsia"/>
          <w:szCs w:val="24"/>
        </w:rPr>
        <w:t>.本契約により得られた結果により、地域活動協議会の認知度向上に向けた支援の評価が可能であるとする根拠が示された文書</w:t>
      </w:r>
      <w:r w:rsidR="00EC1767" w:rsidRPr="00BD36F7">
        <w:rPr>
          <w:rFonts w:hAnsiTheme="minorEastAsia" w:cs="Times New Roman" w:hint="eastAsia"/>
          <w:szCs w:val="24"/>
        </w:rPr>
        <w:t>／</w:t>
      </w:r>
      <w:r w:rsidR="00CE5578" w:rsidRPr="00BD36F7">
        <w:rPr>
          <w:rFonts w:hAnsiTheme="minorEastAsia" w:cs="Times New Roman" w:hint="eastAsia"/>
          <w:szCs w:val="24"/>
        </w:rPr>
        <w:t>なお、上記決定では「令和</w:t>
      </w:r>
      <w:r w:rsidR="00EC1767" w:rsidRPr="00BD36F7">
        <w:rPr>
          <w:rFonts w:hAnsiTheme="minorEastAsia" w:cs="Times New Roman" w:hint="eastAsia"/>
          <w:szCs w:val="24"/>
        </w:rPr>
        <w:t>３</w:t>
      </w:r>
      <w:r w:rsidR="00CE5578" w:rsidRPr="00BD36F7">
        <w:rPr>
          <w:rFonts w:hAnsiTheme="minorEastAsia" w:cs="Times New Roman" w:hint="eastAsia"/>
          <w:szCs w:val="24"/>
        </w:rPr>
        <w:t>年</w:t>
      </w:r>
      <w:r w:rsidR="000D0BEB" w:rsidRPr="00BD36F7">
        <w:rPr>
          <w:rFonts w:hAnsiTheme="minorEastAsia" w:cs="Times New Roman" w:hint="eastAsia"/>
          <w:szCs w:val="24"/>
        </w:rPr>
        <w:t>８</w:t>
      </w:r>
      <w:r w:rsidR="00CE5578" w:rsidRPr="00BD36F7">
        <w:rPr>
          <w:rFonts w:hAnsiTheme="minorEastAsia" w:cs="Times New Roman" w:hint="eastAsia"/>
          <w:szCs w:val="24"/>
        </w:rPr>
        <w:t>月30目付け大市民第517号通知により公開した区長会議資料以外には当該公文書を作成又は取得しておらず、実際に存在しない」とされていま</w:t>
      </w:r>
      <w:r w:rsidR="00CE5578" w:rsidRPr="00BD36F7">
        <w:rPr>
          <w:rFonts w:hAnsiTheme="minorEastAsia" w:cs="Times New Roman" w:hint="eastAsia"/>
          <w:szCs w:val="24"/>
        </w:rPr>
        <w:lastRenderedPageBreak/>
        <w:t>した。示された文書を確認しましたが、上記根拠に関する記載などはありませんでした。文書の特定を誤らないでください。</w:t>
      </w:r>
      <w:r w:rsidR="00EC1767" w:rsidRPr="00BD36F7">
        <w:rPr>
          <w:rFonts w:hAnsiTheme="minorEastAsia" w:cs="Times New Roman" w:hint="eastAsia"/>
          <w:szCs w:val="24"/>
        </w:rPr>
        <w:t>／</w:t>
      </w:r>
      <w:r w:rsidR="00CE5578" w:rsidRPr="00BD36F7">
        <w:rPr>
          <w:rFonts w:hAnsiTheme="minorEastAsia" w:cs="Times New Roman" w:hint="eastAsia"/>
          <w:szCs w:val="24"/>
        </w:rPr>
        <w:t>・無作為抽出をすれば元々考えていた、区同士の比較をする、経年で見るということでベースとしては問題がないと判断して進めてきた。</w:t>
      </w:r>
      <w:r w:rsidR="00EC1767" w:rsidRPr="00BD36F7">
        <w:rPr>
          <w:rFonts w:hAnsiTheme="minorEastAsia" w:cs="Times New Roman" w:hint="eastAsia"/>
          <w:szCs w:val="24"/>
        </w:rPr>
        <w:t>／</w:t>
      </w:r>
      <w:r w:rsidR="005F1CCE" w:rsidRPr="00BD36F7">
        <w:rPr>
          <w:rFonts w:hAnsiTheme="minorEastAsia" w:cs="Times New Roman" w:hint="eastAsia"/>
          <w:szCs w:val="24"/>
        </w:rPr>
        <w:t>５</w:t>
      </w:r>
      <w:r w:rsidR="00CE5578" w:rsidRPr="00BD36F7">
        <w:rPr>
          <w:rFonts w:hAnsiTheme="minorEastAsia" w:cs="Times New Roman" w:hint="eastAsia"/>
          <w:szCs w:val="24"/>
        </w:rPr>
        <w:t>.本契約により得られた結果により、「区同士の比較」、「経年でみる」が可能であるという根拠が示された文書を公開してください。</w:t>
      </w:r>
      <w:r w:rsidR="00EC1767" w:rsidRPr="00BD36F7">
        <w:rPr>
          <w:rFonts w:hAnsiTheme="minorEastAsia" w:cs="Times New Roman" w:hint="eastAsia"/>
          <w:szCs w:val="24"/>
        </w:rPr>
        <w:t>／</w:t>
      </w:r>
      <w:r w:rsidR="00CE5578" w:rsidRPr="00BD36F7">
        <w:rPr>
          <w:rFonts w:hAnsiTheme="minorEastAsia" w:cs="Times New Roman" w:hint="eastAsia"/>
          <w:szCs w:val="24"/>
        </w:rPr>
        <w:t>上記の指標で言うと、本年度の調査結果の数値が昨年度より増加した→地域活動協議会を知っている区民の割合が増えた→認知度向上に向けた取り組みの支援に効果があったなどと判断できる根拠が示された文書です。</w:t>
      </w:r>
      <w:r w:rsidR="00EC1767" w:rsidRPr="00BD36F7">
        <w:rPr>
          <w:rFonts w:hAnsiTheme="minorEastAsia" w:cs="Times New Roman" w:hint="eastAsia"/>
          <w:szCs w:val="24"/>
        </w:rPr>
        <w:t>／</w:t>
      </w:r>
      <w:r w:rsidR="00CE5578" w:rsidRPr="00BD36F7">
        <w:rPr>
          <w:rFonts w:hAnsiTheme="minorEastAsia" w:cs="Times New Roman" w:hint="eastAsia"/>
          <w:szCs w:val="24"/>
        </w:rPr>
        <w:t>上記で請求する公文書について、これまでの公開請求で公開された文書や、既にホームページで公開されている情報は不要です。</w:t>
      </w:r>
      <w:r w:rsidRPr="00BD36F7">
        <w:rPr>
          <w:rFonts w:hAnsiTheme="minorEastAsia" w:cs="Times New Roman" w:hint="eastAsia"/>
          <w:szCs w:val="24"/>
        </w:rPr>
        <w:t>」（審査会にて原文中の改行箇所に「／」を挿入してい</w:t>
      </w:r>
      <w:r w:rsidR="00C02546" w:rsidRPr="00BD36F7">
        <w:rPr>
          <w:rFonts w:hAnsiTheme="minorEastAsia" w:cs="Times New Roman" w:hint="eastAsia"/>
          <w:szCs w:val="24"/>
        </w:rPr>
        <w:t>る</w:t>
      </w:r>
      <w:r w:rsidRPr="00BD36F7">
        <w:rPr>
          <w:rFonts w:hAnsiTheme="minorEastAsia" w:cs="Times New Roman" w:hint="eastAsia"/>
          <w:szCs w:val="24"/>
        </w:rPr>
        <w:t>。</w:t>
      </w:r>
      <w:r w:rsidR="00623126" w:rsidRPr="00BD36F7">
        <w:rPr>
          <w:rFonts w:hAnsiTheme="minorEastAsia" w:cs="Times New Roman" w:hint="eastAsia"/>
          <w:szCs w:val="24"/>
        </w:rPr>
        <w:t>以下同</w:t>
      </w:r>
      <w:r w:rsidR="00C66CF0" w:rsidRPr="00BD36F7">
        <w:rPr>
          <w:rFonts w:hAnsiTheme="minorEastAsia" w:cs="Times New Roman" w:hint="eastAsia"/>
          <w:szCs w:val="24"/>
        </w:rPr>
        <w:t>じ。</w:t>
      </w:r>
      <w:r w:rsidRPr="00BD36F7">
        <w:rPr>
          <w:rFonts w:hAnsiTheme="minorEastAsia" w:cs="Times New Roman" w:hint="eastAsia"/>
          <w:szCs w:val="24"/>
        </w:rPr>
        <w:t>）と表示して</w:t>
      </w:r>
      <w:r w:rsidRPr="00BD36F7">
        <w:rPr>
          <w:rFonts w:hAnsiTheme="minorEastAsia" w:cs="Times New Roman"/>
          <w:szCs w:val="24"/>
        </w:rPr>
        <w:t>公文書の公開請求（以下「本件請求」という。）を行った。</w:t>
      </w:r>
    </w:p>
    <w:p w14:paraId="2DAA1496" w14:textId="77777777" w:rsidR="00BA40B3" w:rsidRPr="00BD36F7" w:rsidRDefault="00BA40B3" w:rsidP="00BA40B3">
      <w:pPr>
        <w:tabs>
          <w:tab w:val="left" w:pos="709"/>
          <w:tab w:val="left" w:pos="993"/>
          <w:tab w:val="left" w:pos="1276"/>
        </w:tabs>
        <w:rPr>
          <w:rFonts w:hAnsiTheme="minorEastAsia" w:cs="Times New Roman"/>
          <w:szCs w:val="24"/>
        </w:rPr>
      </w:pPr>
    </w:p>
    <w:p w14:paraId="70E484D9" w14:textId="57E978E9" w:rsidR="00BA40B3" w:rsidRPr="00BD36F7" w:rsidRDefault="00BA40B3" w:rsidP="00BA40B3">
      <w:pPr>
        <w:ind w:firstLineChars="100" w:firstLine="227"/>
        <w:rPr>
          <w:rFonts w:hAnsiTheme="minorEastAsia" w:cs="Times New Roman"/>
          <w:szCs w:val="24"/>
        </w:rPr>
      </w:pPr>
      <w:r w:rsidRPr="00BD36F7">
        <w:rPr>
          <w:rFonts w:hAnsiTheme="minorEastAsia" w:cs="Times New Roman" w:hint="eastAsia"/>
          <w:szCs w:val="24"/>
        </w:rPr>
        <w:t>２　本件決定</w:t>
      </w:r>
    </w:p>
    <w:p w14:paraId="09C9682E" w14:textId="77777777" w:rsidR="00BA40B3" w:rsidRPr="00BD36F7" w:rsidRDefault="00BA40B3" w:rsidP="00BA40B3">
      <w:pPr>
        <w:ind w:leftChars="100" w:left="454" w:hangingChars="100" w:hanging="227"/>
        <w:rPr>
          <w:rFonts w:hAnsiTheme="minorEastAsia" w:cs="Times New Roman"/>
          <w:szCs w:val="24"/>
        </w:rPr>
      </w:pPr>
      <w:r w:rsidRPr="00BD36F7">
        <w:rPr>
          <w:rFonts w:hAnsiTheme="minorEastAsia" w:cs="Times New Roman" w:hint="eastAsia"/>
          <w:szCs w:val="24"/>
        </w:rPr>
        <w:t xml:space="preserve">　　実施機関は、本件請求に係る公文書（以下「本件請求文書」という。）を保有していない理由を次のとおり付して、条例第10条第２項に基づき､本件決定を行った。</w:t>
      </w:r>
    </w:p>
    <w:p w14:paraId="1D87D93B" w14:textId="77777777" w:rsidR="00F30B25" w:rsidRPr="00BD36F7" w:rsidRDefault="00BA40B3" w:rsidP="00F30B25">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00F30B25" w:rsidRPr="00BD36F7">
        <w:rPr>
          <w:rFonts w:hAnsiTheme="minorEastAsia" w:cs="Times New Roman"/>
          <w:szCs w:val="24"/>
        </w:rPr>
        <w:t xml:space="preserve">「１.実施決裁文書」については、令和３年11月16日付け大市民第703号の部分公開決定通知により既に公開したもの以外には当該公文書を作成又は取得しておらず、実際に存在しないため。 </w:t>
      </w:r>
    </w:p>
    <w:p w14:paraId="7FA57662" w14:textId="0350876E" w:rsidR="00F30B25" w:rsidRPr="00BD36F7" w:rsidRDefault="00F30B25" w:rsidP="00F30B25">
      <w:pPr>
        <w:ind w:leftChars="200" w:left="680" w:hangingChars="100" w:hanging="227"/>
        <w:rPr>
          <w:rFonts w:hAnsiTheme="minorEastAsia" w:cs="Times New Roman"/>
          <w:szCs w:val="24"/>
        </w:rPr>
      </w:pPr>
      <w:r w:rsidRPr="00BD36F7">
        <w:rPr>
          <w:rFonts w:hAnsiTheme="minorEastAsia" w:cs="Times New Roman"/>
          <w:szCs w:val="24"/>
        </w:rPr>
        <w:t>・「２.業務委託契約書</w:t>
      </w:r>
      <w:r w:rsidR="00492488" w:rsidRPr="00BD36F7">
        <w:rPr>
          <w:rFonts w:hAnsiTheme="minorEastAsia" w:cs="Times New Roman" w:hint="eastAsia"/>
          <w:szCs w:val="24"/>
        </w:rPr>
        <w:t>（</w:t>
      </w:r>
      <w:r w:rsidRPr="00BD36F7">
        <w:rPr>
          <w:rFonts w:hAnsiTheme="minorEastAsia" w:cs="Times New Roman"/>
          <w:szCs w:val="24"/>
        </w:rPr>
        <w:t>仕様書の部分だけで結構です</w:t>
      </w:r>
      <w:r w:rsidR="00492488" w:rsidRPr="00BD36F7">
        <w:rPr>
          <w:rFonts w:hAnsiTheme="minorEastAsia" w:cs="Times New Roman" w:hint="eastAsia"/>
          <w:szCs w:val="24"/>
        </w:rPr>
        <w:t>）</w:t>
      </w:r>
      <w:r w:rsidRPr="00BD36F7">
        <w:rPr>
          <w:rFonts w:hAnsiTheme="minorEastAsia" w:cs="Times New Roman"/>
          <w:szCs w:val="24"/>
        </w:rPr>
        <w:t xml:space="preserve">」については、令和３年11月16日付け大市民第703号の部分公開決定通知により既に公開したもの以外には当該公文書を作成又は取得しておらず、実際に存在しないため。 </w:t>
      </w:r>
    </w:p>
    <w:p w14:paraId="09BB9886" w14:textId="77777777" w:rsidR="00F30B25" w:rsidRPr="00BD36F7" w:rsidRDefault="00F30B25" w:rsidP="00F30B25">
      <w:pPr>
        <w:ind w:leftChars="200" w:left="680" w:hangingChars="100" w:hanging="227"/>
        <w:rPr>
          <w:rFonts w:hAnsiTheme="minorEastAsia" w:cs="Times New Roman"/>
          <w:szCs w:val="24"/>
        </w:rPr>
      </w:pPr>
      <w:r w:rsidRPr="00BD36F7">
        <w:rPr>
          <w:rFonts w:hAnsiTheme="minorEastAsia" w:cs="Times New Roman"/>
          <w:szCs w:val="24"/>
        </w:rPr>
        <w:t xml:space="preserve">・「３.調査結果を取りまとめた資料」については、本調査は現在継続中であり、本件請求日（令和４年２月３日）時点で結果を取りまとめた資料は未作成であるから、当該公文書を作成又は取得しておらず、実際に存在しないため。 </w:t>
      </w:r>
    </w:p>
    <w:p w14:paraId="7CD6F729" w14:textId="77777777" w:rsidR="00F30B25" w:rsidRPr="00BD36F7" w:rsidRDefault="00F30B25" w:rsidP="00F30B25">
      <w:pPr>
        <w:ind w:leftChars="200" w:left="680" w:hangingChars="100" w:hanging="227"/>
        <w:rPr>
          <w:rFonts w:hAnsiTheme="minorEastAsia" w:cs="Times New Roman"/>
          <w:szCs w:val="24"/>
        </w:rPr>
      </w:pPr>
      <w:r w:rsidRPr="00BD36F7">
        <w:rPr>
          <w:rFonts w:hAnsiTheme="minorEastAsia" w:cs="Times New Roman"/>
          <w:szCs w:val="24"/>
        </w:rPr>
        <w:t xml:space="preserve">・「４.本契約により得られた結果により、地域活動協議会の認知度向上に向けた支援の評価が可能であるとする根拠が示された文書」については、令和３年８月30日付け大市民第517号の公開決定通知により既に公開した区長会議資料以外には当該公文書を作成又は取得しておらず、実際に存在しないため。 </w:t>
      </w:r>
    </w:p>
    <w:p w14:paraId="5239E848" w14:textId="5DD4DFB9" w:rsidR="00F30B25" w:rsidRPr="00BD36F7" w:rsidRDefault="00F30B25" w:rsidP="00F30B25">
      <w:pPr>
        <w:ind w:leftChars="200" w:left="680" w:hangingChars="100" w:hanging="227"/>
        <w:rPr>
          <w:rFonts w:hAnsiTheme="minorEastAsia" w:cs="Times New Roman"/>
          <w:szCs w:val="24"/>
        </w:rPr>
      </w:pPr>
      <w:r w:rsidRPr="00BD36F7">
        <w:rPr>
          <w:rFonts w:hAnsiTheme="minorEastAsia" w:cs="Times New Roman"/>
          <w:szCs w:val="24"/>
        </w:rPr>
        <w:t>・「５.本契約により得られた結果により、「区同士の比較」、「経年でみる」が可能であるという根拠が示された文書」については、本調査は現在継続中であり、本件請求日（令和４年２月３日）時点で結果を取りまとめた資料は未作成であるから、当該公文書を作成又は取得しておらず、実際に存在しないため。</w:t>
      </w:r>
    </w:p>
    <w:p w14:paraId="3D09DAB3" w14:textId="77777777" w:rsidR="00BA40B3" w:rsidRPr="00BD36F7" w:rsidRDefault="00BA40B3" w:rsidP="00BA40B3">
      <w:pPr>
        <w:rPr>
          <w:rFonts w:hAnsiTheme="minorEastAsia" w:cs="Times New Roman"/>
          <w:szCs w:val="24"/>
        </w:rPr>
      </w:pPr>
    </w:p>
    <w:p w14:paraId="3E17D92C" w14:textId="0EF69EA1" w:rsidR="00BA40B3" w:rsidRPr="00BD36F7" w:rsidRDefault="00BA40B3" w:rsidP="00BA40B3">
      <w:pPr>
        <w:ind w:firstLineChars="100" w:firstLine="227"/>
        <w:rPr>
          <w:rFonts w:hAnsiTheme="minorEastAsia" w:cs="Times New Roman"/>
          <w:szCs w:val="24"/>
        </w:rPr>
      </w:pPr>
      <w:r w:rsidRPr="00BD36F7">
        <w:rPr>
          <w:rFonts w:hAnsiTheme="minorEastAsia" w:cs="Times New Roman" w:hint="eastAsia"/>
          <w:szCs w:val="24"/>
        </w:rPr>
        <w:t>３　審査請求</w:t>
      </w:r>
    </w:p>
    <w:p w14:paraId="33F34626" w14:textId="080E505A" w:rsidR="00BA40B3" w:rsidRPr="00BD36F7" w:rsidRDefault="00BA40B3" w:rsidP="00BA40B3">
      <w:pPr>
        <w:ind w:leftChars="200" w:left="453" w:firstLineChars="100" w:firstLine="227"/>
        <w:rPr>
          <w:rFonts w:hAnsiTheme="minorEastAsia" w:cs="Times New Roman"/>
          <w:szCs w:val="24"/>
        </w:rPr>
      </w:pPr>
      <w:r w:rsidRPr="00BD36F7">
        <w:rPr>
          <w:rFonts w:hAnsiTheme="minorEastAsia" w:hint="eastAsia"/>
          <w:szCs w:val="24"/>
        </w:rPr>
        <w:t>審査請求人は、</w:t>
      </w:r>
      <w:r w:rsidRPr="00BD36F7">
        <w:rPr>
          <w:rFonts w:hAnsiTheme="minorEastAsia" w:cs="Times New Roman" w:hint="eastAsia"/>
          <w:szCs w:val="24"/>
        </w:rPr>
        <w:t>令和４年</w:t>
      </w:r>
      <w:r w:rsidR="005F1CCE" w:rsidRPr="00BD36F7">
        <w:rPr>
          <w:rFonts w:hAnsiTheme="minorEastAsia" w:cs="Times New Roman" w:hint="eastAsia"/>
          <w:szCs w:val="24"/>
        </w:rPr>
        <w:t>２</w:t>
      </w:r>
      <w:r w:rsidRPr="00BD36F7">
        <w:rPr>
          <w:rFonts w:hAnsiTheme="minorEastAsia" w:cs="Times New Roman" w:hint="eastAsia"/>
          <w:szCs w:val="24"/>
        </w:rPr>
        <w:t>月2</w:t>
      </w:r>
      <w:r w:rsidR="005F1CCE" w:rsidRPr="00BD36F7">
        <w:rPr>
          <w:rFonts w:hAnsiTheme="minorEastAsia" w:cs="Times New Roman" w:hint="eastAsia"/>
          <w:szCs w:val="24"/>
        </w:rPr>
        <w:t>1</w:t>
      </w:r>
      <w:r w:rsidRPr="00BD36F7">
        <w:rPr>
          <w:rFonts w:hAnsiTheme="minorEastAsia" w:cs="Times New Roman" w:hint="eastAsia"/>
          <w:szCs w:val="24"/>
        </w:rPr>
        <w:t>日</w:t>
      </w:r>
      <w:r w:rsidRPr="00BD36F7">
        <w:rPr>
          <w:rFonts w:hAnsiTheme="minorEastAsia"/>
          <w:szCs w:val="24"/>
        </w:rPr>
        <w:t>、本件決定を不服として</w:t>
      </w:r>
      <w:r w:rsidRPr="00BD36F7">
        <w:rPr>
          <w:rFonts w:hAnsiTheme="minorEastAsia" w:hint="eastAsia"/>
          <w:szCs w:val="24"/>
        </w:rPr>
        <w:t>、実施機関</w:t>
      </w:r>
      <w:r w:rsidRPr="00BD36F7">
        <w:rPr>
          <w:rFonts w:hAnsiTheme="minorEastAsia"/>
          <w:szCs w:val="24"/>
        </w:rPr>
        <w:t>に対し、行政不服審査法（平成26年法律第68号）に基づき審査請求</w:t>
      </w:r>
      <w:r w:rsidRPr="00BD36F7">
        <w:rPr>
          <w:rFonts w:hAnsiTheme="minorEastAsia" w:hint="eastAsia"/>
          <w:szCs w:val="24"/>
        </w:rPr>
        <w:t>（以下「本件審査請求」という。）</w:t>
      </w:r>
      <w:r w:rsidRPr="00BD36F7">
        <w:rPr>
          <w:rFonts w:hAnsiTheme="minorEastAsia"/>
          <w:szCs w:val="24"/>
        </w:rPr>
        <w:t>を行った。</w:t>
      </w:r>
    </w:p>
    <w:p w14:paraId="16D6FF7E" w14:textId="77777777" w:rsidR="00BA40B3" w:rsidRPr="00BD36F7" w:rsidRDefault="00BA40B3" w:rsidP="00BA40B3">
      <w:pPr>
        <w:rPr>
          <w:rFonts w:hAnsiTheme="minorEastAsia" w:cs="Times New Roman"/>
          <w:szCs w:val="24"/>
        </w:rPr>
      </w:pPr>
    </w:p>
    <w:p w14:paraId="51143686" w14:textId="77777777" w:rsidR="00BA40B3" w:rsidRPr="00BD36F7" w:rsidRDefault="00BA40B3" w:rsidP="00BA40B3">
      <w:pPr>
        <w:ind w:left="678" w:hangingChars="299" w:hanging="678"/>
        <w:outlineLvl w:val="0"/>
        <w:rPr>
          <w:rFonts w:hAnsiTheme="minorEastAsia"/>
          <w:szCs w:val="24"/>
        </w:rPr>
      </w:pPr>
      <w:r w:rsidRPr="00BD36F7">
        <w:rPr>
          <w:rFonts w:hAnsiTheme="minorEastAsia" w:hint="eastAsia"/>
          <w:szCs w:val="24"/>
        </w:rPr>
        <w:t>第３　審査請求人の主張</w:t>
      </w:r>
    </w:p>
    <w:p w14:paraId="0F7CA3E6" w14:textId="76844F5C" w:rsidR="00BA40B3" w:rsidRPr="00BD36F7" w:rsidRDefault="00BA40B3" w:rsidP="00310369">
      <w:pPr>
        <w:rPr>
          <w:rFonts w:hAnsiTheme="minorEastAsia"/>
          <w:szCs w:val="24"/>
        </w:rPr>
      </w:pPr>
      <w:r w:rsidRPr="00BD36F7">
        <w:rPr>
          <w:rFonts w:hAnsiTheme="minorEastAsia" w:hint="eastAsia"/>
          <w:szCs w:val="24"/>
        </w:rPr>
        <w:t xml:space="preserve">　</w:t>
      </w:r>
      <w:r w:rsidR="00310369" w:rsidRPr="00BD36F7">
        <w:rPr>
          <w:rFonts w:hAnsiTheme="minorEastAsia" w:hint="eastAsia"/>
          <w:szCs w:val="24"/>
        </w:rPr>
        <w:t xml:space="preserve">　</w:t>
      </w:r>
      <w:r w:rsidRPr="00BD36F7">
        <w:rPr>
          <w:rFonts w:hAnsiTheme="minorEastAsia" w:hint="eastAsia"/>
          <w:szCs w:val="24"/>
        </w:rPr>
        <w:t>審査請求人の主張は、おおむね次のとおりである。</w:t>
      </w:r>
    </w:p>
    <w:p w14:paraId="3BA873A4" w14:textId="77777777" w:rsidR="00BA40B3" w:rsidRPr="00BD36F7" w:rsidRDefault="00BA40B3" w:rsidP="00310369">
      <w:pPr>
        <w:ind w:firstLineChars="100" w:firstLine="227"/>
        <w:rPr>
          <w:rFonts w:hAnsiTheme="minorEastAsia"/>
          <w:szCs w:val="24"/>
        </w:rPr>
      </w:pPr>
      <w:r w:rsidRPr="00BD36F7">
        <w:rPr>
          <w:rFonts w:hAnsiTheme="minorEastAsia" w:hint="eastAsia"/>
          <w:szCs w:val="24"/>
        </w:rPr>
        <w:lastRenderedPageBreak/>
        <w:t>１　審査請求の趣旨</w:t>
      </w:r>
    </w:p>
    <w:p w14:paraId="48692030" w14:textId="77777777" w:rsidR="00BA40B3" w:rsidRPr="00BD36F7" w:rsidRDefault="00BA40B3" w:rsidP="00BA40B3">
      <w:pPr>
        <w:ind w:left="680" w:hangingChars="300" w:hanging="680"/>
        <w:rPr>
          <w:rFonts w:hAnsiTheme="minorEastAsia"/>
          <w:szCs w:val="24"/>
        </w:rPr>
      </w:pPr>
      <w:r w:rsidRPr="00BD36F7">
        <w:rPr>
          <w:rFonts w:hAnsiTheme="minorEastAsia" w:hint="eastAsia"/>
          <w:szCs w:val="24"/>
        </w:rPr>
        <w:t xml:space="preserve">　　　「本件処分を取り消し、改めて文書の特定を行うこと。」との裁決を求める。</w:t>
      </w:r>
    </w:p>
    <w:p w14:paraId="31C6AA8E" w14:textId="77777777" w:rsidR="00ED1AC0" w:rsidRPr="00BD36F7" w:rsidRDefault="00ED1AC0" w:rsidP="00BA40B3">
      <w:pPr>
        <w:ind w:left="680" w:hangingChars="300" w:hanging="680"/>
        <w:rPr>
          <w:rFonts w:hAnsiTheme="minorEastAsia"/>
          <w:szCs w:val="24"/>
        </w:rPr>
      </w:pPr>
    </w:p>
    <w:p w14:paraId="0404A177" w14:textId="2630358C" w:rsidR="00BA40B3" w:rsidRPr="00BD36F7" w:rsidRDefault="00BA40B3" w:rsidP="00BA40B3">
      <w:pPr>
        <w:ind w:firstLineChars="100" w:firstLine="227"/>
        <w:rPr>
          <w:rFonts w:hAnsiTheme="minorEastAsia"/>
          <w:color w:val="000000" w:themeColor="text1"/>
          <w:szCs w:val="24"/>
        </w:rPr>
      </w:pPr>
      <w:r w:rsidRPr="00BD36F7">
        <w:rPr>
          <w:rFonts w:hAnsiTheme="minorEastAsia" w:hint="eastAsia"/>
          <w:color w:val="000000" w:themeColor="text1"/>
          <w:szCs w:val="24"/>
        </w:rPr>
        <w:t>２　審査請求の理由</w:t>
      </w:r>
    </w:p>
    <w:p w14:paraId="579E1665" w14:textId="715D690A" w:rsidR="00A14263" w:rsidRPr="00BD36F7" w:rsidRDefault="00C21CED" w:rsidP="00A14263">
      <w:pPr>
        <w:ind w:leftChars="100" w:left="680" w:hangingChars="200" w:hanging="453"/>
        <w:rPr>
          <w:rFonts w:hAnsiTheme="minorEastAsia" w:cs="Times New Roman"/>
          <w:szCs w:val="24"/>
        </w:rPr>
      </w:pPr>
      <w:r w:rsidRPr="00BD36F7">
        <w:rPr>
          <w:rFonts w:hAnsiTheme="minorEastAsia" w:hint="eastAsia"/>
          <w:color w:val="000000" w:themeColor="text1"/>
          <w:szCs w:val="24"/>
        </w:rPr>
        <w:t xml:space="preserve">　</w:t>
      </w:r>
      <w:r w:rsidR="00B55BC3" w:rsidRPr="00BD36F7">
        <w:rPr>
          <w:rFonts w:hAnsiTheme="minorEastAsia" w:hint="eastAsia"/>
          <w:color w:val="000000" w:themeColor="text1"/>
          <w:szCs w:val="24"/>
        </w:rPr>
        <w:t>・</w:t>
      </w:r>
      <w:r w:rsidR="005F1CCE" w:rsidRPr="00BD36F7">
        <w:rPr>
          <w:rFonts w:hAnsiTheme="minorEastAsia" w:cs="Times New Roman"/>
          <w:szCs w:val="24"/>
        </w:rPr>
        <w:t>「４.本契約により得られた結果により、地域活動協議会の認知度向上に向けた支援の評価が可能であるとする根拠が示された文書」については、</w:t>
      </w:r>
      <w:r w:rsidR="005F1CCE" w:rsidRPr="00BD36F7">
        <w:rPr>
          <w:rFonts w:hAnsiTheme="minorEastAsia" w:cs="Times New Roman" w:hint="eastAsia"/>
          <w:szCs w:val="24"/>
        </w:rPr>
        <w:t>「</w:t>
      </w:r>
      <w:r w:rsidR="005F1CCE" w:rsidRPr="00BD36F7">
        <w:rPr>
          <w:rFonts w:hAnsiTheme="minorEastAsia" w:hint="eastAsia"/>
          <w:szCs w:val="24"/>
        </w:rPr>
        <w:t>令和３年８月</w:t>
      </w:r>
      <w:r w:rsidR="005F1CCE" w:rsidRPr="00BD36F7">
        <w:rPr>
          <w:rFonts w:hAnsiTheme="minorEastAsia"/>
          <w:szCs w:val="24"/>
        </w:rPr>
        <w:t>30日付け大市民第517号通知により公開した区長会議資料</w:t>
      </w:r>
      <w:r w:rsidR="005F1CCE" w:rsidRPr="00BD36F7">
        <w:rPr>
          <w:rFonts w:hAnsiTheme="minorEastAsia" w:hint="eastAsia"/>
          <w:szCs w:val="24"/>
        </w:rPr>
        <w:t>」が対象文書とのことであるが、市民局</w:t>
      </w:r>
      <w:r w:rsidR="00F776F9" w:rsidRPr="00BD36F7">
        <w:rPr>
          <w:rFonts w:hAnsiTheme="minorEastAsia" w:hint="eastAsia"/>
          <w:szCs w:val="24"/>
        </w:rPr>
        <w:t>担当者が該当部分と主張する箇所は、「地域活動協議会の認知度向上に向けた支援」の評価を行うために、「地域活動協議会を知っている区民の割合」を指標として、その指標を「全区統一様式による区民アンケート（無作為抽出）」で測定することを決定したことが書かれているだけであり、公開請求した「本契約により得られた結果により、地域活動協議会の認知度向上に向けた支援の評価が可能であるとする根拠」の記載はない。</w:t>
      </w:r>
      <w:r w:rsidR="00F776F9" w:rsidRPr="00BD36F7">
        <w:rPr>
          <w:rFonts w:hAnsiTheme="minorEastAsia" w:cs="Times New Roman" w:hint="eastAsia"/>
          <w:szCs w:val="24"/>
        </w:rPr>
        <w:t>区長会を含む実施機関は「全区統一様式による区民アンケート（無作為抽出）」の結果により、「</w:t>
      </w:r>
      <w:r w:rsidR="00F776F9" w:rsidRPr="00BD36F7">
        <w:rPr>
          <w:rFonts w:hAnsiTheme="minorEastAsia" w:hint="eastAsia"/>
          <w:szCs w:val="24"/>
        </w:rPr>
        <w:t>地域活動協議会の認知度向上に向けた支援」の評価が可能であると判断したからこそ、</w:t>
      </w:r>
      <w:r w:rsidR="009B1113" w:rsidRPr="00BD36F7">
        <w:rPr>
          <w:rFonts w:hAnsiTheme="minorEastAsia" w:hint="eastAsia"/>
          <w:szCs w:val="24"/>
        </w:rPr>
        <w:t>本件決定を行っているのであり、ここに判断の根拠がないはずはない</w:t>
      </w:r>
      <w:r w:rsidR="00A14263" w:rsidRPr="00BD36F7">
        <w:rPr>
          <w:rFonts w:hAnsiTheme="minorEastAsia" w:cs="Times New Roman" w:hint="eastAsia"/>
          <w:szCs w:val="24"/>
        </w:rPr>
        <w:t>。</w:t>
      </w:r>
      <w:r w:rsidR="009B1113" w:rsidRPr="00BD36F7">
        <w:rPr>
          <w:rFonts w:hAnsiTheme="minorEastAsia" w:cs="Times New Roman" w:hint="eastAsia"/>
          <w:szCs w:val="24"/>
        </w:rPr>
        <w:t>公開請求の趣旨と特定された文書が違っており、公開請求で求めるものが、不存在による非公開決定で言う「既に公開した文書」に記載されていない以上、改めて文書の特定を行うべきである。</w:t>
      </w:r>
    </w:p>
    <w:p w14:paraId="58BB516C" w14:textId="5815AC8F" w:rsidR="00A14263" w:rsidRPr="00BD36F7" w:rsidRDefault="00A14263" w:rsidP="00A14263">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009B1113" w:rsidRPr="00BD36F7">
        <w:rPr>
          <w:rFonts w:hAnsiTheme="minorEastAsia" w:cs="Times New Roman" w:hint="eastAsia"/>
          <w:szCs w:val="24"/>
        </w:rPr>
        <w:t>次に、５．の「</w:t>
      </w:r>
      <w:r w:rsidR="009B1113" w:rsidRPr="00BD36F7">
        <w:rPr>
          <w:rFonts w:hAnsiTheme="minorEastAsia" w:hint="eastAsia"/>
          <w:szCs w:val="24"/>
        </w:rPr>
        <w:t>本調査は現在継続中であり、本件請求日（令和４年２月３日）時点で結果を取りまとめた資料は未作成であるから、当該公文書を作成又は取得しておらず、実際に存在しない</w:t>
      </w:r>
      <w:r w:rsidR="00EB130E" w:rsidRPr="00BD36F7">
        <w:rPr>
          <w:rFonts w:hAnsiTheme="minorEastAsia" w:hint="eastAsia"/>
          <w:szCs w:val="24"/>
        </w:rPr>
        <w:t>」について、実施機関は、「区同士の比較」や「経年でみる」ことが可能となるように区民アンケートを設計したはずであり、根拠はそこに記載されているはずである。成果物が作成されていない段階では「区同士の比較」や「経年でみる」ことが可能であるという事の根拠がないというのは、</w:t>
      </w:r>
      <w:r w:rsidR="00844FB8" w:rsidRPr="00BD36F7">
        <w:rPr>
          <w:rFonts w:hAnsiTheme="minorEastAsia" w:hint="eastAsia"/>
          <w:szCs w:val="24"/>
        </w:rPr>
        <w:t>原因と結果の因果関係を誤っています。言葉を代えれば、どのようなアンケート調査を行おうが、「地域活動協議会の認知度向上に向けた支援」の評価ができるというはずはなく、「区同士の比較」や「経年でみる」ことが可能なデータを取得するためには、どのようなアンケート調査をしなければならないものであるかという事の検討は当然行っているはずである。そして、公開請求の趣旨である「根拠」はそこに</w:t>
      </w:r>
      <w:r w:rsidR="003D718F" w:rsidRPr="00BD36F7">
        <w:rPr>
          <w:rFonts w:hAnsiTheme="minorEastAsia" w:hint="eastAsia"/>
          <w:szCs w:val="24"/>
        </w:rPr>
        <w:t>記載されて</w:t>
      </w:r>
      <w:r w:rsidR="00844FB8" w:rsidRPr="00BD36F7">
        <w:rPr>
          <w:rFonts w:hAnsiTheme="minorEastAsia" w:hint="eastAsia"/>
          <w:szCs w:val="24"/>
        </w:rPr>
        <w:t>いるはずである。</w:t>
      </w:r>
    </w:p>
    <w:p w14:paraId="1B8AF96E" w14:textId="77777777" w:rsidR="00ED1AC0" w:rsidRPr="00BD36F7" w:rsidRDefault="00ED1AC0" w:rsidP="00A14263">
      <w:pPr>
        <w:ind w:leftChars="100" w:left="680" w:hangingChars="200" w:hanging="453"/>
        <w:rPr>
          <w:rFonts w:hAnsiTheme="minorEastAsia" w:cs="Times New Roman"/>
          <w:szCs w:val="24"/>
        </w:rPr>
      </w:pPr>
    </w:p>
    <w:p w14:paraId="40169EEB" w14:textId="2282F209" w:rsidR="00C02033" w:rsidRPr="00BD36F7" w:rsidRDefault="00A14263" w:rsidP="006B4A2A">
      <w:pPr>
        <w:ind w:leftChars="100" w:left="680" w:hangingChars="200" w:hanging="453"/>
        <w:rPr>
          <w:rFonts w:hAnsiTheme="minorEastAsia" w:cs="Times New Roman"/>
          <w:szCs w:val="24"/>
        </w:rPr>
      </w:pPr>
      <w:r w:rsidRPr="00BD36F7">
        <w:rPr>
          <w:rFonts w:hAnsiTheme="minorEastAsia" w:cs="Times New Roman" w:hint="eastAsia"/>
          <w:szCs w:val="24"/>
        </w:rPr>
        <w:t>３</w:t>
      </w:r>
      <w:r w:rsidR="00C02033" w:rsidRPr="00BD36F7">
        <w:rPr>
          <w:rFonts w:hAnsiTheme="minorEastAsia" w:cs="Times New Roman" w:hint="eastAsia"/>
          <w:szCs w:val="24"/>
        </w:rPr>
        <w:t xml:space="preserve">　令和４年</w:t>
      </w:r>
      <w:r w:rsidR="006B4A2A" w:rsidRPr="00BD36F7">
        <w:rPr>
          <w:rFonts w:hAnsiTheme="minorEastAsia" w:cs="Times New Roman" w:hint="eastAsia"/>
          <w:szCs w:val="24"/>
        </w:rPr>
        <w:t>３</w:t>
      </w:r>
      <w:r w:rsidR="00C02033" w:rsidRPr="00BD36F7">
        <w:rPr>
          <w:rFonts w:hAnsiTheme="minorEastAsia" w:cs="Times New Roman" w:hint="eastAsia"/>
          <w:szCs w:val="24"/>
        </w:rPr>
        <w:t>月2</w:t>
      </w:r>
      <w:r w:rsidR="006B4A2A" w:rsidRPr="00BD36F7">
        <w:rPr>
          <w:rFonts w:hAnsiTheme="minorEastAsia" w:cs="Times New Roman" w:hint="eastAsia"/>
          <w:szCs w:val="24"/>
        </w:rPr>
        <w:t>8</w:t>
      </w:r>
      <w:r w:rsidR="00C02033" w:rsidRPr="00BD36F7">
        <w:rPr>
          <w:rFonts w:hAnsiTheme="minorEastAsia" w:cs="Times New Roman" w:hint="eastAsia"/>
          <w:szCs w:val="24"/>
        </w:rPr>
        <w:t>日付け意見書</w:t>
      </w:r>
      <w:r w:rsidR="0021316E" w:rsidRPr="00BD36F7">
        <w:rPr>
          <w:rFonts w:hAnsiTheme="minorEastAsia" w:cs="Times New Roman" w:hint="eastAsia"/>
          <w:szCs w:val="24"/>
        </w:rPr>
        <w:t>（</w:t>
      </w:r>
      <w:r w:rsidR="006B4A2A" w:rsidRPr="00BD36F7">
        <w:rPr>
          <w:rFonts w:hAnsiTheme="minorEastAsia" w:cs="Times New Roman" w:hint="eastAsia"/>
          <w:szCs w:val="24"/>
        </w:rPr>
        <w:t>審査請求書の補足</w:t>
      </w:r>
      <w:r w:rsidR="0021316E" w:rsidRPr="00BD36F7">
        <w:rPr>
          <w:rFonts w:hAnsiTheme="minorEastAsia" w:cs="Times New Roman" w:hint="eastAsia"/>
          <w:szCs w:val="24"/>
        </w:rPr>
        <w:t>）</w:t>
      </w:r>
    </w:p>
    <w:p w14:paraId="06A89221" w14:textId="6555AB2C" w:rsidR="00C02033" w:rsidRPr="00BD36F7" w:rsidRDefault="00C02033" w:rsidP="00C02033">
      <w:pPr>
        <w:ind w:leftChars="200" w:left="680" w:hangingChars="100" w:hanging="227"/>
        <w:rPr>
          <w:rFonts w:hAnsiTheme="minorEastAsia" w:cs="Times New Roman"/>
          <w:szCs w:val="24"/>
        </w:rPr>
      </w:pPr>
      <w:r w:rsidRPr="00BD36F7">
        <w:rPr>
          <w:rFonts w:hAnsiTheme="minorEastAsia" w:cs="Times New Roman" w:hint="eastAsia"/>
          <w:szCs w:val="24"/>
        </w:rPr>
        <w:t>・</w:t>
      </w:r>
      <w:r w:rsidR="008C2D66" w:rsidRPr="00BD36F7">
        <w:rPr>
          <w:rFonts w:hAnsiTheme="minorEastAsia" w:cs="Times New Roman" w:hint="eastAsia"/>
          <w:szCs w:val="24"/>
        </w:rPr>
        <w:t>令和２年度</w:t>
      </w:r>
      <w:r w:rsidR="00937DAB" w:rsidRPr="00BD36F7">
        <w:rPr>
          <w:rFonts w:hAnsiTheme="minorEastAsia" w:cs="Times New Roman" w:hint="eastAsia"/>
          <w:szCs w:val="24"/>
        </w:rPr>
        <w:t>市政改革プラン2.0の成果指標測定のための区民アンケート結果報告書の２ページには、標本誤差等の説明が記載された「報告書を読む際の留意点（大阪市全体）」</w:t>
      </w:r>
      <w:r w:rsidR="00047604" w:rsidRPr="00BD36F7">
        <w:rPr>
          <w:rFonts w:hAnsiTheme="minorEastAsia" w:cs="Times New Roman" w:hint="eastAsia"/>
          <w:szCs w:val="24"/>
        </w:rPr>
        <w:t>（文書１）</w:t>
      </w:r>
      <w:r w:rsidR="00937DAB" w:rsidRPr="00BD36F7">
        <w:rPr>
          <w:rFonts w:hAnsiTheme="minorEastAsia" w:cs="Times New Roman" w:hint="eastAsia"/>
          <w:szCs w:val="24"/>
        </w:rPr>
        <w:t>があり、請求対象文書を</w:t>
      </w:r>
      <w:r w:rsidR="00047604" w:rsidRPr="00BD36F7">
        <w:rPr>
          <w:rFonts w:hAnsiTheme="minorEastAsia" w:cs="Times New Roman" w:hint="eastAsia"/>
          <w:szCs w:val="24"/>
        </w:rPr>
        <w:t>文書１</w:t>
      </w:r>
      <w:r w:rsidR="00937DAB" w:rsidRPr="00BD36F7">
        <w:rPr>
          <w:rFonts w:hAnsiTheme="minorEastAsia" w:cs="Times New Roman" w:hint="eastAsia"/>
          <w:szCs w:val="24"/>
        </w:rPr>
        <w:t>の記載の根拠が示された文書として行った公開請求では、市政改革室が作成した平成29年度世論調査結果報告書が特定され、同文書において</w:t>
      </w:r>
      <w:r w:rsidR="00047604" w:rsidRPr="00BD36F7">
        <w:rPr>
          <w:rFonts w:hAnsiTheme="minorEastAsia" w:cs="Times New Roman" w:hint="eastAsia"/>
          <w:szCs w:val="24"/>
        </w:rPr>
        <w:t>文書１</w:t>
      </w:r>
      <w:r w:rsidR="00937DAB" w:rsidRPr="00BD36F7">
        <w:rPr>
          <w:rFonts w:hAnsiTheme="minorEastAsia" w:cs="Times New Roman" w:hint="eastAsia"/>
          <w:szCs w:val="24"/>
        </w:rPr>
        <w:t>と同じ記載</w:t>
      </w:r>
      <w:r w:rsidR="00047604" w:rsidRPr="00BD36F7">
        <w:rPr>
          <w:rFonts w:hAnsiTheme="minorEastAsia" w:cs="Times New Roman" w:hint="eastAsia"/>
          <w:szCs w:val="24"/>
        </w:rPr>
        <w:t>（文書２）</w:t>
      </w:r>
      <w:r w:rsidR="00937DAB" w:rsidRPr="00BD36F7">
        <w:rPr>
          <w:rFonts w:hAnsiTheme="minorEastAsia" w:cs="Times New Roman" w:hint="eastAsia"/>
          <w:szCs w:val="24"/>
        </w:rPr>
        <w:t>が認められた。</w:t>
      </w:r>
    </w:p>
    <w:p w14:paraId="6F1FC6DD" w14:textId="3A955850" w:rsidR="00825DCB" w:rsidRPr="00BD36F7" w:rsidRDefault="00B23185" w:rsidP="00C02033">
      <w:pPr>
        <w:ind w:leftChars="200" w:left="680" w:hangingChars="100" w:hanging="227"/>
        <w:rPr>
          <w:rFonts w:hAnsiTheme="minorEastAsia" w:cs="Times New Roman"/>
          <w:szCs w:val="24"/>
        </w:rPr>
      </w:pPr>
      <w:r w:rsidRPr="00BD36F7">
        <w:rPr>
          <w:rFonts w:hAnsiTheme="minorEastAsia" w:cs="Times New Roman" w:hint="eastAsia"/>
          <w:szCs w:val="24"/>
        </w:rPr>
        <w:t>・ここで、上記平成29年度世論調査結果報告書については、当初ホームページに掲載された際には誤差を求める式が誤って記載され</w:t>
      </w:r>
      <w:r w:rsidR="00047604" w:rsidRPr="00BD36F7">
        <w:rPr>
          <w:rFonts w:hAnsiTheme="minorEastAsia" w:cs="Times New Roman" w:hint="eastAsia"/>
          <w:szCs w:val="24"/>
        </w:rPr>
        <w:t>、誤りは</w:t>
      </w:r>
      <w:r w:rsidRPr="00BD36F7">
        <w:rPr>
          <w:rFonts w:hAnsiTheme="minorEastAsia" w:cs="Times New Roman" w:hint="eastAsia"/>
          <w:szCs w:val="24"/>
        </w:rPr>
        <w:t>後に修正されている</w:t>
      </w:r>
      <w:r w:rsidR="00B140E0" w:rsidRPr="00BD36F7">
        <w:rPr>
          <w:rFonts w:hAnsiTheme="minorEastAsia" w:cs="Times New Roman" w:hint="eastAsia"/>
          <w:szCs w:val="24"/>
        </w:rPr>
        <w:t>。</w:t>
      </w:r>
      <w:r w:rsidRPr="00BD36F7">
        <w:rPr>
          <w:rFonts w:hAnsiTheme="minorEastAsia" w:cs="Times New Roman" w:hint="eastAsia"/>
          <w:szCs w:val="24"/>
        </w:rPr>
        <w:t>この修正に関する公開請求では、「標準誤差」（後に「標本誤差」に修正）の式等が記載</w:t>
      </w:r>
      <w:r w:rsidRPr="00BD36F7">
        <w:rPr>
          <w:rFonts w:hAnsiTheme="minorEastAsia" w:cs="Times New Roman" w:hint="eastAsia"/>
          <w:szCs w:val="24"/>
        </w:rPr>
        <w:lastRenderedPageBreak/>
        <w:t>された文書</w:t>
      </w:r>
      <w:r w:rsidR="00047604" w:rsidRPr="00BD36F7">
        <w:rPr>
          <w:rFonts w:hAnsiTheme="minorEastAsia" w:cs="Times New Roman" w:hint="eastAsia"/>
          <w:szCs w:val="24"/>
        </w:rPr>
        <w:t>（文書３）</w:t>
      </w:r>
      <w:r w:rsidRPr="00BD36F7">
        <w:rPr>
          <w:rFonts w:hAnsiTheme="minorEastAsia" w:cs="Times New Roman" w:hint="eastAsia"/>
          <w:szCs w:val="24"/>
        </w:rPr>
        <w:t>が特定された。</w:t>
      </w:r>
    </w:p>
    <w:p w14:paraId="67C50CD2" w14:textId="0F05D867" w:rsidR="00B23185" w:rsidRPr="00BD36F7" w:rsidRDefault="00B140E0" w:rsidP="00B23185">
      <w:pPr>
        <w:ind w:leftChars="200" w:left="680" w:hangingChars="100" w:hanging="227"/>
        <w:rPr>
          <w:rFonts w:hAnsiTheme="minorEastAsia" w:cs="Times New Roman"/>
          <w:szCs w:val="24"/>
        </w:rPr>
      </w:pPr>
      <w:r w:rsidRPr="00BD36F7">
        <w:rPr>
          <w:rFonts w:hAnsiTheme="minorEastAsia" w:cs="Times New Roman" w:hint="eastAsia"/>
          <w:szCs w:val="24"/>
        </w:rPr>
        <w:t>・</w:t>
      </w:r>
      <w:r w:rsidR="00B23185" w:rsidRPr="00BD36F7">
        <w:rPr>
          <w:rFonts w:hAnsiTheme="minorEastAsia" w:cs="Times New Roman" w:hint="eastAsia"/>
          <w:szCs w:val="24"/>
        </w:rPr>
        <w:t>文書</w:t>
      </w:r>
      <w:r w:rsidR="00047604" w:rsidRPr="00BD36F7">
        <w:rPr>
          <w:rFonts w:hAnsiTheme="minorEastAsia" w:cs="Times New Roman" w:hint="eastAsia"/>
          <w:szCs w:val="24"/>
        </w:rPr>
        <w:t>３</w:t>
      </w:r>
      <w:r w:rsidR="00B23185" w:rsidRPr="00BD36F7">
        <w:rPr>
          <w:rFonts w:hAnsiTheme="minorEastAsia" w:cs="Times New Roman" w:hint="eastAsia"/>
          <w:szCs w:val="24"/>
        </w:rPr>
        <w:t>には、総務省統計局のホームページが</w:t>
      </w:r>
      <w:r w:rsidR="00047604" w:rsidRPr="00BD36F7">
        <w:rPr>
          <w:rFonts w:hAnsiTheme="minorEastAsia" w:cs="Times New Roman" w:hint="eastAsia"/>
          <w:szCs w:val="24"/>
        </w:rPr>
        <w:t>引用されており、当該ページは、「意外なところに統計学」</w:t>
      </w:r>
      <w:r w:rsidR="00EE2F7B" w:rsidRPr="00BD36F7">
        <w:rPr>
          <w:rFonts w:hAnsiTheme="minorEastAsia" w:cs="Times New Roman" w:hint="eastAsia"/>
          <w:szCs w:val="24"/>
        </w:rPr>
        <w:t>（文書４）</w:t>
      </w:r>
      <w:r w:rsidR="00047604" w:rsidRPr="00BD36F7">
        <w:rPr>
          <w:rFonts w:hAnsiTheme="minorEastAsia" w:cs="Times New Roman" w:hint="eastAsia"/>
          <w:szCs w:val="24"/>
        </w:rPr>
        <w:t>であり、そこでは、調査に必要な対象者数についての説明がなされている。</w:t>
      </w:r>
    </w:p>
    <w:p w14:paraId="3187BBAC" w14:textId="320171E3" w:rsidR="00EE2F7B" w:rsidRPr="00BD36F7" w:rsidRDefault="00EE2F7B" w:rsidP="00B23185">
      <w:pPr>
        <w:ind w:leftChars="200" w:left="680" w:hangingChars="100" w:hanging="227"/>
        <w:rPr>
          <w:rFonts w:hAnsiTheme="minorEastAsia" w:cs="Times New Roman"/>
          <w:szCs w:val="24"/>
        </w:rPr>
      </w:pPr>
      <w:r w:rsidRPr="00BD36F7">
        <w:rPr>
          <w:rFonts w:hAnsiTheme="minorEastAsia" w:cs="Times New Roman" w:hint="eastAsia"/>
          <w:szCs w:val="24"/>
        </w:rPr>
        <w:t>・つまり、文書１の記載内容は、区民アンケートで得られた数値から母比率（「〇〇である区民の割合」）を推定する（観測比率をもって母比率とみなす）根拠が記載されたものであり、この記載の根拠が示された文書は文書３及び文書４である。</w:t>
      </w:r>
    </w:p>
    <w:p w14:paraId="68BD71D1" w14:textId="2E8A3886" w:rsidR="002C2739" w:rsidRPr="00BD36F7" w:rsidRDefault="00EE2F7B" w:rsidP="002C2739">
      <w:pPr>
        <w:ind w:leftChars="200" w:left="680" w:hangingChars="100" w:hanging="227"/>
        <w:rPr>
          <w:rFonts w:hAnsiTheme="minorEastAsia" w:cs="Times New Roman"/>
          <w:szCs w:val="24"/>
        </w:rPr>
      </w:pPr>
      <w:r w:rsidRPr="00BD36F7">
        <w:rPr>
          <w:rFonts w:hAnsiTheme="minorEastAsia" w:cs="Times New Roman" w:hint="eastAsia"/>
          <w:szCs w:val="24"/>
        </w:rPr>
        <w:t>・なお、平成３年６月15日付け情報公開審査会第492号では、「当該アンケートは市民又は区民全体の状況を統計学的に推計できるよう設計されておらず、「市政改革プラン（区政編）の進捗状況（平成</w:t>
      </w:r>
      <w:r w:rsidRPr="00BD36F7">
        <w:rPr>
          <w:rFonts w:hAnsiTheme="minorEastAsia" w:cs="Times New Roman"/>
          <w:szCs w:val="24"/>
        </w:rPr>
        <w:t>30</w:t>
      </w:r>
      <w:r w:rsidRPr="00BD36F7">
        <w:rPr>
          <w:rFonts w:hAnsiTheme="minorEastAsia" w:cs="Times New Roman" w:hint="eastAsia"/>
          <w:szCs w:val="24"/>
        </w:rPr>
        <w:t>年８月末時点）」に掲載した内容はあくまで各調査の回答者の回答状況にとどまるものであり、また実際に実施機関においてアンケート結果の数値をそのまま報告書やホームページに掲載していることが認められることから、当該アンケートについて統計学上必要とされる、信頼度、標本誤差の設定を行っている設計内容が記載された文書は存在しないとする実施機関の主張に特段不自然、不合理な点はないと認められる。」との情報公開審査会の認定も誤りだったということである。</w:t>
      </w:r>
    </w:p>
    <w:p w14:paraId="1D617603" w14:textId="6904454C" w:rsidR="002C2739" w:rsidRPr="00BD36F7" w:rsidRDefault="002C2739" w:rsidP="002C2739">
      <w:pPr>
        <w:rPr>
          <w:rFonts w:hAnsiTheme="minorEastAsia" w:cs="Times New Roman"/>
          <w:szCs w:val="24"/>
        </w:rPr>
      </w:pPr>
    </w:p>
    <w:p w14:paraId="7F54F918" w14:textId="148C0343" w:rsidR="00331631" w:rsidRPr="00BD36F7" w:rsidRDefault="003D718F" w:rsidP="00331631">
      <w:pPr>
        <w:ind w:leftChars="100" w:left="680" w:hangingChars="200" w:hanging="453"/>
        <w:rPr>
          <w:rFonts w:hAnsiTheme="minorEastAsia" w:cs="Times New Roman"/>
          <w:szCs w:val="24"/>
        </w:rPr>
      </w:pPr>
      <w:r w:rsidRPr="00BD36F7">
        <w:rPr>
          <w:rFonts w:hAnsiTheme="minorEastAsia" w:cs="Times New Roman" w:hint="eastAsia"/>
          <w:szCs w:val="24"/>
        </w:rPr>
        <w:t>４</w:t>
      </w:r>
      <w:r w:rsidR="00331631" w:rsidRPr="00BD36F7">
        <w:rPr>
          <w:rFonts w:hAnsiTheme="minorEastAsia" w:cs="Times New Roman" w:hint="eastAsia"/>
          <w:szCs w:val="24"/>
        </w:rPr>
        <w:t xml:space="preserve">　令和４年８月2</w:t>
      </w:r>
      <w:r w:rsidR="00331631" w:rsidRPr="00BD36F7">
        <w:rPr>
          <w:rFonts w:hAnsiTheme="minorEastAsia" w:cs="Times New Roman"/>
          <w:szCs w:val="24"/>
        </w:rPr>
        <w:t>9</w:t>
      </w:r>
      <w:r w:rsidR="00331631" w:rsidRPr="00BD36F7">
        <w:rPr>
          <w:rFonts w:hAnsiTheme="minorEastAsia" w:cs="Times New Roman" w:hint="eastAsia"/>
          <w:szCs w:val="24"/>
        </w:rPr>
        <w:t>日付け意見書（</w:t>
      </w:r>
      <w:r w:rsidR="002602D8" w:rsidRPr="00BD36F7">
        <w:rPr>
          <w:rFonts w:hAnsiTheme="minorEastAsia" w:cs="Times New Roman" w:hint="eastAsia"/>
          <w:szCs w:val="24"/>
        </w:rPr>
        <w:t>併合審理された</w:t>
      </w:r>
      <w:r w:rsidR="00023FFC" w:rsidRPr="00BD36F7">
        <w:rPr>
          <w:rFonts w:hAnsiTheme="minorEastAsia" w:cs="Times New Roman" w:hint="eastAsia"/>
          <w:szCs w:val="24"/>
        </w:rPr>
        <w:t>別事件の</w:t>
      </w:r>
      <w:r w:rsidR="00331631" w:rsidRPr="00BD36F7">
        <w:rPr>
          <w:rFonts w:hAnsiTheme="minorEastAsia" w:cs="Times New Roman" w:hint="eastAsia"/>
          <w:szCs w:val="24"/>
        </w:rPr>
        <w:t>弁明書に対する反論</w:t>
      </w:r>
      <w:r w:rsidR="005A43EC" w:rsidRPr="00BD36F7">
        <w:rPr>
          <w:rFonts w:hAnsiTheme="minorEastAsia" w:cs="Times New Roman" w:hint="eastAsia"/>
          <w:szCs w:val="24"/>
        </w:rPr>
        <w:t>。</w:t>
      </w:r>
      <w:r w:rsidR="002602D8" w:rsidRPr="00BD36F7">
        <w:rPr>
          <w:rFonts w:hAnsiTheme="minorEastAsia" w:cs="Times New Roman" w:hint="eastAsia"/>
          <w:szCs w:val="24"/>
        </w:rPr>
        <w:t>下記</w:t>
      </w:r>
      <w:r w:rsidR="005A43EC" w:rsidRPr="00BD36F7">
        <w:rPr>
          <w:rFonts w:hAnsiTheme="minorEastAsia" w:cs="Times New Roman" w:hint="eastAsia"/>
          <w:szCs w:val="24"/>
        </w:rPr>
        <w:t>令和４年９月５日付け意見書に</w:t>
      </w:r>
      <w:r w:rsidR="00FB4849" w:rsidRPr="00BD36F7">
        <w:rPr>
          <w:rFonts w:hAnsiTheme="minorEastAsia" w:cs="Times New Roman" w:hint="eastAsia"/>
          <w:szCs w:val="24"/>
        </w:rPr>
        <w:t>、</w:t>
      </w:r>
      <w:r w:rsidR="005A43EC" w:rsidRPr="00BD36F7">
        <w:rPr>
          <w:rFonts w:hAnsiTheme="minorEastAsia" w:cs="Times New Roman" w:hint="eastAsia"/>
          <w:szCs w:val="24"/>
        </w:rPr>
        <w:t>本意見書も「合わせてご覧いただきますようお願いします。</w:t>
      </w:r>
      <w:r w:rsidR="00FB4849" w:rsidRPr="00BD36F7">
        <w:rPr>
          <w:rFonts w:hAnsiTheme="minorEastAsia" w:cs="Times New Roman" w:hint="eastAsia"/>
          <w:szCs w:val="24"/>
        </w:rPr>
        <w:t>」との</w:t>
      </w:r>
      <w:r w:rsidR="004E5221" w:rsidRPr="00BD36F7">
        <w:rPr>
          <w:rFonts w:hAnsiTheme="minorEastAsia" w:cs="Times New Roman" w:hint="eastAsia"/>
          <w:szCs w:val="24"/>
        </w:rPr>
        <w:t>記載があったことから記載</w:t>
      </w:r>
      <w:r w:rsidR="00331631" w:rsidRPr="00BD36F7">
        <w:rPr>
          <w:rFonts w:hAnsiTheme="minorEastAsia" w:cs="Times New Roman" w:hint="eastAsia"/>
          <w:szCs w:val="24"/>
        </w:rPr>
        <w:t>）</w:t>
      </w:r>
    </w:p>
    <w:p w14:paraId="79E50FDE" w14:textId="7AF1C5A3" w:rsidR="00331631" w:rsidRPr="00BD36F7" w:rsidRDefault="00331631" w:rsidP="00331631">
      <w:pPr>
        <w:ind w:leftChars="200" w:left="680" w:hangingChars="100" w:hanging="227"/>
        <w:rPr>
          <w:rFonts w:hAnsiTheme="minorEastAsia" w:cs="Times New Roman"/>
          <w:szCs w:val="24"/>
        </w:rPr>
      </w:pPr>
      <w:r w:rsidRPr="00BD36F7">
        <w:rPr>
          <w:rFonts w:hAnsiTheme="minorEastAsia" w:cs="Times New Roman" w:hint="eastAsia"/>
          <w:szCs w:val="24"/>
        </w:rPr>
        <w:t>・実施機関の弁明書における主張は、審査請求人が、「統計学的な根拠が示された文書」を求めていることを前提にしているが、求めているのは、統計学に限らず根拠となる文書であり、実施機関の弁明書は</w:t>
      </w:r>
      <w:r w:rsidR="00B57F6E" w:rsidRPr="00BD36F7">
        <w:rPr>
          <w:rFonts w:hAnsiTheme="minorEastAsia" w:cs="Times New Roman" w:hint="eastAsia"/>
          <w:szCs w:val="24"/>
        </w:rPr>
        <w:t>、</w:t>
      </w:r>
      <w:r w:rsidRPr="00BD36F7">
        <w:rPr>
          <w:rFonts w:hAnsiTheme="minorEastAsia" w:cs="Times New Roman" w:hint="eastAsia"/>
          <w:szCs w:val="24"/>
        </w:rPr>
        <w:t>審査請求人の請求の趣旨の解釈を誤っている。</w:t>
      </w:r>
    </w:p>
    <w:p w14:paraId="639EA51E" w14:textId="77777777" w:rsidR="00331631" w:rsidRPr="00BD36F7" w:rsidRDefault="00331631" w:rsidP="00331631">
      <w:pPr>
        <w:ind w:leftChars="200" w:left="680" w:hangingChars="100" w:hanging="227"/>
        <w:rPr>
          <w:rFonts w:hAnsiTheme="minorEastAsia" w:cs="Times New Roman"/>
          <w:szCs w:val="24"/>
        </w:rPr>
      </w:pPr>
      <w:r w:rsidRPr="00BD36F7">
        <w:rPr>
          <w:rFonts w:hAnsiTheme="minorEastAsia" w:cs="Times New Roman" w:hint="eastAsia"/>
          <w:szCs w:val="24"/>
        </w:rPr>
        <w:t>・実施機関が、根拠が記載されているとする部分には、「地域活動協議会の認知度向上に向けた支援」の評価を行うために、「地域活動協議会を知っている区民の割合」を指標として、その指標を「全区統一様式による区民アンケート（無作為抽出）」で測定することを決定したことが書かれているだけである。</w:t>
      </w:r>
    </w:p>
    <w:p w14:paraId="58315846" w14:textId="1090701D" w:rsidR="00331631" w:rsidRPr="00BD36F7" w:rsidRDefault="00331631" w:rsidP="00331631">
      <w:pPr>
        <w:ind w:leftChars="200" w:left="680" w:hangingChars="100" w:hanging="227"/>
        <w:rPr>
          <w:rFonts w:hAnsiTheme="minorEastAsia" w:cs="Times New Roman"/>
          <w:szCs w:val="24"/>
        </w:rPr>
      </w:pPr>
      <w:r w:rsidRPr="00BD36F7">
        <w:rPr>
          <w:rFonts w:hAnsiTheme="minorEastAsia" w:cs="Times New Roman" w:hint="eastAsia"/>
          <w:szCs w:val="24"/>
        </w:rPr>
        <w:t>・実施機関による情報公開審査会に対する「回答者の回答状況を表すにとどまる」（令和３年６月1</w:t>
      </w:r>
      <w:r w:rsidRPr="00BD36F7">
        <w:rPr>
          <w:rFonts w:hAnsiTheme="minorEastAsia" w:cs="Times New Roman"/>
          <w:szCs w:val="24"/>
        </w:rPr>
        <w:t>5</w:t>
      </w:r>
      <w:r w:rsidRPr="00BD36F7">
        <w:rPr>
          <w:rFonts w:hAnsiTheme="minorEastAsia" w:cs="Times New Roman" w:hint="eastAsia"/>
          <w:szCs w:val="24"/>
        </w:rPr>
        <w:t>日付大情審答申第4</w:t>
      </w:r>
      <w:r w:rsidRPr="00BD36F7">
        <w:rPr>
          <w:rFonts w:hAnsiTheme="minorEastAsia" w:cs="Times New Roman"/>
          <w:szCs w:val="24"/>
        </w:rPr>
        <w:t>92</w:t>
      </w:r>
      <w:r w:rsidRPr="00BD36F7">
        <w:rPr>
          <w:rFonts w:hAnsiTheme="minorEastAsia" w:cs="Times New Roman" w:hint="eastAsia"/>
          <w:szCs w:val="24"/>
        </w:rPr>
        <w:t>号</w:t>
      </w:r>
      <w:r w:rsidR="00B57F6E" w:rsidRPr="00BD36F7">
        <w:rPr>
          <w:rFonts w:hAnsiTheme="minorEastAsia" w:cs="Times New Roman" w:hint="eastAsia"/>
          <w:szCs w:val="24"/>
        </w:rPr>
        <w:t>参照</w:t>
      </w:r>
      <w:r w:rsidRPr="00BD36F7">
        <w:rPr>
          <w:rFonts w:hAnsiTheme="minorEastAsia" w:cs="Times New Roman" w:hint="eastAsia"/>
          <w:szCs w:val="24"/>
        </w:rPr>
        <w:t>）との説明は、得られたデータはそれ以上の意味を持たないということであるにもかかわらず、監査委員に対しては、「『②地域活動協議会の認知度向上に向けた支援』を評価」する上で意味のあるデータであると説明しており、両者に対する説明は完全に矛盾しており、公開請求はこの矛盾に対して説明を求めるものである。</w:t>
      </w:r>
    </w:p>
    <w:p w14:paraId="7814503D" w14:textId="77777777" w:rsidR="00331631" w:rsidRPr="00BD36F7" w:rsidRDefault="00331631" w:rsidP="00331631">
      <w:pPr>
        <w:ind w:leftChars="200" w:left="680" w:hangingChars="100" w:hanging="227"/>
        <w:rPr>
          <w:rFonts w:hAnsiTheme="minorEastAsia" w:cs="Times New Roman"/>
          <w:szCs w:val="24"/>
        </w:rPr>
      </w:pPr>
      <w:r w:rsidRPr="00BD36F7">
        <w:rPr>
          <w:rFonts w:hAnsiTheme="minorEastAsia" w:cs="Times New Roman" w:hint="eastAsia"/>
          <w:szCs w:val="24"/>
        </w:rPr>
        <w:t>・市政改革2</w:t>
      </w:r>
      <w:r w:rsidRPr="00BD36F7">
        <w:rPr>
          <w:rFonts w:hAnsiTheme="minorEastAsia" w:cs="Times New Roman"/>
          <w:szCs w:val="24"/>
        </w:rPr>
        <w:t>.0</w:t>
      </w:r>
      <w:r w:rsidRPr="00BD36F7">
        <w:rPr>
          <w:rFonts w:hAnsiTheme="minorEastAsia" w:cs="Times New Roman" w:hint="eastAsia"/>
          <w:szCs w:val="24"/>
        </w:rPr>
        <w:t>（区政編）の2</w:t>
      </w:r>
      <w:r w:rsidRPr="00BD36F7">
        <w:rPr>
          <w:rFonts w:hAnsiTheme="minorEastAsia" w:cs="Times New Roman"/>
          <w:szCs w:val="24"/>
        </w:rPr>
        <w:t>4</w:t>
      </w:r>
      <w:r w:rsidRPr="00BD36F7">
        <w:rPr>
          <w:rFonts w:hAnsiTheme="minorEastAsia" w:cs="Times New Roman" w:hint="eastAsia"/>
          <w:szCs w:val="24"/>
        </w:rPr>
        <w:t>ページで、指標が「地域活動協議会を知っている区民の割合」と定められ、区長会において、測定手法を「全区統一様式による区民アンケート（無作為抽出）」と判断された根拠は、この「マーケティング・リサーチツールの手引き」をはじめとしたマーケティング・リサーチツール関係文書に記載されているのであり、請求対象文書はこれらであることは明らかである。</w:t>
      </w:r>
    </w:p>
    <w:p w14:paraId="3E573A0F" w14:textId="1146BC7B" w:rsidR="00331631" w:rsidRPr="00BD36F7" w:rsidRDefault="00331631" w:rsidP="00331631">
      <w:pPr>
        <w:ind w:leftChars="200" w:left="680" w:hangingChars="100" w:hanging="227"/>
        <w:rPr>
          <w:rFonts w:hAnsiTheme="minorEastAsia" w:cs="Times New Roman"/>
          <w:szCs w:val="24"/>
        </w:rPr>
      </w:pPr>
      <w:r w:rsidRPr="00BD36F7">
        <w:rPr>
          <w:rFonts w:hAnsiTheme="minorEastAsia" w:cs="Times New Roman" w:hint="eastAsia"/>
          <w:szCs w:val="24"/>
        </w:rPr>
        <w:t>・</w:t>
      </w:r>
      <w:r w:rsidRPr="00BD36F7">
        <w:rPr>
          <w:rFonts w:hAnsiTheme="minorEastAsia" w:cs="Times New Roman"/>
          <w:szCs w:val="24"/>
        </w:rPr>
        <w:t>実施機関が言うように「当該アンケートは市民又は区民全体の状況を統計学的に推計できるよう設計されておらず、『市政改革プラン(区政編)の進捗状況(平成30年</w:t>
      </w:r>
      <w:r w:rsidRPr="00BD36F7">
        <w:rPr>
          <w:rFonts w:hAnsiTheme="minorEastAsia" w:cs="Times New Roman" w:hint="eastAsia"/>
          <w:szCs w:val="24"/>
        </w:rPr>
        <w:lastRenderedPageBreak/>
        <w:t>８</w:t>
      </w:r>
      <w:r w:rsidRPr="00BD36F7">
        <w:rPr>
          <w:rFonts w:hAnsiTheme="minorEastAsia" w:cs="Times New Roman"/>
          <w:szCs w:val="24"/>
        </w:rPr>
        <w:t>月末時点)』に掲載した内容はあくまで各調査の回答者の回答状況にとどまるもの」であるのであれば、区民アンケートの結果は、区民全体の状態とは全く無関係なのであり、そのようなデータでなぜ施策事業の評価ができる</w:t>
      </w:r>
      <w:r w:rsidR="00492488" w:rsidRPr="00BD36F7">
        <w:rPr>
          <w:rFonts w:hAnsiTheme="minorEastAsia" w:cs="Times New Roman" w:hint="eastAsia"/>
          <w:szCs w:val="24"/>
        </w:rPr>
        <w:t>（</w:t>
      </w:r>
      <w:r w:rsidRPr="00BD36F7">
        <w:rPr>
          <w:rFonts w:hAnsiTheme="minorEastAsia" w:cs="Times New Roman"/>
          <w:szCs w:val="24"/>
        </w:rPr>
        <w:t>具体的には「地域活動協議会を知っている区民」が増えているのかどうかが判断できる</w:t>
      </w:r>
      <w:r w:rsidR="00492488" w:rsidRPr="00BD36F7">
        <w:rPr>
          <w:rFonts w:hAnsiTheme="minorEastAsia" w:cs="Times New Roman" w:hint="eastAsia"/>
          <w:szCs w:val="24"/>
        </w:rPr>
        <w:t>）</w:t>
      </w:r>
      <w:r w:rsidRPr="00BD36F7">
        <w:rPr>
          <w:rFonts w:hAnsiTheme="minorEastAsia" w:cs="Times New Roman"/>
          <w:szCs w:val="24"/>
        </w:rPr>
        <w:t>のはなぜなのかという点について説明が必要となるのであり、公開請求はこの点についての説明を求めるもので</w:t>
      </w:r>
      <w:r w:rsidRPr="00BD36F7">
        <w:rPr>
          <w:rFonts w:hAnsiTheme="minorEastAsia" w:cs="Times New Roman" w:hint="eastAsia"/>
          <w:szCs w:val="24"/>
        </w:rPr>
        <w:t>ある。</w:t>
      </w:r>
    </w:p>
    <w:p w14:paraId="335B1BB4" w14:textId="076CD728" w:rsidR="00331631" w:rsidRPr="00BD36F7" w:rsidRDefault="00331631" w:rsidP="00331631">
      <w:pPr>
        <w:ind w:leftChars="200" w:left="680" w:hangingChars="100" w:hanging="227"/>
        <w:rPr>
          <w:rFonts w:hAnsiTheme="minorEastAsia" w:cs="Times New Roman"/>
          <w:szCs w:val="24"/>
        </w:rPr>
      </w:pPr>
      <w:r w:rsidRPr="00BD36F7">
        <w:rPr>
          <w:rFonts w:hAnsiTheme="minorEastAsia" w:cs="Times New Roman" w:hint="eastAsia"/>
          <w:szCs w:val="24"/>
        </w:rPr>
        <w:t>・実施機関の弁明書では、「</w:t>
      </w:r>
      <w:r w:rsidR="00492488" w:rsidRPr="00BD36F7">
        <w:rPr>
          <w:rFonts w:hAnsiTheme="minorEastAsia" w:cs="Times New Roman" w:hint="eastAsia"/>
          <w:szCs w:val="24"/>
        </w:rPr>
        <w:t>（</w:t>
      </w:r>
      <w:r w:rsidRPr="00BD36F7">
        <w:rPr>
          <w:rFonts w:hAnsiTheme="minorEastAsia" w:cs="Times New Roman" w:hint="eastAsia"/>
          <w:szCs w:val="24"/>
        </w:rPr>
        <w:t>区民アンケートに係る</w:t>
      </w:r>
      <w:r w:rsidR="00492488" w:rsidRPr="00BD36F7">
        <w:rPr>
          <w:rFonts w:hAnsiTheme="minorEastAsia" w:cs="Times New Roman" w:hint="eastAsia"/>
          <w:szCs w:val="24"/>
        </w:rPr>
        <w:t>）</w:t>
      </w:r>
      <w:r w:rsidRPr="00BD36F7">
        <w:rPr>
          <w:rFonts w:hAnsiTheme="minorEastAsia" w:cs="Times New Roman" w:hint="eastAsia"/>
          <w:szCs w:val="24"/>
        </w:rPr>
        <w:t>調査報告書が公開対象となる」との記載の根拠は「連年、同じ条件で行っているもの」とされているが、言うまでもなくこれが根拠になるはずはない。</w:t>
      </w:r>
    </w:p>
    <w:p w14:paraId="4942A274" w14:textId="77777777" w:rsidR="00331631" w:rsidRPr="00BD36F7" w:rsidRDefault="00331631" w:rsidP="00331631">
      <w:pPr>
        <w:ind w:leftChars="200" w:left="680" w:hangingChars="100" w:hanging="227"/>
        <w:rPr>
          <w:rFonts w:hAnsiTheme="minorEastAsia"/>
          <w:szCs w:val="24"/>
        </w:rPr>
      </w:pPr>
      <w:r w:rsidRPr="00BD36F7">
        <w:rPr>
          <w:rFonts w:hAnsiTheme="minorEastAsia" w:cs="Times New Roman" w:hint="eastAsia"/>
          <w:szCs w:val="24"/>
        </w:rPr>
        <w:t>・</w:t>
      </w:r>
      <w:r w:rsidRPr="00BD36F7">
        <w:rPr>
          <w:rFonts w:hAnsiTheme="minorEastAsia"/>
          <w:szCs w:val="24"/>
        </w:rPr>
        <w:t>実施機関は監査委員に対して「無作為抽出をすれば元々考えていた、区同士比較をする、経年で見るということで</w:t>
      </w:r>
      <w:r w:rsidRPr="00BD36F7">
        <w:rPr>
          <w:rFonts w:hAnsiTheme="minorEastAsia" w:hint="eastAsia"/>
          <w:szCs w:val="24"/>
        </w:rPr>
        <w:t>ベ</w:t>
      </w:r>
      <w:r w:rsidRPr="00BD36F7">
        <w:rPr>
          <w:rFonts w:hAnsiTheme="minorEastAsia"/>
          <w:szCs w:val="24"/>
        </w:rPr>
        <w:t>ースとしては問題がないと判断しすすめてきた。」と説明してい</w:t>
      </w:r>
      <w:r w:rsidRPr="00BD36F7">
        <w:rPr>
          <w:rFonts w:hAnsiTheme="minorEastAsia" w:hint="eastAsia"/>
          <w:szCs w:val="24"/>
        </w:rPr>
        <w:t>るが、</w:t>
      </w:r>
      <w:r w:rsidRPr="00BD36F7">
        <w:rPr>
          <w:rFonts w:hAnsiTheme="minorEastAsia"/>
          <w:szCs w:val="24"/>
        </w:rPr>
        <w:t>公開請求の趣旨は、なぜ「無作為抽出」をすれば</w:t>
      </w:r>
      <w:r w:rsidRPr="00BD36F7">
        <w:rPr>
          <w:rFonts w:hAnsiTheme="minorEastAsia" w:hint="eastAsia"/>
          <w:szCs w:val="24"/>
        </w:rPr>
        <w:t>、</w:t>
      </w:r>
      <w:r w:rsidRPr="00BD36F7">
        <w:rPr>
          <w:rFonts w:hAnsiTheme="minorEastAsia"/>
          <w:szCs w:val="24"/>
        </w:rPr>
        <w:t>「区同士比較をする、経年で見る」ことが可能である</w:t>
      </w:r>
      <w:r w:rsidRPr="00BD36F7">
        <w:rPr>
          <w:rFonts w:hAnsiTheme="minorEastAsia" w:hint="eastAsia"/>
          <w:szCs w:val="24"/>
        </w:rPr>
        <w:t>（</w:t>
      </w:r>
      <w:r w:rsidRPr="00BD36F7">
        <w:rPr>
          <w:rFonts w:hAnsiTheme="minorEastAsia"/>
          <w:szCs w:val="24"/>
        </w:rPr>
        <w:t>問題がない</w:t>
      </w:r>
      <w:r w:rsidRPr="00BD36F7">
        <w:rPr>
          <w:rFonts w:hAnsiTheme="minorEastAsia" w:hint="eastAsia"/>
          <w:szCs w:val="24"/>
        </w:rPr>
        <w:t>）</w:t>
      </w:r>
      <w:r w:rsidRPr="00BD36F7">
        <w:rPr>
          <w:rFonts w:hAnsiTheme="minorEastAsia"/>
          <w:szCs w:val="24"/>
        </w:rPr>
        <w:t>と考えたのか、その根拠を求めたものであり、</w:t>
      </w:r>
      <w:r w:rsidRPr="00BD36F7">
        <w:rPr>
          <w:rFonts w:hAnsiTheme="minorEastAsia" w:hint="eastAsia"/>
          <w:szCs w:val="24"/>
        </w:rPr>
        <w:t>調査</w:t>
      </w:r>
      <w:r w:rsidRPr="00BD36F7">
        <w:rPr>
          <w:rFonts w:hAnsiTheme="minorEastAsia"/>
          <w:szCs w:val="24"/>
        </w:rPr>
        <w:t>結果報告書に根拠が記載されているはずは</w:t>
      </w:r>
      <w:r w:rsidRPr="00BD36F7">
        <w:rPr>
          <w:rFonts w:hAnsiTheme="minorEastAsia" w:hint="eastAsia"/>
          <w:szCs w:val="24"/>
        </w:rPr>
        <w:t>なく、</w:t>
      </w:r>
      <w:r w:rsidRPr="00BD36F7">
        <w:rPr>
          <w:rFonts w:hAnsiTheme="minorEastAsia"/>
          <w:szCs w:val="24"/>
        </w:rPr>
        <w:t>また、公開</w:t>
      </w:r>
      <w:r w:rsidRPr="00BD36F7">
        <w:rPr>
          <w:rFonts w:hAnsiTheme="minorEastAsia" w:hint="eastAsia"/>
          <w:szCs w:val="24"/>
        </w:rPr>
        <w:t>を受けた</w:t>
      </w:r>
      <w:r w:rsidRPr="00BD36F7">
        <w:rPr>
          <w:rFonts w:hAnsiTheme="minorEastAsia"/>
          <w:szCs w:val="24"/>
        </w:rPr>
        <w:t>区長会資料にもこの根拠は記載されてい</w:t>
      </w:r>
      <w:r w:rsidRPr="00BD36F7">
        <w:rPr>
          <w:rFonts w:hAnsiTheme="minorEastAsia" w:hint="eastAsia"/>
          <w:szCs w:val="24"/>
        </w:rPr>
        <w:t>ない。</w:t>
      </w:r>
    </w:p>
    <w:p w14:paraId="1C5F22B8" w14:textId="77777777" w:rsidR="00331631" w:rsidRPr="00BD36F7" w:rsidRDefault="00331631" w:rsidP="00331631">
      <w:pPr>
        <w:ind w:leftChars="200" w:left="680" w:hangingChars="100" w:hanging="227"/>
        <w:rPr>
          <w:rFonts w:hAnsiTheme="minorEastAsia"/>
          <w:szCs w:val="24"/>
        </w:rPr>
      </w:pPr>
      <w:r w:rsidRPr="00BD36F7">
        <w:rPr>
          <w:rFonts w:hAnsiTheme="minorEastAsia" w:hint="eastAsia"/>
          <w:szCs w:val="24"/>
        </w:rPr>
        <w:t>・</w:t>
      </w:r>
      <w:r w:rsidRPr="00BD36F7">
        <w:rPr>
          <w:rFonts w:hAnsiTheme="minorEastAsia"/>
          <w:szCs w:val="24"/>
        </w:rPr>
        <w:t>「区同士の比較」については弁明書では全く触れられてい</w:t>
      </w:r>
      <w:r w:rsidRPr="00BD36F7">
        <w:rPr>
          <w:rFonts w:hAnsiTheme="minorEastAsia" w:hint="eastAsia"/>
          <w:szCs w:val="24"/>
        </w:rPr>
        <w:t>ない</w:t>
      </w:r>
      <w:r w:rsidRPr="00BD36F7">
        <w:rPr>
          <w:rFonts w:hAnsiTheme="minorEastAsia"/>
          <w:szCs w:val="24"/>
        </w:rPr>
        <w:t>が、調査対象者は人口規模には関係なく一律に「各区2,000人」となってい</w:t>
      </w:r>
      <w:r w:rsidRPr="00BD36F7">
        <w:rPr>
          <w:rFonts w:hAnsiTheme="minorEastAsia" w:hint="eastAsia"/>
          <w:szCs w:val="24"/>
        </w:rPr>
        <w:t>る</w:t>
      </w:r>
      <w:r w:rsidRPr="00BD36F7">
        <w:rPr>
          <w:rFonts w:hAnsiTheme="minorEastAsia"/>
          <w:szCs w:val="24"/>
        </w:rPr>
        <w:t>。このような区ごとの人口規模の違いを無視した調査対象者数で、「区同士の比較」がなぜ可能であるのかについては、区長会の資料にも記載はなく、説明もなされてい</w:t>
      </w:r>
      <w:r w:rsidRPr="00BD36F7">
        <w:rPr>
          <w:rFonts w:hAnsiTheme="minorEastAsia" w:hint="eastAsia"/>
          <w:szCs w:val="24"/>
        </w:rPr>
        <w:t>ない</w:t>
      </w:r>
      <w:r w:rsidRPr="00BD36F7">
        <w:rPr>
          <w:rFonts w:hAnsiTheme="minorEastAsia"/>
          <w:szCs w:val="24"/>
        </w:rPr>
        <w:t>。</w:t>
      </w:r>
    </w:p>
    <w:p w14:paraId="08C3B9E0" w14:textId="77777777" w:rsidR="00331631" w:rsidRPr="00BD36F7" w:rsidRDefault="00331631" w:rsidP="00331631">
      <w:pPr>
        <w:ind w:leftChars="200" w:left="680" w:hangingChars="100" w:hanging="227"/>
        <w:rPr>
          <w:rFonts w:hAnsiTheme="minorEastAsia"/>
          <w:szCs w:val="24"/>
        </w:rPr>
      </w:pPr>
      <w:r w:rsidRPr="00BD36F7">
        <w:rPr>
          <w:rFonts w:hAnsiTheme="minorEastAsia" w:hint="eastAsia"/>
          <w:szCs w:val="24"/>
        </w:rPr>
        <w:t>・区長会の説明資料では、</w:t>
      </w:r>
      <w:r w:rsidRPr="00BD36F7">
        <w:rPr>
          <w:rFonts w:hAnsiTheme="minorEastAsia"/>
          <w:szCs w:val="24"/>
        </w:rPr>
        <w:t>統計学を持ち出して「調査結果の正確性」を説明しようとしてい</w:t>
      </w:r>
      <w:r w:rsidRPr="00BD36F7">
        <w:rPr>
          <w:rFonts w:hAnsiTheme="minorEastAsia" w:hint="eastAsia"/>
          <w:szCs w:val="24"/>
        </w:rPr>
        <w:t>る</w:t>
      </w:r>
      <w:r w:rsidRPr="00BD36F7">
        <w:rPr>
          <w:rFonts w:hAnsiTheme="minorEastAsia"/>
          <w:szCs w:val="24"/>
        </w:rPr>
        <w:t>が、統計学に関してはまるで無知であり、逆に信頼性のある調査ができないことが露呈してしまってい</w:t>
      </w:r>
      <w:r w:rsidRPr="00BD36F7">
        <w:rPr>
          <w:rFonts w:hAnsiTheme="minorEastAsia" w:hint="eastAsia"/>
          <w:szCs w:val="24"/>
        </w:rPr>
        <w:t>る。</w:t>
      </w:r>
    </w:p>
    <w:p w14:paraId="57BE6F5C" w14:textId="77777777" w:rsidR="00331631" w:rsidRPr="00BD36F7" w:rsidRDefault="00331631" w:rsidP="00331631">
      <w:pPr>
        <w:ind w:leftChars="200" w:left="680" w:hangingChars="100" w:hanging="227"/>
        <w:rPr>
          <w:rFonts w:hAnsiTheme="minorEastAsia"/>
          <w:szCs w:val="24"/>
        </w:rPr>
      </w:pPr>
      <w:r w:rsidRPr="00BD36F7">
        <w:rPr>
          <w:rFonts w:hAnsiTheme="minorEastAsia" w:hint="eastAsia"/>
          <w:szCs w:val="24"/>
        </w:rPr>
        <w:t>・</w:t>
      </w:r>
      <w:r w:rsidRPr="00BD36F7">
        <w:rPr>
          <w:rFonts w:hAnsiTheme="minorEastAsia"/>
          <w:szCs w:val="24"/>
        </w:rPr>
        <w:t>実施機関は、区民アンケートを用いて市政改革プランに記載されている各取り組みの効果測定を行っているわけで</w:t>
      </w:r>
      <w:r w:rsidRPr="00BD36F7">
        <w:rPr>
          <w:rFonts w:hAnsiTheme="minorEastAsia" w:hint="eastAsia"/>
          <w:szCs w:val="24"/>
        </w:rPr>
        <w:t>ある</w:t>
      </w:r>
      <w:r w:rsidRPr="00BD36F7">
        <w:rPr>
          <w:rFonts w:hAnsiTheme="minorEastAsia"/>
          <w:szCs w:val="24"/>
        </w:rPr>
        <w:t>が、この取り組みが、「市民</w:t>
      </w:r>
      <w:r w:rsidRPr="00BD36F7">
        <w:rPr>
          <w:rFonts w:hAnsiTheme="minorEastAsia" w:hint="eastAsia"/>
          <w:szCs w:val="24"/>
        </w:rPr>
        <w:t>（</w:t>
      </w:r>
      <w:r w:rsidRPr="00BD36F7">
        <w:rPr>
          <w:rFonts w:hAnsiTheme="minorEastAsia"/>
          <w:szCs w:val="24"/>
        </w:rPr>
        <w:t>区民</w:t>
      </w:r>
      <w:r w:rsidRPr="00BD36F7">
        <w:rPr>
          <w:rFonts w:hAnsiTheme="minorEastAsia" w:hint="eastAsia"/>
          <w:szCs w:val="24"/>
        </w:rPr>
        <w:t>）</w:t>
      </w:r>
      <w:r w:rsidRPr="00BD36F7">
        <w:rPr>
          <w:rFonts w:hAnsiTheme="minorEastAsia"/>
          <w:szCs w:val="24"/>
        </w:rPr>
        <w:t>を〇〇の状態にする」というものである以上、その効果を検証するためには、市民</w:t>
      </w:r>
      <w:r w:rsidRPr="00BD36F7">
        <w:rPr>
          <w:rFonts w:hAnsiTheme="minorEastAsia" w:hint="eastAsia"/>
          <w:szCs w:val="24"/>
        </w:rPr>
        <w:t>（</w:t>
      </w:r>
      <w:r w:rsidRPr="00BD36F7">
        <w:rPr>
          <w:rFonts w:hAnsiTheme="minorEastAsia"/>
          <w:szCs w:val="24"/>
        </w:rPr>
        <w:t>区民</w:t>
      </w:r>
      <w:r w:rsidRPr="00BD36F7">
        <w:rPr>
          <w:rFonts w:hAnsiTheme="minorEastAsia" w:hint="eastAsia"/>
          <w:szCs w:val="24"/>
        </w:rPr>
        <w:t>）</w:t>
      </w:r>
      <w:r w:rsidRPr="00BD36F7">
        <w:rPr>
          <w:rFonts w:hAnsiTheme="minorEastAsia"/>
          <w:szCs w:val="24"/>
        </w:rPr>
        <w:t>全体の状態やその変化が測定する必要があることは言うまでも</w:t>
      </w:r>
      <w:r w:rsidRPr="00BD36F7">
        <w:rPr>
          <w:rFonts w:hAnsiTheme="minorEastAsia" w:hint="eastAsia"/>
          <w:szCs w:val="24"/>
        </w:rPr>
        <w:t>ない。</w:t>
      </w:r>
    </w:p>
    <w:p w14:paraId="3FC303F9" w14:textId="77777777" w:rsidR="00331631" w:rsidRPr="00BD36F7" w:rsidRDefault="00331631" w:rsidP="00331631">
      <w:pPr>
        <w:ind w:leftChars="200" w:left="680" w:hangingChars="100" w:hanging="227"/>
        <w:rPr>
          <w:rFonts w:hAnsiTheme="minorEastAsia"/>
          <w:szCs w:val="24"/>
        </w:rPr>
      </w:pPr>
      <w:r w:rsidRPr="00BD36F7">
        <w:rPr>
          <w:rFonts w:hAnsiTheme="minorEastAsia" w:hint="eastAsia"/>
          <w:szCs w:val="24"/>
        </w:rPr>
        <w:t>・</w:t>
      </w:r>
      <w:r w:rsidRPr="00BD36F7">
        <w:rPr>
          <w:rFonts w:hAnsiTheme="minorEastAsia"/>
          <w:noProof/>
          <w:szCs w:val="24"/>
        </w:rPr>
        <w:drawing>
          <wp:inline distT="0" distB="0" distL="0" distR="0" wp14:anchorId="5E26B803" wp14:editId="0E6E44ED">
            <wp:extent cx="9148" cy="3048"/>
            <wp:effectExtent l="0" t="0" r="0" b="0"/>
            <wp:docPr id="126423" name="Picture 126423"/>
            <wp:cNvGraphicFramePr/>
            <a:graphic xmlns:a="http://schemas.openxmlformats.org/drawingml/2006/main">
              <a:graphicData uri="http://schemas.openxmlformats.org/drawingml/2006/picture">
                <pic:pic xmlns:pic="http://schemas.openxmlformats.org/drawingml/2006/picture">
                  <pic:nvPicPr>
                    <pic:cNvPr id="126423" name="Picture 126423"/>
                    <pic:cNvPicPr/>
                  </pic:nvPicPr>
                  <pic:blipFill>
                    <a:blip r:embed="rId11"/>
                    <a:stretch>
                      <a:fillRect/>
                    </a:stretch>
                  </pic:blipFill>
                  <pic:spPr>
                    <a:xfrm>
                      <a:off x="0" y="0"/>
                      <a:ext cx="9148" cy="3048"/>
                    </a:xfrm>
                    <a:prstGeom prst="rect">
                      <a:avLst/>
                    </a:prstGeom>
                  </pic:spPr>
                </pic:pic>
              </a:graphicData>
            </a:graphic>
          </wp:inline>
        </w:drawing>
      </w:r>
      <w:r w:rsidRPr="00BD36F7">
        <w:rPr>
          <w:rFonts w:hAnsiTheme="minorEastAsia"/>
          <w:szCs w:val="24"/>
        </w:rPr>
        <w:t>「回答者の回答状況を表すにとどまる」にすぎない調査結果で取り組みの効果測定ができるという点について、実施機関は文書を示して説明しなければならないはず</w:t>
      </w:r>
      <w:r w:rsidRPr="00BD36F7">
        <w:rPr>
          <w:rFonts w:hAnsiTheme="minorEastAsia" w:hint="eastAsia"/>
          <w:szCs w:val="24"/>
        </w:rPr>
        <w:t>である。</w:t>
      </w:r>
    </w:p>
    <w:p w14:paraId="377C4259" w14:textId="1AAF0B0D" w:rsidR="00331631" w:rsidRPr="00BD36F7" w:rsidRDefault="00331631" w:rsidP="00331631">
      <w:pPr>
        <w:ind w:leftChars="200" w:left="680" w:hangingChars="100" w:hanging="227"/>
        <w:rPr>
          <w:rFonts w:hAnsiTheme="minorEastAsia"/>
          <w:szCs w:val="24"/>
        </w:rPr>
      </w:pPr>
      <w:r w:rsidRPr="00BD36F7">
        <w:rPr>
          <w:rFonts w:hAnsiTheme="minorEastAsia" w:hint="eastAsia"/>
          <w:szCs w:val="24"/>
        </w:rPr>
        <w:t>・</w:t>
      </w:r>
      <w:r w:rsidRPr="00BD36F7">
        <w:rPr>
          <w:rFonts w:hAnsiTheme="minorEastAsia"/>
          <w:szCs w:val="24"/>
        </w:rPr>
        <w:t>区民アンケートの妥当性を</w:t>
      </w:r>
      <w:r w:rsidR="00B57F6E" w:rsidRPr="00BD36F7">
        <w:rPr>
          <w:rFonts w:hAnsiTheme="minorEastAsia" w:hint="eastAsia"/>
          <w:szCs w:val="24"/>
        </w:rPr>
        <w:t>、</w:t>
      </w:r>
      <w:r w:rsidRPr="00BD36F7">
        <w:rPr>
          <w:rFonts w:hAnsiTheme="minorEastAsia"/>
          <w:szCs w:val="24"/>
        </w:rPr>
        <w:t>統計学を持ち出して説明しようとしているのは実施機関の方であり、そう主張するのであれば、統計学的根拠が記載された文書を特定すべきであり、また、統計学に基づくものではないと主張するのであれば、区民アンケートの妥当性や、区民アンケートの結果を用いた市政改革プランのマネージメントの合理性について説明できる文書を特定すべき</w:t>
      </w:r>
      <w:r w:rsidRPr="00BD36F7">
        <w:rPr>
          <w:rFonts w:hAnsiTheme="minorEastAsia" w:hint="eastAsia"/>
          <w:szCs w:val="24"/>
        </w:rPr>
        <w:t>である。</w:t>
      </w:r>
    </w:p>
    <w:p w14:paraId="0F4660E7" w14:textId="5993D1F5" w:rsidR="002C2739" w:rsidRPr="00BD36F7" w:rsidRDefault="00331631" w:rsidP="004E5221">
      <w:pPr>
        <w:ind w:leftChars="200" w:left="680" w:hangingChars="100" w:hanging="227"/>
        <w:rPr>
          <w:rFonts w:hAnsiTheme="minorEastAsia" w:cs="Times New Roman"/>
          <w:szCs w:val="24"/>
        </w:rPr>
      </w:pPr>
      <w:r w:rsidRPr="00BD36F7">
        <w:rPr>
          <w:rFonts w:hAnsiTheme="minorEastAsia" w:hint="eastAsia"/>
          <w:szCs w:val="24"/>
        </w:rPr>
        <w:t>・</w:t>
      </w:r>
      <w:r w:rsidRPr="00BD36F7">
        <w:rPr>
          <w:rFonts w:hAnsiTheme="minorEastAsia"/>
          <w:szCs w:val="24"/>
        </w:rPr>
        <w:t>もし仮に、請求対象文書が真に不存在であるということであれば、区民アンケートを用いた市政改革プランのマネージメントについて、その合理性や妥当性を</w:t>
      </w:r>
      <w:r w:rsidR="00B57F6E" w:rsidRPr="00BD36F7">
        <w:rPr>
          <w:rFonts w:hAnsiTheme="minorEastAsia" w:hint="eastAsia"/>
          <w:szCs w:val="24"/>
        </w:rPr>
        <w:t>、</w:t>
      </w:r>
      <w:r w:rsidRPr="00BD36F7">
        <w:rPr>
          <w:rFonts w:hAnsiTheme="minorEastAsia"/>
          <w:szCs w:val="24"/>
        </w:rPr>
        <w:t>文書をもって説明できないということを意味するのであり、本来作成されるべき文書が作成されていないという事を意味するのであり、これは説明責任を果たすための公文書作成指針違反で</w:t>
      </w:r>
      <w:r w:rsidRPr="00BD36F7">
        <w:rPr>
          <w:rFonts w:hAnsiTheme="minorEastAsia" w:hint="eastAsia"/>
          <w:szCs w:val="24"/>
        </w:rPr>
        <w:t>ある。</w:t>
      </w:r>
    </w:p>
    <w:p w14:paraId="0820B475" w14:textId="77777777" w:rsidR="002C2739" w:rsidRPr="00BD36F7" w:rsidRDefault="002C2739" w:rsidP="002C2739">
      <w:pPr>
        <w:rPr>
          <w:rFonts w:hAnsiTheme="minorEastAsia" w:cs="Times New Roman"/>
          <w:szCs w:val="24"/>
        </w:rPr>
      </w:pPr>
    </w:p>
    <w:p w14:paraId="694DB578" w14:textId="5A65D976" w:rsidR="002C2739" w:rsidRPr="00BD36F7" w:rsidRDefault="002C2739" w:rsidP="002C2739">
      <w:pPr>
        <w:rPr>
          <w:rFonts w:hAnsiTheme="minorEastAsia" w:cs="Times New Roman"/>
          <w:szCs w:val="24"/>
        </w:rPr>
      </w:pPr>
      <w:r w:rsidRPr="00BD36F7">
        <w:rPr>
          <w:rFonts w:hAnsiTheme="minorEastAsia" w:cs="Times New Roman" w:hint="eastAsia"/>
          <w:szCs w:val="24"/>
        </w:rPr>
        <w:lastRenderedPageBreak/>
        <w:t xml:space="preserve">　</w:t>
      </w:r>
      <w:r w:rsidR="003D718F" w:rsidRPr="00BD36F7">
        <w:rPr>
          <w:rFonts w:hAnsiTheme="minorEastAsia" w:cs="Times New Roman" w:hint="eastAsia"/>
          <w:szCs w:val="24"/>
        </w:rPr>
        <w:t>５</w:t>
      </w:r>
      <w:r w:rsidRPr="00BD36F7">
        <w:rPr>
          <w:rFonts w:hAnsiTheme="minorEastAsia" w:cs="Times New Roman" w:hint="eastAsia"/>
          <w:szCs w:val="24"/>
        </w:rPr>
        <w:t xml:space="preserve">　令和４年９月５日付け意見書（弁明書に対する反論）</w:t>
      </w:r>
    </w:p>
    <w:p w14:paraId="4DC90A26" w14:textId="1FB2E148" w:rsidR="00ED1AC0" w:rsidRPr="00BD36F7" w:rsidRDefault="002C2739" w:rsidP="00DC0272">
      <w:pPr>
        <w:ind w:leftChars="200" w:left="680" w:hangingChars="100" w:hanging="227"/>
        <w:rPr>
          <w:rFonts w:hAnsiTheme="minorEastAsia"/>
          <w:szCs w:val="24"/>
        </w:rPr>
      </w:pPr>
      <w:r w:rsidRPr="00BD36F7">
        <w:rPr>
          <w:rFonts w:hAnsiTheme="minorEastAsia" w:hint="eastAsia"/>
          <w:szCs w:val="24"/>
        </w:rPr>
        <w:t>・</w:t>
      </w:r>
      <w:r w:rsidR="00DC0272" w:rsidRPr="00BD36F7">
        <w:rPr>
          <w:rFonts w:hAnsiTheme="minorEastAsia" w:hint="eastAsia"/>
          <w:szCs w:val="24"/>
        </w:rPr>
        <w:t>弁明書では、処分理由の大きな柱として、この公開請求が、「アンケート調査の設計と指標の評価にあたっては統計学的見地に基づいた検証が必要であり、請求対象である区民アンケート調査においても統計学的見地に基づいた設計と指標の評価が行われているはずである」などと、当該区民アンケートについて、統計学的根拠が示された文書の公開を求めているものであるとして、「区民アンケート調査は統計調査には該当せず、統計学的見地に基づいた設計と指標の評価は行っていない。」</w:t>
      </w:r>
      <w:r w:rsidR="00B57F6E" w:rsidRPr="00BD36F7">
        <w:rPr>
          <w:rFonts w:hAnsiTheme="minorEastAsia" w:hint="eastAsia"/>
          <w:szCs w:val="24"/>
        </w:rPr>
        <w:t>、</w:t>
      </w:r>
      <w:r w:rsidR="00DC0272" w:rsidRPr="00BD36F7">
        <w:rPr>
          <w:rFonts w:hAnsiTheme="minorEastAsia" w:hint="eastAsia"/>
          <w:szCs w:val="24"/>
        </w:rPr>
        <w:t>「統計学的根拠を示した文書はそもそも作成又は取得しておらず、実際に存在しない。」などとの理由で不存在であるとしている。しかし、令和４年２月３日付け公開請求や令和４年２月19日付け審査請求書の中でも、請求対象文書を「統計学的根拠が記載された文書」とはしていない。あくまでも</w:t>
      </w:r>
      <w:r w:rsidR="00B57F6E" w:rsidRPr="00BD36F7">
        <w:rPr>
          <w:rFonts w:hAnsiTheme="minorEastAsia" w:hint="eastAsia"/>
          <w:szCs w:val="24"/>
        </w:rPr>
        <w:t>、</w:t>
      </w:r>
      <w:r w:rsidR="00DC0272" w:rsidRPr="00BD36F7">
        <w:rPr>
          <w:rFonts w:hAnsiTheme="minorEastAsia" w:hint="eastAsia"/>
          <w:szCs w:val="24"/>
        </w:rPr>
        <w:t>「本契約により得られた結果により、地域活動協議会の認知度向上に向けた支援の評価が可能であるとする根拠が示された文書」、「本契約により得られた結果により、『区同士の比較』、『経年でみる』が可能であるという根拠が示された文書」などとしているのであり、この根拠が統計学であろうがなかろうが、根拠が示された文書の公開を求めるものである。よって、「区民アンケート調査は統計調査には該当せず、統計学的見地に基づいた設計と指標の評価は行っていない」から請求対象文書が存在しないという主張は請求の趣旨の解釈を誤っている。</w:t>
      </w:r>
    </w:p>
    <w:p w14:paraId="73825E40" w14:textId="01920446" w:rsidR="00DC0272" w:rsidRPr="00BD36F7" w:rsidRDefault="00DC0272" w:rsidP="002C0BB1">
      <w:pPr>
        <w:ind w:leftChars="200" w:left="680" w:hangingChars="100" w:hanging="227"/>
        <w:rPr>
          <w:rFonts w:hAnsiTheme="minorEastAsia"/>
          <w:szCs w:val="24"/>
        </w:rPr>
      </w:pPr>
      <w:r w:rsidRPr="00BD36F7">
        <w:rPr>
          <w:rFonts w:hAnsiTheme="minorEastAsia" w:hint="eastAsia"/>
          <w:szCs w:val="24"/>
        </w:rPr>
        <w:t>・</w:t>
      </w:r>
      <w:r w:rsidR="002C0BB1" w:rsidRPr="00BD36F7">
        <w:rPr>
          <w:rFonts w:hAnsiTheme="minorEastAsia" w:hint="eastAsia"/>
          <w:szCs w:val="24"/>
        </w:rPr>
        <w:t>実施機関の弁明書の「</w:t>
      </w:r>
      <w:r w:rsidR="002C0BB1" w:rsidRPr="00BD36F7">
        <w:rPr>
          <w:rFonts w:hAnsiTheme="minorEastAsia" w:hint="eastAsia"/>
          <w:color w:val="000000" w:themeColor="text1"/>
          <w:szCs w:val="24"/>
        </w:rPr>
        <w:t>審査請求人に対する反論について」に、「</w:t>
      </w:r>
      <w:r w:rsidR="002C0BB1" w:rsidRPr="00BD36F7">
        <w:rPr>
          <w:rFonts w:hAnsiTheme="minorEastAsia"/>
          <w:szCs w:val="24"/>
        </w:rPr>
        <w:t>本調査は、定点観測的な状況把握の観点から、無作為抽出した18歳以上の区民を対象に毎年調査しているものであるが、「区同士の比較」及び「経年比較」を行うためには調査結果報告書が必要であり、本件請求時点で対象文書は作成していない。よって、対象文書を既に作成又は取得しているはずであるとの主張は、審査請求人の一方的な期待に過ぎないものであり、実際に未作成又は未取得である。</w:t>
      </w:r>
      <w:r w:rsidR="002C0BB1" w:rsidRPr="00BD36F7">
        <w:rPr>
          <w:rFonts w:hAnsiTheme="minorEastAsia" w:hint="eastAsia"/>
          <w:szCs w:val="24"/>
        </w:rPr>
        <w:t>」との記載がある。この点、確かに調査結果に基づいて実際に比較などを行うためには調査の結果データが必要となることは間違いない。しかし、請求の趣旨は、「調査の結果データがなぜ比較可能性を持つのか」（「比較ができるという根拠はいかなるものか」あるいは「比較可能とするためにどのような調査設計を行ったのか」）ということについての説明を求めるものであり、弁明書の記載は明らかに論点を</w:t>
      </w:r>
      <w:r w:rsidR="000D0BEB" w:rsidRPr="00BD36F7">
        <w:rPr>
          <w:rFonts w:hAnsiTheme="minorEastAsia" w:hint="eastAsia"/>
          <w:szCs w:val="24"/>
        </w:rPr>
        <w:t>ず</w:t>
      </w:r>
      <w:r w:rsidR="002C0BB1" w:rsidRPr="00BD36F7">
        <w:rPr>
          <w:rFonts w:hAnsiTheme="minorEastAsia" w:hint="eastAsia"/>
          <w:szCs w:val="24"/>
        </w:rPr>
        <w:t>らしている。調査の企画の段階で、「このような調査を行えば、比較が可能なデータが得られる」との判断を行っていることには疑う余地</w:t>
      </w:r>
      <w:r w:rsidR="00C46460" w:rsidRPr="00BD36F7">
        <w:rPr>
          <w:rFonts w:hAnsiTheme="minorEastAsia" w:hint="eastAsia"/>
          <w:szCs w:val="24"/>
        </w:rPr>
        <w:t>はない。</w:t>
      </w:r>
      <w:r w:rsidR="002C0BB1" w:rsidRPr="00BD36F7">
        <w:rPr>
          <w:rFonts w:hAnsiTheme="minorEastAsia" w:hint="eastAsia"/>
          <w:szCs w:val="24"/>
        </w:rPr>
        <w:t>そして、公開請求の趣旨は、この判断の根拠についての説明を求めるもので</w:t>
      </w:r>
      <w:r w:rsidR="00C46460" w:rsidRPr="00BD36F7">
        <w:rPr>
          <w:rFonts w:hAnsiTheme="minorEastAsia" w:hint="eastAsia"/>
          <w:szCs w:val="24"/>
        </w:rPr>
        <w:t>ある</w:t>
      </w:r>
      <w:r w:rsidR="002C0BB1" w:rsidRPr="00BD36F7">
        <w:rPr>
          <w:rFonts w:hAnsiTheme="minorEastAsia" w:hint="eastAsia"/>
          <w:szCs w:val="24"/>
        </w:rPr>
        <w:t>。文書が存在しないはずはなく、また</w:t>
      </w:r>
      <w:r w:rsidR="00B57F6E" w:rsidRPr="00BD36F7">
        <w:rPr>
          <w:rFonts w:hAnsiTheme="minorEastAsia" w:hint="eastAsia"/>
          <w:szCs w:val="24"/>
        </w:rPr>
        <w:t>、</w:t>
      </w:r>
      <w:r w:rsidR="002C0BB1" w:rsidRPr="00BD36F7">
        <w:rPr>
          <w:rFonts w:hAnsiTheme="minorEastAsia" w:hint="eastAsia"/>
          <w:szCs w:val="24"/>
        </w:rPr>
        <w:t>その文書は調査結果報告書では</w:t>
      </w:r>
      <w:r w:rsidR="00C46460" w:rsidRPr="00BD36F7">
        <w:rPr>
          <w:rFonts w:hAnsiTheme="minorEastAsia" w:hint="eastAsia"/>
          <w:szCs w:val="24"/>
        </w:rPr>
        <w:t>ない</w:t>
      </w:r>
      <w:r w:rsidR="002C0BB1" w:rsidRPr="00BD36F7">
        <w:rPr>
          <w:rFonts w:hAnsiTheme="minorEastAsia" w:hint="eastAsia"/>
          <w:szCs w:val="24"/>
        </w:rPr>
        <w:t>。</w:t>
      </w:r>
    </w:p>
    <w:p w14:paraId="05E9B392" w14:textId="2B99DE29" w:rsidR="00C46460" w:rsidRPr="00BD36F7" w:rsidRDefault="00C46460" w:rsidP="00C46460">
      <w:pPr>
        <w:ind w:leftChars="200" w:left="680" w:hangingChars="100" w:hanging="227"/>
        <w:rPr>
          <w:rFonts w:hAnsiTheme="minorEastAsia"/>
          <w:color w:val="000000" w:themeColor="text1"/>
          <w:szCs w:val="24"/>
        </w:rPr>
      </w:pPr>
      <w:r w:rsidRPr="00BD36F7">
        <w:rPr>
          <w:rFonts w:hAnsiTheme="minorEastAsia" w:hint="eastAsia"/>
          <w:szCs w:val="24"/>
        </w:rPr>
        <w:t>・実施機関の弁明書の「</w:t>
      </w:r>
      <w:r w:rsidRPr="00BD36F7">
        <w:rPr>
          <w:rFonts w:hAnsiTheme="minorEastAsia" w:hint="eastAsia"/>
          <w:color w:val="000000" w:themeColor="text1"/>
          <w:szCs w:val="24"/>
        </w:rPr>
        <w:t>審査請求人に対する反論について」に、「</w:t>
      </w:r>
      <w:r w:rsidRPr="00BD36F7">
        <w:rPr>
          <w:rFonts w:hAnsiTheme="minorEastAsia"/>
          <w:color w:val="000000" w:themeColor="text1"/>
          <w:szCs w:val="24"/>
        </w:rPr>
        <w:t>上記のとおり統計学的見地に基づいて区民アンケート調査を設計したという事実はない中で、当庁としても可能な限り請求の趣旨に沿って対象文書を特定し、本件決定を行ったものである。よって、公開文書に統計学的根拠が記載されていないことから、当該文書がほかに存在するはずであるとの主張も、やはり審査請求人の一方的な期待に過ぎないものであり、当庁は、令和３年８月30日付け大市民第517号通知により公開した「区長会議資料」以外に当該公文書を作成又は取得しておらず、同決定は請求の趣</w:t>
      </w:r>
      <w:r w:rsidRPr="00BD36F7">
        <w:rPr>
          <w:rFonts w:hAnsiTheme="minorEastAsia"/>
          <w:color w:val="000000" w:themeColor="text1"/>
          <w:szCs w:val="24"/>
        </w:rPr>
        <w:lastRenderedPageBreak/>
        <w:t>旨に適合しており、文書特定に誤りはない。</w:t>
      </w:r>
      <w:r w:rsidRPr="00BD36F7">
        <w:rPr>
          <w:rFonts w:hAnsiTheme="minorEastAsia" w:hint="eastAsia"/>
          <w:color w:val="000000" w:themeColor="text1"/>
          <w:szCs w:val="24"/>
        </w:rPr>
        <w:t>」との記載がある。この点、「ほかに存在するはずである」としているのは、「統計学的根拠が記載されていない」からではない。公開された区長会議関係文書などには、請求対象である「根拠」そのものが記載されておらず、また、区民アンケートの実施の立案段階においては、区民アンケートの目的は、「経年で見る」、「区同士の比較」、「市政改革プランに記載された取り組みの進捗の評価」であったことは明らかであるため、区民アンケートの実施によりこれらの目的が達成されると考えた根拠がないはずはないからである。逆にこの根拠がなければ、公金を支出する根拠がなくなる。よって、文書特定は明白に誤っている。</w:t>
      </w:r>
    </w:p>
    <w:p w14:paraId="54B442EE" w14:textId="0BB25E2B" w:rsidR="00C46460" w:rsidRPr="00BD36F7" w:rsidRDefault="00C46460" w:rsidP="00C46460">
      <w:pPr>
        <w:ind w:leftChars="200" w:left="680" w:hangingChars="100" w:hanging="227"/>
        <w:rPr>
          <w:rFonts w:hAnsiTheme="minorEastAsia"/>
          <w:color w:val="000000" w:themeColor="text1"/>
          <w:szCs w:val="24"/>
        </w:rPr>
      </w:pPr>
      <w:r w:rsidRPr="00BD36F7">
        <w:rPr>
          <w:rFonts w:hAnsiTheme="minorEastAsia" w:hint="eastAsia"/>
          <w:color w:val="000000" w:themeColor="text1"/>
          <w:szCs w:val="24"/>
        </w:rPr>
        <w:t>・大阪市の行う区民アンケートをはじめとする社会調査事業については、平成23年度に世論調査などが市政改革室に移管されて以降、市政改革室が統括部署として実施されてきた。それ以前は政策企画室が、それ以前には市民局が所管していたが、市民局が所管していた頃には、世論調査、市政モニターは大学教授などの社会調査の専門家の参画を得て、統計調査として実施していた。しかし、特に市政改革室が所管するようになってからは、統計学的な理論的根拠が忘れ去られ、調査は形骸化してしまった。</w:t>
      </w:r>
    </w:p>
    <w:p w14:paraId="2C8C4A0B" w14:textId="40721DB8" w:rsidR="00721840" w:rsidRPr="00BD36F7" w:rsidRDefault="00721840" w:rsidP="00721840">
      <w:pPr>
        <w:ind w:leftChars="200" w:left="680" w:hangingChars="100" w:hanging="227"/>
        <w:rPr>
          <w:rFonts w:hAnsiTheme="minorEastAsia"/>
          <w:color w:val="000000" w:themeColor="text1"/>
          <w:szCs w:val="24"/>
        </w:rPr>
      </w:pPr>
      <w:r w:rsidRPr="00BD36F7">
        <w:rPr>
          <w:rFonts w:hAnsiTheme="minorEastAsia" w:hint="eastAsia"/>
          <w:color w:val="000000" w:themeColor="text1"/>
          <w:szCs w:val="24"/>
        </w:rPr>
        <w:t>・実施機関は区民アンケートの結果について、比較可能性を持つものであり、区民の状態を（ある程度は？）表しているものであるということについて、あたかも当然であるかのような主張を繰り返している。しかし、妥当な結論を得るためには、適切な調査設計が必要であることは、社会調査の常識である。実施機関が行う区民アンケートが、どのような理論的裏付けをもって妥当なものであるとするのか、実施機関は説明する責任があるはずで、できないのであればコンプライアンス違反である。</w:t>
      </w:r>
    </w:p>
    <w:p w14:paraId="01C39539" w14:textId="77777777" w:rsidR="000762C5" w:rsidRPr="00BD36F7" w:rsidRDefault="000762C5" w:rsidP="00721840">
      <w:pPr>
        <w:ind w:leftChars="200" w:left="680" w:hangingChars="100" w:hanging="227"/>
        <w:rPr>
          <w:rFonts w:hAnsiTheme="minorEastAsia"/>
          <w:color w:val="000000" w:themeColor="text1"/>
          <w:szCs w:val="24"/>
        </w:rPr>
      </w:pPr>
    </w:p>
    <w:p w14:paraId="3BE84857" w14:textId="3042AE72" w:rsidR="000762C5" w:rsidRPr="00BD36F7" w:rsidRDefault="000762C5" w:rsidP="000762C5">
      <w:pPr>
        <w:ind w:leftChars="100" w:left="680" w:hangingChars="200" w:hanging="453"/>
        <w:rPr>
          <w:rFonts w:hAnsiTheme="minorEastAsia" w:cs="Times New Roman"/>
          <w:szCs w:val="24"/>
        </w:rPr>
      </w:pPr>
      <w:r w:rsidRPr="00BD36F7">
        <w:rPr>
          <w:rFonts w:hAnsiTheme="minorEastAsia" w:cs="Times New Roman" w:hint="eastAsia"/>
          <w:szCs w:val="24"/>
        </w:rPr>
        <w:t>６　令和４年９月13日付け意見書（併合審理された別事件の弁明書に対する反論。下記令和７年４月４日付け意見書に、本意見書も「併せてご覧ください。」との記載があったことから記載）</w:t>
      </w:r>
    </w:p>
    <w:p w14:paraId="592C0380" w14:textId="77777777" w:rsidR="000762C5" w:rsidRPr="00BD36F7" w:rsidRDefault="000762C5" w:rsidP="000762C5">
      <w:pPr>
        <w:ind w:leftChars="200" w:left="680" w:hangingChars="100" w:hanging="227"/>
        <w:rPr>
          <w:rFonts w:hAnsiTheme="minorEastAsia" w:cs="Times New Roman"/>
          <w:szCs w:val="24"/>
        </w:rPr>
      </w:pPr>
      <w:r w:rsidRPr="00BD36F7">
        <w:rPr>
          <w:rFonts w:hAnsiTheme="minorEastAsia" w:cs="Times New Roman" w:hint="eastAsia"/>
          <w:szCs w:val="24"/>
        </w:rPr>
        <w:t>・まず、不存在決定（令和４年２月９日付大市第40号）の不存在の理由として示されている「『記載例』に『区民モニターアンケートで「・・・・」と回答した割合　〇年度末までに□％以上』と記載した意図が確認できる文書及び『区民モニターアンケート』で『その状態を客観的に測定できるよう数値化した指標』の測定ができると考えた根拠が確認できる文書」については、マーケティング・リサーチ関連文書が該当する。</w:t>
      </w:r>
    </w:p>
    <w:p w14:paraId="088F33CC" w14:textId="77777777" w:rsidR="000762C5" w:rsidRPr="00BD36F7" w:rsidRDefault="000762C5" w:rsidP="000762C5">
      <w:pPr>
        <w:ind w:leftChars="200" w:left="680" w:hangingChars="100" w:hanging="227"/>
        <w:rPr>
          <w:rFonts w:hAnsiTheme="minorEastAsia" w:cs="Times New Roman"/>
          <w:szCs w:val="24"/>
        </w:rPr>
      </w:pPr>
      <w:r w:rsidRPr="00BD36F7">
        <w:rPr>
          <w:rFonts w:hAnsiTheme="minorEastAsia" w:cs="Times New Roman" w:hint="eastAsia"/>
          <w:szCs w:val="24"/>
        </w:rPr>
        <w:t>・</w:t>
      </w:r>
      <w:r w:rsidRPr="00BD36F7">
        <w:rPr>
          <w:rFonts w:hAnsiTheme="minorEastAsia"/>
          <w:szCs w:val="24"/>
        </w:rPr>
        <w:t>市政改革室は市民の声の回答で、「マーケティング・リサーチにより母比率の推定を行うことを目的とした手法を説明したものではありません」とし、情報公開審査会に対しては「調査の回答者の回答状況をとどまるものと取り扱っている」との説明を行ってい</w:t>
      </w:r>
      <w:r w:rsidRPr="00BD36F7">
        <w:rPr>
          <w:rFonts w:hAnsiTheme="minorEastAsia" w:hint="eastAsia"/>
          <w:szCs w:val="24"/>
        </w:rPr>
        <w:t>る</w:t>
      </w:r>
      <w:r w:rsidRPr="00BD36F7">
        <w:rPr>
          <w:rFonts w:hAnsiTheme="minorEastAsia"/>
          <w:szCs w:val="24"/>
        </w:rPr>
        <w:t>。</w:t>
      </w:r>
      <w:r w:rsidRPr="00BD36F7">
        <w:rPr>
          <w:rFonts w:hAnsiTheme="minorEastAsia" w:hint="eastAsia"/>
          <w:szCs w:val="24"/>
        </w:rPr>
        <w:t>マーケティング・リサーチ関連文書については、これらを根拠として該当しないものとして扱っているものであると思料されるが、「マーケティングリサーチツールの手引き」の「７　ＰＤＣＡサイクルを意識した改善について」は、マーケティングリサーチツールを使用した運営方針のマネージメントについて記載</w:t>
      </w:r>
      <w:r w:rsidRPr="00BD36F7">
        <w:rPr>
          <w:rFonts w:hAnsiTheme="minorEastAsia" w:hint="eastAsia"/>
          <w:szCs w:val="24"/>
        </w:rPr>
        <w:lastRenderedPageBreak/>
        <w:t>されており、まさに上記請求対象文書に該当するものである。これは、区民アンケートの結果を「母比率の推定値」として扱っているのか、「あくまで当該調査の回答者の回答状況をとどまるもの」として取り扱っているのかは無関係であり、この点が文書の存否にかかる論点になるはずがない。</w:t>
      </w:r>
    </w:p>
    <w:p w14:paraId="78C2DAF8" w14:textId="77777777" w:rsidR="000762C5" w:rsidRPr="00BD36F7" w:rsidRDefault="000762C5" w:rsidP="000762C5">
      <w:pPr>
        <w:ind w:leftChars="200" w:left="680" w:hangingChars="100" w:hanging="227"/>
        <w:rPr>
          <w:rFonts w:hAnsiTheme="minorEastAsia" w:cs="Times New Roman"/>
          <w:szCs w:val="24"/>
        </w:rPr>
      </w:pPr>
      <w:r w:rsidRPr="00BD36F7">
        <w:rPr>
          <w:rFonts w:hAnsiTheme="minorEastAsia" w:cs="Times New Roman" w:hint="eastAsia"/>
          <w:szCs w:val="24"/>
        </w:rPr>
        <w:t>・そして、「当該文書をそもそも作成していたかどうかが不明」との点については、運営方針策定要領および運営方針の手引きの記載内容、特に請求内容である「区民アンケートでアウトカム指標が測定できると考えた根拠は何か」について、文書をもって説明できないという事態に陥っていることを如実に物語っており、明確に「説明責任を果たすための公文書作成指針」違反である。</w:t>
      </w:r>
    </w:p>
    <w:p w14:paraId="66574F55" w14:textId="77777777" w:rsidR="000762C5" w:rsidRPr="00BD36F7" w:rsidRDefault="000762C5" w:rsidP="000762C5">
      <w:pPr>
        <w:ind w:leftChars="200" w:left="680" w:hangingChars="100" w:hanging="227"/>
        <w:rPr>
          <w:rFonts w:hAnsiTheme="minorEastAsia" w:cs="Times New Roman"/>
          <w:szCs w:val="24"/>
        </w:rPr>
      </w:pPr>
      <w:r w:rsidRPr="00BD36F7">
        <w:rPr>
          <w:rFonts w:hAnsiTheme="minorEastAsia" w:cs="Times New Roman" w:hint="eastAsia"/>
          <w:szCs w:val="24"/>
        </w:rPr>
        <w:t>・さらに「作成していたとしても、平成27年度以前であるため、保存年限（５年）が経過したために廃棄し、実際に存在しない」についても、保存年限が５年であるというのはどのようにして確認したものなのか。そして、仮に保存年限が経過したものであったとしても、説明責任を果たすうえで必要があるのは明白であり、現に審査請求人はこの点についての満足な説明を得られていない。この意味で保存年限を延長すべきものであり、この点についても公文書管理条例違反である。</w:t>
      </w:r>
    </w:p>
    <w:p w14:paraId="3E8B57CE" w14:textId="77777777" w:rsidR="000762C5" w:rsidRPr="00BD36F7" w:rsidRDefault="000762C5" w:rsidP="000762C5">
      <w:pPr>
        <w:ind w:leftChars="200" w:left="680" w:hangingChars="100" w:hanging="227"/>
        <w:rPr>
          <w:rFonts w:hAnsiTheme="minorEastAsia"/>
          <w:szCs w:val="24"/>
        </w:rPr>
      </w:pPr>
      <w:r w:rsidRPr="00BD36F7">
        <w:rPr>
          <w:rFonts w:hAnsiTheme="minorEastAsia" w:cs="Times New Roman" w:hint="eastAsia"/>
          <w:szCs w:val="24"/>
        </w:rPr>
        <w:t>・実施機関の弁明書では、</w:t>
      </w:r>
      <w:r w:rsidRPr="00BD36F7">
        <w:rPr>
          <w:rFonts w:hAnsiTheme="minorEastAsia"/>
          <w:szCs w:val="24"/>
        </w:rPr>
        <w:t>区民アンケートの結果について、比較可能性や客観性などが述べられてい</w:t>
      </w:r>
      <w:r w:rsidRPr="00BD36F7">
        <w:rPr>
          <w:rFonts w:hAnsiTheme="minorEastAsia" w:hint="eastAsia"/>
          <w:szCs w:val="24"/>
        </w:rPr>
        <w:t>る</w:t>
      </w:r>
      <w:r w:rsidRPr="00BD36F7">
        <w:rPr>
          <w:rFonts w:hAnsiTheme="minorEastAsia"/>
          <w:szCs w:val="24"/>
        </w:rPr>
        <w:t>が、はっきりした根拠は示されていません。</w:t>
      </w:r>
      <w:r w:rsidRPr="00BD36F7">
        <w:rPr>
          <w:rFonts w:hAnsiTheme="minorEastAsia"/>
          <w:noProof/>
          <w:szCs w:val="24"/>
        </w:rPr>
        <w:drawing>
          <wp:inline distT="0" distB="0" distL="0" distR="0" wp14:anchorId="5F270D29" wp14:editId="7830D34E">
            <wp:extent cx="9148" cy="100585"/>
            <wp:effectExtent l="0" t="0" r="0" b="0"/>
            <wp:docPr id="505693" name="Picture 505693"/>
            <wp:cNvGraphicFramePr/>
            <a:graphic xmlns:a="http://schemas.openxmlformats.org/drawingml/2006/main">
              <a:graphicData uri="http://schemas.openxmlformats.org/drawingml/2006/picture">
                <pic:pic xmlns:pic="http://schemas.openxmlformats.org/drawingml/2006/picture">
                  <pic:nvPicPr>
                    <pic:cNvPr id="505693" name="Picture 505693"/>
                    <pic:cNvPicPr/>
                  </pic:nvPicPr>
                  <pic:blipFill>
                    <a:blip r:embed="rId12"/>
                    <a:stretch>
                      <a:fillRect/>
                    </a:stretch>
                  </pic:blipFill>
                  <pic:spPr>
                    <a:xfrm>
                      <a:off x="0" y="0"/>
                      <a:ext cx="9148" cy="100585"/>
                    </a:xfrm>
                    <a:prstGeom prst="rect">
                      <a:avLst/>
                    </a:prstGeom>
                  </pic:spPr>
                </pic:pic>
              </a:graphicData>
            </a:graphic>
          </wp:inline>
        </w:drawing>
      </w:r>
    </w:p>
    <w:p w14:paraId="02B45135" w14:textId="77777777" w:rsidR="000762C5" w:rsidRPr="00BD36F7" w:rsidRDefault="000762C5" w:rsidP="000762C5">
      <w:pPr>
        <w:ind w:leftChars="200" w:left="680" w:hangingChars="100" w:hanging="227"/>
        <w:rPr>
          <w:rFonts w:hAnsiTheme="minorEastAsia"/>
          <w:szCs w:val="24"/>
        </w:rPr>
      </w:pPr>
      <w:r w:rsidRPr="00BD36F7">
        <w:rPr>
          <w:rFonts w:hAnsiTheme="minorEastAsia" w:hint="eastAsia"/>
          <w:szCs w:val="24"/>
        </w:rPr>
        <w:t>・そして、請求対象である「区民アンケートでアウトカム指標が測定できると考えた根拠は何か」という点については言及を避けている。問題はまさにこの点に集約されるのであり、区民アンケートがマーケティング・リサーチ関連文書に記載されているように標本調査として適切に実施されているものなのであれば、その結果をもって運営方針の評価を行うということについては問題がない。しかし、現実にはそうはなっておらず、マーケティング・リサーチ関連文書に記載されている内容すら満足に理解していない結果として、区民アンケートは標本調査として適切に実施されておらず、都島区役所が認めるように、回答者が偏り、精度は十分なものにはなっていない。</w:t>
      </w:r>
    </w:p>
    <w:p w14:paraId="5A9C09C9" w14:textId="77777777" w:rsidR="000762C5" w:rsidRPr="00BD36F7" w:rsidRDefault="000762C5" w:rsidP="000762C5">
      <w:pPr>
        <w:ind w:leftChars="200" w:left="680" w:hangingChars="100" w:hanging="227"/>
        <w:rPr>
          <w:rFonts w:hAnsiTheme="minorEastAsia"/>
          <w:szCs w:val="24"/>
        </w:rPr>
      </w:pPr>
      <w:r w:rsidRPr="00BD36F7">
        <w:rPr>
          <w:rFonts w:hAnsiTheme="minorEastAsia" w:hint="eastAsia"/>
          <w:szCs w:val="24"/>
        </w:rPr>
        <w:t>・そして、「アウトカム指標が既存データにより把握できない場合は、例えばアンケート調査等により区民・市民の意識等を測定することが考えられる」については、区民アンケートでアウトカム指標の測定ができるものであるとの前提で書かれているが、公開請求はまさにこの点、「そう考えるのはなぜか」についての説明を求めるものである。</w:t>
      </w:r>
    </w:p>
    <w:p w14:paraId="2F305251" w14:textId="77777777" w:rsidR="000762C5" w:rsidRPr="00BD36F7" w:rsidRDefault="000762C5" w:rsidP="000762C5">
      <w:pPr>
        <w:ind w:leftChars="200" w:left="680" w:hangingChars="100" w:hanging="227"/>
        <w:rPr>
          <w:rFonts w:hAnsiTheme="minorEastAsia"/>
          <w:szCs w:val="24"/>
        </w:rPr>
      </w:pPr>
      <w:r w:rsidRPr="00BD36F7">
        <w:rPr>
          <w:rFonts w:hAnsiTheme="minorEastAsia" w:hint="eastAsia"/>
          <w:szCs w:val="24"/>
        </w:rPr>
        <w:t>・実施機関の弁明書には、「審査請求人は、令和４年２月15目付け審査請求書の中で、此花区役所の区民アンケート結果報告書及び各区の区民アンケートについて述べているが、市政改革室から区役所に対して世論調査をベースに区民(モニター)アンケートを実施するよう依頼した記録は存在しない。」とあるが、住吉区では民間ネット調査の手法で、その他の区では世論調査の手法で区民アンケートを行っていることは既に述べたが、これは各区役所も否定していない。単に事実関係を述べただけで、記載されているような依頼が市政改革室からあったなどとは一切記載していない。しかしながら、市政改革室が運営方針策定要領で、区民アンケートを用いたアウトカム指標の測定を例示し、マーケティング・リサーチツールの手引きにおいて</w:t>
      </w:r>
      <w:r w:rsidRPr="00BD36F7">
        <w:rPr>
          <w:rFonts w:hAnsiTheme="minorEastAsia" w:hint="eastAsia"/>
          <w:szCs w:val="24"/>
        </w:rPr>
        <w:lastRenderedPageBreak/>
        <w:t>マーケティング・リサーチツールを用いた運営方針のマネージメントについて説明していたことは客観的事実である。そして、各区役所も区民アンケートを用いて運営方針の評価を行っていることについては、運営方針策定要領が根拠であるとしている。</w:t>
      </w:r>
    </w:p>
    <w:p w14:paraId="6BD2C64A" w14:textId="77777777" w:rsidR="000762C5" w:rsidRPr="00BD36F7" w:rsidRDefault="000762C5" w:rsidP="000762C5">
      <w:pPr>
        <w:ind w:leftChars="200" w:left="680" w:hangingChars="100" w:hanging="227"/>
        <w:rPr>
          <w:rFonts w:hAnsiTheme="minorEastAsia"/>
          <w:szCs w:val="24"/>
        </w:rPr>
      </w:pPr>
      <w:r w:rsidRPr="00BD36F7">
        <w:rPr>
          <w:rFonts w:hAnsiTheme="minorEastAsia" w:hint="eastAsia"/>
          <w:szCs w:val="24"/>
        </w:rPr>
        <w:t>・実施機関の弁明書には、「審査請求人は、当該請求文書を廃棄していることについて「公文書作成指針違反」と指摘しているが、処分庁は、当該文書を作成していたとしても、公文書作成指針に基づき適切に管理・廃棄を行っていたものと認識している。」とあるが、審査請求人は、区民アンケートを用いた運営方針のマネージメントについて、その妥当性や根拠について、これまでのところ満足な説明を受けられていない。公開請求においてもこの妥当性や根拠に関するものは一切公開されず、市民の声の回答でも市政改革室は肝心な点についてはぐらかしてばかりで一切まともな説明を行っていない。</w:t>
      </w:r>
    </w:p>
    <w:p w14:paraId="100DEF0F" w14:textId="77777777" w:rsidR="000762C5" w:rsidRPr="00BD36F7" w:rsidRDefault="000762C5" w:rsidP="000762C5">
      <w:pPr>
        <w:ind w:leftChars="200" w:left="680" w:hangingChars="100" w:hanging="227"/>
        <w:rPr>
          <w:rFonts w:hAnsiTheme="minorEastAsia"/>
          <w:szCs w:val="24"/>
        </w:rPr>
      </w:pPr>
      <w:r w:rsidRPr="00BD36F7">
        <w:rPr>
          <w:rFonts w:hAnsiTheme="minorEastAsia" w:hint="eastAsia"/>
          <w:szCs w:val="24"/>
        </w:rPr>
        <w:t>・市政改革室は市民の声の回答において、その内容をどんどん後退させることを余儀なくされた。そして、その結果だと思われるが、マーケティング・リサーチツールのすべてを廃止するに至った。その際に市政改革室が各所属に通知した文書の中で「既に一部の所属では、独自で『世論調査』を実施している」ことを理由として挙げているが、マーケティング・リサーチツールの目的についての説明が全くできなかったという事実は隠ぺいしている。その結果として区役所において区民アンケートが問題を抱えたまま継続されるという事態になってしまっている。</w:t>
      </w:r>
    </w:p>
    <w:p w14:paraId="7F9B99CC" w14:textId="406757E0" w:rsidR="000762C5" w:rsidRPr="00BD36F7" w:rsidRDefault="000762C5" w:rsidP="000762C5">
      <w:pPr>
        <w:ind w:leftChars="200" w:left="680" w:hangingChars="100" w:hanging="227"/>
        <w:rPr>
          <w:rFonts w:hAnsiTheme="minorEastAsia"/>
          <w:szCs w:val="24"/>
        </w:rPr>
      </w:pPr>
      <w:r w:rsidRPr="00BD36F7">
        <w:rPr>
          <w:rFonts w:hAnsiTheme="minorEastAsia" w:hint="eastAsia"/>
          <w:szCs w:val="24"/>
        </w:rPr>
        <w:t>・情報公開条例解釈・運用の手引の４ページには第１条の説明として「本条は、この条例の解釈及び運用の指針となるものであり、各条文の解釈及び運用は、前文とともに本条及び第３条の規定に照らして、適正に行わなければならない」と説明されている。しかるに審査請求人はこれまでのところ、運営方針のマネージメントについての合理性、妥当性に関する説明を全く受けられておらず、「知る権利」、ひいては「市政に参加する機会」を不当に侵害されている。情報公開条例の趣旨にのっとった対応をお願いする。</w:t>
      </w:r>
    </w:p>
    <w:p w14:paraId="04FDEFF9" w14:textId="77777777" w:rsidR="002C2739" w:rsidRPr="00BD36F7" w:rsidRDefault="002C2739" w:rsidP="0013488A">
      <w:pPr>
        <w:ind w:leftChars="200" w:left="680" w:hangingChars="100" w:hanging="227"/>
        <w:rPr>
          <w:rFonts w:hAnsiTheme="minorEastAsia"/>
          <w:szCs w:val="24"/>
        </w:rPr>
      </w:pPr>
    </w:p>
    <w:p w14:paraId="351F0C16" w14:textId="50CA661C" w:rsidR="00ED3330" w:rsidRPr="00BD36F7" w:rsidRDefault="000762C5" w:rsidP="008D5CC2">
      <w:pPr>
        <w:ind w:leftChars="100" w:left="680" w:hangingChars="200" w:hanging="453"/>
        <w:rPr>
          <w:rFonts w:hAnsiTheme="minorEastAsia" w:cs="Times New Roman"/>
          <w:szCs w:val="24"/>
        </w:rPr>
      </w:pPr>
      <w:r w:rsidRPr="00BD36F7">
        <w:rPr>
          <w:rFonts w:hAnsiTheme="minorEastAsia" w:cs="Times New Roman" w:hint="eastAsia"/>
          <w:szCs w:val="24"/>
        </w:rPr>
        <w:t>７</w:t>
      </w:r>
      <w:r w:rsidR="00ED3330" w:rsidRPr="00BD36F7">
        <w:rPr>
          <w:rFonts w:hAnsiTheme="minorEastAsia" w:cs="Times New Roman" w:hint="eastAsia"/>
          <w:szCs w:val="24"/>
        </w:rPr>
        <w:t xml:space="preserve">　</w:t>
      </w:r>
      <w:r w:rsidR="00ED3330" w:rsidRPr="005173CC">
        <w:rPr>
          <w:rFonts w:hAnsiTheme="minorEastAsia" w:cs="Times New Roman" w:hint="eastAsia"/>
          <w:szCs w:val="24"/>
        </w:rPr>
        <w:t>令和４年1</w:t>
      </w:r>
      <w:r w:rsidR="00ED3330" w:rsidRPr="005173CC">
        <w:rPr>
          <w:rFonts w:hAnsiTheme="minorEastAsia" w:cs="Times New Roman"/>
          <w:szCs w:val="24"/>
        </w:rPr>
        <w:t>2</w:t>
      </w:r>
      <w:r w:rsidR="00ED3330" w:rsidRPr="005173CC">
        <w:rPr>
          <w:rFonts w:hAnsiTheme="minorEastAsia" w:cs="Times New Roman" w:hint="eastAsia"/>
          <w:szCs w:val="24"/>
        </w:rPr>
        <w:t>月1</w:t>
      </w:r>
      <w:r w:rsidR="00ED3330" w:rsidRPr="005173CC">
        <w:rPr>
          <w:rFonts w:hAnsiTheme="minorEastAsia" w:cs="Times New Roman"/>
          <w:szCs w:val="24"/>
        </w:rPr>
        <w:t>5</w:t>
      </w:r>
      <w:r w:rsidR="00ED3330" w:rsidRPr="005173CC">
        <w:rPr>
          <w:rFonts w:hAnsiTheme="minorEastAsia" w:cs="Times New Roman" w:hint="eastAsia"/>
          <w:szCs w:val="24"/>
        </w:rPr>
        <w:t>日付け意見書</w:t>
      </w:r>
      <w:r w:rsidR="00CA29FE" w:rsidRPr="005173CC">
        <w:rPr>
          <w:rFonts w:hAnsiTheme="minorEastAsia" w:cs="Times New Roman" w:hint="eastAsia"/>
          <w:szCs w:val="24"/>
        </w:rPr>
        <w:t>（他の事件と共通の意見書）</w:t>
      </w:r>
    </w:p>
    <w:p w14:paraId="5F08C0DB" w14:textId="3528FF3D" w:rsidR="00ED3330" w:rsidRPr="00BD36F7" w:rsidRDefault="00487672" w:rsidP="008D5CC2">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00DE77FF" w:rsidRPr="00BD36F7">
        <w:rPr>
          <w:rFonts w:hAnsiTheme="minorEastAsia" w:cs="Times New Roman"/>
          <w:szCs w:val="24"/>
        </w:rPr>
        <w:t>国立研究開発法人科学技術振興機構「地方自治体が実施する社会調査の深刻な問題」</w:t>
      </w:r>
      <w:r w:rsidR="00DE77FF" w:rsidRPr="00BD36F7">
        <w:rPr>
          <w:rFonts w:hAnsiTheme="minorEastAsia" w:cs="Times New Roman" w:hint="eastAsia"/>
          <w:szCs w:val="24"/>
        </w:rPr>
        <w:t>や</w:t>
      </w:r>
      <w:r w:rsidR="00C013F0" w:rsidRPr="00BD36F7">
        <w:rPr>
          <w:rFonts w:hAnsiTheme="minorEastAsia" w:cs="Times New Roman"/>
          <w:szCs w:val="24"/>
        </w:rPr>
        <w:t>日本学術会議の提言「社会調査をめぐる環境変化と問題解決に向けて」の現状認識や問題点の指摘は、現状の大阪市が行う調査にも完全に妥当するもので</w:t>
      </w:r>
      <w:r w:rsidR="00C013F0" w:rsidRPr="00BD36F7">
        <w:rPr>
          <w:rFonts w:hAnsiTheme="minorEastAsia" w:cs="Times New Roman" w:hint="eastAsia"/>
          <w:szCs w:val="24"/>
        </w:rPr>
        <w:t>ある。</w:t>
      </w:r>
    </w:p>
    <w:p w14:paraId="00D48727" w14:textId="4A68B269" w:rsidR="00C013F0" w:rsidRPr="00BD36F7" w:rsidRDefault="00C013F0" w:rsidP="008D5CC2">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Pr="00BD36F7">
        <w:rPr>
          <w:rFonts w:hAnsiTheme="minorEastAsia" w:cs="Times New Roman"/>
          <w:szCs w:val="24"/>
        </w:rPr>
        <w:t>調査を用いた運営方針のマネージメントについては、それが妥当で合理的であると判断したからこそ、そのように行っていることには疑いはなく、また、市民の声の回答でも「調査は妥当で合理的なものである」との主張になっているので、そのような判断や主張にいたる根拠についての説明を求めるものであり、その根拠が不存在であるはず</w:t>
      </w:r>
      <w:r w:rsidRPr="00BD36F7">
        <w:rPr>
          <w:rFonts w:hAnsiTheme="minorEastAsia" w:cs="Times New Roman" w:hint="eastAsia"/>
          <w:szCs w:val="24"/>
        </w:rPr>
        <w:t>がない。</w:t>
      </w:r>
    </w:p>
    <w:p w14:paraId="2D915185" w14:textId="1F6A884D" w:rsidR="00C013F0" w:rsidRPr="00BD36F7" w:rsidRDefault="00C013F0" w:rsidP="00C013F0">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Pr="00BD36F7">
        <w:rPr>
          <w:rFonts w:hAnsiTheme="minorEastAsia" w:cs="Times New Roman"/>
          <w:szCs w:val="24"/>
        </w:rPr>
        <w:t>日本学術会議の提言「社会調査をめぐる環境変化と問題解決に向けて」</w:t>
      </w:r>
      <w:r w:rsidRPr="00BD36F7">
        <w:rPr>
          <w:rFonts w:hAnsiTheme="minorEastAsia" w:cs="Times New Roman" w:hint="eastAsia"/>
          <w:szCs w:val="24"/>
        </w:rPr>
        <w:t>の「</w:t>
      </w:r>
      <w:r w:rsidRPr="00BD36F7">
        <w:rPr>
          <w:rFonts w:hAnsiTheme="minorEastAsia" w:cs="Times New Roman"/>
          <w:szCs w:val="24"/>
        </w:rPr>
        <w:t>社会調査は我々の社会の現状を的確に把握し、その時間的変化を追跡し、他の社会との比較をするために、さらにはエビデンスに基づいた政策立案をするために不可欠である。社会調査から得られる情報がなければ、民主社会の基盤が損なわれてしまう</w:t>
      </w:r>
      <w:r w:rsidRPr="00BD36F7">
        <w:rPr>
          <w:rFonts w:hAnsiTheme="minorEastAsia" w:cs="Times New Roman" w:hint="eastAsia"/>
          <w:szCs w:val="24"/>
        </w:rPr>
        <w:t>。」</w:t>
      </w:r>
      <w:r w:rsidRPr="00BD36F7">
        <w:rPr>
          <w:rFonts w:hAnsiTheme="minorEastAsia" w:cs="Times New Roman" w:hint="eastAsia"/>
          <w:szCs w:val="24"/>
        </w:rPr>
        <w:lastRenderedPageBreak/>
        <w:t>との記載は、</w:t>
      </w:r>
      <w:r w:rsidRPr="00BD36F7">
        <w:rPr>
          <w:rFonts w:hAnsiTheme="minorEastAsia" w:cs="Times New Roman"/>
          <w:szCs w:val="24"/>
        </w:rPr>
        <w:t>大阪市の認識とも一致していると認められ</w:t>
      </w:r>
      <w:r w:rsidRPr="00BD36F7">
        <w:rPr>
          <w:rFonts w:hAnsiTheme="minorEastAsia" w:cs="Times New Roman" w:hint="eastAsia"/>
          <w:szCs w:val="24"/>
        </w:rPr>
        <w:t>る</w:t>
      </w:r>
      <w:r w:rsidRPr="00BD36F7">
        <w:rPr>
          <w:rFonts w:hAnsiTheme="minorEastAsia" w:cs="Times New Roman"/>
          <w:szCs w:val="24"/>
        </w:rPr>
        <w:t>。「マーケティング</w:t>
      </w:r>
      <w:r w:rsidR="00B2374D" w:rsidRPr="00BD36F7">
        <w:rPr>
          <w:rFonts w:hAnsiTheme="minorEastAsia" w:cs="Times New Roman" w:hint="eastAsia"/>
          <w:szCs w:val="24"/>
        </w:rPr>
        <w:t>・</w:t>
      </w:r>
      <w:r w:rsidRPr="00BD36F7">
        <w:rPr>
          <w:rFonts w:hAnsiTheme="minorEastAsia" w:cs="Times New Roman"/>
          <w:szCs w:val="24"/>
        </w:rPr>
        <w:t>リサーチツールの手引き」の「</w:t>
      </w:r>
      <w:r w:rsidRPr="00BD36F7">
        <w:rPr>
          <w:rFonts w:hAnsiTheme="minorEastAsia" w:cs="Times New Roman" w:hint="eastAsia"/>
          <w:szCs w:val="24"/>
        </w:rPr>
        <w:t>７　ＰＤＣＡ</w:t>
      </w:r>
      <w:r w:rsidRPr="00BD36F7">
        <w:rPr>
          <w:rFonts w:hAnsiTheme="minorEastAsia" w:cs="Times New Roman"/>
          <w:szCs w:val="24"/>
        </w:rPr>
        <w:t>サイクルを意識した改善について」や、「運営方針の手引き」「運営方針策定要領」の記載内容について、その趣旨は提言の記載と同じであると認められ</w:t>
      </w:r>
      <w:r w:rsidRPr="00BD36F7">
        <w:rPr>
          <w:rFonts w:hAnsiTheme="minorEastAsia" w:cs="Times New Roman" w:hint="eastAsia"/>
          <w:szCs w:val="24"/>
        </w:rPr>
        <w:t>る</w:t>
      </w:r>
      <w:r w:rsidRPr="00BD36F7">
        <w:rPr>
          <w:rFonts w:hAnsiTheme="minorEastAsia" w:cs="Times New Roman"/>
          <w:szCs w:val="24"/>
        </w:rPr>
        <w:t>。</w:t>
      </w:r>
    </w:p>
    <w:p w14:paraId="44F2923E" w14:textId="2772BBF1" w:rsidR="00046B84" w:rsidRPr="00BD36F7" w:rsidRDefault="00C013F0" w:rsidP="00046B84">
      <w:pPr>
        <w:ind w:leftChars="100" w:left="680" w:hangingChars="200" w:hanging="453"/>
        <w:rPr>
          <w:rFonts w:hAnsiTheme="minorEastAsia" w:cs="Times New Roman"/>
          <w:szCs w:val="24"/>
        </w:rPr>
      </w:pPr>
      <w:r w:rsidRPr="00BD36F7">
        <w:rPr>
          <w:rFonts w:hAnsiTheme="minorEastAsia" w:cs="Times New Roman" w:hint="eastAsia"/>
          <w:szCs w:val="24"/>
        </w:rPr>
        <w:t xml:space="preserve">　・また、</w:t>
      </w:r>
      <w:r w:rsidRPr="00BD36F7">
        <w:rPr>
          <w:rFonts w:hAnsiTheme="minorEastAsia" w:cs="Times New Roman"/>
          <w:szCs w:val="24"/>
        </w:rPr>
        <w:t>日本学術会議の提言「社会調査をめぐる環境変化と問題解決に向けて」</w:t>
      </w:r>
      <w:r w:rsidRPr="00BD36F7">
        <w:rPr>
          <w:rFonts w:hAnsiTheme="minorEastAsia" w:cs="Times New Roman" w:hint="eastAsia"/>
          <w:szCs w:val="24"/>
        </w:rPr>
        <w:t>には、「</w:t>
      </w:r>
      <w:r w:rsidRPr="00BD36F7">
        <w:rPr>
          <w:rFonts w:hAnsiTheme="minorEastAsia" w:cs="Times New Roman"/>
          <w:szCs w:val="24"/>
        </w:rPr>
        <w:t>社会の的確な実態を捉えるためには、適切な母集団を設定し、その母集団に対して代表性のある標本から情報を得る必要がある。このためには回収率が高くなければならないが、近年</w:t>
      </w:r>
      <w:r w:rsidR="00046B84" w:rsidRPr="00BD36F7">
        <w:rPr>
          <w:rFonts w:hAnsiTheme="minorEastAsia" w:cs="Times New Roman"/>
          <w:szCs w:val="24"/>
        </w:rPr>
        <w:t>の社会調査ではこの回収率が低下する傾向にある。</w:t>
      </w:r>
      <w:r w:rsidR="00046B84" w:rsidRPr="00BD36F7">
        <w:rPr>
          <w:rFonts w:hAnsiTheme="minorEastAsia" w:cs="Times New Roman" w:hint="eastAsia"/>
          <w:szCs w:val="24"/>
        </w:rPr>
        <w:t>」との記載があるが、</w:t>
      </w:r>
      <w:r w:rsidR="00046B84" w:rsidRPr="00BD36F7">
        <w:rPr>
          <w:rFonts w:hAnsiTheme="minorEastAsia" w:cs="Times New Roman"/>
          <w:szCs w:val="24"/>
        </w:rPr>
        <w:t>これに関して大阪市の説明は「母集団の代表になっているとは必ずしも言えないということを認識したうえで</w:t>
      </w:r>
      <w:r w:rsidR="00046B84" w:rsidRPr="00BD36F7">
        <w:rPr>
          <w:rFonts w:hAnsiTheme="minorEastAsia" w:cs="Times New Roman" w:hint="eastAsia"/>
          <w:szCs w:val="24"/>
        </w:rPr>
        <w:t>…</w:t>
      </w:r>
      <w:r w:rsidR="00046B84" w:rsidRPr="00BD36F7">
        <w:rPr>
          <w:rFonts w:hAnsiTheme="minorEastAsia" w:cs="Times New Roman"/>
          <w:szCs w:val="24"/>
        </w:rPr>
        <w:t>」というもので</w:t>
      </w:r>
      <w:r w:rsidR="00046B84" w:rsidRPr="00BD36F7">
        <w:rPr>
          <w:rFonts w:hAnsiTheme="minorEastAsia" w:cs="Times New Roman" w:hint="eastAsia"/>
          <w:szCs w:val="24"/>
        </w:rPr>
        <w:t>ある</w:t>
      </w:r>
      <w:r w:rsidR="00046B84" w:rsidRPr="00BD36F7">
        <w:rPr>
          <w:rFonts w:hAnsiTheme="minorEastAsia" w:cs="Times New Roman"/>
          <w:szCs w:val="24"/>
        </w:rPr>
        <w:t>。提言にあるように代表性のある標本でなければ社会の実態を的確にとらえることはでき</w:t>
      </w:r>
      <w:r w:rsidR="00046B84" w:rsidRPr="00BD36F7">
        <w:rPr>
          <w:rFonts w:hAnsiTheme="minorEastAsia" w:cs="Times New Roman" w:hint="eastAsia"/>
          <w:szCs w:val="24"/>
        </w:rPr>
        <w:t>ない</w:t>
      </w:r>
      <w:r w:rsidR="00046B84" w:rsidRPr="00BD36F7">
        <w:rPr>
          <w:rFonts w:hAnsiTheme="minorEastAsia" w:cs="Times New Roman"/>
          <w:szCs w:val="24"/>
        </w:rPr>
        <w:t>。アウトカム指標は「めざす状態を数値化した指標」であるとされており、これを測定するためには、母集団たる区民全体などの実態を的確にとらえる必要があることは論を</w:t>
      </w:r>
      <w:r w:rsidR="00046B84" w:rsidRPr="00BD36F7">
        <w:rPr>
          <w:rFonts w:hAnsiTheme="minorEastAsia" w:cs="Times New Roman" w:hint="eastAsia"/>
          <w:szCs w:val="24"/>
        </w:rPr>
        <w:t>俟たない</w:t>
      </w:r>
      <w:r w:rsidR="00046B84" w:rsidRPr="00BD36F7">
        <w:rPr>
          <w:rFonts w:hAnsiTheme="minorEastAsia" w:cs="Times New Roman"/>
          <w:szCs w:val="24"/>
        </w:rPr>
        <w:t>。そして、そのためには調査の標本は母集団に対する代表性を有するものでなければならないことは提言にある通りで</w:t>
      </w:r>
      <w:r w:rsidR="00046B84" w:rsidRPr="00BD36F7">
        <w:rPr>
          <w:rFonts w:hAnsiTheme="minorEastAsia" w:cs="Times New Roman" w:hint="eastAsia"/>
          <w:szCs w:val="24"/>
        </w:rPr>
        <w:t>ある</w:t>
      </w:r>
      <w:r w:rsidR="00046B84" w:rsidRPr="00BD36F7">
        <w:rPr>
          <w:rFonts w:hAnsiTheme="minorEastAsia" w:cs="Times New Roman"/>
          <w:szCs w:val="24"/>
        </w:rPr>
        <w:t>が、大阪市が行う調査に関しては、低回収率を起因として標本が偏り、代表性を有するものにはなってい</w:t>
      </w:r>
      <w:r w:rsidR="00046B84" w:rsidRPr="00BD36F7">
        <w:rPr>
          <w:rFonts w:hAnsiTheme="minorEastAsia" w:cs="Times New Roman" w:hint="eastAsia"/>
          <w:szCs w:val="24"/>
        </w:rPr>
        <w:t>ない</w:t>
      </w:r>
      <w:r w:rsidR="00046B84" w:rsidRPr="00BD36F7">
        <w:rPr>
          <w:rFonts w:hAnsiTheme="minorEastAsia" w:cs="Times New Roman"/>
          <w:szCs w:val="24"/>
        </w:rPr>
        <w:t>。</w:t>
      </w:r>
    </w:p>
    <w:p w14:paraId="77A0D980" w14:textId="36E5BCDA" w:rsidR="005405A4" w:rsidRPr="00BD36F7" w:rsidRDefault="005405A4" w:rsidP="005405A4">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Pr="00BD36F7">
        <w:rPr>
          <w:rFonts w:hAnsiTheme="minorEastAsia" w:cs="Times New Roman"/>
          <w:szCs w:val="24"/>
        </w:rPr>
        <w:t>「区民アンケートの結果は区民の状態を表すものではない」ということはいくつかの区の報告書に記載があ</w:t>
      </w:r>
      <w:r w:rsidRPr="00BD36F7">
        <w:rPr>
          <w:rFonts w:hAnsiTheme="minorEastAsia" w:cs="Times New Roman" w:hint="eastAsia"/>
          <w:szCs w:val="24"/>
        </w:rPr>
        <w:t>る</w:t>
      </w:r>
      <w:r w:rsidRPr="00BD36F7">
        <w:rPr>
          <w:rFonts w:hAnsiTheme="minorEastAsia" w:cs="Times New Roman"/>
          <w:szCs w:val="24"/>
        </w:rPr>
        <w:t>。大阪市はなぜこのような区民アンケートでこの測定ができる（アウトカム指標になりうる）と考えたのかを説明する責任があるはずで</w:t>
      </w:r>
      <w:r w:rsidRPr="00BD36F7">
        <w:rPr>
          <w:rFonts w:hAnsiTheme="minorEastAsia" w:cs="Times New Roman" w:hint="eastAsia"/>
          <w:szCs w:val="24"/>
        </w:rPr>
        <w:t>ある</w:t>
      </w:r>
      <w:r w:rsidRPr="00BD36F7">
        <w:rPr>
          <w:rFonts w:hAnsiTheme="minorEastAsia" w:cs="Times New Roman"/>
          <w:szCs w:val="24"/>
        </w:rPr>
        <w:t>。そして、これに関しては、情報公開審査会に対しても「（調査結果は）調査の回答者の回答状況にとどまる」との説明になってい</w:t>
      </w:r>
      <w:r w:rsidRPr="00BD36F7">
        <w:rPr>
          <w:rFonts w:hAnsiTheme="minorEastAsia" w:cs="Times New Roman" w:hint="eastAsia"/>
          <w:szCs w:val="24"/>
        </w:rPr>
        <w:t>る</w:t>
      </w:r>
      <w:r w:rsidRPr="00BD36F7">
        <w:rPr>
          <w:rFonts w:hAnsiTheme="minorEastAsia" w:cs="Times New Roman"/>
          <w:szCs w:val="24"/>
        </w:rPr>
        <w:t>。しかし、「回答者の回答状況にとどまる」に過ぎない調査結果が、区民の状態を表す指標であるアウトカム指標になりうるのかという説明はなされておらず、昨年</w:t>
      </w:r>
      <w:r w:rsidRPr="00BD36F7">
        <w:rPr>
          <w:rFonts w:hAnsiTheme="minorEastAsia" w:cs="Times New Roman" w:hint="eastAsia"/>
          <w:szCs w:val="24"/>
        </w:rPr>
        <w:t>６</w:t>
      </w:r>
      <w:r w:rsidRPr="00BD36F7">
        <w:rPr>
          <w:rFonts w:hAnsiTheme="minorEastAsia" w:cs="Times New Roman"/>
          <w:szCs w:val="24"/>
        </w:rPr>
        <w:t>月15日付</w:t>
      </w:r>
      <w:r w:rsidR="00461037" w:rsidRPr="00BD36F7">
        <w:rPr>
          <w:rFonts w:hAnsiTheme="minorEastAsia" w:cs="Times New Roman" w:hint="eastAsia"/>
          <w:szCs w:val="24"/>
        </w:rPr>
        <w:t>け</w:t>
      </w:r>
      <w:r w:rsidRPr="00BD36F7">
        <w:rPr>
          <w:rFonts w:hAnsiTheme="minorEastAsia" w:cs="Times New Roman"/>
          <w:szCs w:val="24"/>
        </w:rPr>
        <w:t>の情報公開審査会の答申にもこの点に関する記載は</w:t>
      </w:r>
      <w:r w:rsidRPr="00BD36F7">
        <w:rPr>
          <w:rFonts w:hAnsiTheme="minorEastAsia" w:cs="Times New Roman" w:hint="eastAsia"/>
          <w:szCs w:val="24"/>
        </w:rPr>
        <w:t>ない</w:t>
      </w:r>
      <w:r w:rsidR="00B2374D" w:rsidRPr="00BD36F7">
        <w:rPr>
          <w:rFonts w:hAnsiTheme="minorEastAsia" w:cs="Times New Roman" w:hint="eastAsia"/>
          <w:szCs w:val="24"/>
        </w:rPr>
        <w:t>（令和３年６月15日付け大阪市情報公開審査会答申第492号参照）</w:t>
      </w:r>
      <w:r w:rsidRPr="00BD36F7">
        <w:rPr>
          <w:rFonts w:hAnsiTheme="minorEastAsia" w:cs="Times New Roman"/>
          <w:szCs w:val="24"/>
        </w:rPr>
        <w:t>。</w:t>
      </w:r>
    </w:p>
    <w:p w14:paraId="1C1A977E" w14:textId="7862FE6D" w:rsidR="005405A4" w:rsidRPr="00BD36F7" w:rsidRDefault="005405A4" w:rsidP="005405A4">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Pr="00BD36F7">
        <w:rPr>
          <w:rFonts w:hAnsiTheme="minorEastAsia" w:cs="Times New Roman"/>
          <w:szCs w:val="24"/>
        </w:rPr>
        <w:t>「標本の代表性」については、大阪市において正しく認識できてはい</w:t>
      </w:r>
      <w:r w:rsidRPr="00BD36F7">
        <w:rPr>
          <w:rFonts w:hAnsiTheme="minorEastAsia" w:cs="Times New Roman" w:hint="eastAsia"/>
          <w:szCs w:val="24"/>
        </w:rPr>
        <w:t>ない</w:t>
      </w:r>
      <w:r w:rsidRPr="00BD36F7">
        <w:rPr>
          <w:rFonts w:hAnsiTheme="minorEastAsia" w:cs="Times New Roman"/>
          <w:szCs w:val="24"/>
        </w:rPr>
        <w:t>。これは、マーケティング</w:t>
      </w:r>
      <w:r w:rsidR="00B2374D" w:rsidRPr="00BD36F7">
        <w:rPr>
          <w:rFonts w:hAnsiTheme="minorEastAsia" w:cs="Times New Roman" w:hint="eastAsia"/>
          <w:szCs w:val="24"/>
        </w:rPr>
        <w:t>・</w:t>
      </w:r>
      <w:r w:rsidRPr="00BD36F7">
        <w:rPr>
          <w:rFonts w:hAnsiTheme="minorEastAsia" w:cs="Times New Roman"/>
          <w:szCs w:val="24"/>
        </w:rPr>
        <w:t>リサーチツール関連文書のどこにも標本の偏りに関する言及がないこと、市政改革室の市議会での答弁においても、標本の偏りが説明されることはなく、「一定の精度」の根拠が回答者数のみであることなどからもわか</w:t>
      </w:r>
      <w:r w:rsidR="000D2CE3" w:rsidRPr="00BD36F7">
        <w:rPr>
          <w:rFonts w:hAnsiTheme="minorEastAsia" w:cs="Times New Roman" w:hint="eastAsia"/>
          <w:szCs w:val="24"/>
        </w:rPr>
        <w:t>る</w:t>
      </w:r>
      <w:r w:rsidRPr="00BD36F7">
        <w:rPr>
          <w:rFonts w:hAnsiTheme="minorEastAsia" w:cs="Times New Roman"/>
          <w:szCs w:val="24"/>
        </w:rPr>
        <w:t>。</w:t>
      </w:r>
    </w:p>
    <w:p w14:paraId="7E55D16A" w14:textId="46A067E5" w:rsidR="000D2CE3" w:rsidRPr="00BD36F7" w:rsidRDefault="000D2CE3" w:rsidP="000D2CE3">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Pr="00BD36F7">
        <w:rPr>
          <w:rFonts w:hAnsiTheme="minorEastAsia" w:cs="Times New Roman"/>
          <w:szCs w:val="24"/>
        </w:rPr>
        <w:t>市政改革室については、平成30年</w:t>
      </w:r>
      <w:r w:rsidRPr="00BD36F7">
        <w:rPr>
          <w:rFonts w:hAnsiTheme="minorEastAsia" w:cs="Times New Roman" w:hint="eastAsia"/>
          <w:szCs w:val="24"/>
        </w:rPr>
        <w:t>３</w:t>
      </w:r>
      <w:r w:rsidRPr="00BD36F7">
        <w:rPr>
          <w:rFonts w:hAnsiTheme="minorEastAsia" w:cs="Times New Roman"/>
          <w:szCs w:val="24"/>
        </w:rPr>
        <w:t>月段階での市民の声の回答では調査について「母集団あるいはセグメントごとの傾向の把握を行うもの」と母集団の推計を行うものであることを認めていたにもかかわらず、その後の回答では「統計学によるものではない」「</w:t>
      </w:r>
      <w:r w:rsidRPr="00BD36F7">
        <w:rPr>
          <w:rFonts w:hAnsiTheme="minorEastAsia" w:cs="Times New Roman" w:hint="eastAsia"/>
          <w:szCs w:val="24"/>
        </w:rPr>
        <w:t>母比率</w:t>
      </w:r>
      <w:r w:rsidRPr="00BD36F7">
        <w:rPr>
          <w:rFonts w:hAnsiTheme="minorEastAsia" w:cs="Times New Roman"/>
          <w:szCs w:val="24"/>
        </w:rPr>
        <w:t>の推定は行っていない」などと過去の回答を完全に無視した説明を行い、過去の説明との整合性については説明を行うことなく無視を決め込むといった信じられない対応を続けており、これについては明確に虚偽説明であると言わざるを得</w:t>
      </w:r>
      <w:r w:rsidRPr="00BD36F7">
        <w:rPr>
          <w:rFonts w:hAnsiTheme="minorEastAsia" w:cs="Times New Roman" w:hint="eastAsia"/>
          <w:szCs w:val="24"/>
        </w:rPr>
        <w:t>ない</w:t>
      </w:r>
      <w:r w:rsidRPr="00BD36F7">
        <w:rPr>
          <w:rFonts w:hAnsiTheme="minorEastAsia" w:cs="Times New Roman"/>
          <w:szCs w:val="24"/>
        </w:rPr>
        <w:t>。また、市民局についても、調査において「分散分析」といった統計学に基づいた手法を用いた分析を行っていながら、同様に「統計学に基づくものではない」などとの説明を行ってい</w:t>
      </w:r>
      <w:r w:rsidRPr="00BD36F7">
        <w:rPr>
          <w:rFonts w:hAnsiTheme="minorEastAsia" w:cs="Times New Roman" w:hint="eastAsia"/>
          <w:szCs w:val="24"/>
        </w:rPr>
        <w:t>る</w:t>
      </w:r>
      <w:r w:rsidRPr="00BD36F7">
        <w:rPr>
          <w:rFonts w:hAnsiTheme="minorEastAsia" w:cs="Times New Roman"/>
          <w:szCs w:val="24"/>
        </w:rPr>
        <w:t>。</w:t>
      </w:r>
    </w:p>
    <w:p w14:paraId="12BE8686" w14:textId="6B6D2FCA" w:rsidR="000D2CE3" w:rsidRPr="00BD36F7" w:rsidRDefault="000D2CE3" w:rsidP="000D2CE3">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Pr="00BD36F7">
        <w:rPr>
          <w:rFonts w:hAnsiTheme="minorEastAsia" w:cs="Times New Roman"/>
          <w:szCs w:val="24"/>
        </w:rPr>
        <w:t>昨年</w:t>
      </w:r>
      <w:r w:rsidRPr="00BD36F7">
        <w:rPr>
          <w:rFonts w:hAnsiTheme="minorEastAsia" w:cs="Times New Roman" w:hint="eastAsia"/>
          <w:szCs w:val="24"/>
        </w:rPr>
        <w:t>６</w:t>
      </w:r>
      <w:r w:rsidRPr="00BD36F7">
        <w:rPr>
          <w:rFonts w:hAnsiTheme="minorEastAsia" w:cs="Times New Roman"/>
          <w:szCs w:val="24"/>
        </w:rPr>
        <w:t>月の情報公開審査会答申に関して、これらの過去の回答や分散分析に関する資料、マーケティング</w:t>
      </w:r>
      <w:r w:rsidR="00B2374D" w:rsidRPr="00BD36F7">
        <w:rPr>
          <w:rFonts w:hAnsiTheme="minorEastAsia" w:cs="Times New Roman" w:hint="eastAsia"/>
          <w:szCs w:val="24"/>
        </w:rPr>
        <w:t>・</w:t>
      </w:r>
      <w:r w:rsidRPr="00BD36F7">
        <w:rPr>
          <w:rFonts w:hAnsiTheme="minorEastAsia" w:cs="Times New Roman"/>
          <w:szCs w:val="24"/>
        </w:rPr>
        <w:t>リサーチツール関連文書の内容については、実施機関から</w:t>
      </w:r>
      <w:r w:rsidRPr="00BD36F7">
        <w:rPr>
          <w:rFonts w:hAnsiTheme="minorEastAsia" w:cs="Times New Roman"/>
          <w:szCs w:val="24"/>
        </w:rPr>
        <w:lastRenderedPageBreak/>
        <w:t>情報公開審査会に対する説明はなかったものと認められ</w:t>
      </w:r>
      <w:r w:rsidRPr="00BD36F7">
        <w:rPr>
          <w:rFonts w:hAnsiTheme="minorEastAsia" w:cs="Times New Roman" w:hint="eastAsia"/>
          <w:szCs w:val="24"/>
        </w:rPr>
        <w:t>る</w:t>
      </w:r>
      <w:r w:rsidRPr="00BD36F7">
        <w:rPr>
          <w:rFonts w:hAnsiTheme="minorEastAsia" w:cs="Times New Roman"/>
          <w:szCs w:val="24"/>
        </w:rPr>
        <w:t>が、これは「隠ぺい」とも評価できるもので</w:t>
      </w:r>
      <w:r w:rsidRPr="00BD36F7">
        <w:rPr>
          <w:rFonts w:hAnsiTheme="minorEastAsia" w:cs="Times New Roman" w:hint="eastAsia"/>
          <w:szCs w:val="24"/>
        </w:rPr>
        <w:t>ある</w:t>
      </w:r>
      <w:r w:rsidR="00B2374D" w:rsidRPr="00BD36F7">
        <w:rPr>
          <w:rFonts w:hAnsiTheme="minorEastAsia" w:cs="Times New Roman" w:hint="eastAsia"/>
          <w:szCs w:val="24"/>
        </w:rPr>
        <w:t>（令和３年６月15日付け大阪市情報公開審査会答申第492号参照）</w:t>
      </w:r>
      <w:r w:rsidRPr="00BD36F7">
        <w:rPr>
          <w:rFonts w:hAnsiTheme="minorEastAsia" w:cs="Times New Roman"/>
          <w:szCs w:val="24"/>
        </w:rPr>
        <w:t>。</w:t>
      </w:r>
    </w:p>
    <w:p w14:paraId="5197C37A" w14:textId="035E2ADE" w:rsidR="000D2CE3" w:rsidRPr="00BD36F7" w:rsidRDefault="000D2CE3" w:rsidP="000D2CE3">
      <w:pPr>
        <w:ind w:leftChars="100" w:left="680" w:hangingChars="200" w:hanging="453"/>
        <w:rPr>
          <w:rFonts w:hAnsiTheme="minorEastAsia" w:cs="Times New Roman"/>
          <w:szCs w:val="24"/>
        </w:rPr>
      </w:pPr>
      <w:r w:rsidRPr="00BD36F7">
        <w:rPr>
          <w:rFonts w:hAnsiTheme="minorEastAsia" w:cs="Times New Roman" w:hint="eastAsia"/>
          <w:szCs w:val="24"/>
        </w:rPr>
        <w:t xml:space="preserve">　・</w:t>
      </w:r>
      <w:r w:rsidRPr="00BD36F7">
        <w:rPr>
          <w:rFonts w:hAnsiTheme="minorEastAsia" w:cs="Times New Roman"/>
          <w:szCs w:val="24"/>
        </w:rPr>
        <w:t>なお、提言の内容は、社会調査の実務現場からはやや「理想論」であるように見受けられ</w:t>
      </w:r>
      <w:r w:rsidRPr="00BD36F7">
        <w:rPr>
          <w:rFonts w:hAnsiTheme="minorEastAsia" w:cs="Times New Roman" w:hint="eastAsia"/>
          <w:szCs w:val="24"/>
        </w:rPr>
        <w:t>る</w:t>
      </w:r>
      <w:r w:rsidRPr="00BD36F7">
        <w:rPr>
          <w:rFonts w:hAnsiTheme="minorEastAsia" w:cs="Times New Roman"/>
          <w:szCs w:val="24"/>
        </w:rPr>
        <w:t>。今日、社会調査をめぐる環境には様々な問題点があり、すべてが理論通りに進むわけでは</w:t>
      </w:r>
      <w:r w:rsidRPr="00BD36F7">
        <w:rPr>
          <w:rFonts w:hAnsiTheme="minorEastAsia" w:cs="Times New Roman" w:hint="eastAsia"/>
          <w:szCs w:val="24"/>
        </w:rPr>
        <w:t>ない</w:t>
      </w:r>
      <w:r w:rsidRPr="00BD36F7">
        <w:rPr>
          <w:rFonts w:hAnsiTheme="minorEastAsia" w:cs="Times New Roman"/>
          <w:szCs w:val="24"/>
        </w:rPr>
        <w:t>。しかし、調査により社会の状態を的確に把握するためにはどのような問題点があり、それを解決するためにはどのような方法が考えられるかということを検討するにあたっては、やはり社会調査に関する知見が求められることは言うまでも</w:t>
      </w:r>
      <w:r w:rsidRPr="00BD36F7">
        <w:rPr>
          <w:rFonts w:hAnsiTheme="minorEastAsia" w:cs="Times New Roman" w:hint="eastAsia"/>
          <w:szCs w:val="24"/>
        </w:rPr>
        <w:t>ない</w:t>
      </w:r>
      <w:r w:rsidRPr="00BD36F7">
        <w:rPr>
          <w:rFonts w:hAnsiTheme="minorEastAsia" w:cs="Times New Roman"/>
          <w:szCs w:val="24"/>
        </w:rPr>
        <w:t>。そして、調査の結果得られたデータを実務に活用するにあたり、どのような制約が生じているのか、すなわち「データを読む</w:t>
      </w:r>
      <w:r w:rsidRPr="00BD36F7">
        <w:rPr>
          <w:rFonts w:hAnsiTheme="minorEastAsia" w:cs="Times New Roman" w:hint="eastAsia"/>
          <w:szCs w:val="24"/>
        </w:rPr>
        <w:t>力</w:t>
      </w:r>
      <w:r w:rsidRPr="00BD36F7">
        <w:rPr>
          <w:rFonts w:hAnsiTheme="minorEastAsia" w:cs="Times New Roman"/>
          <w:szCs w:val="24"/>
        </w:rPr>
        <w:t>」を養うためにもこれは求められるのであり、この知見を欠いたまま不適切な調査によって得られたデータを不適切に使用することは、行政があるべき姿からどんどん乖離してしまうという結果を招くことにな</w:t>
      </w:r>
      <w:r w:rsidRPr="00BD36F7">
        <w:rPr>
          <w:rFonts w:hAnsiTheme="minorEastAsia" w:cs="Times New Roman" w:hint="eastAsia"/>
          <w:szCs w:val="24"/>
        </w:rPr>
        <w:t>る</w:t>
      </w:r>
      <w:r w:rsidRPr="00BD36F7">
        <w:rPr>
          <w:rFonts w:hAnsiTheme="minorEastAsia" w:cs="Times New Roman"/>
          <w:szCs w:val="24"/>
        </w:rPr>
        <w:t>。社会調査の実務の現場では、社会調査をめぐる環境に存在する問題について、これを解決すべく様々な努力がはらわれてい</w:t>
      </w:r>
      <w:r w:rsidRPr="00BD36F7">
        <w:rPr>
          <w:rFonts w:hAnsiTheme="minorEastAsia" w:cs="Times New Roman" w:hint="eastAsia"/>
          <w:szCs w:val="24"/>
        </w:rPr>
        <w:t>る</w:t>
      </w:r>
      <w:r w:rsidRPr="00BD36F7">
        <w:rPr>
          <w:rFonts w:hAnsiTheme="minorEastAsia" w:cs="Times New Roman"/>
          <w:szCs w:val="24"/>
        </w:rPr>
        <w:t>。行政だけが例外であるはずが</w:t>
      </w:r>
      <w:r w:rsidRPr="00BD36F7">
        <w:rPr>
          <w:rFonts w:hAnsiTheme="minorEastAsia" w:cs="Times New Roman" w:hint="eastAsia"/>
          <w:szCs w:val="24"/>
        </w:rPr>
        <w:t>ない</w:t>
      </w:r>
      <w:r w:rsidRPr="00BD36F7">
        <w:rPr>
          <w:rFonts w:hAnsiTheme="minorEastAsia" w:cs="Times New Roman"/>
          <w:szCs w:val="24"/>
        </w:rPr>
        <w:t>。大阪市が社会一般の水準に追いつくことを願ってい</w:t>
      </w:r>
      <w:r w:rsidRPr="00BD36F7">
        <w:rPr>
          <w:rFonts w:hAnsiTheme="minorEastAsia" w:cs="Times New Roman" w:hint="eastAsia"/>
          <w:szCs w:val="24"/>
        </w:rPr>
        <w:t>る。</w:t>
      </w:r>
    </w:p>
    <w:p w14:paraId="29B629B9" w14:textId="77777777" w:rsidR="00487672" w:rsidRPr="00BD36F7" w:rsidRDefault="00487672" w:rsidP="008D5CC2">
      <w:pPr>
        <w:ind w:leftChars="100" w:left="680" w:hangingChars="200" w:hanging="453"/>
        <w:rPr>
          <w:rFonts w:hAnsiTheme="minorEastAsia" w:cs="Times New Roman"/>
          <w:szCs w:val="24"/>
        </w:rPr>
      </w:pPr>
    </w:p>
    <w:p w14:paraId="17F6F6B1" w14:textId="4E9F3315" w:rsidR="008D5CC2" w:rsidRPr="00BD36F7" w:rsidRDefault="000762C5" w:rsidP="008D5CC2">
      <w:pPr>
        <w:ind w:leftChars="100" w:left="680" w:hangingChars="200" w:hanging="453"/>
        <w:rPr>
          <w:rFonts w:hAnsiTheme="minorEastAsia" w:cs="Times New Roman"/>
          <w:szCs w:val="24"/>
        </w:rPr>
      </w:pPr>
      <w:r w:rsidRPr="00BD36F7">
        <w:rPr>
          <w:rFonts w:hAnsiTheme="minorEastAsia" w:cs="Times New Roman" w:hint="eastAsia"/>
          <w:szCs w:val="24"/>
        </w:rPr>
        <w:t>８</w:t>
      </w:r>
      <w:r w:rsidR="008D5CC2" w:rsidRPr="00BD36F7">
        <w:rPr>
          <w:rFonts w:hAnsiTheme="minorEastAsia" w:cs="Times New Roman" w:hint="eastAsia"/>
          <w:szCs w:val="24"/>
        </w:rPr>
        <w:t xml:space="preserve">　令和</w:t>
      </w:r>
      <w:r w:rsidR="00ED1AC0" w:rsidRPr="00BD36F7">
        <w:rPr>
          <w:rFonts w:hAnsiTheme="minorEastAsia" w:cs="Times New Roman" w:hint="eastAsia"/>
          <w:szCs w:val="24"/>
        </w:rPr>
        <w:t>５</w:t>
      </w:r>
      <w:r w:rsidR="008D5CC2" w:rsidRPr="00BD36F7">
        <w:rPr>
          <w:rFonts w:hAnsiTheme="minorEastAsia" w:cs="Times New Roman" w:hint="eastAsia"/>
          <w:szCs w:val="24"/>
        </w:rPr>
        <w:t>年</w:t>
      </w:r>
      <w:r w:rsidR="00ED1AC0" w:rsidRPr="00BD36F7">
        <w:rPr>
          <w:rFonts w:hAnsiTheme="minorEastAsia" w:cs="Times New Roman" w:hint="eastAsia"/>
          <w:szCs w:val="24"/>
        </w:rPr>
        <w:t>１</w:t>
      </w:r>
      <w:r w:rsidR="008D5CC2" w:rsidRPr="00BD36F7">
        <w:rPr>
          <w:rFonts w:hAnsiTheme="minorEastAsia" w:cs="Times New Roman" w:hint="eastAsia"/>
          <w:szCs w:val="24"/>
        </w:rPr>
        <w:t>月</w:t>
      </w:r>
      <w:r w:rsidR="00ED1AC0" w:rsidRPr="00BD36F7">
        <w:rPr>
          <w:rFonts w:hAnsiTheme="minorEastAsia" w:cs="Times New Roman"/>
          <w:szCs w:val="24"/>
        </w:rPr>
        <w:t>11</w:t>
      </w:r>
      <w:r w:rsidR="008D5CC2" w:rsidRPr="00BD36F7">
        <w:rPr>
          <w:rFonts w:hAnsiTheme="minorEastAsia" w:cs="Times New Roman" w:hint="eastAsia"/>
          <w:szCs w:val="24"/>
        </w:rPr>
        <w:t>日付け意見書</w:t>
      </w:r>
      <w:r w:rsidR="006542B9" w:rsidRPr="00BD36F7">
        <w:rPr>
          <w:rFonts w:hAnsiTheme="minorEastAsia" w:cs="Times New Roman" w:hint="eastAsia"/>
          <w:szCs w:val="24"/>
        </w:rPr>
        <w:t>（</w:t>
      </w:r>
      <w:r w:rsidR="00CA29FE" w:rsidRPr="00BD36F7">
        <w:rPr>
          <w:rFonts w:hAnsiTheme="minorEastAsia" w:cs="Times New Roman" w:hint="eastAsia"/>
          <w:szCs w:val="24"/>
        </w:rPr>
        <w:t>各</w:t>
      </w:r>
      <w:r w:rsidR="006542B9" w:rsidRPr="00BD36F7">
        <w:rPr>
          <w:rFonts w:hAnsiTheme="minorEastAsia" w:cs="Times New Roman" w:hint="eastAsia"/>
          <w:szCs w:val="24"/>
        </w:rPr>
        <w:t>弁明書に対する</w:t>
      </w:r>
      <w:r w:rsidR="00CA29FE" w:rsidRPr="00BD36F7">
        <w:rPr>
          <w:rFonts w:hAnsiTheme="minorEastAsia" w:cs="Times New Roman" w:hint="eastAsia"/>
          <w:szCs w:val="24"/>
        </w:rPr>
        <w:t>共通の</w:t>
      </w:r>
      <w:r w:rsidR="006542B9" w:rsidRPr="00BD36F7">
        <w:rPr>
          <w:rFonts w:hAnsiTheme="minorEastAsia" w:cs="Times New Roman" w:hint="eastAsia"/>
          <w:szCs w:val="24"/>
        </w:rPr>
        <w:t>反論</w:t>
      </w:r>
      <w:r w:rsidR="00CA29FE" w:rsidRPr="00BD36F7">
        <w:rPr>
          <w:rFonts w:hAnsiTheme="minorEastAsia" w:cs="Times New Roman" w:hint="eastAsia"/>
          <w:szCs w:val="24"/>
        </w:rPr>
        <w:t>。なお、</w:t>
      </w:r>
      <w:r w:rsidR="00836B39" w:rsidRPr="00BD36F7">
        <w:rPr>
          <w:rFonts w:hAnsiTheme="minorEastAsia" w:cs="Times New Roman" w:hint="eastAsia"/>
          <w:szCs w:val="24"/>
        </w:rPr>
        <w:t>併合された</w:t>
      </w:r>
      <w:r w:rsidR="00CA29FE" w:rsidRPr="00BD36F7">
        <w:rPr>
          <w:rFonts w:hAnsiTheme="minorEastAsia" w:cs="Times New Roman" w:hint="eastAsia"/>
          <w:szCs w:val="24"/>
        </w:rPr>
        <w:t>他の事件の弁明書に対する意見も含まれるため、本事件に</w:t>
      </w:r>
      <w:r w:rsidR="00461037" w:rsidRPr="00BD36F7">
        <w:rPr>
          <w:rFonts w:hAnsiTheme="minorEastAsia" w:cs="Times New Roman" w:hint="eastAsia"/>
          <w:szCs w:val="24"/>
        </w:rPr>
        <w:t>対してではない</w:t>
      </w:r>
      <w:r w:rsidR="00CA29FE" w:rsidRPr="00BD36F7">
        <w:rPr>
          <w:rFonts w:hAnsiTheme="minorEastAsia" w:cs="Times New Roman" w:hint="eastAsia"/>
          <w:szCs w:val="24"/>
        </w:rPr>
        <w:t>記載</w:t>
      </w:r>
      <w:r w:rsidR="00461037" w:rsidRPr="00BD36F7">
        <w:rPr>
          <w:rFonts w:hAnsiTheme="minorEastAsia" w:cs="Times New Roman" w:hint="eastAsia"/>
          <w:szCs w:val="24"/>
        </w:rPr>
        <w:t>も</w:t>
      </w:r>
      <w:r w:rsidR="00CA29FE" w:rsidRPr="00BD36F7">
        <w:rPr>
          <w:rFonts w:hAnsiTheme="minorEastAsia" w:cs="Times New Roman" w:hint="eastAsia"/>
          <w:szCs w:val="24"/>
        </w:rPr>
        <w:t>ある。</w:t>
      </w:r>
      <w:r w:rsidR="006542B9" w:rsidRPr="00BD36F7">
        <w:rPr>
          <w:rFonts w:hAnsiTheme="minorEastAsia" w:cs="Times New Roman" w:hint="eastAsia"/>
          <w:szCs w:val="24"/>
        </w:rPr>
        <w:t>）</w:t>
      </w:r>
    </w:p>
    <w:p w14:paraId="5810CF8B" w14:textId="5AC3CB3E" w:rsidR="008D5CC2" w:rsidRPr="00BD36F7" w:rsidRDefault="001B1D6D" w:rsidP="0013488A">
      <w:pPr>
        <w:ind w:leftChars="200" w:left="680" w:hangingChars="100" w:hanging="227"/>
        <w:rPr>
          <w:rFonts w:hAnsiTheme="minorEastAsia"/>
          <w:szCs w:val="24"/>
        </w:rPr>
      </w:pPr>
      <w:r w:rsidRPr="00BD36F7">
        <w:rPr>
          <w:rFonts w:hAnsiTheme="minorEastAsia" w:hint="eastAsia"/>
          <w:szCs w:val="24"/>
        </w:rPr>
        <w:t>・実施機関によれば、「</w:t>
      </w:r>
      <w:r w:rsidRPr="00BD36F7">
        <w:rPr>
          <w:rFonts w:hAnsiTheme="minorEastAsia"/>
          <w:szCs w:val="24"/>
        </w:rPr>
        <w:t>2,000配れば400回収しようが600回収しようが、その信頼性は同じである。統計の入門書にも書いてありクリアできる。</w:t>
      </w:r>
      <w:r w:rsidRPr="00BD36F7">
        <w:rPr>
          <w:rFonts w:hAnsiTheme="minorEastAsia" w:hint="eastAsia"/>
          <w:szCs w:val="24"/>
        </w:rPr>
        <w:t>」の根拠は、</w:t>
      </w:r>
      <w:r w:rsidRPr="00BD36F7">
        <w:rPr>
          <w:rFonts w:hAnsiTheme="minorEastAsia"/>
          <w:szCs w:val="24"/>
        </w:rPr>
        <w:t>「なるほど統計学園</w:t>
      </w:r>
      <w:r w:rsidR="00B2374D" w:rsidRPr="00BD36F7">
        <w:rPr>
          <w:rFonts w:hAnsiTheme="minorEastAsia" w:hint="eastAsia"/>
          <w:szCs w:val="24"/>
        </w:rPr>
        <w:t xml:space="preserve">　調査</w:t>
      </w:r>
      <w:r w:rsidRPr="00BD36F7">
        <w:rPr>
          <w:rFonts w:hAnsiTheme="minorEastAsia"/>
          <w:szCs w:val="24"/>
        </w:rPr>
        <w:t>に必要な対象者数」</w:t>
      </w:r>
      <w:r w:rsidRPr="00BD36F7">
        <w:rPr>
          <w:rFonts w:hAnsiTheme="minorEastAsia" w:hint="eastAsia"/>
          <w:szCs w:val="24"/>
        </w:rPr>
        <w:t>とのことであるが、当該ページの</w:t>
      </w:r>
      <w:r w:rsidRPr="00BD36F7">
        <w:rPr>
          <w:rFonts w:hAnsiTheme="minorEastAsia"/>
          <w:szCs w:val="24"/>
        </w:rPr>
        <w:t>どこにも</w:t>
      </w:r>
      <w:r w:rsidR="00A26A85" w:rsidRPr="00BD36F7">
        <w:rPr>
          <w:rFonts w:hAnsiTheme="minorEastAsia" w:hint="eastAsia"/>
          <w:szCs w:val="24"/>
        </w:rPr>
        <w:t>、</w:t>
      </w:r>
      <w:r w:rsidRPr="00BD36F7">
        <w:rPr>
          <w:rFonts w:hAnsiTheme="minorEastAsia"/>
          <w:szCs w:val="24"/>
        </w:rPr>
        <w:t>「2, 000配れば400回収しようが600回収しようが、その信頼性は同じ」などと解釈できる記載は</w:t>
      </w:r>
      <w:r w:rsidR="00A26A85" w:rsidRPr="00BD36F7">
        <w:rPr>
          <w:rFonts w:hAnsiTheme="minorEastAsia" w:hint="eastAsia"/>
          <w:szCs w:val="24"/>
        </w:rPr>
        <w:t>なく、</w:t>
      </w:r>
      <w:r w:rsidRPr="00BD36F7">
        <w:rPr>
          <w:rFonts w:hAnsiTheme="minorEastAsia"/>
          <w:szCs w:val="24"/>
        </w:rPr>
        <w:t>明らかに実施機関の理解不足</w:t>
      </w:r>
      <w:r w:rsidR="00A26A85" w:rsidRPr="00BD36F7">
        <w:rPr>
          <w:rFonts w:hAnsiTheme="minorEastAsia" w:hint="eastAsia"/>
          <w:szCs w:val="24"/>
        </w:rPr>
        <w:t>である。</w:t>
      </w:r>
    </w:p>
    <w:p w14:paraId="6C5FBB43" w14:textId="3935532C" w:rsidR="0043639E" w:rsidRPr="00BD36F7" w:rsidRDefault="0043639E" w:rsidP="0043639E">
      <w:pPr>
        <w:ind w:leftChars="200" w:left="680" w:hangingChars="100" w:hanging="227"/>
        <w:rPr>
          <w:rFonts w:hAnsiTheme="minorEastAsia"/>
          <w:szCs w:val="24"/>
        </w:rPr>
      </w:pPr>
      <w:r w:rsidRPr="00BD36F7">
        <w:rPr>
          <w:rFonts w:hAnsiTheme="minorEastAsia" w:hint="eastAsia"/>
          <w:szCs w:val="24"/>
        </w:rPr>
        <w:t>・</w:t>
      </w:r>
      <w:r w:rsidRPr="00BD36F7">
        <w:rPr>
          <w:rFonts w:hAnsiTheme="minorEastAsia"/>
          <w:szCs w:val="24"/>
        </w:rPr>
        <w:t>実施機関が統計学に基づいて、調査の信頼性や正確性を確保しようとしていたことは、区長会での説明や監査委員に対する説明、あるいは各種文書から明らかで</w:t>
      </w:r>
      <w:r w:rsidRPr="00BD36F7">
        <w:rPr>
          <w:rFonts w:hAnsiTheme="minorEastAsia" w:hint="eastAsia"/>
          <w:szCs w:val="24"/>
        </w:rPr>
        <w:t>あるが、</w:t>
      </w:r>
      <w:r w:rsidRPr="00BD36F7">
        <w:rPr>
          <w:rFonts w:hAnsiTheme="minorEastAsia"/>
          <w:szCs w:val="24"/>
        </w:rPr>
        <w:t>統計学に関する理解が極めて不十分であるために、</w:t>
      </w:r>
      <w:r w:rsidRPr="00BD36F7">
        <w:rPr>
          <w:rFonts w:hAnsiTheme="minorEastAsia" w:hint="eastAsia"/>
          <w:szCs w:val="24"/>
        </w:rPr>
        <w:t>誤った文書を作成したり、</w:t>
      </w:r>
      <w:r w:rsidRPr="00BD36F7">
        <w:rPr>
          <w:rFonts w:hAnsiTheme="minorEastAsia"/>
          <w:szCs w:val="24"/>
        </w:rPr>
        <w:t>監査委員に対して統計学的には明白に誤っている説明を行ったりしてい</w:t>
      </w:r>
      <w:r w:rsidRPr="00BD36F7">
        <w:rPr>
          <w:rFonts w:hAnsiTheme="minorEastAsia" w:hint="eastAsia"/>
          <w:szCs w:val="24"/>
        </w:rPr>
        <w:t>る。</w:t>
      </w:r>
    </w:p>
    <w:p w14:paraId="3488CCD3" w14:textId="66F4D02E" w:rsidR="0043639E" w:rsidRPr="00BD36F7" w:rsidRDefault="0043639E" w:rsidP="0043639E">
      <w:pPr>
        <w:ind w:leftChars="200" w:left="680" w:hangingChars="100" w:hanging="227"/>
        <w:rPr>
          <w:rFonts w:hAnsiTheme="minorEastAsia"/>
          <w:szCs w:val="24"/>
        </w:rPr>
      </w:pPr>
      <w:r w:rsidRPr="00BD36F7">
        <w:rPr>
          <w:rFonts w:hAnsiTheme="minorEastAsia" w:hint="eastAsia"/>
          <w:szCs w:val="24"/>
        </w:rPr>
        <w:t>・</w:t>
      </w:r>
      <w:r w:rsidRPr="00BD36F7">
        <w:rPr>
          <w:rFonts w:hAnsiTheme="minorEastAsia"/>
          <w:szCs w:val="24"/>
        </w:rPr>
        <w:t>実施機関は、監査委員に対しては調査の信頼性、正確性の根拠として統計学を持ち出しているにも</w:t>
      </w:r>
      <w:r w:rsidR="00623126" w:rsidRPr="00BD36F7">
        <w:rPr>
          <w:rFonts w:hAnsiTheme="minorEastAsia" w:hint="eastAsia"/>
          <w:szCs w:val="24"/>
        </w:rPr>
        <w:t>かか</w:t>
      </w:r>
      <w:r w:rsidRPr="00BD36F7">
        <w:rPr>
          <w:rFonts w:hAnsiTheme="minorEastAsia"/>
          <w:szCs w:val="24"/>
        </w:rPr>
        <w:t>わらず、市民の声の回答や情報公開請求の場面では</w:t>
      </w:r>
      <w:r w:rsidRPr="00BD36F7">
        <w:rPr>
          <w:rFonts w:hAnsiTheme="minorEastAsia" w:hint="eastAsia"/>
          <w:szCs w:val="24"/>
        </w:rPr>
        <w:t>、</w:t>
      </w:r>
      <w:r w:rsidRPr="00BD36F7">
        <w:rPr>
          <w:rFonts w:hAnsiTheme="minorEastAsia"/>
          <w:szCs w:val="24"/>
        </w:rPr>
        <w:t>「統計調査ではない」などと説明しており、その場その場で説明が変遷してい</w:t>
      </w:r>
      <w:r w:rsidRPr="00BD36F7">
        <w:rPr>
          <w:rFonts w:hAnsiTheme="minorEastAsia" w:hint="eastAsia"/>
          <w:szCs w:val="24"/>
        </w:rPr>
        <w:t>る。</w:t>
      </w:r>
    </w:p>
    <w:p w14:paraId="1E473875" w14:textId="77777777" w:rsidR="009B016C" w:rsidRPr="00BD36F7" w:rsidRDefault="009B016C" w:rsidP="0043639E">
      <w:pPr>
        <w:ind w:leftChars="200" w:left="680" w:hangingChars="100" w:hanging="227"/>
        <w:rPr>
          <w:rFonts w:hAnsiTheme="minorEastAsia"/>
          <w:szCs w:val="24"/>
        </w:rPr>
      </w:pPr>
    </w:p>
    <w:p w14:paraId="46FCB216" w14:textId="4C777B74" w:rsidR="006542B9" w:rsidRPr="00BD36F7" w:rsidRDefault="000762C5" w:rsidP="006542B9">
      <w:pPr>
        <w:ind w:leftChars="100" w:left="680" w:hangingChars="200" w:hanging="453"/>
        <w:rPr>
          <w:rFonts w:hAnsiTheme="minorEastAsia" w:cs="Times New Roman"/>
          <w:szCs w:val="24"/>
        </w:rPr>
      </w:pPr>
      <w:r w:rsidRPr="00BD36F7">
        <w:rPr>
          <w:rFonts w:hAnsiTheme="minorEastAsia" w:cs="Times New Roman" w:hint="eastAsia"/>
          <w:szCs w:val="24"/>
        </w:rPr>
        <w:t>９</w:t>
      </w:r>
      <w:r w:rsidR="009B016C" w:rsidRPr="00BD36F7">
        <w:rPr>
          <w:rFonts w:hAnsiTheme="minorEastAsia" w:cs="Times New Roman" w:hint="eastAsia"/>
          <w:szCs w:val="24"/>
        </w:rPr>
        <w:t xml:space="preserve">　</w:t>
      </w:r>
      <w:bookmarkStart w:id="0" w:name="_Hlk166863117"/>
      <w:r w:rsidR="009B016C" w:rsidRPr="00BD36F7">
        <w:rPr>
          <w:rFonts w:hAnsiTheme="minorEastAsia" w:cs="Times New Roman" w:hint="eastAsia"/>
          <w:szCs w:val="24"/>
        </w:rPr>
        <w:t>令和５年８月</w:t>
      </w:r>
      <w:r w:rsidR="009B016C" w:rsidRPr="00BD36F7">
        <w:rPr>
          <w:rFonts w:hAnsiTheme="minorEastAsia" w:cs="Times New Roman"/>
          <w:szCs w:val="24"/>
        </w:rPr>
        <w:t>16</w:t>
      </w:r>
      <w:r w:rsidR="009B016C" w:rsidRPr="00BD36F7">
        <w:rPr>
          <w:rFonts w:hAnsiTheme="minorEastAsia" w:cs="Times New Roman" w:hint="eastAsia"/>
          <w:szCs w:val="24"/>
        </w:rPr>
        <w:t>日付け意見書</w:t>
      </w:r>
      <w:bookmarkEnd w:id="0"/>
      <w:r w:rsidR="00623126" w:rsidRPr="00BD36F7">
        <w:rPr>
          <w:rFonts w:hAnsiTheme="minorEastAsia" w:cs="Times New Roman" w:hint="eastAsia"/>
          <w:szCs w:val="24"/>
        </w:rPr>
        <w:t>（</w:t>
      </w:r>
      <w:r w:rsidR="006542B9" w:rsidRPr="00BD36F7">
        <w:rPr>
          <w:rFonts w:hAnsiTheme="minorEastAsia" w:cs="Times New Roman" w:hint="eastAsia"/>
          <w:szCs w:val="24"/>
        </w:rPr>
        <w:t>弁明書に対する求釈明</w:t>
      </w:r>
      <w:r w:rsidR="00623126" w:rsidRPr="00BD36F7">
        <w:rPr>
          <w:rFonts w:hAnsiTheme="minorEastAsia" w:cs="Times New Roman" w:hint="eastAsia"/>
          <w:szCs w:val="24"/>
        </w:rPr>
        <w:t>）</w:t>
      </w:r>
    </w:p>
    <w:p w14:paraId="17ADEDC4" w14:textId="26A46981" w:rsidR="009B016C" w:rsidRPr="00BD36F7" w:rsidRDefault="008C4424" w:rsidP="007C578D">
      <w:pPr>
        <w:ind w:leftChars="200" w:left="680" w:hangingChars="100" w:hanging="227"/>
        <w:rPr>
          <w:rFonts w:hAnsiTheme="minorEastAsia"/>
          <w:szCs w:val="24"/>
        </w:rPr>
      </w:pPr>
      <w:r w:rsidRPr="00BD36F7">
        <w:rPr>
          <w:rFonts w:hAnsiTheme="minorEastAsia" w:hint="eastAsia"/>
          <w:szCs w:val="24"/>
        </w:rPr>
        <w:t>・</w:t>
      </w:r>
      <w:r w:rsidR="007C578D" w:rsidRPr="00BD36F7">
        <w:rPr>
          <w:rFonts w:hAnsiTheme="minorEastAsia" w:hint="eastAsia"/>
          <w:szCs w:val="24"/>
        </w:rPr>
        <w:t>弁明書</w:t>
      </w:r>
      <w:r w:rsidRPr="00BD36F7">
        <w:rPr>
          <w:rFonts w:hAnsiTheme="minorEastAsia"/>
          <w:szCs w:val="24"/>
        </w:rPr>
        <w:t>には</w:t>
      </w:r>
      <w:r w:rsidR="007C578D" w:rsidRPr="00BD36F7">
        <w:rPr>
          <w:rFonts w:hAnsiTheme="minorEastAsia" w:hint="eastAsia"/>
          <w:szCs w:val="24"/>
        </w:rPr>
        <w:t>、「アンケート調査の設計と指標の評価にあたっては統計学的見地に基づいた検証が必要であり、請求対象である区民アンケート調査においても統計学的見地に基づいた設計と指標の評価が行われているはずであるというのが（審査請求人の）主な主張である」、「（実施機関は、）統計学的根拠を示した文書はそもそも作成又は取得しておらず、実際に存在しない」、「区民アンケート調査において統計学的根拠に基づいた設計と指標の評価が行われているはずであるという主張は審査請求人の一方的な期待に過ぎないものである」と記載されている。しかし、公開請求に</w:t>
      </w:r>
      <w:r w:rsidR="007C578D" w:rsidRPr="00BD36F7">
        <w:rPr>
          <w:rFonts w:hAnsiTheme="minorEastAsia" w:hint="eastAsia"/>
          <w:szCs w:val="24"/>
        </w:rPr>
        <w:lastRenderedPageBreak/>
        <w:t>は、「統計学的根拠が記載された文書」などとは一切記載していない。また、審査請求書にもこのような記載は一切行っていない。</w:t>
      </w:r>
    </w:p>
    <w:p w14:paraId="666B9E0B" w14:textId="052C36AA" w:rsidR="008C4424" w:rsidRPr="00BD36F7" w:rsidRDefault="008C4424" w:rsidP="008C4424">
      <w:pPr>
        <w:ind w:leftChars="200" w:left="680" w:hangingChars="100" w:hanging="227"/>
        <w:rPr>
          <w:rFonts w:hAnsiTheme="minorEastAsia"/>
          <w:szCs w:val="24"/>
        </w:rPr>
      </w:pPr>
      <w:r w:rsidRPr="00BD36F7">
        <w:rPr>
          <w:rFonts w:hAnsiTheme="minorEastAsia" w:hint="eastAsia"/>
          <w:szCs w:val="24"/>
        </w:rPr>
        <w:t>・</w:t>
      </w:r>
      <w:r w:rsidRPr="00BD36F7">
        <w:rPr>
          <w:rFonts w:hAnsiTheme="minorEastAsia"/>
          <w:szCs w:val="24"/>
        </w:rPr>
        <w:t>実施機関はどのような根拠で「アンケート調査の設計と指標の評価にあたっては統計学的見地に基づいた検証が必要であり、請求対象である区民アンケート調査においても統計学的見地に基づいた設計と指標の評価が行われているはずであるというのが主な主張である」などとの判断を行い、請求対象文書を「統計学的根拠が記載された文書」であるとし、「決定は請求の趣旨に適合しており、文書特定に誤りはない。」としているのか、説明を求める。</w:t>
      </w:r>
    </w:p>
    <w:p w14:paraId="66054114" w14:textId="1C97933E" w:rsidR="008C4424" w:rsidRPr="00BD36F7" w:rsidRDefault="008C4424" w:rsidP="008C4424">
      <w:pPr>
        <w:ind w:leftChars="200" w:left="680" w:hangingChars="100" w:hanging="227"/>
        <w:rPr>
          <w:rFonts w:hAnsiTheme="minorEastAsia"/>
          <w:szCs w:val="24"/>
        </w:rPr>
      </w:pPr>
      <w:r w:rsidRPr="00BD36F7">
        <w:rPr>
          <w:rFonts w:hAnsiTheme="minorEastAsia" w:hint="eastAsia"/>
          <w:szCs w:val="24"/>
        </w:rPr>
        <w:t>・仮にこの点を</w:t>
      </w:r>
      <w:r w:rsidR="008230FD" w:rsidRPr="00BD36F7">
        <w:rPr>
          <w:rFonts w:hAnsiTheme="minorEastAsia" w:hint="eastAsia"/>
          <w:szCs w:val="24"/>
        </w:rPr>
        <w:t>措くとしても</w:t>
      </w:r>
      <w:r w:rsidRPr="00BD36F7">
        <w:rPr>
          <w:rFonts w:hAnsiTheme="minorEastAsia" w:hint="eastAsia"/>
          <w:szCs w:val="24"/>
        </w:rPr>
        <w:t>、区長会での「調査結果の正確性（標本誤差）から、統計学上、</w:t>
      </w:r>
      <w:r w:rsidR="000B4189" w:rsidRPr="00BD36F7">
        <w:rPr>
          <w:rFonts w:hAnsiTheme="minorEastAsia" w:hint="eastAsia"/>
          <w:szCs w:val="24"/>
        </w:rPr>
        <w:t>１</w:t>
      </w:r>
      <w:r w:rsidRPr="00BD36F7">
        <w:rPr>
          <w:rFonts w:hAnsiTheme="minorEastAsia" w:hint="eastAsia"/>
          <w:szCs w:val="24"/>
        </w:rPr>
        <w:t>区あたり400弱のサンプル数（アンケート回答者数）が求められる。平成2</w:t>
      </w:r>
      <w:r w:rsidRPr="00BD36F7">
        <w:rPr>
          <w:rFonts w:hAnsiTheme="minorEastAsia"/>
          <w:szCs w:val="24"/>
        </w:rPr>
        <w:t>9</w:t>
      </w:r>
      <w:r w:rsidRPr="00BD36F7">
        <w:rPr>
          <w:rFonts w:hAnsiTheme="minorEastAsia" w:hint="eastAsia"/>
          <w:szCs w:val="24"/>
        </w:rPr>
        <w:t>年度は回答率が23</w:t>
      </w:r>
      <w:r w:rsidR="00836B39" w:rsidRPr="00BD36F7">
        <w:rPr>
          <w:rFonts w:hAnsiTheme="minorEastAsia" w:hint="eastAsia"/>
          <w:szCs w:val="24"/>
        </w:rPr>
        <w:t>％</w:t>
      </w:r>
      <w:r w:rsidRPr="00BD36F7">
        <w:rPr>
          <w:rFonts w:hAnsiTheme="minorEastAsia" w:hint="eastAsia"/>
          <w:szCs w:val="24"/>
        </w:rPr>
        <w:t>の区もあったため、予算事情等を加味し、各区2,000名を調査対象者数として設定する」との説明や、公開された文書である「代表性検証シート」はまさに「統計学的根拠が記載された文書」であり、また、監査に対する「2000 配れば400回収しようが600回収しようが、その信頼性は同じである。統計の入門書にも書いてありクリアできる。」との説明</w:t>
      </w:r>
      <w:r w:rsidR="00011EEF" w:rsidRPr="00BD36F7">
        <w:rPr>
          <w:rFonts w:hAnsiTheme="minorEastAsia" w:hint="eastAsia"/>
          <w:szCs w:val="24"/>
        </w:rPr>
        <w:t>（大阪市情報公開審査会答申第536号参照。監査に対する説明について以下同）</w:t>
      </w:r>
      <w:r w:rsidRPr="00BD36F7">
        <w:rPr>
          <w:rFonts w:hAnsiTheme="minorEastAsia" w:hint="eastAsia"/>
          <w:szCs w:val="24"/>
        </w:rPr>
        <w:t>も統計学的根拠の存在を前提としたものであるが、これらについてはどう説明するのか。</w:t>
      </w:r>
    </w:p>
    <w:p w14:paraId="373115CD" w14:textId="5E4764C1" w:rsidR="00B36ECF" w:rsidRPr="00BD36F7" w:rsidRDefault="00B36ECF" w:rsidP="008230FD">
      <w:pPr>
        <w:ind w:leftChars="200" w:left="680" w:hangingChars="100" w:hanging="227"/>
        <w:rPr>
          <w:rFonts w:hAnsiTheme="minorEastAsia"/>
          <w:szCs w:val="24"/>
        </w:rPr>
      </w:pPr>
      <w:r w:rsidRPr="00BD36F7">
        <w:rPr>
          <w:rFonts w:hAnsiTheme="minorEastAsia" w:hint="eastAsia"/>
          <w:szCs w:val="24"/>
        </w:rPr>
        <w:t>・</w:t>
      </w:r>
      <w:r w:rsidR="008230FD" w:rsidRPr="00BD36F7">
        <w:rPr>
          <w:rFonts w:hAnsiTheme="minorEastAsia" w:hint="eastAsia"/>
          <w:szCs w:val="24"/>
        </w:rPr>
        <w:t>「４．本契約により得られた結果により、地域活動協議会の認知度向上に向けた支援の評価が可能であるとする根拠が示された文書」について、令和３年８月30日付け大市民第517号通知により公開した「区長会議資料」には、</w:t>
      </w:r>
      <w:r w:rsidR="008230FD" w:rsidRPr="00BD36F7">
        <w:rPr>
          <w:rFonts w:hAnsiTheme="minorEastAsia"/>
          <w:szCs w:val="24"/>
        </w:rPr>
        <w:t>区民アンケート調査の設問項目のうち「地域活動協議会を知っている区民の割合」の測定</w:t>
      </w:r>
      <w:r w:rsidR="008230FD" w:rsidRPr="00BD36F7">
        <w:rPr>
          <w:rFonts w:hAnsiTheme="minorEastAsia" w:hint="eastAsia"/>
          <w:szCs w:val="24"/>
        </w:rPr>
        <w:t>にかかる統計学的根拠が記載されていないことから、同決定は請求の趣旨に適合せず、当該文書がほかに存在するはずであると主張している」と記載されているが、上記「区長会議資料」が請求対象文書ではないとしているのは「統計学的根拠が記載されていない」からではなく、公開請求に記した「地域活動協議会の認知度向上に向けた支援の評価が可能であるとする根拠」そのものが全く記載されていないからである。実施機関はこの「区長会議資料」が請求対象文書であるとするのであれば、この文書のどこに「地域活動協議会の認知度向上に向けた支援の評価が可能であるとする根拠」が記載されているというのか、説明を求める。</w:t>
      </w:r>
    </w:p>
    <w:p w14:paraId="16701BD4" w14:textId="0F910AA2" w:rsidR="00554D05" w:rsidRPr="00BD36F7" w:rsidRDefault="00554D05" w:rsidP="00F678B4">
      <w:pPr>
        <w:ind w:leftChars="200" w:left="680" w:hangingChars="100" w:hanging="227"/>
        <w:rPr>
          <w:rFonts w:hAnsiTheme="minorEastAsia"/>
          <w:szCs w:val="24"/>
        </w:rPr>
      </w:pPr>
      <w:r w:rsidRPr="00BD36F7">
        <w:rPr>
          <w:rFonts w:hAnsiTheme="minorEastAsia" w:hint="eastAsia"/>
          <w:szCs w:val="24"/>
        </w:rPr>
        <w:t>・</w:t>
      </w:r>
      <w:r w:rsidR="008230FD" w:rsidRPr="00BD36F7">
        <w:rPr>
          <w:rFonts w:hAnsiTheme="minorEastAsia" w:hint="eastAsia"/>
          <w:szCs w:val="24"/>
        </w:rPr>
        <w:t>区長会議での説明や、「代表性検証シート」が公開請求に記した「本契約により得られた結果により、『区同士の比較』、『経年でみる』が可能であるという根拠が示された文書」ではなく、監査に対する説明についても根拠が記された文書が存在しないというのであれば、それはなぜなのか、及び、いかなる根拠をもって「区同士比較をする、経年で見る」ということが可能であると考えているのかについて説明を求める。</w:t>
      </w:r>
    </w:p>
    <w:p w14:paraId="0074895B" w14:textId="3E9B032D" w:rsidR="00F678B4" w:rsidRPr="00BD36F7" w:rsidRDefault="00F678B4" w:rsidP="00011EEF">
      <w:pPr>
        <w:ind w:leftChars="200" w:left="680" w:hangingChars="100" w:hanging="227"/>
        <w:rPr>
          <w:rFonts w:hAnsiTheme="minorEastAsia"/>
          <w:szCs w:val="24"/>
        </w:rPr>
      </w:pPr>
      <w:r w:rsidRPr="00BD36F7">
        <w:rPr>
          <w:rFonts w:hAnsiTheme="minorEastAsia" w:hint="eastAsia"/>
          <w:szCs w:val="24"/>
        </w:rPr>
        <w:t>・</w:t>
      </w:r>
      <w:r w:rsidR="00011EEF" w:rsidRPr="00BD36F7">
        <w:rPr>
          <w:rFonts w:hAnsiTheme="minorEastAsia" w:hint="eastAsia"/>
          <w:szCs w:val="24"/>
        </w:rPr>
        <w:t>弁明書では「『３．調査結果を取りまとめた資料』及び『５．本契約により得られた結果により、「区同士の比較」、「経年でみる」が可能であるという根拠が示された文書』については、令和３年度区民アンケート調査に係る調査結果報告書が対象文書となる」と記載されている。この令和３年度区民アンケート調査に係る調査結果報告書は、後日北区のものが公開されたが、そこには「『区同士の比較』、『経年でみる』</w:t>
      </w:r>
      <w:r w:rsidR="00011EEF" w:rsidRPr="00BD36F7">
        <w:rPr>
          <w:rFonts w:hAnsiTheme="minorEastAsia" w:hint="eastAsia"/>
          <w:szCs w:val="24"/>
        </w:rPr>
        <w:lastRenderedPageBreak/>
        <w:t>が可能であるという根拠（調査結果報告書に記載された数値の比較に意味があるとする根拠）」など、どこにも記載されてはいなかった。実施機関は、この報告書のどの部分が「『区同士の比較』、『経年でみる』が可能であるという根拠」であるというのか、説明を求める。</w:t>
      </w:r>
    </w:p>
    <w:p w14:paraId="6588ABFB" w14:textId="65A8DD17" w:rsidR="00C05C84" w:rsidRPr="00BD36F7" w:rsidRDefault="00011EEF" w:rsidP="00DD11A4">
      <w:pPr>
        <w:ind w:leftChars="200" w:left="680" w:hangingChars="100" w:hanging="227"/>
        <w:rPr>
          <w:rFonts w:hAnsiTheme="minorEastAsia"/>
          <w:szCs w:val="24"/>
        </w:rPr>
      </w:pPr>
      <w:r w:rsidRPr="00BD36F7">
        <w:rPr>
          <w:rFonts w:hAnsiTheme="minorEastAsia" w:hint="eastAsia"/>
          <w:szCs w:val="24"/>
        </w:rPr>
        <w:t>・</w:t>
      </w:r>
      <w:r w:rsidR="00DD11A4" w:rsidRPr="00BD36F7">
        <w:rPr>
          <w:rFonts w:hAnsiTheme="minorEastAsia" w:hint="eastAsia"/>
          <w:szCs w:val="24"/>
        </w:rPr>
        <w:t>公開請求には</w:t>
      </w:r>
      <w:r w:rsidR="00836B39" w:rsidRPr="00BD36F7">
        <w:rPr>
          <w:rFonts w:hAnsiTheme="minorEastAsia" w:hint="eastAsia"/>
          <w:szCs w:val="24"/>
        </w:rPr>
        <w:t>、</w:t>
      </w:r>
      <w:r w:rsidR="00DD11A4" w:rsidRPr="00BD36F7">
        <w:rPr>
          <w:rFonts w:hAnsiTheme="minorEastAsia" w:hint="eastAsia"/>
          <w:szCs w:val="24"/>
        </w:rPr>
        <w:t>「本契約により得られた結果により、地域活動協議会の認知度向上に向けた支援の評価が可能であるとする根拠が示された文書」と記載し、さらに</w:t>
      </w:r>
      <w:r w:rsidR="00836B39" w:rsidRPr="00BD36F7">
        <w:rPr>
          <w:rFonts w:hAnsiTheme="minorEastAsia" w:hint="eastAsia"/>
          <w:szCs w:val="24"/>
        </w:rPr>
        <w:t>、</w:t>
      </w:r>
      <w:r w:rsidR="00DD11A4" w:rsidRPr="00BD36F7">
        <w:rPr>
          <w:rFonts w:hAnsiTheme="minorEastAsia" w:hint="eastAsia"/>
          <w:szCs w:val="24"/>
        </w:rPr>
        <w:t>「なお、上記決定では『令和３年８月30日付け大市民第517号通知により公開した区長会議資料以外には当該公文書を作成又は取得しておらず、実際に存在しない』とされていました。示された文書を確認しましたが、上記根拠に関する記載などはありませんでした。文書の特定を誤らないでください。」と記載しているにもかかわらず、この「区長会議資料」のどこに上記「根拠」が記されているというのかについては全く示されないままである。請求対象文書をこの「区長会議資料」であるとするのであれば、どこに上記「根拠」が記されているというのかについて、説明を求める。</w:t>
      </w:r>
    </w:p>
    <w:p w14:paraId="11F6CFF4" w14:textId="04AF602D" w:rsidR="00DD11A4" w:rsidRPr="00BD36F7" w:rsidRDefault="00DD11A4" w:rsidP="00DD11A4">
      <w:pPr>
        <w:ind w:leftChars="200" w:left="680" w:hangingChars="100" w:hanging="227"/>
        <w:rPr>
          <w:rFonts w:hAnsiTheme="minorEastAsia"/>
          <w:szCs w:val="24"/>
        </w:rPr>
      </w:pPr>
      <w:r w:rsidRPr="00BD36F7">
        <w:rPr>
          <w:rFonts w:hAnsiTheme="minorEastAsia" w:hint="eastAsia"/>
          <w:szCs w:val="24"/>
        </w:rPr>
        <w:t>・弁明書では「区民アンケートの結果が経年比較できるものであるとする根拠が分かる文書」については、区民アンケートは施策の進捗状況など経年比較の参考のため、連年、同じ条件で行っているものであり、その調査報告書が公開対象文書となる」と記載されている。これも、公開請求には</w:t>
      </w:r>
      <w:r w:rsidR="00836B39" w:rsidRPr="00BD36F7">
        <w:rPr>
          <w:rFonts w:hAnsiTheme="minorEastAsia" w:hint="eastAsia"/>
          <w:szCs w:val="24"/>
        </w:rPr>
        <w:t>、</w:t>
      </w:r>
      <w:r w:rsidRPr="00BD36F7">
        <w:rPr>
          <w:rFonts w:hAnsiTheme="minorEastAsia" w:hint="eastAsia"/>
          <w:szCs w:val="24"/>
        </w:rPr>
        <w:t>「区民アンケートの結果が経年比較できるものであるとする</w:t>
      </w:r>
      <w:r w:rsidR="00461037" w:rsidRPr="00BD36F7">
        <w:rPr>
          <w:rFonts w:hAnsiTheme="minorEastAsia" w:hint="eastAsia"/>
          <w:szCs w:val="24"/>
        </w:rPr>
        <w:t>根拠</w:t>
      </w:r>
      <w:r w:rsidRPr="00BD36F7">
        <w:rPr>
          <w:rFonts w:hAnsiTheme="minorEastAsia" w:hint="eastAsia"/>
          <w:szCs w:val="24"/>
        </w:rPr>
        <w:t>が分かる文書」と記載しているにもかかわらず、公開された区民アンケート調査報告書にはこれらの根拠（調査結果報告書に記載された数値の比較に意味があるとする根拠）は一切記載がない。この区民アンケート調査報告書が請求対象文書であるというのはいかなる根拠によるものなのか、また、この区民アンケート調査報告書のどこに根拠が記載されているというのか、説明を求める。</w:t>
      </w:r>
    </w:p>
    <w:p w14:paraId="1B82807F" w14:textId="5304D9A4" w:rsidR="00DD11A4" w:rsidRPr="00BD36F7" w:rsidRDefault="00DD11A4" w:rsidP="00DD11A4">
      <w:pPr>
        <w:ind w:leftChars="200" w:left="680" w:hangingChars="100" w:hanging="227"/>
        <w:rPr>
          <w:rFonts w:hAnsiTheme="minorEastAsia"/>
          <w:szCs w:val="24"/>
        </w:rPr>
      </w:pPr>
      <w:r w:rsidRPr="00BD36F7">
        <w:rPr>
          <w:rFonts w:hAnsiTheme="minorEastAsia" w:hint="eastAsia"/>
          <w:szCs w:val="24"/>
        </w:rPr>
        <w:t>・</w:t>
      </w:r>
      <w:bookmarkStart w:id="1" w:name="_Hlk183526404"/>
      <w:r w:rsidRPr="00BD36F7">
        <w:rPr>
          <w:rFonts w:hAnsiTheme="minorEastAsia" w:hint="eastAsia"/>
          <w:szCs w:val="24"/>
        </w:rPr>
        <w:t>令和元年度および令和２年度の区民アンケート結果報告書に、統計学的な説明が記載されていた。そして、対象文書をこの記載の根拠が記された文書として行った公開請求では、令和３年８月20日付け大市民第492号で市政改革室が作成した平成29年度世論調査結果報告書が対象文書として特定され、公開された。市政改革室が作成した「運営方針の手引き」</w:t>
      </w:r>
      <w:r w:rsidR="00836B39" w:rsidRPr="00BD36F7">
        <w:rPr>
          <w:rFonts w:hAnsiTheme="minorEastAsia" w:hint="eastAsia"/>
          <w:szCs w:val="24"/>
        </w:rPr>
        <w:t>、</w:t>
      </w:r>
      <w:r w:rsidRPr="00BD36F7">
        <w:rPr>
          <w:rFonts w:hAnsiTheme="minorEastAsia" w:hint="eastAsia"/>
          <w:szCs w:val="24"/>
        </w:rPr>
        <w:t>「運営方針策定要領」</w:t>
      </w:r>
      <w:r w:rsidR="00836B39" w:rsidRPr="00BD36F7">
        <w:rPr>
          <w:rFonts w:hAnsiTheme="minorEastAsia" w:hint="eastAsia"/>
          <w:szCs w:val="24"/>
        </w:rPr>
        <w:t>、</w:t>
      </w:r>
      <w:r w:rsidRPr="00BD36F7">
        <w:rPr>
          <w:rFonts w:hAnsiTheme="minorEastAsia" w:hint="eastAsia"/>
          <w:szCs w:val="24"/>
        </w:rPr>
        <w:t>「マーケティング・リサーチの手引き」をはじめとしたマーケティング・リサーチ関連文書には、世論調査を用いた「</w:t>
      </w:r>
      <w:r w:rsidR="00836B39" w:rsidRPr="00BD36F7">
        <w:rPr>
          <w:rFonts w:hAnsiTheme="minorEastAsia" w:hint="eastAsia"/>
          <w:szCs w:val="24"/>
        </w:rPr>
        <w:t>〇〇</w:t>
      </w:r>
      <w:r w:rsidRPr="00BD36F7">
        <w:rPr>
          <w:rFonts w:hAnsiTheme="minorEastAsia" w:hint="eastAsia"/>
          <w:szCs w:val="24"/>
        </w:rPr>
        <w:t>である市民の割合」などが説明されている。請求対象文書としてはこれらの文書が考えられるが、これらが公開対象として特定されていないのはなぜか。</w:t>
      </w:r>
      <w:bookmarkEnd w:id="1"/>
    </w:p>
    <w:p w14:paraId="0F278C09" w14:textId="77777777" w:rsidR="00191035" w:rsidRPr="00BD36F7" w:rsidRDefault="00191035" w:rsidP="00191035">
      <w:pPr>
        <w:ind w:leftChars="100" w:left="680" w:hangingChars="200" w:hanging="453"/>
        <w:rPr>
          <w:rFonts w:hAnsiTheme="minorEastAsia" w:cs="Times New Roman"/>
          <w:szCs w:val="24"/>
        </w:rPr>
      </w:pPr>
    </w:p>
    <w:p w14:paraId="6597C9A3" w14:textId="4A5A4920" w:rsidR="00191035" w:rsidRPr="00BD36F7" w:rsidRDefault="000762C5" w:rsidP="00191035">
      <w:pPr>
        <w:ind w:leftChars="100" w:left="680" w:hangingChars="200" w:hanging="453"/>
        <w:rPr>
          <w:rFonts w:hAnsiTheme="minorEastAsia" w:cs="Times New Roman"/>
          <w:szCs w:val="24"/>
        </w:rPr>
      </w:pPr>
      <w:r w:rsidRPr="00BD36F7">
        <w:rPr>
          <w:rFonts w:hAnsiTheme="minorEastAsia" w:cs="Times New Roman" w:hint="eastAsia"/>
          <w:szCs w:val="24"/>
        </w:rPr>
        <w:t>10</w:t>
      </w:r>
      <w:r w:rsidR="00191035" w:rsidRPr="00BD36F7">
        <w:rPr>
          <w:rFonts w:hAnsiTheme="minorEastAsia" w:cs="Times New Roman" w:hint="eastAsia"/>
          <w:szCs w:val="24"/>
        </w:rPr>
        <w:t xml:space="preserve">　令和５年８月21日付け意見書（弁明書に対する求釈明の追加）</w:t>
      </w:r>
    </w:p>
    <w:p w14:paraId="0339C79B" w14:textId="17BA6B07" w:rsidR="00126545" w:rsidRPr="00BD36F7" w:rsidRDefault="00191035" w:rsidP="000A4327">
      <w:pPr>
        <w:ind w:left="680" w:hangingChars="300" w:hanging="680"/>
        <w:rPr>
          <w:rFonts w:hAnsiTheme="minorEastAsia"/>
          <w:color w:val="000000" w:themeColor="text1"/>
          <w:szCs w:val="24"/>
        </w:rPr>
      </w:pPr>
      <w:r w:rsidRPr="00BD36F7">
        <w:rPr>
          <w:rFonts w:hAnsiTheme="minorEastAsia" w:hint="eastAsia"/>
          <w:color w:val="000000" w:themeColor="text1"/>
          <w:szCs w:val="24"/>
        </w:rPr>
        <w:t xml:space="preserve">　　・弁明書には</w:t>
      </w:r>
      <w:r w:rsidR="00836B39" w:rsidRPr="00BD36F7">
        <w:rPr>
          <w:rFonts w:hAnsiTheme="minorEastAsia" w:hint="eastAsia"/>
          <w:color w:val="000000" w:themeColor="text1"/>
          <w:szCs w:val="24"/>
        </w:rPr>
        <w:t>、</w:t>
      </w:r>
      <w:r w:rsidRPr="00BD36F7">
        <w:rPr>
          <w:rFonts w:hAnsiTheme="minorEastAsia" w:hint="eastAsia"/>
          <w:color w:val="000000" w:themeColor="text1"/>
          <w:szCs w:val="24"/>
        </w:rPr>
        <w:t>「区民アンケートの結果が経年比較できるものであるとする根拠が分かる文書」については、区民アンケートは施策の進捗状況など経年比較の参考のため、連年、同じ条件で行っているものであり、その調査報告書が公開対象文書となる」と記載されている。また、「「３．調査結果を取りまとめた資料」及び「５．本契約により得られた結果により、『区同士の比較』、『経年でみる』が可能であるという根拠が示された文書」については、令和</w:t>
      </w:r>
      <w:r w:rsidR="000A4327" w:rsidRPr="00BD36F7">
        <w:rPr>
          <w:rFonts w:hAnsiTheme="minorEastAsia" w:hint="eastAsia"/>
          <w:color w:val="000000" w:themeColor="text1"/>
          <w:szCs w:val="24"/>
        </w:rPr>
        <w:t>３</w:t>
      </w:r>
      <w:r w:rsidRPr="00BD36F7">
        <w:rPr>
          <w:rFonts w:hAnsiTheme="minorEastAsia" w:hint="eastAsia"/>
          <w:color w:val="000000" w:themeColor="text1"/>
          <w:szCs w:val="24"/>
        </w:rPr>
        <w:t>年度区民アンケート調査に係る調査結果報告書が対象文書となる」と根拠は明示されていないが「区同士の比較」が可能であるとの見解を示している。しかし、当該区民アンケートの回答率については、年度</w:t>
      </w:r>
      <w:r w:rsidRPr="00BD36F7">
        <w:rPr>
          <w:rFonts w:hAnsiTheme="minorEastAsia" w:hint="eastAsia"/>
          <w:color w:val="000000" w:themeColor="text1"/>
          <w:szCs w:val="24"/>
        </w:rPr>
        <w:lastRenderedPageBreak/>
        <w:t>ごとあるいは区ごとに異なっている。この回答率の違いが回答傾向に影響を与えず、区民アンケートの結果の比較可能性に影響を与えないとする根拠についての説明を求める。</w:t>
      </w:r>
    </w:p>
    <w:p w14:paraId="23489C43" w14:textId="77777777" w:rsidR="00836B39" w:rsidRPr="00BD36F7" w:rsidRDefault="00836B39" w:rsidP="000A4327">
      <w:pPr>
        <w:ind w:left="680" w:hangingChars="300" w:hanging="680"/>
        <w:rPr>
          <w:rFonts w:hAnsiTheme="minorEastAsia"/>
          <w:color w:val="000000" w:themeColor="text1"/>
          <w:szCs w:val="24"/>
        </w:rPr>
      </w:pPr>
    </w:p>
    <w:p w14:paraId="5ED95B9C" w14:textId="4C253856" w:rsidR="000A4327" w:rsidRPr="00BD36F7" w:rsidRDefault="003D718F" w:rsidP="000A4327">
      <w:pPr>
        <w:ind w:leftChars="100" w:left="680" w:hangingChars="200" w:hanging="453"/>
        <w:rPr>
          <w:rFonts w:hAnsiTheme="minorEastAsia"/>
          <w:color w:val="000000" w:themeColor="text1"/>
          <w:szCs w:val="24"/>
        </w:rPr>
      </w:pPr>
      <w:r w:rsidRPr="00BD36F7">
        <w:rPr>
          <w:rFonts w:hAnsiTheme="minorEastAsia" w:hint="eastAsia"/>
          <w:color w:val="000000" w:themeColor="text1"/>
          <w:szCs w:val="24"/>
        </w:rPr>
        <w:t>1</w:t>
      </w:r>
      <w:r w:rsidR="000762C5" w:rsidRPr="00BD36F7">
        <w:rPr>
          <w:rFonts w:hAnsiTheme="minorEastAsia" w:hint="eastAsia"/>
          <w:color w:val="000000" w:themeColor="text1"/>
          <w:szCs w:val="24"/>
        </w:rPr>
        <w:t>1</w:t>
      </w:r>
      <w:r w:rsidR="000A4327" w:rsidRPr="00BD36F7">
        <w:rPr>
          <w:rFonts w:hAnsiTheme="minorEastAsia" w:hint="eastAsia"/>
          <w:color w:val="000000" w:themeColor="text1"/>
          <w:szCs w:val="24"/>
        </w:rPr>
        <w:t xml:space="preserve">　令和５年９月2</w:t>
      </w:r>
      <w:r w:rsidR="000A4327" w:rsidRPr="00BD36F7">
        <w:rPr>
          <w:rFonts w:hAnsiTheme="minorEastAsia"/>
          <w:color w:val="000000" w:themeColor="text1"/>
          <w:szCs w:val="24"/>
        </w:rPr>
        <w:t>7</w:t>
      </w:r>
      <w:r w:rsidR="000A4327" w:rsidRPr="00BD36F7">
        <w:rPr>
          <w:rFonts w:hAnsiTheme="minorEastAsia" w:hint="eastAsia"/>
          <w:color w:val="000000" w:themeColor="text1"/>
          <w:szCs w:val="24"/>
        </w:rPr>
        <w:t>日付け意見書（実施機関の令和５年９月1</w:t>
      </w:r>
      <w:r w:rsidR="000A4327" w:rsidRPr="00BD36F7">
        <w:rPr>
          <w:rFonts w:hAnsiTheme="minorEastAsia"/>
          <w:color w:val="000000" w:themeColor="text1"/>
          <w:szCs w:val="24"/>
        </w:rPr>
        <w:t>5</w:t>
      </w:r>
      <w:r w:rsidR="000A4327" w:rsidRPr="00BD36F7">
        <w:rPr>
          <w:rFonts w:hAnsiTheme="minorEastAsia" w:hint="eastAsia"/>
          <w:color w:val="000000" w:themeColor="text1"/>
          <w:szCs w:val="24"/>
        </w:rPr>
        <w:t>日付け意見書に対する反論等</w:t>
      </w:r>
      <w:r w:rsidR="00836B39" w:rsidRPr="00BD36F7">
        <w:rPr>
          <w:rFonts w:hAnsiTheme="minorEastAsia" w:hint="eastAsia"/>
          <w:color w:val="000000" w:themeColor="text1"/>
          <w:szCs w:val="24"/>
        </w:rPr>
        <w:t>。</w:t>
      </w:r>
      <w:r w:rsidR="00836B39" w:rsidRPr="00BD36F7">
        <w:rPr>
          <w:rFonts w:hAnsiTheme="minorEastAsia" w:cs="Times New Roman" w:hint="eastAsia"/>
          <w:szCs w:val="24"/>
        </w:rPr>
        <w:t>なお、併合された他の事件に対する意見も含まれるため、</w:t>
      </w:r>
      <w:r w:rsidR="006E46CC" w:rsidRPr="00BD36F7">
        <w:rPr>
          <w:rFonts w:hAnsiTheme="minorEastAsia" w:cs="Times New Roman" w:hint="eastAsia"/>
          <w:szCs w:val="24"/>
        </w:rPr>
        <w:t>本事件に対してではない記載もある。</w:t>
      </w:r>
      <w:r w:rsidR="000A4327" w:rsidRPr="00BD36F7">
        <w:rPr>
          <w:rFonts w:hAnsiTheme="minorEastAsia" w:hint="eastAsia"/>
          <w:color w:val="000000" w:themeColor="text1"/>
          <w:szCs w:val="24"/>
        </w:rPr>
        <w:t>）</w:t>
      </w:r>
    </w:p>
    <w:p w14:paraId="539C4B4F" w14:textId="71537B42" w:rsidR="000A4327" w:rsidRPr="00BD36F7" w:rsidRDefault="000A4327" w:rsidP="000A4327">
      <w:pPr>
        <w:ind w:leftChars="100" w:left="680" w:hangingChars="200" w:hanging="453"/>
        <w:rPr>
          <w:rFonts w:hAnsiTheme="minorEastAsia"/>
          <w:color w:val="000000" w:themeColor="text1"/>
          <w:szCs w:val="24"/>
        </w:rPr>
      </w:pPr>
      <w:r w:rsidRPr="00BD36F7">
        <w:rPr>
          <w:rFonts w:hAnsiTheme="minorEastAsia" w:hint="eastAsia"/>
          <w:color w:val="000000" w:themeColor="text1"/>
          <w:szCs w:val="24"/>
        </w:rPr>
        <w:t xml:space="preserve">　・</w:t>
      </w:r>
      <w:r w:rsidRPr="00BD36F7">
        <w:rPr>
          <w:rFonts w:hAnsiTheme="minorEastAsia"/>
          <w:color w:val="000000" w:themeColor="text1"/>
          <w:szCs w:val="24"/>
        </w:rPr>
        <w:t>実施機関は</w:t>
      </w:r>
      <w:r w:rsidRPr="00BD36F7">
        <w:rPr>
          <w:rFonts w:hAnsiTheme="minorEastAsia" w:hint="eastAsia"/>
          <w:color w:val="000000" w:themeColor="text1"/>
          <w:szCs w:val="24"/>
        </w:rPr>
        <w:t>、</w:t>
      </w:r>
      <w:r w:rsidRPr="00BD36F7">
        <w:rPr>
          <w:rFonts w:hAnsiTheme="minorEastAsia"/>
          <w:color w:val="000000" w:themeColor="text1"/>
          <w:szCs w:val="24"/>
        </w:rPr>
        <w:t>監査に対しては、「無作為抽出をすれば元々考えていた、区同士比較をする、経年で見るということでベースとしては問題がないと判断しすすめてきた。」</w:t>
      </w:r>
      <w:r w:rsidRPr="00BD36F7">
        <w:rPr>
          <w:rFonts w:hAnsiTheme="minorEastAsia" w:hint="eastAsia"/>
          <w:color w:val="000000" w:themeColor="text1"/>
          <w:szCs w:val="24"/>
        </w:rPr>
        <w:t>（令和３</w:t>
      </w:r>
      <w:r w:rsidRPr="00BD36F7">
        <w:rPr>
          <w:rFonts w:hAnsiTheme="minorEastAsia"/>
          <w:color w:val="000000" w:themeColor="text1"/>
          <w:szCs w:val="24"/>
        </w:rPr>
        <w:t>年</w:t>
      </w:r>
      <w:r w:rsidRPr="00BD36F7">
        <w:rPr>
          <w:rFonts w:hAnsiTheme="minorEastAsia" w:hint="eastAsia"/>
          <w:color w:val="000000" w:themeColor="text1"/>
          <w:szCs w:val="24"/>
        </w:rPr>
        <w:t>1</w:t>
      </w:r>
      <w:r w:rsidRPr="00BD36F7">
        <w:rPr>
          <w:rFonts w:hAnsiTheme="minorEastAsia"/>
          <w:color w:val="000000" w:themeColor="text1"/>
          <w:szCs w:val="24"/>
        </w:rPr>
        <w:t>1月12日付</w:t>
      </w:r>
      <w:r w:rsidR="00836B39" w:rsidRPr="00BD36F7">
        <w:rPr>
          <w:rFonts w:hAnsiTheme="minorEastAsia" w:hint="eastAsia"/>
          <w:color w:val="000000" w:themeColor="text1"/>
          <w:szCs w:val="24"/>
        </w:rPr>
        <w:t>け</w:t>
      </w:r>
      <w:r w:rsidRPr="00BD36F7">
        <w:rPr>
          <w:rFonts w:hAnsiTheme="minorEastAsia"/>
          <w:color w:val="000000" w:themeColor="text1"/>
          <w:szCs w:val="24"/>
        </w:rPr>
        <w:t>大監第97号20ページ</w:t>
      </w:r>
      <w:r w:rsidRPr="00BD36F7">
        <w:rPr>
          <w:rFonts w:hAnsiTheme="minorEastAsia" w:hint="eastAsia"/>
          <w:color w:val="000000" w:themeColor="text1"/>
          <w:szCs w:val="24"/>
        </w:rPr>
        <w:t>）</w:t>
      </w:r>
      <w:r w:rsidRPr="00BD36F7">
        <w:rPr>
          <w:rFonts w:hAnsiTheme="minorEastAsia"/>
          <w:color w:val="000000" w:themeColor="text1"/>
          <w:szCs w:val="24"/>
        </w:rPr>
        <w:t>と説明してい</w:t>
      </w:r>
      <w:r w:rsidRPr="00BD36F7">
        <w:rPr>
          <w:rFonts w:hAnsiTheme="minorEastAsia" w:hint="eastAsia"/>
          <w:color w:val="000000" w:themeColor="text1"/>
          <w:szCs w:val="24"/>
        </w:rPr>
        <w:t>る</w:t>
      </w:r>
      <w:r w:rsidRPr="00BD36F7">
        <w:rPr>
          <w:rFonts w:hAnsiTheme="minorEastAsia"/>
          <w:color w:val="000000" w:themeColor="text1"/>
          <w:szCs w:val="24"/>
        </w:rPr>
        <w:t>。また、この区民アンケートを所管する区長会</w:t>
      </w:r>
      <w:r w:rsidRPr="00BD36F7">
        <w:rPr>
          <w:rFonts w:hAnsiTheme="minorEastAsia" w:hint="eastAsia"/>
          <w:color w:val="000000" w:themeColor="text1"/>
          <w:szCs w:val="24"/>
        </w:rPr>
        <w:t>議</w:t>
      </w:r>
      <w:r w:rsidRPr="00BD36F7">
        <w:rPr>
          <w:rFonts w:hAnsiTheme="minorEastAsia"/>
          <w:color w:val="000000" w:themeColor="text1"/>
          <w:szCs w:val="24"/>
        </w:rPr>
        <w:t>人事</w:t>
      </w:r>
      <w:r w:rsidRPr="00BD36F7">
        <w:rPr>
          <w:rFonts w:hAnsiTheme="minorEastAsia" w:hint="eastAsia"/>
          <w:color w:val="000000" w:themeColor="text1"/>
          <w:szCs w:val="24"/>
        </w:rPr>
        <w:t>・</w:t>
      </w:r>
      <w:r w:rsidRPr="00BD36F7">
        <w:rPr>
          <w:rFonts w:hAnsiTheme="minorEastAsia"/>
          <w:color w:val="000000" w:themeColor="text1"/>
          <w:szCs w:val="24"/>
        </w:rPr>
        <w:t>財政部会の今年度の事務局である旭区役所からの令和</w:t>
      </w:r>
      <w:r w:rsidRPr="00BD36F7">
        <w:rPr>
          <w:rFonts w:hAnsiTheme="minorEastAsia" w:hint="eastAsia"/>
          <w:color w:val="000000" w:themeColor="text1"/>
          <w:szCs w:val="24"/>
        </w:rPr>
        <w:t>５</w:t>
      </w:r>
      <w:r w:rsidRPr="00BD36F7">
        <w:rPr>
          <w:rFonts w:hAnsiTheme="minorEastAsia"/>
          <w:color w:val="000000" w:themeColor="text1"/>
          <w:szCs w:val="24"/>
        </w:rPr>
        <w:t>年</w:t>
      </w:r>
      <w:r w:rsidRPr="00BD36F7">
        <w:rPr>
          <w:rFonts w:hAnsiTheme="minorEastAsia" w:hint="eastAsia"/>
          <w:color w:val="000000" w:themeColor="text1"/>
          <w:szCs w:val="24"/>
        </w:rPr>
        <w:t>９</w:t>
      </w:r>
      <w:r w:rsidRPr="00BD36F7">
        <w:rPr>
          <w:rFonts w:hAnsiTheme="minorEastAsia"/>
          <w:color w:val="000000" w:themeColor="text1"/>
          <w:szCs w:val="24"/>
        </w:rPr>
        <w:t>月15日付</w:t>
      </w:r>
      <w:r w:rsidR="00836B39" w:rsidRPr="00BD36F7">
        <w:rPr>
          <w:rFonts w:hAnsiTheme="minorEastAsia" w:hint="eastAsia"/>
          <w:color w:val="000000" w:themeColor="text1"/>
          <w:szCs w:val="24"/>
        </w:rPr>
        <w:t>け</w:t>
      </w:r>
      <w:r w:rsidRPr="00BD36F7">
        <w:rPr>
          <w:rFonts w:hAnsiTheme="minorEastAsia"/>
          <w:color w:val="000000" w:themeColor="text1"/>
          <w:szCs w:val="24"/>
        </w:rPr>
        <w:t>市民の声No.2301-10577-001-0lの回答でも</w:t>
      </w:r>
      <w:r w:rsidR="00836B39" w:rsidRPr="00BD36F7">
        <w:rPr>
          <w:rFonts w:hAnsiTheme="minorEastAsia" w:hint="eastAsia"/>
          <w:color w:val="000000" w:themeColor="text1"/>
          <w:szCs w:val="24"/>
        </w:rPr>
        <w:t>、</w:t>
      </w:r>
      <w:r w:rsidRPr="00BD36F7">
        <w:rPr>
          <w:rFonts w:hAnsiTheme="minorEastAsia"/>
          <w:color w:val="000000" w:themeColor="text1"/>
          <w:szCs w:val="24"/>
        </w:rPr>
        <w:t>「『無作為抽出すれば』、『区同士比較する、経年で見るということでベースとしては問題がない』というのは、統計学的思考ではなく、単に無作為抽出をすれば、区民アンケート調査結果を見比べることで区同士や経年の比較が行えると考えているものです。」と回答してい</w:t>
      </w:r>
      <w:r w:rsidRPr="00BD36F7">
        <w:rPr>
          <w:rFonts w:hAnsiTheme="minorEastAsia" w:hint="eastAsia"/>
          <w:color w:val="000000" w:themeColor="text1"/>
          <w:szCs w:val="24"/>
        </w:rPr>
        <w:t>る</w:t>
      </w:r>
      <w:r w:rsidRPr="00BD36F7">
        <w:rPr>
          <w:rFonts w:hAnsiTheme="minorEastAsia"/>
          <w:color w:val="000000" w:themeColor="text1"/>
          <w:szCs w:val="24"/>
        </w:rPr>
        <w:t>。これらの説明を行っている以上、このように考えるに至った根拠がないはずは</w:t>
      </w:r>
      <w:r w:rsidRPr="00BD36F7">
        <w:rPr>
          <w:rFonts w:hAnsiTheme="minorEastAsia" w:hint="eastAsia"/>
          <w:color w:val="000000" w:themeColor="text1"/>
          <w:szCs w:val="24"/>
        </w:rPr>
        <w:t>ない</w:t>
      </w:r>
      <w:r w:rsidRPr="00BD36F7">
        <w:rPr>
          <w:rFonts w:hAnsiTheme="minorEastAsia"/>
          <w:color w:val="000000" w:themeColor="text1"/>
          <w:szCs w:val="24"/>
        </w:rPr>
        <w:t>。「理論的に可能かについての検討は行っていない」にしても、何らかの根拠はあるはず</w:t>
      </w:r>
      <w:r w:rsidRPr="00BD36F7">
        <w:rPr>
          <w:rFonts w:hAnsiTheme="minorEastAsia" w:hint="eastAsia"/>
          <w:color w:val="000000" w:themeColor="text1"/>
          <w:szCs w:val="24"/>
        </w:rPr>
        <w:t>である</w:t>
      </w:r>
      <w:r w:rsidRPr="00BD36F7">
        <w:rPr>
          <w:rFonts w:hAnsiTheme="minorEastAsia"/>
          <w:color w:val="000000" w:themeColor="text1"/>
          <w:szCs w:val="24"/>
        </w:rPr>
        <w:t>。</w:t>
      </w:r>
    </w:p>
    <w:p w14:paraId="2E01F529" w14:textId="77777777" w:rsidR="000A4327" w:rsidRPr="00BD36F7" w:rsidRDefault="000A4327" w:rsidP="000A4327">
      <w:pPr>
        <w:ind w:leftChars="100" w:left="680" w:hangingChars="200" w:hanging="453"/>
        <w:rPr>
          <w:rFonts w:hAnsiTheme="minorEastAsia"/>
          <w:color w:val="000000" w:themeColor="text1"/>
          <w:szCs w:val="24"/>
        </w:rPr>
      </w:pPr>
      <w:r w:rsidRPr="00BD36F7">
        <w:rPr>
          <w:rFonts w:hAnsiTheme="minorEastAsia" w:hint="eastAsia"/>
          <w:color w:val="000000" w:themeColor="text1"/>
          <w:szCs w:val="24"/>
        </w:rPr>
        <w:t xml:space="preserve">　・区長会での説明にある「標本誤差」、「4</w:t>
      </w:r>
      <w:r w:rsidRPr="00BD36F7">
        <w:rPr>
          <w:rFonts w:hAnsiTheme="minorEastAsia"/>
          <w:color w:val="000000" w:themeColor="text1"/>
          <w:szCs w:val="24"/>
        </w:rPr>
        <w:t>00</w:t>
      </w:r>
      <w:r w:rsidRPr="00BD36F7">
        <w:rPr>
          <w:rFonts w:hAnsiTheme="minorEastAsia" w:hint="eastAsia"/>
          <w:color w:val="000000" w:themeColor="text1"/>
          <w:szCs w:val="24"/>
        </w:rPr>
        <w:t>弱の回答者数が求められる」や、監査に対する説明である「正確性は担保されている」、「信頼性」、「区同士の比較」、「経年での比較」の根拠は明らかに統計学に基づくものであり、そして、その根拠は市政改革室が作成した関係文書の記載の根拠と同じものである。ここから、請求対象文書は市政改革室が作成したこれら関係文書であることは明らかである。</w:t>
      </w:r>
    </w:p>
    <w:p w14:paraId="1C26E91C" w14:textId="77777777" w:rsidR="000A4327" w:rsidRPr="00BD36F7" w:rsidRDefault="000A4327" w:rsidP="000A4327">
      <w:pPr>
        <w:ind w:leftChars="100" w:left="680" w:hangingChars="200" w:hanging="453"/>
        <w:rPr>
          <w:rFonts w:hAnsiTheme="minorEastAsia"/>
          <w:color w:val="000000" w:themeColor="text1"/>
          <w:szCs w:val="24"/>
        </w:rPr>
      </w:pPr>
      <w:r w:rsidRPr="00BD36F7">
        <w:rPr>
          <w:rFonts w:hAnsiTheme="minorEastAsia" w:hint="eastAsia"/>
          <w:color w:val="000000" w:themeColor="text1"/>
          <w:szCs w:val="24"/>
        </w:rPr>
        <w:t xml:space="preserve">　・仮に文書が不存在であるために説明ができず、説明責任を果たせないということであれば、これは「説明責任を果たすための公文書作成指針」の精神とは著しく乖離しており、同指針違反である。</w:t>
      </w:r>
    </w:p>
    <w:p w14:paraId="1BC98807" w14:textId="77777777" w:rsidR="000A4327" w:rsidRPr="00BD36F7" w:rsidRDefault="000A4327" w:rsidP="000A4327">
      <w:pPr>
        <w:ind w:leftChars="100" w:left="680" w:hangingChars="200" w:hanging="453"/>
        <w:rPr>
          <w:rFonts w:hAnsiTheme="minorEastAsia"/>
          <w:color w:val="000000" w:themeColor="text1"/>
          <w:szCs w:val="24"/>
        </w:rPr>
      </w:pPr>
      <w:r w:rsidRPr="00BD36F7">
        <w:rPr>
          <w:rFonts w:hAnsiTheme="minorEastAsia" w:hint="eastAsia"/>
          <w:color w:val="000000" w:themeColor="text1"/>
          <w:szCs w:val="24"/>
        </w:rPr>
        <w:t xml:space="preserve">　・区民アンケートの結果については、現実の区民の状態からは10％、15％もずれたものになっており、その「ずれ」自体も年度により大きく変動するものになっている。区民アンケートの結果データがこのような状態になっているにもかかわらず、区民アンケートにより施策事業の効果の測定ができ、また、「区同士の比較」「経年での比較」ができるというのはいかなる根拠によるものであるのか、明確に説明すべきである。</w:t>
      </w:r>
    </w:p>
    <w:p w14:paraId="1D743881" w14:textId="77777777" w:rsidR="000A4327" w:rsidRPr="00BD36F7" w:rsidRDefault="000A4327" w:rsidP="000A4327">
      <w:pPr>
        <w:ind w:leftChars="100" w:left="680" w:hangingChars="200" w:hanging="453"/>
        <w:rPr>
          <w:rFonts w:hAnsiTheme="minorEastAsia"/>
          <w:color w:val="000000" w:themeColor="text1"/>
          <w:szCs w:val="24"/>
        </w:rPr>
      </w:pPr>
    </w:p>
    <w:p w14:paraId="0EA87D0A" w14:textId="4D82D179" w:rsidR="000A4327" w:rsidRPr="00BD36F7" w:rsidRDefault="003D718F" w:rsidP="000A4327">
      <w:pPr>
        <w:ind w:leftChars="100" w:left="708" w:hangingChars="212" w:hanging="481"/>
        <w:rPr>
          <w:rFonts w:hAnsiTheme="minorEastAsia" w:cs="Times New Roman"/>
          <w:szCs w:val="24"/>
        </w:rPr>
      </w:pPr>
      <w:r w:rsidRPr="00BD36F7">
        <w:rPr>
          <w:rFonts w:hAnsiTheme="minorEastAsia" w:hint="eastAsia"/>
          <w:color w:val="000000" w:themeColor="text1"/>
          <w:szCs w:val="24"/>
        </w:rPr>
        <w:t>1</w:t>
      </w:r>
      <w:r w:rsidR="000762C5" w:rsidRPr="00BD36F7">
        <w:rPr>
          <w:rFonts w:hAnsiTheme="minorEastAsia" w:hint="eastAsia"/>
          <w:color w:val="000000" w:themeColor="text1"/>
          <w:szCs w:val="24"/>
        </w:rPr>
        <w:t>2</w:t>
      </w:r>
      <w:r w:rsidR="000A4327" w:rsidRPr="00BD36F7">
        <w:rPr>
          <w:rFonts w:hAnsiTheme="minorEastAsia" w:hint="eastAsia"/>
          <w:color w:val="000000" w:themeColor="text1"/>
          <w:szCs w:val="24"/>
        </w:rPr>
        <w:t xml:space="preserve">　</w:t>
      </w:r>
      <w:r w:rsidR="000A4327" w:rsidRPr="00BD36F7">
        <w:rPr>
          <w:rFonts w:hAnsiTheme="minorEastAsia" w:cs="Times New Roman" w:hint="eastAsia"/>
          <w:szCs w:val="24"/>
        </w:rPr>
        <w:t>令和５年1</w:t>
      </w:r>
      <w:r w:rsidR="000A4327" w:rsidRPr="00BD36F7">
        <w:rPr>
          <w:rFonts w:hAnsiTheme="minorEastAsia" w:cs="Times New Roman"/>
          <w:szCs w:val="24"/>
        </w:rPr>
        <w:t>0</w:t>
      </w:r>
      <w:r w:rsidR="000A4327" w:rsidRPr="00BD36F7">
        <w:rPr>
          <w:rFonts w:hAnsiTheme="minorEastAsia" w:cs="Times New Roman" w:hint="eastAsia"/>
          <w:szCs w:val="24"/>
        </w:rPr>
        <w:t>月</w:t>
      </w:r>
      <w:r w:rsidR="000A4327" w:rsidRPr="00BD36F7">
        <w:rPr>
          <w:rFonts w:hAnsiTheme="minorEastAsia" w:cs="Times New Roman"/>
          <w:szCs w:val="24"/>
        </w:rPr>
        <w:t>10</w:t>
      </w:r>
      <w:r w:rsidR="000A4327" w:rsidRPr="00BD36F7">
        <w:rPr>
          <w:rFonts w:hAnsiTheme="minorEastAsia" w:cs="Times New Roman" w:hint="eastAsia"/>
          <w:szCs w:val="24"/>
        </w:rPr>
        <w:t>日付け意見書（</w:t>
      </w:r>
      <w:r w:rsidR="000A4327" w:rsidRPr="00BD36F7">
        <w:rPr>
          <w:rFonts w:hAnsiTheme="minorEastAsia" w:hint="eastAsia"/>
          <w:color w:val="000000" w:themeColor="text1"/>
          <w:szCs w:val="24"/>
        </w:rPr>
        <w:t>令和５年９月2</w:t>
      </w:r>
      <w:r w:rsidR="000A4327" w:rsidRPr="00BD36F7">
        <w:rPr>
          <w:rFonts w:hAnsiTheme="minorEastAsia"/>
          <w:color w:val="000000" w:themeColor="text1"/>
          <w:szCs w:val="24"/>
        </w:rPr>
        <w:t>7</w:t>
      </w:r>
      <w:r w:rsidR="000A4327" w:rsidRPr="00BD36F7">
        <w:rPr>
          <w:rFonts w:hAnsiTheme="minorEastAsia" w:hint="eastAsia"/>
          <w:color w:val="000000" w:themeColor="text1"/>
          <w:szCs w:val="24"/>
        </w:rPr>
        <w:t>日付け</w:t>
      </w:r>
      <w:r w:rsidR="000A4327" w:rsidRPr="00BD36F7">
        <w:rPr>
          <w:rFonts w:hAnsiTheme="minorEastAsia" w:cs="Times New Roman" w:hint="eastAsia"/>
          <w:szCs w:val="24"/>
        </w:rPr>
        <w:t>審査請求人意見書の補足）</w:t>
      </w:r>
    </w:p>
    <w:p w14:paraId="70D1A9BE" w14:textId="77777777" w:rsidR="000A4327" w:rsidRPr="00BD36F7" w:rsidRDefault="000A4327" w:rsidP="000A4327">
      <w:pPr>
        <w:ind w:leftChars="200" w:left="680" w:hangingChars="100" w:hanging="227"/>
        <w:rPr>
          <w:rFonts w:hAnsiTheme="minorEastAsia"/>
          <w:szCs w:val="24"/>
        </w:rPr>
      </w:pPr>
      <w:r w:rsidRPr="00BD36F7">
        <w:rPr>
          <w:rFonts w:hAnsiTheme="minorEastAsia"/>
          <w:szCs w:val="24"/>
        </w:rPr>
        <w:t>・</w:t>
      </w:r>
      <w:r w:rsidRPr="00BD36F7">
        <w:rPr>
          <w:rFonts w:hAnsiTheme="minorEastAsia" w:hint="eastAsia"/>
          <w:szCs w:val="24"/>
        </w:rPr>
        <w:t>区長会での説明において、</w:t>
      </w:r>
      <w:r w:rsidRPr="00BD36F7">
        <w:rPr>
          <w:rFonts w:hAnsiTheme="minorEastAsia"/>
          <w:szCs w:val="24"/>
        </w:rPr>
        <w:t>統計学が調査の正確性や信頼性の根拠とされている点と、</w:t>
      </w:r>
      <w:r w:rsidRPr="00BD36F7">
        <w:rPr>
          <w:rFonts w:hAnsiTheme="minorEastAsia" w:hint="eastAsia"/>
          <w:szCs w:val="24"/>
        </w:rPr>
        <w:t>市民の声</w:t>
      </w:r>
      <w:r w:rsidRPr="00BD36F7">
        <w:rPr>
          <w:rFonts w:hAnsiTheme="minorEastAsia"/>
          <w:szCs w:val="24"/>
        </w:rPr>
        <w:t>の回答で「本アンケートのサンプル数を決める際、あくまで参考として統計学上のひとつの考え方を引用している」と説明されている点については、完全に矛盾してい</w:t>
      </w:r>
      <w:r w:rsidRPr="00BD36F7">
        <w:rPr>
          <w:rFonts w:hAnsiTheme="minorEastAsia" w:hint="eastAsia"/>
          <w:szCs w:val="24"/>
        </w:rPr>
        <w:t>る。</w:t>
      </w:r>
    </w:p>
    <w:p w14:paraId="3669D84F" w14:textId="44B228C2" w:rsidR="000A4327" w:rsidRPr="00BD36F7" w:rsidRDefault="000A4327" w:rsidP="000A4327">
      <w:pPr>
        <w:ind w:leftChars="200" w:left="680" w:hangingChars="100" w:hanging="227"/>
        <w:rPr>
          <w:rFonts w:hAnsiTheme="minorEastAsia"/>
          <w:szCs w:val="24"/>
        </w:rPr>
      </w:pPr>
      <w:r w:rsidRPr="00BD36F7">
        <w:rPr>
          <w:rFonts w:hAnsiTheme="minorEastAsia" w:hint="eastAsia"/>
          <w:szCs w:val="24"/>
        </w:rPr>
        <w:t>・市民の声</w:t>
      </w:r>
      <w:r w:rsidRPr="00BD36F7">
        <w:rPr>
          <w:rFonts w:hAnsiTheme="minorEastAsia"/>
          <w:szCs w:val="24"/>
        </w:rPr>
        <w:t>の冒頭では</w:t>
      </w:r>
      <w:r w:rsidR="002F4BC5" w:rsidRPr="00BD36F7">
        <w:rPr>
          <w:rFonts w:hAnsiTheme="minorEastAsia" w:hint="eastAsia"/>
          <w:szCs w:val="24"/>
        </w:rPr>
        <w:t>、</w:t>
      </w:r>
      <w:r w:rsidRPr="00BD36F7">
        <w:rPr>
          <w:rFonts w:hAnsiTheme="minorEastAsia"/>
          <w:szCs w:val="24"/>
        </w:rPr>
        <w:t>「区民アンケートについては、調査全体が統計学上必要とされるような調査設計を行っているものではありません。ただし、本アンケートのサン</w:t>
      </w:r>
      <w:r w:rsidRPr="00BD36F7">
        <w:rPr>
          <w:rFonts w:hAnsiTheme="minorEastAsia"/>
          <w:szCs w:val="24"/>
        </w:rPr>
        <w:lastRenderedPageBreak/>
        <w:t>プル数を決める際、あくまで参考として統計学上のひとつの考え方を引用しているもの」とし、統計学は</w:t>
      </w:r>
      <w:r w:rsidR="002F4BC5" w:rsidRPr="00BD36F7">
        <w:rPr>
          <w:rFonts w:hAnsiTheme="minorEastAsia" w:hint="eastAsia"/>
          <w:szCs w:val="24"/>
        </w:rPr>
        <w:t>、</w:t>
      </w:r>
      <w:r w:rsidRPr="00BD36F7">
        <w:rPr>
          <w:rFonts w:hAnsiTheme="minorEastAsia"/>
          <w:szCs w:val="24"/>
        </w:rPr>
        <w:t>「本アンケートのサンプル数を決める際」に参考として引用しているものとの説明を行ってい</w:t>
      </w:r>
      <w:r w:rsidRPr="00BD36F7">
        <w:rPr>
          <w:rFonts w:hAnsiTheme="minorEastAsia" w:hint="eastAsia"/>
          <w:szCs w:val="24"/>
        </w:rPr>
        <w:t>る</w:t>
      </w:r>
      <w:r w:rsidRPr="00BD36F7">
        <w:rPr>
          <w:rFonts w:hAnsiTheme="minorEastAsia"/>
          <w:szCs w:val="24"/>
        </w:rPr>
        <w:t>が、ここでは</w:t>
      </w:r>
      <w:r w:rsidR="002F4BC5" w:rsidRPr="00BD36F7">
        <w:rPr>
          <w:rFonts w:hAnsiTheme="minorEastAsia" w:hint="eastAsia"/>
          <w:szCs w:val="24"/>
        </w:rPr>
        <w:t>、</w:t>
      </w:r>
      <w:r w:rsidRPr="00BD36F7">
        <w:rPr>
          <w:rFonts w:hAnsiTheme="minorEastAsia"/>
          <w:szCs w:val="24"/>
        </w:rPr>
        <w:t>「回答者の年代別構成や性別構成が実際の母集団のどの程度の差であれば許容範囲なのか」について、参考として引用しているものとの説明が行われており、如何にこれらの説明が場当たり的であるかを物語ってい</w:t>
      </w:r>
      <w:r w:rsidRPr="00BD36F7">
        <w:rPr>
          <w:rFonts w:hAnsiTheme="minorEastAsia" w:hint="eastAsia"/>
          <w:szCs w:val="24"/>
        </w:rPr>
        <w:t>る</w:t>
      </w:r>
      <w:r w:rsidRPr="00BD36F7">
        <w:rPr>
          <w:rFonts w:hAnsiTheme="minorEastAsia"/>
          <w:szCs w:val="24"/>
        </w:rPr>
        <w:t>。</w:t>
      </w:r>
    </w:p>
    <w:p w14:paraId="159C12F6" w14:textId="77777777" w:rsidR="000A4327" w:rsidRPr="00BD36F7" w:rsidRDefault="000A4327" w:rsidP="000A4327">
      <w:pPr>
        <w:ind w:leftChars="200" w:left="680" w:hangingChars="100" w:hanging="227"/>
        <w:rPr>
          <w:rFonts w:hAnsiTheme="minorEastAsia"/>
          <w:color w:val="000000" w:themeColor="text1"/>
          <w:szCs w:val="24"/>
        </w:rPr>
      </w:pPr>
      <w:r w:rsidRPr="00BD36F7">
        <w:rPr>
          <w:rFonts w:hAnsiTheme="minorEastAsia" w:hint="eastAsia"/>
          <w:color w:val="000000" w:themeColor="text1"/>
          <w:szCs w:val="24"/>
        </w:rPr>
        <w:t>・「本アンケートのサンプル数を決める際、あくまで参考として統計学上のひとつの考え方を引用している」との説明に沿っていえば、区長会での説明である「400弱のサンプル数（アンケート回答者数）が求められる」との説明の前提が崩れるということであり、この意味でも調査の正確性や信頼性の前提が崩れるということであるが、理解していないようである。</w:t>
      </w:r>
    </w:p>
    <w:p w14:paraId="1F902D0E" w14:textId="15577622" w:rsidR="000A4327" w:rsidRPr="00BD36F7" w:rsidRDefault="000A4327" w:rsidP="000A4327">
      <w:pPr>
        <w:ind w:leftChars="200" w:left="680" w:hangingChars="100" w:hanging="227"/>
        <w:rPr>
          <w:rFonts w:hAnsiTheme="minorEastAsia"/>
          <w:w w:val="110"/>
          <w:szCs w:val="24"/>
        </w:rPr>
      </w:pPr>
      <w:r w:rsidRPr="00BD36F7">
        <w:rPr>
          <w:rFonts w:hAnsiTheme="minorEastAsia" w:hint="eastAsia"/>
          <w:color w:val="000000" w:themeColor="text1"/>
          <w:szCs w:val="24"/>
        </w:rPr>
        <w:t>・</w:t>
      </w:r>
      <w:r w:rsidRPr="00BD36F7">
        <w:rPr>
          <w:rFonts w:hAnsiTheme="minorEastAsia"/>
          <w:w w:val="105"/>
          <w:szCs w:val="24"/>
        </w:rPr>
        <w:t>各公開請求については、区民アンケートで施策、事業の効果測定ができるという理論的根拠は何</w:t>
      </w:r>
      <w:r w:rsidRPr="00BD36F7">
        <w:rPr>
          <w:rFonts w:hAnsiTheme="minorEastAsia"/>
          <w:w w:val="110"/>
          <w:szCs w:val="24"/>
        </w:rPr>
        <w:t>か、「区同士比較する、経年で見るということでベースとしては問題がない</w:t>
      </w:r>
      <w:r w:rsidR="00411BE1">
        <w:rPr>
          <w:rFonts w:hAnsiTheme="minorEastAsia" w:hint="eastAsia"/>
          <w:w w:val="175"/>
          <w:szCs w:val="24"/>
        </w:rPr>
        <w:t>」</w:t>
      </w:r>
      <w:r w:rsidRPr="00BD36F7">
        <w:rPr>
          <w:rFonts w:hAnsiTheme="minorEastAsia"/>
          <w:w w:val="110"/>
          <w:szCs w:val="24"/>
        </w:rPr>
        <w:t>などとする理論的根</w:t>
      </w:r>
      <w:r w:rsidRPr="00BD36F7">
        <w:rPr>
          <w:rFonts w:hAnsiTheme="minorEastAsia"/>
          <w:spacing w:val="-1"/>
          <w:w w:val="105"/>
          <w:szCs w:val="24"/>
        </w:rPr>
        <w:t>拠は何かなどについて説明を求めるもので</w:t>
      </w:r>
      <w:r w:rsidRPr="00BD36F7">
        <w:rPr>
          <w:rFonts w:hAnsiTheme="minorEastAsia" w:hint="eastAsia"/>
          <w:spacing w:val="-1"/>
          <w:w w:val="105"/>
          <w:szCs w:val="24"/>
        </w:rPr>
        <w:t>ある</w:t>
      </w:r>
      <w:r w:rsidRPr="00BD36F7">
        <w:rPr>
          <w:rFonts w:hAnsiTheme="minorEastAsia"/>
          <w:spacing w:val="-1"/>
          <w:w w:val="105"/>
          <w:szCs w:val="24"/>
        </w:rPr>
        <w:t>が、これまでのところ実施機関はこの説明が全くでき</w:t>
      </w:r>
      <w:r w:rsidRPr="00BD36F7">
        <w:rPr>
          <w:rFonts w:hAnsiTheme="minorEastAsia"/>
          <w:w w:val="110"/>
          <w:szCs w:val="24"/>
        </w:rPr>
        <w:t>てい</w:t>
      </w:r>
      <w:r w:rsidRPr="00BD36F7">
        <w:rPr>
          <w:rFonts w:hAnsiTheme="minorEastAsia" w:hint="eastAsia"/>
          <w:w w:val="110"/>
          <w:szCs w:val="24"/>
        </w:rPr>
        <w:t>ない。</w:t>
      </w:r>
    </w:p>
    <w:p w14:paraId="2E75C00D" w14:textId="77777777" w:rsidR="00191035" w:rsidRPr="00BD36F7" w:rsidRDefault="00191035" w:rsidP="00191035">
      <w:pPr>
        <w:rPr>
          <w:rFonts w:hAnsiTheme="minorEastAsia"/>
          <w:color w:val="000000" w:themeColor="text1"/>
          <w:szCs w:val="24"/>
        </w:rPr>
      </w:pPr>
    </w:p>
    <w:p w14:paraId="42458435" w14:textId="575BA15C" w:rsidR="000A4327" w:rsidRPr="00BD36F7" w:rsidRDefault="000A4327" w:rsidP="00682908">
      <w:pPr>
        <w:ind w:leftChars="100" w:left="708" w:hangingChars="212" w:hanging="481"/>
        <w:rPr>
          <w:rFonts w:hAnsiTheme="minorEastAsia"/>
          <w:color w:val="000000" w:themeColor="text1"/>
          <w:szCs w:val="24"/>
        </w:rPr>
      </w:pPr>
      <w:r w:rsidRPr="00BD36F7">
        <w:rPr>
          <w:rFonts w:hAnsiTheme="minorEastAsia" w:hint="eastAsia"/>
          <w:color w:val="000000" w:themeColor="text1"/>
          <w:szCs w:val="24"/>
        </w:rPr>
        <w:t>1</w:t>
      </w:r>
      <w:r w:rsidR="000762C5" w:rsidRPr="00BD36F7">
        <w:rPr>
          <w:rFonts w:hAnsiTheme="minorEastAsia" w:hint="eastAsia"/>
          <w:color w:val="000000" w:themeColor="text1"/>
          <w:szCs w:val="24"/>
        </w:rPr>
        <w:t>3</w:t>
      </w:r>
      <w:r w:rsidRPr="00BD36F7">
        <w:rPr>
          <w:rFonts w:hAnsiTheme="minorEastAsia" w:hint="eastAsia"/>
          <w:color w:val="000000" w:themeColor="text1"/>
          <w:szCs w:val="24"/>
        </w:rPr>
        <w:t xml:space="preserve">　</w:t>
      </w:r>
      <w:r w:rsidRPr="00BD36F7">
        <w:rPr>
          <w:rFonts w:hAnsiTheme="minorEastAsia" w:cs="Times New Roman" w:hint="eastAsia"/>
          <w:szCs w:val="24"/>
        </w:rPr>
        <w:t>令和６年11月</w:t>
      </w:r>
      <w:r w:rsidRPr="00BD36F7">
        <w:rPr>
          <w:rFonts w:hAnsiTheme="minorEastAsia" w:cs="Times New Roman"/>
          <w:szCs w:val="24"/>
        </w:rPr>
        <w:t>1</w:t>
      </w:r>
      <w:r w:rsidRPr="00BD36F7">
        <w:rPr>
          <w:rFonts w:hAnsiTheme="minorEastAsia" w:cs="Times New Roman" w:hint="eastAsia"/>
          <w:szCs w:val="24"/>
        </w:rPr>
        <w:t>2日付け意見書（</w:t>
      </w:r>
      <w:r w:rsidRPr="00BD36F7">
        <w:rPr>
          <w:rFonts w:hAnsiTheme="minorEastAsia" w:hint="eastAsia"/>
          <w:color w:val="000000" w:themeColor="text1"/>
          <w:szCs w:val="24"/>
        </w:rPr>
        <w:t>令和</w:t>
      </w:r>
      <w:r w:rsidR="00682908" w:rsidRPr="00BD36F7">
        <w:rPr>
          <w:rFonts w:hAnsiTheme="minorEastAsia" w:hint="eastAsia"/>
          <w:color w:val="000000" w:themeColor="text1"/>
          <w:szCs w:val="24"/>
        </w:rPr>
        <w:t>６</w:t>
      </w:r>
      <w:r w:rsidRPr="00BD36F7">
        <w:rPr>
          <w:rFonts w:hAnsiTheme="minorEastAsia" w:hint="eastAsia"/>
          <w:color w:val="000000" w:themeColor="text1"/>
          <w:szCs w:val="24"/>
        </w:rPr>
        <w:t>年</w:t>
      </w:r>
      <w:r w:rsidR="00682908" w:rsidRPr="00BD36F7">
        <w:rPr>
          <w:rFonts w:hAnsiTheme="minorEastAsia" w:hint="eastAsia"/>
          <w:color w:val="000000" w:themeColor="text1"/>
          <w:szCs w:val="24"/>
        </w:rPr>
        <w:t>11</w:t>
      </w:r>
      <w:r w:rsidRPr="00BD36F7">
        <w:rPr>
          <w:rFonts w:hAnsiTheme="minorEastAsia" w:hint="eastAsia"/>
          <w:color w:val="000000" w:themeColor="text1"/>
          <w:szCs w:val="24"/>
        </w:rPr>
        <w:t>月</w:t>
      </w:r>
      <w:r w:rsidR="00682908" w:rsidRPr="00BD36F7">
        <w:rPr>
          <w:rFonts w:hAnsiTheme="minorEastAsia" w:hint="eastAsia"/>
          <w:color w:val="000000" w:themeColor="text1"/>
          <w:szCs w:val="24"/>
        </w:rPr>
        <w:t>１</w:t>
      </w:r>
      <w:r w:rsidRPr="00BD36F7">
        <w:rPr>
          <w:rFonts w:hAnsiTheme="minorEastAsia" w:hint="eastAsia"/>
          <w:color w:val="000000" w:themeColor="text1"/>
          <w:szCs w:val="24"/>
        </w:rPr>
        <w:t>日付け</w:t>
      </w:r>
      <w:r w:rsidR="00682908" w:rsidRPr="00BD36F7">
        <w:rPr>
          <w:rFonts w:hAnsiTheme="minorEastAsia" w:cs="Times New Roman" w:hint="eastAsia"/>
          <w:szCs w:val="24"/>
        </w:rPr>
        <w:t>で実施機関より提出された資料に対する意見</w:t>
      </w:r>
      <w:r w:rsidRPr="00BD36F7">
        <w:rPr>
          <w:rFonts w:hAnsiTheme="minorEastAsia" w:cs="Times New Roman" w:hint="eastAsia"/>
          <w:szCs w:val="24"/>
        </w:rPr>
        <w:t>）</w:t>
      </w:r>
    </w:p>
    <w:p w14:paraId="5CA26C6B" w14:textId="66DED2A4" w:rsidR="000A4327" w:rsidRPr="00BD36F7" w:rsidRDefault="00DA35CC" w:rsidP="00DA35CC">
      <w:pPr>
        <w:ind w:left="680" w:hangingChars="300" w:hanging="680"/>
        <w:rPr>
          <w:rFonts w:hAnsiTheme="minorEastAsia"/>
          <w:color w:val="000000" w:themeColor="text1"/>
          <w:szCs w:val="24"/>
        </w:rPr>
      </w:pPr>
      <w:r w:rsidRPr="00BD36F7">
        <w:rPr>
          <w:rFonts w:hAnsiTheme="minorEastAsia" w:hint="eastAsia"/>
          <w:color w:val="000000" w:themeColor="text1"/>
          <w:szCs w:val="24"/>
        </w:rPr>
        <w:t xml:space="preserve">　　・実施機関が提出した「令和３年度区民アンケート調査に係る調査結果報告書」の補足として、「『公開請求書に記載の「本契約により得られた結果により、「区同士の比較」、「経年でみる」が可能であるという根拠が示された文書」』を求められていますが、『本契約により得られた結果により、「区同士の比較」、「経年でみる」ことに用いるもの』として、上記資料を提出します。」との補足が付記されているが、</w:t>
      </w:r>
      <w:r w:rsidR="0026564A" w:rsidRPr="00BD36F7">
        <w:rPr>
          <w:rFonts w:hAnsiTheme="minorEastAsia" w:hint="eastAsia"/>
          <w:color w:val="000000" w:themeColor="text1"/>
          <w:szCs w:val="24"/>
        </w:rPr>
        <w:t>実施機関の不存在決定（令和３年11月26日付け大市民第727号）の不存在理由や弁明書（令和４年８月19日付け大市民第319号）と明白に矛盾するものである。これについて、実施機関は、どういうことなのか説明すべきである。</w:t>
      </w:r>
    </w:p>
    <w:p w14:paraId="1CF29FD8" w14:textId="0AC383E0" w:rsidR="0026564A" w:rsidRPr="00BD36F7" w:rsidRDefault="0026564A" w:rsidP="00DA35CC">
      <w:pPr>
        <w:ind w:left="680" w:hangingChars="300" w:hanging="680"/>
        <w:rPr>
          <w:rFonts w:hAnsiTheme="minorEastAsia"/>
          <w:color w:val="000000" w:themeColor="text1"/>
          <w:szCs w:val="24"/>
        </w:rPr>
      </w:pPr>
      <w:r w:rsidRPr="00BD36F7">
        <w:rPr>
          <w:rFonts w:hAnsiTheme="minorEastAsia" w:hint="eastAsia"/>
          <w:color w:val="000000" w:themeColor="text1"/>
          <w:szCs w:val="24"/>
        </w:rPr>
        <w:t xml:space="preserve">　　・審査会からの照会に対して、実施機関が令和３年８月30日付け大市民第517号通知により公開した区長会議資料の根拠部分として示した箇所では、審査請求人が担当者に確認した際に該当箇所とされた部分が漏れている。また、ここに記載されているのは、「地域活動協議会を知っている区民の割合」との指標を、「全区統一様式による区民アンケート（無作為抽出）」により測定する旨だけであり、請求対象である「本契約により得られた結果により、地域活動協議会の認知度向上に向けた支援の評価が可能であるとする根拠」などどこにも書かれていない。</w:t>
      </w:r>
    </w:p>
    <w:p w14:paraId="1A66E5DD" w14:textId="1890DE65" w:rsidR="00DF242C" w:rsidRPr="00BD36F7" w:rsidRDefault="00DF242C" w:rsidP="00DC7B92">
      <w:pPr>
        <w:ind w:left="680" w:hangingChars="300" w:hanging="680"/>
        <w:rPr>
          <w:rFonts w:hAnsiTheme="minorEastAsia"/>
          <w:color w:val="000000" w:themeColor="text1"/>
          <w:szCs w:val="24"/>
        </w:rPr>
      </w:pPr>
      <w:r w:rsidRPr="00BD36F7">
        <w:rPr>
          <w:rFonts w:hAnsiTheme="minorEastAsia" w:hint="eastAsia"/>
          <w:color w:val="000000" w:themeColor="text1"/>
          <w:szCs w:val="24"/>
        </w:rPr>
        <w:t xml:space="preserve">　　・令和３年度区民アンケート調査に係る調査結果報告書について、実施機関は、「根拠が示された文書」としてではなく、「『区同士の比較』、『経年でみる』ことに用いるもの」として提出</w:t>
      </w:r>
      <w:r w:rsidR="00DC7B92" w:rsidRPr="00BD36F7">
        <w:rPr>
          <w:rFonts w:hAnsiTheme="minorEastAsia" w:hint="eastAsia"/>
          <w:color w:val="000000" w:themeColor="text1"/>
          <w:szCs w:val="24"/>
        </w:rPr>
        <w:t>するとしているが、これは、実施機関の「資料の提出について」（令５年和９月15日付け大市民第400号）により提出された「令和２年度区民アンケート調査報告書」には</w:t>
      </w:r>
      <w:r w:rsidR="002F4BC5" w:rsidRPr="00BD36F7">
        <w:rPr>
          <w:rFonts w:hAnsiTheme="minorEastAsia" w:hint="eastAsia"/>
          <w:color w:val="000000" w:themeColor="text1"/>
          <w:szCs w:val="24"/>
        </w:rPr>
        <w:t>、</w:t>
      </w:r>
      <w:r w:rsidR="00DC7B92" w:rsidRPr="00BD36F7">
        <w:rPr>
          <w:rFonts w:hAnsiTheme="minorEastAsia" w:hint="eastAsia"/>
          <w:color w:val="000000" w:themeColor="text1"/>
          <w:szCs w:val="24"/>
        </w:rPr>
        <w:t>「⑥、⑧、⑪根拠部分が全体のため囲みなし」と付記されている</w:t>
      </w:r>
      <w:r w:rsidR="00DE5CD3" w:rsidRPr="00BD36F7">
        <w:rPr>
          <w:rFonts w:hAnsiTheme="minorEastAsia" w:hint="eastAsia"/>
          <w:color w:val="000000" w:themeColor="text1"/>
          <w:szCs w:val="24"/>
        </w:rPr>
        <w:t>のと</w:t>
      </w:r>
      <w:r w:rsidR="00DC7B92" w:rsidRPr="00BD36F7">
        <w:rPr>
          <w:rFonts w:hAnsiTheme="minorEastAsia" w:hint="eastAsia"/>
          <w:color w:val="000000" w:themeColor="text1"/>
          <w:szCs w:val="24"/>
        </w:rPr>
        <w:t>明白に矛盾する。</w:t>
      </w:r>
    </w:p>
    <w:p w14:paraId="39E3A2EE" w14:textId="77777777" w:rsidR="00DC7B92" w:rsidRPr="00BD36F7" w:rsidRDefault="00DC7B92" w:rsidP="00DC7B92">
      <w:pPr>
        <w:ind w:left="680" w:hangingChars="300" w:hanging="680"/>
        <w:rPr>
          <w:rFonts w:hAnsiTheme="minorEastAsia"/>
          <w:color w:val="000000" w:themeColor="text1"/>
          <w:szCs w:val="24"/>
        </w:rPr>
      </w:pPr>
    </w:p>
    <w:p w14:paraId="546A0475" w14:textId="753716B3" w:rsidR="00DC7B92" w:rsidRPr="00BD36F7" w:rsidRDefault="00DC7B92" w:rsidP="00DC7B92">
      <w:pPr>
        <w:ind w:left="680" w:hangingChars="300" w:hanging="680"/>
        <w:rPr>
          <w:rFonts w:hAnsiTheme="minorEastAsia" w:cs="Times New Roman"/>
          <w:szCs w:val="24"/>
        </w:rPr>
      </w:pPr>
      <w:r w:rsidRPr="00BD36F7">
        <w:rPr>
          <w:rFonts w:hAnsiTheme="minorEastAsia" w:hint="eastAsia"/>
          <w:color w:val="000000" w:themeColor="text1"/>
          <w:szCs w:val="24"/>
        </w:rPr>
        <w:lastRenderedPageBreak/>
        <w:t xml:space="preserve">　1</w:t>
      </w:r>
      <w:r w:rsidR="000762C5" w:rsidRPr="00BD36F7">
        <w:rPr>
          <w:rFonts w:hAnsiTheme="minorEastAsia" w:hint="eastAsia"/>
          <w:color w:val="000000" w:themeColor="text1"/>
          <w:szCs w:val="24"/>
        </w:rPr>
        <w:t>4</w:t>
      </w:r>
      <w:r w:rsidRPr="00BD36F7">
        <w:rPr>
          <w:rFonts w:hAnsiTheme="minorEastAsia" w:hint="eastAsia"/>
          <w:color w:val="000000" w:themeColor="text1"/>
          <w:szCs w:val="24"/>
        </w:rPr>
        <w:t xml:space="preserve">　</w:t>
      </w:r>
      <w:r w:rsidRPr="00BD36F7">
        <w:rPr>
          <w:rFonts w:hAnsiTheme="minorEastAsia" w:cs="Times New Roman" w:hint="eastAsia"/>
          <w:szCs w:val="24"/>
        </w:rPr>
        <w:t>令和６年11月</w:t>
      </w:r>
      <w:r w:rsidRPr="00BD36F7">
        <w:rPr>
          <w:rFonts w:hAnsiTheme="minorEastAsia" w:cs="Times New Roman"/>
          <w:szCs w:val="24"/>
        </w:rPr>
        <w:t>1</w:t>
      </w:r>
      <w:r w:rsidRPr="00BD36F7">
        <w:rPr>
          <w:rFonts w:hAnsiTheme="minorEastAsia" w:cs="Times New Roman" w:hint="eastAsia"/>
          <w:szCs w:val="24"/>
        </w:rPr>
        <w:t>8日付け意見書（令和６年11月</w:t>
      </w:r>
      <w:r w:rsidRPr="00BD36F7">
        <w:rPr>
          <w:rFonts w:hAnsiTheme="minorEastAsia" w:cs="Times New Roman"/>
          <w:szCs w:val="24"/>
        </w:rPr>
        <w:t>1</w:t>
      </w:r>
      <w:r w:rsidRPr="00BD36F7">
        <w:rPr>
          <w:rFonts w:hAnsiTheme="minorEastAsia" w:cs="Times New Roman" w:hint="eastAsia"/>
          <w:szCs w:val="24"/>
        </w:rPr>
        <w:t>2日付け意見書の補足）</w:t>
      </w:r>
    </w:p>
    <w:p w14:paraId="1A54216C" w14:textId="14063AAE" w:rsidR="00DC7B92" w:rsidRPr="00BD36F7" w:rsidRDefault="00DC7B92" w:rsidP="00DE5CD3">
      <w:pPr>
        <w:ind w:left="680" w:hangingChars="300" w:hanging="680"/>
        <w:rPr>
          <w:rFonts w:hAnsiTheme="minorEastAsia"/>
          <w:szCs w:val="24"/>
        </w:rPr>
      </w:pPr>
      <w:r w:rsidRPr="00BD36F7">
        <w:rPr>
          <w:rFonts w:hAnsiTheme="minorEastAsia"/>
          <w:szCs w:val="24"/>
        </w:rPr>
        <w:t xml:space="preserve">　　・</w:t>
      </w:r>
      <w:r w:rsidR="00B413EB" w:rsidRPr="00BD36F7">
        <w:rPr>
          <w:rFonts w:hAnsiTheme="minorEastAsia" w:hint="eastAsia"/>
          <w:szCs w:val="24"/>
        </w:rPr>
        <w:t>（実施機関が令和３年８月30日付け大市民第517号通知により公開した区長会議資料について）</w:t>
      </w:r>
      <w:r w:rsidR="00DE5CD3" w:rsidRPr="00BD36F7">
        <w:rPr>
          <w:rFonts w:hAnsiTheme="minorEastAsia" w:hint="eastAsia"/>
          <w:szCs w:val="24"/>
        </w:rPr>
        <w:t>情報公開審査会からは「根拠部分を四角囲み」と求められていたはずですが、実施機関が提出した資料では「地域活動協議会を知っている区民の割合」を指標として定めて全区統一様式による区民アンケートにより測定することが記載されている部分」として特定されており、「四角囲み</w:t>
      </w:r>
      <w:r w:rsidR="009731E1" w:rsidRPr="00BD36F7">
        <w:rPr>
          <w:rFonts w:hAnsiTheme="minorEastAsia" w:hint="eastAsia"/>
          <w:szCs w:val="24"/>
        </w:rPr>
        <w:t>（</w:t>
      </w:r>
      <w:r w:rsidR="00DE5CD3" w:rsidRPr="00BD36F7">
        <w:rPr>
          <w:rFonts w:hAnsiTheme="minorEastAsia" w:hint="eastAsia"/>
          <w:szCs w:val="24"/>
        </w:rPr>
        <w:t>p.3の赤色で囲った部分</w:t>
      </w:r>
      <w:r w:rsidR="009731E1" w:rsidRPr="00BD36F7">
        <w:rPr>
          <w:rFonts w:hAnsiTheme="minorEastAsia" w:hint="eastAsia"/>
          <w:szCs w:val="24"/>
        </w:rPr>
        <w:t>）</w:t>
      </w:r>
      <w:r w:rsidR="00DE5CD3" w:rsidRPr="00BD36F7">
        <w:rPr>
          <w:rFonts w:hAnsiTheme="minorEastAsia" w:hint="eastAsia"/>
          <w:szCs w:val="24"/>
        </w:rPr>
        <w:t>」された部分が根拠に該当するものであるのか否かが判然とし</w:t>
      </w:r>
      <w:r w:rsidR="00460AB8">
        <w:rPr>
          <w:rFonts w:hAnsiTheme="minorEastAsia" w:hint="eastAsia"/>
          <w:szCs w:val="24"/>
        </w:rPr>
        <w:t>ない</w:t>
      </w:r>
      <w:r w:rsidR="00DE5CD3" w:rsidRPr="00BD36F7">
        <w:rPr>
          <w:rFonts w:hAnsiTheme="minorEastAsia" w:hint="eastAsia"/>
          <w:szCs w:val="24"/>
        </w:rPr>
        <w:t>。仮に根拠に該当するものではないというのであれば、不存在理由の記載と矛盾する。この点、及び、特定された部分が根拠であるとするのであれば、ここには</w:t>
      </w:r>
      <w:r w:rsidR="00B413EB" w:rsidRPr="00BD36F7">
        <w:rPr>
          <w:rFonts w:hAnsiTheme="minorEastAsia" w:hint="eastAsia"/>
          <w:szCs w:val="24"/>
        </w:rPr>
        <w:t>、</w:t>
      </w:r>
      <w:r w:rsidR="00DE5CD3" w:rsidRPr="00BD36F7">
        <w:rPr>
          <w:rFonts w:hAnsiTheme="minorEastAsia" w:hint="eastAsia"/>
          <w:szCs w:val="24"/>
        </w:rPr>
        <w:t>「地域活動協議会の認知度向上に向けた支援の評価が可能であるとする根拠」に該当すると判断される記載は確認できない点について、情報公開審査会から実施機関に質していただき、その回答は審査請求人に開示していただくようお願いする。</w:t>
      </w:r>
    </w:p>
    <w:p w14:paraId="3E23C0A5" w14:textId="669F74C3" w:rsidR="00DE5CD3" w:rsidRPr="00BD36F7" w:rsidRDefault="00DE5CD3" w:rsidP="00B413EB">
      <w:pPr>
        <w:ind w:left="680" w:hangingChars="300" w:hanging="680"/>
        <w:rPr>
          <w:rFonts w:hAnsiTheme="minorEastAsia"/>
          <w:szCs w:val="24"/>
        </w:rPr>
      </w:pPr>
      <w:r w:rsidRPr="00BD36F7">
        <w:rPr>
          <w:rFonts w:hAnsiTheme="minorEastAsia" w:hint="eastAsia"/>
          <w:szCs w:val="24"/>
        </w:rPr>
        <w:t xml:space="preserve">　　・</w:t>
      </w:r>
      <w:r w:rsidR="00B413EB" w:rsidRPr="00BD36F7">
        <w:rPr>
          <w:rFonts w:hAnsiTheme="minorEastAsia" w:hint="eastAsia"/>
          <w:szCs w:val="24"/>
        </w:rPr>
        <w:t>（令和３年度区民アンケート調査に係る調査結果報告書について）ここでは、区民アンケート調査結果報告書について、「根拠が示された文書」としてではなく、「『区  同士の比較』、『経年でみる』ことに用いるもの」として提出する旨が記載されている。これは、「令和３年度区民アンケート調査に係る調査結果報告書」には根拠の記載がないということであると解されるが、この通りなのであれば、不存在理由の記載とは矛盾する。この点、及び、区民アンケート調査結果報告書には、「『区同士の比較』、『経年でみる』が可能であるという根拠」に該当すると判断される記載は確認できない点について、情報公開</w:t>
      </w:r>
      <w:r w:rsidR="003D7C46" w:rsidRPr="00BD36F7">
        <w:rPr>
          <w:rFonts w:hAnsiTheme="minorEastAsia" w:hint="eastAsia"/>
          <w:szCs w:val="24"/>
        </w:rPr>
        <w:t>審査会</w:t>
      </w:r>
      <w:r w:rsidR="00B413EB" w:rsidRPr="00BD36F7">
        <w:rPr>
          <w:rFonts w:hAnsiTheme="minorEastAsia" w:hint="eastAsia"/>
          <w:szCs w:val="24"/>
        </w:rPr>
        <w:t>から実施機関に質していただき、その回答は審査請求人に開示していただくようお願いする。</w:t>
      </w:r>
    </w:p>
    <w:p w14:paraId="58991733" w14:textId="77777777" w:rsidR="00B413EB" w:rsidRPr="00BD36F7" w:rsidRDefault="00B413EB" w:rsidP="00B413EB">
      <w:pPr>
        <w:ind w:left="680" w:hangingChars="300" w:hanging="680"/>
        <w:rPr>
          <w:rFonts w:hAnsiTheme="minorEastAsia"/>
          <w:szCs w:val="24"/>
        </w:rPr>
      </w:pPr>
    </w:p>
    <w:p w14:paraId="4A17CE5F" w14:textId="73D5F268" w:rsidR="00B413EB" w:rsidRPr="00BD36F7" w:rsidRDefault="00B413EB" w:rsidP="00B413EB">
      <w:pPr>
        <w:ind w:left="680" w:hangingChars="300" w:hanging="680"/>
        <w:rPr>
          <w:rFonts w:hAnsiTheme="minorEastAsia" w:cs="Times New Roman"/>
          <w:szCs w:val="24"/>
        </w:rPr>
      </w:pPr>
      <w:r w:rsidRPr="00BD36F7">
        <w:rPr>
          <w:rFonts w:hAnsiTheme="minorEastAsia" w:hint="eastAsia"/>
          <w:szCs w:val="24"/>
        </w:rPr>
        <w:t xml:space="preserve">　1</w:t>
      </w:r>
      <w:r w:rsidR="000762C5" w:rsidRPr="00BD36F7">
        <w:rPr>
          <w:rFonts w:hAnsiTheme="minorEastAsia" w:hint="eastAsia"/>
          <w:szCs w:val="24"/>
        </w:rPr>
        <w:t>5</w:t>
      </w:r>
      <w:r w:rsidRPr="00BD36F7">
        <w:rPr>
          <w:rFonts w:hAnsiTheme="minorEastAsia" w:hint="eastAsia"/>
          <w:szCs w:val="24"/>
        </w:rPr>
        <w:t xml:space="preserve">　</w:t>
      </w:r>
      <w:r w:rsidRPr="00BD36F7">
        <w:rPr>
          <w:rFonts w:hAnsiTheme="minorEastAsia" w:cs="Times New Roman" w:hint="eastAsia"/>
          <w:szCs w:val="24"/>
        </w:rPr>
        <w:t>令和６年11月20日付け意見書（令和６年11月</w:t>
      </w:r>
      <w:r w:rsidRPr="00BD36F7">
        <w:rPr>
          <w:rFonts w:hAnsiTheme="minorEastAsia" w:cs="Times New Roman"/>
          <w:szCs w:val="24"/>
        </w:rPr>
        <w:t>1</w:t>
      </w:r>
      <w:r w:rsidRPr="00BD36F7">
        <w:rPr>
          <w:rFonts w:hAnsiTheme="minorEastAsia" w:cs="Times New Roman" w:hint="eastAsia"/>
          <w:szCs w:val="24"/>
        </w:rPr>
        <w:t>2日付け意見書の補足）</w:t>
      </w:r>
    </w:p>
    <w:p w14:paraId="77EFB5D5" w14:textId="45A497BB" w:rsidR="00B413EB" w:rsidRPr="00BD36F7" w:rsidRDefault="00B413EB" w:rsidP="003E48C6">
      <w:pPr>
        <w:ind w:left="680" w:hangingChars="300" w:hanging="680"/>
        <w:rPr>
          <w:rFonts w:hAnsiTheme="minorEastAsia"/>
          <w:szCs w:val="24"/>
        </w:rPr>
      </w:pPr>
      <w:r w:rsidRPr="00BD36F7">
        <w:rPr>
          <w:rFonts w:hAnsiTheme="minorEastAsia" w:cs="Times New Roman" w:hint="eastAsia"/>
          <w:szCs w:val="24"/>
        </w:rPr>
        <w:t xml:space="preserve">　　・</w:t>
      </w:r>
      <w:r w:rsidR="003E48C6" w:rsidRPr="00BD36F7">
        <w:rPr>
          <w:rFonts w:hAnsiTheme="minorEastAsia" w:hint="eastAsia"/>
          <w:szCs w:val="24"/>
        </w:rPr>
        <w:t>（令和３年度区民アンケート調査に係る調査結果報告書について）には、報告書に記載されているものは「本アンケートの回答者における回答状況を集計したもの」に過ぎず、「区民全体の状況を表すものでは」ないと記載されている。実施機関は、情報公開審査会に対して、「当該アンケートは市民又は区民全体の状況を統計学的に推計できるよう設計されておらず、『市政改革プラン（区政編）の進捗状況（平成30 年８月末時点）』に掲載した内容はあくまで各調査の回答者の回答状況にとどまるもの」との説明（令和３年６月15日付け大情審答申第492号）を行っている。これら「回答者における回答状況を集計したもの」、「回答者の回答状況を表すにとどまる」との説明は、得られたデータはそれ以上の意味を持たないということである。つまり、例えば報告書５ページに記載されている「地域活動協議会を知っていますか」との設問の北区の結果39.5％は、この設問に回答した約607人の状況を表しているにとどまり、それ以上の意味を持たないということである。</w:t>
      </w:r>
    </w:p>
    <w:p w14:paraId="24750252" w14:textId="6B9E143A" w:rsidR="003E48C6" w:rsidRPr="00BD36F7" w:rsidRDefault="003E48C6" w:rsidP="003E48C6">
      <w:pPr>
        <w:ind w:left="680" w:hangingChars="300" w:hanging="680"/>
        <w:rPr>
          <w:rFonts w:hAnsiTheme="minorEastAsia"/>
          <w:szCs w:val="24"/>
        </w:rPr>
      </w:pPr>
      <w:r w:rsidRPr="00BD36F7">
        <w:rPr>
          <w:rFonts w:hAnsiTheme="minorEastAsia" w:hint="eastAsia"/>
          <w:szCs w:val="24"/>
        </w:rPr>
        <w:t xml:space="preserve">　　・「本契約により得られた結果により、地域活動協議会の認知度向上に向けた支援の評価が可能であるとする根拠が示された文書」について、本件決定理由では、請求対象文書は区長会議資料であるとされているが、「地域活動協議会の認知度向上に向けた支援の評価」を行うためには「区民全体の状況」を把握する必要があることは明白であり、「区民全体の状況を表すものでは」ないデータでこれが可能であるはず</w:t>
      </w:r>
      <w:r w:rsidRPr="00BD36F7">
        <w:rPr>
          <w:rFonts w:hAnsiTheme="minorEastAsia" w:hint="eastAsia"/>
          <w:szCs w:val="24"/>
        </w:rPr>
        <w:lastRenderedPageBreak/>
        <w:t>はない。原決定の不存在理由は明白に誤っている。</w:t>
      </w:r>
    </w:p>
    <w:p w14:paraId="13FE0D29" w14:textId="605B8C76" w:rsidR="003E48C6" w:rsidRPr="00BD36F7" w:rsidRDefault="003E48C6" w:rsidP="00B838B8">
      <w:pPr>
        <w:ind w:left="680" w:hangingChars="300" w:hanging="680"/>
        <w:rPr>
          <w:rFonts w:hAnsiTheme="minorEastAsia"/>
          <w:szCs w:val="24"/>
        </w:rPr>
      </w:pPr>
      <w:r w:rsidRPr="00BD36F7">
        <w:rPr>
          <w:rFonts w:hAnsiTheme="minorEastAsia" w:hint="eastAsia"/>
          <w:szCs w:val="24"/>
        </w:rPr>
        <w:t xml:space="preserve">　　・「本契約により得られた結果により、「区同士の比較」、「経年でみる」が可能であるという根拠が示された文書」について、本件決定理由では、</w:t>
      </w:r>
      <w:r w:rsidR="00B838B8" w:rsidRPr="00BD36F7">
        <w:rPr>
          <w:rFonts w:hAnsiTheme="minorEastAsia" w:hint="eastAsia"/>
          <w:szCs w:val="24"/>
        </w:rPr>
        <w:t>請求対象文書は「結果を取りまとめた資料」（令和３年度区民アンケート調査に係る調査結果報告書）であるとされているが、「回答者における回答状況を集計したもの」に過ぎず、「回答者の回答状況を表すにとどまる」データで「区同士の比較」、「経年でみる」が可能であるはずがない。原決定の不存在理由は明白に誤っている。</w:t>
      </w:r>
    </w:p>
    <w:p w14:paraId="11228391" w14:textId="77777777" w:rsidR="00A51990" w:rsidRPr="00BD36F7" w:rsidRDefault="00A51990" w:rsidP="00B838B8">
      <w:pPr>
        <w:ind w:left="680" w:hangingChars="300" w:hanging="680"/>
        <w:rPr>
          <w:rFonts w:hAnsiTheme="minorEastAsia"/>
          <w:szCs w:val="24"/>
        </w:rPr>
      </w:pPr>
    </w:p>
    <w:p w14:paraId="7063A728" w14:textId="4E05D7B6" w:rsidR="00A51990" w:rsidRPr="00BD36F7" w:rsidRDefault="00A51990" w:rsidP="00B838B8">
      <w:pPr>
        <w:ind w:left="680" w:hangingChars="300" w:hanging="680"/>
        <w:rPr>
          <w:rFonts w:hAnsiTheme="minorEastAsia" w:cs="Times New Roman"/>
          <w:szCs w:val="24"/>
        </w:rPr>
      </w:pPr>
      <w:r w:rsidRPr="00BD36F7">
        <w:rPr>
          <w:rFonts w:hAnsiTheme="minorEastAsia" w:hint="eastAsia"/>
          <w:szCs w:val="24"/>
        </w:rPr>
        <w:t xml:space="preserve">　1</w:t>
      </w:r>
      <w:r w:rsidR="000762C5" w:rsidRPr="00BD36F7">
        <w:rPr>
          <w:rFonts w:hAnsiTheme="minorEastAsia" w:hint="eastAsia"/>
          <w:szCs w:val="24"/>
        </w:rPr>
        <w:t>6</w:t>
      </w:r>
      <w:r w:rsidRPr="00BD36F7">
        <w:rPr>
          <w:rFonts w:hAnsiTheme="minorEastAsia" w:hint="eastAsia"/>
          <w:szCs w:val="24"/>
        </w:rPr>
        <w:t xml:space="preserve">　</w:t>
      </w:r>
      <w:r w:rsidRPr="00BD36F7">
        <w:rPr>
          <w:rFonts w:hAnsiTheme="minorEastAsia" w:cs="Times New Roman" w:hint="eastAsia"/>
          <w:szCs w:val="24"/>
        </w:rPr>
        <w:t>令和６年12月９日付け意見書（令和６年11月</w:t>
      </w:r>
      <w:r w:rsidRPr="00BD36F7">
        <w:rPr>
          <w:rFonts w:hAnsiTheme="minorEastAsia" w:cs="Times New Roman"/>
          <w:szCs w:val="24"/>
        </w:rPr>
        <w:t>1</w:t>
      </w:r>
      <w:r w:rsidRPr="00BD36F7">
        <w:rPr>
          <w:rFonts w:hAnsiTheme="minorEastAsia" w:cs="Times New Roman" w:hint="eastAsia"/>
          <w:szCs w:val="24"/>
        </w:rPr>
        <w:t>2日付け意見書及び令和６年11月</w:t>
      </w:r>
      <w:r w:rsidRPr="00BD36F7">
        <w:rPr>
          <w:rFonts w:hAnsiTheme="minorEastAsia" w:cs="Times New Roman"/>
          <w:szCs w:val="24"/>
        </w:rPr>
        <w:t>1</w:t>
      </w:r>
      <w:r w:rsidRPr="00BD36F7">
        <w:rPr>
          <w:rFonts w:hAnsiTheme="minorEastAsia" w:cs="Times New Roman" w:hint="eastAsia"/>
          <w:szCs w:val="24"/>
        </w:rPr>
        <w:t>8日付け意見書の補足）</w:t>
      </w:r>
    </w:p>
    <w:p w14:paraId="6D52E258" w14:textId="6758A68F" w:rsidR="00A4282E" w:rsidRPr="00BD36F7" w:rsidRDefault="006F0FA4" w:rsidP="00A4282E">
      <w:pPr>
        <w:ind w:left="680" w:hangingChars="300" w:hanging="680"/>
        <w:rPr>
          <w:rFonts w:hAnsiTheme="minorEastAsia" w:cs="Times New Roman"/>
          <w:szCs w:val="24"/>
        </w:rPr>
      </w:pPr>
      <w:r w:rsidRPr="00BD36F7">
        <w:rPr>
          <w:rFonts w:hAnsiTheme="minorEastAsia" w:cs="Times New Roman" w:hint="eastAsia"/>
          <w:szCs w:val="24"/>
        </w:rPr>
        <w:t xml:space="preserve">　　・審査請求人は、令和６年７月</w:t>
      </w:r>
      <w:r w:rsidR="00A4282E" w:rsidRPr="00BD36F7">
        <w:rPr>
          <w:rFonts w:hAnsiTheme="minorEastAsia" w:cs="Times New Roman" w:hint="eastAsia"/>
          <w:szCs w:val="24"/>
        </w:rPr>
        <w:t>1</w:t>
      </w:r>
      <w:r w:rsidRPr="00BD36F7">
        <w:rPr>
          <w:rFonts w:hAnsiTheme="minorEastAsia" w:cs="Times New Roman" w:hint="eastAsia"/>
          <w:szCs w:val="24"/>
        </w:rPr>
        <w:t>2日付け</w:t>
      </w:r>
      <w:r w:rsidR="00A4282E" w:rsidRPr="00BD36F7">
        <w:rPr>
          <w:rFonts w:hAnsiTheme="minorEastAsia" w:cs="Times New Roman" w:hint="eastAsia"/>
          <w:szCs w:val="24"/>
        </w:rPr>
        <w:t>で</w:t>
      </w:r>
      <w:r w:rsidRPr="00BD36F7">
        <w:rPr>
          <w:rFonts w:hAnsiTheme="minorEastAsia" w:cs="Times New Roman" w:hint="eastAsia"/>
          <w:szCs w:val="24"/>
        </w:rPr>
        <w:t>、請求対象文書を「</w:t>
      </w:r>
      <w:r w:rsidR="00A4282E" w:rsidRPr="00BD36F7">
        <w:rPr>
          <w:rFonts w:hAnsiTheme="minorEastAsia" w:cs="Times New Roman" w:hint="eastAsia"/>
          <w:szCs w:val="24"/>
        </w:rPr>
        <w:t>この区民アンケート（注『区政に関する区民アンケート』） についても、『年度ごとに同じ条件でアンケートを実施することで、同じ質問項目については、その回答結果を見比べることで経年の比較ができる』と考えた根拠がわかる文書</w:t>
      </w:r>
      <w:r w:rsidR="00A4282E" w:rsidRPr="00BD36F7">
        <w:rPr>
          <w:rFonts w:hAnsiTheme="minorEastAsia" w:cs="Times New Roman"/>
          <w:szCs w:val="24"/>
        </w:rPr>
        <w:t>」</w:t>
      </w:r>
      <w:r w:rsidR="00A4282E" w:rsidRPr="00BD36F7">
        <w:rPr>
          <w:rFonts w:hAnsiTheme="minorEastAsia" w:cs="Times New Roman" w:hint="eastAsia"/>
          <w:szCs w:val="24"/>
        </w:rPr>
        <w:t>とした公開請求を行った。それに対し、実施機関は令和６年７月26日付け大市民第286号により不存在決定を行った。それに対して、審査請求人が審査請求を提起したところ、実施機関は弁明書（大市民第521号）において、「「弁明書（令和４年８月19日付け大市民第319 号）」や「意見書（令和５年12月27日付け大市民第720号）」での区民アンケート報告書に関する記載において、「区民アンケートの結果が経年比較できるものであるとする根拠が分かる文書」の公開請求に対する公開対象文書が区民アンケート調査報告書であるとしていたのは、経年比較や区同士の比較を行うための参考として、区民アンケート調査報告書を活用していることから、そのデータの根拠が区民アンケート調査報告書であることを前提に説明していた。」との主張を行った。</w:t>
      </w:r>
    </w:p>
    <w:p w14:paraId="42C4A5EE" w14:textId="73A26CB3" w:rsidR="00A4282E" w:rsidRPr="00BD36F7" w:rsidRDefault="00A4282E" w:rsidP="00A4282E">
      <w:pPr>
        <w:ind w:left="680" w:hangingChars="300" w:hanging="680"/>
        <w:rPr>
          <w:rFonts w:hAnsiTheme="minorEastAsia" w:cs="Times New Roman"/>
          <w:szCs w:val="24"/>
        </w:rPr>
      </w:pPr>
      <w:r w:rsidRPr="00BD36F7">
        <w:rPr>
          <w:rFonts w:hAnsiTheme="minorEastAsia" w:cs="Times New Roman" w:hint="eastAsia"/>
          <w:szCs w:val="24"/>
        </w:rPr>
        <w:t xml:space="preserve">　　・上記弁明書（大市民第521号）の記載では、区民アンケート報告書は「区民アンケートの結果が経年比較できるものであるとする根拠が分かる文書」ではないとされており、これは、原決定の「本契約により得られた結果により、『区同士の比較』、『経年でみる』が可能であるという根拠が示された文書」は結果を取りまとめた資料（区民アンケート報告書）であるとの記載と明白に矛盾していることから、原決定は取り消されるべきものである。</w:t>
      </w:r>
    </w:p>
    <w:p w14:paraId="3FE35145" w14:textId="77777777" w:rsidR="00DD2769" w:rsidRPr="00BD36F7" w:rsidRDefault="00DD2769" w:rsidP="00A4282E">
      <w:pPr>
        <w:ind w:left="680" w:hangingChars="300" w:hanging="680"/>
        <w:rPr>
          <w:rFonts w:hAnsiTheme="minorEastAsia" w:cs="Times New Roman"/>
          <w:szCs w:val="24"/>
        </w:rPr>
      </w:pPr>
    </w:p>
    <w:p w14:paraId="0F0CF72C" w14:textId="51314B4A" w:rsidR="00DD2769" w:rsidRPr="00BD36F7" w:rsidRDefault="00DD2769" w:rsidP="00A4282E">
      <w:pPr>
        <w:ind w:left="680" w:hangingChars="300" w:hanging="680"/>
        <w:rPr>
          <w:rFonts w:hAnsiTheme="minorEastAsia" w:cs="Times New Roman"/>
          <w:szCs w:val="24"/>
        </w:rPr>
      </w:pPr>
      <w:r w:rsidRPr="00BD36F7">
        <w:rPr>
          <w:rFonts w:hAnsiTheme="minorEastAsia" w:cs="Times New Roman" w:hint="eastAsia"/>
          <w:szCs w:val="24"/>
        </w:rPr>
        <w:t xml:space="preserve">　1</w:t>
      </w:r>
      <w:r w:rsidR="000762C5" w:rsidRPr="00BD36F7">
        <w:rPr>
          <w:rFonts w:hAnsiTheme="minorEastAsia" w:cs="Times New Roman" w:hint="eastAsia"/>
          <w:szCs w:val="24"/>
        </w:rPr>
        <w:t>7</w:t>
      </w:r>
      <w:r w:rsidRPr="00BD36F7">
        <w:rPr>
          <w:rFonts w:hAnsiTheme="minorEastAsia" w:cs="Times New Roman" w:hint="eastAsia"/>
          <w:szCs w:val="24"/>
        </w:rPr>
        <w:t xml:space="preserve">　</w:t>
      </w:r>
      <w:bookmarkStart w:id="2" w:name="_Hlk191481338"/>
      <w:r w:rsidRPr="00BD36F7">
        <w:rPr>
          <w:rFonts w:hAnsiTheme="minorEastAsia" w:cs="Times New Roman" w:hint="eastAsia"/>
          <w:szCs w:val="24"/>
        </w:rPr>
        <w:t>令和７年１月６日付け意見書</w:t>
      </w:r>
      <w:bookmarkEnd w:id="2"/>
    </w:p>
    <w:p w14:paraId="3185F829" w14:textId="68DD1E83" w:rsidR="00DD2769" w:rsidRPr="00BD36F7" w:rsidRDefault="00DD2769" w:rsidP="00E323E9">
      <w:pPr>
        <w:ind w:left="680" w:hangingChars="300" w:hanging="680"/>
        <w:rPr>
          <w:rFonts w:hAnsiTheme="minorEastAsia" w:cs="Times New Roman"/>
          <w:szCs w:val="24"/>
        </w:rPr>
      </w:pPr>
      <w:r w:rsidRPr="00BD36F7">
        <w:rPr>
          <w:rFonts w:hAnsiTheme="minorEastAsia" w:cs="Times New Roman" w:hint="eastAsia"/>
          <w:szCs w:val="24"/>
        </w:rPr>
        <w:t xml:space="preserve">　　・</w:t>
      </w:r>
      <w:r w:rsidR="00E323E9" w:rsidRPr="00BD36F7">
        <w:rPr>
          <w:rFonts w:hAnsiTheme="minorEastAsia" w:cs="Times New Roman" w:hint="eastAsia"/>
          <w:szCs w:val="24"/>
        </w:rPr>
        <w:t>平成16年度までに市民局広聴相談課で行われていた市政モニター、世論調査を基にして、各区で区民アンケートが行われるようになり、市政改革プラン2.0区政編に定められた指標の測定をこの区民アンケートで行うこととしたものである。また、市政モニター、世論調査の所管が平成24年度に市政改革室に移って以後、「マーケティングリサーチツール」として位置づけられ、関連文書が作成されたものである。</w:t>
      </w:r>
    </w:p>
    <w:p w14:paraId="2D8C094E" w14:textId="2E2ABDCE" w:rsidR="00E323E9" w:rsidRPr="00BD36F7" w:rsidRDefault="00E323E9" w:rsidP="001959CF">
      <w:pPr>
        <w:ind w:left="680" w:hangingChars="300" w:hanging="680"/>
        <w:rPr>
          <w:rFonts w:hAnsiTheme="minorEastAsia" w:cs="Times New Roman"/>
          <w:szCs w:val="24"/>
        </w:rPr>
      </w:pPr>
      <w:r w:rsidRPr="00BD36F7">
        <w:rPr>
          <w:rFonts w:hAnsiTheme="minorEastAsia" w:cs="Times New Roman" w:hint="eastAsia"/>
          <w:szCs w:val="24"/>
        </w:rPr>
        <w:t xml:space="preserve">　　・このことは、市政改革室の令和</w:t>
      </w:r>
      <w:r w:rsidR="001959CF" w:rsidRPr="00BD36F7">
        <w:rPr>
          <w:rFonts w:hAnsiTheme="minorEastAsia" w:cs="Times New Roman" w:hint="eastAsia"/>
          <w:szCs w:val="24"/>
        </w:rPr>
        <w:t>４</w:t>
      </w:r>
      <w:r w:rsidRPr="00BD36F7">
        <w:rPr>
          <w:rFonts w:hAnsiTheme="minorEastAsia" w:cs="Times New Roman" w:hint="eastAsia"/>
          <w:szCs w:val="24"/>
        </w:rPr>
        <w:t>年</w:t>
      </w:r>
      <w:r w:rsidR="001959CF" w:rsidRPr="00BD36F7">
        <w:rPr>
          <w:rFonts w:hAnsiTheme="minorEastAsia" w:cs="Times New Roman" w:hint="eastAsia"/>
          <w:szCs w:val="24"/>
        </w:rPr>
        <w:t>３</w:t>
      </w:r>
      <w:r w:rsidRPr="00BD36F7">
        <w:rPr>
          <w:rFonts w:hAnsiTheme="minorEastAsia" w:cs="Times New Roman" w:hint="eastAsia"/>
          <w:szCs w:val="24"/>
        </w:rPr>
        <w:t>月29日</w:t>
      </w:r>
      <w:r w:rsidR="001959CF" w:rsidRPr="00BD36F7">
        <w:rPr>
          <w:rFonts w:hAnsiTheme="minorEastAsia" w:cs="Times New Roman" w:hint="eastAsia"/>
          <w:szCs w:val="24"/>
        </w:rPr>
        <w:t>付け</w:t>
      </w:r>
      <w:r w:rsidRPr="00BD36F7">
        <w:rPr>
          <w:rFonts w:hAnsiTheme="minorEastAsia" w:cs="Times New Roman" w:hint="eastAsia"/>
          <w:szCs w:val="24"/>
        </w:rPr>
        <w:t>付裁決書（大市第67号）</w:t>
      </w:r>
      <w:r w:rsidR="001959CF" w:rsidRPr="00BD36F7">
        <w:rPr>
          <w:rFonts w:hAnsiTheme="minorEastAsia" w:cs="Times New Roman" w:hint="eastAsia"/>
          <w:szCs w:val="24"/>
        </w:rPr>
        <w:t>の中の「処分庁の主張」の記載</w:t>
      </w:r>
      <w:r w:rsidR="000D0BEB" w:rsidRPr="00BD36F7">
        <w:rPr>
          <w:rFonts w:hAnsiTheme="minorEastAsia" w:cs="Times New Roman" w:hint="eastAsia"/>
          <w:szCs w:val="24"/>
        </w:rPr>
        <w:t>に</w:t>
      </w:r>
      <w:r w:rsidRPr="00BD36F7">
        <w:rPr>
          <w:rFonts w:hAnsiTheme="minorEastAsia" w:cs="Times New Roman" w:hint="eastAsia"/>
          <w:szCs w:val="24"/>
        </w:rPr>
        <w:t>おいて</w:t>
      </w:r>
      <w:r w:rsidR="001959CF" w:rsidRPr="00BD36F7">
        <w:rPr>
          <w:rFonts w:hAnsiTheme="minorEastAsia" w:cs="Times New Roman" w:hint="eastAsia"/>
          <w:szCs w:val="24"/>
        </w:rPr>
        <w:t>、「本件各請求については、処分庁におけるマーケティングリサーチツールのひとつである区民アンケートに関する公文書を求めていることから、前記事案の概要の２のとおりこれまでの公開請求と同様に、審査請求</w:t>
      </w:r>
      <w:r w:rsidR="001959CF" w:rsidRPr="00BD36F7">
        <w:rPr>
          <w:rFonts w:hAnsiTheme="minorEastAsia" w:cs="Times New Roman" w:hint="eastAsia"/>
          <w:szCs w:val="24"/>
        </w:rPr>
        <w:lastRenderedPageBreak/>
        <w:t>人の主張と本市のマーケティングリサーチツールに対する考え方の相違から端を発する一連の公開請求を継続して行っているに過ぎず、本件各請求は権利の濫用に該当するものである。」とあることからも、</w:t>
      </w:r>
      <w:r w:rsidRPr="00BD36F7">
        <w:rPr>
          <w:rFonts w:hAnsiTheme="minorEastAsia" w:cs="Times New Roman" w:hint="eastAsia"/>
          <w:szCs w:val="24"/>
        </w:rPr>
        <w:t>区民アンケートについて「マーケティングリサーチツールのひとつ」であるとしていること</w:t>
      </w:r>
      <w:r w:rsidR="001959CF" w:rsidRPr="00BD36F7">
        <w:rPr>
          <w:rFonts w:hAnsiTheme="minorEastAsia" w:cs="Times New Roman" w:hint="eastAsia"/>
          <w:szCs w:val="24"/>
        </w:rPr>
        <w:t>が</w:t>
      </w:r>
      <w:r w:rsidRPr="00BD36F7">
        <w:rPr>
          <w:rFonts w:hAnsiTheme="minorEastAsia" w:cs="Times New Roman" w:hint="eastAsia"/>
          <w:szCs w:val="24"/>
        </w:rPr>
        <w:t>分か</w:t>
      </w:r>
      <w:r w:rsidR="001959CF" w:rsidRPr="00BD36F7">
        <w:rPr>
          <w:rFonts w:hAnsiTheme="minorEastAsia" w:cs="Times New Roman" w:hint="eastAsia"/>
          <w:szCs w:val="24"/>
        </w:rPr>
        <w:t>る。</w:t>
      </w:r>
    </w:p>
    <w:p w14:paraId="4425F2ED" w14:textId="38B746AD" w:rsidR="001959CF" w:rsidRPr="00BD36F7" w:rsidRDefault="001959CF" w:rsidP="005C199E">
      <w:pPr>
        <w:ind w:left="680" w:hangingChars="300" w:hanging="680"/>
        <w:rPr>
          <w:rFonts w:hAnsiTheme="minorEastAsia" w:cs="Times New Roman"/>
          <w:szCs w:val="24"/>
        </w:rPr>
      </w:pPr>
      <w:r w:rsidRPr="00BD36F7">
        <w:rPr>
          <w:rFonts w:hAnsiTheme="minorEastAsia" w:cs="Times New Roman" w:hint="eastAsia"/>
          <w:szCs w:val="24"/>
        </w:rPr>
        <w:t xml:space="preserve">　　・</w:t>
      </w:r>
      <w:r w:rsidR="006E0CA8" w:rsidRPr="00BD36F7">
        <w:rPr>
          <w:rFonts w:hAnsiTheme="minorEastAsia" w:cs="Times New Roman" w:hint="eastAsia"/>
          <w:szCs w:val="24"/>
        </w:rPr>
        <w:t>市政改革室は</w:t>
      </w:r>
      <w:r w:rsidR="005C199E" w:rsidRPr="00BD36F7">
        <w:rPr>
          <w:rFonts w:hAnsiTheme="minorEastAsia" w:cs="Times New Roman" w:hint="eastAsia"/>
          <w:szCs w:val="24"/>
        </w:rPr>
        <w:t>、</w:t>
      </w:r>
      <w:r w:rsidR="006E0CA8" w:rsidRPr="00BD36F7">
        <w:rPr>
          <w:rFonts w:hAnsiTheme="minorEastAsia" w:cs="Times New Roman" w:hint="eastAsia"/>
          <w:szCs w:val="24"/>
        </w:rPr>
        <w:t>不存在による非公開決定（令和５年７月14日付け大市第48号）において、「平成30年度世論調査『市政に関する市民意識』業務委託仕様書に記載された調査の目的について、当時の担当者に確認したところ、マーケティングリサーチの一般的な目的を記載しているもの」としている。そして、この認識を基に</w:t>
      </w:r>
      <w:r w:rsidR="005C199E" w:rsidRPr="00BD36F7">
        <w:rPr>
          <w:rFonts w:hAnsiTheme="minorEastAsia" w:cs="Times New Roman" w:hint="eastAsia"/>
          <w:szCs w:val="24"/>
        </w:rPr>
        <w:t>、</w:t>
      </w:r>
      <w:r w:rsidR="006E0CA8" w:rsidRPr="00BD36F7">
        <w:rPr>
          <w:rFonts w:hAnsiTheme="minorEastAsia" w:cs="Times New Roman" w:hint="eastAsia"/>
          <w:szCs w:val="24"/>
        </w:rPr>
        <w:t>「マーケティング・リサーチの手引き」には</w:t>
      </w:r>
      <w:r w:rsidR="005C199E" w:rsidRPr="00BD36F7">
        <w:rPr>
          <w:rFonts w:hAnsiTheme="minorEastAsia" w:cs="Times New Roman" w:hint="eastAsia"/>
          <w:szCs w:val="24"/>
        </w:rPr>
        <w:t>、「めざす状態」の記載例として「〇〇により□□ができる区民の割合を増やす」との記載が、「アウトカム（成果）指標」の記載例として「区民モニターアンケートで『・・・・・』と回答した割合」との記載が認められる</w:t>
      </w:r>
      <w:r w:rsidR="006E0CA8" w:rsidRPr="00BD36F7">
        <w:rPr>
          <w:rFonts w:hAnsiTheme="minorEastAsia" w:cs="Times New Roman" w:hint="eastAsia"/>
          <w:szCs w:val="24"/>
        </w:rPr>
        <w:t>。</w:t>
      </w:r>
      <w:r w:rsidR="005C199E" w:rsidRPr="00BD36F7">
        <w:rPr>
          <w:rFonts w:hAnsiTheme="minorEastAsia" w:cs="Times New Roman" w:hint="eastAsia"/>
          <w:szCs w:val="24"/>
        </w:rPr>
        <w:t>各区の区民アンケートがその結果を「区民の割合」としていたのは、これら運営方針関係文書、マーケティング・リサーチ関係文書などを基にしたものであり、また、世論調査の結果を市民、区民の割合としていたことに倣ったものである。</w:t>
      </w:r>
    </w:p>
    <w:p w14:paraId="2FA39C9E" w14:textId="4FB97F36" w:rsidR="005C199E" w:rsidRPr="00BD36F7" w:rsidRDefault="005C199E" w:rsidP="005C199E">
      <w:pPr>
        <w:ind w:left="680" w:hangingChars="300" w:hanging="680"/>
        <w:rPr>
          <w:rFonts w:hAnsiTheme="minorEastAsia" w:cs="Times New Roman"/>
          <w:szCs w:val="24"/>
        </w:rPr>
      </w:pPr>
      <w:r w:rsidRPr="00BD36F7">
        <w:rPr>
          <w:rFonts w:hAnsiTheme="minorEastAsia" w:cs="Times New Roman" w:hint="eastAsia"/>
          <w:szCs w:val="24"/>
        </w:rPr>
        <w:t xml:space="preserve">　　・市政改革室は、「母比率の推定は行っていない」などとの説明を行っているが、これは世論調査で市民、区民の割合がわかるのはなぜかという根拠の説明ができない挙句に言い出した詭弁であり、区役所が区民アンケートの結果を「と回答する割合」と書き換えたのも、諮問庁が区民アンケ ートに関し同様の説明を行っていることについても市政改革室と同様説明できないためである。</w:t>
      </w:r>
    </w:p>
    <w:p w14:paraId="75FCF939" w14:textId="07E5194B" w:rsidR="005C199E" w:rsidRPr="00BD36F7" w:rsidRDefault="005C199E" w:rsidP="005C199E">
      <w:pPr>
        <w:ind w:left="680" w:hangingChars="300" w:hanging="680"/>
        <w:rPr>
          <w:rFonts w:hAnsiTheme="minorEastAsia" w:cs="Times New Roman"/>
          <w:szCs w:val="24"/>
        </w:rPr>
      </w:pPr>
      <w:r w:rsidRPr="00BD36F7">
        <w:rPr>
          <w:rFonts w:hAnsiTheme="minorEastAsia" w:cs="Times New Roman" w:hint="eastAsia"/>
          <w:szCs w:val="24"/>
        </w:rPr>
        <w:t xml:space="preserve">　　・そもそも各区において、当時既に市民局広聴相談課で制度設計が行われた世論調査をそのまま各区において「区民アンケート」として実施することとしたものであるため、根拠の確認などは市民局広聴相談課において完了しているものとして改めて各区での検討などは行われなかったものである。各区役所（及び市民局）において区民アンケートが統計調査（標本調査）であるとの認識が薄いのはこのためである（なお、市民局広聴相談課は平成17年度に廃止され、世論調査などは市民情報部に移管されました。）。そして、市政改革プラン2.0区政編に定められた指標の測定にあたっても、この区民アンケートをそのまま用いることとしたものであり、この時点でも改めての検討は行われなかったものである。</w:t>
      </w:r>
    </w:p>
    <w:p w14:paraId="6DD68D3F" w14:textId="216F0E16" w:rsidR="004B6EDF" w:rsidRPr="00BD36F7" w:rsidRDefault="004B6EDF" w:rsidP="004B6EDF">
      <w:pPr>
        <w:ind w:left="680" w:hangingChars="300" w:hanging="680"/>
        <w:rPr>
          <w:rFonts w:hAnsiTheme="minorEastAsia" w:cs="Times New Roman"/>
          <w:szCs w:val="24"/>
        </w:rPr>
      </w:pPr>
      <w:r w:rsidRPr="00BD36F7">
        <w:rPr>
          <w:rFonts w:hAnsiTheme="minorEastAsia" w:cs="Times New Roman" w:hint="eastAsia"/>
          <w:szCs w:val="24"/>
        </w:rPr>
        <w:t xml:space="preserve">　　・実施機関は区民アンケートの結果が表すものは「区民の割合」であるとの認識の基で区民アンケートを実施しており、また、令和６年３月25日の区長会議くらし・安全・ 防災部会の資料</w:t>
      </w:r>
      <w:r w:rsidR="00BA53A0" w:rsidRPr="00BD36F7">
        <w:rPr>
          <w:rFonts w:hAnsiTheme="minorEastAsia" w:cs="Times New Roman" w:hint="eastAsia"/>
          <w:szCs w:val="24"/>
        </w:rPr>
        <w:t>では、「区民の割合」とされ、それに基づいて目標達成の判断がなされている。</w:t>
      </w:r>
    </w:p>
    <w:p w14:paraId="577B3571" w14:textId="577E21E9" w:rsidR="00BA53A0" w:rsidRPr="00BD36F7" w:rsidRDefault="00BA53A0" w:rsidP="004B6EDF">
      <w:pPr>
        <w:ind w:left="680" w:hangingChars="300" w:hanging="680"/>
        <w:rPr>
          <w:rFonts w:hAnsiTheme="minorEastAsia" w:cs="Times New Roman"/>
          <w:szCs w:val="24"/>
        </w:rPr>
      </w:pPr>
      <w:r w:rsidRPr="00BD36F7">
        <w:rPr>
          <w:rFonts w:hAnsiTheme="minorEastAsia" w:cs="Times New Roman" w:hint="eastAsia"/>
          <w:szCs w:val="24"/>
        </w:rPr>
        <w:t xml:space="preserve">　　・さらに、令和５年度の区民アンケートに関する令和６年３月25日の区長会議において、浪速区長は、「地域活動協議会の認知度が大きく下がっている。町会の加入に関する広報へとシフトしたことにより、地域活動協議会に関する広報が以前より少なくなったことが理由かとも推測される。各区において気に留めていただき、昨年度の実績値についても確認したうえで、地域活動協議会の認知度が向上するように引き続き力を入れて取り組んでほしい。」との発言を行っており、区民アンケートの結果を「地域活動協議会の認知度」であるとしている。</w:t>
      </w:r>
    </w:p>
    <w:p w14:paraId="5C5562DC" w14:textId="1F48032C" w:rsidR="00BA53A0" w:rsidRPr="00BD36F7" w:rsidRDefault="00BA53A0" w:rsidP="004B6EDF">
      <w:pPr>
        <w:ind w:left="680" w:hangingChars="300" w:hanging="680"/>
        <w:rPr>
          <w:rFonts w:hAnsiTheme="minorEastAsia" w:cs="Times New Roman"/>
          <w:szCs w:val="24"/>
        </w:rPr>
      </w:pPr>
      <w:r w:rsidRPr="00BD36F7">
        <w:rPr>
          <w:rFonts w:hAnsiTheme="minorEastAsia" w:cs="Times New Roman" w:hint="eastAsia"/>
          <w:szCs w:val="24"/>
        </w:rPr>
        <w:lastRenderedPageBreak/>
        <w:t xml:space="preserve">　　・区民アンケートを用いた取組のマネージメントは「施策により達成しようとしている目標が、区民全体の割合を目標値以上にすること」そのものであり、区民アンケートの目的は「区民全体の割合の把握のために調査が実施されている」そのものである。ただ、 回答率が低すぎることで結果的に「調査の結果についても、区民全体の割合を示すもの」ではなくなってしまっているというだけのことである。</w:t>
      </w:r>
    </w:p>
    <w:p w14:paraId="53C45C3E" w14:textId="048E31ED" w:rsidR="00BA53A0" w:rsidRPr="00BD36F7" w:rsidRDefault="00BA53A0" w:rsidP="00BA53A0">
      <w:pPr>
        <w:ind w:left="680" w:hangingChars="300" w:hanging="680"/>
        <w:rPr>
          <w:rFonts w:hAnsiTheme="minorEastAsia" w:cs="Times New Roman"/>
          <w:szCs w:val="24"/>
        </w:rPr>
      </w:pPr>
      <w:r w:rsidRPr="00BD36F7">
        <w:rPr>
          <w:rFonts w:hAnsiTheme="minorEastAsia" w:cs="Times New Roman" w:hint="eastAsia"/>
          <w:szCs w:val="24"/>
        </w:rPr>
        <w:t xml:space="preserve">　　・本件では、区民アンケートの実施に係る意思決定文書は作成されている。つまり、区民アンケートを実施するという意思決定はなされている。しかし、そこには区民アンケートの結果を指標であるとすることができる根拠や、目標達成判断ができるとする根拠に係る記載はない。これらは「意思決定の過程に関する事項であって意思決定に直接関係するもの」であると言え、これを作成する義務を実施機関が負うことは「公文書管理条例解釈・運用の手引」にも記載されている。なお、この「根拠」に係る文書が</w:t>
      </w:r>
      <w:r w:rsidR="004E740F">
        <w:rPr>
          <w:rFonts w:hAnsiTheme="minorEastAsia" w:cs="Times New Roman" w:hint="eastAsia"/>
          <w:szCs w:val="24"/>
        </w:rPr>
        <w:t>、</w:t>
      </w:r>
      <w:r w:rsidRPr="00BD36F7">
        <w:rPr>
          <w:rFonts w:hAnsiTheme="minorEastAsia" w:cs="Times New Roman" w:hint="eastAsia"/>
          <w:szCs w:val="24"/>
        </w:rPr>
        <w:t>市政改革室が作成した運営方針関係文書及びマーケティング・リサーチ関係文書であるということは上記のとおりである。</w:t>
      </w:r>
    </w:p>
    <w:p w14:paraId="1D347E92" w14:textId="77777777" w:rsidR="00480BEF" w:rsidRPr="00BD36F7" w:rsidRDefault="00480BEF" w:rsidP="00BA53A0">
      <w:pPr>
        <w:ind w:left="680" w:hangingChars="300" w:hanging="680"/>
        <w:rPr>
          <w:rFonts w:hAnsiTheme="minorEastAsia" w:cs="Times New Roman"/>
          <w:szCs w:val="24"/>
        </w:rPr>
      </w:pPr>
    </w:p>
    <w:p w14:paraId="60F0B77A" w14:textId="0AEC3847" w:rsidR="00480BEF" w:rsidRPr="00BD36F7" w:rsidRDefault="00480BEF" w:rsidP="00BA53A0">
      <w:pPr>
        <w:ind w:left="680" w:hangingChars="300" w:hanging="680"/>
        <w:rPr>
          <w:rFonts w:hAnsiTheme="minorEastAsia" w:cs="Times New Roman"/>
          <w:szCs w:val="24"/>
        </w:rPr>
      </w:pPr>
      <w:r w:rsidRPr="00BD36F7">
        <w:rPr>
          <w:rFonts w:hAnsiTheme="minorEastAsia" w:cs="Times New Roman" w:hint="eastAsia"/>
          <w:szCs w:val="24"/>
        </w:rPr>
        <w:t xml:space="preserve">　1</w:t>
      </w:r>
      <w:r w:rsidR="000762C5" w:rsidRPr="00BD36F7">
        <w:rPr>
          <w:rFonts w:hAnsiTheme="minorEastAsia" w:cs="Times New Roman" w:hint="eastAsia"/>
          <w:szCs w:val="24"/>
        </w:rPr>
        <w:t>8</w:t>
      </w:r>
      <w:r w:rsidRPr="00BD36F7">
        <w:rPr>
          <w:rFonts w:hAnsiTheme="minorEastAsia" w:cs="Times New Roman" w:hint="eastAsia"/>
          <w:szCs w:val="24"/>
        </w:rPr>
        <w:t xml:space="preserve">　令和７年１月９日口頭意見陳述</w:t>
      </w:r>
    </w:p>
    <w:p w14:paraId="1661E91C" w14:textId="208327D8" w:rsidR="002D5DF0" w:rsidRPr="00BD36F7" w:rsidRDefault="002D5DF0" w:rsidP="00BA53A0">
      <w:pPr>
        <w:ind w:left="680" w:hangingChars="300" w:hanging="680"/>
        <w:rPr>
          <w:rFonts w:hAnsiTheme="minorEastAsia" w:cs="Times New Roman"/>
          <w:szCs w:val="24"/>
        </w:rPr>
      </w:pPr>
      <w:r w:rsidRPr="00BD36F7">
        <w:rPr>
          <w:rFonts w:hAnsiTheme="minorEastAsia" w:cs="Times New Roman" w:hint="eastAsia"/>
          <w:szCs w:val="24"/>
        </w:rPr>
        <w:t xml:space="preserve">　　・各区の区民アンケートは、モニター方式から無作為抽出</w:t>
      </w:r>
      <w:r w:rsidR="005C4F39" w:rsidRPr="00BD36F7">
        <w:rPr>
          <w:rFonts w:hAnsiTheme="minorEastAsia" w:cs="Times New Roman" w:hint="eastAsia"/>
          <w:szCs w:val="24"/>
        </w:rPr>
        <w:t>方式に移行した。</w:t>
      </w:r>
    </w:p>
    <w:p w14:paraId="2BAF9CB8" w14:textId="0D09C2F2" w:rsidR="00480BEF" w:rsidRPr="00BD36F7" w:rsidRDefault="00480BEF" w:rsidP="00BA53A0">
      <w:pPr>
        <w:ind w:left="680" w:hangingChars="300" w:hanging="680"/>
        <w:rPr>
          <w:rFonts w:hAnsiTheme="minorEastAsia" w:cs="Times New Roman"/>
          <w:szCs w:val="24"/>
        </w:rPr>
      </w:pPr>
      <w:r w:rsidRPr="00BD36F7">
        <w:rPr>
          <w:rFonts w:hAnsiTheme="minorEastAsia" w:cs="Times New Roman" w:hint="eastAsia"/>
          <w:szCs w:val="24"/>
        </w:rPr>
        <w:t xml:space="preserve">　　・</w:t>
      </w:r>
      <w:r w:rsidR="002D5DF0" w:rsidRPr="00BD36F7">
        <w:rPr>
          <w:rFonts w:hAnsiTheme="minorEastAsia" w:cs="Times New Roman" w:hint="eastAsia"/>
          <w:szCs w:val="24"/>
        </w:rPr>
        <w:t>区民アンケートの所管が</w:t>
      </w:r>
      <w:r w:rsidR="00A71960" w:rsidRPr="00BD36F7">
        <w:rPr>
          <w:rFonts w:hAnsiTheme="minorEastAsia" w:cs="Times New Roman" w:hint="eastAsia"/>
          <w:szCs w:val="24"/>
        </w:rPr>
        <w:t>市政改革室に移ってから、</w:t>
      </w:r>
      <w:r w:rsidR="005C4F39" w:rsidRPr="00BD36F7">
        <w:rPr>
          <w:rFonts w:hAnsiTheme="minorEastAsia" w:cs="Times New Roman" w:hint="eastAsia"/>
          <w:szCs w:val="24"/>
        </w:rPr>
        <w:t>市政改革室が</w:t>
      </w:r>
      <w:r w:rsidR="00A71960" w:rsidRPr="00BD36F7">
        <w:rPr>
          <w:rFonts w:hAnsiTheme="minorEastAsia" w:cs="Times New Roman" w:hint="eastAsia"/>
          <w:szCs w:val="24"/>
        </w:rPr>
        <w:t>区民アンケート、世論調査、市政モニターをマーケティング・リサーチと</w:t>
      </w:r>
      <w:r w:rsidR="005C4F39" w:rsidRPr="00BD36F7">
        <w:rPr>
          <w:rFonts w:hAnsiTheme="minorEastAsia" w:cs="Times New Roman" w:hint="eastAsia"/>
          <w:szCs w:val="24"/>
        </w:rPr>
        <w:t>改めて</w:t>
      </w:r>
      <w:r w:rsidR="00A71960" w:rsidRPr="00BD36F7">
        <w:rPr>
          <w:rFonts w:hAnsiTheme="minorEastAsia" w:cs="Times New Roman" w:hint="eastAsia"/>
          <w:szCs w:val="24"/>
        </w:rPr>
        <w:t>位置付けており、祖先は一緒である。</w:t>
      </w:r>
      <w:r w:rsidR="005C4F39" w:rsidRPr="00BD36F7">
        <w:rPr>
          <w:rFonts w:hAnsiTheme="minorEastAsia" w:cs="Times New Roman" w:hint="eastAsia"/>
          <w:szCs w:val="24"/>
        </w:rPr>
        <w:t>よって、マーケティング・リサーチ関連文書に基づき各区役所が区民アンケートを行っているのはその通りであるが、むしろ、既に各区で行われていた区民アンケートをマーケティング・リサーチツールと位置付けたという順序である。</w:t>
      </w:r>
    </w:p>
    <w:p w14:paraId="44C9D74B" w14:textId="2F9A1458" w:rsidR="00A71960" w:rsidRPr="00BD36F7" w:rsidRDefault="00A71960" w:rsidP="00BA53A0">
      <w:pPr>
        <w:ind w:left="680" w:hangingChars="300" w:hanging="680"/>
        <w:rPr>
          <w:rFonts w:hAnsiTheme="minorEastAsia"/>
          <w:szCs w:val="24"/>
        </w:rPr>
      </w:pPr>
      <w:r w:rsidRPr="00BD36F7">
        <w:rPr>
          <w:rFonts w:hAnsiTheme="minorEastAsia" w:cs="Times New Roman" w:hint="eastAsia"/>
          <w:szCs w:val="24"/>
        </w:rPr>
        <w:t xml:space="preserve">　　・</w:t>
      </w:r>
      <w:r w:rsidR="00AB530F" w:rsidRPr="00BD36F7">
        <w:rPr>
          <w:rFonts w:hAnsiTheme="minorEastAsia" w:cs="Times New Roman" w:hint="eastAsia"/>
          <w:szCs w:val="24"/>
        </w:rPr>
        <w:t>令和３年度</w:t>
      </w:r>
      <w:r w:rsidR="00AB530F" w:rsidRPr="00BD36F7">
        <w:rPr>
          <w:rFonts w:hAnsiTheme="minorEastAsia" w:hint="eastAsia"/>
          <w:szCs w:val="24"/>
        </w:rPr>
        <w:t>区民アンケート調査報告書では統計学的な説明（報告書を読む際の留意点）</w:t>
      </w:r>
      <w:r w:rsidR="001D2986" w:rsidRPr="00BD36F7">
        <w:rPr>
          <w:rFonts w:hAnsiTheme="minorEastAsia" w:hint="eastAsia"/>
          <w:szCs w:val="24"/>
        </w:rPr>
        <w:t>が</w:t>
      </w:r>
      <w:r w:rsidR="00AB530F" w:rsidRPr="00BD36F7">
        <w:rPr>
          <w:rFonts w:hAnsiTheme="minorEastAsia" w:hint="eastAsia"/>
          <w:szCs w:val="24"/>
        </w:rPr>
        <w:t>削除されているが、</w:t>
      </w:r>
      <w:r w:rsidR="00B21C19" w:rsidRPr="00BD36F7">
        <w:rPr>
          <w:rFonts w:hAnsiTheme="minorEastAsia" w:hint="eastAsia"/>
          <w:szCs w:val="24"/>
        </w:rPr>
        <w:t>世論調査と区民アンケートは</w:t>
      </w:r>
      <w:r w:rsidR="00AB530F" w:rsidRPr="00BD36F7">
        <w:rPr>
          <w:rFonts w:hAnsiTheme="minorEastAsia" w:hint="eastAsia"/>
          <w:szCs w:val="24"/>
        </w:rPr>
        <w:t>祖先が一緒であることから、</w:t>
      </w:r>
      <w:r w:rsidR="001D2986" w:rsidRPr="00BD36F7">
        <w:rPr>
          <w:rFonts w:hAnsiTheme="minorEastAsia" w:cs="Times New Roman" w:hint="eastAsia"/>
          <w:szCs w:val="24"/>
        </w:rPr>
        <w:t>マーケティング・リサーチ関連文書が</w:t>
      </w:r>
      <w:r w:rsidR="00AB530F" w:rsidRPr="00BD36F7">
        <w:rPr>
          <w:rFonts w:hAnsiTheme="minorEastAsia" w:hint="eastAsia"/>
          <w:szCs w:val="24"/>
        </w:rPr>
        <w:t>想定したアンケート調査そのものである。</w:t>
      </w:r>
    </w:p>
    <w:p w14:paraId="3DFC2E56" w14:textId="77777777" w:rsidR="001B1E57" w:rsidRPr="00BD36F7" w:rsidRDefault="00AB530F" w:rsidP="001B1E57">
      <w:pPr>
        <w:ind w:left="680" w:hangingChars="300" w:hanging="680"/>
        <w:rPr>
          <w:rFonts w:hAnsiTheme="minorEastAsia"/>
          <w:szCs w:val="24"/>
        </w:rPr>
      </w:pPr>
      <w:r w:rsidRPr="00BD36F7">
        <w:rPr>
          <w:rFonts w:hAnsiTheme="minorEastAsia" w:hint="eastAsia"/>
          <w:szCs w:val="24"/>
        </w:rPr>
        <w:t xml:space="preserve">　　・市政改革プラン2.0ができる時に、区民アンケート</w:t>
      </w:r>
      <w:r w:rsidR="001D2986" w:rsidRPr="00BD36F7">
        <w:rPr>
          <w:rFonts w:hAnsiTheme="minorEastAsia" w:hint="eastAsia"/>
          <w:szCs w:val="24"/>
        </w:rPr>
        <w:t>が測定した値の</w:t>
      </w:r>
      <w:r w:rsidRPr="00BD36F7">
        <w:rPr>
          <w:rFonts w:hAnsiTheme="minorEastAsia" w:hint="eastAsia"/>
          <w:szCs w:val="24"/>
        </w:rPr>
        <w:t>想定している</w:t>
      </w:r>
      <w:r w:rsidR="001D2986" w:rsidRPr="00BD36F7">
        <w:rPr>
          <w:rFonts w:hAnsiTheme="minorEastAsia" w:hint="eastAsia"/>
          <w:szCs w:val="24"/>
        </w:rPr>
        <w:t>ところ</w:t>
      </w:r>
      <w:r w:rsidRPr="00BD36F7">
        <w:rPr>
          <w:rFonts w:hAnsiTheme="minorEastAsia" w:hint="eastAsia"/>
          <w:szCs w:val="24"/>
        </w:rPr>
        <w:t>は「区民の割合」</w:t>
      </w:r>
      <w:r w:rsidR="001D2986" w:rsidRPr="00BD36F7">
        <w:rPr>
          <w:rFonts w:hAnsiTheme="minorEastAsia" w:hint="eastAsia"/>
          <w:szCs w:val="24"/>
        </w:rPr>
        <w:t>である</w:t>
      </w:r>
      <w:r w:rsidRPr="00BD36F7">
        <w:rPr>
          <w:rFonts w:hAnsiTheme="minorEastAsia" w:hint="eastAsia"/>
          <w:szCs w:val="24"/>
        </w:rPr>
        <w:t>という認識ができあがっていたので、それに基づいて市政改革プラン2.0が組み立てられた</w:t>
      </w:r>
      <w:r w:rsidR="001D2986" w:rsidRPr="00BD36F7">
        <w:rPr>
          <w:rFonts w:hAnsiTheme="minorEastAsia" w:hint="eastAsia"/>
          <w:szCs w:val="24"/>
        </w:rPr>
        <w:t>。そして、そこで定められた指標を区民アンケートで測定しようとなったのが時系列の流れである。</w:t>
      </w:r>
    </w:p>
    <w:p w14:paraId="4B5B3935" w14:textId="63794295" w:rsidR="001D2986" w:rsidRPr="00BD36F7" w:rsidRDefault="001D2986" w:rsidP="001B1E57">
      <w:pPr>
        <w:ind w:leftChars="200" w:left="680" w:hangingChars="100" w:hanging="227"/>
        <w:rPr>
          <w:rFonts w:hAnsiTheme="minorEastAsia"/>
          <w:szCs w:val="24"/>
        </w:rPr>
      </w:pPr>
      <w:r w:rsidRPr="00BD36F7">
        <w:rPr>
          <w:rFonts w:hAnsiTheme="minorEastAsia" w:hint="eastAsia"/>
          <w:szCs w:val="24"/>
        </w:rPr>
        <w:t>・市民局が区民アンケートを行うにあたって理論的根拠</w:t>
      </w:r>
      <w:r w:rsidR="001B1E57" w:rsidRPr="00BD36F7">
        <w:rPr>
          <w:rFonts w:hAnsiTheme="minorEastAsia" w:hint="eastAsia"/>
          <w:szCs w:val="24"/>
        </w:rPr>
        <w:t>の確認が行われなかったのは、当然の前提とされていたためである。</w:t>
      </w:r>
    </w:p>
    <w:p w14:paraId="15CC0B00" w14:textId="2CB46333" w:rsidR="00AB530F" w:rsidRPr="00BD36F7" w:rsidRDefault="00AB530F" w:rsidP="00BA53A0">
      <w:pPr>
        <w:ind w:left="680" w:hangingChars="300" w:hanging="680"/>
        <w:rPr>
          <w:rFonts w:hAnsiTheme="minorEastAsia"/>
          <w:szCs w:val="24"/>
        </w:rPr>
      </w:pPr>
      <w:r w:rsidRPr="00BD36F7">
        <w:rPr>
          <w:rFonts w:hAnsiTheme="minorEastAsia" w:hint="eastAsia"/>
          <w:szCs w:val="24"/>
        </w:rPr>
        <w:t xml:space="preserve">　　・市民局や市政改革室は</w:t>
      </w:r>
      <w:r w:rsidR="001B1E57" w:rsidRPr="00BD36F7">
        <w:rPr>
          <w:rFonts w:hAnsiTheme="minorEastAsia" w:hint="eastAsia"/>
          <w:szCs w:val="24"/>
        </w:rPr>
        <w:t>理論的な</w:t>
      </w:r>
      <w:r w:rsidRPr="00BD36F7">
        <w:rPr>
          <w:rFonts w:hAnsiTheme="minorEastAsia" w:hint="eastAsia"/>
          <w:szCs w:val="24"/>
        </w:rPr>
        <w:t>説明に窮した結果統計調査ではないと主張しているが、その由来を辿れば、区民アンケートは統計調査である。</w:t>
      </w:r>
    </w:p>
    <w:p w14:paraId="626F4538" w14:textId="0AC08312" w:rsidR="00AB530F" w:rsidRPr="00BD36F7" w:rsidRDefault="00AB530F" w:rsidP="00BA53A0">
      <w:pPr>
        <w:ind w:left="680" w:hangingChars="300" w:hanging="680"/>
        <w:rPr>
          <w:rFonts w:hAnsiTheme="minorEastAsia"/>
          <w:szCs w:val="24"/>
        </w:rPr>
      </w:pPr>
      <w:r w:rsidRPr="00BD36F7">
        <w:rPr>
          <w:rFonts w:hAnsiTheme="minorEastAsia" w:hint="eastAsia"/>
          <w:szCs w:val="24"/>
        </w:rPr>
        <w:t xml:space="preserve">　　・令和２年度から令和５年度に至るまで、区長会議の</w:t>
      </w:r>
      <w:r w:rsidR="001B1E57" w:rsidRPr="00BD36F7">
        <w:rPr>
          <w:rFonts w:hAnsiTheme="minorEastAsia" w:hint="eastAsia"/>
          <w:szCs w:val="24"/>
        </w:rPr>
        <w:t>（区民アンケートを所管している）</w:t>
      </w:r>
      <w:r w:rsidRPr="00BD36F7">
        <w:rPr>
          <w:rFonts w:hAnsiTheme="minorEastAsia" w:hint="eastAsia"/>
          <w:szCs w:val="24"/>
        </w:rPr>
        <w:t>人事・財政部会の構成区である都島区等</w:t>
      </w:r>
      <w:r w:rsidR="006E4574" w:rsidRPr="00BD36F7">
        <w:rPr>
          <w:rFonts w:hAnsiTheme="minorEastAsia" w:hint="eastAsia"/>
          <w:szCs w:val="24"/>
        </w:rPr>
        <w:t>のホームページにおいて、区民アンケートの結果は、「区民の割合」と表現されており、</w:t>
      </w:r>
      <w:r w:rsidR="001B1E57" w:rsidRPr="00BD36F7">
        <w:rPr>
          <w:rFonts w:hAnsiTheme="minorEastAsia" w:hint="eastAsia"/>
          <w:szCs w:val="24"/>
        </w:rPr>
        <w:t>構成各区</w:t>
      </w:r>
      <w:r w:rsidR="006E4574" w:rsidRPr="00BD36F7">
        <w:rPr>
          <w:rFonts w:hAnsiTheme="minorEastAsia" w:hint="eastAsia"/>
          <w:szCs w:val="24"/>
        </w:rPr>
        <w:t>がそのような認識を有している以上、市民局や市政改革室の統計調査ではないという説明の方が嘘ということになる。</w:t>
      </w:r>
    </w:p>
    <w:p w14:paraId="3E7C82F7" w14:textId="206CBC89" w:rsidR="006E4574" w:rsidRPr="00BD36F7" w:rsidRDefault="006E4574" w:rsidP="00BA53A0">
      <w:pPr>
        <w:ind w:left="680" w:hangingChars="300" w:hanging="680"/>
        <w:rPr>
          <w:rFonts w:hAnsiTheme="minorEastAsia"/>
          <w:szCs w:val="24"/>
        </w:rPr>
      </w:pPr>
      <w:r w:rsidRPr="00BD36F7">
        <w:rPr>
          <w:rFonts w:hAnsiTheme="minorEastAsia" w:hint="eastAsia"/>
          <w:szCs w:val="24"/>
        </w:rPr>
        <w:t xml:space="preserve">　　・</w:t>
      </w:r>
      <w:r w:rsidR="001B1E57" w:rsidRPr="00BD36F7">
        <w:rPr>
          <w:rFonts w:hAnsiTheme="minorEastAsia" w:hint="eastAsia"/>
          <w:szCs w:val="24"/>
        </w:rPr>
        <w:t>区民アンケートに係る</w:t>
      </w:r>
      <w:r w:rsidRPr="00BD36F7">
        <w:rPr>
          <w:rFonts w:hAnsiTheme="minorEastAsia" w:hint="eastAsia"/>
          <w:szCs w:val="24"/>
        </w:rPr>
        <w:t>根拠を説明できないという</w:t>
      </w:r>
      <w:r w:rsidR="001B1E57" w:rsidRPr="00BD36F7">
        <w:rPr>
          <w:rFonts w:hAnsiTheme="minorEastAsia" w:hint="eastAsia"/>
          <w:szCs w:val="24"/>
        </w:rPr>
        <w:t>点</w:t>
      </w:r>
      <w:r w:rsidRPr="00BD36F7">
        <w:rPr>
          <w:rFonts w:hAnsiTheme="minorEastAsia" w:hint="eastAsia"/>
          <w:szCs w:val="24"/>
        </w:rPr>
        <w:t>は、公文書作成指針の精神に反している。</w:t>
      </w:r>
    </w:p>
    <w:p w14:paraId="7DAC2CE6" w14:textId="4A5C43AA" w:rsidR="006E4574" w:rsidRPr="00BD36F7" w:rsidRDefault="006E4574" w:rsidP="00BA53A0">
      <w:pPr>
        <w:ind w:left="680" w:hangingChars="300" w:hanging="680"/>
        <w:rPr>
          <w:rFonts w:hAnsiTheme="minorEastAsia"/>
          <w:szCs w:val="24"/>
        </w:rPr>
      </w:pPr>
      <w:r w:rsidRPr="00BD36F7">
        <w:rPr>
          <w:rFonts w:hAnsiTheme="minorEastAsia" w:hint="eastAsia"/>
          <w:szCs w:val="24"/>
        </w:rPr>
        <w:lastRenderedPageBreak/>
        <w:t xml:space="preserve">　　・文書がないから説明できないというのは、</w:t>
      </w:r>
      <w:r w:rsidR="001B1E57" w:rsidRPr="00BD36F7">
        <w:rPr>
          <w:rFonts w:hAnsiTheme="minorEastAsia" w:hint="eastAsia"/>
          <w:szCs w:val="24"/>
        </w:rPr>
        <w:t>公文書作成義務違反であり、</w:t>
      </w:r>
      <w:r w:rsidRPr="00BD36F7">
        <w:rPr>
          <w:rFonts w:hAnsiTheme="minorEastAsia" w:hint="eastAsia"/>
          <w:szCs w:val="24"/>
        </w:rPr>
        <w:t>公文書管理条例第４条違反である。</w:t>
      </w:r>
    </w:p>
    <w:p w14:paraId="4620D229" w14:textId="08375626" w:rsidR="006E4574" w:rsidRPr="00BD36F7" w:rsidRDefault="006E4574" w:rsidP="00BA53A0">
      <w:pPr>
        <w:ind w:left="680" w:hangingChars="300" w:hanging="680"/>
        <w:rPr>
          <w:rFonts w:hAnsiTheme="minorEastAsia"/>
          <w:szCs w:val="24"/>
        </w:rPr>
      </w:pPr>
      <w:r w:rsidRPr="00BD36F7">
        <w:rPr>
          <w:rFonts w:hAnsiTheme="minorEastAsia" w:hint="eastAsia"/>
          <w:szCs w:val="24"/>
        </w:rPr>
        <w:t xml:space="preserve">　　・実施機関に説明責任を果たすように、審査会から促してほしい。</w:t>
      </w:r>
    </w:p>
    <w:p w14:paraId="71B71B59" w14:textId="77777777" w:rsidR="00864DD4" w:rsidRPr="00BD36F7" w:rsidRDefault="00864DD4" w:rsidP="00BA53A0">
      <w:pPr>
        <w:ind w:left="680" w:hangingChars="300" w:hanging="680"/>
        <w:rPr>
          <w:rFonts w:hAnsiTheme="minorEastAsia"/>
          <w:szCs w:val="24"/>
        </w:rPr>
      </w:pPr>
    </w:p>
    <w:p w14:paraId="53AAF6EB" w14:textId="073173CD" w:rsidR="00864DD4" w:rsidRPr="00BD36F7" w:rsidRDefault="00864DD4" w:rsidP="00BA53A0">
      <w:pPr>
        <w:ind w:left="680" w:hangingChars="300" w:hanging="680"/>
        <w:rPr>
          <w:rFonts w:hAnsiTheme="minorEastAsia"/>
          <w:szCs w:val="24"/>
        </w:rPr>
      </w:pPr>
      <w:r w:rsidRPr="00BD36F7">
        <w:rPr>
          <w:rFonts w:hAnsiTheme="minorEastAsia" w:hint="eastAsia"/>
          <w:szCs w:val="24"/>
        </w:rPr>
        <w:t xml:space="preserve">　1</w:t>
      </w:r>
      <w:r w:rsidR="000762C5" w:rsidRPr="00BD36F7">
        <w:rPr>
          <w:rFonts w:hAnsiTheme="minorEastAsia" w:hint="eastAsia"/>
          <w:szCs w:val="24"/>
        </w:rPr>
        <w:t>9</w:t>
      </w:r>
      <w:r w:rsidRPr="00BD36F7">
        <w:rPr>
          <w:rFonts w:hAnsiTheme="minorEastAsia" w:hint="eastAsia"/>
          <w:szCs w:val="24"/>
        </w:rPr>
        <w:t xml:space="preserve">　令和７年２月４日付け意見書</w:t>
      </w:r>
      <w:r w:rsidRPr="00BD36F7">
        <w:rPr>
          <w:rFonts w:hAnsiTheme="minorEastAsia" w:cs="Times New Roman" w:hint="eastAsia"/>
          <w:szCs w:val="24"/>
        </w:rPr>
        <w:t>（</w:t>
      </w:r>
      <w:r w:rsidRPr="00BD36F7">
        <w:rPr>
          <w:rFonts w:hAnsiTheme="minorEastAsia" w:hint="eastAsia"/>
          <w:color w:val="000000" w:themeColor="text1"/>
          <w:szCs w:val="24"/>
        </w:rPr>
        <w:t>令和７年１月27日付け</w:t>
      </w:r>
      <w:r w:rsidRPr="00BD36F7">
        <w:rPr>
          <w:rFonts w:hAnsiTheme="minorEastAsia" w:cs="Times New Roman" w:hint="eastAsia"/>
          <w:szCs w:val="24"/>
        </w:rPr>
        <w:t>で実施機関より提出された意見書及び資料に対する意見）</w:t>
      </w:r>
    </w:p>
    <w:p w14:paraId="12E785E6" w14:textId="034139AC" w:rsidR="00864DD4" w:rsidRPr="00BD36F7" w:rsidRDefault="00864DD4" w:rsidP="005E420B">
      <w:pPr>
        <w:ind w:left="680" w:hangingChars="300" w:hanging="680"/>
        <w:rPr>
          <w:rFonts w:hAnsiTheme="minorEastAsia"/>
          <w:szCs w:val="24"/>
        </w:rPr>
      </w:pPr>
      <w:r w:rsidRPr="00BD36F7">
        <w:rPr>
          <w:rFonts w:hAnsiTheme="minorEastAsia" w:hint="eastAsia"/>
          <w:szCs w:val="24"/>
        </w:rPr>
        <w:t xml:space="preserve">　　・</w:t>
      </w:r>
      <w:r w:rsidR="00E74330" w:rsidRPr="00BD36F7">
        <w:rPr>
          <w:rFonts w:hAnsiTheme="minorEastAsia" w:hint="eastAsia"/>
          <w:szCs w:val="24"/>
        </w:rPr>
        <w:t>実施機関は「区長会議（安全・環境・防災部会）において、どういったアンケートとするかについて、『無作為抽出』という以外に具体的な想定はなかった。」と回答している。しかし、まず、令和元年度の区民アンケートに関して区会長議人事・財政部会に「『市政改革プラン2.0（区政編）』の成果指標の測定について（別紙１) が提出されており、ここでは調査の正確性を担保するために「１区あたり400 弱のサンプル数（アンケート回答者数）」が必要であるとの説明が行われている。そして、この説明の根拠を明らかにするよう求めた市民の声に対し、当時の区長会人事・財政部会長であった浪速区から「一般的な調査に必要と考えられるサン</w:t>
      </w:r>
      <w:r w:rsidR="0082459D">
        <w:rPr>
          <w:rFonts w:hAnsiTheme="minorEastAsia" w:hint="eastAsia"/>
          <w:szCs w:val="24"/>
        </w:rPr>
        <w:t>プ</w:t>
      </w:r>
      <w:r w:rsidR="00E74330" w:rsidRPr="00BD36F7">
        <w:rPr>
          <w:rFonts w:hAnsiTheme="minorEastAsia" w:hint="eastAsia"/>
          <w:szCs w:val="24"/>
        </w:rPr>
        <w:t>ル数400弱を取得する」ことは、一般的に国などが行っている標本調査では、信頼水準95％として調査の設計をされており、その場合のサンプル数が400弱必要であることを参考とし、そのサン</w:t>
      </w:r>
      <w:r w:rsidR="00EC0F3D">
        <w:rPr>
          <w:rFonts w:hAnsiTheme="minorEastAsia" w:hint="eastAsia"/>
          <w:szCs w:val="24"/>
        </w:rPr>
        <w:t>プ</w:t>
      </w:r>
      <w:r w:rsidR="00E74330" w:rsidRPr="00BD36F7">
        <w:rPr>
          <w:rFonts w:hAnsiTheme="minorEastAsia" w:hint="eastAsia"/>
          <w:szCs w:val="24"/>
        </w:rPr>
        <w:t>ル数を得ようとするため「各区2,000人」に対して調査を行うこととしたものです。」の回答（令和元年６月４日付け）があった。</w:t>
      </w:r>
      <w:r w:rsidR="005E420B" w:rsidRPr="00BD36F7">
        <w:rPr>
          <w:rFonts w:hAnsiTheme="minorEastAsia" w:hint="eastAsia"/>
          <w:szCs w:val="24"/>
        </w:rPr>
        <w:t>また、実施機関の意見書（令和５年12月27日付け大市民第720号。審査会注：大情審答申第536号参照）には、令和２年度の区民アンケートに関する記載であるが、調査設計において信頼水準を95％に設定した旨が説明されている。さらに、監査に対しては、「サンプル数が400 弱必要」であり、（その条件は満たされていることから）「調査結果の正確性は担保されている」との説明が行われている。実施機関は</w:t>
      </w:r>
      <w:r w:rsidR="007A74D3">
        <w:rPr>
          <w:rFonts w:hAnsiTheme="minorEastAsia" w:hint="eastAsia"/>
          <w:szCs w:val="24"/>
        </w:rPr>
        <w:t>、</w:t>
      </w:r>
      <w:r w:rsidR="005E420B" w:rsidRPr="00BD36F7">
        <w:rPr>
          <w:rFonts w:hAnsiTheme="minorEastAsia" w:hint="eastAsia"/>
          <w:szCs w:val="24"/>
        </w:rPr>
        <w:t>区長会において、１区「あたり400弱のサンプル数（アンケート回答者数）が求められる」と説明しており、この説明の根拠として「信頼水準95</w:t>
      </w:r>
      <w:r w:rsidR="00434B28" w:rsidRPr="00BD36F7">
        <w:rPr>
          <w:rFonts w:hAnsiTheme="minorEastAsia" w:hint="eastAsia"/>
          <w:szCs w:val="24"/>
        </w:rPr>
        <w:t>％</w:t>
      </w:r>
      <w:r w:rsidR="005E420B" w:rsidRPr="00BD36F7">
        <w:rPr>
          <w:rFonts w:hAnsiTheme="minorEastAsia" w:hint="eastAsia"/>
          <w:szCs w:val="24"/>
        </w:rPr>
        <w:t>」を持ち出してい</w:t>
      </w:r>
      <w:r w:rsidR="00434B28" w:rsidRPr="00BD36F7">
        <w:rPr>
          <w:rFonts w:hAnsiTheme="minorEastAsia" w:hint="eastAsia"/>
          <w:szCs w:val="24"/>
        </w:rPr>
        <w:t>る</w:t>
      </w:r>
      <w:r w:rsidR="005E420B" w:rsidRPr="00BD36F7">
        <w:rPr>
          <w:rFonts w:hAnsiTheme="minorEastAsia" w:hint="eastAsia"/>
          <w:szCs w:val="24"/>
        </w:rPr>
        <w:t>。区長会での説明にある「400弱」(384) は、標本誤差</w:t>
      </w:r>
      <w:r w:rsidR="00434B28" w:rsidRPr="00BD36F7">
        <w:rPr>
          <w:rFonts w:hAnsiTheme="minorEastAsia" w:hint="eastAsia"/>
          <w:szCs w:val="24"/>
        </w:rPr>
        <w:t>５</w:t>
      </w:r>
      <w:r w:rsidR="005E420B" w:rsidRPr="00BD36F7">
        <w:rPr>
          <w:rFonts w:hAnsiTheme="minorEastAsia" w:hint="eastAsia"/>
          <w:szCs w:val="24"/>
        </w:rPr>
        <w:t>ポイント、信頼水準95％という設定を行わないと算出されないもので</w:t>
      </w:r>
      <w:r w:rsidR="00434B28" w:rsidRPr="00BD36F7">
        <w:rPr>
          <w:rFonts w:hAnsiTheme="minorEastAsia" w:hint="eastAsia"/>
          <w:szCs w:val="24"/>
        </w:rPr>
        <w:t>ある</w:t>
      </w:r>
      <w:r w:rsidR="005E420B" w:rsidRPr="00BD36F7">
        <w:rPr>
          <w:rFonts w:hAnsiTheme="minorEastAsia" w:hint="eastAsia"/>
          <w:szCs w:val="24"/>
        </w:rPr>
        <w:t>。実施機関の「区長会議（安全・環境・防災部会）において、どういったアンケートとするかについて、『無作為抽出』という以外に具体的な想定はなかった。」との回答は明らかに事実では</w:t>
      </w:r>
      <w:r w:rsidR="00434B28" w:rsidRPr="00BD36F7">
        <w:rPr>
          <w:rFonts w:hAnsiTheme="minorEastAsia" w:hint="eastAsia"/>
          <w:szCs w:val="24"/>
        </w:rPr>
        <w:t>ない</w:t>
      </w:r>
      <w:r w:rsidR="005E420B" w:rsidRPr="00BD36F7">
        <w:rPr>
          <w:rFonts w:hAnsiTheme="minorEastAsia" w:hint="eastAsia"/>
          <w:szCs w:val="24"/>
        </w:rPr>
        <w:t>。</w:t>
      </w:r>
    </w:p>
    <w:p w14:paraId="6213B6B6" w14:textId="65064283" w:rsidR="00080F6A" w:rsidRPr="00BD36F7" w:rsidRDefault="00434B28" w:rsidP="00080F6A">
      <w:pPr>
        <w:ind w:left="680" w:hangingChars="300" w:hanging="680"/>
        <w:rPr>
          <w:rFonts w:hAnsiTheme="minorEastAsia"/>
          <w:szCs w:val="24"/>
        </w:rPr>
      </w:pPr>
      <w:r w:rsidRPr="00BD36F7">
        <w:rPr>
          <w:rFonts w:hAnsiTheme="minorEastAsia" w:hint="eastAsia"/>
          <w:szCs w:val="24"/>
        </w:rPr>
        <w:t xml:space="preserve">　　・実施機関の令和７年１月27日付け意見書において、実施機関は「『標本誤差』及び『母集団の代表性』に関する論理的根拠に関する記載がない」としている。しかし、これもマーケティング・リサーチ関連文書である「アンケートの作業工程別ポイント！！ アンケート方法を検討編」には、</w:t>
      </w:r>
      <w:r w:rsidR="00080F6A" w:rsidRPr="00BD36F7">
        <w:rPr>
          <w:rFonts w:hAnsiTheme="minorEastAsia" w:hint="eastAsia"/>
          <w:szCs w:val="24"/>
        </w:rPr>
        <w:t>「誤差±５％を確保するには約384標本（略）が必要となります。」との記載がある。また、実施機関が情報公開審査会に対して提出した意見書（令和５年８月８日付け大市民第320号</w:t>
      </w:r>
      <w:r w:rsidR="0033703E" w:rsidRPr="00BD36F7">
        <w:rPr>
          <w:rFonts w:hAnsiTheme="minorEastAsia" w:hint="eastAsia"/>
          <w:szCs w:val="24"/>
        </w:rPr>
        <w:t>。審査会注：大情審答申第536号参照</w:t>
      </w:r>
      <w:r w:rsidR="00080F6A" w:rsidRPr="00BD36F7">
        <w:rPr>
          <w:rFonts w:hAnsiTheme="minorEastAsia" w:hint="eastAsia"/>
          <w:szCs w:val="24"/>
        </w:rPr>
        <w:t>）には、実施決議を行っている区長会議（所管は人事・財政部会）において、従前からアンケートにおいて回答された区民の割合を「区民の割合」とする共通認識が図られている」との記載がある。これに関して、市政改革室が作成した「運営方針策定要領」の「めざす状態」の記載例には「</w:t>
      </w:r>
      <w:r w:rsidR="000F5362" w:rsidRPr="00BD36F7">
        <w:rPr>
          <w:rFonts w:hAnsiTheme="minorEastAsia" w:hint="eastAsia"/>
          <w:szCs w:val="24"/>
        </w:rPr>
        <w:t>〇〇</w:t>
      </w:r>
      <w:r w:rsidR="00080F6A" w:rsidRPr="00BD36F7">
        <w:rPr>
          <w:rFonts w:hAnsiTheme="minorEastAsia" w:hint="eastAsia"/>
          <w:szCs w:val="24"/>
        </w:rPr>
        <w:t>により</w:t>
      </w:r>
      <w:r w:rsidR="000F5362" w:rsidRPr="00BD36F7">
        <w:rPr>
          <w:rFonts w:hAnsiTheme="minorEastAsia" w:hint="eastAsia"/>
          <w:szCs w:val="24"/>
        </w:rPr>
        <w:t>□□</w:t>
      </w:r>
      <w:r w:rsidR="00080F6A" w:rsidRPr="00BD36F7">
        <w:rPr>
          <w:rFonts w:hAnsiTheme="minorEastAsia" w:hint="eastAsia"/>
          <w:szCs w:val="24"/>
        </w:rPr>
        <w:t>ができる区民の割合を増やす」とあり、アウトカム指標には「区民モニターアンケートで『・・・</w:t>
      </w:r>
      <w:r w:rsidR="000F5362" w:rsidRPr="00BD36F7">
        <w:rPr>
          <w:rFonts w:hAnsiTheme="minorEastAsia" w:hint="eastAsia"/>
          <w:szCs w:val="24"/>
        </w:rPr>
        <w:t>・</w:t>
      </w:r>
      <w:r w:rsidR="00080F6A" w:rsidRPr="00BD36F7">
        <w:rPr>
          <w:rFonts w:hAnsiTheme="minorEastAsia" w:hint="eastAsia"/>
          <w:szCs w:val="24"/>
        </w:rPr>
        <w:t>』</w:t>
      </w:r>
      <w:r w:rsidR="00080F6A" w:rsidRPr="00BD36F7">
        <w:rPr>
          <w:rFonts w:hAnsiTheme="minorEastAsia" w:hint="eastAsia"/>
          <w:szCs w:val="24"/>
        </w:rPr>
        <w:lastRenderedPageBreak/>
        <w:t>と回答した割合」とあ</w:t>
      </w:r>
      <w:r w:rsidR="000F5362" w:rsidRPr="00BD36F7">
        <w:rPr>
          <w:rFonts w:hAnsiTheme="minorEastAsia" w:hint="eastAsia"/>
          <w:szCs w:val="24"/>
        </w:rPr>
        <w:t>る</w:t>
      </w:r>
      <w:r w:rsidR="00080F6A" w:rsidRPr="00BD36F7">
        <w:rPr>
          <w:rFonts w:hAnsiTheme="minorEastAsia" w:hint="eastAsia"/>
          <w:szCs w:val="24"/>
        </w:rPr>
        <w:t>。つまりここでは区民（モニター）</w:t>
      </w:r>
      <w:r w:rsidR="000F5362" w:rsidRPr="00BD36F7">
        <w:rPr>
          <w:rFonts w:hAnsiTheme="minorEastAsia" w:hint="eastAsia"/>
          <w:szCs w:val="24"/>
        </w:rPr>
        <w:t>アンケート</w:t>
      </w:r>
      <w:r w:rsidR="00080F6A" w:rsidRPr="00BD36F7">
        <w:rPr>
          <w:rFonts w:hAnsiTheme="minorEastAsia" w:hint="eastAsia"/>
          <w:szCs w:val="24"/>
        </w:rPr>
        <w:t>の結果は、文字通りの意味での「区民の割合」を表すものであるという前提での説明がなされてい</w:t>
      </w:r>
      <w:r w:rsidR="000F5362" w:rsidRPr="00BD36F7">
        <w:rPr>
          <w:rFonts w:hAnsiTheme="minorEastAsia" w:hint="eastAsia"/>
          <w:szCs w:val="24"/>
        </w:rPr>
        <w:t>る</w:t>
      </w:r>
      <w:r w:rsidR="00080F6A" w:rsidRPr="00BD36F7">
        <w:rPr>
          <w:rFonts w:hAnsiTheme="minorEastAsia" w:hint="eastAsia"/>
          <w:szCs w:val="24"/>
        </w:rPr>
        <w:t>。</w:t>
      </w:r>
      <w:r w:rsidR="000F5362" w:rsidRPr="00BD36F7">
        <w:rPr>
          <w:rFonts w:hAnsiTheme="minorEastAsia" w:hint="eastAsia"/>
          <w:szCs w:val="24"/>
        </w:rPr>
        <w:t>「区長会議において、従前からアンケートにおいて回答された区民の割合を『区民の割合』とする共通認識が図られてい」たのは、これら市政改革室が作成した関連文書に基づいて区運営方針のマネージメントを行っていたことが背景にあるのであり、「区政に関する区民アンケート」の結果を「区民の割合」としたのも、これら関連文書に基づいたものであることは明らかである。これを証するように、これも市政改革室が作成した「マーケティング・リサーチの手引き」の連営方針のアウトカム指標のマネージメントについて説明された「７　ＰＤＣＡサイクルを意識した改善について」では、区民アンケートの結果が表すものは「〇〇である区民の割合」として説明がなされている。また、区民アンケートの基となっている世論調査のデータを「既存の統計データ」であるとしており、世論調査は統計調査であることを示しており、世論調査に関して「市民全体の意向把握の客性観が高い」と記載されている。</w:t>
      </w:r>
      <w:r w:rsidR="00C33BBB" w:rsidRPr="00BD36F7">
        <w:rPr>
          <w:rFonts w:hAnsiTheme="minorEastAsia" w:hint="eastAsia"/>
          <w:szCs w:val="24"/>
        </w:rPr>
        <w:t>つまり、高い客観性をもって「〇〇である市民の割合」の測定ができるということである。</w:t>
      </w:r>
    </w:p>
    <w:p w14:paraId="16C1C8AB" w14:textId="13CF27D6" w:rsidR="00C33BBB" w:rsidRPr="00BD36F7" w:rsidRDefault="00C33BBB" w:rsidP="00C33BBB">
      <w:pPr>
        <w:ind w:left="680" w:hangingChars="300" w:hanging="680"/>
        <w:rPr>
          <w:rFonts w:hAnsiTheme="minorEastAsia"/>
          <w:szCs w:val="24"/>
        </w:rPr>
      </w:pPr>
      <w:r w:rsidRPr="00BD36F7">
        <w:rPr>
          <w:rFonts w:hAnsiTheme="minorEastAsia" w:hint="eastAsia"/>
          <w:szCs w:val="24"/>
        </w:rPr>
        <w:t xml:space="preserve">　　・そして、平成28年５月23日付け「マーケティング・リサーチ実務担当者学習会」資料では、世論調査に対して区の広報紙を「毎月必ず読んでいる」、「ほとんど毎月読んでいる」との回答割合が合わせて約１／３程度であることをもって、「市の最強ツールでさえ、１／３程度しか毎月閲覧されていない」のが市民の現状であり、「【必要】や【重要】など、知っておいてほしい情報を確実に伝達する手段は持てていないのが現状である」との結論を導いている。また、世論調査に対して市のＨＰを「過去に利用したことがある」、「見たことがない」、「インターネットを利用しない」との回答割合が合わせて７割を超えていることから、「70％以上が市のＨＰをほぼ閲覧していない」のが市民の現状であり、「ＨＰでの情報発信では周知を徹底することが難しいということを理解しておく必要がある」との結論を導いている。</w:t>
      </w:r>
    </w:p>
    <w:p w14:paraId="1BE21164" w14:textId="2208DC4D" w:rsidR="00C33BBB" w:rsidRPr="00BD36F7" w:rsidRDefault="00C33BBB" w:rsidP="00C33BBB">
      <w:pPr>
        <w:ind w:left="680" w:hangingChars="300" w:hanging="680"/>
        <w:rPr>
          <w:rFonts w:hAnsiTheme="minorEastAsia"/>
          <w:szCs w:val="24"/>
        </w:rPr>
      </w:pPr>
      <w:r w:rsidRPr="00BD36F7">
        <w:rPr>
          <w:rFonts w:hAnsiTheme="minorEastAsia" w:hint="eastAsia"/>
          <w:szCs w:val="24"/>
        </w:rPr>
        <w:t xml:space="preserve">　　・以上のことから、実施機関が「区政に関する区民アンケート」の結果を「区民の割合」としているのは、これら運営方針関連文書、マーケティング・リサーチ関連文書が基になっていることは明らかである。</w:t>
      </w:r>
    </w:p>
    <w:p w14:paraId="0464B424" w14:textId="77777777" w:rsidR="00B147D5" w:rsidRPr="00BD36F7" w:rsidRDefault="00B147D5" w:rsidP="00BA53A0">
      <w:pPr>
        <w:ind w:left="680" w:hangingChars="300" w:hanging="680"/>
        <w:rPr>
          <w:rFonts w:hAnsiTheme="minorEastAsia"/>
          <w:szCs w:val="24"/>
        </w:rPr>
      </w:pPr>
    </w:p>
    <w:p w14:paraId="48E5F224" w14:textId="2620F865" w:rsidR="00B147D5" w:rsidRPr="00BD36F7" w:rsidRDefault="00B147D5" w:rsidP="00BA53A0">
      <w:pPr>
        <w:ind w:left="680" w:hangingChars="300" w:hanging="680"/>
        <w:rPr>
          <w:rFonts w:hAnsiTheme="minorEastAsia"/>
          <w:szCs w:val="24"/>
        </w:rPr>
      </w:pPr>
      <w:r w:rsidRPr="00BD36F7">
        <w:rPr>
          <w:rFonts w:hAnsiTheme="minorEastAsia" w:hint="eastAsia"/>
          <w:szCs w:val="24"/>
        </w:rPr>
        <w:t xml:space="preserve">　</w:t>
      </w:r>
      <w:r w:rsidR="000762C5" w:rsidRPr="00BD36F7">
        <w:rPr>
          <w:rFonts w:hAnsiTheme="minorEastAsia" w:hint="eastAsia"/>
          <w:szCs w:val="24"/>
        </w:rPr>
        <w:t>20</w:t>
      </w:r>
      <w:r w:rsidRPr="00BD36F7">
        <w:rPr>
          <w:rFonts w:hAnsiTheme="minorEastAsia" w:hint="eastAsia"/>
          <w:szCs w:val="24"/>
        </w:rPr>
        <w:t xml:space="preserve">　令和７年２月10日付け意見書</w:t>
      </w:r>
    </w:p>
    <w:p w14:paraId="4FD311B0" w14:textId="1C9C7F59" w:rsidR="00C33BBB" w:rsidRPr="00BD36F7" w:rsidRDefault="00C33BBB" w:rsidP="0033703E">
      <w:pPr>
        <w:ind w:left="680" w:hangingChars="300" w:hanging="680"/>
        <w:rPr>
          <w:rFonts w:hAnsiTheme="minorEastAsia"/>
          <w:szCs w:val="24"/>
        </w:rPr>
      </w:pPr>
      <w:r w:rsidRPr="00BD36F7">
        <w:rPr>
          <w:rFonts w:hAnsiTheme="minorEastAsia" w:hint="eastAsia"/>
          <w:szCs w:val="24"/>
        </w:rPr>
        <w:t xml:space="preserve">　　・情報公開審査会答申（令和６年12月20日付け大情審答申第536号）で</w:t>
      </w:r>
      <w:r w:rsidR="0033703E" w:rsidRPr="00BD36F7">
        <w:rPr>
          <w:rFonts w:hAnsiTheme="minorEastAsia" w:hint="eastAsia"/>
          <w:szCs w:val="24"/>
        </w:rPr>
        <w:t>「個別の処分理由として十分かつ正確であることにとどまらず、他の処分に付された理由と一貫性・整合性があるかについての配慮も求められる」、「条例第１条の目的に照らせば、実施機関においては、本市の説明責任を全うするため、区民アンケートを含む事務事業について、合理的かつ一貫性のある説明が求められている」と指摘されていることなどお構いなしに、最近の公開請求において、請求の趣旨を恣意的に解釈し、都合の良い文書の特定を行っている。このように実施機関の請求の趣旨の解釈及び文書の特定は、説明責任を免れるために恣意的に行われている。</w:t>
      </w:r>
    </w:p>
    <w:p w14:paraId="3929B6C8" w14:textId="77777777" w:rsidR="00B16E8D" w:rsidRPr="00BD36F7" w:rsidRDefault="00B16E8D" w:rsidP="0033703E">
      <w:pPr>
        <w:ind w:left="680" w:hangingChars="300" w:hanging="680"/>
        <w:rPr>
          <w:rFonts w:hAnsiTheme="minorEastAsia"/>
          <w:szCs w:val="24"/>
        </w:rPr>
      </w:pPr>
    </w:p>
    <w:p w14:paraId="019415B0" w14:textId="59E5FCDA" w:rsidR="00B16E8D" w:rsidRPr="00BD36F7" w:rsidRDefault="00B16E8D" w:rsidP="0033703E">
      <w:pPr>
        <w:ind w:left="680" w:hangingChars="300" w:hanging="680"/>
        <w:rPr>
          <w:rFonts w:hAnsiTheme="minorEastAsia"/>
          <w:szCs w:val="24"/>
        </w:rPr>
      </w:pPr>
      <w:r w:rsidRPr="00BD36F7">
        <w:rPr>
          <w:rFonts w:hAnsiTheme="minorEastAsia" w:hint="eastAsia"/>
          <w:szCs w:val="24"/>
        </w:rPr>
        <w:t xml:space="preserve">　2</w:t>
      </w:r>
      <w:r w:rsidR="000762C5" w:rsidRPr="00BD36F7">
        <w:rPr>
          <w:rFonts w:hAnsiTheme="minorEastAsia" w:hint="eastAsia"/>
          <w:szCs w:val="24"/>
        </w:rPr>
        <w:t>1</w:t>
      </w:r>
      <w:r w:rsidRPr="00BD36F7">
        <w:rPr>
          <w:rFonts w:hAnsiTheme="minorEastAsia" w:hint="eastAsia"/>
          <w:szCs w:val="24"/>
        </w:rPr>
        <w:t xml:space="preserve">　令和７年３月17日付け意見書</w:t>
      </w:r>
      <w:r w:rsidR="00E458D2" w:rsidRPr="00BD36F7">
        <w:rPr>
          <w:rFonts w:hAnsiTheme="minorEastAsia" w:hint="eastAsia"/>
          <w:szCs w:val="24"/>
        </w:rPr>
        <w:t>（令和７年２月10日付け意見書の続き）</w:t>
      </w:r>
    </w:p>
    <w:p w14:paraId="76C1913B" w14:textId="3B1D6278" w:rsidR="00F16B27" w:rsidRPr="00BD36F7" w:rsidRDefault="00F16B27" w:rsidP="00F16B27">
      <w:pPr>
        <w:ind w:left="680" w:hangingChars="300" w:hanging="680"/>
        <w:rPr>
          <w:rFonts w:hAnsiTheme="minorEastAsia"/>
          <w:szCs w:val="24"/>
        </w:rPr>
      </w:pPr>
      <w:r w:rsidRPr="00BD36F7">
        <w:rPr>
          <w:rFonts w:hAnsiTheme="minorEastAsia" w:hint="eastAsia"/>
          <w:szCs w:val="24"/>
        </w:rPr>
        <w:lastRenderedPageBreak/>
        <w:t xml:space="preserve">　　・令和７年２月17日に行った公開請求の結果によれば、「区政に関する区民アンケート」の結果が「区民の意見・ニーズ」を表したものになっているのかどうかについて、何の検討も確認も行っていないということであり、令和</w:t>
      </w:r>
      <w:r w:rsidR="00E458D2" w:rsidRPr="00BD36F7">
        <w:rPr>
          <w:rFonts w:hAnsiTheme="minorEastAsia" w:hint="eastAsia"/>
          <w:szCs w:val="24"/>
        </w:rPr>
        <w:t>７</w:t>
      </w:r>
      <w:r w:rsidRPr="00BD36F7">
        <w:rPr>
          <w:rFonts w:hAnsiTheme="minorEastAsia" w:hint="eastAsia"/>
          <w:szCs w:val="24"/>
        </w:rPr>
        <w:t>年</w:t>
      </w:r>
      <w:r w:rsidR="00E458D2" w:rsidRPr="00BD36F7">
        <w:rPr>
          <w:rFonts w:hAnsiTheme="minorEastAsia" w:hint="eastAsia"/>
          <w:szCs w:val="24"/>
        </w:rPr>
        <w:t>３</w:t>
      </w:r>
      <w:r w:rsidRPr="00BD36F7">
        <w:rPr>
          <w:rFonts w:hAnsiTheme="minorEastAsia" w:hint="eastAsia"/>
          <w:szCs w:val="24"/>
        </w:rPr>
        <w:t>月</w:t>
      </w:r>
      <w:r w:rsidR="00E458D2" w:rsidRPr="00BD36F7">
        <w:rPr>
          <w:rFonts w:hAnsiTheme="minorEastAsia" w:hint="eastAsia"/>
          <w:szCs w:val="24"/>
        </w:rPr>
        <w:t>３</w:t>
      </w:r>
      <w:r w:rsidRPr="00BD36F7">
        <w:rPr>
          <w:rFonts w:hAnsiTheme="minorEastAsia" w:hint="eastAsia"/>
          <w:szCs w:val="24"/>
        </w:rPr>
        <w:t>日付</w:t>
      </w:r>
      <w:r w:rsidR="00E458D2" w:rsidRPr="00BD36F7">
        <w:rPr>
          <w:rFonts w:hAnsiTheme="minorEastAsia" w:hint="eastAsia"/>
          <w:szCs w:val="24"/>
        </w:rPr>
        <w:t>け</w:t>
      </w:r>
      <w:r w:rsidRPr="00BD36F7">
        <w:rPr>
          <w:rFonts w:hAnsiTheme="minorEastAsia" w:hint="eastAsia"/>
          <w:szCs w:val="24"/>
        </w:rPr>
        <w:t>大市民第731号の不存在理由にある「どのような『区民の意見・ニーズ』が把握できたのかがわかる文書」が区民アンケート調査報告書等であることについても何の確認も行ってはいないということで</w:t>
      </w:r>
      <w:r w:rsidR="000F2071" w:rsidRPr="00BD36F7">
        <w:rPr>
          <w:rFonts w:hAnsiTheme="minorEastAsia" w:hint="eastAsia"/>
          <w:szCs w:val="24"/>
        </w:rPr>
        <w:t>ある</w:t>
      </w:r>
      <w:r w:rsidRPr="00BD36F7">
        <w:rPr>
          <w:rFonts w:hAnsiTheme="minorEastAsia" w:hint="eastAsia"/>
          <w:szCs w:val="24"/>
        </w:rPr>
        <w:t>。言い換えれば、区民アンケート調査報告書が請求対象文書として特定すべき文書であるということについて、説明責任を果たせない状態であるということ</w:t>
      </w:r>
      <w:r w:rsidR="00E458D2" w:rsidRPr="00BD36F7">
        <w:rPr>
          <w:rFonts w:hAnsiTheme="minorEastAsia" w:hint="eastAsia"/>
          <w:szCs w:val="24"/>
        </w:rPr>
        <w:t>である</w:t>
      </w:r>
      <w:r w:rsidRPr="00BD36F7">
        <w:rPr>
          <w:rFonts w:hAnsiTheme="minorEastAsia" w:hint="eastAsia"/>
          <w:szCs w:val="24"/>
        </w:rPr>
        <w:t>。</w:t>
      </w:r>
    </w:p>
    <w:p w14:paraId="7B526CA0" w14:textId="44231C95" w:rsidR="00E458D2" w:rsidRPr="00BD36F7" w:rsidRDefault="00E458D2" w:rsidP="00F16B27">
      <w:pPr>
        <w:ind w:left="680" w:hangingChars="300" w:hanging="680"/>
        <w:rPr>
          <w:rFonts w:hAnsiTheme="minorEastAsia"/>
          <w:szCs w:val="24"/>
        </w:rPr>
      </w:pPr>
      <w:r w:rsidRPr="00BD36F7">
        <w:rPr>
          <w:rFonts w:hAnsiTheme="minorEastAsia" w:hint="eastAsia"/>
          <w:szCs w:val="24"/>
        </w:rPr>
        <w:t xml:space="preserve">　　・令和６年12月20日付け大情審答申第536号の結語には、「実施機関においては、本市の説明責任を全うするため、区民アンケートを含む事務事業について、合理的かつ一貫性のある説明が求められていることを指摘しておく。」とあるが、実施機関はこのような指摘を受けてなお、説明責任を果たそうとはしていない。</w:t>
      </w:r>
    </w:p>
    <w:p w14:paraId="6E274C27" w14:textId="4C021955" w:rsidR="00E458D2" w:rsidRPr="00BD36F7" w:rsidRDefault="00E458D2" w:rsidP="00E458D2">
      <w:pPr>
        <w:ind w:left="680" w:hangingChars="300" w:hanging="680"/>
        <w:rPr>
          <w:rFonts w:hAnsiTheme="minorEastAsia"/>
          <w:szCs w:val="24"/>
        </w:rPr>
      </w:pPr>
      <w:r w:rsidRPr="00BD36F7">
        <w:rPr>
          <w:rFonts w:hAnsiTheme="minorEastAsia" w:hint="eastAsia"/>
          <w:szCs w:val="24"/>
        </w:rPr>
        <w:t xml:space="preserve">　　・大阪市の「説明責任を果たすための公文書作成指針」の「はじめに」には、「しかしながら、本市において、情報公開請求に対して非公開決定がされるものの中には、請求対象となる公文書が存在しないことにより非公開となるケースがあります。／そもそも作成すべき公文書が作成されていなかったり、作成されていても適正な管理がなされていなければ、情報公開制度の円滑で適正な運用ができないばかりでなく、市政に対する信頼を損なうことにもなりかねません。</w:t>
      </w:r>
      <w:r w:rsidR="004E40FC" w:rsidRPr="00BD36F7">
        <w:rPr>
          <w:rFonts w:hAnsiTheme="minorEastAsia" w:hint="eastAsia"/>
          <w:szCs w:val="24"/>
        </w:rPr>
        <w:t>」と</w:t>
      </w:r>
      <w:r w:rsidRPr="00BD36F7">
        <w:rPr>
          <w:rFonts w:hAnsiTheme="minorEastAsia" w:hint="eastAsia"/>
          <w:szCs w:val="24"/>
        </w:rPr>
        <w:t>の記載があ</w:t>
      </w:r>
      <w:r w:rsidR="004E40FC" w:rsidRPr="00BD36F7">
        <w:rPr>
          <w:rFonts w:hAnsiTheme="minorEastAsia" w:hint="eastAsia"/>
          <w:szCs w:val="24"/>
        </w:rPr>
        <w:t>るが、</w:t>
      </w:r>
      <w:r w:rsidRPr="00BD36F7">
        <w:rPr>
          <w:rFonts w:hAnsiTheme="minorEastAsia" w:hint="eastAsia"/>
          <w:szCs w:val="24"/>
        </w:rPr>
        <w:t>「区政に関する区民アンケート」に関しては、その結果データが何を意味するものであり、調査の目的が達成できるものになっているのかどうかについて、そもそも検討が行われておらず、根拠が示された文書が存在しないことによって、説明責任が全く果たせない状態になってい</w:t>
      </w:r>
      <w:r w:rsidR="004E40FC" w:rsidRPr="00BD36F7">
        <w:rPr>
          <w:rFonts w:hAnsiTheme="minorEastAsia" w:hint="eastAsia"/>
          <w:szCs w:val="24"/>
        </w:rPr>
        <w:t>る</w:t>
      </w:r>
      <w:r w:rsidRPr="00BD36F7">
        <w:rPr>
          <w:rFonts w:hAnsiTheme="minorEastAsia" w:hint="eastAsia"/>
          <w:szCs w:val="24"/>
        </w:rPr>
        <w:t>。これは明白に指針違反で</w:t>
      </w:r>
      <w:r w:rsidR="004E40FC" w:rsidRPr="00BD36F7">
        <w:rPr>
          <w:rFonts w:hAnsiTheme="minorEastAsia" w:hint="eastAsia"/>
          <w:szCs w:val="24"/>
        </w:rPr>
        <w:t>ある</w:t>
      </w:r>
      <w:r w:rsidRPr="00BD36F7">
        <w:rPr>
          <w:rFonts w:hAnsiTheme="minorEastAsia" w:hint="eastAsia"/>
          <w:szCs w:val="24"/>
        </w:rPr>
        <w:t>。答申においてはこの点に言及し、実施機関に「区政に関する区民アンケート」に関する理論的検討の実施を促し、説明責任が果たせるだけの文書を作成するよう勧告すべきであると思料</w:t>
      </w:r>
      <w:r w:rsidR="004E40FC" w:rsidRPr="00BD36F7">
        <w:rPr>
          <w:rFonts w:hAnsiTheme="minorEastAsia" w:hint="eastAsia"/>
          <w:szCs w:val="24"/>
        </w:rPr>
        <w:t>する</w:t>
      </w:r>
      <w:r w:rsidRPr="00BD36F7">
        <w:rPr>
          <w:rFonts w:hAnsiTheme="minorEastAsia" w:hint="eastAsia"/>
          <w:szCs w:val="24"/>
        </w:rPr>
        <w:t>。</w:t>
      </w:r>
    </w:p>
    <w:p w14:paraId="1D2CD518" w14:textId="77777777" w:rsidR="00FC14AA" w:rsidRPr="00BD36F7" w:rsidRDefault="00FC14AA" w:rsidP="00E458D2">
      <w:pPr>
        <w:ind w:left="680" w:hangingChars="300" w:hanging="680"/>
        <w:rPr>
          <w:rFonts w:hAnsiTheme="minorEastAsia"/>
          <w:szCs w:val="24"/>
        </w:rPr>
      </w:pPr>
    </w:p>
    <w:p w14:paraId="6197C954" w14:textId="67221FF1" w:rsidR="00FC14AA" w:rsidRPr="00BD36F7" w:rsidRDefault="00FC14AA" w:rsidP="00FC14AA">
      <w:pPr>
        <w:ind w:left="680" w:hangingChars="300" w:hanging="680"/>
        <w:rPr>
          <w:rFonts w:hAnsiTheme="minorEastAsia"/>
          <w:szCs w:val="24"/>
        </w:rPr>
      </w:pPr>
      <w:r w:rsidRPr="00BD36F7">
        <w:rPr>
          <w:rFonts w:hAnsiTheme="minorEastAsia" w:hint="eastAsia"/>
          <w:szCs w:val="24"/>
        </w:rPr>
        <w:t xml:space="preserve">　2</w:t>
      </w:r>
      <w:r w:rsidR="000762C5" w:rsidRPr="00BD36F7">
        <w:rPr>
          <w:rFonts w:hAnsiTheme="minorEastAsia" w:hint="eastAsia"/>
          <w:szCs w:val="24"/>
        </w:rPr>
        <w:t>2</w:t>
      </w:r>
      <w:r w:rsidRPr="00BD36F7">
        <w:rPr>
          <w:rFonts w:hAnsiTheme="minorEastAsia" w:hint="eastAsia"/>
          <w:szCs w:val="24"/>
        </w:rPr>
        <w:t xml:space="preserve">　令和７年３月25日付け意見書（令和７年２月10日付け意見書、令和７年３月17日付け意見書の続き）</w:t>
      </w:r>
    </w:p>
    <w:p w14:paraId="4133D1CA" w14:textId="3FBD6D3F" w:rsidR="00FC14AA" w:rsidRPr="00BD36F7" w:rsidRDefault="00FC14AA" w:rsidP="00E44FAB">
      <w:pPr>
        <w:ind w:left="680" w:hangingChars="300" w:hanging="680"/>
        <w:rPr>
          <w:rFonts w:hAnsiTheme="minorEastAsia" w:cs="Times New Roman"/>
          <w:szCs w:val="24"/>
        </w:rPr>
      </w:pPr>
      <w:r w:rsidRPr="00BD36F7">
        <w:rPr>
          <w:rFonts w:hAnsiTheme="minorEastAsia" w:cs="Times New Roman" w:hint="eastAsia"/>
          <w:szCs w:val="24"/>
        </w:rPr>
        <w:t xml:space="preserve">　　・</w:t>
      </w:r>
      <w:r w:rsidR="00E44FAB" w:rsidRPr="00BD36F7">
        <w:rPr>
          <w:rFonts w:hAnsiTheme="minorEastAsia" w:cs="Times New Roman" w:hint="eastAsia"/>
          <w:szCs w:val="24"/>
        </w:rPr>
        <w:t>令和７年３月19日付け旭区の市民の声の回答で引用されている答申（令和６年12 月20日付け大情審答申第536号）の部分は、「代表性を有していることを保証できない」調査結果を「あたかも、各区の代表性を有するかのように扱」っていることに関して指摘するものである。実施機関はこのような取り扱いの合理性、妥当性を説明する責任があるはずで、上記のとおり答申でも「合理的かつ一貫性のある説明が求められている」と指摘されているにも関わらず、実施機関はこれを完全に無視し、その説明責任を果たしてい</w:t>
      </w:r>
      <w:r w:rsidR="000F2071" w:rsidRPr="00BD36F7">
        <w:rPr>
          <w:rFonts w:hAnsiTheme="minorEastAsia" w:cs="Times New Roman" w:hint="eastAsia"/>
          <w:szCs w:val="24"/>
        </w:rPr>
        <w:t>ない</w:t>
      </w:r>
      <w:r w:rsidR="00E44FAB" w:rsidRPr="00BD36F7">
        <w:rPr>
          <w:rFonts w:hAnsiTheme="minorEastAsia" w:cs="Times New Roman" w:hint="eastAsia"/>
          <w:szCs w:val="24"/>
        </w:rPr>
        <w:t>。また、回答では「区民の代表性を有しないことを正確に表示するよう取り組んでいます」とあ</w:t>
      </w:r>
      <w:r w:rsidR="000F2071" w:rsidRPr="00BD36F7">
        <w:rPr>
          <w:rFonts w:hAnsiTheme="minorEastAsia" w:cs="Times New Roman" w:hint="eastAsia"/>
          <w:szCs w:val="24"/>
        </w:rPr>
        <w:t>る</w:t>
      </w:r>
      <w:r w:rsidR="00E44FAB" w:rsidRPr="00BD36F7">
        <w:rPr>
          <w:rFonts w:hAnsiTheme="minorEastAsia" w:cs="Times New Roman" w:hint="eastAsia"/>
          <w:szCs w:val="24"/>
        </w:rPr>
        <w:t>が、これについても、上記同様このような調査結果を「あたかも、各区の代表性を有するかのように扱」っていることに関する説明は全く</w:t>
      </w:r>
      <w:r w:rsidR="000F2071" w:rsidRPr="00BD36F7">
        <w:rPr>
          <w:rFonts w:hAnsiTheme="minorEastAsia" w:cs="Times New Roman" w:hint="eastAsia"/>
          <w:szCs w:val="24"/>
        </w:rPr>
        <w:t>ない</w:t>
      </w:r>
      <w:r w:rsidR="00E44FAB" w:rsidRPr="00BD36F7">
        <w:rPr>
          <w:rFonts w:hAnsiTheme="minorEastAsia" w:cs="Times New Roman" w:hint="eastAsia"/>
          <w:szCs w:val="24"/>
        </w:rPr>
        <w:t>。このように答申において情報公開審査会から説明責任を果たすよう求められているにも関わらずこれを無視し、何らの対策も行おうとしない実施機関の姿勢は極めて問題であると考え</w:t>
      </w:r>
      <w:r w:rsidR="000F2071" w:rsidRPr="00BD36F7">
        <w:rPr>
          <w:rFonts w:hAnsiTheme="minorEastAsia" w:cs="Times New Roman" w:hint="eastAsia"/>
          <w:szCs w:val="24"/>
        </w:rPr>
        <w:t>る</w:t>
      </w:r>
      <w:r w:rsidR="00E44FAB" w:rsidRPr="00BD36F7">
        <w:rPr>
          <w:rFonts w:hAnsiTheme="minorEastAsia" w:cs="Times New Roman" w:hint="eastAsia"/>
          <w:szCs w:val="24"/>
        </w:rPr>
        <w:t>。</w:t>
      </w:r>
    </w:p>
    <w:p w14:paraId="394427A6" w14:textId="1187BF86" w:rsidR="000F2071" w:rsidRPr="00BD36F7" w:rsidRDefault="000F2071" w:rsidP="000F2071">
      <w:pPr>
        <w:ind w:left="680" w:hangingChars="300" w:hanging="680"/>
        <w:rPr>
          <w:rFonts w:hAnsiTheme="minorEastAsia" w:cs="Times New Roman"/>
          <w:szCs w:val="24"/>
        </w:rPr>
      </w:pPr>
      <w:r w:rsidRPr="00BD36F7">
        <w:rPr>
          <w:rFonts w:hAnsiTheme="minorEastAsia" w:cs="Times New Roman" w:hint="eastAsia"/>
          <w:szCs w:val="24"/>
        </w:rPr>
        <w:lastRenderedPageBreak/>
        <w:t xml:space="preserve">　　・和６年12月20日付け大情審答申第536号の第５、４、(2)では、「同指針は意思形成がなされていることを前提に、意思形成に係る文書を作成することを求めるものである」としたうえで、「このようなアンケートの行い方で実施目的を達成できるかについて実施機関において検討がなされたとは認められない」ことを理由に「説明責任を果たすための公文書作成指針に違反するとまでは認められない」としている。しかし、審査請求人としては、区民アンケートを実施するとの意思決定は行われており、実施目的が達成できるということはこの意思決定の中で確認されるべき事項であり、そうであれば文書も作成されるべきものであると考える。答申において「そのような実施決定の妥当性が問われるところ」とされている通りである。上記で述べた通り、実施機関は文書が作成されず、説明責任が果たせないという事態に陥り、これを情報公開審査会から指摘されているにも関わらず、開き直ったかのように何の対応も行っていない。これは「説明責任を果たすための公文書作成指針」が形骸化し、その前文にある「そもそも作成すべき公文書が作成されていなかったり、作成されていても適正な管理がなされていなければ、情報公開制度の円滑で適正な運用ができないばかりでなく、市政に対する信頼を損なう」ような事態になっているにも関わらず実施機関は何の対応も行おうとしていないということである。情報公開審査会におかれては、強い対応を行う必要があるものと思料する。</w:t>
      </w:r>
    </w:p>
    <w:p w14:paraId="2A909EE9" w14:textId="77777777" w:rsidR="00BC4FD2" w:rsidRPr="00BD36F7" w:rsidRDefault="00BC4FD2" w:rsidP="000F2071">
      <w:pPr>
        <w:ind w:left="680" w:hangingChars="300" w:hanging="680"/>
        <w:rPr>
          <w:rFonts w:hAnsiTheme="minorEastAsia" w:cs="Times New Roman"/>
          <w:szCs w:val="24"/>
        </w:rPr>
      </w:pPr>
    </w:p>
    <w:p w14:paraId="6DDBB315" w14:textId="23305E35" w:rsidR="00BC4FD2" w:rsidRPr="00BD36F7" w:rsidRDefault="00BC4FD2" w:rsidP="00BC4FD2">
      <w:pPr>
        <w:ind w:left="680" w:hangingChars="300" w:hanging="680"/>
        <w:rPr>
          <w:rFonts w:hAnsiTheme="minorEastAsia"/>
          <w:szCs w:val="24"/>
        </w:rPr>
      </w:pPr>
      <w:r w:rsidRPr="00BD36F7">
        <w:rPr>
          <w:rFonts w:hAnsiTheme="minorEastAsia" w:hint="eastAsia"/>
          <w:szCs w:val="24"/>
        </w:rPr>
        <w:t xml:space="preserve">　2</w:t>
      </w:r>
      <w:r w:rsidR="000762C5" w:rsidRPr="00BD36F7">
        <w:rPr>
          <w:rFonts w:hAnsiTheme="minorEastAsia" w:hint="eastAsia"/>
          <w:szCs w:val="24"/>
        </w:rPr>
        <w:t>3</w:t>
      </w:r>
      <w:r w:rsidRPr="00BD36F7">
        <w:rPr>
          <w:rFonts w:hAnsiTheme="minorEastAsia" w:hint="eastAsia"/>
          <w:szCs w:val="24"/>
        </w:rPr>
        <w:t xml:space="preserve">　令和７年４月４日付け意見書（令和７年２月４日付け意見書）</w:t>
      </w:r>
    </w:p>
    <w:p w14:paraId="14EFF1E5" w14:textId="2CA6407A" w:rsidR="00BC4FD2" w:rsidRPr="00BD36F7" w:rsidRDefault="00BC4FD2" w:rsidP="0066456C">
      <w:pPr>
        <w:ind w:left="680" w:hangingChars="300" w:hanging="680"/>
        <w:rPr>
          <w:rFonts w:hAnsiTheme="minorEastAsia" w:cs="Times New Roman"/>
          <w:szCs w:val="24"/>
        </w:rPr>
      </w:pPr>
      <w:r w:rsidRPr="00BD36F7">
        <w:rPr>
          <w:rFonts w:hAnsiTheme="minorEastAsia" w:cs="Times New Roman" w:hint="eastAsia"/>
          <w:szCs w:val="24"/>
        </w:rPr>
        <w:t xml:space="preserve">　　・</w:t>
      </w:r>
      <w:r w:rsidR="0066456C" w:rsidRPr="00BD36F7">
        <w:rPr>
          <w:rFonts w:hAnsiTheme="minorEastAsia" w:cs="Times New Roman" w:hint="eastAsia"/>
          <w:szCs w:val="24"/>
        </w:rPr>
        <w:t>「調査結果について、統計学上、各区の代表性を有していることを保証できない」 調査結果を「あたかも、各区の代表性を有するかのように扱うもの」という答申の指摘は、マーケティング</w:t>
      </w:r>
      <w:r w:rsidR="007A74D3">
        <w:rPr>
          <w:rFonts w:hAnsiTheme="minorEastAsia" w:cs="Times New Roman" w:hint="eastAsia"/>
          <w:szCs w:val="24"/>
        </w:rPr>
        <w:t>・</w:t>
      </w:r>
      <w:r w:rsidR="0066456C" w:rsidRPr="00BD36F7">
        <w:rPr>
          <w:rFonts w:hAnsiTheme="minorEastAsia" w:cs="Times New Roman" w:hint="eastAsia"/>
          <w:szCs w:val="24"/>
        </w:rPr>
        <w:t>リサーチツールにも妥当するものであり、その意味で「区政に関する区民アンケート」は「これらマーケティング・リサーチ関連文書の想定する調査」に該当するものである。</w:t>
      </w:r>
    </w:p>
    <w:p w14:paraId="5B733609" w14:textId="4E5B127D" w:rsidR="0066456C" w:rsidRPr="00BD36F7" w:rsidRDefault="0066456C" w:rsidP="0066456C">
      <w:pPr>
        <w:ind w:left="680" w:hangingChars="300" w:hanging="680"/>
        <w:rPr>
          <w:rFonts w:hAnsiTheme="minorEastAsia" w:cs="Times New Roman"/>
          <w:szCs w:val="24"/>
        </w:rPr>
      </w:pPr>
      <w:r w:rsidRPr="00BD36F7">
        <w:rPr>
          <w:rFonts w:hAnsiTheme="minorEastAsia" w:cs="Times New Roman" w:hint="eastAsia"/>
          <w:szCs w:val="24"/>
        </w:rPr>
        <w:t xml:space="preserve">　　・実施機関は、</w:t>
      </w:r>
      <w:r w:rsidRPr="00BD36F7">
        <w:rPr>
          <w:rFonts w:hAnsiTheme="minorEastAsia" w:hint="eastAsia"/>
          <w:color w:val="000000" w:themeColor="text1"/>
          <w:szCs w:val="24"/>
        </w:rPr>
        <w:t>令和７年１月27日付け意見書において、</w:t>
      </w:r>
      <w:r w:rsidRPr="00BD36F7">
        <w:rPr>
          <w:rFonts w:hAnsiTheme="minorEastAsia"/>
          <w:color w:val="000000" w:themeColor="text1"/>
          <w:szCs w:val="24"/>
        </w:rPr>
        <w:t>「『標本誤差』及び『母集団の代表性』に関する論理的根拠に関する記載がない」としてい</w:t>
      </w:r>
      <w:r w:rsidRPr="00BD36F7">
        <w:rPr>
          <w:rFonts w:hAnsiTheme="minorEastAsia" w:hint="eastAsia"/>
          <w:color w:val="000000" w:themeColor="text1"/>
          <w:szCs w:val="24"/>
        </w:rPr>
        <w:t>る</w:t>
      </w:r>
      <w:r w:rsidRPr="00BD36F7">
        <w:rPr>
          <w:rFonts w:hAnsiTheme="minorEastAsia"/>
          <w:color w:val="000000" w:themeColor="text1"/>
          <w:szCs w:val="24"/>
        </w:rPr>
        <w:t>。これに関しては、先に提出した意見書において、これもマーケティング</w:t>
      </w:r>
      <w:r w:rsidR="007A74D3">
        <w:rPr>
          <w:rFonts w:hAnsiTheme="minorEastAsia" w:hint="eastAsia"/>
          <w:color w:val="000000" w:themeColor="text1"/>
          <w:szCs w:val="24"/>
        </w:rPr>
        <w:t>・</w:t>
      </w:r>
      <w:r w:rsidRPr="00BD36F7">
        <w:rPr>
          <w:rFonts w:hAnsiTheme="minorEastAsia"/>
          <w:color w:val="000000" w:themeColor="text1"/>
          <w:szCs w:val="24"/>
        </w:rPr>
        <w:t>リサーチ関連文書である「アンケートの作業工程別ポイント！！アンケート方法を検討編」における記載を</w:t>
      </w:r>
      <w:r w:rsidRPr="00BD36F7">
        <w:rPr>
          <w:rFonts w:hAnsiTheme="minorEastAsia" w:hint="eastAsia"/>
          <w:color w:val="000000" w:themeColor="text1"/>
          <w:szCs w:val="24"/>
        </w:rPr>
        <w:t>指摘したところである。確かに、この文書の「誤差±５％を確保するには約384標本（略）が必要となります。」との記載の384がどのような理論的根拠から求められるものであるのかについての記載まではない。しかし、この文書を作成するにあたり、384 との値を求める根拠は確認されているはずであり</w:t>
      </w:r>
      <w:r w:rsidR="00C9523D" w:rsidRPr="00BD36F7">
        <w:rPr>
          <w:rFonts w:hAnsiTheme="minorEastAsia" w:hint="eastAsia"/>
          <w:color w:val="000000" w:themeColor="text1"/>
          <w:szCs w:val="24"/>
        </w:rPr>
        <w:t>、</w:t>
      </w:r>
      <w:r w:rsidRPr="00BD36F7">
        <w:rPr>
          <w:rFonts w:hAnsiTheme="minorEastAsia" w:hint="eastAsia"/>
          <w:color w:val="000000" w:themeColor="text1"/>
          <w:szCs w:val="24"/>
        </w:rPr>
        <w:t>384の根拠が示された文書も存在しているはずで</w:t>
      </w:r>
      <w:r w:rsidR="00C9523D" w:rsidRPr="00BD36F7">
        <w:rPr>
          <w:rFonts w:hAnsiTheme="minorEastAsia" w:hint="eastAsia"/>
          <w:color w:val="000000" w:themeColor="text1"/>
          <w:szCs w:val="24"/>
        </w:rPr>
        <w:t>ある</w:t>
      </w:r>
      <w:r w:rsidRPr="00BD36F7">
        <w:rPr>
          <w:rFonts w:hAnsiTheme="minorEastAsia" w:hint="eastAsia"/>
          <w:color w:val="000000" w:themeColor="text1"/>
          <w:szCs w:val="24"/>
        </w:rPr>
        <w:t>。そして、この文書は請求対象文書としてマーケティング</w:t>
      </w:r>
      <w:r w:rsidR="007A74D3">
        <w:rPr>
          <w:rFonts w:hAnsiTheme="minorEastAsia" w:hint="eastAsia"/>
          <w:color w:val="000000" w:themeColor="text1"/>
          <w:szCs w:val="24"/>
        </w:rPr>
        <w:t>・</w:t>
      </w:r>
      <w:r w:rsidRPr="00BD36F7">
        <w:rPr>
          <w:rFonts w:hAnsiTheme="minorEastAsia" w:hint="eastAsia"/>
          <w:color w:val="000000" w:themeColor="text1"/>
          <w:szCs w:val="24"/>
        </w:rPr>
        <w:t>リサーチツール関連文書とともに特定されるべきもので</w:t>
      </w:r>
      <w:r w:rsidR="00C9523D" w:rsidRPr="00BD36F7">
        <w:rPr>
          <w:rFonts w:hAnsiTheme="minorEastAsia" w:hint="eastAsia"/>
          <w:color w:val="000000" w:themeColor="text1"/>
          <w:szCs w:val="24"/>
        </w:rPr>
        <w:t>ある</w:t>
      </w:r>
      <w:r w:rsidRPr="00BD36F7">
        <w:rPr>
          <w:rFonts w:hAnsiTheme="minorEastAsia" w:hint="eastAsia"/>
          <w:color w:val="000000" w:themeColor="text1"/>
          <w:szCs w:val="24"/>
        </w:rPr>
        <w:t>。なお、これに関しては、市政改革室の不存在による非公開決定（令</w:t>
      </w:r>
      <w:r w:rsidR="00C9523D" w:rsidRPr="00BD36F7">
        <w:rPr>
          <w:rFonts w:hAnsiTheme="minorEastAsia" w:hint="eastAsia"/>
          <w:color w:val="000000" w:themeColor="text1"/>
          <w:szCs w:val="24"/>
        </w:rPr>
        <w:t>和４</w:t>
      </w:r>
      <w:r w:rsidRPr="00BD36F7">
        <w:rPr>
          <w:rFonts w:hAnsiTheme="minorEastAsia" w:hint="eastAsia"/>
          <w:color w:val="000000" w:themeColor="text1"/>
          <w:szCs w:val="24"/>
        </w:rPr>
        <w:t>年</w:t>
      </w:r>
      <w:r w:rsidR="00C9523D" w:rsidRPr="00BD36F7">
        <w:rPr>
          <w:rFonts w:hAnsiTheme="minorEastAsia" w:hint="eastAsia"/>
          <w:color w:val="000000" w:themeColor="text1"/>
          <w:szCs w:val="24"/>
        </w:rPr>
        <w:t>２</w:t>
      </w:r>
      <w:r w:rsidRPr="00BD36F7">
        <w:rPr>
          <w:rFonts w:hAnsiTheme="minorEastAsia" w:hint="eastAsia"/>
          <w:color w:val="000000" w:themeColor="text1"/>
          <w:szCs w:val="24"/>
        </w:rPr>
        <w:t>月</w:t>
      </w:r>
      <w:r w:rsidR="00C9523D" w:rsidRPr="00BD36F7">
        <w:rPr>
          <w:rFonts w:hAnsiTheme="minorEastAsia" w:hint="eastAsia"/>
          <w:color w:val="000000" w:themeColor="text1"/>
          <w:szCs w:val="24"/>
        </w:rPr>
        <w:t>９</w:t>
      </w:r>
      <w:r w:rsidRPr="00BD36F7">
        <w:rPr>
          <w:rFonts w:hAnsiTheme="minorEastAsia" w:hint="eastAsia"/>
          <w:color w:val="000000" w:themeColor="text1"/>
          <w:szCs w:val="24"/>
        </w:rPr>
        <w:t>日付大市第40号）に対する2022年</w:t>
      </w:r>
      <w:r w:rsidR="007A74D3">
        <w:rPr>
          <w:rFonts w:hAnsiTheme="minorEastAsia" w:hint="eastAsia"/>
          <w:color w:val="000000" w:themeColor="text1"/>
          <w:szCs w:val="24"/>
        </w:rPr>
        <w:t>９</w:t>
      </w:r>
      <w:r w:rsidRPr="00BD36F7">
        <w:rPr>
          <w:rFonts w:hAnsiTheme="minorEastAsia" w:hint="eastAsia"/>
          <w:color w:val="000000" w:themeColor="text1"/>
          <w:szCs w:val="24"/>
        </w:rPr>
        <w:t>月10日付</w:t>
      </w:r>
      <w:r w:rsidR="007A74D3">
        <w:rPr>
          <w:rFonts w:hAnsiTheme="minorEastAsia" w:hint="eastAsia"/>
          <w:color w:val="000000" w:themeColor="text1"/>
          <w:szCs w:val="24"/>
        </w:rPr>
        <w:t>け</w:t>
      </w:r>
      <w:r w:rsidRPr="00BD36F7">
        <w:rPr>
          <w:rFonts w:hAnsiTheme="minorEastAsia" w:hint="eastAsia"/>
          <w:color w:val="000000" w:themeColor="text1"/>
          <w:szCs w:val="24"/>
        </w:rPr>
        <w:t>意見書</w:t>
      </w:r>
      <w:r w:rsidR="00264E40">
        <w:rPr>
          <w:rFonts w:hAnsiTheme="minorEastAsia" w:hint="eastAsia"/>
          <w:color w:val="000000" w:themeColor="text1"/>
          <w:szCs w:val="24"/>
        </w:rPr>
        <w:t>（上記６）</w:t>
      </w:r>
      <w:r w:rsidRPr="00BD36F7">
        <w:rPr>
          <w:rFonts w:hAnsiTheme="minorEastAsia" w:hint="eastAsia"/>
          <w:color w:val="000000" w:themeColor="text1"/>
          <w:szCs w:val="24"/>
        </w:rPr>
        <w:t>で詳述しておりますので、こちらも併せてご覧ください。</w:t>
      </w:r>
    </w:p>
    <w:p w14:paraId="6071F10D" w14:textId="77777777" w:rsidR="000A4327" w:rsidRPr="00BD36F7" w:rsidRDefault="000A4327" w:rsidP="00191035">
      <w:pPr>
        <w:rPr>
          <w:rFonts w:hAnsiTheme="minorEastAsia"/>
          <w:color w:val="000000" w:themeColor="text1"/>
          <w:szCs w:val="24"/>
        </w:rPr>
      </w:pPr>
    </w:p>
    <w:p w14:paraId="2EE342F2" w14:textId="77777777" w:rsidR="00BA40B3" w:rsidRPr="00BD36F7" w:rsidRDefault="00BA40B3" w:rsidP="001B1D6D">
      <w:pPr>
        <w:ind w:left="678" w:hangingChars="299" w:hanging="678"/>
        <w:outlineLvl w:val="0"/>
        <w:rPr>
          <w:rFonts w:hAnsiTheme="minorEastAsia"/>
          <w:szCs w:val="24"/>
        </w:rPr>
      </w:pPr>
      <w:r w:rsidRPr="00BD36F7">
        <w:rPr>
          <w:rFonts w:hAnsiTheme="minorEastAsia" w:hint="eastAsia"/>
          <w:szCs w:val="24"/>
        </w:rPr>
        <w:t>第４　実施機関の主張</w:t>
      </w:r>
    </w:p>
    <w:p w14:paraId="5F8C016C" w14:textId="77777777" w:rsidR="00BA40B3" w:rsidRPr="00BD36F7" w:rsidRDefault="00BA40B3" w:rsidP="00BA40B3">
      <w:pPr>
        <w:ind w:firstLineChars="100" w:firstLine="227"/>
        <w:rPr>
          <w:rFonts w:hAnsiTheme="minorEastAsia"/>
          <w:szCs w:val="24"/>
        </w:rPr>
      </w:pPr>
      <w:r w:rsidRPr="00BD36F7">
        <w:rPr>
          <w:rFonts w:hAnsiTheme="minorEastAsia" w:hint="eastAsia"/>
          <w:szCs w:val="24"/>
        </w:rPr>
        <w:t xml:space="preserve">　　実施機関の主張は、おおむね次のとおりである。</w:t>
      </w:r>
    </w:p>
    <w:p w14:paraId="191F7F54" w14:textId="77777777" w:rsidR="00BA40B3" w:rsidRPr="00BD36F7" w:rsidRDefault="00BA40B3" w:rsidP="001B1D6D">
      <w:pPr>
        <w:ind w:firstLineChars="100" w:firstLine="227"/>
        <w:rPr>
          <w:rFonts w:hAnsiTheme="minorEastAsia"/>
          <w:szCs w:val="24"/>
        </w:rPr>
      </w:pPr>
      <w:r w:rsidRPr="00BD36F7">
        <w:rPr>
          <w:rFonts w:hAnsiTheme="minorEastAsia" w:hint="eastAsia"/>
          <w:szCs w:val="24"/>
        </w:rPr>
        <w:lastRenderedPageBreak/>
        <w:t>１　弁明の趣旨</w:t>
      </w:r>
    </w:p>
    <w:p w14:paraId="68646CFD" w14:textId="77777777" w:rsidR="00BA40B3" w:rsidRPr="00BD36F7" w:rsidRDefault="00BA40B3" w:rsidP="00BA40B3">
      <w:pPr>
        <w:ind w:firstLineChars="100" w:firstLine="227"/>
        <w:rPr>
          <w:rFonts w:hAnsiTheme="minorEastAsia"/>
          <w:color w:val="000000" w:themeColor="text1"/>
          <w:szCs w:val="24"/>
        </w:rPr>
      </w:pPr>
      <w:r w:rsidRPr="00BD36F7">
        <w:rPr>
          <w:rFonts w:hAnsiTheme="minorEastAsia" w:hint="eastAsia"/>
          <w:color w:val="000000" w:themeColor="text1"/>
          <w:szCs w:val="24"/>
        </w:rPr>
        <w:t xml:space="preserve">　　本件決定は条例に則った適正なものである。</w:t>
      </w:r>
    </w:p>
    <w:p w14:paraId="14D6712E" w14:textId="77777777" w:rsidR="00630ED1" w:rsidRPr="00BD36F7" w:rsidRDefault="00630ED1" w:rsidP="00BA40B3">
      <w:pPr>
        <w:ind w:firstLineChars="100" w:firstLine="227"/>
        <w:rPr>
          <w:rFonts w:hAnsiTheme="minorEastAsia"/>
          <w:color w:val="000000" w:themeColor="text1"/>
          <w:szCs w:val="24"/>
        </w:rPr>
      </w:pPr>
    </w:p>
    <w:p w14:paraId="6FB61DF1" w14:textId="16E11D14" w:rsidR="00BA40B3" w:rsidRPr="00BD36F7" w:rsidRDefault="00BA40B3" w:rsidP="001B1D6D">
      <w:pPr>
        <w:ind w:firstLineChars="100" w:firstLine="227"/>
        <w:rPr>
          <w:rFonts w:hAnsiTheme="minorEastAsia" w:cs="Times New Roman"/>
          <w:szCs w:val="24"/>
        </w:rPr>
      </w:pPr>
      <w:r w:rsidRPr="00BD36F7">
        <w:rPr>
          <w:rFonts w:hAnsiTheme="minorEastAsia" w:hint="eastAsia"/>
          <w:szCs w:val="24"/>
        </w:rPr>
        <w:t>２　弁明の理由</w:t>
      </w:r>
      <w:r w:rsidR="0021316E" w:rsidRPr="00BD36F7">
        <w:rPr>
          <w:rFonts w:hAnsiTheme="minorEastAsia" w:hint="eastAsia"/>
          <w:szCs w:val="24"/>
        </w:rPr>
        <w:t>（弁明書）</w:t>
      </w:r>
    </w:p>
    <w:p w14:paraId="350DBBDB" w14:textId="634B7FA1" w:rsidR="007C61E4" w:rsidRPr="00BD36F7" w:rsidRDefault="007C61E4" w:rsidP="001B1D6D">
      <w:pPr>
        <w:ind w:firstLineChars="100" w:firstLine="227"/>
        <w:rPr>
          <w:rFonts w:hAnsiTheme="minorEastAsia"/>
          <w:szCs w:val="24"/>
        </w:rPr>
      </w:pPr>
      <w:r w:rsidRPr="00BD36F7">
        <w:rPr>
          <w:rFonts w:hAnsiTheme="minorEastAsia" w:cs="Times New Roman" w:hint="eastAsia"/>
          <w:szCs w:val="24"/>
        </w:rPr>
        <w:t xml:space="preserve">　(1) 本件決定の理由について</w:t>
      </w:r>
    </w:p>
    <w:p w14:paraId="43CFF87A" w14:textId="433EECD4" w:rsidR="00290C2B" w:rsidRPr="00BD36F7" w:rsidRDefault="00290C2B" w:rsidP="007C61E4">
      <w:pPr>
        <w:ind w:leftChars="100" w:left="907" w:hangingChars="300" w:hanging="680"/>
        <w:rPr>
          <w:rFonts w:hAnsiTheme="minorEastAsia"/>
          <w:color w:val="000000" w:themeColor="text1"/>
          <w:szCs w:val="24"/>
        </w:rPr>
      </w:pPr>
      <w:r w:rsidRPr="00BD36F7">
        <w:rPr>
          <w:rFonts w:hAnsiTheme="minorEastAsia" w:hint="eastAsia"/>
          <w:color w:val="000000" w:themeColor="text1"/>
          <w:szCs w:val="24"/>
        </w:rPr>
        <w:t xml:space="preserve">　</w:t>
      </w:r>
      <w:r w:rsidR="007C61E4" w:rsidRPr="00BD36F7">
        <w:rPr>
          <w:rFonts w:hAnsiTheme="minorEastAsia" w:hint="eastAsia"/>
          <w:color w:val="000000" w:themeColor="text1"/>
          <w:szCs w:val="24"/>
        </w:rPr>
        <w:t xml:space="preserve">　</w:t>
      </w:r>
      <w:r w:rsidRPr="00BD36F7">
        <w:rPr>
          <w:rFonts w:hAnsiTheme="minorEastAsia" w:hint="eastAsia"/>
          <w:color w:val="000000" w:themeColor="text1"/>
          <w:szCs w:val="24"/>
        </w:rPr>
        <w:t>・</w:t>
      </w:r>
      <w:r w:rsidR="007C61E4" w:rsidRPr="00BD36F7">
        <w:rPr>
          <w:rFonts w:hAnsiTheme="minorEastAsia"/>
          <w:color w:val="000000" w:themeColor="text1"/>
          <w:szCs w:val="24"/>
        </w:rPr>
        <w:t>まず、「１.実施決裁文書」及び「２.業務委託契約書</w:t>
      </w:r>
      <w:r w:rsidR="00F818AF" w:rsidRPr="00BD36F7">
        <w:rPr>
          <w:rFonts w:hAnsiTheme="minorEastAsia" w:hint="eastAsia"/>
          <w:color w:val="000000" w:themeColor="text1"/>
          <w:szCs w:val="24"/>
        </w:rPr>
        <w:t>（</w:t>
      </w:r>
      <w:r w:rsidR="007C61E4" w:rsidRPr="00BD36F7">
        <w:rPr>
          <w:rFonts w:hAnsiTheme="minorEastAsia"/>
          <w:color w:val="000000" w:themeColor="text1"/>
          <w:szCs w:val="24"/>
        </w:rPr>
        <w:t>仕様書の部分だけで結構です</w:t>
      </w:r>
      <w:r w:rsidR="00F818AF" w:rsidRPr="00BD36F7">
        <w:rPr>
          <w:rFonts w:hAnsiTheme="minorEastAsia" w:hint="eastAsia"/>
          <w:color w:val="000000" w:themeColor="text1"/>
          <w:szCs w:val="24"/>
        </w:rPr>
        <w:t>）</w:t>
      </w:r>
      <w:r w:rsidR="007C61E4" w:rsidRPr="00BD36F7">
        <w:rPr>
          <w:rFonts w:hAnsiTheme="minorEastAsia"/>
          <w:color w:val="000000" w:themeColor="text1"/>
          <w:szCs w:val="24"/>
        </w:rPr>
        <w:t>」については、令和３年11月16日付け大市民第703号の部分公開決定通知により既に部分公開している。これ以外には当該公文書を作成又は取得しておらず、実際に存在しないため、本件決定を行った。</w:t>
      </w:r>
    </w:p>
    <w:p w14:paraId="5368BDAD" w14:textId="4808FEC0" w:rsidR="007C61E4" w:rsidRPr="00BD36F7" w:rsidRDefault="00670B20" w:rsidP="007C61E4">
      <w:pPr>
        <w:ind w:leftChars="100" w:left="907" w:hangingChars="300" w:hanging="680"/>
        <w:rPr>
          <w:rFonts w:hAnsiTheme="minorEastAsia"/>
          <w:szCs w:val="24"/>
        </w:rPr>
      </w:pPr>
      <w:r w:rsidRPr="00BD36F7">
        <w:rPr>
          <w:rFonts w:hAnsiTheme="minorEastAsia" w:hint="eastAsia"/>
          <w:color w:val="000000" w:themeColor="text1"/>
          <w:szCs w:val="24"/>
        </w:rPr>
        <w:t xml:space="preserve">　</w:t>
      </w:r>
      <w:r w:rsidR="007C61E4" w:rsidRPr="00BD36F7">
        <w:rPr>
          <w:rFonts w:hAnsiTheme="minorEastAsia" w:hint="eastAsia"/>
          <w:color w:val="000000" w:themeColor="text1"/>
          <w:szCs w:val="24"/>
        </w:rPr>
        <w:t xml:space="preserve">　</w:t>
      </w:r>
      <w:r w:rsidRPr="00BD36F7">
        <w:rPr>
          <w:rFonts w:hAnsiTheme="minorEastAsia" w:hint="eastAsia"/>
          <w:color w:val="000000" w:themeColor="text1"/>
          <w:szCs w:val="24"/>
        </w:rPr>
        <w:t>・</w:t>
      </w:r>
      <w:r w:rsidR="007C61E4" w:rsidRPr="00BD36F7">
        <w:rPr>
          <w:rFonts w:hAnsiTheme="minorEastAsia"/>
          <w:szCs w:val="24"/>
        </w:rPr>
        <w:t>次に、「３.調査結果を取りまとめた資料」及び「５.本契約により得られた結果により、『区同士の比較』、『経年でみる』が可能であるという根拠が示された文書」については、令和３年度区民アンケート調査に係る調査結果報告書が対象文書となるが、令和３年度区民アンケート調査は本件公開請求日（令和４年２月３日）時点で継続中であり、結果を取りまとめた資料は未作成であったことから、当該公文書を作成又は取得しておらず、実際に存在しなかったため、本件決定を行った。</w:t>
      </w:r>
    </w:p>
    <w:p w14:paraId="319B704E" w14:textId="6E61F1E1" w:rsidR="007C61E4" w:rsidRPr="00BD36F7" w:rsidRDefault="007C61E4" w:rsidP="007C61E4">
      <w:pPr>
        <w:ind w:leftChars="100" w:left="907" w:hangingChars="300" w:hanging="680"/>
        <w:rPr>
          <w:rFonts w:hAnsiTheme="minorEastAsia"/>
          <w:color w:val="000000" w:themeColor="text1"/>
          <w:szCs w:val="24"/>
        </w:rPr>
      </w:pPr>
      <w:r w:rsidRPr="00BD36F7">
        <w:rPr>
          <w:rFonts w:hAnsiTheme="minorEastAsia" w:hint="eastAsia"/>
          <w:szCs w:val="24"/>
        </w:rPr>
        <w:t xml:space="preserve">　　・</w:t>
      </w:r>
      <w:r w:rsidRPr="00BD36F7">
        <w:rPr>
          <w:rFonts w:hAnsiTheme="minorEastAsia"/>
          <w:szCs w:val="24"/>
        </w:rPr>
        <w:t>最後に、「４.本契約により得られた結果により、地域活動協議会の認知度向上に向けた支援の評価が可能であるとする根拠が示された文書」については、令和元年度に開催された区長会議資料のなかで、「地域活動協議会を知っている区民の割合」を指標として定めて全区統一様式による区民アンケートにより測定することが記載されており、当該資料が公開対象文書となるが、これについては、令和３年８月30日付け大市民第517号通知により公開しており、これ以外には当該公文書を作成又は取得しておらず、実際に存在しないため、本件決定を行った。</w:t>
      </w:r>
    </w:p>
    <w:p w14:paraId="6AD53DA1" w14:textId="78A13E35" w:rsidR="00C02033" w:rsidRPr="00BD36F7" w:rsidRDefault="007C61E4" w:rsidP="00C02033">
      <w:pPr>
        <w:ind w:leftChars="100" w:left="680" w:hangingChars="200" w:hanging="453"/>
        <w:rPr>
          <w:rFonts w:hAnsiTheme="minorEastAsia"/>
          <w:color w:val="000000" w:themeColor="text1"/>
          <w:szCs w:val="24"/>
        </w:rPr>
      </w:pPr>
      <w:r w:rsidRPr="00BD36F7">
        <w:rPr>
          <w:rFonts w:hAnsiTheme="minorEastAsia" w:hint="eastAsia"/>
          <w:color w:val="000000" w:themeColor="text1"/>
          <w:szCs w:val="24"/>
        </w:rPr>
        <w:t xml:space="preserve">　(2) 審査請求人に対する反論について</w:t>
      </w:r>
    </w:p>
    <w:p w14:paraId="41B06FC4" w14:textId="0CC2776B" w:rsidR="007C61E4" w:rsidRPr="00BD36F7" w:rsidRDefault="007C61E4" w:rsidP="00944D3D">
      <w:pPr>
        <w:ind w:leftChars="100" w:left="907" w:hangingChars="300" w:hanging="680"/>
        <w:rPr>
          <w:rFonts w:hAnsiTheme="minorEastAsia"/>
          <w:szCs w:val="24"/>
        </w:rPr>
      </w:pPr>
      <w:r w:rsidRPr="00BD36F7">
        <w:rPr>
          <w:rFonts w:hAnsiTheme="minorEastAsia" w:hint="eastAsia"/>
          <w:color w:val="000000" w:themeColor="text1"/>
          <w:szCs w:val="24"/>
        </w:rPr>
        <w:t xml:space="preserve">　　・審査請求人の区民アンケート調査</w:t>
      </w:r>
      <w:r w:rsidR="00944D3D" w:rsidRPr="00BD36F7">
        <w:rPr>
          <w:rFonts w:hAnsiTheme="minorEastAsia" w:hint="eastAsia"/>
          <w:color w:val="000000" w:themeColor="text1"/>
          <w:szCs w:val="24"/>
        </w:rPr>
        <w:t>において統計学的見地に基づいた設計と指標の評価が行われているはずである</w:t>
      </w:r>
      <w:r w:rsidRPr="00BD36F7">
        <w:rPr>
          <w:rFonts w:hAnsiTheme="minorEastAsia" w:hint="eastAsia"/>
          <w:color w:val="000000" w:themeColor="text1"/>
          <w:szCs w:val="24"/>
        </w:rPr>
        <w:t>との主張については、</w:t>
      </w:r>
      <w:r w:rsidRPr="00BD36F7">
        <w:rPr>
          <w:rFonts w:hAnsiTheme="minorEastAsia"/>
          <w:color w:val="000000" w:themeColor="text1"/>
          <w:szCs w:val="24"/>
        </w:rPr>
        <w:t>区民アンケート調査は統計調査には該当せず、統計学的見地に基づいた設計と指標の評価は行っていない。ゆえに、上記「『地域活動協議会を知っている区民の割合』の測定」、「区民アンケート調査の結果を区同士で比較できるものであるとすること」、及び「区民アンケート調査の結果を経年比較できるものであるとすること」を行うための、統計学的根拠を示した文書はそもそも作成又は取得しておらず、実際に存在しない。</w:t>
      </w:r>
      <w:r w:rsidR="00944D3D" w:rsidRPr="00BD36F7">
        <w:rPr>
          <w:rFonts w:hAnsiTheme="minorEastAsia"/>
          <w:szCs w:val="24"/>
        </w:rPr>
        <w:t>区民アンケート調査において統計学的根拠に基づいた設計と指標の評価が行われているはずであるという主張は審査請求人の一方的な期待に過ぎないものである。</w:t>
      </w:r>
    </w:p>
    <w:p w14:paraId="4137310B" w14:textId="661B980A" w:rsidR="00944D3D" w:rsidRPr="00BD36F7" w:rsidRDefault="00944D3D" w:rsidP="00944D3D">
      <w:pPr>
        <w:ind w:leftChars="100" w:left="907" w:hangingChars="300" w:hanging="680"/>
        <w:rPr>
          <w:rFonts w:hAnsiTheme="minorEastAsia"/>
          <w:szCs w:val="24"/>
        </w:rPr>
      </w:pPr>
      <w:r w:rsidRPr="00BD36F7">
        <w:rPr>
          <w:rFonts w:hAnsiTheme="minorEastAsia" w:hint="eastAsia"/>
          <w:szCs w:val="24"/>
        </w:rPr>
        <w:t xml:space="preserve">　　・次に、審査請求人の</w:t>
      </w:r>
      <w:r w:rsidRPr="00BD36F7">
        <w:rPr>
          <w:rFonts w:hAnsiTheme="minorEastAsia"/>
          <w:szCs w:val="24"/>
        </w:rPr>
        <w:t>「４.本契約により得られた結果により、地域活動協議会の認知度向上に向けた支援の評価が可能であるとする根拠が示された文書」について、令和３年８月30日付け大市民第517号通知により公開した「区長会議資料」には、区民アンケート調査の設問項目のうち「地域活動協議会を知っている区民の割合」の測定にかかる統計学的根拠が記載されていないことから、同決定は請求の趣旨に適合せず、当該文書がほかに存在するはずであると</w:t>
      </w:r>
      <w:r w:rsidR="00B62BFD" w:rsidRPr="00BD36F7">
        <w:rPr>
          <w:rFonts w:hAnsiTheme="minorEastAsia" w:hint="eastAsia"/>
          <w:szCs w:val="24"/>
        </w:rPr>
        <w:t>の</w:t>
      </w:r>
      <w:r w:rsidRPr="00BD36F7">
        <w:rPr>
          <w:rFonts w:hAnsiTheme="minorEastAsia"/>
          <w:szCs w:val="24"/>
        </w:rPr>
        <w:t>主張</w:t>
      </w:r>
      <w:r w:rsidRPr="00BD36F7">
        <w:rPr>
          <w:rFonts w:hAnsiTheme="minorEastAsia" w:hint="eastAsia"/>
          <w:szCs w:val="24"/>
        </w:rPr>
        <w:t>については、</w:t>
      </w:r>
      <w:r w:rsidRPr="00BD36F7">
        <w:rPr>
          <w:rFonts w:hAnsiTheme="minorEastAsia"/>
          <w:szCs w:val="24"/>
        </w:rPr>
        <w:t>上記のとおり統計学的見地に基づいて区民アンケート調査を設計したという事実</w:t>
      </w:r>
      <w:r w:rsidRPr="00BD36F7">
        <w:rPr>
          <w:rFonts w:hAnsiTheme="minorEastAsia"/>
          <w:szCs w:val="24"/>
        </w:rPr>
        <w:lastRenderedPageBreak/>
        <w:t>はない中で、当庁としても可能な限り請求の趣旨に沿って対象文書を特定し、本件決定を行ったものである。よって、公開文書に統計学的根拠が記載されていないことから、当該文書がほかに存在するはずであるとの主張も、やはり審査請求人の一方的な期待に過ぎないものであり、当庁は、令和３年８月30日付け大市民第517号通知により公開した「区長会議資料」以外に当該公文書を作成又は取得しておらず、同決定は請求の趣旨に適合しており、文書特定に誤りはない。</w:t>
      </w:r>
    </w:p>
    <w:p w14:paraId="7C5177C8" w14:textId="54FBED29" w:rsidR="003E7E5E" w:rsidRPr="00BD36F7" w:rsidRDefault="00944D3D" w:rsidP="004E22B2">
      <w:pPr>
        <w:ind w:leftChars="100" w:left="907" w:hangingChars="300" w:hanging="680"/>
        <w:rPr>
          <w:rFonts w:hAnsiTheme="minorEastAsia"/>
          <w:szCs w:val="24"/>
        </w:rPr>
      </w:pPr>
      <w:r w:rsidRPr="00BD36F7">
        <w:rPr>
          <w:rFonts w:hAnsiTheme="minorEastAsia" w:hint="eastAsia"/>
          <w:szCs w:val="24"/>
        </w:rPr>
        <w:t xml:space="preserve">　　・最後に、審査請求人の</w:t>
      </w:r>
      <w:r w:rsidRPr="00BD36F7">
        <w:rPr>
          <w:rFonts w:hAnsiTheme="minorEastAsia"/>
          <w:szCs w:val="24"/>
        </w:rPr>
        <w:t>「５.本契約により得られた結果により、『区同士の比較』、『経年でみる』が可能であるという根拠が示された文書」について、区民アンケート調査の設計時点で、区民アンケート調査の結果を区同士で比較できるものであるとすること及び区民アンケート調査の結果を経年比較できるものであるとすることの根拠が記載された文書を作成しているはずである。よって、請求対象文書について、「本調査は現在継続中であり、本件請求日（令和４年２月３日）時点で結果を取りまとめた資料は未作成である」との理由は誤りであるという主張</w:t>
      </w:r>
      <w:r w:rsidRPr="00BD36F7">
        <w:rPr>
          <w:rFonts w:hAnsiTheme="minorEastAsia" w:hint="eastAsia"/>
          <w:szCs w:val="24"/>
        </w:rPr>
        <w:t>については、</w:t>
      </w:r>
      <w:r w:rsidRPr="00BD36F7">
        <w:rPr>
          <w:rFonts w:hAnsiTheme="minorEastAsia"/>
          <w:szCs w:val="24"/>
        </w:rPr>
        <w:t>先述のとおり統計学的見地に基づいて区民アンケート調査を設計したという事実はない中で、当庁としても可能な限り請求の趣旨に沿って対象文書を特定し、本件決定を行ったものである。本調査は、定点観測的な状況把握の観点から、無作為抽出した18歳以上の区民を対象に毎年調査しているものであるが、「区同士の比較」及び「経年比較」を行うためには調査結果報告書が必要であり、本件請求時点で対象文書は作成していない。よって、対象文書を既に作成又は取得しているはずであるとの主張は、審査請求人の一方的な期待に過ぎないものであり、実際に未作成又は未取得である。したがって、当該公文書を作成又は取得しておらず、同決定は請求の趣旨に適合している。</w:t>
      </w:r>
    </w:p>
    <w:p w14:paraId="31B4F23A" w14:textId="77777777" w:rsidR="00682908" w:rsidRPr="00BD36F7" w:rsidRDefault="00682908" w:rsidP="004E22B2">
      <w:pPr>
        <w:ind w:leftChars="100" w:left="907" w:hangingChars="300" w:hanging="680"/>
        <w:rPr>
          <w:rFonts w:hAnsiTheme="minorEastAsia"/>
          <w:szCs w:val="24"/>
        </w:rPr>
      </w:pPr>
    </w:p>
    <w:p w14:paraId="160E17A9" w14:textId="5FC629DD" w:rsidR="00682908" w:rsidRPr="00BD36F7" w:rsidRDefault="00682908" w:rsidP="00682908">
      <w:pPr>
        <w:ind w:leftChars="100" w:left="680" w:hangingChars="200" w:hanging="453"/>
        <w:rPr>
          <w:rFonts w:hAnsiTheme="minorEastAsia"/>
          <w:color w:val="000000" w:themeColor="text1"/>
          <w:szCs w:val="24"/>
        </w:rPr>
      </w:pPr>
      <w:r w:rsidRPr="00BD36F7">
        <w:rPr>
          <w:rFonts w:hAnsiTheme="minorEastAsia" w:hint="eastAsia"/>
          <w:color w:val="000000" w:themeColor="text1"/>
          <w:szCs w:val="24"/>
        </w:rPr>
        <w:t>３　令和５年９月15日付け意見書</w:t>
      </w:r>
    </w:p>
    <w:p w14:paraId="3DF490EC" w14:textId="200C4B33" w:rsidR="00682908" w:rsidRPr="00BD36F7" w:rsidRDefault="00682908" w:rsidP="00906EEB">
      <w:pPr>
        <w:ind w:left="680" w:hangingChars="300" w:hanging="680"/>
        <w:rPr>
          <w:rFonts w:hAnsiTheme="minorEastAsia"/>
          <w:color w:val="000000" w:themeColor="text1"/>
          <w:szCs w:val="24"/>
        </w:rPr>
      </w:pPr>
      <w:r w:rsidRPr="00BD36F7">
        <w:rPr>
          <w:rFonts w:hAnsiTheme="minorEastAsia" w:hint="eastAsia"/>
          <w:color w:val="000000" w:themeColor="text1"/>
          <w:szCs w:val="24"/>
        </w:rPr>
        <w:t xml:space="preserve">　　・（審査会としては、審査請求人が、「</w:t>
      </w:r>
      <w:r w:rsidRPr="00BD36F7">
        <w:rPr>
          <w:rFonts w:hAnsiTheme="minorEastAsia" w:hint="eastAsia"/>
          <w:szCs w:val="24"/>
        </w:rPr>
        <w:t>５．本契約により得られた結果により、「区同士の比較」、「経年でみる」が可能であるという根拠が示された文書を公開してください。」との公開請求にて</w:t>
      </w:r>
      <w:r w:rsidRPr="00BD36F7">
        <w:rPr>
          <w:rFonts w:hAnsiTheme="minorEastAsia" w:hint="eastAsia"/>
          <w:color w:val="000000" w:themeColor="text1"/>
          <w:szCs w:val="24"/>
        </w:rPr>
        <w:t>求めている文書は、「区同士の比較」、「経年でみる」が可能であると</w:t>
      </w:r>
      <w:r w:rsidR="00146166" w:rsidRPr="00BD36F7">
        <w:rPr>
          <w:rFonts w:hAnsiTheme="minorEastAsia" w:hint="eastAsia"/>
          <w:color w:val="000000" w:themeColor="text1"/>
          <w:szCs w:val="24"/>
        </w:rPr>
        <w:t>言える</w:t>
      </w:r>
      <w:r w:rsidRPr="00BD36F7">
        <w:rPr>
          <w:rFonts w:hAnsiTheme="minorEastAsia" w:hint="eastAsia"/>
          <w:color w:val="000000" w:themeColor="text1"/>
          <w:szCs w:val="24"/>
        </w:rPr>
        <w:t>理論的根拠がわかる文書であり、「結果を取りまとめた資料」はそもそも特定すべき文書として適切ではないと考え、上記公開請求に対する対応を再検討の上、意見を求めたところ）本市としては、令和５年８月８日付け大市民第320号で提出しております意見書のとおり、既公開している公文書以外に当該公文書を作成又は取得していない。また、「令和３年度区民アンケート調査業務委託」に際して、「区同士の比較」、「経年でみる」ということが理論的に可能かについての検討は行っていない。本件は行政処分のように根拠や基準を明らかにして行うものではなく、行政の裁量に応じて行う事務である。そのため、審査請求人が求めるようにすべての事務に根拠を示す文書があるものではないため、本既公開文書以外に当該公文書を作成又は取得していない。</w:t>
      </w:r>
    </w:p>
    <w:p w14:paraId="7B774002" w14:textId="77777777" w:rsidR="00A71960" w:rsidRPr="00BD36F7" w:rsidRDefault="00A71960" w:rsidP="00906EEB">
      <w:pPr>
        <w:ind w:left="680" w:hangingChars="300" w:hanging="680"/>
        <w:rPr>
          <w:rFonts w:hAnsiTheme="minorEastAsia"/>
          <w:color w:val="000000" w:themeColor="text1"/>
          <w:szCs w:val="24"/>
        </w:rPr>
      </w:pPr>
    </w:p>
    <w:p w14:paraId="66C7C967" w14:textId="5040F9AC" w:rsidR="00C876AC" w:rsidRPr="00BD36F7" w:rsidRDefault="00A71960" w:rsidP="00906EEB">
      <w:pPr>
        <w:ind w:left="680" w:hangingChars="300" w:hanging="680"/>
        <w:rPr>
          <w:rFonts w:hAnsiTheme="minorEastAsia"/>
          <w:color w:val="000000" w:themeColor="text1"/>
          <w:szCs w:val="24"/>
        </w:rPr>
      </w:pPr>
      <w:r w:rsidRPr="00BD36F7">
        <w:rPr>
          <w:rFonts w:hAnsiTheme="minorEastAsia" w:hint="eastAsia"/>
          <w:color w:val="000000" w:themeColor="text1"/>
          <w:szCs w:val="24"/>
        </w:rPr>
        <w:t xml:space="preserve">　４</w:t>
      </w:r>
      <w:r w:rsidR="00C876AC" w:rsidRPr="00BD36F7">
        <w:rPr>
          <w:rFonts w:hAnsiTheme="minorEastAsia" w:hint="eastAsia"/>
          <w:color w:val="000000" w:themeColor="text1"/>
          <w:szCs w:val="24"/>
        </w:rPr>
        <w:t xml:space="preserve">　令和７年１月27日付け意見書</w:t>
      </w:r>
      <w:r w:rsidR="002A0638" w:rsidRPr="00BD36F7">
        <w:rPr>
          <w:rFonts w:hAnsiTheme="minorEastAsia" w:hint="eastAsia"/>
          <w:color w:val="000000" w:themeColor="text1"/>
          <w:szCs w:val="24"/>
        </w:rPr>
        <w:t>（</w:t>
      </w:r>
      <w:r w:rsidR="00C876AC" w:rsidRPr="00BD36F7">
        <w:rPr>
          <w:rFonts w:hAnsiTheme="minorEastAsia" w:hint="eastAsia"/>
          <w:color w:val="000000" w:themeColor="text1"/>
          <w:szCs w:val="24"/>
        </w:rPr>
        <w:t>審査会からの審査請求人が対象文書であると主張する</w:t>
      </w:r>
      <w:r w:rsidR="00C876AC" w:rsidRPr="00BD36F7">
        <w:rPr>
          <w:rFonts w:hAnsiTheme="minorEastAsia"/>
          <w:szCs w:val="24"/>
        </w:rPr>
        <w:t>マーケティング</w:t>
      </w:r>
      <w:r w:rsidR="00C876AC" w:rsidRPr="00BD36F7">
        <w:rPr>
          <w:rFonts w:hAnsiTheme="minorEastAsia" w:hint="eastAsia"/>
          <w:szCs w:val="24"/>
        </w:rPr>
        <w:t>・</w:t>
      </w:r>
      <w:r w:rsidR="00C876AC" w:rsidRPr="00BD36F7">
        <w:rPr>
          <w:rFonts w:hAnsiTheme="minorEastAsia"/>
          <w:szCs w:val="24"/>
        </w:rPr>
        <w:t>リサーチ関連文書</w:t>
      </w:r>
      <w:r w:rsidR="00C876AC" w:rsidRPr="00BD36F7">
        <w:rPr>
          <w:rFonts w:hAnsiTheme="minorEastAsia" w:hint="eastAsia"/>
          <w:szCs w:val="24"/>
        </w:rPr>
        <w:t>を特定しなかった理由に係る説明の求めに</w:t>
      </w:r>
      <w:r w:rsidR="00C876AC" w:rsidRPr="00BD36F7">
        <w:rPr>
          <w:rFonts w:hAnsiTheme="minorEastAsia" w:hint="eastAsia"/>
          <w:szCs w:val="24"/>
        </w:rPr>
        <w:lastRenderedPageBreak/>
        <w:t>対して</w:t>
      </w:r>
      <w:r w:rsidR="00C876AC" w:rsidRPr="00BD36F7">
        <w:rPr>
          <w:rFonts w:hAnsiTheme="minorEastAsia" w:hint="eastAsia"/>
          <w:color w:val="000000" w:themeColor="text1"/>
          <w:szCs w:val="24"/>
        </w:rPr>
        <w:t>）</w:t>
      </w:r>
    </w:p>
    <w:p w14:paraId="65B951FF" w14:textId="45BEB12B" w:rsidR="00C876AC" w:rsidRPr="00BD36F7" w:rsidRDefault="00C876AC" w:rsidP="00C876AC">
      <w:pPr>
        <w:ind w:left="680" w:hangingChars="300" w:hanging="680"/>
        <w:rPr>
          <w:rFonts w:hAnsiTheme="minorEastAsia"/>
          <w:color w:val="000000" w:themeColor="text1"/>
          <w:szCs w:val="24"/>
        </w:rPr>
      </w:pPr>
      <w:r w:rsidRPr="00BD36F7">
        <w:rPr>
          <w:rFonts w:hAnsiTheme="minorEastAsia" w:hint="eastAsia"/>
          <w:color w:val="000000" w:themeColor="text1"/>
          <w:szCs w:val="24"/>
        </w:rPr>
        <w:t xml:space="preserve">　　・審査請求人が令和３年８月20日付けで行った公開請求については、「令和元年度区民アンケート報告書」に記載の「標本誤差」及び「母集団の代表性」に関して論理的根拠がわかる公文書の請求があったと理解し、「標本誤差」については「平成</w:t>
      </w:r>
      <w:r w:rsidRPr="00BD36F7">
        <w:rPr>
          <w:rFonts w:hAnsiTheme="minorEastAsia"/>
          <w:color w:val="000000" w:themeColor="text1"/>
          <w:szCs w:val="24"/>
        </w:rPr>
        <w:t>29</w:t>
      </w:r>
      <w:r w:rsidRPr="00BD36F7">
        <w:rPr>
          <w:rFonts w:hAnsiTheme="minorEastAsia" w:hint="eastAsia"/>
          <w:color w:val="000000" w:themeColor="text1"/>
          <w:szCs w:val="24"/>
        </w:rPr>
        <w:t>年度世論調査報告書」、「母集団の代表性」については「代表性検証シート」を対象公文書として特定し、令和３年８月</w:t>
      </w:r>
      <w:r w:rsidRPr="00BD36F7">
        <w:rPr>
          <w:rFonts w:hAnsiTheme="minorEastAsia"/>
          <w:color w:val="000000" w:themeColor="text1"/>
          <w:szCs w:val="24"/>
        </w:rPr>
        <w:t>20</w:t>
      </w:r>
      <w:r w:rsidRPr="00BD36F7">
        <w:rPr>
          <w:rFonts w:hAnsiTheme="minorEastAsia" w:hint="eastAsia"/>
          <w:color w:val="000000" w:themeColor="text1"/>
          <w:szCs w:val="24"/>
        </w:rPr>
        <w:t>日付け大市民第</w:t>
      </w:r>
      <w:r w:rsidRPr="00BD36F7">
        <w:rPr>
          <w:rFonts w:hAnsiTheme="minorEastAsia"/>
          <w:color w:val="000000" w:themeColor="text1"/>
          <w:szCs w:val="24"/>
        </w:rPr>
        <w:t>492</w:t>
      </w:r>
      <w:r w:rsidRPr="00BD36F7">
        <w:rPr>
          <w:rFonts w:hAnsiTheme="minorEastAsia" w:hint="eastAsia"/>
          <w:color w:val="000000" w:themeColor="text1"/>
          <w:szCs w:val="24"/>
        </w:rPr>
        <w:t>号において、「平成</w:t>
      </w:r>
      <w:r w:rsidRPr="00BD36F7">
        <w:rPr>
          <w:rFonts w:hAnsiTheme="minorEastAsia"/>
          <w:color w:val="000000" w:themeColor="text1"/>
          <w:szCs w:val="24"/>
        </w:rPr>
        <w:t>29</w:t>
      </w:r>
      <w:r w:rsidRPr="00BD36F7">
        <w:rPr>
          <w:rFonts w:hAnsiTheme="minorEastAsia" w:hint="eastAsia"/>
          <w:color w:val="000000" w:themeColor="text1"/>
          <w:szCs w:val="24"/>
        </w:rPr>
        <w:t>年度世論調査報告書」及び「代表性検証シート」を公開した。</w:t>
      </w:r>
    </w:p>
    <w:p w14:paraId="26F18887" w14:textId="2F9C4B0E" w:rsidR="00C876AC" w:rsidRPr="00BD36F7" w:rsidRDefault="00C876AC" w:rsidP="00C876AC">
      <w:pPr>
        <w:ind w:leftChars="200" w:left="680" w:hangingChars="100" w:hanging="227"/>
        <w:rPr>
          <w:rFonts w:hAnsiTheme="minorEastAsia"/>
          <w:color w:val="000000" w:themeColor="text1"/>
          <w:szCs w:val="24"/>
        </w:rPr>
      </w:pPr>
      <w:r w:rsidRPr="00BD36F7">
        <w:rPr>
          <w:rFonts w:hAnsiTheme="minorEastAsia" w:hint="eastAsia"/>
          <w:color w:val="000000" w:themeColor="text1"/>
          <w:szCs w:val="24"/>
        </w:rPr>
        <w:t>・「運営方針の手引き」「運営方針策定要領」「マーケティングリサーチの手引き」には、令和３年８月</w:t>
      </w:r>
      <w:r w:rsidRPr="00BD36F7">
        <w:rPr>
          <w:rFonts w:hAnsiTheme="minorEastAsia"/>
          <w:color w:val="000000" w:themeColor="text1"/>
          <w:szCs w:val="24"/>
        </w:rPr>
        <w:t>12</w:t>
      </w:r>
      <w:r w:rsidRPr="00BD36F7">
        <w:rPr>
          <w:rFonts w:hAnsiTheme="minorEastAsia" w:hint="eastAsia"/>
          <w:color w:val="000000" w:themeColor="text1"/>
          <w:szCs w:val="24"/>
        </w:rPr>
        <w:t>日付け公開請求の趣旨である「令和元年度区民アンケート報告書」に記載の「標本誤差」及び「母集団の代表性」に関する論理的根拠に関する記載がないことから、対象文書ではないと考えている。よって、上記</w:t>
      </w:r>
      <w:r w:rsidRPr="00BD36F7">
        <w:rPr>
          <w:rFonts w:hAnsiTheme="minorEastAsia"/>
          <w:color w:val="000000" w:themeColor="text1"/>
          <w:szCs w:val="24"/>
        </w:rPr>
        <w:t>マーケティング</w:t>
      </w:r>
      <w:r w:rsidRPr="00BD36F7">
        <w:rPr>
          <w:rFonts w:hAnsiTheme="minorEastAsia" w:hint="eastAsia"/>
          <w:color w:val="000000" w:themeColor="text1"/>
          <w:szCs w:val="24"/>
        </w:rPr>
        <w:t>・</w:t>
      </w:r>
      <w:r w:rsidRPr="00BD36F7">
        <w:rPr>
          <w:rFonts w:hAnsiTheme="minorEastAsia"/>
          <w:color w:val="000000" w:themeColor="text1"/>
          <w:szCs w:val="24"/>
        </w:rPr>
        <w:t>リサーチ関連文書</w:t>
      </w:r>
      <w:r w:rsidRPr="00BD36F7">
        <w:rPr>
          <w:rFonts w:hAnsiTheme="minorEastAsia" w:hint="eastAsia"/>
          <w:color w:val="000000" w:themeColor="text1"/>
          <w:szCs w:val="24"/>
        </w:rPr>
        <w:t>を特定しなかった。</w:t>
      </w:r>
    </w:p>
    <w:p w14:paraId="38A7A64E" w14:textId="77777777" w:rsidR="00BA40B3" w:rsidRPr="00BD36F7" w:rsidRDefault="00BA40B3" w:rsidP="00BA40B3">
      <w:pPr>
        <w:ind w:leftChars="200" w:left="453" w:firstLineChars="100" w:firstLine="227"/>
        <w:rPr>
          <w:rFonts w:hAnsiTheme="minorEastAsia"/>
          <w:szCs w:val="24"/>
        </w:rPr>
      </w:pPr>
    </w:p>
    <w:p w14:paraId="12A3CCA4" w14:textId="77777777" w:rsidR="00BA40B3" w:rsidRPr="00BD36F7" w:rsidRDefault="00BA40B3" w:rsidP="001B1D6D">
      <w:pPr>
        <w:ind w:left="678" w:hangingChars="299" w:hanging="678"/>
        <w:outlineLvl w:val="0"/>
        <w:rPr>
          <w:rFonts w:hAnsiTheme="minorEastAsia"/>
          <w:szCs w:val="24"/>
        </w:rPr>
      </w:pPr>
      <w:r w:rsidRPr="00BD36F7">
        <w:rPr>
          <w:rFonts w:hAnsiTheme="minorEastAsia" w:hint="eastAsia"/>
          <w:szCs w:val="24"/>
        </w:rPr>
        <w:t>第５　審査会の判断</w:t>
      </w:r>
    </w:p>
    <w:p w14:paraId="30EE5BF0" w14:textId="77777777" w:rsidR="00BA40B3" w:rsidRPr="00BD36F7" w:rsidRDefault="00BA40B3" w:rsidP="00BA40B3">
      <w:pPr>
        <w:ind w:firstLineChars="100" w:firstLine="227"/>
        <w:rPr>
          <w:rFonts w:hAnsiTheme="minorEastAsia"/>
          <w:szCs w:val="24"/>
        </w:rPr>
      </w:pPr>
      <w:r w:rsidRPr="00BD36F7">
        <w:rPr>
          <w:rFonts w:hAnsiTheme="minorEastAsia" w:hint="eastAsia"/>
          <w:szCs w:val="24"/>
        </w:rPr>
        <w:t>１　基本的な考え方</w:t>
      </w:r>
    </w:p>
    <w:p w14:paraId="4349CE0B" w14:textId="77777777" w:rsidR="00BA40B3" w:rsidRPr="00BD36F7" w:rsidRDefault="00BA40B3" w:rsidP="00BA40B3">
      <w:pPr>
        <w:ind w:leftChars="200" w:left="453" w:firstLineChars="100" w:firstLine="227"/>
        <w:rPr>
          <w:rFonts w:hAnsiTheme="minorEastAsia"/>
          <w:szCs w:val="24"/>
        </w:rPr>
      </w:pPr>
      <w:r w:rsidRPr="00BD36F7">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01725D42" w14:textId="77777777" w:rsidR="00BA40B3" w:rsidRPr="00BD36F7" w:rsidRDefault="00BA40B3" w:rsidP="00BA40B3">
      <w:pPr>
        <w:ind w:leftChars="200" w:left="453" w:firstLineChars="100" w:firstLine="227"/>
        <w:rPr>
          <w:rFonts w:hAnsiTheme="minorEastAsia"/>
          <w:szCs w:val="24"/>
        </w:rPr>
      </w:pPr>
    </w:p>
    <w:p w14:paraId="1B70579D" w14:textId="77777777" w:rsidR="00BA40B3" w:rsidRPr="00BD36F7" w:rsidRDefault="00BA40B3" w:rsidP="00BA40B3">
      <w:pPr>
        <w:ind w:firstLineChars="100" w:firstLine="227"/>
        <w:rPr>
          <w:rFonts w:hAnsiTheme="minorEastAsia"/>
          <w:szCs w:val="24"/>
        </w:rPr>
      </w:pPr>
      <w:r w:rsidRPr="00BD36F7">
        <w:rPr>
          <w:rFonts w:hAnsiTheme="minorEastAsia" w:hint="eastAsia"/>
          <w:szCs w:val="24"/>
        </w:rPr>
        <w:t>２　争点</w:t>
      </w:r>
    </w:p>
    <w:p w14:paraId="3FDDE313" w14:textId="77777777" w:rsidR="00BA40B3" w:rsidRPr="00BD36F7" w:rsidRDefault="00BA40B3" w:rsidP="00BA40B3">
      <w:pPr>
        <w:ind w:leftChars="200" w:left="453" w:firstLineChars="100" w:firstLine="227"/>
        <w:rPr>
          <w:rFonts w:hAnsiTheme="minorEastAsia"/>
          <w:szCs w:val="24"/>
        </w:rPr>
      </w:pPr>
      <w:r w:rsidRPr="00BD36F7">
        <w:rPr>
          <w:rFonts w:hAnsiTheme="minorEastAsia" w:hint="eastAsia"/>
          <w:szCs w:val="24"/>
        </w:rPr>
        <w:t>審査請求人は、本件請求文書が存在するはずであると主張するのに対し、実施機関は、本件請求文書は存在しないとして争っている。</w:t>
      </w:r>
    </w:p>
    <w:p w14:paraId="3E5D285B" w14:textId="77777777" w:rsidR="00BA40B3" w:rsidRPr="00BD36F7" w:rsidRDefault="00BA40B3" w:rsidP="00BA40B3">
      <w:pPr>
        <w:ind w:leftChars="200" w:left="453" w:firstLineChars="100" w:firstLine="227"/>
        <w:rPr>
          <w:rFonts w:hAnsiTheme="minorEastAsia"/>
          <w:szCs w:val="24"/>
        </w:rPr>
      </w:pPr>
      <w:r w:rsidRPr="00BD36F7">
        <w:rPr>
          <w:rFonts w:hAnsiTheme="minorEastAsia" w:hint="eastAsia"/>
          <w:szCs w:val="24"/>
        </w:rPr>
        <w:t>したがって、本件各審査請求の争点は、本件請求において公開を求めている公文書の存否である。</w:t>
      </w:r>
    </w:p>
    <w:p w14:paraId="16E20221" w14:textId="77777777" w:rsidR="00BA40B3" w:rsidRPr="00BD36F7" w:rsidRDefault="00BA40B3" w:rsidP="00BA40B3">
      <w:pPr>
        <w:rPr>
          <w:rFonts w:hAnsiTheme="minorEastAsia"/>
          <w:szCs w:val="24"/>
        </w:rPr>
      </w:pPr>
    </w:p>
    <w:p w14:paraId="77786202" w14:textId="77777777" w:rsidR="00BA40B3" w:rsidRPr="00BD36F7" w:rsidRDefault="00BA40B3" w:rsidP="00BA40B3">
      <w:pPr>
        <w:ind w:firstLineChars="100" w:firstLine="227"/>
        <w:rPr>
          <w:rFonts w:hAnsiTheme="minorEastAsia"/>
          <w:szCs w:val="24"/>
        </w:rPr>
      </w:pPr>
      <w:r w:rsidRPr="00BD36F7">
        <w:rPr>
          <w:rFonts w:hAnsiTheme="minorEastAsia" w:hint="eastAsia"/>
          <w:szCs w:val="24"/>
        </w:rPr>
        <w:t>３</w:t>
      </w:r>
      <w:r w:rsidRPr="00BD36F7">
        <w:rPr>
          <w:rFonts w:hAnsiTheme="minorEastAsia"/>
          <w:szCs w:val="24"/>
        </w:rPr>
        <w:t xml:space="preserve">　</w:t>
      </w:r>
      <w:r w:rsidRPr="00BD36F7">
        <w:rPr>
          <w:rFonts w:hAnsiTheme="minorEastAsia" w:hint="eastAsia"/>
          <w:szCs w:val="24"/>
        </w:rPr>
        <w:t>本件請求文書の存否について</w:t>
      </w:r>
    </w:p>
    <w:p w14:paraId="6054E581" w14:textId="77777777" w:rsidR="00BA40B3" w:rsidRPr="00BD36F7" w:rsidRDefault="00BA40B3" w:rsidP="00BA40B3">
      <w:pPr>
        <w:tabs>
          <w:tab w:val="left" w:pos="1515"/>
        </w:tabs>
        <w:rPr>
          <w:rFonts w:hAnsiTheme="minorEastAsia"/>
          <w:szCs w:val="24"/>
        </w:rPr>
      </w:pPr>
      <w:r w:rsidRPr="00BD36F7">
        <w:rPr>
          <w:rFonts w:hAnsiTheme="minorEastAsia" w:hint="eastAsia"/>
          <w:szCs w:val="24"/>
        </w:rPr>
        <w:t xml:space="preserve">　　(</w:t>
      </w:r>
      <w:r w:rsidRPr="00BD36F7">
        <w:rPr>
          <w:rFonts w:hAnsiTheme="minorEastAsia"/>
          <w:szCs w:val="24"/>
        </w:rPr>
        <w:t xml:space="preserve">1) </w:t>
      </w:r>
      <w:r w:rsidRPr="00BD36F7">
        <w:rPr>
          <w:rFonts w:hAnsiTheme="minorEastAsia" w:hint="eastAsia"/>
          <w:szCs w:val="24"/>
        </w:rPr>
        <w:t>審査請求人が公開を求めている文書について</w:t>
      </w:r>
    </w:p>
    <w:p w14:paraId="155E9CFF" w14:textId="67B71506" w:rsidR="00BA40B3" w:rsidRPr="00BD36F7" w:rsidRDefault="00BA40B3" w:rsidP="00BA40B3">
      <w:pPr>
        <w:tabs>
          <w:tab w:val="left" w:pos="1515"/>
        </w:tabs>
        <w:ind w:left="680" w:hangingChars="300" w:hanging="680"/>
        <w:rPr>
          <w:rFonts w:hAnsiTheme="minorEastAsia" w:cs="Times New Roman"/>
          <w:szCs w:val="24"/>
        </w:rPr>
      </w:pPr>
      <w:r w:rsidRPr="00BD36F7">
        <w:rPr>
          <w:rFonts w:hAnsiTheme="minorEastAsia" w:hint="eastAsia"/>
          <w:szCs w:val="24"/>
        </w:rPr>
        <w:t xml:space="preserve">　　　　第２、１に記載のとおり、審査請求人</w:t>
      </w:r>
      <w:r w:rsidR="00A737E9" w:rsidRPr="00BD36F7">
        <w:rPr>
          <w:rFonts w:hAnsiTheme="minorEastAsia" w:hint="eastAsia"/>
          <w:szCs w:val="24"/>
        </w:rPr>
        <w:t>が公開を求めている文書</w:t>
      </w:r>
      <w:r w:rsidRPr="00BD36F7">
        <w:rPr>
          <w:rFonts w:hAnsiTheme="minorEastAsia" w:hint="eastAsia"/>
          <w:szCs w:val="24"/>
        </w:rPr>
        <w:t>は</w:t>
      </w:r>
      <w:r w:rsidR="00D4133B" w:rsidRPr="00BD36F7">
        <w:rPr>
          <w:rFonts w:hAnsiTheme="minorEastAsia" w:hint="eastAsia"/>
          <w:szCs w:val="24"/>
        </w:rPr>
        <w:t>、</w:t>
      </w:r>
      <w:r w:rsidR="00D4133B" w:rsidRPr="00BD36F7">
        <w:rPr>
          <w:rFonts w:hAnsiTheme="minorEastAsia" w:cs="Times New Roman" w:hint="eastAsia"/>
          <w:szCs w:val="24"/>
        </w:rPr>
        <w:t>令和３年12月６日に（一社）ＫＩＺＵＮＡを相手方として契約した「令和３年度区民アンケート調査業務委託」</w:t>
      </w:r>
      <w:r w:rsidR="00701CDA" w:rsidRPr="00BD36F7">
        <w:rPr>
          <w:rFonts w:hAnsiTheme="minorEastAsia" w:cs="Times New Roman" w:hint="eastAsia"/>
          <w:szCs w:val="24"/>
        </w:rPr>
        <w:t>（</w:t>
      </w:r>
      <w:r w:rsidR="00D4133B" w:rsidRPr="00BD36F7">
        <w:rPr>
          <w:rFonts w:hAnsiTheme="minorEastAsia" w:cs="Times New Roman" w:hint="eastAsia"/>
          <w:szCs w:val="24"/>
        </w:rPr>
        <w:t>契約金額:4,171,970円、事業担当:市民局</w:t>
      </w:r>
      <w:r w:rsidR="00701CDA" w:rsidRPr="00BD36F7">
        <w:rPr>
          <w:rFonts w:hAnsiTheme="minorEastAsia" w:cs="Times New Roman" w:hint="eastAsia"/>
          <w:szCs w:val="24"/>
        </w:rPr>
        <w:t>）</w:t>
      </w:r>
      <w:r w:rsidR="00D4133B" w:rsidRPr="00BD36F7">
        <w:rPr>
          <w:rFonts w:hAnsiTheme="minorEastAsia" w:cs="Times New Roman" w:hint="eastAsia"/>
          <w:szCs w:val="24"/>
        </w:rPr>
        <w:t>についての</w:t>
      </w:r>
      <w:r w:rsidR="000225E8" w:rsidRPr="00BD36F7">
        <w:rPr>
          <w:rFonts w:hAnsiTheme="minorEastAsia" w:cs="Times New Roman" w:hint="eastAsia"/>
          <w:szCs w:val="24"/>
        </w:rPr>
        <w:t>以下５件の文書である。</w:t>
      </w:r>
    </w:p>
    <w:p w14:paraId="69B9901E" w14:textId="65BD3FFB" w:rsidR="00BA40B3" w:rsidRPr="00BD36F7" w:rsidRDefault="00BA40B3" w:rsidP="00D4133B">
      <w:pPr>
        <w:tabs>
          <w:tab w:val="left" w:pos="1515"/>
        </w:tabs>
        <w:ind w:leftChars="300" w:left="907" w:hangingChars="100" w:hanging="227"/>
        <w:rPr>
          <w:rFonts w:hAnsiTheme="minorEastAsia" w:cs="Times New Roman"/>
          <w:szCs w:val="24"/>
        </w:rPr>
      </w:pPr>
      <w:r w:rsidRPr="00BD36F7">
        <w:rPr>
          <w:rFonts w:hAnsiTheme="minorEastAsia" w:cs="Times New Roman" w:hint="eastAsia"/>
          <w:szCs w:val="24"/>
        </w:rPr>
        <w:t>・</w:t>
      </w:r>
      <w:r w:rsidR="00D4133B" w:rsidRPr="00BD36F7">
        <w:rPr>
          <w:rFonts w:hAnsiTheme="minorEastAsia" w:cs="Times New Roman" w:hint="eastAsia"/>
          <w:szCs w:val="24"/>
        </w:rPr>
        <w:t>実施決裁文書</w:t>
      </w:r>
      <w:r w:rsidRPr="00BD36F7">
        <w:rPr>
          <w:rFonts w:hAnsiTheme="minorEastAsia" w:cs="Times New Roman" w:hint="eastAsia"/>
          <w:szCs w:val="24"/>
        </w:rPr>
        <w:t>（以下「公開請求</w:t>
      </w:r>
      <w:r w:rsidR="00D4133B" w:rsidRPr="00BD36F7">
        <w:rPr>
          <w:rFonts w:hAnsiTheme="minorEastAsia" w:cs="Times New Roman" w:hint="eastAsia"/>
          <w:szCs w:val="24"/>
        </w:rPr>
        <w:t>１</w:t>
      </w:r>
      <w:r w:rsidRPr="00BD36F7">
        <w:rPr>
          <w:rFonts w:hAnsiTheme="minorEastAsia" w:cs="Times New Roman" w:hint="eastAsia"/>
          <w:szCs w:val="24"/>
        </w:rPr>
        <w:t>」という。）</w:t>
      </w:r>
    </w:p>
    <w:p w14:paraId="0EDAB28E" w14:textId="6475F10F" w:rsidR="00BA40B3" w:rsidRPr="00BD36F7" w:rsidRDefault="00BA40B3" w:rsidP="00BA40B3">
      <w:pPr>
        <w:tabs>
          <w:tab w:val="left" w:pos="1515"/>
        </w:tabs>
        <w:ind w:leftChars="300" w:left="907" w:hangingChars="100" w:hanging="227"/>
        <w:rPr>
          <w:rFonts w:hAnsiTheme="minorEastAsia" w:cs="Times New Roman"/>
          <w:szCs w:val="24"/>
        </w:rPr>
      </w:pPr>
      <w:r w:rsidRPr="00BD36F7">
        <w:rPr>
          <w:rFonts w:hAnsiTheme="minorEastAsia" w:cs="Times New Roman" w:hint="eastAsia"/>
          <w:szCs w:val="24"/>
        </w:rPr>
        <w:t>・</w:t>
      </w:r>
      <w:r w:rsidR="00D4133B" w:rsidRPr="00BD36F7">
        <w:rPr>
          <w:rFonts w:hAnsiTheme="minorEastAsia" w:cs="Times New Roman" w:hint="eastAsia"/>
          <w:szCs w:val="24"/>
        </w:rPr>
        <w:t>業務委託契約書（仕様書の部分のみ）</w:t>
      </w:r>
      <w:r w:rsidRPr="00BD36F7">
        <w:rPr>
          <w:rFonts w:hAnsiTheme="minorEastAsia" w:cs="Times New Roman" w:hint="eastAsia"/>
          <w:szCs w:val="24"/>
        </w:rPr>
        <w:t>（以下「公開請求</w:t>
      </w:r>
      <w:r w:rsidR="00D4133B" w:rsidRPr="00BD36F7">
        <w:rPr>
          <w:rFonts w:hAnsiTheme="minorEastAsia" w:cs="Times New Roman" w:hint="eastAsia"/>
          <w:szCs w:val="24"/>
        </w:rPr>
        <w:t>２</w:t>
      </w:r>
      <w:r w:rsidRPr="00BD36F7">
        <w:rPr>
          <w:rFonts w:hAnsiTheme="minorEastAsia" w:cs="Times New Roman" w:hint="eastAsia"/>
          <w:szCs w:val="24"/>
        </w:rPr>
        <w:t>」という。）</w:t>
      </w:r>
    </w:p>
    <w:p w14:paraId="7700BB63" w14:textId="64E2D36A" w:rsidR="00BA40B3" w:rsidRPr="00BD36F7" w:rsidRDefault="00BA40B3" w:rsidP="00BA40B3">
      <w:pPr>
        <w:tabs>
          <w:tab w:val="left" w:pos="1515"/>
        </w:tabs>
        <w:ind w:leftChars="300" w:left="907" w:hangingChars="100" w:hanging="227"/>
        <w:rPr>
          <w:rFonts w:hAnsiTheme="minorEastAsia" w:cs="Times New Roman"/>
          <w:szCs w:val="24"/>
        </w:rPr>
      </w:pPr>
      <w:r w:rsidRPr="00BD36F7">
        <w:rPr>
          <w:rFonts w:hAnsiTheme="minorEastAsia" w:cs="Times New Roman" w:hint="eastAsia"/>
          <w:szCs w:val="24"/>
        </w:rPr>
        <w:t>・</w:t>
      </w:r>
      <w:r w:rsidR="00D4133B" w:rsidRPr="00BD36F7">
        <w:rPr>
          <w:rFonts w:hAnsiTheme="minorEastAsia" w:cs="Times New Roman" w:hint="eastAsia"/>
          <w:szCs w:val="24"/>
        </w:rPr>
        <w:t>調査結果を取りまとめた資料</w:t>
      </w:r>
      <w:r w:rsidRPr="00BD36F7">
        <w:rPr>
          <w:rFonts w:hAnsiTheme="minorEastAsia" w:cs="Times New Roman" w:hint="eastAsia"/>
          <w:szCs w:val="24"/>
        </w:rPr>
        <w:t>（以下「公開請求</w:t>
      </w:r>
      <w:r w:rsidR="00D4133B" w:rsidRPr="00BD36F7">
        <w:rPr>
          <w:rFonts w:hAnsiTheme="minorEastAsia" w:cs="Times New Roman" w:hint="eastAsia"/>
          <w:szCs w:val="24"/>
        </w:rPr>
        <w:t>３</w:t>
      </w:r>
      <w:r w:rsidRPr="00BD36F7">
        <w:rPr>
          <w:rFonts w:hAnsiTheme="minorEastAsia" w:cs="Times New Roman" w:hint="eastAsia"/>
          <w:szCs w:val="24"/>
        </w:rPr>
        <w:t>」という。）</w:t>
      </w:r>
    </w:p>
    <w:p w14:paraId="7221C1F1" w14:textId="73D68247" w:rsidR="00BA40B3" w:rsidRPr="00BD36F7" w:rsidRDefault="00BA40B3" w:rsidP="00BA40B3">
      <w:pPr>
        <w:tabs>
          <w:tab w:val="left" w:pos="1515"/>
        </w:tabs>
        <w:ind w:leftChars="300" w:left="907" w:hangingChars="100" w:hanging="227"/>
        <w:rPr>
          <w:rFonts w:hAnsiTheme="minorEastAsia" w:cs="Times New Roman"/>
          <w:szCs w:val="24"/>
        </w:rPr>
      </w:pPr>
      <w:r w:rsidRPr="00BD36F7">
        <w:rPr>
          <w:rFonts w:hAnsiTheme="minorEastAsia" w:cs="Times New Roman" w:hint="eastAsia"/>
          <w:szCs w:val="24"/>
        </w:rPr>
        <w:t>・</w:t>
      </w:r>
      <w:r w:rsidR="00D4133B" w:rsidRPr="00BD36F7">
        <w:rPr>
          <w:rFonts w:hAnsiTheme="minorEastAsia" w:cs="Times New Roman" w:hint="eastAsia"/>
          <w:szCs w:val="24"/>
        </w:rPr>
        <w:t>本契約により得られた結果により、地域活動協議会の認知度向上に向けた支援の評価が可能であるとする根拠が示された文書</w:t>
      </w:r>
      <w:r w:rsidRPr="00BD36F7">
        <w:rPr>
          <w:rFonts w:hAnsiTheme="minorEastAsia" w:cs="Times New Roman" w:hint="eastAsia"/>
          <w:szCs w:val="24"/>
        </w:rPr>
        <w:t>（以下「公開請求</w:t>
      </w:r>
      <w:r w:rsidR="00D4133B" w:rsidRPr="00BD36F7">
        <w:rPr>
          <w:rFonts w:hAnsiTheme="minorEastAsia" w:cs="Times New Roman" w:hint="eastAsia"/>
          <w:szCs w:val="24"/>
        </w:rPr>
        <w:t>４</w:t>
      </w:r>
      <w:r w:rsidRPr="00BD36F7">
        <w:rPr>
          <w:rFonts w:hAnsiTheme="minorEastAsia" w:cs="Times New Roman" w:hint="eastAsia"/>
          <w:szCs w:val="24"/>
        </w:rPr>
        <w:t>」という。）</w:t>
      </w:r>
    </w:p>
    <w:p w14:paraId="141A39DB" w14:textId="36EB1684" w:rsidR="00BA40B3" w:rsidRPr="00BD36F7" w:rsidRDefault="00BA40B3" w:rsidP="00BA40B3">
      <w:pPr>
        <w:tabs>
          <w:tab w:val="left" w:pos="1515"/>
        </w:tabs>
        <w:ind w:leftChars="300" w:left="907" w:hangingChars="100" w:hanging="227"/>
        <w:rPr>
          <w:rFonts w:hAnsiTheme="minorEastAsia" w:cs="Times New Roman"/>
          <w:szCs w:val="24"/>
        </w:rPr>
      </w:pPr>
      <w:r w:rsidRPr="00BD36F7">
        <w:rPr>
          <w:rFonts w:hAnsiTheme="minorEastAsia" w:cs="Times New Roman" w:hint="eastAsia"/>
          <w:szCs w:val="24"/>
        </w:rPr>
        <w:t>・</w:t>
      </w:r>
      <w:r w:rsidR="000225E8" w:rsidRPr="00BD36F7">
        <w:rPr>
          <w:rFonts w:hAnsiTheme="minorEastAsia" w:cs="Times New Roman" w:hint="eastAsia"/>
          <w:szCs w:val="24"/>
        </w:rPr>
        <w:t>本契約により得られた結果により、「区同士の比較」、「経年でみる」が可能であるという根拠が示された文書</w:t>
      </w:r>
      <w:r w:rsidRPr="00BD36F7">
        <w:rPr>
          <w:rFonts w:hAnsiTheme="minorEastAsia" w:cs="Times New Roman" w:hint="eastAsia"/>
          <w:szCs w:val="24"/>
        </w:rPr>
        <w:t>（以下「公開請求</w:t>
      </w:r>
      <w:r w:rsidR="00D4133B" w:rsidRPr="00BD36F7">
        <w:rPr>
          <w:rFonts w:hAnsiTheme="minorEastAsia" w:cs="Times New Roman" w:hint="eastAsia"/>
          <w:szCs w:val="24"/>
        </w:rPr>
        <w:t>５</w:t>
      </w:r>
      <w:r w:rsidRPr="00BD36F7">
        <w:rPr>
          <w:rFonts w:hAnsiTheme="minorEastAsia" w:cs="Times New Roman" w:hint="eastAsia"/>
          <w:szCs w:val="24"/>
        </w:rPr>
        <w:t>」という。）</w:t>
      </w:r>
    </w:p>
    <w:p w14:paraId="10B4C281" w14:textId="3E73B74C" w:rsidR="000225E8" w:rsidRPr="00BD36F7" w:rsidRDefault="000225E8" w:rsidP="000225E8">
      <w:pPr>
        <w:tabs>
          <w:tab w:val="left" w:pos="1515"/>
        </w:tabs>
        <w:rPr>
          <w:rFonts w:hAnsiTheme="minorEastAsia" w:cs="Times New Roman"/>
          <w:szCs w:val="24"/>
        </w:rPr>
      </w:pPr>
      <w:r w:rsidRPr="00BD36F7">
        <w:rPr>
          <w:rFonts w:hAnsiTheme="minorEastAsia" w:cs="Times New Roman" w:hint="eastAsia"/>
          <w:szCs w:val="24"/>
        </w:rPr>
        <w:lastRenderedPageBreak/>
        <w:t xml:space="preserve">　　(2) 令和３年度区民アンケート調査業務委託について</w:t>
      </w:r>
    </w:p>
    <w:p w14:paraId="23CF769D" w14:textId="412B4DDB" w:rsidR="000225E8" w:rsidRPr="00BD36F7" w:rsidRDefault="000225E8" w:rsidP="00FF5DF6">
      <w:pPr>
        <w:tabs>
          <w:tab w:val="left" w:pos="1515"/>
        </w:tabs>
        <w:ind w:left="680" w:hangingChars="300" w:hanging="680"/>
        <w:rPr>
          <w:rFonts w:hAnsiTheme="minorEastAsia" w:cs="Times New Roman"/>
          <w:szCs w:val="24"/>
        </w:rPr>
      </w:pPr>
      <w:r w:rsidRPr="00BD36F7">
        <w:rPr>
          <w:rFonts w:hAnsiTheme="minorEastAsia" w:cs="Times New Roman" w:hint="eastAsia"/>
          <w:szCs w:val="24"/>
        </w:rPr>
        <w:t xml:space="preserve">　　　　令和６年11月</w:t>
      </w:r>
      <w:r w:rsidR="00387286" w:rsidRPr="00BD36F7">
        <w:rPr>
          <w:rFonts w:hAnsiTheme="minorEastAsia" w:cs="Times New Roman" w:hint="eastAsia"/>
          <w:szCs w:val="24"/>
        </w:rPr>
        <w:t>21</w:t>
      </w:r>
      <w:r w:rsidRPr="00BD36F7">
        <w:rPr>
          <w:rFonts w:hAnsiTheme="minorEastAsia" w:cs="Times New Roman" w:hint="eastAsia"/>
          <w:szCs w:val="24"/>
        </w:rPr>
        <w:t>日付けで実施機関より提出された本件業務委託の仕様書によれば、</w:t>
      </w:r>
      <w:r w:rsidR="00FF5DF6" w:rsidRPr="00BD36F7">
        <w:rPr>
          <w:rFonts w:hAnsiTheme="minorEastAsia" w:cs="Times New Roman" w:hint="eastAsia"/>
          <w:szCs w:val="24"/>
        </w:rPr>
        <w:t>本件令和３年度区民アンケート調査業務委託は、</w:t>
      </w:r>
      <w:r w:rsidR="00387286" w:rsidRPr="00BD36F7">
        <w:rPr>
          <w:rFonts w:hAnsiTheme="minorEastAsia" w:cs="Times New Roman" w:hint="eastAsia"/>
          <w:szCs w:val="24"/>
        </w:rPr>
        <w:t>「全市的な課題として取り組んでいくべき項目について、全区共通的な指標を設定し、その状況を把握するうえでの資料とするため、統一的手法のもと無作為抽出した区民に対してアンケートを実施する。」ことを目的とし、「大阪市内</w:t>
      </w:r>
      <w:r w:rsidR="00387286" w:rsidRPr="00BD36F7">
        <w:rPr>
          <w:rFonts w:hAnsiTheme="minorEastAsia" w:cs="Times New Roman"/>
          <w:szCs w:val="24"/>
        </w:rPr>
        <w:t>24</w:t>
      </w:r>
      <w:r w:rsidR="00387286" w:rsidRPr="00BD36F7">
        <w:rPr>
          <w:rFonts w:hAnsiTheme="minorEastAsia" w:cs="Times New Roman" w:hint="eastAsia"/>
          <w:szCs w:val="24"/>
        </w:rPr>
        <w:t>の行政区それぞれから無作為抽出した</w:t>
      </w:r>
      <w:r w:rsidR="00387286" w:rsidRPr="00BD36F7">
        <w:rPr>
          <w:rFonts w:hAnsiTheme="minorEastAsia" w:cs="Times New Roman"/>
          <w:szCs w:val="24"/>
        </w:rPr>
        <w:t>18</w:t>
      </w:r>
      <w:r w:rsidR="00387286" w:rsidRPr="00BD36F7">
        <w:rPr>
          <w:rFonts w:hAnsiTheme="minorEastAsia" w:cs="Times New Roman" w:hint="eastAsia"/>
          <w:szCs w:val="24"/>
        </w:rPr>
        <w:t>歳以上の市民（外国人住民を含む）」を調査対象として実施されたものであると認められる。</w:t>
      </w:r>
    </w:p>
    <w:p w14:paraId="5989F9FA" w14:textId="7008A3C8" w:rsidR="00387286" w:rsidRPr="00BD36F7" w:rsidRDefault="00387286" w:rsidP="000225E8">
      <w:pPr>
        <w:tabs>
          <w:tab w:val="left" w:pos="1515"/>
        </w:tabs>
        <w:ind w:left="680" w:hangingChars="300" w:hanging="680"/>
        <w:rPr>
          <w:rFonts w:hAnsiTheme="minorEastAsia" w:cs="Times New Roman"/>
          <w:szCs w:val="24"/>
        </w:rPr>
      </w:pPr>
      <w:r w:rsidRPr="00BD36F7">
        <w:rPr>
          <w:rFonts w:hAnsiTheme="minorEastAsia" w:cs="Times New Roman" w:hint="eastAsia"/>
          <w:szCs w:val="24"/>
        </w:rPr>
        <w:t xml:space="preserve">　　　　また、調査回数は１回で、契約期間は、「契約締結日から令和４年３月</w:t>
      </w:r>
      <w:r w:rsidRPr="00BD36F7">
        <w:rPr>
          <w:rFonts w:hAnsiTheme="minorEastAsia" w:cs="Times New Roman"/>
          <w:szCs w:val="24"/>
        </w:rPr>
        <w:t>31</w:t>
      </w:r>
      <w:r w:rsidRPr="00BD36F7">
        <w:rPr>
          <w:rFonts w:hAnsiTheme="minorEastAsia" w:cs="Times New Roman" w:hint="eastAsia"/>
          <w:szCs w:val="24"/>
        </w:rPr>
        <w:t>日まで」とされている。</w:t>
      </w:r>
    </w:p>
    <w:p w14:paraId="5AD27E26" w14:textId="10B1C5BC" w:rsidR="00BA40B3" w:rsidRPr="00BD36F7" w:rsidRDefault="00BA40B3" w:rsidP="00BA40B3">
      <w:pPr>
        <w:tabs>
          <w:tab w:val="left" w:pos="1515"/>
        </w:tabs>
        <w:ind w:left="680" w:hangingChars="300" w:hanging="680"/>
        <w:rPr>
          <w:rFonts w:hAnsiTheme="minorEastAsia"/>
          <w:szCs w:val="24"/>
        </w:rPr>
      </w:pPr>
      <w:r w:rsidRPr="00BD36F7">
        <w:rPr>
          <w:rFonts w:hAnsiTheme="minorEastAsia" w:hint="eastAsia"/>
          <w:szCs w:val="24"/>
        </w:rPr>
        <w:t xml:space="preserve">　　</w:t>
      </w:r>
      <w:bookmarkStart w:id="3" w:name="_Hlk167088960"/>
      <w:r w:rsidRPr="00BD36F7">
        <w:rPr>
          <w:rFonts w:hAnsiTheme="minorEastAsia" w:hint="eastAsia"/>
          <w:szCs w:val="24"/>
        </w:rPr>
        <w:t>(</w:t>
      </w:r>
      <w:r w:rsidR="00DC4D4A" w:rsidRPr="00BD36F7">
        <w:rPr>
          <w:rFonts w:hAnsiTheme="minorEastAsia" w:hint="eastAsia"/>
          <w:szCs w:val="24"/>
        </w:rPr>
        <w:t>3</w:t>
      </w:r>
      <w:r w:rsidRPr="00BD36F7">
        <w:rPr>
          <w:rFonts w:hAnsiTheme="minorEastAsia"/>
          <w:szCs w:val="24"/>
        </w:rPr>
        <w:t xml:space="preserve">) </w:t>
      </w:r>
      <w:r w:rsidRPr="00BD36F7">
        <w:rPr>
          <w:rFonts w:hAnsiTheme="minorEastAsia" w:hint="eastAsia"/>
          <w:szCs w:val="24"/>
        </w:rPr>
        <w:t>公開請求</w:t>
      </w:r>
      <w:r w:rsidR="000A29EA" w:rsidRPr="00BD36F7">
        <w:rPr>
          <w:rFonts w:hAnsiTheme="minorEastAsia" w:hint="eastAsia"/>
          <w:szCs w:val="24"/>
        </w:rPr>
        <w:t>１</w:t>
      </w:r>
      <w:r w:rsidRPr="00BD36F7">
        <w:rPr>
          <w:rFonts w:hAnsiTheme="minorEastAsia" w:hint="eastAsia"/>
          <w:szCs w:val="24"/>
        </w:rPr>
        <w:t>について</w:t>
      </w:r>
      <w:bookmarkEnd w:id="3"/>
    </w:p>
    <w:p w14:paraId="68F0A4CE" w14:textId="77777777" w:rsidR="007B5509" w:rsidRPr="00BD36F7" w:rsidRDefault="00BA40B3" w:rsidP="000A29EA">
      <w:pPr>
        <w:tabs>
          <w:tab w:val="left" w:pos="1515"/>
        </w:tabs>
        <w:ind w:left="680" w:hangingChars="300" w:hanging="680"/>
        <w:rPr>
          <w:rFonts w:hAnsiTheme="minorEastAsia"/>
          <w:szCs w:val="24"/>
        </w:rPr>
      </w:pPr>
      <w:r w:rsidRPr="00BD36F7">
        <w:rPr>
          <w:rFonts w:hAnsiTheme="minorEastAsia" w:hint="eastAsia"/>
          <w:szCs w:val="24"/>
        </w:rPr>
        <w:t xml:space="preserve">　　　　公開請求</w:t>
      </w:r>
      <w:r w:rsidR="000A29EA" w:rsidRPr="00BD36F7">
        <w:rPr>
          <w:rFonts w:hAnsiTheme="minorEastAsia" w:hint="eastAsia"/>
          <w:szCs w:val="24"/>
        </w:rPr>
        <w:t>１</w:t>
      </w:r>
      <w:r w:rsidRPr="00BD36F7">
        <w:rPr>
          <w:rFonts w:hAnsiTheme="minorEastAsia" w:hint="eastAsia"/>
          <w:szCs w:val="24"/>
        </w:rPr>
        <w:t>については、</w:t>
      </w:r>
      <w:r w:rsidR="007B5509" w:rsidRPr="00BD36F7">
        <w:rPr>
          <w:rFonts w:hAnsiTheme="minorEastAsia" w:hint="eastAsia"/>
          <w:szCs w:val="24"/>
        </w:rPr>
        <w:t>本件決定の「公開請求に係る公文書を保有していない理由」</w:t>
      </w:r>
      <w:r w:rsidR="000A29EA" w:rsidRPr="00BD36F7">
        <w:rPr>
          <w:rFonts w:hAnsiTheme="minorEastAsia" w:hint="eastAsia"/>
          <w:szCs w:val="24"/>
        </w:rPr>
        <w:t>によれば、「</w:t>
      </w:r>
      <w:r w:rsidR="000A29EA" w:rsidRPr="00BD36F7">
        <w:rPr>
          <w:rFonts w:hAnsiTheme="minorEastAsia"/>
          <w:szCs w:val="24"/>
        </w:rPr>
        <w:t>令和３年11月16日付け大市民第703号の部分公開決定通知により既に公開した</w:t>
      </w:r>
      <w:r w:rsidR="000A29EA" w:rsidRPr="00BD36F7">
        <w:rPr>
          <w:rFonts w:hAnsiTheme="minorEastAsia" w:hint="eastAsia"/>
          <w:szCs w:val="24"/>
        </w:rPr>
        <w:t>」とのことである。</w:t>
      </w:r>
    </w:p>
    <w:p w14:paraId="0770F65D" w14:textId="75AE6357" w:rsidR="00DC4D4A" w:rsidRPr="00BD36F7" w:rsidRDefault="000A29EA" w:rsidP="007B5509">
      <w:pPr>
        <w:tabs>
          <w:tab w:val="left" w:pos="1515"/>
        </w:tabs>
        <w:ind w:leftChars="300" w:left="680" w:firstLineChars="100" w:firstLine="227"/>
        <w:rPr>
          <w:rFonts w:hAnsiTheme="minorEastAsia"/>
          <w:szCs w:val="24"/>
        </w:rPr>
      </w:pPr>
      <w:r w:rsidRPr="00BD36F7">
        <w:rPr>
          <w:rFonts w:hAnsiTheme="minorEastAsia" w:hint="eastAsia"/>
          <w:szCs w:val="24"/>
        </w:rPr>
        <w:t>そこで、実施機関に対し、令和６年10月24日付け「資料の提出について」により、「令和３年11月16日付け大市民第703号による部分公開決定通知書」の提出を求めて審査会にて見分したところ、公文書の件名欄に「令和３年度区民アンケート調査業務委託に係る実施決裁文書、仕様書」との記載が認められた。</w:t>
      </w:r>
    </w:p>
    <w:p w14:paraId="79652415" w14:textId="132B83EE" w:rsidR="007B5509" w:rsidRPr="00BD36F7" w:rsidRDefault="000A29EA" w:rsidP="007B5509">
      <w:pPr>
        <w:tabs>
          <w:tab w:val="left" w:pos="1515"/>
        </w:tabs>
        <w:ind w:leftChars="300" w:left="680" w:firstLineChars="100" w:firstLine="227"/>
        <w:rPr>
          <w:rFonts w:hAnsiTheme="minorEastAsia"/>
          <w:szCs w:val="24"/>
        </w:rPr>
      </w:pPr>
      <w:r w:rsidRPr="00BD36F7">
        <w:rPr>
          <w:rFonts w:hAnsiTheme="minorEastAsia" w:hint="eastAsia"/>
          <w:szCs w:val="24"/>
        </w:rPr>
        <w:t>よって、「令和３年度区民アンケート調査業務委託」に係る「実施決裁文書」については、適切に特定がなされていると認められる。</w:t>
      </w:r>
    </w:p>
    <w:p w14:paraId="378E8079" w14:textId="1D6A7270" w:rsidR="007B5509" w:rsidRPr="00BD36F7" w:rsidRDefault="000A29EA" w:rsidP="007B5509">
      <w:pPr>
        <w:tabs>
          <w:tab w:val="left" w:pos="1515"/>
        </w:tabs>
        <w:ind w:leftChars="300" w:left="680" w:firstLineChars="100" w:firstLine="227"/>
        <w:rPr>
          <w:rFonts w:hAnsiTheme="minorEastAsia"/>
          <w:szCs w:val="24"/>
        </w:rPr>
      </w:pPr>
      <w:r w:rsidRPr="00BD36F7">
        <w:rPr>
          <w:rFonts w:hAnsiTheme="minorEastAsia" w:hint="eastAsia"/>
          <w:szCs w:val="24"/>
        </w:rPr>
        <w:t>なお、この点について、審査請求人からの主張はなく、</w:t>
      </w:r>
      <w:r w:rsidR="007B5509" w:rsidRPr="00BD36F7">
        <w:rPr>
          <w:rFonts w:hAnsiTheme="minorEastAsia" w:hint="eastAsia"/>
          <w:szCs w:val="24"/>
        </w:rPr>
        <w:t>公開請求１について</w:t>
      </w:r>
      <w:r w:rsidRPr="00BD36F7">
        <w:rPr>
          <w:rFonts w:hAnsiTheme="minorEastAsia" w:hint="eastAsia"/>
          <w:szCs w:val="24"/>
        </w:rPr>
        <w:t>争う意思があるか否かも不明であるが、仮に、審査請求人の主張が、実施機関が特定した文書以外にも特定すべき文書が存在するとの主張であったとしても、「令和３年</w:t>
      </w:r>
      <w:r w:rsidRPr="00BD36F7">
        <w:rPr>
          <w:rFonts w:hAnsiTheme="minorEastAsia"/>
          <w:szCs w:val="24"/>
        </w:rPr>
        <w:t>12月６日に（一社）ＫＩＺＵＮＡを相手方として契約した「令和３年度区民アンケート調査業務委託」（契約金額：4,171,970円、事業担当：市民局）</w:t>
      </w:r>
      <w:r w:rsidRPr="00BD36F7">
        <w:rPr>
          <w:rFonts w:hAnsiTheme="minorEastAsia" w:hint="eastAsia"/>
          <w:szCs w:val="24"/>
        </w:rPr>
        <w:t>」に係る実施決裁文書が複数あるとはおよそ考え難いことから、実施機関の「</w:t>
      </w:r>
      <w:r w:rsidRPr="00BD36F7">
        <w:rPr>
          <w:rFonts w:hAnsiTheme="minorEastAsia"/>
          <w:szCs w:val="24"/>
        </w:rPr>
        <w:t>既に公開したもの以外には当該公文書を作成又は取得して</w:t>
      </w:r>
      <w:r w:rsidRPr="00BD36F7">
        <w:rPr>
          <w:rFonts w:hAnsiTheme="minorEastAsia" w:hint="eastAsia"/>
          <w:szCs w:val="24"/>
        </w:rPr>
        <w:t>」いないとの主張に不自然・不合理な点はないと</w:t>
      </w:r>
      <w:r w:rsidR="00146166" w:rsidRPr="00BD36F7">
        <w:rPr>
          <w:rFonts w:hAnsiTheme="minorEastAsia" w:hint="eastAsia"/>
          <w:szCs w:val="24"/>
        </w:rPr>
        <w:t>言える</w:t>
      </w:r>
      <w:r w:rsidRPr="00BD36F7">
        <w:rPr>
          <w:rFonts w:hAnsiTheme="minorEastAsia" w:hint="eastAsia"/>
          <w:szCs w:val="24"/>
        </w:rPr>
        <w:t>。</w:t>
      </w:r>
    </w:p>
    <w:p w14:paraId="583E6C78" w14:textId="3C2477B7" w:rsidR="000A29EA" w:rsidRPr="00BD36F7" w:rsidRDefault="000A29EA" w:rsidP="007B5509">
      <w:pPr>
        <w:tabs>
          <w:tab w:val="left" w:pos="1515"/>
        </w:tabs>
        <w:ind w:leftChars="300" w:left="680" w:firstLineChars="100" w:firstLine="227"/>
        <w:rPr>
          <w:rFonts w:hAnsiTheme="minorEastAsia" w:cs="Times New Roman"/>
          <w:szCs w:val="24"/>
        </w:rPr>
      </w:pPr>
      <w:r w:rsidRPr="00BD36F7">
        <w:rPr>
          <w:rFonts w:hAnsiTheme="minorEastAsia" w:hint="eastAsia"/>
          <w:szCs w:val="24"/>
        </w:rPr>
        <w:t>よって、公開請求</w:t>
      </w:r>
      <w:r w:rsidR="00DC4D4A" w:rsidRPr="00BD36F7">
        <w:rPr>
          <w:rFonts w:hAnsiTheme="minorEastAsia" w:hint="eastAsia"/>
          <w:szCs w:val="24"/>
        </w:rPr>
        <w:t>１</w:t>
      </w:r>
      <w:r w:rsidRPr="00BD36F7">
        <w:rPr>
          <w:rFonts w:hAnsiTheme="minorEastAsia" w:hint="eastAsia"/>
          <w:szCs w:val="24"/>
        </w:rPr>
        <w:t>について、「不存在」との決定は妥当である。</w:t>
      </w:r>
    </w:p>
    <w:p w14:paraId="18A96347" w14:textId="4C08DBDE" w:rsidR="00E021A1" w:rsidRPr="00BD36F7" w:rsidRDefault="00E021A1" w:rsidP="00E021A1">
      <w:pPr>
        <w:tabs>
          <w:tab w:val="left" w:pos="1515"/>
        </w:tabs>
        <w:ind w:left="680" w:hangingChars="300" w:hanging="680"/>
        <w:rPr>
          <w:rFonts w:hAnsiTheme="minorEastAsia"/>
          <w:szCs w:val="24"/>
        </w:rPr>
      </w:pPr>
      <w:r w:rsidRPr="00BD36F7">
        <w:rPr>
          <w:rFonts w:hAnsiTheme="minorEastAsia" w:hint="eastAsia"/>
          <w:szCs w:val="24"/>
        </w:rPr>
        <w:t xml:space="preserve">　　(</w:t>
      </w:r>
      <w:r w:rsidRPr="00BD36F7">
        <w:rPr>
          <w:rFonts w:hAnsiTheme="minorEastAsia"/>
          <w:szCs w:val="24"/>
        </w:rPr>
        <w:t xml:space="preserve">4) </w:t>
      </w:r>
      <w:bookmarkStart w:id="4" w:name="_Hlk167089007"/>
      <w:r w:rsidRPr="00BD36F7">
        <w:rPr>
          <w:rFonts w:hAnsiTheme="minorEastAsia" w:hint="eastAsia"/>
          <w:szCs w:val="24"/>
        </w:rPr>
        <w:t>公開請求</w:t>
      </w:r>
      <w:r w:rsidR="007B5509" w:rsidRPr="00BD36F7">
        <w:rPr>
          <w:rFonts w:hAnsiTheme="minorEastAsia" w:hint="eastAsia"/>
          <w:szCs w:val="24"/>
        </w:rPr>
        <w:t>２</w:t>
      </w:r>
      <w:r w:rsidRPr="00BD36F7">
        <w:rPr>
          <w:rFonts w:hAnsiTheme="minorEastAsia" w:hint="eastAsia"/>
          <w:szCs w:val="24"/>
        </w:rPr>
        <w:t>について</w:t>
      </w:r>
      <w:bookmarkEnd w:id="4"/>
    </w:p>
    <w:p w14:paraId="11E4D77E" w14:textId="77777777" w:rsidR="007B5509" w:rsidRPr="00BD36F7" w:rsidRDefault="00BF0843" w:rsidP="007B5509">
      <w:pPr>
        <w:tabs>
          <w:tab w:val="left" w:pos="1515"/>
        </w:tabs>
        <w:ind w:left="680" w:hangingChars="300" w:hanging="680"/>
        <w:rPr>
          <w:rFonts w:hAnsiTheme="minorEastAsia"/>
          <w:szCs w:val="24"/>
        </w:rPr>
      </w:pPr>
      <w:r w:rsidRPr="00BD36F7">
        <w:rPr>
          <w:rFonts w:hAnsiTheme="minorEastAsia" w:hint="eastAsia"/>
          <w:szCs w:val="24"/>
        </w:rPr>
        <w:t xml:space="preserve">　　　　</w:t>
      </w:r>
      <w:r w:rsidR="007B5509" w:rsidRPr="00BD36F7">
        <w:rPr>
          <w:rFonts w:hAnsiTheme="minorEastAsia" w:hint="eastAsia"/>
          <w:szCs w:val="24"/>
        </w:rPr>
        <w:t>公開請求２については、本件決定の「公開請求に係る公文書を保有していない理由」によれば、「令和３年11月16日付け大市民第703号の部分公開決定通知により既に公開した」とのことである。</w:t>
      </w:r>
    </w:p>
    <w:p w14:paraId="589FFFA2" w14:textId="3E25EA7B" w:rsidR="00DC4D4A" w:rsidRPr="00BD36F7" w:rsidRDefault="007B5509" w:rsidP="007B5509">
      <w:pPr>
        <w:tabs>
          <w:tab w:val="left" w:pos="1515"/>
        </w:tabs>
        <w:ind w:leftChars="300" w:left="680" w:firstLineChars="100" w:firstLine="227"/>
        <w:rPr>
          <w:rFonts w:hAnsiTheme="minorEastAsia"/>
          <w:szCs w:val="24"/>
        </w:rPr>
      </w:pPr>
      <w:r w:rsidRPr="00BD36F7">
        <w:rPr>
          <w:rFonts w:hAnsiTheme="minorEastAsia" w:hint="eastAsia"/>
          <w:szCs w:val="24"/>
        </w:rPr>
        <w:t>そこで、実施機関に対し、令和６年10月24日付け「資料の提出について」により、「令和３年11月16日付け大市民第703号による部分公開決定通知書」の提出を求めて審査会にて見分したところ、公文書の件名欄に「令和３年度区民アンケート調査業務委託に係る実施決裁文書、仕様書」との記載が認められた。</w:t>
      </w:r>
    </w:p>
    <w:p w14:paraId="3AA4F063" w14:textId="67F92E17" w:rsidR="00DC4D4A" w:rsidRPr="00BD36F7" w:rsidRDefault="007B5509" w:rsidP="007B5509">
      <w:pPr>
        <w:tabs>
          <w:tab w:val="left" w:pos="1515"/>
        </w:tabs>
        <w:ind w:leftChars="300" w:left="680" w:firstLineChars="100" w:firstLine="227"/>
        <w:rPr>
          <w:rFonts w:hAnsiTheme="minorEastAsia"/>
          <w:szCs w:val="24"/>
        </w:rPr>
      </w:pPr>
      <w:r w:rsidRPr="00BD36F7">
        <w:rPr>
          <w:rFonts w:hAnsiTheme="minorEastAsia" w:hint="eastAsia"/>
          <w:szCs w:val="24"/>
        </w:rPr>
        <w:t>よって、「令和３年度区民アンケート調査業務委託」に係る「業務委託契約書</w:t>
      </w:r>
      <w:r w:rsidR="00FF5DF6" w:rsidRPr="00BD36F7">
        <w:rPr>
          <w:rFonts w:hAnsiTheme="minorEastAsia" w:hint="eastAsia"/>
          <w:szCs w:val="24"/>
        </w:rPr>
        <w:t>（</w:t>
      </w:r>
      <w:r w:rsidRPr="00BD36F7">
        <w:rPr>
          <w:rFonts w:hAnsiTheme="minorEastAsia" w:hint="eastAsia"/>
          <w:szCs w:val="24"/>
        </w:rPr>
        <w:t>仕様書の部分に限る。</w:t>
      </w:r>
      <w:r w:rsidR="00FF5DF6" w:rsidRPr="00BD36F7">
        <w:rPr>
          <w:rFonts w:hAnsiTheme="minorEastAsia" w:hint="eastAsia"/>
          <w:szCs w:val="24"/>
        </w:rPr>
        <w:t>)</w:t>
      </w:r>
      <w:r w:rsidRPr="00BD36F7">
        <w:rPr>
          <w:rFonts w:hAnsiTheme="minorEastAsia" w:hint="eastAsia"/>
          <w:szCs w:val="24"/>
        </w:rPr>
        <w:t>」については、適切に特定がなされていると認められる。</w:t>
      </w:r>
    </w:p>
    <w:p w14:paraId="1938128F" w14:textId="77777777" w:rsidR="00DC4D4A" w:rsidRPr="00BD36F7" w:rsidRDefault="007B5509" w:rsidP="007B5509">
      <w:pPr>
        <w:tabs>
          <w:tab w:val="left" w:pos="1515"/>
        </w:tabs>
        <w:ind w:leftChars="300" w:left="680" w:firstLineChars="100" w:firstLine="227"/>
        <w:rPr>
          <w:rFonts w:hAnsiTheme="minorEastAsia"/>
          <w:szCs w:val="24"/>
        </w:rPr>
      </w:pPr>
      <w:r w:rsidRPr="00BD36F7">
        <w:rPr>
          <w:rFonts w:hAnsiTheme="minorEastAsia" w:hint="eastAsia"/>
          <w:szCs w:val="24"/>
        </w:rPr>
        <w:t>なお、この点について、審査請求人からの主張はなく、争う意思があるか否かも</w:t>
      </w:r>
      <w:r w:rsidRPr="00BD36F7">
        <w:rPr>
          <w:rFonts w:hAnsiTheme="minorEastAsia" w:hint="eastAsia"/>
          <w:szCs w:val="24"/>
        </w:rPr>
        <w:lastRenderedPageBreak/>
        <w:t>不明であるが、仮に、審査請求人の主張が、実施機関が特定した文書以外にも特定すべき文書が存在するとの主張であったとしても、「令和３年12月６日に（一社）ＫＩＺＵＮＡを相手方として契約した「令和３年度区民アンケート調査業務委託」（契約金額：4,171,970円、事業担当：市民局）」に係る業務委託契約書が複数あるとはおよそ考え難いことから、実施機関の「既に公開したもの以外には当該公文書を作成又は取得して」いないとの主張に不自然・不合理な点はない。</w:t>
      </w:r>
    </w:p>
    <w:p w14:paraId="6C9439D2" w14:textId="2DB23571" w:rsidR="007B5509" w:rsidRPr="00BD36F7" w:rsidRDefault="007B5509" w:rsidP="007B5509">
      <w:pPr>
        <w:tabs>
          <w:tab w:val="left" w:pos="1515"/>
        </w:tabs>
        <w:ind w:leftChars="300" w:left="680" w:firstLineChars="100" w:firstLine="227"/>
        <w:rPr>
          <w:rFonts w:hAnsiTheme="minorEastAsia"/>
          <w:szCs w:val="24"/>
        </w:rPr>
      </w:pPr>
      <w:r w:rsidRPr="00BD36F7">
        <w:rPr>
          <w:rFonts w:hAnsiTheme="minorEastAsia" w:hint="eastAsia"/>
          <w:szCs w:val="24"/>
        </w:rPr>
        <w:t>よって、公開請求</w:t>
      </w:r>
      <w:r w:rsidR="00DC4D4A" w:rsidRPr="00BD36F7">
        <w:rPr>
          <w:rFonts w:hAnsiTheme="minorEastAsia" w:hint="eastAsia"/>
          <w:szCs w:val="24"/>
        </w:rPr>
        <w:t>２</w:t>
      </w:r>
      <w:r w:rsidRPr="00BD36F7">
        <w:rPr>
          <w:rFonts w:hAnsiTheme="minorEastAsia" w:hint="eastAsia"/>
          <w:szCs w:val="24"/>
        </w:rPr>
        <w:t>について、「不存在」との決定は妥当である。</w:t>
      </w:r>
    </w:p>
    <w:p w14:paraId="45B04550" w14:textId="5610B7FD" w:rsidR="00E021A1" w:rsidRPr="00BD36F7" w:rsidRDefault="00E021A1" w:rsidP="00DC4D4A">
      <w:pPr>
        <w:tabs>
          <w:tab w:val="left" w:pos="1515"/>
        </w:tabs>
        <w:rPr>
          <w:rFonts w:hAnsiTheme="minorEastAsia"/>
          <w:szCs w:val="24"/>
        </w:rPr>
      </w:pPr>
      <w:r w:rsidRPr="00BD36F7">
        <w:rPr>
          <w:rFonts w:hAnsiTheme="minorEastAsia" w:hint="eastAsia"/>
          <w:szCs w:val="24"/>
        </w:rPr>
        <w:t xml:space="preserve">　　(</w:t>
      </w:r>
      <w:r w:rsidRPr="00BD36F7">
        <w:rPr>
          <w:rFonts w:hAnsiTheme="minorEastAsia"/>
          <w:szCs w:val="24"/>
        </w:rPr>
        <w:t xml:space="preserve">5) </w:t>
      </w:r>
      <w:r w:rsidRPr="00BD36F7">
        <w:rPr>
          <w:rFonts w:hAnsiTheme="minorEastAsia" w:hint="eastAsia"/>
          <w:szCs w:val="24"/>
        </w:rPr>
        <w:t>公開請求</w:t>
      </w:r>
      <w:r w:rsidR="00DC4D4A" w:rsidRPr="00BD36F7">
        <w:rPr>
          <w:rFonts w:hAnsiTheme="minorEastAsia" w:hint="eastAsia"/>
          <w:szCs w:val="24"/>
        </w:rPr>
        <w:t>３</w:t>
      </w:r>
      <w:r w:rsidRPr="00BD36F7">
        <w:rPr>
          <w:rFonts w:hAnsiTheme="minorEastAsia" w:hint="eastAsia"/>
          <w:szCs w:val="24"/>
        </w:rPr>
        <w:t>について</w:t>
      </w:r>
    </w:p>
    <w:p w14:paraId="05BCF5FF" w14:textId="4FA13D7C" w:rsidR="0018009D" w:rsidRPr="00BD36F7" w:rsidRDefault="00F53EB0" w:rsidP="00DC4D4A">
      <w:pPr>
        <w:tabs>
          <w:tab w:val="left" w:pos="1515"/>
        </w:tabs>
        <w:ind w:left="680" w:hangingChars="300" w:hanging="680"/>
        <w:rPr>
          <w:rFonts w:hAnsiTheme="minorEastAsia"/>
          <w:szCs w:val="24"/>
        </w:rPr>
      </w:pPr>
      <w:r w:rsidRPr="00BD36F7">
        <w:rPr>
          <w:rFonts w:hAnsiTheme="minorEastAsia" w:hint="eastAsia"/>
          <w:szCs w:val="24"/>
        </w:rPr>
        <w:t xml:space="preserve">　　　　</w:t>
      </w:r>
      <w:r w:rsidR="00DC4D4A" w:rsidRPr="00BD36F7">
        <w:rPr>
          <w:rFonts w:hAnsiTheme="minorEastAsia" w:hint="eastAsia"/>
          <w:szCs w:val="24"/>
        </w:rPr>
        <w:t>公開請求３については、本件決定の「公開請求に係る公文書を保有していない理由」によれば、「</w:t>
      </w:r>
      <w:r w:rsidR="00DC4D4A" w:rsidRPr="00BD36F7">
        <w:rPr>
          <w:rFonts w:hAnsiTheme="minorEastAsia"/>
          <w:szCs w:val="24"/>
        </w:rPr>
        <w:t>本件請求日（令和４年２月３日）時点で結果を取りまとめた資料は未作成である</w:t>
      </w:r>
      <w:r w:rsidR="0018009D" w:rsidRPr="00BD36F7">
        <w:rPr>
          <w:rFonts w:hAnsiTheme="minorEastAsia" w:hint="eastAsia"/>
          <w:szCs w:val="24"/>
        </w:rPr>
        <w:t>から、当該公文書を作成又は取得しておらず、実際に存在しない</w:t>
      </w:r>
      <w:r w:rsidR="00DC4D4A" w:rsidRPr="00BD36F7">
        <w:rPr>
          <w:rFonts w:hAnsiTheme="minorEastAsia" w:hint="eastAsia"/>
          <w:szCs w:val="24"/>
        </w:rPr>
        <w:t>」とのことであった。</w:t>
      </w:r>
    </w:p>
    <w:p w14:paraId="3D6D9552" w14:textId="77777777" w:rsidR="00387286" w:rsidRPr="00BD36F7" w:rsidRDefault="00DC4D4A" w:rsidP="0018009D">
      <w:pPr>
        <w:tabs>
          <w:tab w:val="left" w:pos="1515"/>
        </w:tabs>
        <w:ind w:leftChars="300" w:left="680" w:firstLineChars="100" w:firstLine="227"/>
        <w:rPr>
          <w:rFonts w:hAnsiTheme="minorEastAsia"/>
          <w:szCs w:val="24"/>
        </w:rPr>
      </w:pPr>
      <w:r w:rsidRPr="00BD36F7">
        <w:rPr>
          <w:rFonts w:hAnsiTheme="minorEastAsia" w:hint="eastAsia"/>
          <w:szCs w:val="24"/>
        </w:rPr>
        <w:t>この点、条例第２条において、「「公文書」とは、実施機関の職員（本市が</w:t>
      </w:r>
      <w:r w:rsidRPr="00BD36F7">
        <w:rPr>
          <w:rFonts w:hAnsiTheme="minorEastAsia"/>
          <w:szCs w:val="24"/>
        </w:rPr>
        <w:t xml:space="preserve"> 単独で 設立した地方</w:t>
      </w:r>
      <w:r w:rsidRPr="00BD36F7">
        <w:rPr>
          <w:rFonts w:hAnsiTheme="minorEastAsia" w:hint="eastAsia"/>
          <w:szCs w:val="24"/>
        </w:rPr>
        <w:t>独立行政法人及び大阪市住宅供給公社（以下「本市が</w:t>
      </w:r>
      <w:r w:rsidRPr="00BD36F7">
        <w:rPr>
          <w:rFonts w:hAnsiTheme="minorEastAsia"/>
          <w:szCs w:val="24"/>
        </w:rPr>
        <w:t xml:space="preserve"> 単独で 設立した地方独立行政</w:t>
      </w:r>
      <w:r w:rsidRPr="00BD36F7">
        <w:rPr>
          <w:rFonts w:hAnsiTheme="minorEastAsia" w:hint="eastAsia"/>
          <w:szCs w:val="24"/>
        </w:rPr>
        <w:t>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と定義されており、文書の作成を委託した場合には、実施機関が、</w:t>
      </w:r>
      <w:r w:rsidR="0018009D" w:rsidRPr="00BD36F7">
        <w:rPr>
          <w:rFonts w:hAnsiTheme="minorEastAsia" w:hint="eastAsia"/>
          <w:szCs w:val="24"/>
        </w:rPr>
        <w:t>受託者（受注者）から</w:t>
      </w:r>
      <w:r w:rsidR="00387286" w:rsidRPr="00BD36F7">
        <w:rPr>
          <w:rFonts w:hAnsiTheme="minorEastAsia" w:hint="eastAsia"/>
          <w:szCs w:val="24"/>
        </w:rPr>
        <w:t>文書等を</w:t>
      </w:r>
      <w:r w:rsidRPr="00BD36F7">
        <w:rPr>
          <w:rFonts w:hAnsiTheme="minorEastAsia" w:hint="eastAsia"/>
          <w:szCs w:val="24"/>
        </w:rPr>
        <w:t>「取得」した時点で「公文書」に該当することになる</w:t>
      </w:r>
      <w:r w:rsidR="0018009D" w:rsidRPr="00BD36F7">
        <w:rPr>
          <w:rFonts w:hAnsiTheme="minorEastAsia" w:hint="eastAsia"/>
          <w:szCs w:val="24"/>
        </w:rPr>
        <w:t>。</w:t>
      </w:r>
    </w:p>
    <w:p w14:paraId="0388B887" w14:textId="7C149C68" w:rsidR="000204D5" w:rsidRPr="00BD36F7" w:rsidRDefault="0018009D" w:rsidP="0018009D">
      <w:pPr>
        <w:tabs>
          <w:tab w:val="left" w:pos="1515"/>
        </w:tabs>
        <w:ind w:leftChars="300" w:left="680" w:firstLineChars="100" w:firstLine="227"/>
        <w:rPr>
          <w:rFonts w:hAnsiTheme="minorEastAsia"/>
          <w:szCs w:val="24"/>
        </w:rPr>
      </w:pPr>
      <w:r w:rsidRPr="00BD36F7">
        <w:rPr>
          <w:rFonts w:hAnsiTheme="minorEastAsia" w:hint="eastAsia"/>
          <w:szCs w:val="24"/>
        </w:rPr>
        <w:t>よって、</w:t>
      </w:r>
      <w:r w:rsidR="00DC4D4A" w:rsidRPr="00BD36F7">
        <w:rPr>
          <w:rFonts w:hAnsiTheme="minorEastAsia" w:hint="eastAsia"/>
          <w:szCs w:val="24"/>
        </w:rPr>
        <w:t>仮に</w:t>
      </w:r>
      <w:r w:rsidRPr="00BD36F7">
        <w:rPr>
          <w:rFonts w:hAnsiTheme="minorEastAsia" w:hint="eastAsia"/>
          <w:szCs w:val="24"/>
        </w:rPr>
        <w:t>受託者（受注者）</w:t>
      </w:r>
      <w:r w:rsidR="00DC4D4A" w:rsidRPr="00BD36F7">
        <w:rPr>
          <w:rFonts w:hAnsiTheme="minorEastAsia" w:hint="eastAsia"/>
          <w:szCs w:val="24"/>
        </w:rPr>
        <w:t>が本件公開請求日時点で資料を「作成」していたとしても、</w:t>
      </w:r>
      <w:r w:rsidRPr="00BD36F7">
        <w:rPr>
          <w:rFonts w:hAnsiTheme="minorEastAsia" w:hint="eastAsia"/>
          <w:szCs w:val="24"/>
        </w:rPr>
        <w:t>同日時点で</w:t>
      </w:r>
      <w:r w:rsidR="00387286" w:rsidRPr="00BD36F7">
        <w:rPr>
          <w:rFonts w:hAnsiTheme="minorEastAsia" w:hint="eastAsia"/>
          <w:szCs w:val="24"/>
        </w:rPr>
        <w:t>実施機関が「取得」していなければ、</w:t>
      </w:r>
      <w:r w:rsidR="000204D5" w:rsidRPr="00BD36F7">
        <w:rPr>
          <w:rFonts w:hAnsiTheme="minorEastAsia" w:hint="eastAsia"/>
          <w:szCs w:val="24"/>
        </w:rPr>
        <w:t>公開請求の対象となる「公文書」には該当しないのであり、</w:t>
      </w:r>
      <w:r w:rsidR="00DC4D4A" w:rsidRPr="00BD36F7">
        <w:rPr>
          <w:rFonts w:hAnsiTheme="minorEastAsia" w:hint="eastAsia"/>
          <w:szCs w:val="24"/>
        </w:rPr>
        <w:t>実施機関の「決定通知書」における</w:t>
      </w:r>
      <w:r w:rsidR="000204D5" w:rsidRPr="00BD36F7">
        <w:rPr>
          <w:rFonts w:hAnsiTheme="minorEastAsia" w:hint="eastAsia"/>
          <w:szCs w:val="24"/>
        </w:rPr>
        <w:t>「</w:t>
      </w:r>
      <w:r w:rsidR="000204D5" w:rsidRPr="00BD36F7">
        <w:rPr>
          <w:rFonts w:hAnsiTheme="minorEastAsia" w:cs="Times New Roman"/>
          <w:szCs w:val="24"/>
        </w:rPr>
        <w:t>本調査は現在継続中であり、本件請求日（令和４年２月３日）時点で結果を取りまとめた資料は未作成であるから</w:t>
      </w:r>
      <w:r w:rsidR="000204D5" w:rsidRPr="00BD36F7">
        <w:rPr>
          <w:rFonts w:hAnsiTheme="minorEastAsia" w:cs="Times New Roman" w:hint="eastAsia"/>
          <w:szCs w:val="24"/>
        </w:rPr>
        <w:t>」との</w:t>
      </w:r>
      <w:r w:rsidR="00DC4D4A" w:rsidRPr="00BD36F7">
        <w:rPr>
          <w:rFonts w:hAnsiTheme="minorEastAsia" w:hint="eastAsia"/>
          <w:szCs w:val="24"/>
        </w:rPr>
        <w:t>付記理由は誤解を与えるものである。</w:t>
      </w:r>
    </w:p>
    <w:p w14:paraId="585705B4" w14:textId="77777777" w:rsidR="000204D5" w:rsidRPr="00BD36F7" w:rsidRDefault="000204D5" w:rsidP="0018009D">
      <w:pPr>
        <w:tabs>
          <w:tab w:val="left" w:pos="1515"/>
        </w:tabs>
        <w:ind w:leftChars="300" w:left="680" w:firstLineChars="100" w:firstLine="227"/>
        <w:rPr>
          <w:rFonts w:hAnsiTheme="minorEastAsia"/>
          <w:szCs w:val="24"/>
        </w:rPr>
      </w:pPr>
      <w:r w:rsidRPr="00BD36F7">
        <w:rPr>
          <w:rFonts w:hAnsiTheme="minorEastAsia" w:hint="eastAsia"/>
          <w:szCs w:val="24"/>
        </w:rPr>
        <w:t>上記を踏まえ</w:t>
      </w:r>
      <w:r w:rsidR="00DC4D4A" w:rsidRPr="00BD36F7">
        <w:rPr>
          <w:rFonts w:hAnsiTheme="minorEastAsia" w:hint="eastAsia"/>
          <w:szCs w:val="24"/>
        </w:rPr>
        <w:t>、実施機関が</w:t>
      </w:r>
      <w:r w:rsidR="00DC4D4A" w:rsidRPr="00BD36F7">
        <w:rPr>
          <w:rFonts w:hAnsiTheme="minorEastAsia"/>
          <w:szCs w:val="24"/>
        </w:rPr>
        <w:t>調査結果を取りまとめた資料</w:t>
      </w:r>
      <w:r w:rsidR="00DC4D4A" w:rsidRPr="00BD36F7">
        <w:rPr>
          <w:rFonts w:hAnsiTheme="minorEastAsia" w:hint="eastAsia"/>
          <w:szCs w:val="24"/>
        </w:rPr>
        <w:t>を取得した日を確認すべく、実施機関に対し、令和６年10月24日付け「資料の提出について」により、「令和３年12月６日に（一社）ＫＩＺＵＮＡと契約した「令和３年度区民アンケート調査業務委託」に係る成果物（令和３年度区民アンケート調査に係る調査結果報告書）が実施機関に提出された年月日が分かる資料」の提出を求めた。</w:t>
      </w:r>
    </w:p>
    <w:p w14:paraId="1FBD66F2" w14:textId="5547B45F" w:rsidR="00D31DCE" w:rsidRPr="00BD36F7" w:rsidRDefault="00DC4D4A" w:rsidP="0018009D">
      <w:pPr>
        <w:tabs>
          <w:tab w:val="left" w:pos="1515"/>
        </w:tabs>
        <w:ind w:leftChars="300" w:left="680" w:firstLineChars="100" w:firstLine="227"/>
        <w:rPr>
          <w:rFonts w:hAnsiTheme="minorEastAsia"/>
          <w:szCs w:val="24"/>
        </w:rPr>
      </w:pPr>
      <w:r w:rsidRPr="00BD36F7">
        <w:rPr>
          <w:rFonts w:hAnsiTheme="minorEastAsia" w:hint="eastAsia"/>
          <w:szCs w:val="24"/>
        </w:rPr>
        <w:t>その結果提出された資料に付された実施機関の補足によれば、「本市は委託事業者である（一社）ＫＩＺＵＮＡの債務不履行により、令和４年４月18日付けで契約解除しております。そのため、令和３年度区民アンケート調査に係る調査結果報告書の納品は得られなかったものの、令和３年３月４日、委託事業者から中間報告は受領して」いるとのことであった。それを踏まえて、提出された「（一社）ＫＩＺＵＮＡと契約した「令和３年度区民アンケート調査業務委託」に係る中間報告メール」を確認したところ、</w:t>
      </w:r>
      <w:r w:rsidR="00D31DCE" w:rsidRPr="00BD36F7">
        <w:rPr>
          <w:rFonts w:hAnsiTheme="minorEastAsia" w:hint="eastAsia"/>
          <w:szCs w:val="24"/>
        </w:rPr>
        <w:t>遅くとも令和４年２月18日には、受託者からなんらかの資料の提出があった</w:t>
      </w:r>
      <w:r w:rsidR="00F475F5" w:rsidRPr="00BD36F7">
        <w:rPr>
          <w:rFonts w:hAnsiTheme="minorEastAsia" w:hint="eastAsia"/>
          <w:szCs w:val="24"/>
        </w:rPr>
        <w:t>ことが確認できた</w:t>
      </w:r>
      <w:r w:rsidR="00D31DCE" w:rsidRPr="00BD36F7">
        <w:rPr>
          <w:rFonts w:hAnsiTheme="minorEastAsia" w:hint="eastAsia"/>
          <w:szCs w:val="24"/>
        </w:rPr>
        <w:t>。</w:t>
      </w:r>
    </w:p>
    <w:p w14:paraId="362A412F" w14:textId="77777777" w:rsidR="00D31DCE" w:rsidRPr="00BD36F7" w:rsidRDefault="00D31DCE" w:rsidP="0018009D">
      <w:pPr>
        <w:tabs>
          <w:tab w:val="left" w:pos="1515"/>
        </w:tabs>
        <w:ind w:leftChars="300" w:left="680" w:firstLineChars="100" w:firstLine="227"/>
        <w:rPr>
          <w:rFonts w:hAnsiTheme="minorEastAsia"/>
          <w:szCs w:val="24"/>
        </w:rPr>
      </w:pPr>
      <w:r w:rsidRPr="00BD36F7">
        <w:rPr>
          <w:rFonts w:hAnsiTheme="minorEastAsia" w:hint="eastAsia"/>
          <w:szCs w:val="24"/>
        </w:rPr>
        <w:t>そこで、改めて、実施機関に対し、令和６年11月12日付け「資料の提出について」により、「令和３年</w:t>
      </w:r>
      <w:r w:rsidRPr="00BD36F7">
        <w:rPr>
          <w:rFonts w:hAnsiTheme="minorEastAsia"/>
          <w:szCs w:val="24"/>
        </w:rPr>
        <w:t>12月６日に（一社）ＫＩＺＵＮＡ</w:t>
      </w:r>
      <w:r w:rsidRPr="00BD36F7">
        <w:rPr>
          <w:rFonts w:hAnsiTheme="minorEastAsia" w:hint="eastAsia"/>
          <w:szCs w:val="24"/>
        </w:rPr>
        <w:t>と</w:t>
      </w:r>
      <w:r w:rsidRPr="00BD36F7">
        <w:rPr>
          <w:rFonts w:hAnsiTheme="minorEastAsia"/>
          <w:szCs w:val="24"/>
        </w:rPr>
        <w:t>契約した「令和３年度</w:t>
      </w:r>
      <w:r w:rsidRPr="00BD36F7">
        <w:rPr>
          <w:rFonts w:hAnsiTheme="minorEastAsia"/>
          <w:szCs w:val="24"/>
        </w:rPr>
        <w:lastRenderedPageBreak/>
        <w:t>区民アンケート調査業務委託」</w:t>
      </w:r>
      <w:r w:rsidRPr="00BD36F7">
        <w:rPr>
          <w:rFonts w:hAnsiTheme="minorEastAsia" w:hint="eastAsia"/>
          <w:szCs w:val="24"/>
        </w:rPr>
        <w:t>に関して、受注者より成果物に関連して最初に文書（電磁的記録を含む。）が提出された際の年月日が分かる資料」の提出を求めた。</w:t>
      </w:r>
    </w:p>
    <w:p w14:paraId="55EFFFE1" w14:textId="7385F350" w:rsidR="009B1B04" w:rsidRPr="00BD36F7" w:rsidRDefault="00D31DCE" w:rsidP="0018009D">
      <w:pPr>
        <w:tabs>
          <w:tab w:val="left" w:pos="1515"/>
        </w:tabs>
        <w:ind w:leftChars="300" w:left="680" w:firstLineChars="100" w:firstLine="227"/>
        <w:rPr>
          <w:rFonts w:hAnsiTheme="minorEastAsia"/>
          <w:szCs w:val="24"/>
        </w:rPr>
      </w:pPr>
      <w:r w:rsidRPr="00BD36F7">
        <w:rPr>
          <w:rFonts w:hAnsiTheme="minorEastAsia" w:hint="eastAsia"/>
          <w:szCs w:val="24"/>
        </w:rPr>
        <w:t>その結果提出された資料によれば、令和４年２月10日に、</w:t>
      </w:r>
      <w:r w:rsidR="009B1B04" w:rsidRPr="00BD36F7">
        <w:rPr>
          <w:rFonts w:hAnsiTheme="minorEastAsia"/>
          <w:szCs w:val="24"/>
        </w:rPr>
        <w:t>（一社）ＫＩＺＵＮＡ</w:t>
      </w:r>
      <w:r w:rsidR="009B1B04" w:rsidRPr="00BD36F7">
        <w:rPr>
          <w:rFonts w:hAnsiTheme="minorEastAsia" w:hint="eastAsia"/>
          <w:szCs w:val="24"/>
        </w:rPr>
        <w:t>から実施機関に対し、「令和３年区民アンケート【中間報告書】データ」（添付ファイル）が提出されていることが確認できた</w:t>
      </w:r>
      <w:r w:rsidRPr="00BD36F7">
        <w:rPr>
          <w:rFonts w:hAnsiTheme="minorEastAsia" w:hint="eastAsia"/>
          <w:szCs w:val="24"/>
        </w:rPr>
        <w:t>。</w:t>
      </w:r>
      <w:r w:rsidR="009B1B04" w:rsidRPr="00BD36F7">
        <w:rPr>
          <w:rFonts w:hAnsiTheme="minorEastAsia" w:hint="eastAsia"/>
          <w:szCs w:val="24"/>
        </w:rPr>
        <w:t>そして、当該データが提出されたメール本文からは、それが受注者より実施機関に提出された最初の成果物であることを疑わせる記載は認められなかった。</w:t>
      </w:r>
    </w:p>
    <w:p w14:paraId="0D6CEB1D" w14:textId="77777777" w:rsidR="0074438F" w:rsidRPr="00BD36F7" w:rsidRDefault="00D31DCE" w:rsidP="0018009D">
      <w:pPr>
        <w:tabs>
          <w:tab w:val="left" w:pos="1515"/>
        </w:tabs>
        <w:ind w:leftChars="300" w:left="680" w:firstLineChars="100" w:firstLine="227"/>
        <w:rPr>
          <w:rFonts w:hAnsiTheme="minorEastAsia"/>
          <w:szCs w:val="24"/>
        </w:rPr>
      </w:pPr>
      <w:r w:rsidRPr="00BD36F7">
        <w:rPr>
          <w:rFonts w:hAnsiTheme="minorEastAsia" w:hint="eastAsia"/>
          <w:szCs w:val="24"/>
        </w:rPr>
        <w:t>こ</w:t>
      </w:r>
      <w:r w:rsidR="009B1B04" w:rsidRPr="00BD36F7">
        <w:rPr>
          <w:rFonts w:hAnsiTheme="minorEastAsia" w:hint="eastAsia"/>
          <w:szCs w:val="24"/>
        </w:rPr>
        <w:t>こで</w:t>
      </w:r>
      <w:r w:rsidRPr="00BD36F7">
        <w:rPr>
          <w:rFonts w:hAnsiTheme="minorEastAsia" w:hint="eastAsia"/>
          <w:szCs w:val="24"/>
        </w:rPr>
        <w:t>、</w:t>
      </w:r>
      <w:r w:rsidR="0074438F" w:rsidRPr="00BD36F7">
        <w:rPr>
          <w:rFonts w:hAnsiTheme="minorEastAsia" w:hint="eastAsia"/>
          <w:szCs w:val="24"/>
        </w:rPr>
        <w:t>「令和３年区民アンケート【中間報告書】データ」</w:t>
      </w:r>
      <w:r w:rsidR="009B1B04" w:rsidRPr="00BD36F7">
        <w:rPr>
          <w:rFonts w:hAnsiTheme="minorEastAsia" w:hint="eastAsia"/>
          <w:szCs w:val="24"/>
        </w:rPr>
        <w:t>が提出された日である令和４年２月10日は、</w:t>
      </w:r>
      <w:r w:rsidRPr="00BD36F7">
        <w:rPr>
          <w:rFonts w:hAnsiTheme="minorEastAsia" w:hint="eastAsia"/>
          <w:szCs w:val="24"/>
        </w:rPr>
        <w:t>本件公開請求日（令和４年２月３日）より後ではあるが、不存在決定日（令和４年２月16日）より前であった。</w:t>
      </w:r>
    </w:p>
    <w:p w14:paraId="3B6030DF" w14:textId="78451614" w:rsidR="00DC4D4A" w:rsidRPr="00BD36F7" w:rsidRDefault="009B1B04" w:rsidP="0018009D">
      <w:pPr>
        <w:tabs>
          <w:tab w:val="left" w:pos="1515"/>
        </w:tabs>
        <w:ind w:leftChars="300" w:left="680" w:firstLineChars="100" w:firstLine="227"/>
        <w:rPr>
          <w:rFonts w:hAnsiTheme="minorEastAsia" w:cs="Times New Roman"/>
          <w:szCs w:val="24"/>
        </w:rPr>
      </w:pPr>
      <w:r w:rsidRPr="00BD36F7">
        <w:rPr>
          <w:rFonts w:hAnsiTheme="minorEastAsia" w:hint="eastAsia"/>
          <w:szCs w:val="24"/>
        </w:rPr>
        <w:t>そこで、</w:t>
      </w:r>
      <w:r w:rsidR="00F735A3" w:rsidRPr="00BD36F7">
        <w:rPr>
          <w:rFonts w:hAnsiTheme="minorEastAsia" w:hint="eastAsia"/>
          <w:szCs w:val="24"/>
        </w:rPr>
        <w:t>まず、公開請求に</w:t>
      </w:r>
      <w:r w:rsidR="00BD1059" w:rsidRPr="00BD36F7">
        <w:rPr>
          <w:rFonts w:hAnsiTheme="minorEastAsia" w:hint="eastAsia"/>
          <w:szCs w:val="24"/>
        </w:rPr>
        <w:t>対し</w:t>
      </w:r>
      <w:r w:rsidR="00F735A3" w:rsidRPr="00BD36F7">
        <w:rPr>
          <w:rFonts w:hAnsiTheme="minorEastAsia" w:hint="eastAsia"/>
          <w:szCs w:val="24"/>
        </w:rPr>
        <w:t>て特定すべき公文書の基準日が問題となる。具体的には、</w:t>
      </w:r>
      <w:r w:rsidR="00597565" w:rsidRPr="00BD36F7">
        <w:rPr>
          <w:rFonts w:hAnsiTheme="minorEastAsia" w:hint="eastAsia"/>
          <w:szCs w:val="24"/>
        </w:rPr>
        <w:t>公開請求日時点で保有している文書を特定するのみでよいか、あるいは、</w:t>
      </w:r>
      <w:r w:rsidR="00F735A3" w:rsidRPr="00BD36F7">
        <w:rPr>
          <w:rFonts w:hAnsiTheme="minorEastAsia" w:hint="eastAsia"/>
          <w:szCs w:val="24"/>
        </w:rPr>
        <w:t>公開請求</w:t>
      </w:r>
      <w:r w:rsidR="00597565" w:rsidRPr="00BD36F7">
        <w:rPr>
          <w:rFonts w:hAnsiTheme="minorEastAsia" w:hint="eastAsia"/>
          <w:szCs w:val="24"/>
        </w:rPr>
        <w:t>日の翌日以後決定日までに作成又は取得した文書についても対象に含めるべきかが問題となる。</w:t>
      </w:r>
    </w:p>
    <w:p w14:paraId="3D124DCF" w14:textId="55E44D89" w:rsidR="00E8729A" w:rsidRPr="00BD36F7" w:rsidRDefault="00597565" w:rsidP="00597565">
      <w:pPr>
        <w:ind w:leftChars="300" w:left="680" w:firstLineChars="100" w:firstLine="227"/>
        <w:rPr>
          <w:rFonts w:hAnsiTheme="minorEastAsia" w:cs="Times New Roman"/>
          <w:szCs w:val="24"/>
        </w:rPr>
      </w:pPr>
      <w:r w:rsidRPr="00BD36F7">
        <w:rPr>
          <w:rFonts w:hAnsiTheme="minorEastAsia" w:cs="Times New Roman" w:hint="eastAsia"/>
          <w:szCs w:val="24"/>
        </w:rPr>
        <w:t>この点</w:t>
      </w:r>
      <w:r w:rsidR="00BD1059" w:rsidRPr="00BD36F7">
        <w:rPr>
          <w:rFonts w:hAnsiTheme="minorEastAsia" w:cs="Times New Roman" w:hint="eastAsia"/>
          <w:szCs w:val="24"/>
        </w:rPr>
        <w:t>について</w:t>
      </w:r>
      <w:r w:rsidR="0074438F" w:rsidRPr="00BD36F7">
        <w:rPr>
          <w:rFonts w:hAnsiTheme="minorEastAsia" w:cs="Times New Roman" w:hint="eastAsia"/>
          <w:szCs w:val="24"/>
        </w:rPr>
        <w:t>直接的に</w:t>
      </w:r>
      <w:r w:rsidR="00426F1E" w:rsidRPr="00BD36F7">
        <w:rPr>
          <w:rFonts w:hAnsiTheme="minorEastAsia" w:cs="Times New Roman" w:hint="eastAsia"/>
          <w:szCs w:val="24"/>
        </w:rPr>
        <w:t>判示</w:t>
      </w:r>
      <w:r w:rsidR="0074438F" w:rsidRPr="00BD36F7">
        <w:rPr>
          <w:rFonts w:hAnsiTheme="minorEastAsia" w:cs="Times New Roman" w:hint="eastAsia"/>
          <w:szCs w:val="24"/>
        </w:rPr>
        <w:t>し</w:t>
      </w:r>
      <w:r w:rsidR="00426F1E" w:rsidRPr="00BD36F7">
        <w:rPr>
          <w:rFonts w:hAnsiTheme="minorEastAsia" w:cs="Times New Roman" w:hint="eastAsia"/>
          <w:szCs w:val="24"/>
        </w:rPr>
        <w:t>た</w:t>
      </w:r>
      <w:r w:rsidR="00BD1059" w:rsidRPr="00BD36F7">
        <w:rPr>
          <w:rFonts w:hAnsiTheme="minorEastAsia" w:cs="Times New Roman" w:hint="eastAsia"/>
          <w:szCs w:val="24"/>
        </w:rPr>
        <w:t>裁判例はなく、条例解釈の問題となるが、以下の理由により、</w:t>
      </w:r>
      <w:r w:rsidR="00426F1E" w:rsidRPr="00BD36F7">
        <w:rPr>
          <w:rFonts w:hAnsiTheme="minorEastAsia" w:cs="Times New Roman" w:hint="eastAsia"/>
          <w:szCs w:val="24"/>
        </w:rPr>
        <w:t>当審査会としては、</w:t>
      </w:r>
      <w:r w:rsidR="00C26675" w:rsidRPr="00BD36F7">
        <w:rPr>
          <w:rFonts w:hAnsiTheme="minorEastAsia" w:cs="Times New Roman" w:hint="eastAsia"/>
          <w:szCs w:val="24"/>
        </w:rPr>
        <w:t>特段の事情がない限り、</w:t>
      </w:r>
      <w:r w:rsidR="0074438F" w:rsidRPr="00BD36F7">
        <w:rPr>
          <w:rFonts w:hAnsiTheme="minorEastAsia" w:hint="eastAsia"/>
          <w:szCs w:val="24"/>
        </w:rPr>
        <w:t>公開請求日時点で保有している文書を特定するのみでよい</w:t>
      </w:r>
      <w:r w:rsidR="00BD1059" w:rsidRPr="00BD36F7">
        <w:rPr>
          <w:rFonts w:hAnsiTheme="minorEastAsia" w:cs="Times New Roman" w:hint="eastAsia"/>
          <w:szCs w:val="24"/>
        </w:rPr>
        <w:t>と解するべきと考える。</w:t>
      </w:r>
    </w:p>
    <w:p w14:paraId="63C5B4A2" w14:textId="394F78FB" w:rsidR="00BD1059" w:rsidRPr="00BD36F7" w:rsidRDefault="00BD1059" w:rsidP="00597565">
      <w:pPr>
        <w:ind w:leftChars="300" w:left="680" w:firstLineChars="100" w:firstLine="227"/>
        <w:rPr>
          <w:rFonts w:hAnsiTheme="minorEastAsia" w:cs="Times New Roman"/>
          <w:szCs w:val="24"/>
        </w:rPr>
      </w:pPr>
      <w:r w:rsidRPr="00BD36F7">
        <w:rPr>
          <w:rFonts w:hAnsiTheme="minorEastAsia" w:cs="Times New Roman" w:hint="eastAsia"/>
          <w:szCs w:val="24"/>
        </w:rPr>
        <w:t>まず、条例の文言解釈としては、第５条は、「</w:t>
      </w:r>
      <w:r w:rsidRPr="00BD36F7">
        <w:rPr>
          <w:rFonts w:hAnsiTheme="minorEastAsia" w:cs="Times New Roman"/>
          <w:szCs w:val="24"/>
        </w:rPr>
        <w:t>何人も、この条例の定めるところにより、実施機関に対し、当該実施機関の保有する公文書の公開を請求することができる。</w:t>
      </w:r>
      <w:r w:rsidRPr="00BD36F7">
        <w:rPr>
          <w:rFonts w:hAnsiTheme="minorEastAsia" w:cs="Times New Roman" w:hint="eastAsia"/>
          <w:szCs w:val="24"/>
        </w:rPr>
        <w:t>」と規定しており、「</w:t>
      </w:r>
      <w:r w:rsidRPr="00BD36F7">
        <w:rPr>
          <w:rFonts w:hAnsiTheme="minorEastAsia" w:cs="Times New Roman"/>
          <w:szCs w:val="24"/>
          <w:em w:val="comma"/>
        </w:rPr>
        <w:t>保有する公文書</w:t>
      </w:r>
      <w:r w:rsidRPr="00BD36F7">
        <w:rPr>
          <w:rFonts w:hAnsiTheme="minorEastAsia" w:cs="Times New Roman"/>
          <w:szCs w:val="24"/>
        </w:rPr>
        <w:t>の公開を請求することができる</w:t>
      </w:r>
      <w:r w:rsidRPr="00BD36F7">
        <w:rPr>
          <w:rFonts w:hAnsiTheme="minorEastAsia" w:cs="Times New Roman" w:hint="eastAsia"/>
          <w:szCs w:val="24"/>
        </w:rPr>
        <w:t>」</w:t>
      </w:r>
      <w:r w:rsidR="0074438F" w:rsidRPr="00BD36F7">
        <w:rPr>
          <w:rFonts w:hAnsiTheme="minorEastAsia" w:cs="Times New Roman" w:hint="eastAsia"/>
          <w:szCs w:val="24"/>
        </w:rPr>
        <w:t>（傍点審査会）</w:t>
      </w:r>
      <w:r w:rsidRPr="00BD36F7">
        <w:rPr>
          <w:rFonts w:hAnsiTheme="minorEastAsia" w:cs="Times New Roman" w:hint="eastAsia"/>
          <w:szCs w:val="24"/>
        </w:rPr>
        <w:t>との</w:t>
      </w:r>
      <w:r w:rsidR="00426F1E" w:rsidRPr="00BD36F7">
        <w:rPr>
          <w:rFonts w:hAnsiTheme="minorEastAsia" w:cs="Times New Roman" w:hint="eastAsia"/>
          <w:szCs w:val="24"/>
        </w:rPr>
        <w:t>文言からは、</w:t>
      </w:r>
      <w:r w:rsidR="000B0339" w:rsidRPr="00BD36F7">
        <w:rPr>
          <w:rFonts w:hAnsiTheme="minorEastAsia" w:cs="Times New Roman" w:hint="eastAsia"/>
          <w:szCs w:val="24"/>
        </w:rPr>
        <w:t>実施機関が今後作成又は取得</w:t>
      </w:r>
      <w:r w:rsidR="00426F1E" w:rsidRPr="00BD36F7">
        <w:rPr>
          <w:rFonts w:hAnsiTheme="minorEastAsia" w:cs="Times New Roman" w:hint="eastAsia"/>
          <w:szCs w:val="24"/>
        </w:rPr>
        <w:t>する予定の公文書ではなく、</w:t>
      </w:r>
      <w:r w:rsidR="000B0339" w:rsidRPr="00BD36F7">
        <w:rPr>
          <w:rFonts w:hAnsiTheme="minorEastAsia" w:cs="Times New Roman" w:hint="eastAsia"/>
          <w:szCs w:val="24"/>
        </w:rPr>
        <w:t>公開請求時点で</w:t>
      </w:r>
      <w:r w:rsidR="00426F1E" w:rsidRPr="00BD36F7">
        <w:rPr>
          <w:rFonts w:hAnsiTheme="minorEastAsia" w:cs="Times New Roman" w:hint="eastAsia"/>
          <w:szCs w:val="24"/>
        </w:rPr>
        <w:t>現に保有している公文書について公開請求権を認めるものと解される。</w:t>
      </w:r>
    </w:p>
    <w:p w14:paraId="71B84464" w14:textId="32334016" w:rsidR="00426F1E" w:rsidRPr="00BD36F7" w:rsidRDefault="00426F1E" w:rsidP="00597565">
      <w:pPr>
        <w:ind w:leftChars="300" w:left="680" w:firstLineChars="100" w:firstLine="227"/>
        <w:rPr>
          <w:rFonts w:hAnsiTheme="minorEastAsia" w:cs="Times New Roman"/>
          <w:szCs w:val="24"/>
        </w:rPr>
      </w:pPr>
      <w:r w:rsidRPr="00BD36F7">
        <w:rPr>
          <w:rFonts w:hAnsiTheme="minorEastAsia" w:cs="Times New Roman" w:hint="eastAsia"/>
          <w:szCs w:val="24"/>
        </w:rPr>
        <w:t>また、実務上の観点からも、</w:t>
      </w:r>
      <w:r w:rsidRPr="00BD36F7">
        <w:rPr>
          <w:rFonts w:hAnsiTheme="minorEastAsia" w:hint="eastAsia"/>
          <w:szCs w:val="24"/>
        </w:rPr>
        <w:t>公開請求日時点で保有している文書と解するのが</w:t>
      </w:r>
      <w:r w:rsidR="000B0339" w:rsidRPr="00BD36F7">
        <w:rPr>
          <w:rFonts w:hAnsiTheme="minorEastAsia" w:hint="eastAsia"/>
          <w:szCs w:val="24"/>
        </w:rPr>
        <w:t>行政実態に</w:t>
      </w:r>
      <w:r w:rsidRPr="00BD36F7">
        <w:rPr>
          <w:rFonts w:hAnsiTheme="minorEastAsia" w:hint="eastAsia"/>
          <w:szCs w:val="24"/>
        </w:rPr>
        <w:t>即していると言える。というのも、</w:t>
      </w:r>
      <w:r w:rsidRPr="00BD36F7">
        <w:rPr>
          <w:rFonts w:hAnsiTheme="minorEastAsia" w:cs="Times New Roman" w:hint="eastAsia"/>
          <w:szCs w:val="24"/>
        </w:rPr>
        <w:t>公文書が決裁文書に限られるのであればともかく、条例第２条第２項が定義する「公文書」には、広く</w:t>
      </w:r>
      <w:r w:rsidR="000B0339" w:rsidRPr="00BD36F7">
        <w:rPr>
          <w:rFonts w:hAnsiTheme="minorEastAsia" w:cs="Times New Roman" w:hint="eastAsia"/>
          <w:szCs w:val="24"/>
        </w:rPr>
        <w:t>実施機関が</w:t>
      </w:r>
      <w:r w:rsidRPr="00BD36F7">
        <w:rPr>
          <w:rFonts w:hAnsiTheme="minorEastAsia" w:cs="Times New Roman" w:hint="eastAsia"/>
          <w:szCs w:val="24"/>
        </w:rPr>
        <w:t>作成途中の文書も含まれる</w:t>
      </w:r>
      <w:r w:rsidR="000B0339" w:rsidRPr="00BD36F7">
        <w:rPr>
          <w:rFonts w:hAnsiTheme="minorEastAsia" w:cs="Times New Roman" w:hint="eastAsia"/>
          <w:szCs w:val="24"/>
        </w:rPr>
        <w:t>ことになる</w:t>
      </w:r>
      <w:r w:rsidRPr="00BD36F7">
        <w:rPr>
          <w:rFonts w:hAnsiTheme="minorEastAsia" w:cs="Times New Roman" w:hint="eastAsia"/>
          <w:szCs w:val="24"/>
        </w:rPr>
        <w:t>。そうであれば、受付簿のような文書であれば、日々更新が予定されるものであり、仮に決定日時点のものまで含まれるとすると、決定時点まで文書が確定しないことになり、決定に係る決裁手続を考慮すると、不可能を強いることになる。</w:t>
      </w:r>
    </w:p>
    <w:p w14:paraId="54598987" w14:textId="5E7CEE83" w:rsidR="00426F1E" w:rsidRPr="00BD36F7" w:rsidRDefault="00426F1E" w:rsidP="00597565">
      <w:pPr>
        <w:ind w:leftChars="300" w:left="680" w:firstLineChars="100" w:firstLine="227"/>
        <w:rPr>
          <w:rFonts w:hAnsiTheme="minorEastAsia"/>
          <w:szCs w:val="24"/>
        </w:rPr>
      </w:pPr>
      <w:r w:rsidRPr="00BD36F7">
        <w:rPr>
          <w:rFonts w:hAnsiTheme="minorEastAsia" w:cs="Times New Roman" w:hint="eastAsia"/>
          <w:szCs w:val="24"/>
        </w:rPr>
        <w:t>以上より、</w:t>
      </w:r>
      <w:r w:rsidRPr="00BD36F7">
        <w:rPr>
          <w:rFonts w:hAnsiTheme="minorEastAsia" w:hint="eastAsia"/>
          <w:szCs w:val="24"/>
        </w:rPr>
        <w:t>公開請求に対して特定すべき公文書の基準日は、</w:t>
      </w:r>
      <w:r w:rsidR="00C26675" w:rsidRPr="00BD36F7">
        <w:rPr>
          <w:rFonts w:hAnsiTheme="minorEastAsia" w:cs="Times New Roman" w:hint="eastAsia"/>
          <w:szCs w:val="24"/>
        </w:rPr>
        <w:t>特段の事情がない限り、</w:t>
      </w:r>
      <w:r w:rsidRPr="00BD36F7">
        <w:rPr>
          <w:rFonts w:hAnsiTheme="minorEastAsia" w:hint="eastAsia"/>
          <w:szCs w:val="24"/>
        </w:rPr>
        <w:t>公開請求日時点と考えるのが</w:t>
      </w:r>
      <w:r w:rsidR="000B0339" w:rsidRPr="00BD36F7">
        <w:rPr>
          <w:rFonts w:hAnsiTheme="minorEastAsia" w:hint="eastAsia"/>
          <w:szCs w:val="24"/>
        </w:rPr>
        <w:t>条例の趣旨にかなうものと考える</w:t>
      </w:r>
      <w:r w:rsidRPr="00BD36F7">
        <w:rPr>
          <w:rFonts w:hAnsiTheme="minorEastAsia" w:hint="eastAsia"/>
          <w:szCs w:val="24"/>
        </w:rPr>
        <w:t>。</w:t>
      </w:r>
    </w:p>
    <w:p w14:paraId="470E02C8" w14:textId="7864BDE3" w:rsidR="00F53EB0" w:rsidRPr="00BD36F7" w:rsidRDefault="005D070D" w:rsidP="005D070D">
      <w:pPr>
        <w:ind w:leftChars="300" w:left="680" w:firstLineChars="100" w:firstLine="227"/>
        <w:rPr>
          <w:rFonts w:hAnsiTheme="minorEastAsia"/>
          <w:szCs w:val="24"/>
        </w:rPr>
      </w:pPr>
      <w:r w:rsidRPr="00BD36F7">
        <w:rPr>
          <w:rFonts w:hAnsiTheme="minorEastAsia" w:hint="eastAsia"/>
          <w:szCs w:val="24"/>
        </w:rPr>
        <w:t>上記見解に立って本件について検討すると、「令和３年区民アンケート【中間報告書】データ」が、審査請求人が求めている「</w:t>
      </w:r>
      <w:r w:rsidRPr="00BD36F7">
        <w:rPr>
          <w:rFonts w:hAnsiTheme="minorEastAsia" w:cs="Times New Roman" w:hint="eastAsia"/>
          <w:szCs w:val="24"/>
        </w:rPr>
        <w:t>調査結果を取りまとめた資料」に</w:t>
      </w:r>
      <w:r w:rsidR="00402BC1" w:rsidRPr="00BD36F7">
        <w:rPr>
          <w:rFonts w:hAnsiTheme="minorEastAsia" w:cs="Times New Roman" w:hint="eastAsia"/>
          <w:szCs w:val="24"/>
        </w:rPr>
        <w:t>該当するかに</w:t>
      </w:r>
      <w:r w:rsidRPr="00BD36F7">
        <w:rPr>
          <w:rFonts w:hAnsiTheme="minorEastAsia" w:cs="Times New Roman" w:hint="eastAsia"/>
          <w:szCs w:val="24"/>
        </w:rPr>
        <w:t>ついて判断するまでもなく、</w:t>
      </w:r>
      <w:r w:rsidRPr="00BD36F7">
        <w:rPr>
          <w:rFonts w:hAnsiTheme="minorEastAsia" w:hint="eastAsia"/>
          <w:szCs w:val="24"/>
        </w:rPr>
        <w:t>本件公開請求日（令和４年２月３日）時点では、実施機関が取得していたとは認められないことから、</w:t>
      </w:r>
      <w:r w:rsidR="00E8729A" w:rsidRPr="00BD36F7">
        <w:rPr>
          <w:rFonts w:hAnsiTheme="minorEastAsia" w:cs="Times New Roman" w:hint="eastAsia"/>
          <w:szCs w:val="24"/>
        </w:rPr>
        <w:t>公開請求</w:t>
      </w:r>
      <w:r w:rsidR="00DC4D4A" w:rsidRPr="00BD36F7">
        <w:rPr>
          <w:rFonts w:hAnsiTheme="minorEastAsia" w:cs="Times New Roman" w:hint="eastAsia"/>
          <w:szCs w:val="24"/>
        </w:rPr>
        <w:t>３</w:t>
      </w:r>
      <w:r w:rsidR="00E8729A" w:rsidRPr="00BD36F7">
        <w:rPr>
          <w:rFonts w:hAnsiTheme="minorEastAsia" w:cs="Times New Roman" w:hint="eastAsia"/>
          <w:szCs w:val="24"/>
        </w:rPr>
        <w:t>について、「不存在」との決定は妥当</w:t>
      </w:r>
      <w:r w:rsidR="00342FD3" w:rsidRPr="00BD36F7">
        <w:rPr>
          <w:rFonts w:hAnsiTheme="minorEastAsia" w:cs="Times New Roman" w:hint="eastAsia"/>
          <w:szCs w:val="24"/>
        </w:rPr>
        <w:t>である</w:t>
      </w:r>
      <w:r w:rsidR="00E8729A" w:rsidRPr="00BD36F7">
        <w:rPr>
          <w:rFonts w:hAnsiTheme="minorEastAsia" w:cs="Times New Roman" w:hint="eastAsia"/>
          <w:szCs w:val="24"/>
        </w:rPr>
        <w:t>。</w:t>
      </w:r>
    </w:p>
    <w:p w14:paraId="0B41FDEC" w14:textId="56135A32" w:rsidR="00E021A1" w:rsidRPr="00BD36F7" w:rsidRDefault="00E021A1" w:rsidP="00E021A1">
      <w:pPr>
        <w:tabs>
          <w:tab w:val="left" w:pos="1515"/>
        </w:tabs>
        <w:ind w:left="680" w:hangingChars="300" w:hanging="680"/>
        <w:rPr>
          <w:rFonts w:hAnsiTheme="minorEastAsia"/>
          <w:szCs w:val="24"/>
        </w:rPr>
      </w:pPr>
      <w:r w:rsidRPr="00BD36F7">
        <w:rPr>
          <w:rFonts w:hAnsiTheme="minorEastAsia" w:hint="eastAsia"/>
          <w:szCs w:val="24"/>
        </w:rPr>
        <w:t xml:space="preserve">　　</w:t>
      </w:r>
      <w:bookmarkStart w:id="5" w:name="_Hlk167089100"/>
      <w:r w:rsidRPr="00BD36F7">
        <w:rPr>
          <w:rFonts w:hAnsiTheme="minorEastAsia"/>
          <w:szCs w:val="24"/>
        </w:rPr>
        <w:t xml:space="preserve">(6) </w:t>
      </w:r>
      <w:r w:rsidRPr="00BD36F7">
        <w:rPr>
          <w:rFonts w:hAnsiTheme="minorEastAsia" w:hint="eastAsia"/>
          <w:szCs w:val="24"/>
        </w:rPr>
        <w:t>公開請求</w:t>
      </w:r>
      <w:r w:rsidR="00DC4D4A" w:rsidRPr="00BD36F7">
        <w:rPr>
          <w:rFonts w:hAnsiTheme="minorEastAsia" w:hint="eastAsia"/>
          <w:szCs w:val="24"/>
        </w:rPr>
        <w:t>４</w:t>
      </w:r>
      <w:r w:rsidRPr="00BD36F7">
        <w:rPr>
          <w:rFonts w:hAnsiTheme="minorEastAsia" w:hint="eastAsia"/>
          <w:szCs w:val="24"/>
        </w:rPr>
        <w:t>について</w:t>
      </w:r>
      <w:bookmarkEnd w:id="5"/>
    </w:p>
    <w:p w14:paraId="4630F9CA" w14:textId="77777777" w:rsidR="005D070D" w:rsidRPr="00BD36F7" w:rsidRDefault="00ED1AC0" w:rsidP="005D070D">
      <w:pPr>
        <w:tabs>
          <w:tab w:val="left" w:pos="1515"/>
        </w:tabs>
        <w:ind w:left="680" w:hangingChars="300" w:hanging="680"/>
        <w:rPr>
          <w:rFonts w:hAnsiTheme="minorEastAsia"/>
          <w:szCs w:val="24"/>
        </w:rPr>
      </w:pPr>
      <w:r w:rsidRPr="00BD36F7">
        <w:rPr>
          <w:rFonts w:hAnsiTheme="minorEastAsia" w:hint="eastAsia"/>
          <w:szCs w:val="24"/>
        </w:rPr>
        <w:t xml:space="preserve">　　　　公開請求</w:t>
      </w:r>
      <w:r w:rsidR="005D070D" w:rsidRPr="00BD36F7">
        <w:rPr>
          <w:rFonts w:hAnsiTheme="minorEastAsia" w:hint="eastAsia"/>
          <w:szCs w:val="24"/>
        </w:rPr>
        <w:t>４</w:t>
      </w:r>
      <w:r w:rsidRPr="00BD36F7">
        <w:rPr>
          <w:rFonts w:hAnsiTheme="minorEastAsia" w:hint="eastAsia"/>
          <w:szCs w:val="24"/>
        </w:rPr>
        <w:t>については、</w:t>
      </w:r>
      <w:r w:rsidR="005D070D" w:rsidRPr="00BD36F7">
        <w:rPr>
          <w:rFonts w:hAnsiTheme="minorEastAsia" w:hint="eastAsia"/>
          <w:szCs w:val="24"/>
        </w:rPr>
        <w:t>「支援の評価が可能であるとする根拠」との文言から、審</w:t>
      </w:r>
      <w:r w:rsidR="005D070D" w:rsidRPr="00BD36F7">
        <w:rPr>
          <w:rFonts w:hAnsiTheme="minorEastAsia" w:hint="eastAsia"/>
          <w:szCs w:val="24"/>
        </w:rPr>
        <w:lastRenderedPageBreak/>
        <w:t>査請求人は、区民アンケート結果によって地域活動協議会の認知度向上に向けた支援の評価を行うことが可能であると理論的に説明できる根拠を求めていると解される。</w:t>
      </w:r>
    </w:p>
    <w:p w14:paraId="33B9F3C6" w14:textId="77777777" w:rsidR="005D070D" w:rsidRPr="00BD36F7" w:rsidRDefault="005D070D" w:rsidP="005D070D">
      <w:pPr>
        <w:tabs>
          <w:tab w:val="left" w:pos="1515"/>
        </w:tabs>
        <w:ind w:leftChars="300" w:left="680" w:firstLineChars="100" w:firstLine="227"/>
        <w:rPr>
          <w:rFonts w:hAnsiTheme="minorEastAsia"/>
          <w:szCs w:val="24"/>
        </w:rPr>
      </w:pPr>
      <w:r w:rsidRPr="00BD36F7">
        <w:rPr>
          <w:rFonts w:hAnsiTheme="minorEastAsia" w:hint="eastAsia"/>
          <w:szCs w:val="24"/>
        </w:rPr>
        <w:t>それを踏まえ、審査請求人が求めている根拠が記載されていると実施機関が主張する「令和３年８月30日付け大市民第517号通知により公開した区長会議資料」の内容を確認すべく、実施機関に対し、令和６年10月24日付け「資料の提出について」により、「令和３年８月30日付け大市民第517号通知により公開した区長会議資料（提出に際しては、審査請求人が求めている「本契約により得られた結果により、地域活動協議会の認知度向上に向けた支援の評価が可能であるとする根拠」部分を四角囲み等してください。）」の提出を求めた。</w:t>
      </w:r>
    </w:p>
    <w:p w14:paraId="352D34DC" w14:textId="3ADF806C" w:rsidR="005D070D" w:rsidRPr="00BD36F7" w:rsidRDefault="005D070D" w:rsidP="005D070D">
      <w:pPr>
        <w:tabs>
          <w:tab w:val="left" w:pos="1515"/>
        </w:tabs>
        <w:ind w:leftChars="300" w:left="680" w:firstLineChars="100" w:firstLine="227"/>
        <w:rPr>
          <w:rFonts w:hAnsiTheme="minorEastAsia"/>
          <w:szCs w:val="24"/>
        </w:rPr>
      </w:pPr>
      <w:r w:rsidRPr="00BD36F7">
        <w:rPr>
          <w:rFonts w:hAnsiTheme="minorEastAsia" w:hint="eastAsia"/>
          <w:szCs w:val="24"/>
        </w:rPr>
        <w:t>その結果提出された資料には、「『令和３年８月30日付け大市民第517号通知により公開した区長会議資料（提出に際しては、審査請求人が求めている「本契約により得られた結果により、地域活動協議会の認知度向上に向けた支援の評価が可能であるとする根拠」部分を四角囲み等してください。）』を求められていますが、「地域活動協議会を知っている区民の割合」を指標として定めて全区統一様式による区民アンケートにより測定することが記載されている部分について四角囲み（p.</w:t>
      </w:r>
      <w:r w:rsidR="00D824DB" w:rsidRPr="00BD36F7">
        <w:rPr>
          <w:rFonts w:hAnsiTheme="minorEastAsia" w:hint="eastAsia"/>
          <w:szCs w:val="24"/>
        </w:rPr>
        <w:t>３</w:t>
      </w:r>
      <w:r w:rsidRPr="00BD36F7">
        <w:rPr>
          <w:rFonts w:hAnsiTheme="minorEastAsia" w:hint="eastAsia"/>
          <w:szCs w:val="24"/>
        </w:rPr>
        <w:t>の赤色で囲った部分）して提出します。」との補足が付され、審査会において、当該提出された資料を確認したところ、四角囲み部分に、「２.次期計画に掲載されない「指標」の取り扱い／〇地活協に関する以下の指標については、次期市政改革計画において「地域活動協議会による自律的な地域運営の促進」を掲げ、次年度以降も取組を進めていくことから、引き続き全区において目標値を設定し、進捗状況を把握する。／・地域活動協議会を知っている区民の割合」との記載が認められた。</w:t>
      </w:r>
    </w:p>
    <w:p w14:paraId="4901E5AD" w14:textId="0C998D8B" w:rsidR="00895CE8" w:rsidRPr="00BD36F7" w:rsidRDefault="005D070D" w:rsidP="005D070D">
      <w:pPr>
        <w:tabs>
          <w:tab w:val="left" w:pos="1515"/>
        </w:tabs>
        <w:ind w:leftChars="300" w:left="680" w:firstLineChars="100" w:firstLine="227"/>
        <w:rPr>
          <w:rFonts w:hAnsiTheme="minorEastAsia"/>
          <w:szCs w:val="24"/>
        </w:rPr>
      </w:pPr>
      <w:r w:rsidRPr="00BD36F7">
        <w:rPr>
          <w:rFonts w:hAnsiTheme="minorEastAsia" w:hint="eastAsia"/>
          <w:szCs w:val="24"/>
        </w:rPr>
        <w:t>しかし、当該部分については、「地域活動協議会を知っている区民の割合」について引き続き全区において目標値を設定し、進捗状況を把握</w:t>
      </w:r>
      <w:r w:rsidR="00402BC1" w:rsidRPr="00BD36F7">
        <w:rPr>
          <w:rFonts w:hAnsiTheme="minorEastAsia" w:hint="eastAsia"/>
          <w:szCs w:val="24"/>
        </w:rPr>
        <w:t>していく</w:t>
      </w:r>
      <w:r w:rsidRPr="00BD36F7">
        <w:rPr>
          <w:rFonts w:hAnsiTheme="minorEastAsia" w:hint="eastAsia"/>
          <w:szCs w:val="24"/>
        </w:rPr>
        <w:t>旨が記載されているのみで、「本契約により得られた結果により、地域活動協議会の認知度向上に向けた支援の評価が可能であるとする根拠」であるとは認められない。</w:t>
      </w:r>
    </w:p>
    <w:p w14:paraId="7291C9BD" w14:textId="49B4243E" w:rsidR="005D070D" w:rsidRPr="00BD36F7" w:rsidRDefault="005D070D" w:rsidP="005D070D">
      <w:pPr>
        <w:tabs>
          <w:tab w:val="left" w:pos="1515"/>
        </w:tabs>
        <w:ind w:leftChars="300" w:left="680" w:firstLineChars="100" w:firstLine="227"/>
        <w:rPr>
          <w:rFonts w:hAnsiTheme="minorEastAsia"/>
          <w:szCs w:val="24"/>
        </w:rPr>
      </w:pPr>
      <w:r w:rsidRPr="00BD36F7">
        <w:rPr>
          <w:rFonts w:hAnsiTheme="minorEastAsia" w:hint="eastAsia"/>
          <w:szCs w:val="24"/>
        </w:rPr>
        <w:t>また、当該実施機関が根拠とする部分以外に「本契約により得られた結果により、地域活動協議会の認知度向上に向けた支援の評価が可能であるとする根拠」の記載がないか確認したが、当該資料中に該当するような記載は認められなかった。</w:t>
      </w:r>
    </w:p>
    <w:p w14:paraId="18030F18" w14:textId="77777777" w:rsidR="005D070D" w:rsidRPr="00BD36F7" w:rsidRDefault="005D070D" w:rsidP="005D070D">
      <w:pPr>
        <w:tabs>
          <w:tab w:val="left" w:pos="1515"/>
        </w:tabs>
        <w:ind w:leftChars="300" w:left="680" w:firstLineChars="100" w:firstLine="227"/>
        <w:rPr>
          <w:rFonts w:hAnsiTheme="minorEastAsia"/>
          <w:szCs w:val="24"/>
        </w:rPr>
      </w:pPr>
      <w:r w:rsidRPr="00BD36F7">
        <w:rPr>
          <w:rFonts w:hAnsiTheme="minorEastAsia" w:hint="eastAsia"/>
          <w:szCs w:val="24"/>
        </w:rPr>
        <w:t>よって、実施機関が該当文書とするものは不適切である。</w:t>
      </w:r>
    </w:p>
    <w:p w14:paraId="439D7B86" w14:textId="2B4E75E5" w:rsidR="004A5D62" w:rsidRPr="00BD36F7" w:rsidRDefault="005D070D" w:rsidP="005D070D">
      <w:pPr>
        <w:tabs>
          <w:tab w:val="left" w:pos="1515"/>
        </w:tabs>
        <w:ind w:leftChars="300" w:left="680" w:firstLineChars="100" w:firstLine="227"/>
        <w:rPr>
          <w:rFonts w:hAnsiTheme="minorEastAsia"/>
          <w:szCs w:val="24"/>
        </w:rPr>
      </w:pPr>
      <w:r w:rsidRPr="00BD36F7">
        <w:rPr>
          <w:rFonts w:hAnsiTheme="minorEastAsia" w:hint="eastAsia"/>
          <w:szCs w:val="24"/>
        </w:rPr>
        <w:t>次に、実施機関が該当文書とするもの以外に請求対象文書が存在するかが問題となるが、令和４年８月29日付け実施機関意見書によれば、「区民アンケート調査は統計調査には該当せず、統計学的見地に基づいた設計と指標の評価は行っていない。」とのことであり、そうであれば、その調査結果は区民を代表するものとは言い得ないことから、「本契約により得られた結果により、地域活動協議会の認知度向上に向けた支援の評価が可能である」とは認められない。</w:t>
      </w:r>
    </w:p>
    <w:p w14:paraId="1CA6D24C" w14:textId="38B8FC0F" w:rsidR="002C642D" w:rsidRPr="00BD36F7" w:rsidRDefault="002C642D" w:rsidP="002C642D">
      <w:pPr>
        <w:tabs>
          <w:tab w:val="left" w:pos="1515"/>
        </w:tabs>
        <w:ind w:leftChars="300" w:left="680" w:firstLineChars="100" w:firstLine="227"/>
        <w:rPr>
          <w:rFonts w:hAnsiTheme="minorEastAsia"/>
          <w:szCs w:val="24"/>
        </w:rPr>
      </w:pPr>
      <w:r w:rsidRPr="00BD36F7">
        <w:rPr>
          <w:rFonts w:hAnsiTheme="minorEastAsia" w:hint="eastAsia"/>
          <w:szCs w:val="24"/>
        </w:rPr>
        <w:t>したがって、「本契約により得られた結果により、地域活動協議会の認知度向上に向けた支援の評価が可能であるとする根拠が示された文書」が、不存在であるということに、不自然・不合理な点は認められない。</w:t>
      </w:r>
    </w:p>
    <w:p w14:paraId="66F9CFE5" w14:textId="18C63EEF" w:rsidR="00E021A1" w:rsidRPr="00BD36F7" w:rsidRDefault="00ED1AC0" w:rsidP="007B4AE8">
      <w:pPr>
        <w:tabs>
          <w:tab w:val="left" w:pos="1515"/>
        </w:tabs>
        <w:ind w:leftChars="300" w:left="680" w:firstLineChars="100" w:firstLine="227"/>
        <w:rPr>
          <w:rFonts w:hAnsiTheme="minorEastAsia"/>
          <w:szCs w:val="24"/>
        </w:rPr>
      </w:pPr>
      <w:r w:rsidRPr="00BD36F7">
        <w:rPr>
          <w:rFonts w:hAnsiTheme="minorEastAsia" w:hint="eastAsia"/>
          <w:szCs w:val="24"/>
        </w:rPr>
        <w:t>よって、</w:t>
      </w:r>
      <w:r w:rsidR="007B4AE8" w:rsidRPr="00BD36F7">
        <w:rPr>
          <w:rFonts w:hAnsiTheme="minorEastAsia" w:hint="eastAsia"/>
          <w:szCs w:val="24"/>
        </w:rPr>
        <w:t>公開請求</w:t>
      </w:r>
      <w:r w:rsidR="005D070D" w:rsidRPr="00BD36F7">
        <w:rPr>
          <w:rFonts w:hAnsiTheme="minorEastAsia" w:hint="eastAsia"/>
          <w:szCs w:val="24"/>
        </w:rPr>
        <w:t>４</w:t>
      </w:r>
      <w:r w:rsidR="007B4AE8" w:rsidRPr="00BD36F7">
        <w:rPr>
          <w:rFonts w:hAnsiTheme="minorEastAsia" w:hint="eastAsia"/>
          <w:szCs w:val="24"/>
        </w:rPr>
        <w:t>について</w:t>
      </w:r>
      <w:r w:rsidRPr="00BD36F7">
        <w:rPr>
          <w:rFonts w:hAnsiTheme="minorEastAsia" w:hint="eastAsia"/>
          <w:szCs w:val="24"/>
        </w:rPr>
        <w:t>、「不存在」との決定は妥当</w:t>
      </w:r>
      <w:r w:rsidR="00342FD3" w:rsidRPr="00BD36F7">
        <w:rPr>
          <w:rFonts w:hAnsiTheme="minorEastAsia" w:hint="eastAsia"/>
          <w:szCs w:val="24"/>
        </w:rPr>
        <w:t>である</w:t>
      </w:r>
      <w:r w:rsidRPr="00BD36F7">
        <w:rPr>
          <w:rFonts w:hAnsiTheme="minorEastAsia" w:hint="eastAsia"/>
          <w:szCs w:val="24"/>
        </w:rPr>
        <w:t>。</w:t>
      </w:r>
    </w:p>
    <w:p w14:paraId="18CAE864" w14:textId="1F24C4B6" w:rsidR="00BC0338" w:rsidRPr="00BD36F7" w:rsidRDefault="00BC0338" w:rsidP="00BC0338">
      <w:pPr>
        <w:tabs>
          <w:tab w:val="left" w:pos="1515"/>
        </w:tabs>
        <w:ind w:left="680" w:hangingChars="300" w:hanging="680"/>
        <w:rPr>
          <w:rFonts w:hAnsiTheme="minorEastAsia"/>
          <w:szCs w:val="24"/>
        </w:rPr>
      </w:pPr>
      <w:r w:rsidRPr="00BD36F7">
        <w:rPr>
          <w:rFonts w:hAnsiTheme="minorEastAsia" w:hint="eastAsia"/>
          <w:szCs w:val="24"/>
        </w:rPr>
        <w:lastRenderedPageBreak/>
        <w:t xml:space="preserve">　　</w:t>
      </w:r>
      <w:bookmarkStart w:id="6" w:name="_Hlk167089300"/>
      <w:r w:rsidRPr="00BD36F7">
        <w:rPr>
          <w:rFonts w:hAnsiTheme="minorEastAsia" w:hint="eastAsia"/>
          <w:szCs w:val="24"/>
        </w:rPr>
        <w:t>(</w:t>
      </w:r>
      <w:r w:rsidRPr="00BD36F7">
        <w:rPr>
          <w:rFonts w:hAnsiTheme="minorEastAsia"/>
          <w:szCs w:val="24"/>
        </w:rPr>
        <w:t xml:space="preserve">7) </w:t>
      </w:r>
      <w:r w:rsidRPr="00BD36F7">
        <w:rPr>
          <w:rFonts w:hAnsiTheme="minorEastAsia" w:hint="eastAsia"/>
          <w:szCs w:val="24"/>
        </w:rPr>
        <w:t>公開請求</w:t>
      </w:r>
      <w:r w:rsidR="00DC4D4A" w:rsidRPr="00BD36F7">
        <w:rPr>
          <w:rFonts w:hAnsiTheme="minorEastAsia" w:hint="eastAsia"/>
          <w:szCs w:val="24"/>
        </w:rPr>
        <w:t>５</w:t>
      </w:r>
      <w:r w:rsidRPr="00BD36F7">
        <w:rPr>
          <w:rFonts w:hAnsiTheme="minorEastAsia" w:hint="eastAsia"/>
          <w:szCs w:val="24"/>
        </w:rPr>
        <w:t>について</w:t>
      </w:r>
      <w:bookmarkEnd w:id="6"/>
    </w:p>
    <w:p w14:paraId="6132B7F7" w14:textId="7C0D90AE" w:rsidR="00CC31C5" w:rsidRPr="00BD36F7" w:rsidRDefault="00E20CFE" w:rsidP="00CC31C5">
      <w:pPr>
        <w:tabs>
          <w:tab w:val="left" w:pos="1515"/>
        </w:tabs>
        <w:ind w:left="680" w:hangingChars="300" w:hanging="680"/>
        <w:rPr>
          <w:rFonts w:hAnsiTheme="minorEastAsia"/>
          <w:szCs w:val="24"/>
        </w:rPr>
      </w:pPr>
      <w:r w:rsidRPr="00BD36F7">
        <w:rPr>
          <w:rFonts w:hAnsiTheme="minorEastAsia" w:hint="eastAsia"/>
          <w:szCs w:val="24"/>
        </w:rPr>
        <w:t xml:space="preserve">　　　　</w:t>
      </w:r>
      <w:bookmarkStart w:id="7" w:name="_Hlk167089478"/>
      <w:r w:rsidRPr="00BD36F7">
        <w:rPr>
          <w:rFonts w:hAnsiTheme="minorEastAsia" w:hint="eastAsia"/>
          <w:szCs w:val="24"/>
        </w:rPr>
        <w:t>公開請求</w:t>
      </w:r>
      <w:r w:rsidR="005D070D" w:rsidRPr="00BD36F7">
        <w:rPr>
          <w:rFonts w:hAnsiTheme="minorEastAsia" w:hint="eastAsia"/>
          <w:szCs w:val="24"/>
        </w:rPr>
        <w:t>５</w:t>
      </w:r>
      <w:r w:rsidRPr="00BD36F7">
        <w:rPr>
          <w:rFonts w:hAnsiTheme="minorEastAsia" w:hint="eastAsia"/>
          <w:szCs w:val="24"/>
        </w:rPr>
        <w:t>については、</w:t>
      </w:r>
      <w:bookmarkEnd w:id="7"/>
      <w:r w:rsidR="00CC31C5" w:rsidRPr="00BD36F7">
        <w:rPr>
          <w:rFonts w:hAnsiTheme="minorEastAsia" w:hint="eastAsia"/>
          <w:szCs w:val="24"/>
        </w:rPr>
        <w:t>本契約により得られた結果により、「区同士の比較」、「経年でみる」が（統計学等の）理論的に可能であると言える根拠である。この点、令和５年９月15日付け実施機関意見書によれば、実施機関は、「令和３年度区民アンケート調査業務委託」に際して、「区同士の比較」、「経年でみる」ということが理論的に可能かについての検討は行っていない。」とのことである。</w:t>
      </w:r>
    </w:p>
    <w:p w14:paraId="1FAFBBD0" w14:textId="77777777" w:rsidR="004A5D62" w:rsidRPr="00BD36F7" w:rsidRDefault="00CC31C5" w:rsidP="00CC31C5">
      <w:pPr>
        <w:tabs>
          <w:tab w:val="left" w:pos="1515"/>
        </w:tabs>
        <w:ind w:leftChars="300" w:left="680" w:firstLineChars="100" w:firstLine="227"/>
        <w:rPr>
          <w:rFonts w:hAnsiTheme="minorEastAsia"/>
          <w:szCs w:val="24"/>
        </w:rPr>
      </w:pPr>
      <w:r w:rsidRPr="00BD36F7">
        <w:rPr>
          <w:rFonts w:hAnsiTheme="minorEastAsia" w:hint="eastAsia"/>
          <w:szCs w:val="24"/>
        </w:rPr>
        <w:t>そうであれば、実施機関としても、「区同士の比較」、「経年でみる」ということが理論的に可能であるかは把握していないと言える。</w:t>
      </w:r>
    </w:p>
    <w:p w14:paraId="74A718BA" w14:textId="51A41B14" w:rsidR="00CC31C5" w:rsidRPr="00BD36F7" w:rsidRDefault="00CC31C5" w:rsidP="00CC31C5">
      <w:pPr>
        <w:tabs>
          <w:tab w:val="left" w:pos="1515"/>
        </w:tabs>
        <w:ind w:leftChars="300" w:left="680" w:firstLineChars="100" w:firstLine="227"/>
        <w:rPr>
          <w:rFonts w:hAnsiTheme="minorEastAsia"/>
          <w:szCs w:val="24"/>
        </w:rPr>
      </w:pPr>
      <w:r w:rsidRPr="00BD36F7">
        <w:rPr>
          <w:rFonts w:hAnsiTheme="minorEastAsia" w:hint="eastAsia"/>
          <w:szCs w:val="24"/>
        </w:rPr>
        <w:t>よって、「本契約により得られた結果により、「区同士の比較」、「経年でみる」が可能であるという根拠が示された文書」が存在しない点について、不自然・不合理な点はない。</w:t>
      </w:r>
    </w:p>
    <w:p w14:paraId="1551A96B" w14:textId="77777777" w:rsidR="004A5D62" w:rsidRPr="00BD36F7" w:rsidRDefault="00CC31C5" w:rsidP="004A5D62">
      <w:pPr>
        <w:tabs>
          <w:tab w:val="left" w:pos="1515"/>
        </w:tabs>
        <w:ind w:leftChars="300" w:left="680" w:firstLineChars="100" w:firstLine="227"/>
        <w:rPr>
          <w:rFonts w:hAnsiTheme="minorEastAsia"/>
          <w:szCs w:val="24"/>
        </w:rPr>
      </w:pPr>
      <w:r w:rsidRPr="00BD36F7">
        <w:rPr>
          <w:rFonts w:hAnsiTheme="minorEastAsia" w:hint="eastAsia"/>
          <w:szCs w:val="24"/>
        </w:rPr>
        <w:t>なお、上記実施機関の検討を行っていないとの主張を前提にすると、「令和３年度区民アンケート調査に係る調査結果報告書」に審査請求人が求めている本契約により得られた結果により、「区同士の比較」、「経年でみる」が可能であるという根拠の記載があるとは思われないが、念のため、実施機関に対し、令和６年10月24日付け「資料の提出について」により、「公開請求書の「本契約により得られた結果により、「区同士の比較」、「経年でみる」が可能であるという根拠が示された文書を公開してください。」に対して、公開請求日時点で完成していたら対象文書として特定するはずであった「令和３年度区民アンケート調査に係る調査結果報告書」（なお、こちらについても③と同様根拠部分を四角囲み等して提出してください。）」の提出を求めた</w:t>
      </w:r>
      <w:r w:rsidR="004A5D62" w:rsidRPr="00BD36F7">
        <w:rPr>
          <w:rFonts w:hAnsiTheme="minorEastAsia" w:hint="eastAsia"/>
          <w:szCs w:val="24"/>
        </w:rPr>
        <w:t>。</w:t>
      </w:r>
    </w:p>
    <w:p w14:paraId="5059C045" w14:textId="2BCA45D3" w:rsidR="004A5D62" w:rsidRPr="00BD36F7" w:rsidRDefault="004A5D62" w:rsidP="004A5D62">
      <w:pPr>
        <w:tabs>
          <w:tab w:val="left" w:pos="1515"/>
        </w:tabs>
        <w:ind w:leftChars="300" w:left="680" w:firstLineChars="100" w:firstLine="227"/>
        <w:rPr>
          <w:rFonts w:hAnsiTheme="minorEastAsia"/>
          <w:szCs w:val="24"/>
        </w:rPr>
      </w:pPr>
      <w:r w:rsidRPr="00BD36F7">
        <w:rPr>
          <w:rFonts w:hAnsiTheme="minorEastAsia" w:hint="eastAsia"/>
          <w:szCs w:val="24"/>
        </w:rPr>
        <w:t>その結果</w:t>
      </w:r>
      <w:r w:rsidR="00CC31C5" w:rsidRPr="00BD36F7">
        <w:rPr>
          <w:rFonts w:hAnsiTheme="minorEastAsia" w:hint="eastAsia"/>
          <w:szCs w:val="24"/>
        </w:rPr>
        <w:t>、「『公開請求書に記載の「本契約により得られた結果により、「区同士の比較」、「経年でみる」が可能であるという根拠が示された文書」』を求められていますが、『本契約により得られた結果により、「区同士の比較」、「経年でみる」ことに用いるもの』として、上記資料を提出します。」との補足の上で、24区分の令和３年度区政に関する区民アンケート報告書が提出された。</w:t>
      </w:r>
    </w:p>
    <w:p w14:paraId="6AB74B13" w14:textId="23742B3E" w:rsidR="00CC31C5" w:rsidRPr="00BD36F7" w:rsidRDefault="00CC31C5" w:rsidP="004A5D62">
      <w:pPr>
        <w:tabs>
          <w:tab w:val="left" w:pos="1515"/>
        </w:tabs>
        <w:ind w:leftChars="300" w:left="680" w:firstLineChars="100" w:firstLine="227"/>
        <w:rPr>
          <w:rFonts w:hAnsiTheme="minorEastAsia"/>
          <w:szCs w:val="24"/>
        </w:rPr>
      </w:pPr>
      <w:r w:rsidRPr="00BD36F7">
        <w:rPr>
          <w:rFonts w:hAnsiTheme="minorEastAsia" w:hint="eastAsia"/>
          <w:szCs w:val="24"/>
        </w:rPr>
        <w:t>そこで、審査会において、上記24区分の報告書を見分したところ、本契約により得られた結果により、「区同士の比較」、「経年でみる」が可能である根拠の記載は認められなかった。</w:t>
      </w:r>
    </w:p>
    <w:p w14:paraId="39002BDA" w14:textId="72AF42D9" w:rsidR="00CC31C5" w:rsidRPr="00BD36F7" w:rsidRDefault="00CC31C5" w:rsidP="00E71629">
      <w:pPr>
        <w:tabs>
          <w:tab w:val="left" w:pos="1515"/>
        </w:tabs>
        <w:ind w:leftChars="300" w:left="680" w:firstLineChars="100" w:firstLine="227"/>
        <w:rPr>
          <w:rFonts w:hAnsiTheme="minorEastAsia"/>
          <w:szCs w:val="24"/>
        </w:rPr>
      </w:pPr>
      <w:r w:rsidRPr="00BD36F7">
        <w:rPr>
          <w:rFonts w:hAnsiTheme="minorEastAsia" w:hint="eastAsia"/>
          <w:szCs w:val="24"/>
        </w:rPr>
        <w:t>この点</w:t>
      </w:r>
      <w:r w:rsidR="00E71629" w:rsidRPr="00BD36F7">
        <w:rPr>
          <w:rFonts w:hAnsiTheme="minorEastAsia" w:hint="eastAsia"/>
          <w:szCs w:val="24"/>
        </w:rPr>
        <w:t>（公開請求４についても同じ。）</w:t>
      </w:r>
      <w:r w:rsidRPr="00BD36F7">
        <w:rPr>
          <w:rFonts w:hAnsiTheme="minorEastAsia" w:hint="eastAsia"/>
          <w:szCs w:val="24"/>
        </w:rPr>
        <w:t>については、「不存在」との結論を左右するものではないが、</w:t>
      </w:r>
      <w:r w:rsidR="00BE4293" w:rsidRPr="00BD36F7">
        <w:rPr>
          <w:rFonts w:hAnsiTheme="minorEastAsia" w:hint="eastAsia"/>
          <w:szCs w:val="24"/>
        </w:rPr>
        <w:t>理由の記載については、</w:t>
      </w:r>
      <w:r w:rsidR="00E71629" w:rsidRPr="00BD36F7">
        <w:rPr>
          <w:rFonts w:hAnsiTheme="minorEastAsia" w:hint="eastAsia"/>
          <w:szCs w:val="24"/>
        </w:rPr>
        <w:t>条例第10条第３項</w:t>
      </w:r>
      <w:r w:rsidR="00BE4293" w:rsidRPr="00BD36F7">
        <w:rPr>
          <w:rFonts w:hAnsiTheme="minorEastAsia" w:hint="eastAsia"/>
          <w:szCs w:val="24"/>
        </w:rPr>
        <w:t>において、「</w:t>
      </w:r>
      <w:r w:rsidR="00E71629" w:rsidRPr="00BD36F7">
        <w:rPr>
          <w:rFonts w:hAnsiTheme="minorEastAsia" w:hint="eastAsia"/>
          <w:szCs w:val="24"/>
        </w:rPr>
        <w:t>実施機関は、前２項の規定により公開請求に係る公文書の全部又は一部を公開しないときは、公開請求者に対し、当該各項に規定する書面によりその理由を示さなければならない。</w:t>
      </w:r>
      <w:r w:rsidR="00BE4293" w:rsidRPr="00BD36F7">
        <w:rPr>
          <w:rFonts w:hAnsiTheme="minorEastAsia" w:hint="eastAsia"/>
          <w:szCs w:val="24"/>
        </w:rPr>
        <w:t>」と</w:t>
      </w:r>
      <w:r w:rsidR="00E71629" w:rsidRPr="00BD36F7">
        <w:rPr>
          <w:rFonts w:hAnsiTheme="minorEastAsia" w:hint="eastAsia"/>
          <w:szCs w:val="24"/>
        </w:rPr>
        <w:t>規定</w:t>
      </w:r>
      <w:r w:rsidR="00BE4293" w:rsidRPr="00BD36F7">
        <w:rPr>
          <w:rFonts w:hAnsiTheme="minorEastAsia" w:hint="eastAsia"/>
          <w:szCs w:val="24"/>
        </w:rPr>
        <w:t>されているとおり、条例上義務付けられたものであり、もとより、記載の理由は事実に基づく適切なものである必要がある。</w:t>
      </w:r>
    </w:p>
    <w:p w14:paraId="3B1784FB" w14:textId="0948F8F9" w:rsidR="00BE4293" w:rsidRPr="00BD36F7" w:rsidRDefault="00BE4293" w:rsidP="00CC31C5">
      <w:pPr>
        <w:tabs>
          <w:tab w:val="left" w:pos="1515"/>
        </w:tabs>
        <w:ind w:leftChars="300" w:left="680" w:firstLineChars="100" w:firstLine="227"/>
        <w:rPr>
          <w:rFonts w:hAnsiTheme="minorEastAsia"/>
          <w:szCs w:val="24"/>
        </w:rPr>
      </w:pPr>
      <w:r w:rsidRPr="00BD36F7">
        <w:rPr>
          <w:rFonts w:hAnsiTheme="minorEastAsia" w:hint="eastAsia"/>
          <w:szCs w:val="24"/>
        </w:rPr>
        <w:t>よって、実施機関においては、今後適切な理由を付すよう努められたい。</w:t>
      </w:r>
    </w:p>
    <w:p w14:paraId="559312D1" w14:textId="77777777" w:rsidR="004267F3" w:rsidRPr="00BD36F7" w:rsidRDefault="004267F3" w:rsidP="004267F3">
      <w:pPr>
        <w:tabs>
          <w:tab w:val="left" w:pos="1515"/>
        </w:tabs>
        <w:rPr>
          <w:rFonts w:hAnsiTheme="minorEastAsia"/>
          <w:szCs w:val="24"/>
        </w:rPr>
      </w:pPr>
    </w:p>
    <w:p w14:paraId="6E924819" w14:textId="6D7301A2" w:rsidR="00CF4C7F" w:rsidRPr="00BD36F7" w:rsidRDefault="004267F3" w:rsidP="004267F3">
      <w:pPr>
        <w:tabs>
          <w:tab w:val="left" w:pos="1515"/>
        </w:tabs>
        <w:rPr>
          <w:rFonts w:hAnsiTheme="minorEastAsia"/>
          <w:szCs w:val="24"/>
        </w:rPr>
      </w:pPr>
      <w:r w:rsidRPr="00BD36F7">
        <w:rPr>
          <w:rFonts w:hAnsiTheme="minorEastAsia" w:hint="eastAsia"/>
          <w:szCs w:val="24"/>
        </w:rPr>
        <w:t xml:space="preserve">　４　マーケティング・リサーチ関連文書</w:t>
      </w:r>
      <w:r w:rsidR="00985149" w:rsidRPr="00BD36F7">
        <w:rPr>
          <w:rFonts w:hAnsiTheme="minorEastAsia" w:hint="eastAsia"/>
          <w:szCs w:val="24"/>
        </w:rPr>
        <w:t>の特定</w:t>
      </w:r>
      <w:r w:rsidRPr="00BD36F7">
        <w:rPr>
          <w:rFonts w:hAnsiTheme="minorEastAsia" w:hint="eastAsia"/>
          <w:szCs w:val="24"/>
        </w:rPr>
        <w:t>について</w:t>
      </w:r>
    </w:p>
    <w:p w14:paraId="75263F34" w14:textId="03C15F18" w:rsidR="00CF4C7F" w:rsidRPr="00BD36F7" w:rsidRDefault="00CF4C7F" w:rsidP="004267F3">
      <w:pPr>
        <w:tabs>
          <w:tab w:val="left" w:pos="1515"/>
        </w:tabs>
        <w:rPr>
          <w:rFonts w:hAnsiTheme="minorEastAsia"/>
          <w:szCs w:val="24"/>
        </w:rPr>
      </w:pPr>
      <w:r w:rsidRPr="00BD36F7">
        <w:rPr>
          <w:rFonts w:hAnsiTheme="minorEastAsia" w:hint="eastAsia"/>
          <w:szCs w:val="24"/>
        </w:rPr>
        <w:t xml:space="preserve">　　(1) 審査関係人の主張について</w:t>
      </w:r>
    </w:p>
    <w:p w14:paraId="4C6A0285" w14:textId="3EA7F30C" w:rsidR="00AE1D67" w:rsidRPr="00BD36F7" w:rsidRDefault="004267F3" w:rsidP="00CF4C7F">
      <w:pPr>
        <w:tabs>
          <w:tab w:val="left" w:pos="1515"/>
        </w:tabs>
        <w:ind w:left="680" w:hangingChars="300" w:hanging="680"/>
        <w:rPr>
          <w:rFonts w:hAnsiTheme="minorEastAsia"/>
          <w:szCs w:val="24"/>
        </w:rPr>
      </w:pPr>
      <w:r w:rsidRPr="00BD36F7">
        <w:rPr>
          <w:rFonts w:hAnsiTheme="minorEastAsia" w:hint="eastAsia"/>
          <w:szCs w:val="24"/>
        </w:rPr>
        <w:t xml:space="preserve">　　　</w:t>
      </w:r>
      <w:r w:rsidR="00CF4C7F" w:rsidRPr="00BD36F7">
        <w:rPr>
          <w:rFonts w:hAnsiTheme="minorEastAsia" w:hint="eastAsia"/>
          <w:szCs w:val="24"/>
        </w:rPr>
        <w:t xml:space="preserve">　</w:t>
      </w:r>
      <w:r w:rsidRPr="00BD36F7">
        <w:rPr>
          <w:rFonts w:hAnsiTheme="minorEastAsia" w:hint="eastAsia"/>
          <w:szCs w:val="24"/>
        </w:rPr>
        <w:t>審査請求人は、</w:t>
      </w:r>
      <w:r w:rsidR="00480BEF" w:rsidRPr="00BD36F7">
        <w:rPr>
          <w:rFonts w:hAnsiTheme="minorEastAsia" w:hint="eastAsia"/>
          <w:szCs w:val="24"/>
        </w:rPr>
        <w:t>意見書等において、本件の請求対象文書</w:t>
      </w:r>
      <w:r w:rsidR="00C37E6C" w:rsidRPr="00BD36F7">
        <w:rPr>
          <w:rFonts w:hAnsiTheme="minorEastAsia" w:hint="eastAsia"/>
          <w:szCs w:val="24"/>
        </w:rPr>
        <w:t>（明示的に示されていな</w:t>
      </w:r>
      <w:r w:rsidR="00C37E6C" w:rsidRPr="00BD36F7">
        <w:rPr>
          <w:rFonts w:hAnsiTheme="minorEastAsia" w:hint="eastAsia"/>
          <w:szCs w:val="24"/>
        </w:rPr>
        <w:lastRenderedPageBreak/>
        <w:t>いが、公開請求４及び公開請求５の対象文書と</w:t>
      </w:r>
      <w:r w:rsidR="00B975C0" w:rsidRPr="00BD36F7">
        <w:rPr>
          <w:rFonts w:hAnsiTheme="minorEastAsia" w:hint="eastAsia"/>
          <w:szCs w:val="24"/>
        </w:rPr>
        <w:t>いう趣旨と思われ、以下それを前提とする。</w:t>
      </w:r>
      <w:r w:rsidR="00C37E6C" w:rsidRPr="00BD36F7">
        <w:rPr>
          <w:rFonts w:hAnsiTheme="minorEastAsia" w:hint="eastAsia"/>
          <w:szCs w:val="24"/>
        </w:rPr>
        <w:t>）</w:t>
      </w:r>
      <w:r w:rsidR="00480BEF" w:rsidRPr="00BD36F7">
        <w:rPr>
          <w:rFonts w:hAnsiTheme="minorEastAsia" w:hint="eastAsia"/>
          <w:szCs w:val="24"/>
        </w:rPr>
        <w:t>は、市政改革室が作成した「運営方針の手引き」、「運営方針策定要領」、「マーケティング・リサーチの手引き」をはじめとしたマーケティング・リサーチ関連文書である旨主張していることから、以下、その点について検討する</w:t>
      </w:r>
      <w:r w:rsidR="00B5174D" w:rsidRPr="00BD36F7">
        <w:rPr>
          <w:rFonts w:hAnsiTheme="minorEastAsia" w:hint="eastAsia"/>
          <w:szCs w:val="24"/>
        </w:rPr>
        <w:t>（なお、「マーケティング・リサーチ関連文書」については、大情審答申第536号</w:t>
      </w:r>
      <w:r w:rsidR="00992037" w:rsidRPr="00BD36F7">
        <w:rPr>
          <w:rFonts w:hAnsiTheme="minorEastAsia" w:hint="eastAsia"/>
          <w:szCs w:val="24"/>
        </w:rPr>
        <w:t>第４、４(1)</w:t>
      </w:r>
      <w:r w:rsidR="00B5174D" w:rsidRPr="00BD36F7">
        <w:rPr>
          <w:rFonts w:hAnsiTheme="minorEastAsia" w:hint="eastAsia"/>
          <w:szCs w:val="24"/>
        </w:rPr>
        <w:t>参照）</w:t>
      </w:r>
      <w:r w:rsidR="00480BEF" w:rsidRPr="00BD36F7">
        <w:rPr>
          <w:rFonts w:hAnsiTheme="minorEastAsia" w:hint="eastAsia"/>
          <w:szCs w:val="24"/>
        </w:rPr>
        <w:t>。</w:t>
      </w:r>
    </w:p>
    <w:p w14:paraId="355965EA" w14:textId="546D41EC" w:rsidR="00480BEF" w:rsidRPr="00BD36F7" w:rsidRDefault="00480BEF" w:rsidP="00CF4C7F">
      <w:pPr>
        <w:tabs>
          <w:tab w:val="left" w:pos="1515"/>
        </w:tabs>
        <w:ind w:left="680" w:hangingChars="300" w:hanging="680"/>
        <w:rPr>
          <w:rFonts w:hAnsiTheme="minorEastAsia"/>
          <w:szCs w:val="24"/>
        </w:rPr>
      </w:pPr>
      <w:r w:rsidRPr="00BD36F7">
        <w:rPr>
          <w:rFonts w:hAnsiTheme="minorEastAsia" w:hint="eastAsia"/>
          <w:szCs w:val="24"/>
        </w:rPr>
        <w:t xml:space="preserve">　　　</w:t>
      </w:r>
      <w:r w:rsidR="00CF4C7F" w:rsidRPr="00BD36F7">
        <w:rPr>
          <w:rFonts w:hAnsiTheme="minorEastAsia" w:hint="eastAsia"/>
          <w:szCs w:val="24"/>
        </w:rPr>
        <w:t xml:space="preserve">　</w:t>
      </w:r>
      <w:r w:rsidR="00C24102" w:rsidRPr="00BD36F7">
        <w:rPr>
          <w:rFonts w:hAnsiTheme="minorEastAsia" w:hint="eastAsia"/>
          <w:szCs w:val="24"/>
        </w:rPr>
        <w:t>上記主張を受けて</w:t>
      </w:r>
      <w:r w:rsidRPr="00BD36F7">
        <w:rPr>
          <w:rFonts w:hAnsiTheme="minorEastAsia" w:hint="eastAsia"/>
          <w:szCs w:val="24"/>
        </w:rPr>
        <w:t>、実施機関に対し、令和７年１月10日付け意見書の提出の求めにより、本件決定において審査請求人が主張する</w:t>
      </w:r>
      <w:r w:rsidRPr="00BD36F7">
        <w:rPr>
          <w:rFonts w:hAnsiTheme="minorEastAsia"/>
          <w:szCs w:val="24"/>
        </w:rPr>
        <w:t>マーケティング</w:t>
      </w:r>
      <w:r w:rsidRPr="00BD36F7">
        <w:rPr>
          <w:rFonts w:hAnsiTheme="minorEastAsia" w:hint="eastAsia"/>
          <w:szCs w:val="24"/>
        </w:rPr>
        <w:t>・</w:t>
      </w:r>
      <w:r w:rsidRPr="00BD36F7">
        <w:rPr>
          <w:rFonts w:hAnsiTheme="minorEastAsia"/>
          <w:szCs w:val="24"/>
        </w:rPr>
        <w:t>リサーチ関連文書</w:t>
      </w:r>
      <w:r w:rsidRPr="00BD36F7">
        <w:rPr>
          <w:rFonts w:hAnsiTheme="minorEastAsia" w:hint="eastAsia"/>
          <w:szCs w:val="24"/>
        </w:rPr>
        <w:t>を特定しなかった理由について説明を求めたところ、令和７年１月27日付けで、「</w:t>
      </w:r>
      <w:r w:rsidR="00E059EF" w:rsidRPr="00BD36F7">
        <w:rPr>
          <w:rFonts w:hAnsiTheme="minorEastAsia" w:hint="eastAsia"/>
          <w:szCs w:val="24"/>
        </w:rPr>
        <w:t>・</w:t>
      </w:r>
      <w:r w:rsidRPr="00BD36F7">
        <w:rPr>
          <w:rFonts w:hAnsiTheme="minorEastAsia" w:hint="eastAsia"/>
          <w:szCs w:val="24"/>
        </w:rPr>
        <w:t>審査請求人が令和３年８月20日付けで行った公開請求については、「令和元年度区民アンケート報告書」に記載の「標本誤差」及び「母集団の代表性」に関して論理的根拠がわかる公文書の請求があったと理解し、「標本誤差」については「平成</w:t>
      </w:r>
      <w:r w:rsidRPr="00BD36F7">
        <w:rPr>
          <w:rFonts w:hAnsiTheme="minorEastAsia"/>
          <w:szCs w:val="24"/>
        </w:rPr>
        <w:t>29</w:t>
      </w:r>
      <w:r w:rsidRPr="00BD36F7">
        <w:rPr>
          <w:rFonts w:hAnsiTheme="minorEastAsia" w:hint="eastAsia"/>
          <w:szCs w:val="24"/>
        </w:rPr>
        <w:t>年度世論調査報告書」、「母集団の代表性」については「代表性検証シート」を対象公文書として特定し、令和３年８月</w:t>
      </w:r>
      <w:r w:rsidRPr="00BD36F7">
        <w:rPr>
          <w:rFonts w:hAnsiTheme="minorEastAsia"/>
          <w:szCs w:val="24"/>
        </w:rPr>
        <w:t>20</w:t>
      </w:r>
      <w:r w:rsidRPr="00BD36F7">
        <w:rPr>
          <w:rFonts w:hAnsiTheme="minorEastAsia" w:hint="eastAsia"/>
          <w:szCs w:val="24"/>
        </w:rPr>
        <w:t>日付け大市民第</w:t>
      </w:r>
      <w:r w:rsidRPr="00BD36F7">
        <w:rPr>
          <w:rFonts w:hAnsiTheme="minorEastAsia"/>
          <w:szCs w:val="24"/>
        </w:rPr>
        <w:t>492</w:t>
      </w:r>
      <w:r w:rsidRPr="00BD36F7">
        <w:rPr>
          <w:rFonts w:hAnsiTheme="minorEastAsia" w:hint="eastAsia"/>
          <w:szCs w:val="24"/>
        </w:rPr>
        <w:t>号において、「平成</w:t>
      </w:r>
      <w:r w:rsidRPr="00BD36F7">
        <w:rPr>
          <w:rFonts w:hAnsiTheme="minorEastAsia"/>
          <w:szCs w:val="24"/>
        </w:rPr>
        <w:t>29</w:t>
      </w:r>
      <w:r w:rsidRPr="00BD36F7">
        <w:rPr>
          <w:rFonts w:hAnsiTheme="minorEastAsia" w:hint="eastAsia"/>
          <w:szCs w:val="24"/>
        </w:rPr>
        <w:t>年度世論調査報告書」及び「代表性検証シート」を公開した。／・「運営方針の手引き」「運営方針策定要領」「マーケティングリサーチの手引き」には、令和３年８月</w:t>
      </w:r>
      <w:r w:rsidRPr="00BD36F7">
        <w:rPr>
          <w:rFonts w:hAnsiTheme="minorEastAsia"/>
          <w:szCs w:val="24"/>
        </w:rPr>
        <w:t>12</w:t>
      </w:r>
      <w:r w:rsidRPr="00BD36F7">
        <w:rPr>
          <w:rFonts w:hAnsiTheme="minorEastAsia" w:hint="eastAsia"/>
          <w:szCs w:val="24"/>
        </w:rPr>
        <w:t>日付け公開請求の趣旨である「令和元年度区民アンケート報告書」に記載の「標本誤差」及び「母集団の代表性」に関する論理的根拠に関する記載がないことから、対象文書ではないと考えている。／・よって、上記</w:t>
      </w:r>
      <w:r w:rsidRPr="00BD36F7">
        <w:rPr>
          <w:rFonts w:hAnsiTheme="minorEastAsia"/>
          <w:szCs w:val="24"/>
        </w:rPr>
        <w:t>マーケティング</w:t>
      </w:r>
      <w:r w:rsidRPr="00BD36F7">
        <w:rPr>
          <w:rFonts w:hAnsiTheme="minorEastAsia" w:hint="eastAsia"/>
          <w:szCs w:val="24"/>
        </w:rPr>
        <w:t>・</w:t>
      </w:r>
      <w:r w:rsidRPr="00BD36F7">
        <w:rPr>
          <w:rFonts w:hAnsiTheme="minorEastAsia"/>
          <w:szCs w:val="24"/>
        </w:rPr>
        <w:t>リサーチ関連文書</w:t>
      </w:r>
      <w:r w:rsidRPr="00BD36F7">
        <w:rPr>
          <w:rFonts w:hAnsiTheme="minorEastAsia" w:hint="eastAsia"/>
          <w:szCs w:val="24"/>
        </w:rPr>
        <w:t>を特定しなかった。」との</w:t>
      </w:r>
      <w:r w:rsidR="00C24102" w:rsidRPr="00BD36F7">
        <w:rPr>
          <w:rFonts w:hAnsiTheme="minorEastAsia" w:hint="eastAsia"/>
          <w:szCs w:val="24"/>
        </w:rPr>
        <w:t>主張で</w:t>
      </w:r>
      <w:r w:rsidRPr="00BD36F7">
        <w:rPr>
          <w:rFonts w:hAnsiTheme="minorEastAsia" w:hint="eastAsia"/>
          <w:szCs w:val="24"/>
        </w:rPr>
        <w:t>あった。</w:t>
      </w:r>
    </w:p>
    <w:p w14:paraId="2584EBB5" w14:textId="00DBF2E5" w:rsidR="00B975C0" w:rsidRPr="00BD36F7" w:rsidRDefault="00B975C0" w:rsidP="00CF4C7F">
      <w:pPr>
        <w:tabs>
          <w:tab w:val="left" w:pos="1515"/>
        </w:tabs>
        <w:ind w:left="680" w:hangingChars="300" w:hanging="680"/>
        <w:rPr>
          <w:rFonts w:hAnsiTheme="minorEastAsia"/>
          <w:szCs w:val="24"/>
        </w:rPr>
      </w:pPr>
      <w:r w:rsidRPr="00BD36F7">
        <w:rPr>
          <w:rFonts w:hAnsiTheme="minorEastAsia" w:hint="eastAsia"/>
          <w:szCs w:val="24"/>
        </w:rPr>
        <w:t xml:space="preserve">　　　</w:t>
      </w:r>
      <w:r w:rsidR="00CF4C7F" w:rsidRPr="00BD36F7">
        <w:rPr>
          <w:rFonts w:hAnsiTheme="minorEastAsia" w:hint="eastAsia"/>
          <w:szCs w:val="24"/>
        </w:rPr>
        <w:t xml:space="preserve">　</w:t>
      </w:r>
      <w:r w:rsidR="00A54906" w:rsidRPr="00BD36F7">
        <w:rPr>
          <w:rFonts w:hAnsiTheme="minorEastAsia" w:hint="eastAsia"/>
          <w:szCs w:val="24"/>
        </w:rPr>
        <w:t>当該実施機関の主張</w:t>
      </w:r>
      <w:r w:rsidR="00E059EF" w:rsidRPr="00BD36F7">
        <w:rPr>
          <w:rFonts w:hAnsiTheme="minorEastAsia" w:hint="eastAsia"/>
          <w:szCs w:val="24"/>
        </w:rPr>
        <w:t>を踏まえ</w:t>
      </w:r>
      <w:r w:rsidRPr="00BD36F7">
        <w:rPr>
          <w:rFonts w:hAnsiTheme="minorEastAsia" w:hint="eastAsia"/>
          <w:szCs w:val="24"/>
        </w:rPr>
        <w:t>、審査会において、「令和３年度区民アンケート調査に係る調査結果報告書」を確認したところ、</w:t>
      </w:r>
      <w:r w:rsidR="00C24102" w:rsidRPr="00BD36F7">
        <w:rPr>
          <w:rFonts w:hAnsiTheme="minorEastAsia" w:hint="eastAsia"/>
          <w:szCs w:val="24"/>
        </w:rPr>
        <w:t>実施機関の主張どおり、</w:t>
      </w:r>
      <w:r w:rsidRPr="00BD36F7">
        <w:rPr>
          <w:rFonts w:hAnsiTheme="minorEastAsia" w:hint="eastAsia"/>
          <w:szCs w:val="24"/>
        </w:rPr>
        <w:t>「標本誤差」及び「母集団の代表性」に関する論理的根拠に関する記載</w:t>
      </w:r>
      <w:r w:rsidR="00E059EF" w:rsidRPr="00BD36F7">
        <w:rPr>
          <w:rFonts w:hAnsiTheme="minorEastAsia" w:hint="eastAsia"/>
          <w:szCs w:val="24"/>
        </w:rPr>
        <w:t>は</w:t>
      </w:r>
      <w:r w:rsidRPr="00BD36F7">
        <w:rPr>
          <w:rFonts w:hAnsiTheme="minorEastAsia" w:hint="eastAsia"/>
          <w:szCs w:val="24"/>
        </w:rPr>
        <w:t>ないこと</w:t>
      </w:r>
      <w:r w:rsidR="00C24102" w:rsidRPr="00BD36F7">
        <w:rPr>
          <w:rFonts w:hAnsiTheme="minorEastAsia" w:hint="eastAsia"/>
          <w:szCs w:val="24"/>
        </w:rPr>
        <w:t>が認められた</w:t>
      </w:r>
      <w:r w:rsidRPr="00BD36F7">
        <w:rPr>
          <w:rFonts w:hAnsiTheme="minorEastAsia" w:hint="eastAsia"/>
          <w:szCs w:val="24"/>
        </w:rPr>
        <w:t>。</w:t>
      </w:r>
    </w:p>
    <w:p w14:paraId="425A6635" w14:textId="00C6FE3A" w:rsidR="00B975C0" w:rsidRPr="00BD36F7" w:rsidRDefault="00B975C0" w:rsidP="00CF4C7F">
      <w:pPr>
        <w:tabs>
          <w:tab w:val="left" w:pos="1515"/>
        </w:tabs>
        <w:ind w:left="680" w:hangingChars="300" w:hanging="680"/>
        <w:rPr>
          <w:rFonts w:hAnsiTheme="minorEastAsia"/>
          <w:szCs w:val="24"/>
        </w:rPr>
      </w:pPr>
      <w:r w:rsidRPr="00BD36F7">
        <w:rPr>
          <w:rFonts w:hAnsiTheme="minorEastAsia" w:hint="eastAsia"/>
          <w:szCs w:val="24"/>
        </w:rPr>
        <w:t xml:space="preserve">　　　</w:t>
      </w:r>
      <w:r w:rsidR="00CF4C7F" w:rsidRPr="00BD36F7">
        <w:rPr>
          <w:rFonts w:hAnsiTheme="minorEastAsia" w:hint="eastAsia"/>
          <w:szCs w:val="24"/>
        </w:rPr>
        <w:t xml:space="preserve">　</w:t>
      </w:r>
      <w:r w:rsidR="007F552D" w:rsidRPr="00BD36F7">
        <w:rPr>
          <w:rFonts w:hAnsiTheme="minorEastAsia" w:hint="eastAsia"/>
          <w:szCs w:val="24"/>
        </w:rPr>
        <w:t>しかし、上記実施機関の意見に</w:t>
      </w:r>
      <w:r w:rsidR="00A54906" w:rsidRPr="00BD36F7">
        <w:rPr>
          <w:rFonts w:hAnsiTheme="minorEastAsia" w:hint="eastAsia"/>
          <w:szCs w:val="24"/>
        </w:rPr>
        <w:t>対し</w:t>
      </w:r>
      <w:r w:rsidR="007F552D" w:rsidRPr="00BD36F7">
        <w:rPr>
          <w:rFonts w:hAnsiTheme="minorEastAsia" w:hint="eastAsia"/>
          <w:szCs w:val="24"/>
        </w:rPr>
        <w:t>て、審査請求人から、</w:t>
      </w:r>
      <w:r w:rsidR="00CF4C7F" w:rsidRPr="00BD36F7">
        <w:rPr>
          <w:rFonts w:hAnsiTheme="minorEastAsia" w:hint="eastAsia"/>
          <w:szCs w:val="24"/>
        </w:rPr>
        <w:t>主として、</w:t>
      </w:r>
      <w:r w:rsidR="00280DD1" w:rsidRPr="00BD36F7">
        <w:rPr>
          <w:rFonts w:hAnsiTheme="minorEastAsia" w:hint="eastAsia"/>
          <w:szCs w:val="24"/>
        </w:rPr>
        <w:t>過去に</w:t>
      </w:r>
      <w:r w:rsidR="000A5609" w:rsidRPr="00BD36F7">
        <w:rPr>
          <w:rFonts w:hAnsiTheme="minorEastAsia" w:hint="eastAsia"/>
          <w:szCs w:val="24"/>
        </w:rPr>
        <w:t>区民アンケート</w:t>
      </w:r>
      <w:r w:rsidR="00CA3358" w:rsidRPr="00BD36F7">
        <w:rPr>
          <w:rFonts w:hAnsiTheme="minorEastAsia" w:hint="eastAsia"/>
          <w:szCs w:val="24"/>
        </w:rPr>
        <w:t>が</w:t>
      </w:r>
      <w:r w:rsidR="00CF4C7F" w:rsidRPr="00BD36F7">
        <w:rPr>
          <w:rFonts w:hAnsiTheme="minorEastAsia" w:hint="eastAsia"/>
          <w:szCs w:val="24"/>
        </w:rPr>
        <w:t>世論調査方式</w:t>
      </w:r>
      <w:r w:rsidR="00280DD1" w:rsidRPr="00BD36F7">
        <w:rPr>
          <w:rFonts w:hAnsiTheme="minorEastAsia" w:hint="eastAsia"/>
          <w:szCs w:val="24"/>
        </w:rPr>
        <w:t>で行</w:t>
      </w:r>
      <w:r w:rsidR="00CA3358" w:rsidRPr="00BD36F7">
        <w:rPr>
          <w:rFonts w:hAnsiTheme="minorEastAsia" w:hint="eastAsia"/>
          <w:szCs w:val="24"/>
        </w:rPr>
        <w:t>われて</w:t>
      </w:r>
      <w:r w:rsidR="00CF4C7F" w:rsidRPr="00BD36F7">
        <w:rPr>
          <w:rFonts w:hAnsiTheme="minorEastAsia" w:hint="eastAsia"/>
          <w:szCs w:val="24"/>
        </w:rPr>
        <w:t>いること</w:t>
      </w:r>
      <w:r w:rsidR="000A5609" w:rsidRPr="00BD36F7">
        <w:rPr>
          <w:rFonts w:hAnsiTheme="minorEastAsia" w:hint="eastAsia"/>
          <w:szCs w:val="24"/>
        </w:rPr>
        <w:t>（</w:t>
      </w:r>
      <w:r w:rsidR="00146166" w:rsidRPr="00BD36F7">
        <w:rPr>
          <w:rFonts w:hAnsiTheme="minorEastAsia" w:hint="eastAsia"/>
          <w:szCs w:val="24"/>
        </w:rPr>
        <w:t>以下「</w:t>
      </w:r>
      <w:r w:rsidR="000A5609" w:rsidRPr="00BD36F7">
        <w:rPr>
          <w:rFonts w:hAnsiTheme="minorEastAsia" w:hint="eastAsia"/>
          <w:szCs w:val="24"/>
        </w:rPr>
        <w:t>審査請求人主張根拠１</w:t>
      </w:r>
      <w:r w:rsidR="00146166" w:rsidRPr="00BD36F7">
        <w:rPr>
          <w:rFonts w:hAnsiTheme="minorEastAsia" w:hint="eastAsia"/>
          <w:szCs w:val="24"/>
        </w:rPr>
        <w:t>」という。</w:t>
      </w:r>
      <w:r w:rsidR="000A5609" w:rsidRPr="00BD36F7">
        <w:rPr>
          <w:rFonts w:hAnsiTheme="minorEastAsia" w:hint="eastAsia"/>
          <w:szCs w:val="24"/>
        </w:rPr>
        <w:t>）、</w:t>
      </w:r>
      <w:r w:rsidR="00146166" w:rsidRPr="00BD36F7">
        <w:rPr>
          <w:rFonts w:hAnsiTheme="minorEastAsia" w:hint="eastAsia"/>
          <w:szCs w:val="24"/>
        </w:rPr>
        <w:t>区長会議において、区民アンケート</w:t>
      </w:r>
      <w:r w:rsidR="00E059EF" w:rsidRPr="00BD36F7">
        <w:rPr>
          <w:rFonts w:hAnsiTheme="minorEastAsia" w:hint="eastAsia"/>
          <w:szCs w:val="24"/>
        </w:rPr>
        <w:t>を用いて</w:t>
      </w:r>
      <w:r w:rsidR="00146166" w:rsidRPr="00BD36F7">
        <w:rPr>
          <w:rFonts w:hAnsiTheme="minorEastAsia" w:hint="eastAsia"/>
          <w:szCs w:val="24"/>
        </w:rPr>
        <w:t>区民の割合を測定する</w:t>
      </w:r>
      <w:r w:rsidR="00E059EF" w:rsidRPr="00BD36F7">
        <w:rPr>
          <w:rFonts w:hAnsiTheme="minorEastAsia" w:hint="eastAsia"/>
          <w:szCs w:val="24"/>
        </w:rPr>
        <w:t>と</w:t>
      </w:r>
      <w:r w:rsidR="00146166" w:rsidRPr="00BD36F7">
        <w:rPr>
          <w:rFonts w:hAnsiTheme="minorEastAsia" w:hint="eastAsia"/>
          <w:szCs w:val="24"/>
        </w:rPr>
        <w:t>決定していること（以下「審査請求人主張根拠２」という。）、</w:t>
      </w:r>
      <w:r w:rsidR="007F552D" w:rsidRPr="00BD36F7">
        <w:rPr>
          <w:rFonts w:hAnsiTheme="minorEastAsia" w:hint="eastAsia"/>
          <w:szCs w:val="24"/>
        </w:rPr>
        <w:t>「運営方針策定要領」</w:t>
      </w:r>
      <w:r w:rsidR="00146166" w:rsidRPr="00BD36F7">
        <w:rPr>
          <w:rFonts w:hAnsiTheme="minorEastAsia" w:hint="eastAsia"/>
          <w:szCs w:val="24"/>
        </w:rPr>
        <w:t>において、区民アンケート</w:t>
      </w:r>
      <w:r w:rsidR="00E059EF" w:rsidRPr="00BD36F7">
        <w:rPr>
          <w:rFonts w:hAnsiTheme="minorEastAsia" w:hint="eastAsia"/>
          <w:szCs w:val="24"/>
        </w:rPr>
        <w:t>を用いて</w:t>
      </w:r>
      <w:r w:rsidR="00146166" w:rsidRPr="00BD36F7">
        <w:rPr>
          <w:rFonts w:hAnsiTheme="minorEastAsia" w:hint="eastAsia"/>
          <w:szCs w:val="24"/>
        </w:rPr>
        <w:t>区民の割合を測定することにより</w:t>
      </w:r>
      <w:r w:rsidR="00E059EF" w:rsidRPr="00BD36F7">
        <w:rPr>
          <w:rFonts w:hAnsiTheme="minorEastAsia" w:hint="eastAsia"/>
          <w:szCs w:val="24"/>
        </w:rPr>
        <w:t>運営方針の</w:t>
      </w:r>
      <w:r w:rsidR="00146166" w:rsidRPr="00BD36F7">
        <w:rPr>
          <w:rFonts w:hAnsiTheme="minorEastAsia" w:hint="eastAsia"/>
          <w:szCs w:val="24"/>
        </w:rPr>
        <w:t>達成評価を行う旨記載されていること</w:t>
      </w:r>
      <w:r w:rsidR="009E2B11" w:rsidRPr="00BD36F7">
        <w:rPr>
          <w:rFonts w:hAnsiTheme="minorEastAsia" w:hint="eastAsia"/>
          <w:szCs w:val="24"/>
        </w:rPr>
        <w:t>（以下「審査請求人主張根拠３」という。）</w:t>
      </w:r>
      <w:r w:rsidR="00146166" w:rsidRPr="00BD36F7">
        <w:rPr>
          <w:rFonts w:hAnsiTheme="minorEastAsia" w:hint="eastAsia"/>
          <w:szCs w:val="24"/>
        </w:rPr>
        <w:t>から、</w:t>
      </w:r>
      <w:r w:rsidR="00280DD1" w:rsidRPr="00BD36F7">
        <w:rPr>
          <w:rFonts w:hAnsiTheme="minorEastAsia" w:hint="eastAsia"/>
          <w:szCs w:val="24"/>
        </w:rPr>
        <w:t>本件調査結果の根拠として、</w:t>
      </w:r>
      <w:r w:rsidR="00146166" w:rsidRPr="00BD36F7">
        <w:rPr>
          <w:rFonts w:hAnsiTheme="minorEastAsia" w:hint="eastAsia"/>
          <w:szCs w:val="24"/>
        </w:rPr>
        <w:t>マーケティング・リサーチ関連文書</w:t>
      </w:r>
      <w:r w:rsidR="00CF4C7F" w:rsidRPr="00BD36F7">
        <w:rPr>
          <w:rFonts w:hAnsiTheme="minorEastAsia" w:hint="eastAsia"/>
          <w:szCs w:val="24"/>
        </w:rPr>
        <w:t>を</w:t>
      </w:r>
      <w:r w:rsidR="007F552D" w:rsidRPr="00BD36F7">
        <w:rPr>
          <w:rFonts w:hAnsiTheme="minorEastAsia" w:hint="eastAsia"/>
          <w:szCs w:val="24"/>
        </w:rPr>
        <w:t>特定すべきとの主張</w:t>
      </w:r>
      <w:r w:rsidR="00CF4C7F" w:rsidRPr="00BD36F7">
        <w:rPr>
          <w:rFonts w:hAnsiTheme="minorEastAsia" w:hint="eastAsia"/>
          <w:szCs w:val="24"/>
        </w:rPr>
        <w:t>が</w:t>
      </w:r>
      <w:r w:rsidR="004911A5" w:rsidRPr="00BD36F7">
        <w:rPr>
          <w:rFonts w:hAnsiTheme="minorEastAsia" w:hint="eastAsia"/>
          <w:szCs w:val="24"/>
        </w:rPr>
        <w:t>されているところである。</w:t>
      </w:r>
    </w:p>
    <w:p w14:paraId="1BEBEBB3" w14:textId="20E8DD38" w:rsidR="00CF4C7F" w:rsidRPr="00BD36F7" w:rsidRDefault="00CF4C7F" w:rsidP="00CF4C7F">
      <w:pPr>
        <w:tabs>
          <w:tab w:val="left" w:pos="1515"/>
        </w:tabs>
        <w:ind w:left="680" w:hangingChars="300" w:hanging="680"/>
        <w:rPr>
          <w:rFonts w:hAnsiTheme="minorEastAsia"/>
          <w:szCs w:val="24"/>
        </w:rPr>
      </w:pPr>
      <w:r w:rsidRPr="00BD36F7">
        <w:rPr>
          <w:rFonts w:hAnsiTheme="minorEastAsia" w:hint="eastAsia"/>
          <w:szCs w:val="24"/>
        </w:rPr>
        <w:t xml:space="preserve">　　(2) 区民アンケートに係る経緯について</w:t>
      </w:r>
    </w:p>
    <w:p w14:paraId="2B72C2C7" w14:textId="4DC79DF9" w:rsidR="004911A5" w:rsidRPr="00BD36F7" w:rsidRDefault="004911A5" w:rsidP="00CF4C7F">
      <w:pPr>
        <w:tabs>
          <w:tab w:val="left" w:pos="1515"/>
        </w:tabs>
        <w:ind w:left="680" w:hangingChars="300" w:hanging="680"/>
        <w:rPr>
          <w:rFonts w:hAnsiTheme="minorEastAsia"/>
          <w:szCs w:val="24"/>
        </w:rPr>
      </w:pPr>
      <w:r w:rsidRPr="00BD36F7">
        <w:rPr>
          <w:rFonts w:hAnsiTheme="minorEastAsia" w:hint="eastAsia"/>
          <w:szCs w:val="24"/>
        </w:rPr>
        <w:t xml:space="preserve">　　　</w:t>
      </w:r>
      <w:r w:rsidR="00CF4C7F" w:rsidRPr="00BD36F7">
        <w:rPr>
          <w:rFonts w:hAnsiTheme="minorEastAsia" w:hint="eastAsia"/>
          <w:szCs w:val="24"/>
        </w:rPr>
        <w:t xml:space="preserve">　</w:t>
      </w:r>
      <w:r w:rsidRPr="00BD36F7">
        <w:rPr>
          <w:rFonts w:hAnsiTheme="minorEastAsia" w:hint="eastAsia"/>
          <w:szCs w:val="24"/>
        </w:rPr>
        <w:t>そこで、まず、</w:t>
      </w:r>
      <w:r w:rsidR="001A60AA" w:rsidRPr="00BD36F7">
        <w:rPr>
          <w:rFonts w:hAnsiTheme="minorEastAsia" w:hint="eastAsia"/>
          <w:szCs w:val="24"/>
        </w:rPr>
        <w:t>区民アンケートに係る</w:t>
      </w:r>
      <w:r w:rsidR="00280DD1" w:rsidRPr="00BD36F7">
        <w:rPr>
          <w:rFonts w:hAnsiTheme="minorEastAsia" w:hint="eastAsia"/>
          <w:szCs w:val="24"/>
        </w:rPr>
        <w:t>過去の</w:t>
      </w:r>
      <w:r w:rsidR="001A60AA" w:rsidRPr="00BD36F7">
        <w:rPr>
          <w:rFonts w:hAnsiTheme="minorEastAsia" w:hint="eastAsia"/>
          <w:szCs w:val="24"/>
        </w:rPr>
        <w:t>経緯</w:t>
      </w:r>
      <w:r w:rsidR="009E2B11" w:rsidRPr="00BD36F7">
        <w:rPr>
          <w:rFonts w:hAnsiTheme="minorEastAsia" w:hint="eastAsia"/>
          <w:szCs w:val="24"/>
        </w:rPr>
        <w:t>について</w:t>
      </w:r>
      <w:r w:rsidR="00280DD1" w:rsidRPr="00BD36F7">
        <w:rPr>
          <w:rFonts w:hAnsiTheme="minorEastAsia" w:hint="eastAsia"/>
          <w:szCs w:val="24"/>
        </w:rPr>
        <w:t>確認すると</w:t>
      </w:r>
      <w:r w:rsidRPr="00BD36F7">
        <w:rPr>
          <w:rFonts w:hAnsiTheme="minorEastAsia" w:hint="eastAsia"/>
          <w:szCs w:val="24"/>
        </w:rPr>
        <w:t>、審査請求人の主張及び実施機関の主張（</w:t>
      </w:r>
      <w:r w:rsidR="00A54906" w:rsidRPr="00BD36F7">
        <w:rPr>
          <w:rFonts w:hAnsiTheme="minorEastAsia" w:hint="eastAsia"/>
          <w:szCs w:val="24"/>
        </w:rPr>
        <w:t>当該審査請求人の主張に対</w:t>
      </w:r>
      <w:r w:rsidR="00E059EF" w:rsidRPr="00BD36F7">
        <w:rPr>
          <w:rFonts w:hAnsiTheme="minorEastAsia" w:hint="eastAsia"/>
          <w:szCs w:val="24"/>
        </w:rPr>
        <w:t>して特段の</w:t>
      </w:r>
      <w:r w:rsidRPr="00BD36F7">
        <w:rPr>
          <w:rFonts w:hAnsiTheme="minorEastAsia" w:hint="eastAsia"/>
          <w:szCs w:val="24"/>
        </w:rPr>
        <w:t>反論</w:t>
      </w:r>
      <w:r w:rsidR="00A54906" w:rsidRPr="00BD36F7">
        <w:rPr>
          <w:rFonts w:hAnsiTheme="minorEastAsia" w:hint="eastAsia"/>
          <w:szCs w:val="24"/>
        </w:rPr>
        <w:t>は</w:t>
      </w:r>
      <w:r w:rsidRPr="00BD36F7">
        <w:rPr>
          <w:rFonts w:hAnsiTheme="minorEastAsia" w:hint="eastAsia"/>
          <w:szCs w:val="24"/>
        </w:rPr>
        <w:t>なされていない。）から概ね以下のような</w:t>
      </w:r>
      <w:r w:rsidR="001A60AA" w:rsidRPr="00BD36F7">
        <w:rPr>
          <w:rFonts w:hAnsiTheme="minorEastAsia" w:hint="eastAsia"/>
          <w:szCs w:val="24"/>
        </w:rPr>
        <w:t>経緯</w:t>
      </w:r>
      <w:r w:rsidRPr="00BD36F7">
        <w:rPr>
          <w:rFonts w:hAnsiTheme="minorEastAsia" w:hint="eastAsia"/>
          <w:szCs w:val="24"/>
        </w:rPr>
        <w:t>が認められる。</w:t>
      </w:r>
    </w:p>
    <w:p w14:paraId="0CB8CFB0" w14:textId="26770F0D" w:rsidR="004911A5" w:rsidRPr="00BD36F7" w:rsidRDefault="004911A5" w:rsidP="001A60AA">
      <w:pPr>
        <w:tabs>
          <w:tab w:val="left" w:pos="1515"/>
        </w:tabs>
        <w:ind w:left="680" w:hangingChars="300" w:hanging="680"/>
        <w:rPr>
          <w:rFonts w:hAnsiTheme="minorEastAsia"/>
          <w:szCs w:val="24"/>
        </w:rPr>
      </w:pPr>
      <w:r w:rsidRPr="00BD36F7">
        <w:rPr>
          <w:rFonts w:hAnsiTheme="minorEastAsia" w:hint="eastAsia"/>
          <w:szCs w:val="24"/>
        </w:rPr>
        <w:t xml:space="preserve">　　　</w:t>
      </w:r>
      <w:r w:rsidR="001A60AA" w:rsidRPr="00BD36F7">
        <w:rPr>
          <w:rFonts w:hAnsiTheme="minorEastAsia" w:hint="eastAsia"/>
          <w:szCs w:val="24"/>
        </w:rPr>
        <w:t xml:space="preserve">　</w:t>
      </w:r>
      <w:r w:rsidRPr="00BD36F7">
        <w:rPr>
          <w:rFonts w:hAnsiTheme="minorEastAsia" w:hint="eastAsia"/>
          <w:szCs w:val="24"/>
        </w:rPr>
        <w:t>区民アンケートは、以前は市政改革室</w:t>
      </w:r>
      <w:r w:rsidR="009E2B11" w:rsidRPr="00BD36F7">
        <w:rPr>
          <w:rFonts w:hAnsiTheme="minorEastAsia" w:hint="eastAsia"/>
          <w:szCs w:val="24"/>
        </w:rPr>
        <w:t>が</w:t>
      </w:r>
      <w:r w:rsidRPr="00BD36F7">
        <w:rPr>
          <w:rFonts w:hAnsiTheme="minorEastAsia" w:hint="eastAsia"/>
          <w:szCs w:val="24"/>
        </w:rPr>
        <w:t>実施しており、</w:t>
      </w:r>
      <w:r w:rsidR="00A36E5D" w:rsidRPr="00BD36F7">
        <w:rPr>
          <w:rFonts w:hAnsiTheme="minorEastAsia" w:hint="eastAsia"/>
          <w:szCs w:val="24"/>
        </w:rPr>
        <w:t>その際に、マーケティング・リサーチの手引きにおいて、統計調査</w:t>
      </w:r>
      <w:r w:rsidR="00280DD1" w:rsidRPr="00BD36F7">
        <w:rPr>
          <w:rFonts w:hAnsiTheme="minorEastAsia" w:hint="eastAsia"/>
          <w:szCs w:val="24"/>
        </w:rPr>
        <w:t>のひとつ</w:t>
      </w:r>
      <w:r w:rsidR="00A36E5D" w:rsidRPr="00BD36F7">
        <w:rPr>
          <w:rFonts w:hAnsiTheme="minorEastAsia" w:hint="eastAsia"/>
          <w:szCs w:val="24"/>
        </w:rPr>
        <w:t>と</w:t>
      </w:r>
      <w:r w:rsidR="00280DD1" w:rsidRPr="00BD36F7">
        <w:rPr>
          <w:rFonts w:hAnsiTheme="minorEastAsia" w:hint="eastAsia"/>
          <w:szCs w:val="24"/>
        </w:rPr>
        <w:t>して</w:t>
      </w:r>
      <w:r w:rsidR="00A36E5D" w:rsidRPr="00BD36F7">
        <w:rPr>
          <w:rFonts w:hAnsiTheme="minorEastAsia" w:hint="eastAsia"/>
          <w:szCs w:val="24"/>
        </w:rPr>
        <w:t>位置付けられた。その後、区民アンケート</w:t>
      </w:r>
      <w:r w:rsidR="009E2B11" w:rsidRPr="00BD36F7">
        <w:rPr>
          <w:rFonts w:hAnsiTheme="minorEastAsia" w:hint="eastAsia"/>
          <w:szCs w:val="24"/>
        </w:rPr>
        <w:t>業務が</w:t>
      </w:r>
      <w:r w:rsidR="00A36E5D" w:rsidRPr="00BD36F7">
        <w:rPr>
          <w:rFonts w:hAnsiTheme="minorEastAsia" w:hint="eastAsia"/>
          <w:szCs w:val="24"/>
        </w:rPr>
        <w:t>市民局に移管され、市民局において</w:t>
      </w:r>
      <w:r w:rsidR="00280DD1" w:rsidRPr="00BD36F7">
        <w:rPr>
          <w:rFonts w:hAnsiTheme="minorEastAsia" w:hint="eastAsia"/>
          <w:szCs w:val="24"/>
        </w:rPr>
        <w:t>も、</w:t>
      </w:r>
      <w:r w:rsidR="00F252D2" w:rsidRPr="00BD36F7">
        <w:rPr>
          <w:rFonts w:hAnsiTheme="minorEastAsia" w:hint="eastAsia"/>
          <w:szCs w:val="24"/>
        </w:rPr>
        <w:t>区民の割合を測定するための</w:t>
      </w:r>
      <w:r w:rsidR="00280DD1" w:rsidRPr="00BD36F7">
        <w:rPr>
          <w:rFonts w:hAnsiTheme="minorEastAsia" w:hint="eastAsia"/>
          <w:szCs w:val="24"/>
        </w:rPr>
        <w:t>統計調査として</w:t>
      </w:r>
      <w:r w:rsidR="009E2B11" w:rsidRPr="00BD36F7">
        <w:rPr>
          <w:rFonts w:hAnsiTheme="minorEastAsia" w:hint="eastAsia"/>
          <w:szCs w:val="24"/>
        </w:rPr>
        <w:t>区民アンケートが</w:t>
      </w:r>
      <w:r w:rsidR="00A36E5D" w:rsidRPr="00BD36F7">
        <w:rPr>
          <w:rFonts w:hAnsiTheme="minorEastAsia" w:hint="eastAsia"/>
          <w:szCs w:val="24"/>
        </w:rPr>
        <w:t>実施され</w:t>
      </w:r>
      <w:r w:rsidR="00280DD1" w:rsidRPr="00BD36F7">
        <w:rPr>
          <w:rFonts w:hAnsiTheme="minorEastAsia" w:hint="eastAsia"/>
          <w:szCs w:val="24"/>
        </w:rPr>
        <w:t>てい</w:t>
      </w:r>
      <w:r w:rsidR="00A36E5D" w:rsidRPr="00BD36F7">
        <w:rPr>
          <w:rFonts w:hAnsiTheme="minorEastAsia" w:hint="eastAsia"/>
          <w:szCs w:val="24"/>
        </w:rPr>
        <w:t>た</w:t>
      </w:r>
      <w:r w:rsidR="00280DD1" w:rsidRPr="00BD36F7">
        <w:rPr>
          <w:rFonts w:hAnsiTheme="minorEastAsia" w:hint="eastAsia"/>
          <w:szCs w:val="24"/>
        </w:rPr>
        <w:t>。しかし</w:t>
      </w:r>
      <w:r w:rsidR="00A36E5D" w:rsidRPr="00BD36F7">
        <w:rPr>
          <w:rFonts w:hAnsiTheme="minorEastAsia" w:hint="eastAsia"/>
          <w:szCs w:val="24"/>
        </w:rPr>
        <w:t>、</w:t>
      </w:r>
      <w:r w:rsidR="0033703E" w:rsidRPr="00BD36F7">
        <w:rPr>
          <w:rFonts w:hAnsiTheme="minorEastAsia" w:hint="eastAsia"/>
          <w:szCs w:val="24"/>
        </w:rPr>
        <w:t>遅くとも、令和２年度の区民アンケートでは、回収率等の問題で、</w:t>
      </w:r>
      <w:r w:rsidR="000450B3" w:rsidRPr="00BD36F7">
        <w:rPr>
          <w:rFonts w:hAnsiTheme="minorEastAsia" w:hint="eastAsia"/>
          <w:szCs w:val="24"/>
        </w:rPr>
        <w:t>区民アンケート</w:t>
      </w:r>
      <w:r w:rsidR="009E2B11" w:rsidRPr="00BD36F7">
        <w:rPr>
          <w:rFonts w:hAnsiTheme="minorEastAsia" w:hint="eastAsia"/>
          <w:szCs w:val="24"/>
        </w:rPr>
        <w:t>結果</w:t>
      </w:r>
      <w:r w:rsidR="000450B3" w:rsidRPr="00BD36F7">
        <w:rPr>
          <w:rFonts w:hAnsiTheme="minorEastAsia" w:hint="eastAsia"/>
          <w:szCs w:val="24"/>
        </w:rPr>
        <w:t>は区民を</w:t>
      </w:r>
      <w:r w:rsidR="000450B3" w:rsidRPr="00BD36F7">
        <w:rPr>
          <w:rFonts w:hAnsiTheme="minorEastAsia" w:hint="eastAsia"/>
          <w:szCs w:val="24"/>
        </w:rPr>
        <w:lastRenderedPageBreak/>
        <w:t>代表する結果を得られ</w:t>
      </w:r>
      <w:r w:rsidR="001A60AA" w:rsidRPr="00BD36F7">
        <w:rPr>
          <w:rFonts w:hAnsiTheme="minorEastAsia" w:hint="eastAsia"/>
          <w:szCs w:val="24"/>
        </w:rPr>
        <w:t>ない</w:t>
      </w:r>
      <w:r w:rsidR="000450B3" w:rsidRPr="00BD36F7">
        <w:rPr>
          <w:rFonts w:hAnsiTheme="minorEastAsia" w:hint="eastAsia"/>
          <w:szCs w:val="24"/>
        </w:rPr>
        <w:t>ものと</w:t>
      </w:r>
      <w:r w:rsidR="009E2B11" w:rsidRPr="00BD36F7">
        <w:rPr>
          <w:rFonts w:hAnsiTheme="minorEastAsia" w:hint="eastAsia"/>
          <w:szCs w:val="24"/>
        </w:rPr>
        <w:t>なっていた</w:t>
      </w:r>
      <w:r w:rsidR="000450B3" w:rsidRPr="00BD36F7">
        <w:rPr>
          <w:rFonts w:hAnsiTheme="minorEastAsia" w:hint="eastAsia"/>
          <w:szCs w:val="24"/>
        </w:rPr>
        <w:t>（大情審答申第536号参照）</w:t>
      </w:r>
      <w:r w:rsidR="009E2B11" w:rsidRPr="00BD36F7">
        <w:rPr>
          <w:rFonts w:hAnsiTheme="minorEastAsia" w:hint="eastAsia"/>
          <w:szCs w:val="24"/>
        </w:rPr>
        <w:t>。</w:t>
      </w:r>
      <w:r w:rsidR="00FD621F" w:rsidRPr="00BD36F7">
        <w:rPr>
          <w:rFonts w:hAnsiTheme="minorEastAsia" w:hint="eastAsia"/>
          <w:szCs w:val="24"/>
        </w:rPr>
        <w:t>さらに、</w:t>
      </w:r>
      <w:r w:rsidR="009E2B11" w:rsidRPr="00BD36F7">
        <w:rPr>
          <w:rFonts w:hAnsiTheme="minorEastAsia" w:hint="eastAsia"/>
          <w:szCs w:val="24"/>
        </w:rPr>
        <w:t>翌年度の</w:t>
      </w:r>
      <w:r w:rsidR="000450B3" w:rsidRPr="00BD36F7">
        <w:rPr>
          <w:rFonts w:hAnsiTheme="minorEastAsia" w:hint="eastAsia"/>
          <w:szCs w:val="24"/>
        </w:rPr>
        <w:t>令和３年度の区民アンケート</w:t>
      </w:r>
      <w:r w:rsidR="00280DD1" w:rsidRPr="00BD36F7">
        <w:rPr>
          <w:rFonts w:hAnsiTheme="minorEastAsia" w:hint="eastAsia"/>
          <w:szCs w:val="24"/>
        </w:rPr>
        <w:t>では、実施機関自身が、令和４年８月29日付け実施機関意見書において、「区民アンケート調査は統計調査には該当せず、統計学的見地に基づいた設計と指標の評価は行っていない。」と主張しているように、</w:t>
      </w:r>
      <w:r w:rsidR="00A4550B" w:rsidRPr="00BD36F7">
        <w:rPr>
          <w:rFonts w:hAnsiTheme="minorEastAsia" w:hint="eastAsia"/>
          <w:szCs w:val="24"/>
        </w:rPr>
        <w:t>設計段階から</w:t>
      </w:r>
      <w:r w:rsidR="00280DD1" w:rsidRPr="00BD36F7">
        <w:rPr>
          <w:rFonts w:hAnsiTheme="minorEastAsia" w:hint="eastAsia"/>
          <w:szCs w:val="24"/>
        </w:rPr>
        <w:t>統計調査としては実施されなくなり、</w:t>
      </w:r>
      <w:r w:rsidR="00A4550B" w:rsidRPr="00BD36F7">
        <w:rPr>
          <w:rFonts w:hAnsiTheme="minorEastAsia" w:hint="eastAsia"/>
          <w:szCs w:val="24"/>
        </w:rPr>
        <w:t>それを裏付けるように</w:t>
      </w:r>
      <w:r w:rsidR="00FD621F" w:rsidRPr="00BD36F7">
        <w:rPr>
          <w:rFonts w:hAnsiTheme="minorEastAsia" w:hint="eastAsia"/>
          <w:szCs w:val="24"/>
        </w:rPr>
        <w:t>、令和３年度区民アンケート調査に係る調査結果報告書</w:t>
      </w:r>
      <w:r w:rsidR="000450B3" w:rsidRPr="00BD36F7">
        <w:rPr>
          <w:rFonts w:hAnsiTheme="minorEastAsia" w:hint="eastAsia"/>
          <w:szCs w:val="24"/>
        </w:rPr>
        <w:t>では、統計学的説明が記載された「報告書を読む際の留意点」</w:t>
      </w:r>
      <w:r w:rsidR="009E2B11" w:rsidRPr="00BD36F7">
        <w:rPr>
          <w:rFonts w:hAnsiTheme="minorEastAsia" w:hint="eastAsia"/>
          <w:szCs w:val="24"/>
        </w:rPr>
        <w:t>が</w:t>
      </w:r>
      <w:r w:rsidR="000450B3" w:rsidRPr="00BD36F7">
        <w:rPr>
          <w:rFonts w:hAnsiTheme="minorEastAsia" w:hint="eastAsia"/>
          <w:szCs w:val="24"/>
        </w:rPr>
        <w:t>削除</w:t>
      </w:r>
      <w:r w:rsidR="009E2B11" w:rsidRPr="00BD36F7">
        <w:rPr>
          <w:rFonts w:hAnsiTheme="minorEastAsia" w:hint="eastAsia"/>
          <w:szCs w:val="24"/>
        </w:rPr>
        <w:t>され</w:t>
      </w:r>
      <w:r w:rsidR="00CA3358" w:rsidRPr="00BD36F7">
        <w:rPr>
          <w:rFonts w:hAnsiTheme="minorEastAsia" w:hint="eastAsia"/>
          <w:szCs w:val="24"/>
        </w:rPr>
        <w:t>た</w:t>
      </w:r>
      <w:r w:rsidR="00A4550B" w:rsidRPr="00BD36F7">
        <w:rPr>
          <w:rFonts w:hAnsiTheme="minorEastAsia" w:hint="eastAsia"/>
          <w:szCs w:val="24"/>
        </w:rPr>
        <w:t>。つまり、令和３年度</w:t>
      </w:r>
      <w:r w:rsidR="00CA3358" w:rsidRPr="00BD36F7">
        <w:rPr>
          <w:rFonts w:hAnsiTheme="minorEastAsia" w:hint="eastAsia"/>
          <w:szCs w:val="24"/>
        </w:rPr>
        <w:t>の段階では</w:t>
      </w:r>
      <w:r w:rsidR="00A4550B" w:rsidRPr="00BD36F7">
        <w:rPr>
          <w:rFonts w:hAnsiTheme="minorEastAsia" w:hint="eastAsia"/>
          <w:szCs w:val="24"/>
        </w:rPr>
        <w:t>、区民アンケートは、</w:t>
      </w:r>
      <w:r w:rsidR="000450B3" w:rsidRPr="00BD36F7">
        <w:rPr>
          <w:rFonts w:hAnsiTheme="minorEastAsia" w:hint="eastAsia"/>
          <w:szCs w:val="24"/>
        </w:rPr>
        <w:t>名実ともに、統計調査</w:t>
      </w:r>
      <w:r w:rsidR="00672097" w:rsidRPr="00BD36F7">
        <w:rPr>
          <w:rFonts w:hAnsiTheme="minorEastAsia" w:hint="eastAsia"/>
          <w:szCs w:val="24"/>
        </w:rPr>
        <w:t>ではなくなった</w:t>
      </w:r>
      <w:r w:rsidR="001A60AA" w:rsidRPr="00BD36F7">
        <w:rPr>
          <w:rFonts w:hAnsiTheme="minorEastAsia" w:hint="eastAsia"/>
          <w:szCs w:val="24"/>
        </w:rPr>
        <w:t>と認められる</w:t>
      </w:r>
      <w:r w:rsidR="000450B3" w:rsidRPr="00BD36F7">
        <w:rPr>
          <w:rFonts w:hAnsiTheme="minorEastAsia" w:hint="eastAsia"/>
          <w:szCs w:val="24"/>
        </w:rPr>
        <w:t>。</w:t>
      </w:r>
      <w:r w:rsidR="00A4550B" w:rsidRPr="00BD36F7">
        <w:rPr>
          <w:rFonts w:hAnsiTheme="minorEastAsia" w:hint="eastAsia"/>
          <w:szCs w:val="24"/>
        </w:rPr>
        <w:t>なお、</w:t>
      </w:r>
      <w:r w:rsidR="00FD621F" w:rsidRPr="00BD36F7">
        <w:rPr>
          <w:rFonts w:hAnsiTheme="minorEastAsia" w:hint="eastAsia"/>
          <w:szCs w:val="24"/>
        </w:rPr>
        <w:t>市政改革室より発出された</w:t>
      </w:r>
      <w:r w:rsidR="00A4550B" w:rsidRPr="00BD36F7">
        <w:rPr>
          <w:rFonts w:hAnsiTheme="minorEastAsia" w:hint="eastAsia"/>
          <w:szCs w:val="24"/>
        </w:rPr>
        <w:t>令和７年２月５日付け「運営方針のアウトカム測定におけるアンケート調査の取扱いについて（通知）」によれば、区民の割合を測定する目的で区民アンケートを実施すること自体が見直されようとしている</w:t>
      </w:r>
      <w:r w:rsidR="00CA3358" w:rsidRPr="00BD36F7">
        <w:rPr>
          <w:rFonts w:hAnsiTheme="minorEastAsia" w:hint="eastAsia"/>
          <w:szCs w:val="24"/>
        </w:rPr>
        <w:t>ことが認められる</w:t>
      </w:r>
      <w:r w:rsidR="00A4550B" w:rsidRPr="00BD36F7">
        <w:rPr>
          <w:rFonts w:hAnsiTheme="minorEastAsia" w:hint="eastAsia"/>
          <w:szCs w:val="24"/>
        </w:rPr>
        <w:t>。</w:t>
      </w:r>
    </w:p>
    <w:p w14:paraId="0A88BEBA" w14:textId="4A192B03" w:rsidR="00E74A6E" w:rsidRPr="00BD36F7" w:rsidRDefault="00E74A6E" w:rsidP="00446DE4">
      <w:pPr>
        <w:tabs>
          <w:tab w:val="left" w:pos="1515"/>
        </w:tabs>
        <w:ind w:left="680" w:hangingChars="300" w:hanging="680"/>
        <w:rPr>
          <w:rFonts w:hAnsiTheme="minorEastAsia"/>
          <w:szCs w:val="24"/>
        </w:rPr>
      </w:pPr>
      <w:r w:rsidRPr="00BD36F7">
        <w:rPr>
          <w:rFonts w:hAnsiTheme="minorEastAsia" w:hint="eastAsia"/>
          <w:szCs w:val="24"/>
        </w:rPr>
        <w:t xml:space="preserve">　　　</w:t>
      </w:r>
      <w:r w:rsidR="001A60AA" w:rsidRPr="00BD36F7">
        <w:rPr>
          <w:rFonts w:hAnsiTheme="minorEastAsia" w:hint="eastAsia"/>
          <w:szCs w:val="24"/>
        </w:rPr>
        <w:t xml:space="preserve">　</w:t>
      </w:r>
      <w:r w:rsidRPr="00BD36F7">
        <w:rPr>
          <w:rFonts w:hAnsiTheme="minorEastAsia" w:hint="eastAsia"/>
          <w:szCs w:val="24"/>
        </w:rPr>
        <w:t>以上</w:t>
      </w:r>
      <w:r w:rsidR="00FD621F" w:rsidRPr="00BD36F7">
        <w:rPr>
          <w:rFonts w:hAnsiTheme="minorEastAsia" w:hint="eastAsia"/>
          <w:szCs w:val="24"/>
        </w:rPr>
        <w:t>の認定事実</w:t>
      </w:r>
      <w:r w:rsidR="00CA3358" w:rsidRPr="00BD36F7">
        <w:rPr>
          <w:rFonts w:hAnsiTheme="minorEastAsia" w:hint="eastAsia"/>
          <w:szCs w:val="24"/>
        </w:rPr>
        <w:t>に基づき、</w:t>
      </w:r>
      <w:r w:rsidR="00FD621F" w:rsidRPr="00BD36F7">
        <w:rPr>
          <w:rFonts w:hAnsiTheme="minorEastAsia" w:hint="eastAsia"/>
          <w:szCs w:val="24"/>
        </w:rPr>
        <w:t>実施機関が行っている</w:t>
      </w:r>
      <w:r w:rsidR="00CA3358" w:rsidRPr="00BD36F7">
        <w:rPr>
          <w:rFonts w:hAnsiTheme="minorEastAsia" w:hint="eastAsia"/>
          <w:szCs w:val="24"/>
        </w:rPr>
        <w:t>区民アンケートの変遷について</w:t>
      </w:r>
      <w:r w:rsidRPr="00BD36F7">
        <w:rPr>
          <w:rFonts w:hAnsiTheme="minorEastAsia" w:hint="eastAsia"/>
          <w:szCs w:val="24"/>
        </w:rPr>
        <w:t>整理すると、第１段階では区民の割合を測定する目的で</w:t>
      </w:r>
      <w:r w:rsidR="001A60AA" w:rsidRPr="00BD36F7">
        <w:rPr>
          <w:rFonts w:hAnsiTheme="minorEastAsia" w:hint="eastAsia"/>
          <w:szCs w:val="24"/>
        </w:rPr>
        <w:t>区民アンケート</w:t>
      </w:r>
      <w:r w:rsidRPr="00BD36F7">
        <w:rPr>
          <w:rFonts w:hAnsiTheme="minorEastAsia" w:hint="eastAsia"/>
          <w:szCs w:val="24"/>
        </w:rPr>
        <w:t>が実施され、</w:t>
      </w:r>
      <w:r w:rsidR="001A60AA" w:rsidRPr="00BD36F7">
        <w:rPr>
          <w:rFonts w:hAnsiTheme="minorEastAsia" w:hint="eastAsia"/>
          <w:szCs w:val="24"/>
        </w:rPr>
        <w:t>現に統計学的に有意な結果が得られていたが、</w:t>
      </w:r>
      <w:r w:rsidRPr="00BD36F7">
        <w:rPr>
          <w:rFonts w:hAnsiTheme="minorEastAsia" w:hint="eastAsia"/>
          <w:szCs w:val="24"/>
        </w:rPr>
        <w:t>第２段階では区民の割合を測定する目的で</w:t>
      </w:r>
      <w:r w:rsidR="001A60AA" w:rsidRPr="00BD36F7">
        <w:rPr>
          <w:rFonts w:hAnsiTheme="minorEastAsia" w:hint="eastAsia"/>
          <w:szCs w:val="24"/>
        </w:rPr>
        <w:t>統計調査として区民</w:t>
      </w:r>
      <w:r w:rsidRPr="00BD36F7">
        <w:rPr>
          <w:rFonts w:hAnsiTheme="minorEastAsia" w:hint="eastAsia"/>
          <w:szCs w:val="24"/>
        </w:rPr>
        <w:t>アンケート</w:t>
      </w:r>
      <w:r w:rsidR="001A60AA" w:rsidRPr="00BD36F7">
        <w:rPr>
          <w:rFonts w:hAnsiTheme="minorEastAsia" w:hint="eastAsia"/>
          <w:szCs w:val="24"/>
        </w:rPr>
        <w:t>が</w:t>
      </w:r>
      <w:r w:rsidRPr="00BD36F7">
        <w:rPr>
          <w:rFonts w:hAnsiTheme="minorEastAsia" w:hint="eastAsia"/>
          <w:szCs w:val="24"/>
        </w:rPr>
        <w:t>実施</w:t>
      </w:r>
      <w:r w:rsidR="001A60AA" w:rsidRPr="00BD36F7">
        <w:rPr>
          <w:rFonts w:hAnsiTheme="minorEastAsia" w:hint="eastAsia"/>
          <w:szCs w:val="24"/>
        </w:rPr>
        <w:t>されるものの</w:t>
      </w:r>
      <w:r w:rsidRPr="00BD36F7">
        <w:rPr>
          <w:rFonts w:hAnsiTheme="minorEastAsia" w:hint="eastAsia"/>
          <w:szCs w:val="24"/>
        </w:rPr>
        <w:t>、回収率等の問題で所期の目的を達成できなくなり、</w:t>
      </w:r>
      <w:bookmarkStart w:id="8" w:name="_Hlk191472175"/>
      <w:r w:rsidRPr="00BD36F7">
        <w:rPr>
          <w:rFonts w:hAnsiTheme="minorEastAsia" w:hint="eastAsia"/>
          <w:szCs w:val="24"/>
        </w:rPr>
        <w:t>第３段階では区民の割合を測定するとの</w:t>
      </w:r>
      <w:r w:rsidR="001A4D3D" w:rsidRPr="00BD36F7">
        <w:rPr>
          <w:rFonts w:hAnsiTheme="minorEastAsia" w:hint="eastAsia"/>
          <w:szCs w:val="24"/>
        </w:rPr>
        <w:t>建前</w:t>
      </w:r>
      <w:r w:rsidRPr="00BD36F7">
        <w:rPr>
          <w:rFonts w:hAnsiTheme="minorEastAsia" w:hint="eastAsia"/>
          <w:szCs w:val="24"/>
        </w:rPr>
        <w:t>は維持</w:t>
      </w:r>
      <w:r w:rsidR="001A4D3D" w:rsidRPr="00BD36F7">
        <w:rPr>
          <w:rFonts w:hAnsiTheme="minorEastAsia" w:hint="eastAsia"/>
          <w:szCs w:val="24"/>
        </w:rPr>
        <w:t>され</w:t>
      </w:r>
      <w:r w:rsidRPr="00BD36F7">
        <w:rPr>
          <w:rFonts w:hAnsiTheme="minorEastAsia" w:hint="eastAsia"/>
          <w:szCs w:val="24"/>
        </w:rPr>
        <w:t>つつも、事実上、統計調査</w:t>
      </w:r>
      <w:r w:rsidR="001A60AA" w:rsidRPr="00BD36F7">
        <w:rPr>
          <w:rFonts w:hAnsiTheme="minorEastAsia" w:hint="eastAsia"/>
          <w:szCs w:val="24"/>
        </w:rPr>
        <w:t>として</w:t>
      </w:r>
      <w:r w:rsidRPr="00BD36F7">
        <w:rPr>
          <w:rFonts w:hAnsiTheme="minorEastAsia" w:hint="eastAsia"/>
          <w:szCs w:val="24"/>
        </w:rPr>
        <w:t>は実施されず</w:t>
      </w:r>
      <w:r w:rsidR="001A60AA" w:rsidRPr="00BD36F7">
        <w:rPr>
          <w:rFonts w:hAnsiTheme="minorEastAsia" w:hint="eastAsia"/>
          <w:szCs w:val="24"/>
        </w:rPr>
        <w:t>、</w:t>
      </w:r>
      <w:r w:rsidR="00FD621F" w:rsidRPr="00BD36F7">
        <w:rPr>
          <w:rFonts w:hAnsiTheme="minorEastAsia" w:hint="eastAsia"/>
          <w:szCs w:val="24"/>
        </w:rPr>
        <w:t>その結果としても</w:t>
      </w:r>
      <w:r w:rsidR="001A60AA" w:rsidRPr="00BD36F7">
        <w:rPr>
          <w:rFonts w:hAnsiTheme="minorEastAsia" w:hint="eastAsia"/>
          <w:szCs w:val="24"/>
        </w:rPr>
        <w:t>統計学的に有意な結果を得られる</w:t>
      </w:r>
      <w:r w:rsidR="007B6DE1" w:rsidRPr="00BD36F7">
        <w:rPr>
          <w:rFonts w:hAnsiTheme="minorEastAsia" w:hint="eastAsia"/>
          <w:szCs w:val="24"/>
        </w:rPr>
        <w:t>もの</w:t>
      </w:r>
      <w:r w:rsidR="001A60AA" w:rsidRPr="00BD36F7">
        <w:rPr>
          <w:rFonts w:hAnsiTheme="minorEastAsia" w:hint="eastAsia"/>
          <w:szCs w:val="24"/>
        </w:rPr>
        <w:t>ではなくな</w:t>
      </w:r>
      <w:r w:rsidR="00F252D2" w:rsidRPr="00BD36F7">
        <w:rPr>
          <w:rFonts w:hAnsiTheme="minorEastAsia" w:hint="eastAsia"/>
          <w:szCs w:val="24"/>
        </w:rPr>
        <w:t>り</w:t>
      </w:r>
      <w:bookmarkEnd w:id="8"/>
      <w:r w:rsidR="00F252D2" w:rsidRPr="00BD36F7">
        <w:rPr>
          <w:rFonts w:hAnsiTheme="minorEastAsia" w:hint="eastAsia"/>
          <w:szCs w:val="24"/>
        </w:rPr>
        <w:t>、第４段階では区民の割合を測定する目的で区民アンケートを行うこと自体が見直されようとしているところである。</w:t>
      </w:r>
    </w:p>
    <w:p w14:paraId="7615C25B" w14:textId="77777777" w:rsidR="0069383C" w:rsidRPr="00BD36F7" w:rsidRDefault="00446DE4" w:rsidP="0069383C">
      <w:pPr>
        <w:tabs>
          <w:tab w:val="left" w:pos="1515"/>
        </w:tabs>
        <w:ind w:left="680" w:hangingChars="300" w:hanging="680"/>
        <w:rPr>
          <w:rFonts w:hAnsiTheme="minorEastAsia"/>
          <w:szCs w:val="24"/>
        </w:rPr>
      </w:pPr>
      <w:r w:rsidRPr="00BD36F7">
        <w:rPr>
          <w:rFonts w:hAnsiTheme="minorEastAsia" w:hint="eastAsia"/>
          <w:szCs w:val="24"/>
        </w:rPr>
        <w:t xml:space="preserve">　　(3) 審査請求人主張根拠１について</w:t>
      </w:r>
    </w:p>
    <w:p w14:paraId="5B4E2C3E" w14:textId="3B2228C4" w:rsidR="00FF70EE" w:rsidRPr="00BD36F7" w:rsidRDefault="00AD6B5C" w:rsidP="0069383C">
      <w:pPr>
        <w:tabs>
          <w:tab w:val="left" w:pos="1515"/>
        </w:tabs>
        <w:ind w:leftChars="300" w:left="680" w:firstLineChars="100" w:firstLine="227"/>
        <w:rPr>
          <w:rFonts w:hAnsiTheme="minorEastAsia"/>
          <w:szCs w:val="24"/>
        </w:rPr>
      </w:pPr>
      <w:r w:rsidRPr="00BD36F7">
        <w:rPr>
          <w:rFonts w:hAnsiTheme="minorEastAsia" w:hint="eastAsia"/>
          <w:szCs w:val="24"/>
        </w:rPr>
        <w:t>上記</w:t>
      </w:r>
      <w:r w:rsidR="00446DE4" w:rsidRPr="00BD36F7">
        <w:rPr>
          <w:rFonts w:hAnsiTheme="minorEastAsia" w:hint="eastAsia"/>
          <w:szCs w:val="24"/>
        </w:rPr>
        <w:t>(2)の経緯</w:t>
      </w:r>
      <w:r w:rsidRPr="00BD36F7">
        <w:rPr>
          <w:rFonts w:hAnsiTheme="minorEastAsia" w:hint="eastAsia"/>
          <w:szCs w:val="24"/>
        </w:rPr>
        <w:t>を踏まえ、</w:t>
      </w:r>
      <w:r w:rsidR="00FF70EE" w:rsidRPr="00BD36F7">
        <w:rPr>
          <w:rFonts w:hAnsiTheme="minorEastAsia" w:hint="eastAsia"/>
          <w:szCs w:val="24"/>
        </w:rPr>
        <w:t>審査請求人主張根拠１について検討する。</w:t>
      </w:r>
    </w:p>
    <w:p w14:paraId="3CAB42C1" w14:textId="77777777" w:rsidR="00CA3358" w:rsidRPr="00BD36F7" w:rsidRDefault="00FF70EE" w:rsidP="00643A91">
      <w:pPr>
        <w:tabs>
          <w:tab w:val="left" w:pos="1515"/>
        </w:tabs>
        <w:ind w:leftChars="300" w:left="680" w:firstLineChars="100" w:firstLine="227"/>
        <w:rPr>
          <w:rFonts w:hAnsiTheme="minorEastAsia"/>
          <w:szCs w:val="24"/>
        </w:rPr>
      </w:pPr>
      <w:r w:rsidRPr="00BD36F7">
        <w:rPr>
          <w:rFonts w:hAnsiTheme="minorEastAsia" w:hint="eastAsia"/>
          <w:szCs w:val="24"/>
        </w:rPr>
        <w:t>ここで、審査請求人の主張は、</w:t>
      </w:r>
      <w:r w:rsidR="00643A91" w:rsidRPr="00BD36F7">
        <w:rPr>
          <w:rFonts w:hAnsiTheme="minorEastAsia" w:hint="eastAsia"/>
          <w:szCs w:val="24"/>
        </w:rPr>
        <w:t>区民アンケートが世論調査方式で行われていること</w:t>
      </w:r>
      <w:r w:rsidRPr="00BD36F7">
        <w:rPr>
          <w:rFonts w:hAnsiTheme="minorEastAsia" w:hint="eastAsia"/>
          <w:szCs w:val="24"/>
        </w:rPr>
        <w:t>から、</w:t>
      </w:r>
      <w:r w:rsidR="00AD6B5C" w:rsidRPr="00BD36F7">
        <w:rPr>
          <w:rFonts w:hAnsiTheme="minorEastAsia" w:hint="eastAsia"/>
          <w:szCs w:val="24"/>
        </w:rPr>
        <w:t>マーケティング</w:t>
      </w:r>
      <w:r w:rsidR="007D0E49" w:rsidRPr="00BD36F7">
        <w:rPr>
          <w:rFonts w:hAnsiTheme="minorEastAsia" w:hint="eastAsia"/>
          <w:szCs w:val="24"/>
        </w:rPr>
        <w:t>・</w:t>
      </w:r>
      <w:r w:rsidR="00AD6B5C" w:rsidRPr="00BD36F7">
        <w:rPr>
          <w:rFonts w:hAnsiTheme="minorEastAsia" w:hint="eastAsia"/>
          <w:szCs w:val="24"/>
        </w:rPr>
        <w:t>リサーチ関連文書が</w:t>
      </w:r>
      <w:r w:rsidR="00643A91" w:rsidRPr="00BD36F7">
        <w:rPr>
          <w:rFonts w:hAnsiTheme="minorEastAsia" w:hint="eastAsia"/>
          <w:szCs w:val="24"/>
        </w:rPr>
        <w:t>対象文書に</w:t>
      </w:r>
      <w:r w:rsidR="00F252D2" w:rsidRPr="00BD36F7">
        <w:rPr>
          <w:rFonts w:hAnsiTheme="minorEastAsia" w:hint="eastAsia"/>
          <w:szCs w:val="24"/>
        </w:rPr>
        <w:t>該当する</w:t>
      </w:r>
      <w:r w:rsidR="00643A91" w:rsidRPr="00BD36F7">
        <w:rPr>
          <w:rFonts w:hAnsiTheme="minorEastAsia" w:hint="eastAsia"/>
          <w:szCs w:val="24"/>
        </w:rPr>
        <w:t>というものである。</w:t>
      </w:r>
    </w:p>
    <w:p w14:paraId="16590718" w14:textId="632F3F65" w:rsidR="00CA3358" w:rsidRPr="00BD36F7" w:rsidRDefault="00643A91" w:rsidP="00643A91">
      <w:pPr>
        <w:tabs>
          <w:tab w:val="left" w:pos="1515"/>
        </w:tabs>
        <w:ind w:leftChars="300" w:left="680" w:firstLineChars="100" w:firstLine="227"/>
        <w:rPr>
          <w:rFonts w:hAnsiTheme="minorEastAsia"/>
          <w:szCs w:val="24"/>
        </w:rPr>
      </w:pPr>
      <w:r w:rsidRPr="00BD36F7">
        <w:rPr>
          <w:rFonts w:hAnsiTheme="minorEastAsia" w:hint="eastAsia"/>
          <w:szCs w:val="24"/>
        </w:rPr>
        <w:t>当該主張については、世論調査</w:t>
      </w:r>
      <w:r w:rsidR="00CA3358" w:rsidRPr="00BD36F7">
        <w:rPr>
          <w:rFonts w:hAnsiTheme="minorEastAsia" w:hint="eastAsia"/>
          <w:szCs w:val="24"/>
        </w:rPr>
        <w:t>が</w:t>
      </w:r>
      <w:r w:rsidRPr="00BD36F7">
        <w:rPr>
          <w:rFonts w:hAnsiTheme="minorEastAsia" w:hint="eastAsia"/>
          <w:szCs w:val="24"/>
        </w:rPr>
        <w:t>統計調査であるという点に</w:t>
      </w:r>
      <w:r w:rsidR="007B6DE1" w:rsidRPr="00BD36F7">
        <w:rPr>
          <w:rFonts w:hAnsiTheme="minorEastAsia" w:hint="eastAsia"/>
          <w:szCs w:val="24"/>
        </w:rPr>
        <w:t>争い</w:t>
      </w:r>
      <w:r w:rsidRPr="00BD36F7">
        <w:rPr>
          <w:rFonts w:hAnsiTheme="minorEastAsia" w:hint="eastAsia"/>
          <w:szCs w:val="24"/>
        </w:rPr>
        <w:t>はなく、</w:t>
      </w:r>
      <w:r w:rsidR="0069383C" w:rsidRPr="00BD36F7">
        <w:rPr>
          <w:rFonts w:hAnsiTheme="minorEastAsia" w:hint="eastAsia"/>
          <w:szCs w:val="24"/>
        </w:rPr>
        <w:t>上記</w:t>
      </w:r>
      <w:r w:rsidRPr="00BD36F7">
        <w:rPr>
          <w:rFonts w:hAnsiTheme="minorEastAsia" w:hint="eastAsia"/>
          <w:szCs w:val="24"/>
        </w:rPr>
        <w:t>(2)</w:t>
      </w:r>
      <w:r w:rsidR="0069383C" w:rsidRPr="00BD36F7">
        <w:rPr>
          <w:rFonts w:hAnsiTheme="minorEastAsia" w:hint="eastAsia"/>
          <w:szCs w:val="24"/>
        </w:rPr>
        <w:t>の第１段階においては、</w:t>
      </w:r>
      <w:r w:rsidR="007B6DE1" w:rsidRPr="00BD36F7">
        <w:rPr>
          <w:rFonts w:hAnsiTheme="minorEastAsia" w:hint="eastAsia"/>
          <w:szCs w:val="24"/>
        </w:rPr>
        <w:t>（意識的かどうかはともかく）</w:t>
      </w:r>
      <w:r w:rsidR="0069383C" w:rsidRPr="00BD36F7">
        <w:rPr>
          <w:rFonts w:hAnsiTheme="minorEastAsia" w:hint="eastAsia"/>
          <w:szCs w:val="24"/>
        </w:rPr>
        <w:t>マーケティング・リサーチ関連文書に従</w:t>
      </w:r>
      <w:r w:rsidR="007B6DE1" w:rsidRPr="00BD36F7">
        <w:rPr>
          <w:rFonts w:hAnsiTheme="minorEastAsia" w:hint="eastAsia"/>
          <w:szCs w:val="24"/>
        </w:rPr>
        <w:t>って</w:t>
      </w:r>
      <w:r w:rsidR="0069383C" w:rsidRPr="00BD36F7">
        <w:rPr>
          <w:rFonts w:hAnsiTheme="minorEastAsia" w:hint="eastAsia"/>
          <w:szCs w:val="24"/>
        </w:rPr>
        <w:t>統計調査</w:t>
      </w:r>
      <w:r w:rsidR="007B6DE1" w:rsidRPr="00BD36F7">
        <w:rPr>
          <w:rFonts w:hAnsiTheme="minorEastAsia" w:hint="eastAsia"/>
          <w:szCs w:val="24"/>
        </w:rPr>
        <w:t>として区民アンケートが</w:t>
      </w:r>
      <w:r w:rsidR="0069383C" w:rsidRPr="00BD36F7">
        <w:rPr>
          <w:rFonts w:hAnsiTheme="minorEastAsia" w:hint="eastAsia"/>
          <w:szCs w:val="24"/>
        </w:rPr>
        <w:t>実施</w:t>
      </w:r>
      <w:r w:rsidR="007B6DE1" w:rsidRPr="00BD36F7">
        <w:rPr>
          <w:rFonts w:hAnsiTheme="minorEastAsia" w:hint="eastAsia"/>
          <w:szCs w:val="24"/>
        </w:rPr>
        <w:t>され、実施された区民アンケートの結果から</w:t>
      </w:r>
      <w:r w:rsidR="0069383C" w:rsidRPr="00BD36F7">
        <w:rPr>
          <w:rFonts w:hAnsiTheme="minorEastAsia" w:hint="eastAsia"/>
          <w:szCs w:val="24"/>
        </w:rPr>
        <w:t>マーケティング・リサーチ関連文書</w:t>
      </w:r>
      <w:r w:rsidR="007B6DE1" w:rsidRPr="00BD36F7">
        <w:rPr>
          <w:rFonts w:hAnsiTheme="minorEastAsia" w:hint="eastAsia"/>
          <w:szCs w:val="24"/>
        </w:rPr>
        <w:t>が</w:t>
      </w:r>
      <w:r w:rsidR="0069383C" w:rsidRPr="00BD36F7">
        <w:rPr>
          <w:rFonts w:hAnsiTheme="minorEastAsia" w:hint="eastAsia"/>
          <w:szCs w:val="24"/>
        </w:rPr>
        <w:t>想定</w:t>
      </w:r>
      <w:r w:rsidR="007B6DE1" w:rsidRPr="00BD36F7">
        <w:rPr>
          <w:rFonts w:hAnsiTheme="minorEastAsia" w:hint="eastAsia"/>
          <w:szCs w:val="24"/>
        </w:rPr>
        <w:t>している</w:t>
      </w:r>
      <w:r w:rsidR="0069383C" w:rsidRPr="00BD36F7">
        <w:rPr>
          <w:rFonts w:hAnsiTheme="minorEastAsia" w:hint="eastAsia"/>
          <w:szCs w:val="24"/>
        </w:rPr>
        <w:t>統計学的に有意な</w:t>
      </w:r>
      <w:r w:rsidR="007B6DE1" w:rsidRPr="00BD36F7">
        <w:rPr>
          <w:rFonts w:hAnsiTheme="minorEastAsia" w:hint="eastAsia"/>
          <w:szCs w:val="24"/>
        </w:rPr>
        <w:t>数値</w:t>
      </w:r>
      <w:r w:rsidR="0069383C" w:rsidRPr="00BD36F7">
        <w:rPr>
          <w:rFonts w:hAnsiTheme="minorEastAsia" w:hint="eastAsia"/>
          <w:szCs w:val="24"/>
        </w:rPr>
        <w:t>が得られ</w:t>
      </w:r>
      <w:r w:rsidR="00597FC3" w:rsidRPr="00BD36F7">
        <w:rPr>
          <w:rFonts w:hAnsiTheme="minorEastAsia" w:hint="eastAsia"/>
          <w:szCs w:val="24"/>
        </w:rPr>
        <w:t>た</w:t>
      </w:r>
      <w:r w:rsidR="0069383C" w:rsidRPr="00BD36F7">
        <w:rPr>
          <w:rFonts w:hAnsiTheme="minorEastAsia" w:hint="eastAsia"/>
          <w:szCs w:val="24"/>
        </w:rPr>
        <w:t>と</w:t>
      </w:r>
      <w:r w:rsidR="007B6DE1" w:rsidRPr="00BD36F7">
        <w:rPr>
          <w:rFonts w:hAnsiTheme="minorEastAsia" w:hint="eastAsia"/>
          <w:szCs w:val="24"/>
        </w:rPr>
        <w:t>言える。</w:t>
      </w:r>
      <w:r w:rsidR="00597FC3" w:rsidRPr="00BD36F7">
        <w:rPr>
          <w:rFonts w:hAnsiTheme="minorEastAsia" w:hint="eastAsia"/>
          <w:szCs w:val="24"/>
        </w:rPr>
        <w:t>そうであれば</w:t>
      </w:r>
      <w:r w:rsidR="0069383C" w:rsidRPr="00BD36F7">
        <w:rPr>
          <w:rFonts w:hAnsiTheme="minorEastAsia" w:hint="eastAsia"/>
          <w:szCs w:val="24"/>
        </w:rPr>
        <w:t>、</w:t>
      </w:r>
      <w:r w:rsidR="00597FC3" w:rsidRPr="00BD36F7">
        <w:rPr>
          <w:rFonts w:hAnsiTheme="minorEastAsia" w:hint="eastAsia"/>
          <w:szCs w:val="24"/>
        </w:rPr>
        <w:t>審査請求人の</w:t>
      </w:r>
      <w:r w:rsidR="0069383C" w:rsidRPr="00BD36F7">
        <w:rPr>
          <w:rFonts w:hAnsiTheme="minorEastAsia" w:hint="eastAsia"/>
          <w:szCs w:val="24"/>
        </w:rPr>
        <w:t>調査結果に係る根拠として、</w:t>
      </w:r>
      <w:r w:rsidR="00FF70EE" w:rsidRPr="00BD36F7">
        <w:rPr>
          <w:rFonts w:hAnsiTheme="minorEastAsia" w:hint="eastAsia"/>
          <w:szCs w:val="24"/>
        </w:rPr>
        <w:t>マーケティング・リサーチ関連文書を特定することも合理的であると言える</w:t>
      </w:r>
      <w:r w:rsidRPr="00BD36F7">
        <w:rPr>
          <w:rFonts w:hAnsiTheme="minorEastAsia" w:hint="eastAsia"/>
          <w:szCs w:val="24"/>
        </w:rPr>
        <w:t>。</w:t>
      </w:r>
    </w:p>
    <w:p w14:paraId="2F931AA1" w14:textId="45C62C0C" w:rsidR="0069383C" w:rsidRPr="00BD36F7" w:rsidRDefault="00643A91" w:rsidP="00643A91">
      <w:pPr>
        <w:tabs>
          <w:tab w:val="left" w:pos="1515"/>
        </w:tabs>
        <w:ind w:leftChars="300" w:left="680" w:firstLineChars="100" w:firstLine="227"/>
        <w:rPr>
          <w:rFonts w:hAnsiTheme="minorEastAsia"/>
          <w:szCs w:val="24"/>
        </w:rPr>
      </w:pPr>
      <w:r w:rsidRPr="00BD36F7">
        <w:rPr>
          <w:rFonts w:hAnsiTheme="minorEastAsia" w:hint="eastAsia"/>
          <w:szCs w:val="24"/>
        </w:rPr>
        <w:t>しかし</w:t>
      </w:r>
      <w:r w:rsidR="00FF70EE" w:rsidRPr="00BD36F7">
        <w:rPr>
          <w:rFonts w:hAnsiTheme="minorEastAsia" w:hint="eastAsia"/>
          <w:szCs w:val="24"/>
        </w:rPr>
        <w:t>、</w:t>
      </w:r>
      <w:r w:rsidRPr="00BD36F7">
        <w:rPr>
          <w:rFonts w:hAnsiTheme="minorEastAsia" w:hint="eastAsia"/>
          <w:szCs w:val="24"/>
        </w:rPr>
        <w:t>上記(2)の</w:t>
      </w:r>
      <w:r w:rsidR="00FF70EE" w:rsidRPr="00BD36F7">
        <w:rPr>
          <w:rFonts w:hAnsiTheme="minorEastAsia" w:hint="eastAsia"/>
          <w:szCs w:val="24"/>
        </w:rPr>
        <w:t>第３段階においては、事実上、</w:t>
      </w:r>
      <w:r w:rsidR="000E78B0" w:rsidRPr="00BD36F7">
        <w:rPr>
          <w:rFonts w:hAnsiTheme="minorEastAsia" w:hint="eastAsia"/>
          <w:szCs w:val="24"/>
        </w:rPr>
        <w:t>区民アンケートが</w:t>
      </w:r>
      <w:r w:rsidR="00FF70EE" w:rsidRPr="00BD36F7">
        <w:rPr>
          <w:rFonts w:hAnsiTheme="minorEastAsia" w:hint="eastAsia"/>
          <w:szCs w:val="24"/>
        </w:rPr>
        <w:t>統計調査としては実施されず、また、その当然の帰結として、</w:t>
      </w:r>
      <w:r w:rsidR="000E78B0" w:rsidRPr="00BD36F7">
        <w:rPr>
          <w:rFonts w:hAnsiTheme="minorEastAsia" w:hint="eastAsia"/>
          <w:szCs w:val="24"/>
        </w:rPr>
        <w:t>区民アンケートによって</w:t>
      </w:r>
      <w:r w:rsidR="00FF70EE" w:rsidRPr="00BD36F7">
        <w:rPr>
          <w:rFonts w:hAnsiTheme="minorEastAsia" w:hint="eastAsia"/>
          <w:szCs w:val="24"/>
        </w:rPr>
        <w:t>統計学的に有意な</w:t>
      </w:r>
      <w:r w:rsidR="00597FC3" w:rsidRPr="00BD36F7">
        <w:rPr>
          <w:rFonts w:hAnsiTheme="minorEastAsia" w:hint="eastAsia"/>
          <w:szCs w:val="24"/>
        </w:rPr>
        <w:t>数値</w:t>
      </w:r>
      <w:r w:rsidR="00FF70EE" w:rsidRPr="00BD36F7">
        <w:rPr>
          <w:rFonts w:hAnsiTheme="minorEastAsia" w:hint="eastAsia"/>
          <w:szCs w:val="24"/>
        </w:rPr>
        <w:t>を得られるものでもな</w:t>
      </w:r>
      <w:r w:rsidR="00CA3358" w:rsidRPr="00BD36F7">
        <w:rPr>
          <w:rFonts w:hAnsiTheme="minorEastAsia" w:hint="eastAsia"/>
          <w:szCs w:val="24"/>
        </w:rPr>
        <w:t>くなっている</w:t>
      </w:r>
      <w:r w:rsidR="00FF70EE" w:rsidRPr="00BD36F7">
        <w:rPr>
          <w:rFonts w:hAnsiTheme="minorEastAsia" w:hint="eastAsia"/>
          <w:szCs w:val="24"/>
        </w:rPr>
        <w:t>ことから、</w:t>
      </w:r>
      <w:r w:rsidR="00CA3358" w:rsidRPr="00BD36F7">
        <w:rPr>
          <w:rFonts w:hAnsiTheme="minorEastAsia" w:hint="eastAsia"/>
          <w:szCs w:val="24"/>
        </w:rPr>
        <w:t>統計調査であることを前提とした</w:t>
      </w:r>
      <w:r w:rsidR="00FF70EE" w:rsidRPr="00BD36F7">
        <w:rPr>
          <w:rFonts w:hAnsiTheme="minorEastAsia" w:hint="eastAsia"/>
          <w:szCs w:val="24"/>
        </w:rPr>
        <w:t>マーケティング・リサーチ関連文書を特定すべ</w:t>
      </w:r>
      <w:r w:rsidR="00597FC3" w:rsidRPr="00BD36F7">
        <w:rPr>
          <w:rFonts w:hAnsiTheme="minorEastAsia" w:hint="eastAsia"/>
          <w:szCs w:val="24"/>
        </w:rPr>
        <w:t>き</w:t>
      </w:r>
      <w:r w:rsidR="00FF70EE" w:rsidRPr="00BD36F7">
        <w:rPr>
          <w:rFonts w:hAnsiTheme="minorEastAsia" w:hint="eastAsia"/>
          <w:szCs w:val="24"/>
        </w:rPr>
        <w:t>とは言えない。</w:t>
      </w:r>
    </w:p>
    <w:p w14:paraId="5D5C23C1" w14:textId="61531CB6" w:rsidR="000E78B0" w:rsidRPr="00BD36F7" w:rsidRDefault="00FF70EE" w:rsidP="0069383C">
      <w:pPr>
        <w:tabs>
          <w:tab w:val="left" w:pos="1515"/>
        </w:tabs>
        <w:ind w:leftChars="300" w:left="680" w:firstLineChars="100" w:firstLine="227"/>
        <w:rPr>
          <w:rFonts w:hAnsiTheme="minorEastAsia" w:cs="Times New Roman"/>
          <w:szCs w:val="24"/>
        </w:rPr>
      </w:pPr>
      <w:r w:rsidRPr="00BD36F7">
        <w:rPr>
          <w:rFonts w:hAnsiTheme="minorEastAsia" w:hint="eastAsia"/>
          <w:szCs w:val="24"/>
        </w:rPr>
        <w:t>これを本件について見ると、</w:t>
      </w:r>
      <w:r w:rsidR="00446DE4" w:rsidRPr="00BD36F7">
        <w:rPr>
          <w:rFonts w:hAnsiTheme="minorEastAsia" w:hint="eastAsia"/>
          <w:szCs w:val="24"/>
        </w:rPr>
        <w:t>令和３年度区民アンケートが</w:t>
      </w:r>
      <w:r w:rsidRPr="00BD36F7">
        <w:rPr>
          <w:rFonts w:hAnsiTheme="minorEastAsia" w:hint="eastAsia"/>
          <w:szCs w:val="24"/>
        </w:rPr>
        <w:t>実施</w:t>
      </w:r>
      <w:r w:rsidR="00446DE4" w:rsidRPr="00BD36F7">
        <w:rPr>
          <w:rFonts w:hAnsiTheme="minorEastAsia" w:hint="eastAsia"/>
          <w:szCs w:val="24"/>
        </w:rPr>
        <w:t>された時点</w:t>
      </w:r>
      <w:r w:rsidR="00CA3358" w:rsidRPr="00BD36F7">
        <w:rPr>
          <w:rFonts w:hAnsiTheme="minorEastAsia" w:hint="eastAsia"/>
          <w:szCs w:val="24"/>
        </w:rPr>
        <w:t>では</w:t>
      </w:r>
      <w:r w:rsidR="00446DE4" w:rsidRPr="00BD36F7">
        <w:rPr>
          <w:rFonts w:hAnsiTheme="minorEastAsia" w:hint="eastAsia"/>
          <w:szCs w:val="24"/>
        </w:rPr>
        <w:t>、実施機関において、</w:t>
      </w:r>
      <w:r w:rsidR="0069383C" w:rsidRPr="00BD36F7">
        <w:rPr>
          <w:rFonts w:hAnsiTheme="minorEastAsia" w:hint="eastAsia"/>
          <w:szCs w:val="24"/>
        </w:rPr>
        <w:t>本件調査が</w:t>
      </w:r>
      <w:r w:rsidR="00446DE4" w:rsidRPr="00BD36F7">
        <w:rPr>
          <w:rFonts w:hAnsiTheme="minorEastAsia" w:hint="eastAsia"/>
          <w:szCs w:val="24"/>
        </w:rPr>
        <w:t>統計調査ではないとの認識</w:t>
      </w:r>
      <w:r w:rsidR="007C58C7" w:rsidRPr="00BD36F7">
        <w:rPr>
          <w:rFonts w:hAnsiTheme="minorEastAsia" w:hint="eastAsia"/>
          <w:szCs w:val="24"/>
        </w:rPr>
        <w:t>を有しており</w:t>
      </w:r>
      <w:r w:rsidR="0069383C" w:rsidRPr="00BD36F7">
        <w:rPr>
          <w:rFonts w:hAnsiTheme="minorEastAsia" w:hint="eastAsia"/>
          <w:szCs w:val="24"/>
        </w:rPr>
        <w:t>、また、実際</w:t>
      </w:r>
      <w:r w:rsidR="00CA3358" w:rsidRPr="00BD36F7">
        <w:rPr>
          <w:rFonts w:hAnsiTheme="minorEastAsia" w:hint="eastAsia"/>
          <w:szCs w:val="24"/>
        </w:rPr>
        <w:t>になされた調査</w:t>
      </w:r>
      <w:r w:rsidR="0069383C" w:rsidRPr="00BD36F7">
        <w:rPr>
          <w:rFonts w:hAnsiTheme="minorEastAsia" w:hint="eastAsia"/>
          <w:szCs w:val="24"/>
        </w:rPr>
        <w:t>も統計調査ではなかったと</w:t>
      </w:r>
      <w:r w:rsidR="00CA3358" w:rsidRPr="00BD36F7">
        <w:rPr>
          <w:rFonts w:hAnsiTheme="minorEastAsia" w:hint="eastAsia"/>
          <w:szCs w:val="24"/>
        </w:rPr>
        <w:t>認められる</w:t>
      </w:r>
      <w:r w:rsidR="00446DE4" w:rsidRPr="00BD36F7">
        <w:rPr>
          <w:rFonts w:hAnsiTheme="minorEastAsia" w:hint="eastAsia"/>
          <w:szCs w:val="24"/>
        </w:rPr>
        <w:t>。そうであれば、</w:t>
      </w:r>
      <w:r w:rsidR="0069383C" w:rsidRPr="00BD36F7">
        <w:rPr>
          <w:rFonts w:hAnsiTheme="minorEastAsia" w:hint="eastAsia"/>
          <w:szCs w:val="24"/>
        </w:rPr>
        <w:t>事実として、</w:t>
      </w:r>
      <w:r w:rsidR="0069383C" w:rsidRPr="00BD36F7">
        <w:rPr>
          <w:rFonts w:hAnsiTheme="minorEastAsia" w:cs="Times New Roman" w:hint="eastAsia"/>
          <w:szCs w:val="24"/>
        </w:rPr>
        <w:t>本契約により得られた結果により、地域活動協議会の認知度向上に向けた支援の評価が可能であるとも、本契約により得られた結果により、「区同士の比較」、「経年でみる」が可能であるとも言うことができ</w:t>
      </w:r>
      <w:r w:rsidR="000E78B0" w:rsidRPr="00BD36F7">
        <w:rPr>
          <w:rFonts w:hAnsiTheme="minorEastAsia" w:cs="Times New Roman" w:hint="eastAsia"/>
          <w:szCs w:val="24"/>
        </w:rPr>
        <w:t>ない。</w:t>
      </w:r>
    </w:p>
    <w:p w14:paraId="3DD0EF41" w14:textId="3B1E54C9" w:rsidR="00446DE4" w:rsidRPr="00BD36F7" w:rsidRDefault="000E78B0" w:rsidP="0069383C">
      <w:pPr>
        <w:tabs>
          <w:tab w:val="left" w:pos="1515"/>
        </w:tabs>
        <w:ind w:leftChars="300" w:left="680" w:firstLineChars="100" w:firstLine="227"/>
        <w:rPr>
          <w:rFonts w:hAnsiTheme="minorEastAsia"/>
          <w:szCs w:val="24"/>
        </w:rPr>
      </w:pPr>
      <w:r w:rsidRPr="00BD36F7">
        <w:rPr>
          <w:rFonts w:hAnsiTheme="minorEastAsia" w:cs="Times New Roman" w:hint="eastAsia"/>
          <w:szCs w:val="24"/>
        </w:rPr>
        <w:lastRenderedPageBreak/>
        <w:t>よって</w:t>
      </w:r>
      <w:r w:rsidR="0069383C" w:rsidRPr="00BD36F7">
        <w:rPr>
          <w:rFonts w:hAnsiTheme="minorEastAsia" w:cs="Times New Roman" w:hint="eastAsia"/>
          <w:szCs w:val="24"/>
        </w:rPr>
        <w:t>、</w:t>
      </w:r>
      <w:r w:rsidRPr="00BD36F7">
        <w:rPr>
          <w:rFonts w:hAnsiTheme="minorEastAsia" w:cs="Times New Roman" w:hint="eastAsia"/>
          <w:szCs w:val="24"/>
        </w:rPr>
        <w:t>審査請求人の主張を踏まえても、</w:t>
      </w:r>
      <w:r w:rsidR="007C58C7" w:rsidRPr="00BD36F7">
        <w:rPr>
          <w:rFonts w:hAnsiTheme="minorEastAsia" w:hint="eastAsia"/>
          <w:szCs w:val="24"/>
        </w:rPr>
        <w:t>公開請求４及び公開請求５の対象文書として、</w:t>
      </w:r>
      <w:r w:rsidR="0069383C" w:rsidRPr="00BD36F7">
        <w:rPr>
          <w:rFonts w:hAnsiTheme="minorEastAsia" w:hint="eastAsia"/>
          <w:szCs w:val="24"/>
        </w:rPr>
        <w:t>マーケティング・リサーチ関連文書</w:t>
      </w:r>
      <w:r w:rsidR="00FF70EE" w:rsidRPr="00BD36F7">
        <w:rPr>
          <w:rFonts w:hAnsiTheme="minorEastAsia" w:hint="eastAsia"/>
          <w:szCs w:val="24"/>
        </w:rPr>
        <w:t>を特定すべき</w:t>
      </w:r>
      <w:r w:rsidR="00597FC3" w:rsidRPr="00BD36F7">
        <w:rPr>
          <w:rFonts w:hAnsiTheme="minorEastAsia" w:hint="eastAsia"/>
          <w:szCs w:val="24"/>
        </w:rPr>
        <w:t>とは言えない</w:t>
      </w:r>
      <w:r w:rsidR="00FF70EE" w:rsidRPr="00BD36F7">
        <w:rPr>
          <w:rFonts w:hAnsiTheme="minorEastAsia" w:hint="eastAsia"/>
          <w:szCs w:val="24"/>
        </w:rPr>
        <w:t>。</w:t>
      </w:r>
    </w:p>
    <w:p w14:paraId="0951FDFF" w14:textId="553A73C2" w:rsidR="00446DE4" w:rsidRPr="00BD36F7" w:rsidRDefault="00FF70EE" w:rsidP="00446DE4">
      <w:pPr>
        <w:tabs>
          <w:tab w:val="left" w:pos="1515"/>
        </w:tabs>
        <w:ind w:left="680" w:hangingChars="300" w:hanging="680"/>
        <w:rPr>
          <w:rFonts w:hAnsiTheme="minorEastAsia"/>
          <w:szCs w:val="24"/>
        </w:rPr>
      </w:pPr>
      <w:r w:rsidRPr="00BD36F7">
        <w:rPr>
          <w:rFonts w:hAnsiTheme="minorEastAsia" w:hint="eastAsia"/>
          <w:szCs w:val="24"/>
        </w:rPr>
        <w:t xml:space="preserve">　　(</w:t>
      </w:r>
      <w:r w:rsidR="0090145D" w:rsidRPr="00BD36F7">
        <w:rPr>
          <w:rFonts w:hAnsiTheme="minorEastAsia" w:hint="eastAsia"/>
          <w:szCs w:val="24"/>
        </w:rPr>
        <w:t>4</w:t>
      </w:r>
      <w:r w:rsidRPr="00BD36F7">
        <w:rPr>
          <w:rFonts w:hAnsiTheme="minorEastAsia" w:hint="eastAsia"/>
          <w:szCs w:val="24"/>
        </w:rPr>
        <w:t>) 審査請求人主張根拠２について</w:t>
      </w:r>
    </w:p>
    <w:p w14:paraId="21D59E11" w14:textId="77777777" w:rsidR="007C58C7" w:rsidRPr="00BD36F7" w:rsidRDefault="00FF70EE" w:rsidP="00FF70EE">
      <w:pPr>
        <w:tabs>
          <w:tab w:val="left" w:pos="1515"/>
        </w:tabs>
        <w:ind w:leftChars="300" w:left="680"/>
        <w:rPr>
          <w:rFonts w:hAnsiTheme="minorEastAsia"/>
          <w:szCs w:val="24"/>
        </w:rPr>
      </w:pPr>
      <w:r w:rsidRPr="00BD36F7">
        <w:rPr>
          <w:rFonts w:hAnsiTheme="minorEastAsia" w:hint="eastAsia"/>
          <w:szCs w:val="24"/>
        </w:rPr>
        <w:t xml:space="preserve">　次に、審査請求人主張根拠２について検討する</w:t>
      </w:r>
      <w:r w:rsidR="007C58C7" w:rsidRPr="00BD36F7">
        <w:rPr>
          <w:rFonts w:hAnsiTheme="minorEastAsia" w:hint="eastAsia"/>
          <w:szCs w:val="24"/>
        </w:rPr>
        <w:t>。</w:t>
      </w:r>
    </w:p>
    <w:p w14:paraId="23AE00C4" w14:textId="6740DB2D" w:rsidR="007C58C7" w:rsidRPr="00BD36F7" w:rsidRDefault="007C58C7" w:rsidP="007C58C7">
      <w:pPr>
        <w:tabs>
          <w:tab w:val="left" w:pos="1515"/>
        </w:tabs>
        <w:ind w:leftChars="300" w:left="680" w:firstLineChars="100" w:firstLine="227"/>
        <w:rPr>
          <w:rFonts w:hAnsiTheme="minorEastAsia"/>
          <w:szCs w:val="24"/>
        </w:rPr>
      </w:pPr>
      <w:r w:rsidRPr="00BD36F7">
        <w:rPr>
          <w:rFonts w:hAnsiTheme="minorEastAsia" w:hint="eastAsia"/>
          <w:szCs w:val="24"/>
        </w:rPr>
        <w:t>ここで、審査請求人の主張は</w:t>
      </w:r>
      <w:r w:rsidR="00FF70EE" w:rsidRPr="00BD36F7">
        <w:rPr>
          <w:rFonts w:hAnsiTheme="minorEastAsia" w:hint="eastAsia"/>
          <w:szCs w:val="24"/>
        </w:rPr>
        <w:t>、</w:t>
      </w:r>
      <w:r w:rsidRPr="00BD36F7">
        <w:rPr>
          <w:rFonts w:hAnsiTheme="minorEastAsia" w:hint="eastAsia"/>
          <w:szCs w:val="24"/>
        </w:rPr>
        <w:t>区長会議において、区民アンケート</w:t>
      </w:r>
      <w:r w:rsidR="00E059EF" w:rsidRPr="00BD36F7">
        <w:rPr>
          <w:rFonts w:hAnsiTheme="minorEastAsia" w:hint="eastAsia"/>
          <w:szCs w:val="24"/>
        </w:rPr>
        <w:t>を用いて</w:t>
      </w:r>
      <w:r w:rsidRPr="00BD36F7">
        <w:rPr>
          <w:rFonts w:hAnsiTheme="minorEastAsia" w:hint="eastAsia"/>
          <w:szCs w:val="24"/>
        </w:rPr>
        <w:t>区民の割合を測定する</w:t>
      </w:r>
      <w:r w:rsidR="00E059EF" w:rsidRPr="00BD36F7">
        <w:rPr>
          <w:rFonts w:hAnsiTheme="minorEastAsia" w:hint="eastAsia"/>
          <w:szCs w:val="24"/>
        </w:rPr>
        <w:t>と</w:t>
      </w:r>
      <w:r w:rsidRPr="00BD36F7">
        <w:rPr>
          <w:rFonts w:hAnsiTheme="minorEastAsia" w:hint="eastAsia"/>
          <w:szCs w:val="24"/>
        </w:rPr>
        <w:t>決定していることから、マーケティング・リサーチ関連文書が対象文書に該当するというものである。</w:t>
      </w:r>
    </w:p>
    <w:p w14:paraId="68125A99" w14:textId="0F31673D" w:rsidR="007C58C7" w:rsidRPr="00BD36F7" w:rsidRDefault="007C58C7" w:rsidP="007C58C7">
      <w:pPr>
        <w:tabs>
          <w:tab w:val="left" w:pos="1515"/>
        </w:tabs>
        <w:ind w:leftChars="300" w:left="680" w:firstLineChars="100" w:firstLine="227"/>
        <w:rPr>
          <w:rFonts w:hAnsiTheme="minorEastAsia"/>
          <w:szCs w:val="24"/>
        </w:rPr>
      </w:pPr>
      <w:r w:rsidRPr="00BD36F7">
        <w:rPr>
          <w:rFonts w:hAnsiTheme="minorEastAsia" w:hint="eastAsia"/>
          <w:szCs w:val="24"/>
        </w:rPr>
        <w:t>この点、審査請求人が、</w:t>
      </w:r>
      <w:r w:rsidR="00FF70EE" w:rsidRPr="00BD36F7">
        <w:rPr>
          <w:rFonts w:hAnsiTheme="minorEastAsia" w:hint="eastAsia"/>
          <w:szCs w:val="24"/>
        </w:rPr>
        <w:t>令和７年２月４日付け意見書で主張しているように、令和２年１月24日に開催された区長会議安全・環境・防災部会において、令和２年度以降も、「区民の割合」を測定するべく区民アンケートを実施する旨が決定されており、</w:t>
      </w:r>
      <w:r w:rsidR="00B362DD" w:rsidRPr="00BD36F7">
        <w:rPr>
          <w:rFonts w:hAnsiTheme="minorEastAsia" w:hint="eastAsia"/>
          <w:szCs w:val="24"/>
        </w:rPr>
        <w:t>また、</w:t>
      </w:r>
      <w:r w:rsidR="00FF70EE" w:rsidRPr="00BD36F7">
        <w:rPr>
          <w:rFonts w:hAnsiTheme="minorEastAsia" w:hint="eastAsia"/>
          <w:szCs w:val="24"/>
        </w:rPr>
        <w:t>実施機関から</w:t>
      </w:r>
      <w:r w:rsidR="00B362DD" w:rsidRPr="00BD36F7">
        <w:rPr>
          <w:rFonts w:hAnsiTheme="minorEastAsia" w:hint="eastAsia"/>
          <w:szCs w:val="24"/>
        </w:rPr>
        <w:t>も</w:t>
      </w:r>
      <w:r w:rsidR="00FF70EE" w:rsidRPr="00BD36F7">
        <w:rPr>
          <w:rFonts w:hAnsiTheme="minorEastAsia" w:hint="eastAsia"/>
          <w:szCs w:val="24"/>
        </w:rPr>
        <w:t>、令和３年度の区民アンケート</w:t>
      </w:r>
      <w:r w:rsidR="00B362DD" w:rsidRPr="00BD36F7">
        <w:rPr>
          <w:rFonts w:hAnsiTheme="minorEastAsia" w:hint="eastAsia"/>
          <w:szCs w:val="24"/>
        </w:rPr>
        <w:t>の実施</w:t>
      </w:r>
      <w:r w:rsidR="00FF70EE" w:rsidRPr="00BD36F7">
        <w:rPr>
          <w:rFonts w:hAnsiTheme="minorEastAsia" w:hint="eastAsia"/>
          <w:szCs w:val="24"/>
        </w:rPr>
        <w:t>に</w:t>
      </w:r>
      <w:r w:rsidR="00B362DD" w:rsidRPr="00BD36F7">
        <w:rPr>
          <w:rFonts w:hAnsiTheme="minorEastAsia" w:hint="eastAsia"/>
          <w:szCs w:val="24"/>
        </w:rPr>
        <w:t>おいて</w:t>
      </w:r>
      <w:r w:rsidR="00FF70EE" w:rsidRPr="00BD36F7">
        <w:rPr>
          <w:rFonts w:hAnsiTheme="minorEastAsia" w:hint="eastAsia"/>
          <w:szCs w:val="24"/>
        </w:rPr>
        <w:t>その目的を変更する意思決定がされたとの主張はされていない。</w:t>
      </w:r>
    </w:p>
    <w:p w14:paraId="33BAB472" w14:textId="6AA50B68" w:rsidR="00FF70EE" w:rsidRPr="00BD36F7" w:rsidRDefault="00FF70EE" w:rsidP="007C58C7">
      <w:pPr>
        <w:tabs>
          <w:tab w:val="left" w:pos="1515"/>
        </w:tabs>
        <w:ind w:leftChars="300" w:left="680" w:firstLineChars="100" w:firstLine="227"/>
        <w:rPr>
          <w:rFonts w:hAnsiTheme="minorEastAsia"/>
          <w:szCs w:val="24"/>
        </w:rPr>
      </w:pPr>
      <w:r w:rsidRPr="00BD36F7">
        <w:rPr>
          <w:rFonts w:hAnsiTheme="minorEastAsia" w:hint="eastAsia"/>
          <w:szCs w:val="24"/>
        </w:rPr>
        <w:t>そうであれば、少なくとも令和３年度区民アンケートについては、「区民の割合」を測定するとの意思決定が明確に変更されることなく、区民の割合を測定すること</w:t>
      </w:r>
      <w:r w:rsidR="00B362DD" w:rsidRPr="00BD36F7">
        <w:rPr>
          <w:rFonts w:hAnsiTheme="minorEastAsia" w:hint="eastAsia"/>
          <w:szCs w:val="24"/>
        </w:rPr>
        <w:t>が</w:t>
      </w:r>
      <w:r w:rsidRPr="00BD36F7">
        <w:rPr>
          <w:rFonts w:hAnsiTheme="minorEastAsia" w:hint="eastAsia"/>
          <w:szCs w:val="24"/>
        </w:rPr>
        <w:t>できない（</w:t>
      </w:r>
      <w:r w:rsidR="00B362DD" w:rsidRPr="00BD36F7">
        <w:rPr>
          <w:rFonts w:hAnsiTheme="minorEastAsia" w:hint="eastAsia"/>
          <w:szCs w:val="24"/>
        </w:rPr>
        <w:t>つまり、</w:t>
      </w:r>
      <w:r w:rsidRPr="00BD36F7">
        <w:rPr>
          <w:rFonts w:hAnsiTheme="minorEastAsia" w:hint="eastAsia"/>
          <w:szCs w:val="24"/>
        </w:rPr>
        <w:t>統計調査で</w:t>
      </w:r>
      <w:r w:rsidR="00B362DD" w:rsidRPr="00BD36F7">
        <w:rPr>
          <w:rFonts w:hAnsiTheme="minorEastAsia" w:hint="eastAsia"/>
          <w:szCs w:val="24"/>
        </w:rPr>
        <w:t>は</w:t>
      </w:r>
      <w:r w:rsidRPr="00BD36F7">
        <w:rPr>
          <w:rFonts w:hAnsiTheme="minorEastAsia" w:hint="eastAsia"/>
          <w:szCs w:val="24"/>
        </w:rPr>
        <w:t>ない</w:t>
      </w:r>
      <w:r w:rsidR="00B362DD" w:rsidRPr="00BD36F7">
        <w:rPr>
          <w:rFonts w:hAnsiTheme="minorEastAsia" w:hint="eastAsia"/>
          <w:szCs w:val="24"/>
        </w:rPr>
        <w:t>。</w:t>
      </w:r>
      <w:r w:rsidRPr="00BD36F7">
        <w:rPr>
          <w:rFonts w:hAnsiTheme="minorEastAsia" w:hint="eastAsia"/>
          <w:szCs w:val="24"/>
        </w:rPr>
        <w:t>）方法で区民アンケートが実施されたと認められる。</w:t>
      </w:r>
    </w:p>
    <w:p w14:paraId="1666BBEC" w14:textId="7A50971A" w:rsidR="007C58C7" w:rsidRPr="00BD36F7" w:rsidRDefault="00FF70EE" w:rsidP="00FF70EE">
      <w:pPr>
        <w:tabs>
          <w:tab w:val="left" w:pos="1515"/>
        </w:tabs>
        <w:ind w:left="680" w:hangingChars="300" w:hanging="680"/>
        <w:rPr>
          <w:rFonts w:hAnsiTheme="minorEastAsia"/>
          <w:szCs w:val="24"/>
        </w:rPr>
      </w:pPr>
      <w:r w:rsidRPr="00BD36F7">
        <w:rPr>
          <w:rFonts w:hAnsiTheme="minorEastAsia" w:hint="eastAsia"/>
          <w:szCs w:val="24"/>
        </w:rPr>
        <w:t xml:space="preserve">　　　</w:t>
      </w:r>
      <w:r w:rsidR="000E78B0" w:rsidRPr="00BD36F7">
        <w:rPr>
          <w:rFonts w:hAnsiTheme="minorEastAsia" w:hint="eastAsia"/>
          <w:szCs w:val="24"/>
        </w:rPr>
        <w:t xml:space="preserve">　</w:t>
      </w:r>
      <w:r w:rsidR="00983C8A" w:rsidRPr="00BD36F7">
        <w:rPr>
          <w:rFonts w:hAnsiTheme="minorEastAsia" w:hint="eastAsia"/>
          <w:szCs w:val="24"/>
        </w:rPr>
        <w:t>上記事実</w:t>
      </w:r>
      <w:r w:rsidR="007C58C7" w:rsidRPr="00BD36F7">
        <w:rPr>
          <w:rFonts w:hAnsiTheme="minorEastAsia" w:hint="eastAsia"/>
          <w:szCs w:val="24"/>
        </w:rPr>
        <w:t>を踏まえると、</w:t>
      </w:r>
      <w:r w:rsidRPr="00BD36F7">
        <w:rPr>
          <w:rFonts w:hAnsiTheme="minorEastAsia" w:hint="eastAsia"/>
          <w:szCs w:val="24"/>
        </w:rPr>
        <w:t>審査請求人の主張は、区民の割合を測定するという目的で</w:t>
      </w:r>
      <w:r w:rsidR="007C58C7" w:rsidRPr="00BD36F7">
        <w:rPr>
          <w:rFonts w:hAnsiTheme="minorEastAsia" w:hint="eastAsia"/>
          <w:szCs w:val="24"/>
        </w:rPr>
        <w:t>実施されるもので</w:t>
      </w:r>
      <w:r w:rsidRPr="00BD36F7">
        <w:rPr>
          <w:rFonts w:hAnsiTheme="minorEastAsia" w:hint="eastAsia"/>
          <w:szCs w:val="24"/>
        </w:rPr>
        <w:t>あるなら</w:t>
      </w:r>
      <w:r w:rsidR="00983C8A" w:rsidRPr="00BD36F7">
        <w:rPr>
          <w:rFonts w:hAnsiTheme="minorEastAsia" w:hint="eastAsia"/>
          <w:szCs w:val="24"/>
        </w:rPr>
        <w:t>、</w:t>
      </w:r>
      <w:r w:rsidRPr="00BD36F7">
        <w:rPr>
          <w:rFonts w:hAnsiTheme="minorEastAsia" w:hint="eastAsia"/>
          <w:szCs w:val="24"/>
        </w:rPr>
        <w:t>それは統計調査であるはずだというものと思われる</w:t>
      </w:r>
      <w:r w:rsidR="007C58C7" w:rsidRPr="00BD36F7">
        <w:rPr>
          <w:rFonts w:hAnsiTheme="minorEastAsia" w:hint="eastAsia"/>
          <w:szCs w:val="24"/>
        </w:rPr>
        <w:t>。</w:t>
      </w:r>
    </w:p>
    <w:p w14:paraId="52BA9CAB" w14:textId="019516F2" w:rsidR="00B5174D" w:rsidRPr="00BD36F7" w:rsidRDefault="00B5174D" w:rsidP="00B5174D">
      <w:pPr>
        <w:tabs>
          <w:tab w:val="left" w:pos="1515"/>
        </w:tabs>
        <w:ind w:left="680" w:hangingChars="300" w:hanging="680"/>
        <w:rPr>
          <w:rFonts w:hAnsiTheme="minorEastAsia"/>
          <w:szCs w:val="24"/>
        </w:rPr>
      </w:pPr>
      <w:r w:rsidRPr="00BD36F7">
        <w:rPr>
          <w:rFonts w:hAnsiTheme="minorEastAsia" w:hint="eastAsia"/>
          <w:szCs w:val="24"/>
        </w:rPr>
        <w:t xml:space="preserve">　　　　しかし、そこには、論理の逆転が生じている。つまり、「区民の割合」を測定しようと思うならば、統計学に則った統計調査を行わなければならないという</w:t>
      </w:r>
      <w:r w:rsidR="00992037" w:rsidRPr="00BD36F7">
        <w:rPr>
          <w:rFonts w:hAnsiTheme="minorEastAsia" w:hint="eastAsia"/>
          <w:szCs w:val="24"/>
        </w:rPr>
        <w:t>論理は成り立ちえても</w:t>
      </w:r>
      <w:r w:rsidRPr="00BD36F7">
        <w:rPr>
          <w:rFonts w:hAnsiTheme="minorEastAsia" w:hint="eastAsia"/>
          <w:szCs w:val="24"/>
        </w:rPr>
        <w:t>、「区民の割合」を測定することを目的として実施された調査は統計調査である</w:t>
      </w:r>
      <w:r w:rsidR="00992037" w:rsidRPr="00BD36F7">
        <w:rPr>
          <w:rFonts w:hAnsiTheme="minorEastAsia" w:hint="eastAsia"/>
          <w:szCs w:val="24"/>
        </w:rPr>
        <w:t>と</w:t>
      </w:r>
      <w:r w:rsidR="00DE55C8">
        <w:rPr>
          <w:rFonts w:hAnsiTheme="minorEastAsia" w:hint="eastAsia"/>
          <w:szCs w:val="24"/>
        </w:rPr>
        <w:t>い</w:t>
      </w:r>
      <w:r w:rsidR="00992037" w:rsidRPr="00BD36F7">
        <w:rPr>
          <w:rFonts w:hAnsiTheme="minorEastAsia" w:hint="eastAsia"/>
          <w:szCs w:val="24"/>
        </w:rPr>
        <w:t>う論理は成り立たない。なぜなら、</w:t>
      </w:r>
      <w:r w:rsidR="006D6C29" w:rsidRPr="00BD36F7">
        <w:rPr>
          <w:rFonts w:hAnsiTheme="minorEastAsia" w:hint="eastAsia"/>
          <w:szCs w:val="24"/>
        </w:rPr>
        <w:t>目的が正しくてもそれに合致した方法が選択されないことは</w:t>
      </w:r>
      <w:r w:rsidR="00983C8A" w:rsidRPr="00BD36F7">
        <w:rPr>
          <w:rFonts w:hAnsiTheme="minorEastAsia" w:hint="eastAsia"/>
          <w:szCs w:val="24"/>
        </w:rPr>
        <w:t>（望ましくはないが）現に</w:t>
      </w:r>
      <w:r w:rsidR="006D6C29" w:rsidRPr="00BD36F7">
        <w:rPr>
          <w:rFonts w:hAnsiTheme="minorEastAsia" w:hint="eastAsia"/>
          <w:szCs w:val="24"/>
        </w:rPr>
        <w:t>あることだからである。</w:t>
      </w:r>
    </w:p>
    <w:p w14:paraId="1EADE338" w14:textId="5D3AD07E" w:rsidR="00446DE4" w:rsidRPr="00BD36F7" w:rsidRDefault="00992037" w:rsidP="007C58C7">
      <w:pPr>
        <w:tabs>
          <w:tab w:val="left" w:pos="1515"/>
        </w:tabs>
        <w:ind w:leftChars="300" w:left="680" w:firstLineChars="100" w:firstLine="227"/>
        <w:rPr>
          <w:rFonts w:hAnsiTheme="minorEastAsia"/>
          <w:szCs w:val="24"/>
        </w:rPr>
      </w:pPr>
      <w:r w:rsidRPr="00BD36F7">
        <w:rPr>
          <w:rFonts w:hAnsiTheme="minorEastAsia" w:hint="eastAsia"/>
          <w:szCs w:val="24"/>
        </w:rPr>
        <w:t>実際上も、</w:t>
      </w:r>
      <w:r w:rsidR="00FF70EE" w:rsidRPr="00BD36F7">
        <w:rPr>
          <w:rFonts w:hAnsiTheme="minorEastAsia" w:hint="eastAsia"/>
          <w:szCs w:val="24"/>
        </w:rPr>
        <w:t>上記のとおり、</w:t>
      </w:r>
      <w:r w:rsidR="007C58C7" w:rsidRPr="00BD36F7">
        <w:rPr>
          <w:rFonts w:hAnsiTheme="minorEastAsia" w:hint="eastAsia"/>
          <w:szCs w:val="24"/>
        </w:rPr>
        <w:t>遅くとも</w:t>
      </w:r>
      <w:r w:rsidR="00FF70EE" w:rsidRPr="00BD36F7">
        <w:rPr>
          <w:rFonts w:hAnsiTheme="minorEastAsia" w:hint="eastAsia"/>
          <w:szCs w:val="24"/>
        </w:rPr>
        <w:t>令和３年度時点では</w:t>
      </w:r>
      <w:r w:rsidR="0090145D" w:rsidRPr="00BD36F7">
        <w:rPr>
          <w:rFonts w:hAnsiTheme="minorEastAsia" w:hint="eastAsia"/>
          <w:szCs w:val="24"/>
        </w:rPr>
        <w:t>区民アンケートは</w:t>
      </w:r>
      <w:r w:rsidR="00FF70EE" w:rsidRPr="00BD36F7">
        <w:rPr>
          <w:rFonts w:hAnsiTheme="minorEastAsia" w:hint="eastAsia"/>
          <w:szCs w:val="24"/>
        </w:rPr>
        <w:t>統計調査としては</w:t>
      </w:r>
      <w:r w:rsidR="0090145D" w:rsidRPr="00BD36F7">
        <w:rPr>
          <w:rFonts w:hAnsiTheme="minorEastAsia" w:hint="eastAsia"/>
          <w:szCs w:val="24"/>
        </w:rPr>
        <w:t>実施されていない</w:t>
      </w:r>
      <w:r w:rsidRPr="00BD36F7">
        <w:rPr>
          <w:rFonts w:hAnsiTheme="minorEastAsia" w:hint="eastAsia"/>
          <w:szCs w:val="24"/>
        </w:rPr>
        <w:t>と認められ</w:t>
      </w:r>
      <w:r w:rsidR="000559DB" w:rsidRPr="00BD36F7">
        <w:rPr>
          <w:rFonts w:hAnsiTheme="minorEastAsia" w:hint="eastAsia"/>
          <w:szCs w:val="24"/>
        </w:rPr>
        <w:t>、</w:t>
      </w:r>
      <w:r w:rsidR="000559DB" w:rsidRPr="00BD36F7">
        <w:rPr>
          <w:rFonts w:hAnsiTheme="minorEastAsia" w:cs="Times New Roman" w:hint="eastAsia"/>
          <w:szCs w:val="24"/>
        </w:rPr>
        <w:t>本契約により得られた結果により、地域活動協議会の認知度向上に向けた支援の評価が可能であるとも、本契約により得られた結果により、「区同士の比較」、「経年でみる」が可能であるとも言うことができない。</w:t>
      </w:r>
    </w:p>
    <w:p w14:paraId="0C6C1FB4" w14:textId="1735349C" w:rsidR="0090145D" w:rsidRPr="00BD36F7" w:rsidRDefault="0090145D" w:rsidP="0090145D">
      <w:pPr>
        <w:tabs>
          <w:tab w:val="left" w:pos="1515"/>
        </w:tabs>
        <w:ind w:leftChars="300" w:left="680" w:firstLineChars="100" w:firstLine="227"/>
        <w:rPr>
          <w:rFonts w:hAnsiTheme="minorEastAsia"/>
          <w:szCs w:val="24"/>
        </w:rPr>
      </w:pPr>
      <w:r w:rsidRPr="00BD36F7">
        <w:rPr>
          <w:rFonts w:hAnsiTheme="minorEastAsia" w:cs="Times New Roman" w:hint="eastAsia"/>
          <w:szCs w:val="24"/>
        </w:rPr>
        <w:t>よって、審査請求人の主張を踏まえても、</w:t>
      </w:r>
      <w:r w:rsidRPr="00BD36F7">
        <w:rPr>
          <w:rFonts w:hAnsiTheme="minorEastAsia" w:hint="eastAsia"/>
          <w:szCs w:val="24"/>
        </w:rPr>
        <w:t>公開請求４及び公開請求５の対象文書として、マーケティング・リサーチ関連文書</w:t>
      </w:r>
      <w:r w:rsidR="00597FC3" w:rsidRPr="00BD36F7">
        <w:rPr>
          <w:rFonts w:hAnsiTheme="minorEastAsia" w:hint="eastAsia"/>
          <w:szCs w:val="24"/>
        </w:rPr>
        <w:t>を特定すべきとは言えない</w:t>
      </w:r>
      <w:r w:rsidRPr="00BD36F7">
        <w:rPr>
          <w:rFonts w:hAnsiTheme="minorEastAsia" w:hint="eastAsia"/>
          <w:szCs w:val="24"/>
        </w:rPr>
        <w:t>。</w:t>
      </w:r>
    </w:p>
    <w:p w14:paraId="75A2DA6B" w14:textId="11733CD1" w:rsidR="007C58C7" w:rsidRPr="00BD36F7" w:rsidRDefault="007C58C7" w:rsidP="007C58C7">
      <w:pPr>
        <w:tabs>
          <w:tab w:val="left" w:pos="1515"/>
        </w:tabs>
        <w:rPr>
          <w:rFonts w:hAnsiTheme="minorEastAsia"/>
          <w:szCs w:val="24"/>
        </w:rPr>
      </w:pPr>
      <w:r w:rsidRPr="00BD36F7">
        <w:rPr>
          <w:rFonts w:hAnsiTheme="minorEastAsia" w:hint="eastAsia"/>
          <w:szCs w:val="24"/>
        </w:rPr>
        <w:t xml:space="preserve">　　(</w:t>
      </w:r>
      <w:r w:rsidR="0090145D" w:rsidRPr="00BD36F7">
        <w:rPr>
          <w:rFonts w:hAnsiTheme="minorEastAsia" w:hint="eastAsia"/>
          <w:szCs w:val="24"/>
        </w:rPr>
        <w:t>5</w:t>
      </w:r>
      <w:r w:rsidRPr="00BD36F7">
        <w:rPr>
          <w:rFonts w:hAnsiTheme="minorEastAsia" w:hint="eastAsia"/>
          <w:szCs w:val="24"/>
        </w:rPr>
        <w:t>) 審査請求人主張根拠３について</w:t>
      </w:r>
    </w:p>
    <w:p w14:paraId="4B821E0B" w14:textId="6FE8BB0B" w:rsidR="0090145D" w:rsidRPr="00BD36F7" w:rsidRDefault="00983C8A" w:rsidP="00F17550">
      <w:pPr>
        <w:tabs>
          <w:tab w:val="left" w:pos="1515"/>
        </w:tabs>
        <w:ind w:leftChars="300" w:left="680" w:firstLineChars="100" w:firstLine="227"/>
        <w:rPr>
          <w:rFonts w:hAnsiTheme="minorEastAsia"/>
          <w:szCs w:val="24"/>
        </w:rPr>
      </w:pPr>
      <w:r w:rsidRPr="00BD36F7">
        <w:rPr>
          <w:rFonts w:hAnsiTheme="minorEastAsia" w:hint="eastAsia"/>
          <w:szCs w:val="24"/>
        </w:rPr>
        <w:t>次</w:t>
      </w:r>
      <w:r w:rsidR="00AA09DD" w:rsidRPr="00BD36F7">
        <w:rPr>
          <w:rFonts w:hAnsiTheme="minorEastAsia" w:hint="eastAsia"/>
          <w:szCs w:val="24"/>
        </w:rPr>
        <w:t>に</w:t>
      </w:r>
      <w:r w:rsidR="002F22D9" w:rsidRPr="00BD36F7">
        <w:rPr>
          <w:rFonts w:hAnsiTheme="minorEastAsia" w:hint="eastAsia"/>
          <w:szCs w:val="24"/>
        </w:rPr>
        <w:t>、</w:t>
      </w:r>
      <w:r w:rsidR="00AA09DD" w:rsidRPr="00BD36F7">
        <w:rPr>
          <w:rFonts w:hAnsiTheme="minorEastAsia" w:hint="eastAsia"/>
          <w:szCs w:val="24"/>
        </w:rPr>
        <w:t>審査請求人主張根拠３について検討する</w:t>
      </w:r>
      <w:r w:rsidR="0090145D" w:rsidRPr="00BD36F7">
        <w:rPr>
          <w:rFonts w:hAnsiTheme="minorEastAsia" w:hint="eastAsia"/>
          <w:szCs w:val="24"/>
        </w:rPr>
        <w:t>。</w:t>
      </w:r>
    </w:p>
    <w:p w14:paraId="0F5C2B87" w14:textId="405772D1" w:rsidR="0090145D" w:rsidRPr="00BD36F7" w:rsidRDefault="0090145D" w:rsidP="00F17550">
      <w:pPr>
        <w:tabs>
          <w:tab w:val="left" w:pos="1515"/>
        </w:tabs>
        <w:ind w:leftChars="300" w:left="680" w:firstLineChars="100" w:firstLine="227"/>
        <w:rPr>
          <w:rFonts w:hAnsiTheme="minorEastAsia"/>
          <w:szCs w:val="24"/>
        </w:rPr>
      </w:pPr>
      <w:r w:rsidRPr="00BD36F7">
        <w:rPr>
          <w:rFonts w:hAnsiTheme="minorEastAsia" w:hint="eastAsia"/>
          <w:szCs w:val="24"/>
        </w:rPr>
        <w:t>ここで、審査請求人の主張は、「運営方針策定要領」において、区民アンケート</w:t>
      </w:r>
      <w:r w:rsidR="00E059EF" w:rsidRPr="00BD36F7">
        <w:rPr>
          <w:rFonts w:hAnsiTheme="minorEastAsia" w:hint="eastAsia"/>
          <w:szCs w:val="24"/>
        </w:rPr>
        <w:t>を用いて</w:t>
      </w:r>
      <w:r w:rsidRPr="00BD36F7">
        <w:rPr>
          <w:rFonts w:hAnsiTheme="minorEastAsia" w:hint="eastAsia"/>
          <w:szCs w:val="24"/>
        </w:rPr>
        <w:t>区民の割合を測定することにより</w:t>
      </w:r>
      <w:r w:rsidR="00E059EF" w:rsidRPr="00BD36F7">
        <w:rPr>
          <w:rFonts w:hAnsiTheme="minorEastAsia" w:hint="eastAsia"/>
          <w:szCs w:val="24"/>
        </w:rPr>
        <w:t>運営方針の</w:t>
      </w:r>
      <w:r w:rsidRPr="00BD36F7">
        <w:rPr>
          <w:rFonts w:hAnsiTheme="minorEastAsia" w:hint="eastAsia"/>
          <w:szCs w:val="24"/>
        </w:rPr>
        <w:t>達成評価を行う旨記載されていることから、マーケティング・リサーチ関連文書が対象文書に該当するというものである。</w:t>
      </w:r>
    </w:p>
    <w:p w14:paraId="5B842A6E" w14:textId="72ED7CE6" w:rsidR="00B5174D" w:rsidRPr="00BD36F7" w:rsidRDefault="00B5174D" w:rsidP="00F17550">
      <w:pPr>
        <w:tabs>
          <w:tab w:val="left" w:pos="1515"/>
        </w:tabs>
        <w:ind w:leftChars="300" w:left="680" w:firstLineChars="100" w:firstLine="227"/>
        <w:rPr>
          <w:rFonts w:hAnsiTheme="minorEastAsia"/>
          <w:szCs w:val="24"/>
        </w:rPr>
      </w:pPr>
      <w:r w:rsidRPr="00BD36F7">
        <w:rPr>
          <w:rFonts w:hAnsiTheme="minorEastAsia" w:hint="eastAsia"/>
          <w:szCs w:val="24"/>
        </w:rPr>
        <w:t>この点、</w:t>
      </w:r>
      <w:r w:rsidR="002F22D9" w:rsidRPr="00BD36F7">
        <w:rPr>
          <w:rFonts w:hAnsiTheme="minorEastAsia" w:hint="eastAsia"/>
          <w:szCs w:val="24"/>
        </w:rPr>
        <w:t>審査請求人は、運営方針策定要領において、「めざす状態」の記載例に、「〇〇により□□ができる区民の割合を増やす」とあり、アウトカム指標には「区民モニターアンケートで『・・・・』と回答した割合」とあることをもって、区民アンケートが「区民の割合」を測定するものと主張しており、事実、令和３年度運</w:t>
      </w:r>
      <w:r w:rsidR="002F22D9" w:rsidRPr="00BD36F7">
        <w:rPr>
          <w:rFonts w:hAnsiTheme="minorEastAsia" w:hint="eastAsia"/>
          <w:szCs w:val="24"/>
        </w:rPr>
        <w:lastRenderedPageBreak/>
        <w:t>営方針評価においては、区民アンケート</w:t>
      </w:r>
      <w:r w:rsidR="001E6ACD" w:rsidRPr="00BD36F7">
        <w:rPr>
          <w:rFonts w:hAnsiTheme="minorEastAsia" w:hint="eastAsia"/>
          <w:szCs w:val="24"/>
        </w:rPr>
        <w:t>の結果</w:t>
      </w:r>
      <w:r w:rsidR="002F22D9" w:rsidRPr="00BD36F7">
        <w:rPr>
          <w:rFonts w:hAnsiTheme="minorEastAsia" w:hint="eastAsia"/>
          <w:szCs w:val="24"/>
        </w:rPr>
        <w:t>をもとに運営方針評価が行われている。</w:t>
      </w:r>
    </w:p>
    <w:p w14:paraId="24C745AF" w14:textId="13386F04" w:rsidR="00672097" w:rsidRPr="00BD36F7" w:rsidRDefault="00AA09DD" w:rsidP="00F17550">
      <w:pPr>
        <w:tabs>
          <w:tab w:val="left" w:pos="1515"/>
        </w:tabs>
        <w:ind w:leftChars="300" w:left="680" w:firstLineChars="100" w:firstLine="227"/>
        <w:rPr>
          <w:rFonts w:hAnsiTheme="minorEastAsia"/>
          <w:szCs w:val="24"/>
        </w:rPr>
      </w:pPr>
      <w:r w:rsidRPr="00BD36F7">
        <w:rPr>
          <w:rFonts w:hAnsiTheme="minorEastAsia" w:hint="eastAsia"/>
          <w:szCs w:val="24"/>
        </w:rPr>
        <w:t>しかし、これについても、審査請求人主張根拠</w:t>
      </w:r>
      <w:r w:rsidR="00992037" w:rsidRPr="00BD36F7">
        <w:rPr>
          <w:rFonts w:hAnsiTheme="minorEastAsia" w:hint="eastAsia"/>
          <w:szCs w:val="24"/>
        </w:rPr>
        <w:t>２（上記(4)参照）</w:t>
      </w:r>
      <w:r w:rsidRPr="00BD36F7">
        <w:rPr>
          <w:rFonts w:hAnsiTheme="minorEastAsia" w:hint="eastAsia"/>
          <w:szCs w:val="24"/>
        </w:rPr>
        <w:t>と同様に論理の逆転が生じている。つまり、</w:t>
      </w:r>
      <w:r w:rsidR="000559DB" w:rsidRPr="00BD36F7">
        <w:rPr>
          <w:rFonts w:hAnsiTheme="minorEastAsia" w:hint="eastAsia"/>
          <w:szCs w:val="24"/>
        </w:rPr>
        <w:t>運営方針</w:t>
      </w:r>
      <w:r w:rsidR="001E6ACD" w:rsidRPr="00BD36F7">
        <w:rPr>
          <w:rFonts w:hAnsiTheme="minorEastAsia" w:hint="eastAsia"/>
          <w:szCs w:val="24"/>
        </w:rPr>
        <w:t>評価として区民の割合を使用しその測定が統計学に則って正確になされているもの</w:t>
      </w:r>
      <w:r w:rsidRPr="00BD36F7">
        <w:rPr>
          <w:rFonts w:hAnsiTheme="minorEastAsia" w:hint="eastAsia"/>
          <w:szCs w:val="24"/>
        </w:rPr>
        <w:t>であるなら</w:t>
      </w:r>
      <w:r w:rsidR="001E6ACD" w:rsidRPr="00BD36F7">
        <w:rPr>
          <w:rFonts w:hAnsiTheme="minorEastAsia" w:hint="eastAsia"/>
          <w:szCs w:val="24"/>
        </w:rPr>
        <w:t>、</w:t>
      </w:r>
      <w:r w:rsidRPr="00BD36F7">
        <w:rPr>
          <w:rFonts w:hAnsiTheme="minorEastAsia" w:hint="eastAsia"/>
          <w:szCs w:val="24"/>
        </w:rPr>
        <w:t>正しい</w:t>
      </w:r>
      <w:r w:rsidR="001E6ACD" w:rsidRPr="00BD36F7">
        <w:rPr>
          <w:rFonts w:hAnsiTheme="minorEastAsia" w:hint="eastAsia"/>
          <w:szCs w:val="24"/>
        </w:rPr>
        <w:t>運営方針</w:t>
      </w:r>
      <w:r w:rsidRPr="00BD36F7">
        <w:rPr>
          <w:rFonts w:hAnsiTheme="minorEastAsia" w:hint="eastAsia"/>
          <w:szCs w:val="24"/>
        </w:rPr>
        <w:t>評価ができるという</w:t>
      </w:r>
      <w:r w:rsidR="009707CF" w:rsidRPr="00BD36F7">
        <w:rPr>
          <w:rFonts w:hAnsiTheme="minorEastAsia" w:hint="eastAsia"/>
          <w:szCs w:val="24"/>
        </w:rPr>
        <w:t>論理は成り立ち得ても</w:t>
      </w:r>
      <w:r w:rsidRPr="00BD36F7">
        <w:rPr>
          <w:rFonts w:hAnsiTheme="minorEastAsia" w:hint="eastAsia"/>
          <w:szCs w:val="24"/>
        </w:rPr>
        <w:t>、</w:t>
      </w:r>
      <w:r w:rsidR="000559DB" w:rsidRPr="00BD36F7">
        <w:rPr>
          <w:rFonts w:hAnsiTheme="minorEastAsia" w:hint="eastAsia"/>
          <w:szCs w:val="24"/>
        </w:rPr>
        <w:t>区民の割合でもって運営方針</w:t>
      </w:r>
      <w:r w:rsidRPr="00BD36F7">
        <w:rPr>
          <w:rFonts w:hAnsiTheme="minorEastAsia" w:hint="eastAsia"/>
          <w:szCs w:val="24"/>
        </w:rPr>
        <w:t>評価を行っていることからその</w:t>
      </w:r>
      <w:r w:rsidR="001E6ACD" w:rsidRPr="00BD36F7">
        <w:rPr>
          <w:rFonts w:hAnsiTheme="minorEastAsia" w:hint="eastAsia"/>
          <w:szCs w:val="24"/>
        </w:rPr>
        <w:t>前提となる</w:t>
      </w:r>
      <w:r w:rsidRPr="00BD36F7">
        <w:rPr>
          <w:rFonts w:hAnsiTheme="minorEastAsia" w:hint="eastAsia"/>
          <w:szCs w:val="24"/>
        </w:rPr>
        <w:t>数値が</w:t>
      </w:r>
      <w:r w:rsidR="001E6ACD" w:rsidRPr="00BD36F7">
        <w:rPr>
          <w:rFonts w:hAnsiTheme="minorEastAsia" w:hint="eastAsia"/>
          <w:szCs w:val="24"/>
        </w:rPr>
        <w:t>統計調査によって導き出されているとの</w:t>
      </w:r>
      <w:r w:rsidR="000559DB" w:rsidRPr="00BD36F7">
        <w:rPr>
          <w:rFonts w:hAnsiTheme="minorEastAsia" w:hint="eastAsia"/>
          <w:szCs w:val="24"/>
        </w:rPr>
        <w:t>論理は成り立たない</w:t>
      </w:r>
      <w:r w:rsidRPr="00BD36F7">
        <w:rPr>
          <w:rFonts w:hAnsiTheme="minorEastAsia" w:hint="eastAsia"/>
          <w:szCs w:val="24"/>
        </w:rPr>
        <w:t>。</w:t>
      </w:r>
    </w:p>
    <w:p w14:paraId="60284245" w14:textId="4B0D79DB" w:rsidR="0090145D" w:rsidRPr="00BD36F7" w:rsidRDefault="001E6ACD" w:rsidP="0090145D">
      <w:pPr>
        <w:tabs>
          <w:tab w:val="left" w:pos="1515"/>
        </w:tabs>
        <w:ind w:leftChars="300" w:left="680" w:firstLineChars="100" w:firstLine="227"/>
        <w:rPr>
          <w:rFonts w:hAnsiTheme="minorEastAsia"/>
          <w:szCs w:val="24"/>
        </w:rPr>
      </w:pPr>
      <w:r w:rsidRPr="00BD36F7">
        <w:rPr>
          <w:rFonts w:hAnsiTheme="minorEastAsia" w:hint="eastAsia"/>
          <w:szCs w:val="24"/>
        </w:rPr>
        <w:t>実際上も、</w:t>
      </w:r>
      <w:r w:rsidR="0090145D" w:rsidRPr="00BD36F7">
        <w:rPr>
          <w:rFonts w:hAnsiTheme="minorEastAsia" w:hint="eastAsia"/>
          <w:szCs w:val="24"/>
        </w:rPr>
        <w:t>「マーケティング・リサーチの手引き」（関連文書を含む。以下同</w:t>
      </w:r>
      <w:r w:rsidR="00C66CF0" w:rsidRPr="00BD36F7">
        <w:rPr>
          <w:rFonts w:hAnsiTheme="minorEastAsia" w:hint="eastAsia"/>
          <w:szCs w:val="24"/>
        </w:rPr>
        <w:t>じ。</w:t>
      </w:r>
      <w:r w:rsidR="0090145D" w:rsidRPr="00BD36F7">
        <w:rPr>
          <w:rFonts w:hAnsiTheme="minorEastAsia" w:hint="eastAsia"/>
          <w:szCs w:val="24"/>
        </w:rPr>
        <w:t>）には、統計調査の実施方法等が記載されているが、上記</w:t>
      </w:r>
      <w:r w:rsidR="000559DB" w:rsidRPr="00BD36F7">
        <w:rPr>
          <w:rFonts w:hAnsiTheme="minorEastAsia" w:hint="eastAsia"/>
          <w:szCs w:val="24"/>
        </w:rPr>
        <w:t>(2)</w:t>
      </w:r>
      <w:r w:rsidR="0090145D" w:rsidRPr="00BD36F7">
        <w:rPr>
          <w:rFonts w:hAnsiTheme="minorEastAsia" w:hint="eastAsia"/>
          <w:szCs w:val="24"/>
        </w:rPr>
        <w:t>のとおり、</w:t>
      </w:r>
      <w:r w:rsidR="000559DB" w:rsidRPr="00BD36F7">
        <w:rPr>
          <w:rFonts w:hAnsiTheme="minorEastAsia" w:hint="eastAsia"/>
          <w:szCs w:val="24"/>
        </w:rPr>
        <w:t>遅くとも</w:t>
      </w:r>
      <w:r w:rsidR="0090145D" w:rsidRPr="00BD36F7">
        <w:rPr>
          <w:rFonts w:hAnsiTheme="minorEastAsia" w:hint="eastAsia"/>
          <w:szCs w:val="24"/>
        </w:rPr>
        <w:t>令和３年度時点では、名実ともに区民アンケートは統計調査として実施されていな</w:t>
      </w:r>
      <w:r w:rsidR="000559DB" w:rsidRPr="00BD36F7">
        <w:rPr>
          <w:rFonts w:hAnsiTheme="minorEastAsia" w:hint="eastAsia"/>
          <w:szCs w:val="24"/>
        </w:rPr>
        <w:t>かった</w:t>
      </w:r>
      <w:r w:rsidR="0090145D" w:rsidRPr="00BD36F7">
        <w:rPr>
          <w:rFonts w:hAnsiTheme="minorEastAsia" w:hint="eastAsia"/>
          <w:szCs w:val="24"/>
        </w:rPr>
        <w:t>のであり</w:t>
      </w:r>
      <w:r w:rsidRPr="00BD36F7">
        <w:rPr>
          <w:rFonts w:hAnsiTheme="minorEastAsia" w:hint="eastAsia"/>
          <w:szCs w:val="24"/>
        </w:rPr>
        <w:t>（つまり、</w:t>
      </w:r>
      <w:r w:rsidR="004C1132" w:rsidRPr="00BD36F7">
        <w:rPr>
          <w:rFonts w:hAnsiTheme="minorEastAsia" w:hint="eastAsia"/>
          <w:szCs w:val="24"/>
        </w:rPr>
        <w:t>「マーケティング・リサーチの手引き」は参照されていない。</w:t>
      </w:r>
      <w:r w:rsidRPr="00BD36F7">
        <w:rPr>
          <w:rFonts w:hAnsiTheme="minorEastAsia" w:hint="eastAsia"/>
          <w:szCs w:val="24"/>
        </w:rPr>
        <w:t>）</w:t>
      </w:r>
      <w:r w:rsidR="0090145D" w:rsidRPr="00BD36F7">
        <w:rPr>
          <w:rFonts w:hAnsiTheme="minorEastAsia" w:hint="eastAsia"/>
          <w:szCs w:val="24"/>
        </w:rPr>
        <w:t>、</w:t>
      </w:r>
      <w:r w:rsidR="000559DB" w:rsidRPr="00BD36F7">
        <w:rPr>
          <w:rFonts w:hAnsiTheme="minorEastAsia" w:cs="Times New Roman" w:hint="eastAsia"/>
          <w:szCs w:val="24"/>
        </w:rPr>
        <w:t>本契約により得られた結果により、地域活動協議会の認知度向上に向けた支援の評価が可能であるとも、本契約により得られた結果により、「区同士の比較」、「経年でみる」が可能であると</w:t>
      </w:r>
      <w:r w:rsidR="00392BD5" w:rsidRPr="00BD36F7">
        <w:rPr>
          <w:rFonts w:hAnsiTheme="minorEastAsia" w:cs="Times New Roman" w:hint="eastAsia"/>
          <w:szCs w:val="24"/>
        </w:rPr>
        <w:t>も</w:t>
      </w:r>
      <w:r w:rsidR="000559DB" w:rsidRPr="00BD36F7">
        <w:rPr>
          <w:rFonts w:hAnsiTheme="minorEastAsia" w:cs="Times New Roman" w:hint="eastAsia"/>
          <w:szCs w:val="24"/>
        </w:rPr>
        <w:t>言うこと</w:t>
      </w:r>
      <w:r w:rsidR="00392BD5" w:rsidRPr="00BD36F7">
        <w:rPr>
          <w:rFonts w:hAnsiTheme="minorEastAsia" w:cs="Times New Roman" w:hint="eastAsia"/>
          <w:szCs w:val="24"/>
        </w:rPr>
        <w:t>が</w:t>
      </w:r>
      <w:r w:rsidR="000559DB" w:rsidRPr="00BD36F7">
        <w:rPr>
          <w:rFonts w:hAnsiTheme="minorEastAsia" w:cs="Times New Roman" w:hint="eastAsia"/>
          <w:szCs w:val="24"/>
        </w:rPr>
        <w:t>できない。</w:t>
      </w:r>
    </w:p>
    <w:p w14:paraId="67C3644A" w14:textId="7A23822A" w:rsidR="0090145D" w:rsidRPr="00BD36F7" w:rsidRDefault="0090145D" w:rsidP="0090145D">
      <w:pPr>
        <w:tabs>
          <w:tab w:val="left" w:pos="1515"/>
        </w:tabs>
        <w:ind w:leftChars="300" w:left="680" w:firstLineChars="100" w:firstLine="227"/>
        <w:rPr>
          <w:rFonts w:hAnsiTheme="minorEastAsia"/>
          <w:szCs w:val="24"/>
        </w:rPr>
      </w:pPr>
      <w:r w:rsidRPr="00BD36F7">
        <w:rPr>
          <w:rFonts w:hAnsiTheme="minorEastAsia" w:cs="Times New Roman" w:hint="eastAsia"/>
          <w:szCs w:val="24"/>
        </w:rPr>
        <w:t>よって、審査請求人の主張を踏まえても、</w:t>
      </w:r>
      <w:r w:rsidRPr="00BD36F7">
        <w:rPr>
          <w:rFonts w:hAnsiTheme="minorEastAsia" w:hint="eastAsia"/>
          <w:szCs w:val="24"/>
        </w:rPr>
        <w:t>公開請求４及び公開請求５の対象文書として、マーケティング・リサーチ関連文書</w:t>
      </w:r>
      <w:r w:rsidR="00597FC3" w:rsidRPr="00BD36F7">
        <w:rPr>
          <w:rFonts w:hAnsiTheme="minorEastAsia" w:hint="eastAsia"/>
          <w:szCs w:val="24"/>
        </w:rPr>
        <w:t>を特定すべきとは言えない</w:t>
      </w:r>
      <w:r w:rsidRPr="00BD36F7">
        <w:rPr>
          <w:rFonts w:hAnsiTheme="minorEastAsia" w:hint="eastAsia"/>
          <w:szCs w:val="24"/>
        </w:rPr>
        <w:t>。</w:t>
      </w:r>
    </w:p>
    <w:p w14:paraId="172AC73E" w14:textId="1227CF12" w:rsidR="0090145D" w:rsidRPr="00BD36F7" w:rsidRDefault="0090145D" w:rsidP="0090145D">
      <w:pPr>
        <w:tabs>
          <w:tab w:val="left" w:pos="1515"/>
        </w:tabs>
        <w:rPr>
          <w:rFonts w:hAnsiTheme="minorEastAsia"/>
          <w:szCs w:val="24"/>
        </w:rPr>
      </w:pPr>
      <w:r w:rsidRPr="00BD36F7">
        <w:rPr>
          <w:rFonts w:hAnsiTheme="minorEastAsia" w:hint="eastAsia"/>
          <w:szCs w:val="24"/>
        </w:rPr>
        <w:t xml:space="preserve">　　(6) 審査請求人のその他</w:t>
      </w:r>
      <w:r w:rsidR="00C26675" w:rsidRPr="00BD36F7">
        <w:rPr>
          <w:rFonts w:hAnsiTheme="minorEastAsia" w:hint="eastAsia"/>
          <w:szCs w:val="24"/>
        </w:rPr>
        <w:t>の</w:t>
      </w:r>
      <w:r w:rsidRPr="00BD36F7">
        <w:rPr>
          <w:rFonts w:hAnsiTheme="minorEastAsia" w:hint="eastAsia"/>
          <w:szCs w:val="24"/>
        </w:rPr>
        <w:t>主張について</w:t>
      </w:r>
    </w:p>
    <w:p w14:paraId="4ABE8643" w14:textId="59C7B68D" w:rsidR="00DD58D9" w:rsidRPr="00BD36F7" w:rsidRDefault="00DD58D9" w:rsidP="0090145D">
      <w:pPr>
        <w:tabs>
          <w:tab w:val="left" w:pos="1515"/>
        </w:tabs>
        <w:ind w:left="680" w:hangingChars="300" w:hanging="680"/>
        <w:rPr>
          <w:rFonts w:hAnsiTheme="minorEastAsia"/>
          <w:szCs w:val="24"/>
        </w:rPr>
      </w:pPr>
      <w:r w:rsidRPr="00BD36F7">
        <w:rPr>
          <w:rFonts w:hAnsiTheme="minorEastAsia" w:hint="eastAsia"/>
          <w:szCs w:val="24"/>
        </w:rPr>
        <w:t xml:space="preserve">　　　</w:t>
      </w:r>
      <w:r w:rsidR="00F17550" w:rsidRPr="00BD36F7">
        <w:rPr>
          <w:rFonts w:hAnsiTheme="minorEastAsia" w:hint="eastAsia"/>
          <w:szCs w:val="24"/>
        </w:rPr>
        <w:t xml:space="preserve">　</w:t>
      </w:r>
      <w:r w:rsidRPr="00BD36F7">
        <w:rPr>
          <w:rFonts w:hAnsiTheme="minorEastAsia" w:hint="eastAsia"/>
          <w:szCs w:val="24"/>
        </w:rPr>
        <w:t>その他、審査請求人は、実施機関職員の監査における説明</w:t>
      </w:r>
      <w:r w:rsidR="0090145D" w:rsidRPr="00BD36F7">
        <w:rPr>
          <w:rFonts w:hAnsiTheme="minorEastAsia" w:hint="eastAsia"/>
          <w:szCs w:val="24"/>
        </w:rPr>
        <w:t>や審査請求人が行った市民の声に対する実施機関の回答</w:t>
      </w:r>
      <w:r w:rsidRPr="00BD36F7">
        <w:rPr>
          <w:rFonts w:hAnsiTheme="minorEastAsia" w:hint="eastAsia"/>
          <w:szCs w:val="24"/>
        </w:rPr>
        <w:t>等も根拠として</w:t>
      </w:r>
      <w:r w:rsidR="004C1132" w:rsidRPr="00BD36F7">
        <w:rPr>
          <w:rFonts w:hAnsiTheme="minorEastAsia" w:hint="eastAsia"/>
          <w:szCs w:val="24"/>
        </w:rPr>
        <w:t>主張して</w:t>
      </w:r>
      <w:r w:rsidRPr="00BD36F7">
        <w:rPr>
          <w:rFonts w:hAnsiTheme="minorEastAsia" w:hint="eastAsia"/>
          <w:szCs w:val="24"/>
        </w:rPr>
        <w:t>いるが、これらを根拠にマーケティング・リサーチ関連文書を特定すべきと言えないことは、上記</w:t>
      </w:r>
      <w:r w:rsidR="0090145D" w:rsidRPr="00BD36F7">
        <w:rPr>
          <w:rFonts w:hAnsiTheme="minorEastAsia" w:hint="eastAsia"/>
          <w:szCs w:val="24"/>
        </w:rPr>
        <w:t>(3)～(5)</w:t>
      </w:r>
      <w:r w:rsidRPr="00BD36F7">
        <w:rPr>
          <w:rFonts w:hAnsiTheme="minorEastAsia" w:hint="eastAsia"/>
          <w:szCs w:val="24"/>
        </w:rPr>
        <w:t>と同じである。</w:t>
      </w:r>
    </w:p>
    <w:p w14:paraId="09D369C8" w14:textId="04921660" w:rsidR="0090145D" w:rsidRPr="00BD36F7" w:rsidRDefault="0090145D" w:rsidP="0090145D">
      <w:pPr>
        <w:tabs>
          <w:tab w:val="left" w:pos="1515"/>
        </w:tabs>
        <w:ind w:left="680" w:hangingChars="300" w:hanging="680"/>
        <w:rPr>
          <w:rFonts w:hAnsiTheme="minorEastAsia"/>
          <w:szCs w:val="24"/>
        </w:rPr>
      </w:pPr>
      <w:r w:rsidRPr="00BD36F7">
        <w:rPr>
          <w:rFonts w:hAnsiTheme="minorEastAsia" w:hint="eastAsia"/>
          <w:szCs w:val="24"/>
        </w:rPr>
        <w:t xml:space="preserve">　　(7) 小括</w:t>
      </w:r>
    </w:p>
    <w:p w14:paraId="340B70AB" w14:textId="7100881E" w:rsidR="00C75ABC" w:rsidRPr="00BD36F7" w:rsidRDefault="00C75ABC" w:rsidP="00F17550">
      <w:pPr>
        <w:tabs>
          <w:tab w:val="left" w:pos="1515"/>
        </w:tabs>
        <w:ind w:left="680" w:hangingChars="300" w:hanging="680"/>
        <w:rPr>
          <w:rFonts w:hAnsiTheme="minorEastAsia"/>
          <w:szCs w:val="24"/>
        </w:rPr>
      </w:pPr>
      <w:r w:rsidRPr="00BD36F7">
        <w:rPr>
          <w:rFonts w:hAnsiTheme="minorEastAsia" w:hint="eastAsia"/>
          <w:szCs w:val="24"/>
        </w:rPr>
        <w:t xml:space="preserve">　　　</w:t>
      </w:r>
      <w:r w:rsidR="00F17550" w:rsidRPr="00BD36F7">
        <w:rPr>
          <w:rFonts w:hAnsiTheme="minorEastAsia" w:hint="eastAsia"/>
          <w:szCs w:val="24"/>
        </w:rPr>
        <w:t xml:space="preserve">　</w:t>
      </w:r>
      <w:r w:rsidR="00DD58D9" w:rsidRPr="00BD36F7">
        <w:rPr>
          <w:rFonts w:hAnsiTheme="minorEastAsia" w:hint="eastAsia"/>
          <w:szCs w:val="24"/>
        </w:rPr>
        <w:t>以上より、</w:t>
      </w:r>
      <w:r w:rsidR="0090145D" w:rsidRPr="00BD36F7">
        <w:rPr>
          <w:rFonts w:hAnsiTheme="minorEastAsia" w:cs="Times New Roman" w:hint="eastAsia"/>
          <w:szCs w:val="24"/>
        </w:rPr>
        <w:t>審査請求人の主張を踏まえても、</w:t>
      </w:r>
      <w:r w:rsidR="0090145D" w:rsidRPr="00BD36F7">
        <w:rPr>
          <w:rFonts w:hAnsiTheme="minorEastAsia" w:hint="eastAsia"/>
          <w:szCs w:val="24"/>
        </w:rPr>
        <w:t>公開請求４及び公開請求５の対象文書として、</w:t>
      </w:r>
      <w:r w:rsidR="00DD58D9" w:rsidRPr="00BD36F7">
        <w:rPr>
          <w:rFonts w:hAnsiTheme="minorEastAsia" w:hint="eastAsia"/>
          <w:szCs w:val="24"/>
        </w:rPr>
        <w:t>マーケティング・リサーチ関連文書を特定すべきものとは認められ</w:t>
      </w:r>
      <w:r w:rsidR="0090145D" w:rsidRPr="00BD36F7">
        <w:rPr>
          <w:rFonts w:hAnsiTheme="minorEastAsia" w:hint="eastAsia"/>
          <w:szCs w:val="24"/>
        </w:rPr>
        <w:t>ず、上記３、(6)及び(7)記載のとおり、</w:t>
      </w:r>
      <w:r w:rsidR="004C1132" w:rsidRPr="00BD36F7">
        <w:rPr>
          <w:rFonts w:hAnsiTheme="minorEastAsia" w:hint="eastAsia"/>
          <w:szCs w:val="24"/>
        </w:rPr>
        <w:t>公開請求４及び公開請求５に係る対応として、</w:t>
      </w:r>
      <w:r w:rsidR="0090145D" w:rsidRPr="00BD36F7">
        <w:rPr>
          <w:rFonts w:hAnsiTheme="minorEastAsia" w:hint="eastAsia"/>
          <w:szCs w:val="24"/>
        </w:rPr>
        <w:t>「不存在」との決定は妥当である</w:t>
      </w:r>
      <w:r w:rsidR="00DD58D9" w:rsidRPr="00BD36F7">
        <w:rPr>
          <w:rFonts w:hAnsiTheme="minorEastAsia" w:hint="eastAsia"/>
          <w:szCs w:val="24"/>
        </w:rPr>
        <w:t>。</w:t>
      </w:r>
    </w:p>
    <w:p w14:paraId="378D7732" w14:textId="177C4F17" w:rsidR="00480BEF" w:rsidRPr="00BD36F7" w:rsidRDefault="00480BEF" w:rsidP="00480BEF">
      <w:pPr>
        <w:tabs>
          <w:tab w:val="left" w:pos="1515"/>
        </w:tabs>
        <w:ind w:left="453" w:hangingChars="200" w:hanging="453"/>
        <w:rPr>
          <w:rFonts w:hAnsiTheme="minorEastAsia"/>
          <w:szCs w:val="24"/>
        </w:rPr>
      </w:pPr>
      <w:r w:rsidRPr="00BD36F7">
        <w:rPr>
          <w:rFonts w:hAnsiTheme="minorEastAsia" w:hint="eastAsia"/>
          <w:szCs w:val="24"/>
        </w:rPr>
        <w:t xml:space="preserve">　　　</w:t>
      </w:r>
    </w:p>
    <w:p w14:paraId="75AE74CC" w14:textId="69885F6D" w:rsidR="00985149" w:rsidRPr="00BD36F7" w:rsidRDefault="00985149" w:rsidP="00480BEF">
      <w:pPr>
        <w:tabs>
          <w:tab w:val="left" w:pos="1515"/>
        </w:tabs>
        <w:ind w:left="453" w:hangingChars="200" w:hanging="453"/>
        <w:rPr>
          <w:rFonts w:hAnsiTheme="minorEastAsia"/>
          <w:szCs w:val="24"/>
        </w:rPr>
      </w:pPr>
      <w:r w:rsidRPr="00BD36F7">
        <w:rPr>
          <w:rFonts w:hAnsiTheme="minorEastAsia" w:hint="eastAsia"/>
          <w:szCs w:val="24"/>
        </w:rPr>
        <w:t xml:space="preserve">　５　</w:t>
      </w:r>
      <w:r w:rsidR="00975DCD" w:rsidRPr="00BD36F7">
        <w:rPr>
          <w:rFonts w:hAnsiTheme="minorEastAsia" w:hint="eastAsia"/>
          <w:szCs w:val="24"/>
        </w:rPr>
        <w:t>大阪市公文書管理条例及び</w:t>
      </w:r>
      <w:r w:rsidRPr="00BD36F7">
        <w:rPr>
          <w:rFonts w:hAnsiTheme="minorEastAsia"/>
          <w:szCs w:val="24"/>
        </w:rPr>
        <w:t>説明責任を果たすため公文書作成指針違反であると</w:t>
      </w:r>
      <w:r w:rsidR="00975DCD" w:rsidRPr="00BD36F7">
        <w:rPr>
          <w:rFonts w:hAnsiTheme="minorEastAsia" w:hint="eastAsia"/>
          <w:szCs w:val="24"/>
        </w:rPr>
        <w:t>の主張</w:t>
      </w:r>
      <w:r w:rsidRPr="00BD36F7">
        <w:rPr>
          <w:rFonts w:hAnsiTheme="minorEastAsia"/>
          <w:szCs w:val="24"/>
        </w:rPr>
        <w:t>について</w:t>
      </w:r>
    </w:p>
    <w:p w14:paraId="44688939" w14:textId="34C1D56B" w:rsidR="00E25250" w:rsidRPr="00BD36F7" w:rsidRDefault="00E25250" w:rsidP="00480BEF">
      <w:pPr>
        <w:tabs>
          <w:tab w:val="left" w:pos="1515"/>
        </w:tabs>
        <w:ind w:left="453" w:hangingChars="200" w:hanging="453"/>
        <w:rPr>
          <w:rFonts w:hAnsiTheme="minorEastAsia"/>
          <w:szCs w:val="24"/>
        </w:rPr>
      </w:pPr>
      <w:r w:rsidRPr="00BD36F7">
        <w:rPr>
          <w:rFonts w:hAnsiTheme="minorEastAsia" w:hint="eastAsia"/>
          <w:szCs w:val="24"/>
        </w:rPr>
        <w:t xml:space="preserve">　　　</w:t>
      </w:r>
      <w:r w:rsidRPr="00BD36F7">
        <w:rPr>
          <w:rFonts w:hAnsiTheme="minorEastAsia"/>
          <w:szCs w:val="24"/>
        </w:rPr>
        <w:t>審査請求人は、</w:t>
      </w:r>
      <w:r w:rsidRPr="00BD36F7">
        <w:rPr>
          <w:rFonts w:hAnsiTheme="minorEastAsia" w:hint="eastAsia"/>
          <w:szCs w:val="24"/>
        </w:rPr>
        <w:t>実施機関が、区民アンケートにより得られた結果により、地域活動協議会の認知度向上に向けた支援の評価</w:t>
      </w:r>
      <w:r w:rsidR="00D46D71" w:rsidRPr="00BD36F7">
        <w:rPr>
          <w:rFonts w:hAnsiTheme="minorEastAsia" w:hint="eastAsia"/>
          <w:szCs w:val="24"/>
        </w:rPr>
        <w:t>及び</w:t>
      </w:r>
      <w:r w:rsidR="00D46D71" w:rsidRPr="00BD36F7">
        <w:rPr>
          <w:rFonts w:hAnsiTheme="minorEastAsia" w:cs="Times New Roman" w:hint="eastAsia"/>
          <w:szCs w:val="24"/>
        </w:rPr>
        <w:t>「区同士の比較」、「経年でみる」</w:t>
      </w:r>
      <w:r w:rsidRPr="00BD36F7">
        <w:rPr>
          <w:rFonts w:hAnsiTheme="minorEastAsia" w:hint="eastAsia"/>
          <w:szCs w:val="24"/>
        </w:rPr>
        <w:t>が可能であるとする根拠を説明できないことをもって、大阪市公文書管理条例（平成18年条例第15号）及び</w:t>
      </w:r>
      <w:r w:rsidRPr="00BD36F7">
        <w:rPr>
          <w:rFonts w:hAnsiTheme="minorEastAsia"/>
          <w:szCs w:val="24"/>
        </w:rPr>
        <w:t>説明責任を果たすための公文書作成指針違反である旨主張している。</w:t>
      </w:r>
      <w:r w:rsidRPr="00BD36F7">
        <w:rPr>
          <w:rFonts w:hAnsiTheme="minorEastAsia" w:hint="eastAsia"/>
          <w:szCs w:val="24"/>
        </w:rPr>
        <w:t>そこで、以下検討する。</w:t>
      </w:r>
    </w:p>
    <w:p w14:paraId="741CE407" w14:textId="71524F53" w:rsidR="004267F3" w:rsidRPr="00BD36F7" w:rsidRDefault="00985149" w:rsidP="00C876AC">
      <w:pPr>
        <w:tabs>
          <w:tab w:val="left" w:pos="1515"/>
        </w:tabs>
        <w:ind w:left="453" w:hangingChars="200" w:hanging="453"/>
        <w:rPr>
          <w:rFonts w:hAnsiTheme="minorEastAsia"/>
          <w:szCs w:val="24"/>
        </w:rPr>
      </w:pPr>
      <w:r w:rsidRPr="00BD36F7">
        <w:rPr>
          <w:rFonts w:hAnsiTheme="minorEastAsia" w:hint="eastAsia"/>
          <w:szCs w:val="24"/>
        </w:rPr>
        <w:t xml:space="preserve">　　</w:t>
      </w:r>
      <w:r w:rsidR="00C876AC" w:rsidRPr="00BD36F7">
        <w:rPr>
          <w:rFonts w:hAnsiTheme="minorEastAsia" w:hint="eastAsia"/>
          <w:szCs w:val="24"/>
        </w:rPr>
        <w:t xml:space="preserve">　</w:t>
      </w:r>
      <w:r w:rsidR="00E25250" w:rsidRPr="00BD36F7">
        <w:rPr>
          <w:rFonts w:hAnsiTheme="minorEastAsia" w:hint="eastAsia"/>
          <w:szCs w:val="24"/>
        </w:rPr>
        <w:t>ここで、</w:t>
      </w:r>
      <w:r w:rsidR="00C876AC" w:rsidRPr="00BD36F7">
        <w:rPr>
          <w:rFonts w:hAnsiTheme="minorEastAsia" w:hint="eastAsia"/>
          <w:szCs w:val="24"/>
        </w:rPr>
        <w:t>大阪市公文書管理条例は、第４条第１項において、「</w:t>
      </w:r>
      <w:r w:rsidR="00C876AC" w:rsidRPr="00BD36F7">
        <w:rPr>
          <w:rFonts w:hAnsiTheme="minorEastAsia"/>
          <w:szCs w:val="24"/>
        </w:rPr>
        <w:t>本市の機関は、意思決定をするに当たっては、公文書（法人公文書を除く。以下この条及び次条において同じ。）を作成してこれをしなければならない。ただし、事案が軽微なものであるとき又は意思決定と同時に公文書を作成することが困難であるときは、この限りでない。</w:t>
      </w:r>
      <w:r w:rsidR="00C876AC" w:rsidRPr="00BD36F7">
        <w:rPr>
          <w:rFonts w:hAnsiTheme="minorEastAsia" w:hint="eastAsia"/>
          <w:szCs w:val="24"/>
        </w:rPr>
        <w:t>」と、同</w:t>
      </w:r>
      <w:r w:rsidR="0062265F" w:rsidRPr="00BD36F7">
        <w:rPr>
          <w:rFonts w:hAnsiTheme="minorEastAsia" w:hint="eastAsia"/>
          <w:szCs w:val="24"/>
        </w:rPr>
        <w:t>条</w:t>
      </w:r>
      <w:r w:rsidR="00C876AC" w:rsidRPr="00BD36F7">
        <w:rPr>
          <w:rFonts w:hAnsiTheme="minorEastAsia" w:hint="eastAsia"/>
          <w:szCs w:val="24"/>
        </w:rPr>
        <w:t>第３項において、「</w:t>
      </w:r>
      <w:r w:rsidR="00C876AC" w:rsidRPr="00BD36F7">
        <w:rPr>
          <w:rFonts w:hAnsiTheme="minorEastAsia"/>
          <w:szCs w:val="24"/>
        </w:rPr>
        <w:t>本市の機関は、審議又は検討の内容その他の意思決定の過程に</w:t>
      </w:r>
      <w:r w:rsidR="00C876AC" w:rsidRPr="00BD36F7">
        <w:rPr>
          <w:rFonts w:hAnsiTheme="minorEastAsia"/>
          <w:szCs w:val="24"/>
        </w:rPr>
        <w:lastRenderedPageBreak/>
        <w:t>関する事項であって意思決定に直接関係するものについては、事案が軽微なものである場合を除き、公文書を作成しなければならない。</w:t>
      </w:r>
      <w:r w:rsidR="00C876AC" w:rsidRPr="00BD36F7">
        <w:rPr>
          <w:rFonts w:hAnsiTheme="minorEastAsia" w:hint="eastAsia"/>
          <w:szCs w:val="24"/>
        </w:rPr>
        <w:t>」と規定している。</w:t>
      </w:r>
    </w:p>
    <w:p w14:paraId="422E4E9F" w14:textId="1D27C3D7" w:rsidR="00C876AC" w:rsidRPr="00BD36F7" w:rsidRDefault="00C876AC" w:rsidP="00C876AC">
      <w:pPr>
        <w:tabs>
          <w:tab w:val="left" w:pos="1515"/>
        </w:tabs>
        <w:ind w:left="453" w:hangingChars="200" w:hanging="453"/>
        <w:rPr>
          <w:rFonts w:hAnsiTheme="minorEastAsia"/>
          <w:szCs w:val="24"/>
        </w:rPr>
      </w:pPr>
      <w:r w:rsidRPr="00BD36F7">
        <w:rPr>
          <w:rFonts w:hAnsiTheme="minorEastAsia" w:hint="eastAsia"/>
          <w:szCs w:val="24"/>
        </w:rPr>
        <w:t xml:space="preserve">　　　</w:t>
      </w:r>
      <w:r w:rsidR="003B41F2" w:rsidRPr="00BD36F7">
        <w:rPr>
          <w:rFonts w:hAnsiTheme="minorEastAsia" w:hint="eastAsia"/>
          <w:szCs w:val="24"/>
        </w:rPr>
        <w:t>また、同解釈・運用の手引では、同条第３項の解説として、「</w:t>
      </w:r>
      <w:r w:rsidR="003B41F2" w:rsidRPr="00BD36F7">
        <w:rPr>
          <w:rFonts w:hAnsiTheme="minorEastAsia"/>
          <w:szCs w:val="24"/>
        </w:rPr>
        <w:t>公文書作成の在り方として、従来からの事務及び事業の適正執行だけでなく、市民に対する説明責務を全うするためという観点からも適正な作成が必要です。そのためには、市民が必要とする情報を的確に文書化する必要があるため、「意思決定の過程に関する事項であって意思決定に直接関係するもの」についても、事案が軽微なものである場合を除き、公文書を作成しなければならないとしたものです。</w:t>
      </w:r>
      <w:r w:rsidR="003B41F2" w:rsidRPr="00BD36F7">
        <w:rPr>
          <w:rFonts w:hAnsiTheme="minorEastAsia" w:hint="eastAsia"/>
          <w:szCs w:val="24"/>
        </w:rPr>
        <w:t>／</w:t>
      </w:r>
      <w:r w:rsidR="003B41F2" w:rsidRPr="00BD36F7">
        <w:rPr>
          <w:rFonts w:hAnsiTheme="minorEastAsia"/>
          <w:szCs w:val="24"/>
        </w:rPr>
        <w:t>「意思決定の過程に関する事項であって意思決定に直接関係するもの」とは、「意思決定に大きく影響を与える会議や協議における審議又は検討の内容」や「市長、副市長への説明資料や説明時の指示の内容」などをいい、第</w:t>
      </w:r>
      <w:r w:rsidR="003B41F2" w:rsidRPr="00BD36F7">
        <w:rPr>
          <w:rFonts w:hAnsiTheme="minorEastAsia" w:hint="eastAsia"/>
          <w:szCs w:val="24"/>
        </w:rPr>
        <w:t>５</w:t>
      </w:r>
      <w:r w:rsidR="003B41F2" w:rsidRPr="00BD36F7">
        <w:rPr>
          <w:rFonts w:hAnsiTheme="minorEastAsia"/>
          <w:szCs w:val="24"/>
        </w:rPr>
        <w:t>項の規定により定める「説明責任を果たすための公文書作成指針」に示していますので、意思決定の過程に関する事項についても的確に公文書を作成し、記録しなければなりません。なお、意思形成過程文書の作成は本条例制定時には努力義務として定められていましたが、市民に対する説明責務を全うするため、平成23年</w:t>
      </w:r>
      <w:r w:rsidR="003B41F2" w:rsidRPr="00BD36F7">
        <w:rPr>
          <w:rFonts w:hAnsiTheme="minorEastAsia" w:hint="eastAsia"/>
          <w:szCs w:val="24"/>
        </w:rPr>
        <w:t>４</w:t>
      </w:r>
      <w:r w:rsidR="003B41F2" w:rsidRPr="00BD36F7">
        <w:rPr>
          <w:rFonts w:hAnsiTheme="minorEastAsia"/>
          <w:szCs w:val="24"/>
        </w:rPr>
        <w:t>月の本条例の改正に伴い、作成が義務付けられることになりました。</w:t>
      </w:r>
      <w:r w:rsidR="003B41F2" w:rsidRPr="00BD36F7">
        <w:rPr>
          <w:rFonts w:hAnsiTheme="minorEastAsia" w:hint="eastAsia"/>
          <w:szCs w:val="24"/>
        </w:rPr>
        <w:t>」と記載されている。</w:t>
      </w:r>
    </w:p>
    <w:p w14:paraId="596056FC" w14:textId="514F2C45" w:rsidR="00B8394A" w:rsidRPr="00BD36F7" w:rsidRDefault="00A54906" w:rsidP="00B8394A">
      <w:pPr>
        <w:tabs>
          <w:tab w:val="left" w:pos="1515"/>
        </w:tabs>
        <w:ind w:left="453" w:hangingChars="200" w:hanging="453"/>
        <w:rPr>
          <w:rFonts w:hAnsiTheme="minorEastAsia"/>
          <w:szCs w:val="24"/>
        </w:rPr>
      </w:pPr>
      <w:r w:rsidRPr="00BD36F7">
        <w:rPr>
          <w:rFonts w:hAnsiTheme="minorEastAsia" w:hint="eastAsia"/>
          <w:szCs w:val="24"/>
        </w:rPr>
        <w:t xml:space="preserve">　　　そして、</w:t>
      </w:r>
      <w:r w:rsidRPr="00BD36F7">
        <w:rPr>
          <w:rFonts w:hAnsiTheme="minorEastAsia"/>
          <w:szCs w:val="24"/>
        </w:rPr>
        <w:t>「説明責任を果たすための公文書作成指針」</w:t>
      </w:r>
      <w:r w:rsidR="004302E6" w:rsidRPr="00BD36F7">
        <w:rPr>
          <w:rFonts w:hAnsiTheme="minorEastAsia" w:hint="eastAsia"/>
          <w:szCs w:val="24"/>
        </w:rPr>
        <w:t>の１、(2)、アでは、「決裁による意思決定を行うまでの過程においては、意思決定の方向性が決められるなど意思形成に大きく影響を与える会議、市長・副市長に対する重要な報告等が行われている場合がある。公文書管理条例においても意思決定の過程に関する事項に係る公文書の作成について規定されているところであり、これらの意思形成過程においても確実に文書を作成し、決裁手続を経て意思決定がされた文書（決裁文書）と同様に、公文書として適正に保存管理しなければならない。」と記載されている。</w:t>
      </w:r>
    </w:p>
    <w:p w14:paraId="003528AE" w14:textId="17406DA6" w:rsidR="00B8394A" w:rsidRPr="00BD36F7" w:rsidRDefault="00B8394A" w:rsidP="00B8394A">
      <w:pPr>
        <w:tabs>
          <w:tab w:val="left" w:pos="1515"/>
        </w:tabs>
        <w:ind w:left="453" w:hangingChars="200" w:hanging="453"/>
        <w:rPr>
          <w:rFonts w:hAnsiTheme="minorEastAsia"/>
          <w:szCs w:val="24"/>
        </w:rPr>
      </w:pPr>
      <w:r w:rsidRPr="00BD36F7">
        <w:rPr>
          <w:rFonts w:hAnsiTheme="minorEastAsia" w:hint="eastAsia"/>
          <w:szCs w:val="24"/>
        </w:rPr>
        <w:t xml:space="preserve">　　　これらを要約すると、</w:t>
      </w:r>
      <w:r w:rsidR="002E0837" w:rsidRPr="00BD36F7">
        <w:rPr>
          <w:rFonts w:hAnsiTheme="minorEastAsia" w:hint="eastAsia"/>
          <w:szCs w:val="24"/>
        </w:rPr>
        <w:t>行政が</w:t>
      </w:r>
      <w:r w:rsidR="00DC22AA" w:rsidRPr="00BD36F7">
        <w:rPr>
          <w:rFonts w:hAnsiTheme="minorEastAsia" w:hint="eastAsia"/>
          <w:szCs w:val="24"/>
        </w:rPr>
        <w:t>何か</w:t>
      </w:r>
      <w:r w:rsidR="002E0837" w:rsidRPr="00BD36F7">
        <w:rPr>
          <w:rFonts w:hAnsiTheme="minorEastAsia" w:hint="eastAsia"/>
          <w:szCs w:val="24"/>
        </w:rPr>
        <w:t>事務</w:t>
      </w:r>
      <w:r w:rsidR="00DC22AA" w:rsidRPr="00BD36F7">
        <w:rPr>
          <w:rFonts w:hAnsiTheme="minorEastAsia" w:hint="eastAsia"/>
          <w:szCs w:val="24"/>
        </w:rPr>
        <w:t>事業を行う際には、事案が軽微な場合を除いて意思決定に係る公文書を作成しなければならず、あわせて、</w:t>
      </w:r>
      <w:r w:rsidR="006B6A25" w:rsidRPr="00BD36F7">
        <w:rPr>
          <w:rFonts w:hAnsiTheme="minorEastAsia"/>
          <w:szCs w:val="24"/>
        </w:rPr>
        <w:t>意思決定に直接関係する</w:t>
      </w:r>
      <w:r w:rsidR="00FD4EFF" w:rsidRPr="00BD36F7">
        <w:rPr>
          <w:rFonts w:hAnsiTheme="minorEastAsia" w:hint="eastAsia"/>
          <w:szCs w:val="24"/>
        </w:rPr>
        <w:t>意思形成</w:t>
      </w:r>
      <w:r w:rsidR="006B6A25" w:rsidRPr="00BD36F7">
        <w:rPr>
          <w:rFonts w:hAnsiTheme="minorEastAsia" w:hint="eastAsia"/>
          <w:szCs w:val="24"/>
        </w:rPr>
        <w:t>過程</w:t>
      </w:r>
      <w:r w:rsidR="00FD4EFF" w:rsidRPr="00BD36F7">
        <w:rPr>
          <w:rFonts w:hAnsiTheme="minorEastAsia" w:hint="eastAsia"/>
          <w:szCs w:val="24"/>
        </w:rPr>
        <w:t>について</w:t>
      </w:r>
      <w:r w:rsidR="00DC22AA" w:rsidRPr="00BD36F7">
        <w:rPr>
          <w:rFonts w:hAnsiTheme="minorEastAsia" w:hint="eastAsia"/>
          <w:szCs w:val="24"/>
        </w:rPr>
        <w:t>も公文書</w:t>
      </w:r>
      <w:r w:rsidR="006B6A25" w:rsidRPr="00BD36F7">
        <w:rPr>
          <w:rFonts w:hAnsiTheme="minorEastAsia" w:hint="eastAsia"/>
          <w:szCs w:val="24"/>
        </w:rPr>
        <w:t>を作成のうえ、両文書を保存管理し</w:t>
      </w:r>
      <w:r w:rsidR="00DC22AA" w:rsidRPr="00BD36F7">
        <w:rPr>
          <w:rFonts w:hAnsiTheme="minorEastAsia" w:hint="eastAsia"/>
          <w:szCs w:val="24"/>
        </w:rPr>
        <w:t>なければならないというものである。</w:t>
      </w:r>
    </w:p>
    <w:p w14:paraId="00806B36" w14:textId="315E5767" w:rsidR="00DC22AA" w:rsidRPr="00BD36F7" w:rsidRDefault="00DC22AA" w:rsidP="00B8394A">
      <w:pPr>
        <w:tabs>
          <w:tab w:val="left" w:pos="1515"/>
        </w:tabs>
        <w:ind w:left="453" w:hangingChars="200" w:hanging="453"/>
        <w:rPr>
          <w:rFonts w:hAnsiTheme="minorEastAsia"/>
          <w:szCs w:val="24"/>
        </w:rPr>
      </w:pPr>
      <w:r w:rsidRPr="00BD36F7">
        <w:rPr>
          <w:rFonts w:hAnsiTheme="minorEastAsia" w:hint="eastAsia"/>
          <w:szCs w:val="24"/>
        </w:rPr>
        <w:t xml:space="preserve">　　　これを本件にあてはめ</w:t>
      </w:r>
      <w:r w:rsidR="006B6A25" w:rsidRPr="00BD36F7">
        <w:rPr>
          <w:rFonts w:hAnsiTheme="minorEastAsia" w:hint="eastAsia"/>
          <w:szCs w:val="24"/>
        </w:rPr>
        <w:t>ると</w:t>
      </w:r>
      <w:r w:rsidRPr="00BD36F7">
        <w:rPr>
          <w:rFonts w:hAnsiTheme="minorEastAsia" w:hint="eastAsia"/>
          <w:szCs w:val="24"/>
        </w:rPr>
        <w:t>、令和３年度区民アンケートの実施については、</w:t>
      </w:r>
      <w:r w:rsidR="00A570A3" w:rsidRPr="00BD36F7">
        <w:rPr>
          <w:rFonts w:hAnsiTheme="minorEastAsia" w:hint="eastAsia"/>
          <w:szCs w:val="24"/>
        </w:rPr>
        <w:t>第５、３、(3)のとおり、実施決裁が作成されており、当該アンケートの実施については、令和２年１月24日開催の区長会議の安全・環境・防災部会において決定されていると認められ、当該区長会議資料は現に審査請求人も</w:t>
      </w:r>
      <w:r w:rsidR="0002652D" w:rsidRPr="00BD36F7">
        <w:rPr>
          <w:rFonts w:hAnsiTheme="minorEastAsia" w:hint="eastAsia"/>
          <w:szCs w:val="24"/>
        </w:rPr>
        <w:t>提供を受けて</w:t>
      </w:r>
      <w:r w:rsidR="00A570A3" w:rsidRPr="00BD36F7">
        <w:rPr>
          <w:rFonts w:hAnsiTheme="minorEastAsia" w:hint="eastAsia"/>
          <w:szCs w:val="24"/>
        </w:rPr>
        <w:t>いるとおり公文書として</w:t>
      </w:r>
      <w:r w:rsidR="006B6A25" w:rsidRPr="00BD36F7">
        <w:rPr>
          <w:rFonts w:hAnsiTheme="minorEastAsia" w:hint="eastAsia"/>
          <w:szCs w:val="24"/>
        </w:rPr>
        <w:t>保存管理されて</w:t>
      </w:r>
      <w:r w:rsidR="00A570A3" w:rsidRPr="00BD36F7">
        <w:rPr>
          <w:rFonts w:hAnsiTheme="minorEastAsia" w:hint="eastAsia"/>
          <w:szCs w:val="24"/>
        </w:rPr>
        <w:t>いると認められる。</w:t>
      </w:r>
    </w:p>
    <w:p w14:paraId="3E6287F0" w14:textId="408934C6" w:rsidR="004302E6" w:rsidRPr="00BD36F7" w:rsidRDefault="004302E6" w:rsidP="00F34EB0">
      <w:pPr>
        <w:tabs>
          <w:tab w:val="left" w:pos="1515"/>
        </w:tabs>
        <w:ind w:left="453" w:hangingChars="200" w:hanging="453"/>
        <w:rPr>
          <w:rFonts w:hAnsiTheme="minorEastAsia"/>
          <w:szCs w:val="24"/>
        </w:rPr>
      </w:pPr>
      <w:r w:rsidRPr="00BD36F7">
        <w:rPr>
          <w:rFonts w:hAnsiTheme="minorEastAsia" w:hint="eastAsia"/>
          <w:szCs w:val="24"/>
        </w:rPr>
        <w:t xml:space="preserve">　　　</w:t>
      </w:r>
      <w:r w:rsidR="00B8394A" w:rsidRPr="00BD36F7">
        <w:rPr>
          <w:rFonts w:hAnsiTheme="minorEastAsia" w:hint="eastAsia"/>
          <w:szCs w:val="24"/>
        </w:rPr>
        <w:t>この点、審査請求人は、</w:t>
      </w:r>
      <w:r w:rsidR="0062265F" w:rsidRPr="00BD36F7">
        <w:rPr>
          <w:rFonts w:hAnsiTheme="minorEastAsia" w:hint="eastAsia"/>
          <w:szCs w:val="24"/>
        </w:rPr>
        <w:t>令和７年１月６日付け意見書において、</w:t>
      </w:r>
      <w:r w:rsidR="00B8394A" w:rsidRPr="00BD36F7">
        <w:rPr>
          <w:rFonts w:hAnsiTheme="minorEastAsia" w:hint="eastAsia"/>
          <w:szCs w:val="24"/>
        </w:rPr>
        <w:t>令和６年12月20日付け大情審答申第536号の第５、４、(2)を引用したうえで、</w:t>
      </w:r>
      <w:r w:rsidR="00F34EB0" w:rsidRPr="00BD36F7">
        <w:rPr>
          <w:rFonts w:hAnsiTheme="minorEastAsia" w:hint="eastAsia"/>
          <w:szCs w:val="24"/>
        </w:rPr>
        <w:t>「このようなアンケートの行い方で実施目的を達成できるかについて実施機関において検討がなされたとは認められない」ことで、意思決定はなされていないとの判断だと考えられます。／本件では、区民アンケートの実施に係る意思決定文書は作成されています。つまり、区民アンケートを実施するという意思決定はなされています。しかし、そこには区民アンケートの結果を指標であるとすることができる根拠や、目標達成判断ができるとする根拠に係る記載はありません。これらは「意思決定の過程に関する事項であって意</w:t>
      </w:r>
      <w:r w:rsidR="00F34EB0" w:rsidRPr="00BD36F7">
        <w:rPr>
          <w:rFonts w:hAnsiTheme="minorEastAsia" w:hint="eastAsia"/>
          <w:szCs w:val="24"/>
        </w:rPr>
        <w:lastRenderedPageBreak/>
        <w:t>思決定に直接関係するもの」であると言え、これを作成する義務を実施機関が負うことは「公文書管理条例解釈・運用の手引」にも記載されています。」と主張している。</w:t>
      </w:r>
    </w:p>
    <w:p w14:paraId="4090F037" w14:textId="44658A14" w:rsidR="00F34EB0" w:rsidRPr="00BD36F7" w:rsidRDefault="00F34EB0" w:rsidP="004302E6">
      <w:pPr>
        <w:tabs>
          <w:tab w:val="left" w:pos="1515"/>
        </w:tabs>
        <w:ind w:left="453" w:hangingChars="200" w:hanging="453"/>
        <w:rPr>
          <w:rFonts w:hAnsiTheme="minorEastAsia"/>
          <w:szCs w:val="24"/>
        </w:rPr>
      </w:pPr>
      <w:r w:rsidRPr="00BD36F7">
        <w:rPr>
          <w:rFonts w:hAnsiTheme="minorEastAsia" w:hint="eastAsia"/>
          <w:szCs w:val="24"/>
        </w:rPr>
        <w:t xml:space="preserve">　　　当該主張については、令和７年１月27日付け「資料の提出について」の実施機関の補足において、「なお、区長会議（安全・環境・防災部会）において、どういったアンケートとするかについて、「無作為抽出」という以外に具体的な想定はなかった。」と記載されている</w:t>
      </w:r>
      <w:r w:rsidR="00234C78" w:rsidRPr="00BD36F7">
        <w:rPr>
          <w:rFonts w:hAnsiTheme="minorEastAsia" w:hint="eastAsia"/>
          <w:szCs w:val="24"/>
        </w:rPr>
        <w:t>ことから</w:t>
      </w:r>
      <w:r w:rsidR="001E205F" w:rsidRPr="00BD36F7">
        <w:rPr>
          <w:rFonts w:hAnsiTheme="minorEastAsia" w:hint="eastAsia"/>
          <w:szCs w:val="24"/>
        </w:rPr>
        <w:t>も</w:t>
      </w:r>
      <w:r w:rsidR="00234C78" w:rsidRPr="00BD36F7">
        <w:rPr>
          <w:rFonts w:hAnsiTheme="minorEastAsia" w:hint="eastAsia"/>
          <w:szCs w:val="24"/>
        </w:rPr>
        <w:t>想像できるとおり</w:t>
      </w:r>
      <w:r w:rsidRPr="00BD36F7">
        <w:rPr>
          <w:rFonts w:hAnsiTheme="minorEastAsia" w:hint="eastAsia"/>
          <w:szCs w:val="24"/>
        </w:rPr>
        <w:t>、</w:t>
      </w:r>
      <w:r w:rsidR="00176FCE" w:rsidRPr="00BD36F7">
        <w:rPr>
          <w:rFonts w:hAnsiTheme="minorEastAsia" w:hint="eastAsia"/>
          <w:szCs w:val="24"/>
        </w:rPr>
        <w:t>本件の実施決裁において、</w:t>
      </w:r>
      <w:r w:rsidR="001E205F" w:rsidRPr="00BD36F7">
        <w:rPr>
          <w:rFonts w:hAnsiTheme="minorEastAsia" w:hint="eastAsia"/>
          <w:szCs w:val="24"/>
        </w:rPr>
        <w:t>「</w:t>
      </w:r>
      <w:r w:rsidR="00234C78" w:rsidRPr="00BD36F7">
        <w:rPr>
          <w:rFonts w:hAnsiTheme="minorEastAsia" w:hint="eastAsia"/>
          <w:szCs w:val="24"/>
        </w:rPr>
        <w:t>区民アンケートの結果を指標であるとすることができる</w:t>
      </w:r>
      <w:r w:rsidR="001E205F" w:rsidRPr="00BD36F7">
        <w:rPr>
          <w:rFonts w:hAnsiTheme="minorEastAsia" w:hint="eastAsia"/>
          <w:szCs w:val="24"/>
        </w:rPr>
        <w:t>」</w:t>
      </w:r>
      <w:r w:rsidR="00234C78" w:rsidRPr="00BD36F7">
        <w:rPr>
          <w:rFonts w:hAnsiTheme="minorEastAsia" w:hint="eastAsia"/>
          <w:szCs w:val="24"/>
        </w:rPr>
        <w:t>根拠等</w:t>
      </w:r>
      <w:r w:rsidR="00176FCE" w:rsidRPr="00BD36F7">
        <w:rPr>
          <w:rFonts w:hAnsiTheme="minorEastAsia" w:hint="eastAsia"/>
          <w:szCs w:val="24"/>
        </w:rPr>
        <w:t>が</w:t>
      </w:r>
      <w:r w:rsidR="00234C78" w:rsidRPr="00BD36F7">
        <w:rPr>
          <w:rFonts w:hAnsiTheme="minorEastAsia" w:hint="eastAsia"/>
          <w:szCs w:val="24"/>
        </w:rPr>
        <w:t>記載されていない</w:t>
      </w:r>
      <w:r w:rsidR="00176FCE" w:rsidRPr="00BD36F7">
        <w:rPr>
          <w:rFonts w:hAnsiTheme="minorEastAsia" w:hint="eastAsia"/>
          <w:szCs w:val="24"/>
        </w:rPr>
        <w:t>ことは事実と認められる</w:t>
      </w:r>
      <w:r w:rsidR="00234C78" w:rsidRPr="00BD36F7">
        <w:rPr>
          <w:rFonts w:hAnsiTheme="minorEastAsia" w:hint="eastAsia"/>
          <w:szCs w:val="24"/>
        </w:rPr>
        <w:t>。</w:t>
      </w:r>
    </w:p>
    <w:p w14:paraId="160CB13F" w14:textId="616379B8" w:rsidR="006B6A25" w:rsidRPr="00BD36F7" w:rsidRDefault="001E205F" w:rsidP="004302E6">
      <w:pPr>
        <w:tabs>
          <w:tab w:val="left" w:pos="1515"/>
        </w:tabs>
        <w:ind w:left="453" w:hangingChars="200" w:hanging="453"/>
        <w:rPr>
          <w:rFonts w:hAnsiTheme="minorEastAsia"/>
          <w:szCs w:val="24"/>
        </w:rPr>
      </w:pPr>
      <w:r w:rsidRPr="00BD36F7">
        <w:rPr>
          <w:rFonts w:hAnsiTheme="minorEastAsia" w:hint="eastAsia"/>
          <w:szCs w:val="24"/>
        </w:rPr>
        <w:t xml:space="preserve">　　　そこで問題となるのが</w:t>
      </w:r>
      <w:r w:rsidR="00176FCE" w:rsidRPr="00BD36F7">
        <w:rPr>
          <w:rFonts w:hAnsiTheme="minorEastAsia" w:hint="eastAsia"/>
          <w:szCs w:val="24"/>
        </w:rPr>
        <w:t>、令和３年度区民アンケートに係る実施決裁等において</w:t>
      </w:r>
      <w:r w:rsidRPr="00BD36F7">
        <w:rPr>
          <w:rFonts w:hAnsiTheme="minorEastAsia" w:hint="eastAsia"/>
          <w:szCs w:val="24"/>
        </w:rPr>
        <w:t>審査請求人の主張する根拠等が記載されていないこと</w:t>
      </w:r>
      <w:r w:rsidR="006B6A25" w:rsidRPr="00BD36F7">
        <w:rPr>
          <w:rFonts w:hAnsiTheme="minorEastAsia" w:hint="eastAsia"/>
          <w:szCs w:val="24"/>
        </w:rPr>
        <w:t>をもって</w:t>
      </w:r>
      <w:r w:rsidR="00176FCE" w:rsidRPr="00BD36F7">
        <w:rPr>
          <w:rFonts w:hAnsiTheme="minorEastAsia" w:hint="eastAsia"/>
          <w:szCs w:val="24"/>
        </w:rPr>
        <w:t>、</w:t>
      </w:r>
      <w:r w:rsidR="006B6A25" w:rsidRPr="00BD36F7">
        <w:rPr>
          <w:rFonts w:hAnsiTheme="minorEastAsia" w:hint="eastAsia"/>
          <w:szCs w:val="24"/>
        </w:rPr>
        <w:t>公文書管理条例</w:t>
      </w:r>
      <w:r w:rsidR="00176FCE" w:rsidRPr="00BD36F7">
        <w:rPr>
          <w:rFonts w:hAnsiTheme="minorEastAsia" w:hint="eastAsia"/>
          <w:szCs w:val="24"/>
        </w:rPr>
        <w:t>又は</w:t>
      </w:r>
      <w:r w:rsidR="002162C0" w:rsidRPr="00BD36F7">
        <w:rPr>
          <w:rFonts w:hAnsiTheme="minorEastAsia"/>
          <w:szCs w:val="24"/>
        </w:rPr>
        <w:t>説明責任を果たすための</w:t>
      </w:r>
      <w:r w:rsidRPr="00BD36F7">
        <w:rPr>
          <w:rFonts w:hAnsiTheme="minorEastAsia" w:hint="eastAsia"/>
          <w:szCs w:val="24"/>
        </w:rPr>
        <w:t>公文書作成指針違反になるかである</w:t>
      </w:r>
      <w:r w:rsidR="006B6A25" w:rsidRPr="00BD36F7">
        <w:rPr>
          <w:rFonts w:hAnsiTheme="minorEastAsia" w:hint="eastAsia"/>
          <w:szCs w:val="24"/>
        </w:rPr>
        <w:t>。</w:t>
      </w:r>
    </w:p>
    <w:p w14:paraId="25E83919" w14:textId="621E0632" w:rsidR="001E205F" w:rsidRPr="00BD36F7" w:rsidRDefault="002329D1" w:rsidP="006B6A25">
      <w:pPr>
        <w:tabs>
          <w:tab w:val="left" w:pos="1515"/>
        </w:tabs>
        <w:ind w:leftChars="200" w:left="453" w:firstLineChars="100" w:firstLine="227"/>
        <w:rPr>
          <w:rFonts w:hAnsiTheme="minorEastAsia"/>
          <w:szCs w:val="24"/>
        </w:rPr>
      </w:pPr>
      <w:r w:rsidRPr="00BD36F7">
        <w:rPr>
          <w:rFonts w:hAnsiTheme="minorEastAsia" w:hint="eastAsia"/>
          <w:szCs w:val="24"/>
        </w:rPr>
        <w:t>この点</w:t>
      </w:r>
      <w:r w:rsidR="002162C0" w:rsidRPr="00BD36F7">
        <w:rPr>
          <w:rFonts w:hAnsiTheme="minorEastAsia" w:hint="eastAsia"/>
          <w:szCs w:val="24"/>
        </w:rPr>
        <w:t>、</w:t>
      </w:r>
      <w:r w:rsidRPr="00BD36F7">
        <w:rPr>
          <w:rFonts w:hAnsiTheme="minorEastAsia" w:hint="eastAsia"/>
          <w:szCs w:val="24"/>
        </w:rPr>
        <w:t>公文書管理条例及び</w:t>
      </w:r>
      <w:r w:rsidR="002162C0" w:rsidRPr="00BD36F7">
        <w:rPr>
          <w:rFonts w:hAnsiTheme="minorEastAsia"/>
          <w:szCs w:val="24"/>
        </w:rPr>
        <w:t>説明責任を果たすための</w:t>
      </w:r>
      <w:r w:rsidR="002162C0" w:rsidRPr="00BD36F7">
        <w:rPr>
          <w:rFonts w:hAnsiTheme="minorEastAsia" w:hint="eastAsia"/>
          <w:szCs w:val="24"/>
        </w:rPr>
        <w:t>公文書作成指針</w:t>
      </w:r>
      <w:r w:rsidR="00915DBF" w:rsidRPr="00BD36F7">
        <w:rPr>
          <w:rFonts w:hAnsiTheme="minorEastAsia" w:hint="eastAsia"/>
          <w:szCs w:val="24"/>
        </w:rPr>
        <w:t>で</w:t>
      </w:r>
      <w:r w:rsidR="002162C0" w:rsidRPr="00BD36F7">
        <w:rPr>
          <w:rFonts w:hAnsiTheme="minorEastAsia" w:hint="eastAsia"/>
          <w:szCs w:val="24"/>
        </w:rPr>
        <w:t>は、</w:t>
      </w:r>
      <w:r w:rsidR="00E5483F" w:rsidRPr="00BD36F7">
        <w:rPr>
          <w:rFonts w:hAnsiTheme="minorEastAsia" w:hint="eastAsia"/>
          <w:szCs w:val="24"/>
        </w:rPr>
        <w:t>上記で引用したところからも</w:t>
      </w:r>
      <w:r w:rsidR="00915DBF" w:rsidRPr="00BD36F7">
        <w:rPr>
          <w:rFonts w:hAnsiTheme="minorEastAsia" w:hint="eastAsia"/>
          <w:szCs w:val="24"/>
        </w:rPr>
        <w:t>わかるとおり</w:t>
      </w:r>
      <w:r w:rsidR="00E5483F" w:rsidRPr="00BD36F7">
        <w:rPr>
          <w:rFonts w:hAnsiTheme="minorEastAsia" w:hint="eastAsia"/>
          <w:szCs w:val="24"/>
        </w:rPr>
        <w:t>、</w:t>
      </w:r>
      <w:r w:rsidRPr="00BD36F7">
        <w:rPr>
          <w:rFonts w:hAnsiTheme="minorEastAsia" w:hint="eastAsia"/>
          <w:szCs w:val="24"/>
        </w:rPr>
        <w:t>意思決定の過程において</w:t>
      </w:r>
      <w:r w:rsidR="002162C0" w:rsidRPr="00BD36F7">
        <w:rPr>
          <w:rFonts w:hAnsiTheme="minorEastAsia" w:hint="eastAsia"/>
          <w:szCs w:val="24"/>
        </w:rPr>
        <w:t>どういった議論</w:t>
      </w:r>
      <w:r w:rsidR="00A0388C" w:rsidRPr="00BD36F7">
        <w:rPr>
          <w:rFonts w:hAnsiTheme="minorEastAsia" w:hint="eastAsia"/>
          <w:szCs w:val="24"/>
        </w:rPr>
        <w:t>をすべきかについては</w:t>
      </w:r>
      <w:r w:rsidRPr="00BD36F7">
        <w:rPr>
          <w:rFonts w:hAnsiTheme="minorEastAsia" w:hint="eastAsia"/>
          <w:szCs w:val="24"/>
        </w:rPr>
        <w:t>規定していないところである</w:t>
      </w:r>
      <w:r w:rsidR="00A0388C" w:rsidRPr="00BD36F7">
        <w:rPr>
          <w:rFonts w:hAnsiTheme="minorEastAsia" w:hint="eastAsia"/>
          <w:szCs w:val="24"/>
        </w:rPr>
        <w:t>。</w:t>
      </w:r>
    </w:p>
    <w:p w14:paraId="265DC046" w14:textId="49E4648D" w:rsidR="00E5483F" w:rsidRPr="00BD36F7" w:rsidRDefault="00E5483F" w:rsidP="004302E6">
      <w:pPr>
        <w:tabs>
          <w:tab w:val="left" w:pos="1515"/>
        </w:tabs>
        <w:ind w:left="453" w:hangingChars="200" w:hanging="453"/>
        <w:rPr>
          <w:rFonts w:hAnsiTheme="minorEastAsia"/>
          <w:szCs w:val="24"/>
        </w:rPr>
      </w:pPr>
      <w:r w:rsidRPr="00BD36F7">
        <w:rPr>
          <w:rFonts w:hAnsiTheme="minorEastAsia" w:hint="eastAsia"/>
          <w:szCs w:val="24"/>
        </w:rPr>
        <w:t xml:space="preserve">　　　これについては、ある会議において、</w:t>
      </w:r>
      <w:r w:rsidR="00200F88" w:rsidRPr="00BD36F7">
        <w:rPr>
          <w:rFonts w:hAnsiTheme="minorEastAsia" w:hint="eastAsia"/>
          <w:szCs w:val="24"/>
        </w:rPr>
        <w:t>意思決定の前提となる条件のすべて</w:t>
      </w:r>
      <w:r w:rsidRPr="00BD36F7">
        <w:rPr>
          <w:rFonts w:hAnsiTheme="minorEastAsia" w:hint="eastAsia"/>
          <w:szCs w:val="24"/>
        </w:rPr>
        <w:t>を議論すること</w:t>
      </w:r>
      <w:r w:rsidR="00915DBF" w:rsidRPr="00BD36F7">
        <w:rPr>
          <w:rFonts w:hAnsiTheme="minorEastAsia" w:hint="eastAsia"/>
          <w:szCs w:val="24"/>
        </w:rPr>
        <w:t>が</w:t>
      </w:r>
      <w:r w:rsidRPr="00BD36F7">
        <w:rPr>
          <w:rFonts w:hAnsiTheme="minorEastAsia" w:hint="eastAsia"/>
          <w:szCs w:val="24"/>
        </w:rPr>
        <w:t>現実的に不可能である</w:t>
      </w:r>
      <w:r w:rsidR="002329D1" w:rsidRPr="00BD36F7">
        <w:rPr>
          <w:rFonts w:hAnsiTheme="minorEastAsia" w:hint="eastAsia"/>
          <w:szCs w:val="24"/>
        </w:rPr>
        <w:t>ことからも</w:t>
      </w:r>
      <w:r w:rsidR="00FB77FE" w:rsidRPr="00BD36F7">
        <w:rPr>
          <w:rFonts w:hAnsiTheme="minorEastAsia" w:hint="eastAsia"/>
          <w:szCs w:val="24"/>
        </w:rPr>
        <w:t>明らかである。</w:t>
      </w:r>
    </w:p>
    <w:p w14:paraId="139F556B" w14:textId="39E0664F" w:rsidR="00915DBF" w:rsidRPr="00BD36F7" w:rsidRDefault="00915DBF" w:rsidP="004302E6">
      <w:pPr>
        <w:tabs>
          <w:tab w:val="left" w:pos="1515"/>
        </w:tabs>
        <w:ind w:left="453" w:hangingChars="200" w:hanging="453"/>
        <w:rPr>
          <w:rFonts w:hAnsiTheme="minorEastAsia"/>
          <w:szCs w:val="24"/>
        </w:rPr>
      </w:pPr>
      <w:r w:rsidRPr="00BD36F7">
        <w:rPr>
          <w:rFonts w:hAnsiTheme="minorEastAsia" w:hint="eastAsia"/>
          <w:szCs w:val="24"/>
        </w:rPr>
        <w:t xml:space="preserve">　　　つまり、審査請求人が求めているのは、公文書管理条例</w:t>
      </w:r>
      <w:r w:rsidR="00C26675" w:rsidRPr="00BD36F7">
        <w:rPr>
          <w:rFonts w:hAnsiTheme="minorEastAsia" w:hint="eastAsia"/>
          <w:szCs w:val="24"/>
        </w:rPr>
        <w:t>及び</w:t>
      </w:r>
      <w:r w:rsidR="00C26675" w:rsidRPr="00BD36F7">
        <w:rPr>
          <w:rFonts w:hAnsiTheme="minorEastAsia"/>
          <w:szCs w:val="24"/>
        </w:rPr>
        <w:t>説明責任を果たすための</w:t>
      </w:r>
      <w:r w:rsidR="00C26675" w:rsidRPr="00BD36F7">
        <w:rPr>
          <w:rFonts w:hAnsiTheme="minorEastAsia" w:hint="eastAsia"/>
          <w:szCs w:val="24"/>
        </w:rPr>
        <w:t>公文書作成指針</w:t>
      </w:r>
      <w:r w:rsidRPr="00BD36F7">
        <w:rPr>
          <w:rFonts w:hAnsiTheme="minorEastAsia" w:hint="eastAsia"/>
          <w:szCs w:val="24"/>
        </w:rPr>
        <w:t>の規定範囲を超えた話であると言える。</w:t>
      </w:r>
    </w:p>
    <w:p w14:paraId="4ACC04CD" w14:textId="0F7B94D6" w:rsidR="000340A4" w:rsidRPr="00BD36F7" w:rsidRDefault="00915DBF" w:rsidP="000340A4">
      <w:pPr>
        <w:tabs>
          <w:tab w:val="left" w:pos="1515"/>
        </w:tabs>
        <w:ind w:leftChars="200" w:left="453" w:firstLineChars="100" w:firstLine="227"/>
        <w:rPr>
          <w:rFonts w:hAnsiTheme="minorEastAsia"/>
          <w:szCs w:val="24"/>
        </w:rPr>
      </w:pPr>
      <w:r w:rsidRPr="00BD36F7">
        <w:rPr>
          <w:rFonts w:hAnsiTheme="minorEastAsia" w:hint="eastAsia"/>
          <w:szCs w:val="24"/>
        </w:rPr>
        <w:t>以上より</w:t>
      </w:r>
      <w:r w:rsidR="000340A4" w:rsidRPr="00BD36F7">
        <w:rPr>
          <w:rFonts w:hAnsiTheme="minorEastAsia" w:hint="eastAsia"/>
          <w:szCs w:val="24"/>
        </w:rPr>
        <w:t>、</w:t>
      </w:r>
      <w:r w:rsidR="00200F88" w:rsidRPr="00BD36F7">
        <w:rPr>
          <w:rFonts w:hAnsiTheme="minorEastAsia" w:hint="eastAsia"/>
          <w:szCs w:val="24"/>
        </w:rPr>
        <w:t>本件においては</w:t>
      </w:r>
      <w:r w:rsidR="000340A4" w:rsidRPr="00BD36F7">
        <w:rPr>
          <w:rFonts w:hAnsiTheme="minorEastAsia" w:hint="eastAsia"/>
          <w:szCs w:val="24"/>
        </w:rPr>
        <w:t>、</w:t>
      </w:r>
      <w:r w:rsidR="00200F88" w:rsidRPr="00BD36F7">
        <w:rPr>
          <w:rFonts w:hAnsiTheme="minorEastAsia" w:hint="eastAsia"/>
          <w:szCs w:val="24"/>
        </w:rPr>
        <w:t>意思決定文書及び意思形成過程文書のいずれについても、作成・保存されていることから、公文書管理条例及び</w:t>
      </w:r>
      <w:r w:rsidR="00C26675" w:rsidRPr="00BD36F7">
        <w:rPr>
          <w:rFonts w:hAnsiTheme="minorEastAsia"/>
          <w:szCs w:val="24"/>
        </w:rPr>
        <w:t>説明責任を果たすための</w:t>
      </w:r>
      <w:r w:rsidR="00C26675" w:rsidRPr="00BD36F7">
        <w:rPr>
          <w:rFonts w:hAnsiTheme="minorEastAsia" w:hint="eastAsia"/>
          <w:szCs w:val="24"/>
        </w:rPr>
        <w:t>公文書作成指針</w:t>
      </w:r>
      <w:r w:rsidR="000340A4" w:rsidRPr="00BD36F7">
        <w:rPr>
          <w:rFonts w:hAnsiTheme="minorEastAsia" w:hint="eastAsia"/>
          <w:szCs w:val="24"/>
        </w:rPr>
        <w:t>違反は認められない。</w:t>
      </w:r>
    </w:p>
    <w:p w14:paraId="410E9804" w14:textId="77777777" w:rsidR="00985149" w:rsidRPr="00BD36F7" w:rsidRDefault="00985149" w:rsidP="00880BE9">
      <w:pPr>
        <w:tabs>
          <w:tab w:val="left" w:pos="1515"/>
        </w:tabs>
        <w:rPr>
          <w:rFonts w:hAnsiTheme="minorEastAsia"/>
          <w:szCs w:val="24"/>
        </w:rPr>
      </w:pPr>
    </w:p>
    <w:p w14:paraId="683BF590" w14:textId="56E5009D" w:rsidR="00697208" w:rsidRPr="00BD36F7" w:rsidRDefault="00985149" w:rsidP="005C032E">
      <w:pPr>
        <w:ind w:leftChars="100" w:left="454" w:hangingChars="100" w:hanging="227"/>
        <w:rPr>
          <w:rFonts w:hAnsiTheme="minorEastAsia"/>
          <w:szCs w:val="24"/>
        </w:rPr>
      </w:pPr>
      <w:r w:rsidRPr="00BD36F7">
        <w:rPr>
          <w:rFonts w:hAnsiTheme="minorEastAsia" w:hint="eastAsia"/>
          <w:szCs w:val="24"/>
        </w:rPr>
        <w:t>６</w:t>
      </w:r>
      <w:r w:rsidR="00697208" w:rsidRPr="00BD36F7">
        <w:rPr>
          <w:rFonts w:hAnsiTheme="minorEastAsia" w:hint="eastAsia"/>
          <w:szCs w:val="24"/>
        </w:rPr>
        <w:t xml:space="preserve">　審査請求人</w:t>
      </w:r>
      <w:r w:rsidR="00385DF6" w:rsidRPr="00BD36F7">
        <w:rPr>
          <w:rFonts w:hAnsiTheme="minorEastAsia" w:hint="eastAsia"/>
          <w:szCs w:val="24"/>
        </w:rPr>
        <w:t>からの</w:t>
      </w:r>
      <w:r w:rsidR="00697208" w:rsidRPr="00BD36F7">
        <w:rPr>
          <w:rFonts w:hAnsiTheme="minorEastAsia" w:hint="eastAsia"/>
          <w:szCs w:val="24"/>
        </w:rPr>
        <w:t>求釈明</w:t>
      </w:r>
      <w:r w:rsidR="00385DF6" w:rsidRPr="00BD36F7">
        <w:rPr>
          <w:rFonts w:hAnsiTheme="minorEastAsia" w:hint="eastAsia"/>
          <w:szCs w:val="24"/>
        </w:rPr>
        <w:t>申立て</w:t>
      </w:r>
      <w:r w:rsidR="00697208" w:rsidRPr="00BD36F7">
        <w:rPr>
          <w:rFonts w:hAnsiTheme="minorEastAsia" w:hint="eastAsia"/>
          <w:szCs w:val="24"/>
        </w:rPr>
        <w:t>について</w:t>
      </w:r>
    </w:p>
    <w:p w14:paraId="5EFC994E" w14:textId="4623C0B4" w:rsidR="00697208" w:rsidRPr="00BD36F7" w:rsidRDefault="00697208" w:rsidP="005C032E">
      <w:pPr>
        <w:ind w:leftChars="100" w:left="454" w:hangingChars="100" w:hanging="227"/>
        <w:rPr>
          <w:rFonts w:hAnsiTheme="minorEastAsia"/>
          <w:szCs w:val="24"/>
        </w:rPr>
      </w:pPr>
      <w:r w:rsidRPr="00BD36F7">
        <w:rPr>
          <w:rFonts w:hAnsiTheme="minorEastAsia" w:hint="eastAsia"/>
          <w:szCs w:val="24"/>
        </w:rPr>
        <w:t xml:space="preserve">　　審査請求人は、意見書において、審査会から実施機関に質問するよう求めているところである。</w:t>
      </w:r>
    </w:p>
    <w:p w14:paraId="0E77426B" w14:textId="2C76137B" w:rsidR="00697208" w:rsidRPr="00BD36F7" w:rsidRDefault="00697208" w:rsidP="005C032E">
      <w:pPr>
        <w:ind w:leftChars="100" w:left="454" w:hangingChars="100" w:hanging="227"/>
        <w:rPr>
          <w:rFonts w:hAnsiTheme="minorEastAsia"/>
          <w:szCs w:val="24"/>
        </w:rPr>
      </w:pPr>
      <w:r w:rsidRPr="00BD36F7">
        <w:rPr>
          <w:rFonts w:hAnsiTheme="minorEastAsia" w:hint="eastAsia"/>
          <w:szCs w:val="24"/>
        </w:rPr>
        <w:t xml:space="preserve">　　このうち、審査会において、本件の争点（対象文書の存否）にかかわるものについては、実施</w:t>
      </w:r>
      <w:r w:rsidR="00BE7BCA" w:rsidRPr="00BD36F7">
        <w:rPr>
          <w:rFonts w:hAnsiTheme="minorEastAsia" w:hint="eastAsia"/>
          <w:szCs w:val="24"/>
        </w:rPr>
        <w:t>機関に対して</w:t>
      </w:r>
      <w:r w:rsidRPr="00BD36F7">
        <w:rPr>
          <w:rFonts w:hAnsiTheme="minorEastAsia" w:hint="eastAsia"/>
          <w:szCs w:val="24"/>
        </w:rPr>
        <w:t>、意見書の求めや資料の提出の求めを行って確認を行ったところであるが、</w:t>
      </w:r>
      <w:r w:rsidR="00072B0F" w:rsidRPr="00BD36F7">
        <w:rPr>
          <w:rFonts w:hAnsiTheme="minorEastAsia" w:hint="eastAsia"/>
          <w:szCs w:val="24"/>
        </w:rPr>
        <w:t>審査会が</w:t>
      </w:r>
      <w:r w:rsidR="00471EDA" w:rsidRPr="00BD36F7">
        <w:rPr>
          <w:rFonts w:hAnsiTheme="minorEastAsia" w:hint="eastAsia"/>
          <w:szCs w:val="24"/>
        </w:rPr>
        <w:t>本件の争点にかかわらない</w:t>
      </w:r>
      <w:r w:rsidR="00072B0F" w:rsidRPr="00BD36F7">
        <w:rPr>
          <w:rFonts w:hAnsiTheme="minorEastAsia" w:hint="eastAsia"/>
          <w:szCs w:val="24"/>
        </w:rPr>
        <w:t>と判断した</w:t>
      </w:r>
      <w:r w:rsidR="00471EDA" w:rsidRPr="00BD36F7">
        <w:rPr>
          <w:rFonts w:hAnsiTheme="minorEastAsia" w:hint="eastAsia"/>
          <w:szCs w:val="24"/>
        </w:rPr>
        <w:t>もの</w:t>
      </w:r>
      <w:r w:rsidR="00BE7BCA" w:rsidRPr="00BD36F7">
        <w:rPr>
          <w:rFonts w:hAnsiTheme="minorEastAsia" w:hint="eastAsia"/>
          <w:szCs w:val="24"/>
        </w:rPr>
        <w:t>については、確認を行っていない。</w:t>
      </w:r>
    </w:p>
    <w:p w14:paraId="3C60260B" w14:textId="0EB5ED2C" w:rsidR="00BE7BCA" w:rsidRPr="00BD36F7" w:rsidRDefault="00BE7BCA" w:rsidP="005C032E">
      <w:pPr>
        <w:ind w:leftChars="100" w:left="454" w:hangingChars="100" w:hanging="227"/>
        <w:rPr>
          <w:rFonts w:hAnsiTheme="minorEastAsia"/>
          <w:szCs w:val="24"/>
        </w:rPr>
      </w:pPr>
      <w:r w:rsidRPr="00BD36F7">
        <w:rPr>
          <w:rFonts w:hAnsiTheme="minorEastAsia" w:hint="eastAsia"/>
          <w:szCs w:val="24"/>
        </w:rPr>
        <w:t xml:space="preserve">　　</w:t>
      </w:r>
      <w:r w:rsidR="00385DF6" w:rsidRPr="00BD36F7">
        <w:rPr>
          <w:rFonts w:hAnsiTheme="minorEastAsia" w:hint="eastAsia"/>
          <w:szCs w:val="24"/>
        </w:rPr>
        <w:t>求釈明を行う</w:t>
      </w:r>
      <w:r w:rsidRPr="00BD36F7">
        <w:rPr>
          <w:rFonts w:hAnsiTheme="minorEastAsia" w:hint="eastAsia"/>
          <w:szCs w:val="24"/>
        </w:rPr>
        <w:t>か否かは、もとより、審査会の裁量によるところであるが、念のため</w:t>
      </w:r>
      <w:r w:rsidR="00385DF6" w:rsidRPr="00BD36F7">
        <w:rPr>
          <w:rFonts w:hAnsiTheme="minorEastAsia" w:hint="eastAsia"/>
          <w:szCs w:val="24"/>
        </w:rPr>
        <w:t>求</w:t>
      </w:r>
      <w:r w:rsidR="00B87A10" w:rsidRPr="00BD36F7">
        <w:rPr>
          <w:rFonts w:hAnsiTheme="minorEastAsia" w:hint="eastAsia"/>
          <w:szCs w:val="24"/>
        </w:rPr>
        <w:t>釈明を行っていない理由について</w:t>
      </w:r>
      <w:r w:rsidRPr="00BD36F7">
        <w:rPr>
          <w:rFonts w:hAnsiTheme="minorEastAsia" w:hint="eastAsia"/>
          <w:szCs w:val="24"/>
        </w:rPr>
        <w:t>申し添えておく。</w:t>
      </w:r>
    </w:p>
    <w:p w14:paraId="4D25A6CE" w14:textId="77777777" w:rsidR="00BA40B3" w:rsidRPr="00BD36F7" w:rsidRDefault="00BA40B3" w:rsidP="00BA40B3">
      <w:pPr>
        <w:tabs>
          <w:tab w:val="left" w:pos="1515"/>
        </w:tabs>
        <w:rPr>
          <w:rFonts w:hAnsiTheme="minorEastAsia"/>
          <w:szCs w:val="24"/>
        </w:rPr>
      </w:pPr>
    </w:p>
    <w:p w14:paraId="387CFCEF" w14:textId="028FE445" w:rsidR="00BA40B3" w:rsidRPr="00BD36F7" w:rsidRDefault="00985149" w:rsidP="00BA40B3">
      <w:pPr>
        <w:tabs>
          <w:tab w:val="left" w:pos="1515"/>
        </w:tabs>
        <w:ind w:firstLineChars="100" w:firstLine="227"/>
        <w:rPr>
          <w:rFonts w:hAnsiTheme="minorEastAsia"/>
          <w:szCs w:val="24"/>
        </w:rPr>
      </w:pPr>
      <w:r w:rsidRPr="00BD36F7">
        <w:rPr>
          <w:rFonts w:hAnsiTheme="minorEastAsia" w:hint="eastAsia"/>
          <w:szCs w:val="24"/>
        </w:rPr>
        <w:t>７</w:t>
      </w:r>
      <w:r w:rsidR="00BA40B3" w:rsidRPr="00BD36F7">
        <w:rPr>
          <w:rFonts w:hAnsiTheme="minorEastAsia" w:hint="eastAsia"/>
          <w:szCs w:val="24"/>
        </w:rPr>
        <w:t xml:space="preserve">　結論</w:t>
      </w:r>
    </w:p>
    <w:p w14:paraId="3AFBCCD7" w14:textId="1322269F" w:rsidR="001F2A30" w:rsidRPr="00BD36F7" w:rsidRDefault="00BA40B3" w:rsidP="00DC4D4A">
      <w:pPr>
        <w:ind w:firstLineChars="300" w:firstLine="680"/>
        <w:rPr>
          <w:rFonts w:hAnsiTheme="minorEastAsia"/>
          <w:szCs w:val="24"/>
        </w:rPr>
      </w:pPr>
      <w:r w:rsidRPr="00BD36F7">
        <w:rPr>
          <w:rFonts w:hAnsiTheme="minorEastAsia" w:hint="eastAsia"/>
          <w:szCs w:val="24"/>
        </w:rPr>
        <w:t>以上により、第１記載のとおり、判断する。</w:t>
      </w:r>
    </w:p>
    <w:p w14:paraId="14E36EFB" w14:textId="77777777" w:rsidR="005C5F99" w:rsidRPr="00BD36F7" w:rsidRDefault="005C5F99" w:rsidP="00BA40B3">
      <w:pPr>
        <w:rPr>
          <w:rFonts w:hAnsiTheme="minorEastAsia"/>
          <w:szCs w:val="24"/>
        </w:rPr>
      </w:pPr>
    </w:p>
    <w:p w14:paraId="2CAA3554" w14:textId="77777777" w:rsidR="00BA40B3" w:rsidRPr="00BD36F7" w:rsidRDefault="00BA40B3" w:rsidP="00BA40B3">
      <w:pPr>
        <w:overflowPunct w:val="0"/>
        <w:autoSpaceDE w:val="0"/>
        <w:autoSpaceDN w:val="0"/>
        <w:rPr>
          <w:rFonts w:hAnsiTheme="minorEastAsia"/>
          <w:szCs w:val="24"/>
        </w:rPr>
      </w:pPr>
      <w:r w:rsidRPr="00BD36F7">
        <w:rPr>
          <w:rFonts w:hAnsiTheme="minorEastAsia" w:hint="eastAsia"/>
          <w:szCs w:val="24"/>
        </w:rPr>
        <w:t>（答申に関与した委員の氏名）</w:t>
      </w:r>
    </w:p>
    <w:p w14:paraId="18CCAB10" w14:textId="0F96FE25" w:rsidR="00BA40B3" w:rsidRPr="00BD36F7" w:rsidRDefault="00BA40B3" w:rsidP="00BA40B3">
      <w:pPr>
        <w:overflowPunct w:val="0"/>
        <w:autoSpaceDE w:val="0"/>
        <w:autoSpaceDN w:val="0"/>
        <w:ind w:firstLineChars="200" w:firstLine="453"/>
        <w:rPr>
          <w:rFonts w:hAnsiTheme="minorEastAsia" w:cs="Times New Roman"/>
          <w:szCs w:val="24"/>
        </w:rPr>
      </w:pPr>
      <w:r w:rsidRPr="00BD36F7">
        <w:rPr>
          <w:rFonts w:hAnsiTheme="minorEastAsia" w:cs="Times New Roman" w:hint="eastAsia"/>
          <w:szCs w:val="24"/>
        </w:rPr>
        <w:t xml:space="preserve">委員　</w:t>
      </w:r>
      <w:r w:rsidR="00F30B25" w:rsidRPr="00BD36F7">
        <w:rPr>
          <w:rFonts w:hAnsiTheme="minorEastAsia" w:cs="Times New Roman" w:hint="eastAsia"/>
          <w:szCs w:val="24"/>
        </w:rPr>
        <w:t>重本　達哉</w:t>
      </w:r>
      <w:r w:rsidRPr="00BD36F7">
        <w:rPr>
          <w:rFonts w:hAnsiTheme="minorEastAsia" w:cs="Times New Roman" w:hint="eastAsia"/>
          <w:szCs w:val="24"/>
        </w:rPr>
        <w:t>、委員　小林　美紀、</w:t>
      </w:r>
      <w:r w:rsidR="00ED3330" w:rsidRPr="00BD36F7">
        <w:rPr>
          <w:rFonts w:hAnsiTheme="minorEastAsia" w:cs="Times New Roman" w:hint="eastAsia"/>
          <w:szCs w:val="24"/>
        </w:rPr>
        <w:t xml:space="preserve">委員　</w:t>
      </w:r>
      <w:r w:rsidR="0046132E" w:rsidRPr="00BD36F7">
        <w:rPr>
          <w:rFonts w:hAnsiTheme="minorEastAsia" w:cs="Times New Roman" w:hint="eastAsia"/>
          <w:szCs w:val="24"/>
        </w:rPr>
        <w:t>榊原　和穂</w:t>
      </w:r>
    </w:p>
    <w:p w14:paraId="7ECB4C97" w14:textId="77777777" w:rsidR="00BA40B3" w:rsidRPr="00BD36F7" w:rsidRDefault="00BA40B3" w:rsidP="00BA40B3">
      <w:pPr>
        <w:rPr>
          <w:rFonts w:hAnsiTheme="minorEastAsia"/>
          <w:szCs w:val="24"/>
        </w:rPr>
      </w:pPr>
    </w:p>
    <w:p w14:paraId="58463D82" w14:textId="77777777" w:rsidR="00BA40B3" w:rsidRPr="00BD36F7" w:rsidRDefault="00BA40B3" w:rsidP="00BA40B3">
      <w:pPr>
        <w:rPr>
          <w:rFonts w:hAnsiTheme="minorEastAsia"/>
          <w:szCs w:val="24"/>
        </w:rPr>
      </w:pPr>
      <w:r w:rsidRPr="00BD36F7">
        <w:rPr>
          <w:rFonts w:hAnsiTheme="minorEastAsia" w:hint="eastAsia"/>
          <w:szCs w:val="24"/>
        </w:rPr>
        <w:t>（参考）答申に至る経過</w:t>
      </w:r>
    </w:p>
    <w:p w14:paraId="19B2796C" w14:textId="19F962C9" w:rsidR="00BA40B3" w:rsidRPr="00BD36F7" w:rsidRDefault="00BA40B3" w:rsidP="00BA40B3">
      <w:pPr>
        <w:ind w:firstLineChars="100" w:firstLine="227"/>
        <w:rPr>
          <w:rFonts w:hAnsiTheme="minorEastAsia"/>
          <w:szCs w:val="24"/>
        </w:rPr>
      </w:pPr>
      <w:r w:rsidRPr="00BD36F7">
        <w:rPr>
          <w:rFonts w:hAnsiTheme="minorEastAsia" w:hint="eastAsia"/>
          <w:szCs w:val="24"/>
        </w:rPr>
        <w:t>令和</w:t>
      </w:r>
      <w:r w:rsidR="00ED3330" w:rsidRPr="00BD36F7">
        <w:rPr>
          <w:rFonts w:hAnsiTheme="minorEastAsia" w:hint="eastAsia"/>
          <w:szCs w:val="24"/>
        </w:rPr>
        <w:t>３</w:t>
      </w:r>
      <w:r w:rsidRPr="00BD36F7">
        <w:rPr>
          <w:rFonts w:hAnsiTheme="minorEastAsia" w:hint="eastAsia"/>
          <w:szCs w:val="24"/>
        </w:rPr>
        <w:t>年度諮問第</w:t>
      </w:r>
      <w:r w:rsidR="00F30B25" w:rsidRPr="00BD36F7">
        <w:rPr>
          <w:rFonts w:hAnsiTheme="minorEastAsia" w:hint="eastAsia"/>
          <w:szCs w:val="24"/>
        </w:rPr>
        <w:t>65</w:t>
      </w:r>
      <w:r w:rsidRPr="00BD36F7">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BA40B3" w:rsidRPr="00BD36F7" w14:paraId="30AE8D70" w14:textId="77777777" w:rsidTr="008A13B9">
        <w:tc>
          <w:tcPr>
            <w:tcW w:w="2551" w:type="dxa"/>
            <w:shd w:val="clear" w:color="auto" w:fill="auto"/>
          </w:tcPr>
          <w:p w14:paraId="6EE8EBDD" w14:textId="77777777" w:rsidR="00BA40B3" w:rsidRPr="00BD36F7" w:rsidRDefault="00BA40B3" w:rsidP="008A13B9">
            <w:pPr>
              <w:jc w:val="center"/>
              <w:rPr>
                <w:rFonts w:hAnsiTheme="minorEastAsia"/>
                <w:bCs/>
                <w:szCs w:val="24"/>
              </w:rPr>
            </w:pPr>
            <w:r w:rsidRPr="00BD36F7">
              <w:rPr>
                <w:rFonts w:hAnsiTheme="minorEastAsia" w:hint="eastAsia"/>
                <w:bCs/>
                <w:szCs w:val="24"/>
              </w:rPr>
              <w:lastRenderedPageBreak/>
              <w:t>年　月　日</w:t>
            </w:r>
          </w:p>
        </w:tc>
        <w:tc>
          <w:tcPr>
            <w:tcW w:w="6529" w:type="dxa"/>
            <w:shd w:val="clear" w:color="auto" w:fill="auto"/>
          </w:tcPr>
          <w:p w14:paraId="78AD6FFF" w14:textId="77777777" w:rsidR="00BA40B3" w:rsidRPr="00BD36F7" w:rsidRDefault="00BA40B3" w:rsidP="008A13B9">
            <w:pPr>
              <w:jc w:val="center"/>
              <w:rPr>
                <w:rFonts w:hAnsiTheme="minorEastAsia"/>
                <w:bCs/>
                <w:szCs w:val="24"/>
              </w:rPr>
            </w:pPr>
            <w:r w:rsidRPr="00BD36F7">
              <w:rPr>
                <w:rFonts w:hAnsiTheme="minorEastAsia" w:hint="eastAsia"/>
                <w:bCs/>
                <w:szCs w:val="24"/>
              </w:rPr>
              <w:t>経　　　　過</w:t>
            </w:r>
          </w:p>
        </w:tc>
      </w:tr>
      <w:tr w:rsidR="00BA40B3" w:rsidRPr="00BD36F7" w14:paraId="6210586C" w14:textId="77777777" w:rsidTr="008A13B9">
        <w:tc>
          <w:tcPr>
            <w:tcW w:w="2551" w:type="dxa"/>
            <w:shd w:val="clear" w:color="auto" w:fill="auto"/>
            <w:vAlign w:val="center"/>
          </w:tcPr>
          <w:p w14:paraId="3374C8A5" w14:textId="69B3800D" w:rsidR="00BA40B3" w:rsidRPr="00BD36F7" w:rsidRDefault="00BA40B3" w:rsidP="008A13B9">
            <w:pPr>
              <w:rPr>
                <w:rFonts w:hAnsiTheme="minorEastAsia"/>
                <w:szCs w:val="24"/>
              </w:rPr>
            </w:pPr>
            <w:r w:rsidRPr="00BD36F7">
              <w:rPr>
                <w:rFonts w:hAnsiTheme="minorEastAsia" w:hint="eastAsia"/>
                <w:szCs w:val="24"/>
              </w:rPr>
              <w:t>令和４年</w:t>
            </w:r>
            <w:r w:rsidR="006B4A2A" w:rsidRPr="00BD36F7">
              <w:rPr>
                <w:rFonts w:hAnsiTheme="minorEastAsia" w:hint="eastAsia"/>
                <w:szCs w:val="24"/>
              </w:rPr>
              <w:t>３</w:t>
            </w:r>
            <w:r w:rsidRPr="00BD36F7">
              <w:rPr>
                <w:rFonts w:hAnsiTheme="minorEastAsia" w:hint="eastAsia"/>
                <w:szCs w:val="24"/>
              </w:rPr>
              <w:t>月2</w:t>
            </w:r>
            <w:r w:rsidR="006B4A2A" w:rsidRPr="00BD36F7">
              <w:rPr>
                <w:rFonts w:hAnsiTheme="minorEastAsia" w:hint="eastAsia"/>
                <w:szCs w:val="24"/>
              </w:rPr>
              <w:t>3</w:t>
            </w:r>
            <w:r w:rsidRPr="00BD36F7">
              <w:rPr>
                <w:rFonts w:hAnsiTheme="minorEastAsia" w:hint="eastAsia"/>
                <w:szCs w:val="24"/>
              </w:rPr>
              <w:t>日</w:t>
            </w:r>
          </w:p>
        </w:tc>
        <w:tc>
          <w:tcPr>
            <w:tcW w:w="6529" w:type="dxa"/>
            <w:shd w:val="clear" w:color="auto" w:fill="auto"/>
          </w:tcPr>
          <w:p w14:paraId="22423C4F" w14:textId="77777777" w:rsidR="00BA40B3" w:rsidRPr="00BD36F7" w:rsidRDefault="00BA40B3" w:rsidP="008A13B9">
            <w:pPr>
              <w:jc w:val="left"/>
              <w:rPr>
                <w:rFonts w:hAnsiTheme="minorEastAsia"/>
                <w:szCs w:val="24"/>
              </w:rPr>
            </w:pPr>
            <w:r w:rsidRPr="00BD36F7">
              <w:rPr>
                <w:rFonts w:hAnsiTheme="minorEastAsia" w:hint="eastAsia"/>
                <w:szCs w:val="24"/>
              </w:rPr>
              <w:t>諮問書の受理</w:t>
            </w:r>
          </w:p>
        </w:tc>
      </w:tr>
      <w:tr w:rsidR="006B4A2A" w:rsidRPr="00BD36F7" w14:paraId="549BED32" w14:textId="77777777" w:rsidTr="008A13B9">
        <w:tc>
          <w:tcPr>
            <w:tcW w:w="2551" w:type="dxa"/>
            <w:shd w:val="clear" w:color="auto" w:fill="auto"/>
            <w:vAlign w:val="center"/>
          </w:tcPr>
          <w:p w14:paraId="64DBC5CB" w14:textId="58C25E6E" w:rsidR="006B4A2A" w:rsidRPr="00BD36F7" w:rsidRDefault="006B4A2A" w:rsidP="008A13B9">
            <w:pPr>
              <w:rPr>
                <w:rFonts w:hAnsiTheme="minorEastAsia"/>
                <w:szCs w:val="24"/>
              </w:rPr>
            </w:pPr>
            <w:r w:rsidRPr="00BD36F7">
              <w:rPr>
                <w:rFonts w:hAnsiTheme="minorEastAsia" w:hint="eastAsia"/>
                <w:szCs w:val="24"/>
              </w:rPr>
              <w:t>令和４年３月28日</w:t>
            </w:r>
          </w:p>
        </w:tc>
        <w:tc>
          <w:tcPr>
            <w:tcW w:w="6529" w:type="dxa"/>
            <w:shd w:val="clear" w:color="auto" w:fill="auto"/>
          </w:tcPr>
          <w:p w14:paraId="5E3FE75E" w14:textId="22257121" w:rsidR="006B4A2A" w:rsidRPr="00BD36F7" w:rsidRDefault="006B4A2A" w:rsidP="008A13B9">
            <w:pPr>
              <w:jc w:val="left"/>
              <w:rPr>
                <w:rFonts w:hAnsiTheme="minorEastAsia"/>
                <w:szCs w:val="24"/>
              </w:rPr>
            </w:pPr>
            <w:r w:rsidRPr="00BD36F7">
              <w:rPr>
                <w:rFonts w:hAnsiTheme="minorEastAsia" w:hint="eastAsia"/>
                <w:szCs w:val="24"/>
              </w:rPr>
              <w:t>審査請求人からの意見書の収受</w:t>
            </w:r>
          </w:p>
        </w:tc>
      </w:tr>
      <w:tr w:rsidR="00BA40B3" w:rsidRPr="00BD36F7" w14:paraId="09DA7891" w14:textId="77777777" w:rsidTr="008A13B9">
        <w:tc>
          <w:tcPr>
            <w:tcW w:w="2551" w:type="dxa"/>
            <w:shd w:val="clear" w:color="auto" w:fill="auto"/>
            <w:vAlign w:val="center"/>
          </w:tcPr>
          <w:p w14:paraId="281D0A24" w14:textId="795E359C" w:rsidR="00BA40B3" w:rsidRPr="00BD36F7" w:rsidRDefault="00BA40B3" w:rsidP="008A13B9">
            <w:pPr>
              <w:rPr>
                <w:rFonts w:hAnsiTheme="minorEastAsia"/>
                <w:szCs w:val="24"/>
              </w:rPr>
            </w:pPr>
            <w:r w:rsidRPr="00BD36F7">
              <w:rPr>
                <w:rFonts w:hAnsiTheme="minorEastAsia" w:hint="eastAsia"/>
                <w:szCs w:val="24"/>
              </w:rPr>
              <w:t>令和４年８月</w:t>
            </w:r>
            <w:r w:rsidR="004E22B2" w:rsidRPr="00BD36F7">
              <w:rPr>
                <w:rFonts w:hAnsiTheme="minorEastAsia" w:hint="eastAsia"/>
                <w:szCs w:val="24"/>
              </w:rPr>
              <w:t>2</w:t>
            </w:r>
            <w:r w:rsidRPr="00BD36F7">
              <w:rPr>
                <w:rFonts w:hAnsiTheme="minorEastAsia"/>
                <w:szCs w:val="24"/>
              </w:rPr>
              <w:t>9</w:t>
            </w:r>
            <w:r w:rsidRPr="00BD36F7">
              <w:rPr>
                <w:rFonts w:hAnsiTheme="minorEastAsia" w:hint="eastAsia"/>
                <w:szCs w:val="24"/>
              </w:rPr>
              <w:t>日</w:t>
            </w:r>
          </w:p>
        </w:tc>
        <w:tc>
          <w:tcPr>
            <w:tcW w:w="6529" w:type="dxa"/>
            <w:shd w:val="clear" w:color="auto" w:fill="auto"/>
          </w:tcPr>
          <w:p w14:paraId="7D1AD7EC" w14:textId="4BCA1C72" w:rsidR="00BA40B3" w:rsidRPr="00BD36F7" w:rsidRDefault="00BA3E03" w:rsidP="008A13B9">
            <w:pPr>
              <w:jc w:val="left"/>
              <w:rPr>
                <w:rFonts w:hAnsiTheme="minorEastAsia"/>
                <w:szCs w:val="24"/>
              </w:rPr>
            </w:pPr>
            <w:r>
              <w:rPr>
                <w:rFonts w:hAnsiTheme="minorEastAsia" w:hint="eastAsia"/>
                <w:szCs w:val="24"/>
              </w:rPr>
              <w:t>審査請求人及び</w:t>
            </w:r>
            <w:r w:rsidR="00BA40B3" w:rsidRPr="00BD36F7">
              <w:rPr>
                <w:rFonts w:hAnsiTheme="minorEastAsia" w:hint="eastAsia"/>
                <w:szCs w:val="24"/>
              </w:rPr>
              <w:t>実施機関からの意見書の収受</w:t>
            </w:r>
          </w:p>
        </w:tc>
      </w:tr>
      <w:tr w:rsidR="00BA40B3" w:rsidRPr="00BD36F7" w14:paraId="6FCC5B0D" w14:textId="77777777" w:rsidTr="008A13B9">
        <w:tc>
          <w:tcPr>
            <w:tcW w:w="2551" w:type="dxa"/>
            <w:shd w:val="clear" w:color="auto" w:fill="auto"/>
          </w:tcPr>
          <w:p w14:paraId="1D5001A9" w14:textId="3DF2D942" w:rsidR="00BA40B3" w:rsidRPr="00BD36F7" w:rsidRDefault="003E7E5E" w:rsidP="008A13B9">
            <w:pPr>
              <w:rPr>
                <w:rFonts w:hAnsiTheme="minorEastAsia"/>
                <w:szCs w:val="24"/>
              </w:rPr>
            </w:pPr>
            <w:r w:rsidRPr="00BD36F7">
              <w:rPr>
                <w:rFonts w:hAnsiTheme="minorEastAsia" w:hint="eastAsia"/>
                <w:szCs w:val="24"/>
              </w:rPr>
              <w:t>令和４年</w:t>
            </w:r>
            <w:r w:rsidR="008D08E0" w:rsidRPr="00BD36F7">
              <w:rPr>
                <w:rFonts w:hAnsiTheme="minorEastAsia" w:hint="eastAsia"/>
                <w:szCs w:val="24"/>
              </w:rPr>
              <w:t>９</w:t>
            </w:r>
            <w:r w:rsidRPr="00BD36F7">
              <w:rPr>
                <w:rFonts w:hAnsiTheme="minorEastAsia" w:hint="eastAsia"/>
                <w:szCs w:val="24"/>
              </w:rPr>
              <w:t>月</w:t>
            </w:r>
            <w:r w:rsidR="008D08E0" w:rsidRPr="00BD36F7">
              <w:rPr>
                <w:rFonts w:hAnsiTheme="minorEastAsia" w:hint="eastAsia"/>
                <w:szCs w:val="24"/>
              </w:rPr>
              <w:t>５</w:t>
            </w:r>
            <w:r w:rsidRPr="00BD36F7">
              <w:rPr>
                <w:rFonts w:hAnsiTheme="minorEastAsia" w:hint="eastAsia"/>
                <w:szCs w:val="24"/>
              </w:rPr>
              <w:t>日</w:t>
            </w:r>
          </w:p>
        </w:tc>
        <w:tc>
          <w:tcPr>
            <w:tcW w:w="6529" w:type="dxa"/>
            <w:shd w:val="clear" w:color="auto" w:fill="auto"/>
          </w:tcPr>
          <w:p w14:paraId="215C5F9A" w14:textId="525EE7C4" w:rsidR="00BA40B3" w:rsidRPr="00BD36F7" w:rsidRDefault="003E7E5E" w:rsidP="008A13B9">
            <w:pPr>
              <w:rPr>
                <w:rFonts w:hAnsiTheme="minorEastAsia"/>
                <w:szCs w:val="24"/>
              </w:rPr>
            </w:pPr>
            <w:r w:rsidRPr="00BD36F7">
              <w:rPr>
                <w:rFonts w:hAnsiTheme="minorEastAsia" w:hint="eastAsia"/>
                <w:szCs w:val="24"/>
              </w:rPr>
              <w:t>審査請求人からの意見書の収受</w:t>
            </w:r>
          </w:p>
        </w:tc>
      </w:tr>
      <w:tr w:rsidR="000762C5" w:rsidRPr="00BD36F7" w14:paraId="34D198C1" w14:textId="77777777" w:rsidTr="008A13B9">
        <w:tc>
          <w:tcPr>
            <w:tcW w:w="2551" w:type="dxa"/>
            <w:shd w:val="clear" w:color="auto" w:fill="auto"/>
          </w:tcPr>
          <w:p w14:paraId="074ADE0B" w14:textId="2AA6E579" w:rsidR="000762C5" w:rsidRPr="00BD36F7" w:rsidRDefault="000762C5" w:rsidP="008A13B9">
            <w:pPr>
              <w:rPr>
                <w:rFonts w:hAnsiTheme="minorEastAsia"/>
                <w:szCs w:val="24"/>
              </w:rPr>
            </w:pPr>
            <w:r w:rsidRPr="00BD36F7">
              <w:rPr>
                <w:rFonts w:hAnsiTheme="minorEastAsia" w:hint="eastAsia"/>
                <w:szCs w:val="24"/>
              </w:rPr>
              <w:t>令和４年９月13日</w:t>
            </w:r>
          </w:p>
        </w:tc>
        <w:tc>
          <w:tcPr>
            <w:tcW w:w="6529" w:type="dxa"/>
            <w:shd w:val="clear" w:color="auto" w:fill="auto"/>
          </w:tcPr>
          <w:p w14:paraId="5E3510C7" w14:textId="0CE9551A" w:rsidR="000762C5" w:rsidRPr="00BD36F7" w:rsidRDefault="000762C5" w:rsidP="008A13B9">
            <w:pPr>
              <w:rPr>
                <w:rFonts w:hAnsiTheme="minorEastAsia"/>
                <w:szCs w:val="24"/>
              </w:rPr>
            </w:pPr>
            <w:r w:rsidRPr="00BD36F7">
              <w:rPr>
                <w:rFonts w:hAnsiTheme="minorEastAsia" w:hint="eastAsia"/>
                <w:szCs w:val="24"/>
              </w:rPr>
              <w:t>審査請求人からの意見書の収受</w:t>
            </w:r>
          </w:p>
        </w:tc>
      </w:tr>
      <w:tr w:rsidR="00ED3330" w:rsidRPr="00BD36F7" w14:paraId="66E82823" w14:textId="77777777" w:rsidTr="008A13B9">
        <w:tc>
          <w:tcPr>
            <w:tcW w:w="2551" w:type="dxa"/>
            <w:shd w:val="clear" w:color="auto" w:fill="auto"/>
          </w:tcPr>
          <w:p w14:paraId="567A88D2" w14:textId="41D68B45" w:rsidR="00ED3330" w:rsidRPr="00BD36F7" w:rsidRDefault="00ED3330" w:rsidP="008A13B9">
            <w:pPr>
              <w:rPr>
                <w:rFonts w:hAnsiTheme="minorEastAsia"/>
                <w:szCs w:val="24"/>
              </w:rPr>
            </w:pPr>
            <w:r w:rsidRPr="00BD36F7">
              <w:rPr>
                <w:rFonts w:hAnsiTheme="minorEastAsia" w:hint="eastAsia"/>
                <w:szCs w:val="24"/>
              </w:rPr>
              <w:t>令和４年1</w:t>
            </w:r>
            <w:r w:rsidRPr="00BD36F7">
              <w:rPr>
                <w:rFonts w:hAnsiTheme="minorEastAsia"/>
                <w:szCs w:val="24"/>
              </w:rPr>
              <w:t>2</w:t>
            </w:r>
            <w:r w:rsidRPr="00BD36F7">
              <w:rPr>
                <w:rFonts w:hAnsiTheme="minorEastAsia" w:hint="eastAsia"/>
                <w:szCs w:val="24"/>
              </w:rPr>
              <w:t>月1</w:t>
            </w:r>
            <w:r w:rsidRPr="00BD36F7">
              <w:rPr>
                <w:rFonts w:hAnsiTheme="minorEastAsia"/>
                <w:szCs w:val="24"/>
              </w:rPr>
              <w:t>5</w:t>
            </w:r>
            <w:r w:rsidRPr="00BD36F7">
              <w:rPr>
                <w:rFonts w:hAnsiTheme="minorEastAsia" w:hint="eastAsia"/>
                <w:szCs w:val="24"/>
              </w:rPr>
              <w:t>日</w:t>
            </w:r>
          </w:p>
        </w:tc>
        <w:tc>
          <w:tcPr>
            <w:tcW w:w="6529" w:type="dxa"/>
            <w:shd w:val="clear" w:color="auto" w:fill="auto"/>
          </w:tcPr>
          <w:p w14:paraId="35DFD481" w14:textId="69BC6D5A" w:rsidR="00ED3330" w:rsidRPr="00BD36F7" w:rsidRDefault="00ED3330" w:rsidP="008A13B9">
            <w:pPr>
              <w:rPr>
                <w:rFonts w:hAnsiTheme="minorEastAsia"/>
                <w:szCs w:val="24"/>
              </w:rPr>
            </w:pPr>
            <w:r w:rsidRPr="00BD36F7">
              <w:rPr>
                <w:rFonts w:hAnsiTheme="minorEastAsia" w:hint="eastAsia"/>
                <w:szCs w:val="24"/>
              </w:rPr>
              <w:t>審査請求人からの意見書の収受</w:t>
            </w:r>
          </w:p>
        </w:tc>
      </w:tr>
      <w:tr w:rsidR="003E7E5E" w:rsidRPr="00BD36F7" w14:paraId="2928826A" w14:textId="77777777" w:rsidTr="008A13B9">
        <w:tc>
          <w:tcPr>
            <w:tcW w:w="2551" w:type="dxa"/>
            <w:shd w:val="clear" w:color="auto" w:fill="auto"/>
          </w:tcPr>
          <w:p w14:paraId="4D478B1B" w14:textId="6CE65B46" w:rsidR="003E7E5E" w:rsidRPr="00BD36F7" w:rsidRDefault="003E7E5E" w:rsidP="008A13B9">
            <w:pPr>
              <w:rPr>
                <w:rFonts w:hAnsiTheme="minorEastAsia"/>
                <w:szCs w:val="24"/>
              </w:rPr>
            </w:pPr>
            <w:r w:rsidRPr="00BD36F7">
              <w:rPr>
                <w:rFonts w:hAnsiTheme="minorEastAsia" w:hint="eastAsia"/>
                <w:szCs w:val="24"/>
              </w:rPr>
              <w:t>令和５年１月1</w:t>
            </w:r>
            <w:r w:rsidRPr="00BD36F7">
              <w:rPr>
                <w:rFonts w:hAnsiTheme="minorEastAsia"/>
                <w:szCs w:val="24"/>
              </w:rPr>
              <w:t>1</w:t>
            </w:r>
            <w:r w:rsidRPr="00BD36F7">
              <w:rPr>
                <w:rFonts w:hAnsiTheme="minorEastAsia" w:hint="eastAsia"/>
                <w:szCs w:val="24"/>
              </w:rPr>
              <w:t>日</w:t>
            </w:r>
          </w:p>
        </w:tc>
        <w:tc>
          <w:tcPr>
            <w:tcW w:w="6529" w:type="dxa"/>
            <w:shd w:val="clear" w:color="auto" w:fill="auto"/>
          </w:tcPr>
          <w:p w14:paraId="4CB07941" w14:textId="0D734B25" w:rsidR="003E7E5E" w:rsidRPr="00BD36F7" w:rsidRDefault="003E7E5E" w:rsidP="008A13B9">
            <w:pPr>
              <w:rPr>
                <w:rFonts w:hAnsiTheme="minorEastAsia"/>
                <w:szCs w:val="24"/>
              </w:rPr>
            </w:pPr>
            <w:r w:rsidRPr="00BD36F7">
              <w:rPr>
                <w:rFonts w:hAnsiTheme="minorEastAsia" w:hint="eastAsia"/>
                <w:szCs w:val="24"/>
              </w:rPr>
              <w:t>審査請求人からの意見書の収受</w:t>
            </w:r>
          </w:p>
        </w:tc>
      </w:tr>
      <w:tr w:rsidR="00BA40B3" w:rsidRPr="00BD36F7" w14:paraId="62809CB9" w14:textId="77777777" w:rsidTr="008A13B9">
        <w:tc>
          <w:tcPr>
            <w:tcW w:w="2551" w:type="dxa"/>
            <w:shd w:val="clear" w:color="auto" w:fill="auto"/>
          </w:tcPr>
          <w:p w14:paraId="0DCE0633" w14:textId="77777777" w:rsidR="00BA40B3" w:rsidRPr="00BD36F7" w:rsidRDefault="00BA40B3" w:rsidP="008A13B9">
            <w:pPr>
              <w:rPr>
                <w:rFonts w:hAnsiTheme="minorEastAsia"/>
                <w:szCs w:val="24"/>
              </w:rPr>
            </w:pPr>
            <w:r w:rsidRPr="00BD36F7">
              <w:rPr>
                <w:rFonts w:hAnsiTheme="minorEastAsia" w:hint="eastAsia"/>
                <w:szCs w:val="24"/>
              </w:rPr>
              <w:t>令和５年２月</w:t>
            </w:r>
            <w:r w:rsidRPr="00BD36F7">
              <w:rPr>
                <w:rFonts w:hAnsiTheme="minorEastAsia"/>
                <w:szCs w:val="24"/>
              </w:rPr>
              <w:t>20</w:t>
            </w:r>
            <w:r w:rsidRPr="00BD36F7">
              <w:rPr>
                <w:rFonts w:hAnsiTheme="minorEastAsia" w:hint="eastAsia"/>
                <w:szCs w:val="24"/>
              </w:rPr>
              <w:t>日</w:t>
            </w:r>
          </w:p>
        </w:tc>
        <w:tc>
          <w:tcPr>
            <w:tcW w:w="6529" w:type="dxa"/>
            <w:shd w:val="clear" w:color="auto" w:fill="auto"/>
          </w:tcPr>
          <w:p w14:paraId="33D08B66" w14:textId="77777777" w:rsidR="00BA40B3" w:rsidRPr="00BD36F7" w:rsidRDefault="00BA40B3" w:rsidP="008A13B9">
            <w:pPr>
              <w:rPr>
                <w:rFonts w:hAnsiTheme="minorEastAsia"/>
                <w:szCs w:val="24"/>
              </w:rPr>
            </w:pPr>
            <w:r w:rsidRPr="00BD36F7">
              <w:rPr>
                <w:rFonts w:hAnsiTheme="minorEastAsia" w:hint="eastAsia"/>
                <w:szCs w:val="24"/>
              </w:rPr>
              <w:t>調査審議</w:t>
            </w:r>
          </w:p>
        </w:tc>
      </w:tr>
      <w:tr w:rsidR="00BA40B3" w:rsidRPr="00BD36F7" w14:paraId="0958AF16" w14:textId="77777777" w:rsidTr="008A13B9">
        <w:tc>
          <w:tcPr>
            <w:tcW w:w="2551" w:type="dxa"/>
            <w:shd w:val="clear" w:color="auto" w:fill="auto"/>
          </w:tcPr>
          <w:p w14:paraId="7B0948C9" w14:textId="12C062FD" w:rsidR="00BA40B3" w:rsidRPr="00BD36F7" w:rsidRDefault="00BA40B3" w:rsidP="008A13B9">
            <w:pPr>
              <w:rPr>
                <w:rFonts w:hAnsiTheme="minorEastAsia"/>
                <w:szCs w:val="24"/>
              </w:rPr>
            </w:pPr>
            <w:r w:rsidRPr="00BD36F7">
              <w:rPr>
                <w:rFonts w:hAnsiTheme="minorEastAsia" w:hint="eastAsia"/>
                <w:szCs w:val="24"/>
              </w:rPr>
              <w:t>令和５年</w:t>
            </w:r>
            <w:r w:rsidR="003E7E5E" w:rsidRPr="00BD36F7">
              <w:rPr>
                <w:rFonts w:hAnsiTheme="minorEastAsia" w:hint="eastAsia"/>
                <w:szCs w:val="24"/>
              </w:rPr>
              <w:t>６</w:t>
            </w:r>
            <w:r w:rsidRPr="00BD36F7">
              <w:rPr>
                <w:rFonts w:hAnsiTheme="minorEastAsia" w:hint="eastAsia"/>
                <w:szCs w:val="24"/>
              </w:rPr>
              <w:t>月</w:t>
            </w:r>
            <w:r w:rsidR="003E7E5E" w:rsidRPr="00BD36F7">
              <w:rPr>
                <w:rFonts w:hAnsiTheme="minorEastAsia" w:hint="eastAsia"/>
                <w:szCs w:val="24"/>
              </w:rPr>
              <w:t>1</w:t>
            </w:r>
            <w:r w:rsidR="003E7E5E" w:rsidRPr="00BD36F7">
              <w:rPr>
                <w:rFonts w:hAnsiTheme="minorEastAsia"/>
                <w:szCs w:val="24"/>
              </w:rPr>
              <w:t>2</w:t>
            </w:r>
            <w:r w:rsidRPr="00BD36F7">
              <w:rPr>
                <w:rFonts w:hAnsiTheme="minorEastAsia" w:hint="eastAsia"/>
                <w:szCs w:val="24"/>
              </w:rPr>
              <w:t>日</w:t>
            </w:r>
          </w:p>
        </w:tc>
        <w:tc>
          <w:tcPr>
            <w:tcW w:w="6529" w:type="dxa"/>
            <w:shd w:val="clear" w:color="auto" w:fill="auto"/>
          </w:tcPr>
          <w:p w14:paraId="2E3A3038" w14:textId="77777777" w:rsidR="00BA40B3" w:rsidRPr="00BD36F7" w:rsidRDefault="00BA40B3" w:rsidP="008A13B9">
            <w:pPr>
              <w:rPr>
                <w:rFonts w:hAnsiTheme="minorEastAsia"/>
                <w:szCs w:val="24"/>
              </w:rPr>
            </w:pPr>
            <w:r w:rsidRPr="00BD36F7">
              <w:rPr>
                <w:rFonts w:hAnsiTheme="minorEastAsia" w:hint="eastAsia"/>
                <w:szCs w:val="24"/>
              </w:rPr>
              <w:t>調査審議</w:t>
            </w:r>
          </w:p>
        </w:tc>
      </w:tr>
      <w:tr w:rsidR="00BA40B3" w:rsidRPr="00BD36F7" w14:paraId="394E1CF4" w14:textId="77777777" w:rsidTr="008A13B9">
        <w:tc>
          <w:tcPr>
            <w:tcW w:w="2551" w:type="dxa"/>
            <w:shd w:val="clear" w:color="auto" w:fill="auto"/>
          </w:tcPr>
          <w:p w14:paraId="2A419132" w14:textId="56736BAF" w:rsidR="00BA40B3" w:rsidRPr="00BD36F7" w:rsidRDefault="00BA40B3" w:rsidP="008A13B9">
            <w:pPr>
              <w:rPr>
                <w:rFonts w:hAnsiTheme="minorEastAsia"/>
                <w:szCs w:val="24"/>
              </w:rPr>
            </w:pPr>
            <w:r w:rsidRPr="00BD36F7">
              <w:rPr>
                <w:rFonts w:hAnsiTheme="minorEastAsia" w:hint="eastAsia"/>
                <w:szCs w:val="24"/>
              </w:rPr>
              <w:t>令和５年</w:t>
            </w:r>
            <w:r w:rsidR="003E7E5E" w:rsidRPr="00BD36F7">
              <w:rPr>
                <w:rFonts w:hAnsiTheme="minorEastAsia" w:hint="eastAsia"/>
                <w:szCs w:val="24"/>
              </w:rPr>
              <w:t>７</w:t>
            </w:r>
            <w:r w:rsidRPr="00BD36F7">
              <w:rPr>
                <w:rFonts w:hAnsiTheme="minorEastAsia" w:hint="eastAsia"/>
                <w:szCs w:val="24"/>
              </w:rPr>
              <w:t>月</w:t>
            </w:r>
            <w:r w:rsidR="003E7E5E" w:rsidRPr="00BD36F7">
              <w:rPr>
                <w:rFonts w:hAnsiTheme="minorEastAsia" w:hint="eastAsia"/>
                <w:szCs w:val="24"/>
              </w:rPr>
              <w:t>2</w:t>
            </w:r>
            <w:r w:rsidR="003E7E5E" w:rsidRPr="00BD36F7">
              <w:rPr>
                <w:rFonts w:hAnsiTheme="minorEastAsia"/>
                <w:szCs w:val="24"/>
              </w:rPr>
              <w:t>0</w:t>
            </w:r>
            <w:r w:rsidRPr="00BD36F7">
              <w:rPr>
                <w:rFonts w:hAnsiTheme="minorEastAsia" w:hint="eastAsia"/>
                <w:szCs w:val="24"/>
              </w:rPr>
              <w:t>日</w:t>
            </w:r>
          </w:p>
        </w:tc>
        <w:tc>
          <w:tcPr>
            <w:tcW w:w="6529" w:type="dxa"/>
            <w:shd w:val="clear" w:color="auto" w:fill="auto"/>
          </w:tcPr>
          <w:p w14:paraId="306BF977" w14:textId="77777777" w:rsidR="00BA40B3" w:rsidRPr="00BD36F7" w:rsidRDefault="00BA40B3" w:rsidP="008A13B9">
            <w:pPr>
              <w:rPr>
                <w:rFonts w:hAnsiTheme="minorEastAsia"/>
                <w:szCs w:val="24"/>
              </w:rPr>
            </w:pPr>
            <w:r w:rsidRPr="00BD36F7">
              <w:rPr>
                <w:rFonts w:hAnsiTheme="minorEastAsia" w:hint="eastAsia"/>
                <w:szCs w:val="24"/>
              </w:rPr>
              <w:t>調査審議</w:t>
            </w:r>
          </w:p>
        </w:tc>
      </w:tr>
      <w:tr w:rsidR="00A72F82" w:rsidRPr="00BD36F7" w14:paraId="191CBDAE" w14:textId="77777777" w:rsidTr="00071C7D">
        <w:tc>
          <w:tcPr>
            <w:tcW w:w="2551" w:type="dxa"/>
            <w:shd w:val="clear" w:color="auto" w:fill="auto"/>
          </w:tcPr>
          <w:p w14:paraId="3126847B" w14:textId="684DAFCF" w:rsidR="00A72F82" w:rsidRPr="00BD36F7" w:rsidRDefault="00A72F82" w:rsidP="00071C7D">
            <w:pPr>
              <w:rPr>
                <w:rFonts w:hAnsiTheme="minorEastAsia"/>
                <w:szCs w:val="24"/>
              </w:rPr>
            </w:pPr>
            <w:r w:rsidRPr="00BD36F7">
              <w:rPr>
                <w:rFonts w:hAnsiTheme="minorEastAsia" w:hint="eastAsia"/>
                <w:szCs w:val="24"/>
              </w:rPr>
              <w:t>令和５年８月16日</w:t>
            </w:r>
          </w:p>
        </w:tc>
        <w:tc>
          <w:tcPr>
            <w:tcW w:w="6529" w:type="dxa"/>
            <w:shd w:val="clear" w:color="auto" w:fill="auto"/>
          </w:tcPr>
          <w:p w14:paraId="2DB5236C" w14:textId="4EDC2933" w:rsidR="00A72F82" w:rsidRPr="00BD36F7" w:rsidRDefault="00A72F82" w:rsidP="00071C7D">
            <w:pPr>
              <w:rPr>
                <w:rFonts w:hAnsiTheme="minorEastAsia"/>
                <w:szCs w:val="24"/>
              </w:rPr>
            </w:pPr>
            <w:r w:rsidRPr="00BD36F7">
              <w:rPr>
                <w:rFonts w:hAnsiTheme="minorEastAsia" w:hint="eastAsia"/>
                <w:szCs w:val="24"/>
              </w:rPr>
              <w:t>審査請求人からの意見書の収受</w:t>
            </w:r>
          </w:p>
        </w:tc>
      </w:tr>
      <w:tr w:rsidR="00D04BCC" w:rsidRPr="00BD36F7" w14:paraId="13BF35FB" w14:textId="77777777" w:rsidTr="00071C7D">
        <w:tc>
          <w:tcPr>
            <w:tcW w:w="2551" w:type="dxa"/>
            <w:shd w:val="clear" w:color="auto" w:fill="auto"/>
          </w:tcPr>
          <w:p w14:paraId="0E9BDBC1" w14:textId="77777777" w:rsidR="00D04BCC" w:rsidRPr="00BD36F7" w:rsidRDefault="00D04BCC" w:rsidP="00071C7D">
            <w:pPr>
              <w:rPr>
                <w:rFonts w:hAnsiTheme="minorEastAsia"/>
                <w:szCs w:val="24"/>
              </w:rPr>
            </w:pPr>
            <w:r w:rsidRPr="00BD36F7">
              <w:rPr>
                <w:rFonts w:hAnsiTheme="minorEastAsia" w:hint="eastAsia"/>
                <w:szCs w:val="24"/>
              </w:rPr>
              <w:t>令和５年８月1</w:t>
            </w:r>
            <w:r w:rsidRPr="00BD36F7">
              <w:rPr>
                <w:rFonts w:hAnsiTheme="minorEastAsia"/>
                <w:szCs w:val="24"/>
              </w:rPr>
              <w:t>7</w:t>
            </w:r>
            <w:r w:rsidRPr="00BD36F7">
              <w:rPr>
                <w:rFonts w:hAnsiTheme="minorEastAsia" w:hint="eastAsia"/>
                <w:szCs w:val="24"/>
              </w:rPr>
              <w:t>日</w:t>
            </w:r>
          </w:p>
        </w:tc>
        <w:tc>
          <w:tcPr>
            <w:tcW w:w="6529" w:type="dxa"/>
            <w:shd w:val="clear" w:color="auto" w:fill="auto"/>
          </w:tcPr>
          <w:p w14:paraId="0C4A26CD" w14:textId="77777777" w:rsidR="00D04BCC" w:rsidRPr="00BD36F7" w:rsidRDefault="00D04BCC" w:rsidP="00071C7D">
            <w:pPr>
              <w:rPr>
                <w:rFonts w:hAnsiTheme="minorEastAsia"/>
                <w:szCs w:val="24"/>
              </w:rPr>
            </w:pPr>
            <w:r w:rsidRPr="00BD36F7">
              <w:rPr>
                <w:rFonts w:hAnsiTheme="minorEastAsia" w:hint="eastAsia"/>
                <w:szCs w:val="24"/>
              </w:rPr>
              <w:t>調査審議</w:t>
            </w:r>
          </w:p>
        </w:tc>
      </w:tr>
      <w:tr w:rsidR="00A72F82" w:rsidRPr="00BD36F7" w14:paraId="534AF61C" w14:textId="77777777" w:rsidTr="00090D2B">
        <w:tc>
          <w:tcPr>
            <w:tcW w:w="2551" w:type="dxa"/>
            <w:shd w:val="clear" w:color="auto" w:fill="auto"/>
          </w:tcPr>
          <w:p w14:paraId="00135F7B" w14:textId="77777777" w:rsidR="00A72F82" w:rsidRPr="00BD36F7" w:rsidRDefault="00A72F82" w:rsidP="00090D2B">
            <w:pPr>
              <w:rPr>
                <w:rFonts w:hAnsiTheme="minorEastAsia"/>
                <w:szCs w:val="24"/>
              </w:rPr>
            </w:pPr>
            <w:r w:rsidRPr="00BD36F7">
              <w:rPr>
                <w:rFonts w:hAnsiTheme="minorEastAsia" w:hint="eastAsia"/>
                <w:szCs w:val="24"/>
              </w:rPr>
              <w:t>令和５年８月21日</w:t>
            </w:r>
          </w:p>
        </w:tc>
        <w:tc>
          <w:tcPr>
            <w:tcW w:w="6529" w:type="dxa"/>
            <w:shd w:val="clear" w:color="auto" w:fill="auto"/>
          </w:tcPr>
          <w:p w14:paraId="0242AF47" w14:textId="77777777" w:rsidR="00A72F82" w:rsidRPr="00BD36F7" w:rsidRDefault="00A72F82" w:rsidP="00090D2B">
            <w:pPr>
              <w:rPr>
                <w:rFonts w:hAnsiTheme="minorEastAsia"/>
                <w:szCs w:val="24"/>
              </w:rPr>
            </w:pPr>
            <w:r w:rsidRPr="00BD36F7">
              <w:rPr>
                <w:rFonts w:hAnsiTheme="minorEastAsia" w:hint="eastAsia"/>
                <w:szCs w:val="24"/>
              </w:rPr>
              <w:t>審査請求人からの意見書の収受</w:t>
            </w:r>
          </w:p>
        </w:tc>
      </w:tr>
      <w:tr w:rsidR="00A72F82" w:rsidRPr="00BD36F7" w14:paraId="61FD4D94" w14:textId="77777777" w:rsidTr="008A13B9">
        <w:tc>
          <w:tcPr>
            <w:tcW w:w="2551" w:type="dxa"/>
            <w:shd w:val="clear" w:color="auto" w:fill="auto"/>
          </w:tcPr>
          <w:p w14:paraId="2CB03EA0" w14:textId="3DD55B27" w:rsidR="00A72F82" w:rsidRPr="00BD36F7" w:rsidRDefault="00A72F82" w:rsidP="008A13B9">
            <w:pPr>
              <w:rPr>
                <w:rFonts w:hAnsiTheme="minorEastAsia"/>
                <w:szCs w:val="24"/>
              </w:rPr>
            </w:pPr>
            <w:r w:rsidRPr="00BD36F7">
              <w:rPr>
                <w:rFonts w:hAnsiTheme="minorEastAsia" w:hint="eastAsia"/>
                <w:szCs w:val="24"/>
              </w:rPr>
              <w:t>令和５年９月15日</w:t>
            </w:r>
          </w:p>
        </w:tc>
        <w:tc>
          <w:tcPr>
            <w:tcW w:w="6529" w:type="dxa"/>
            <w:shd w:val="clear" w:color="auto" w:fill="auto"/>
          </w:tcPr>
          <w:p w14:paraId="005F4596" w14:textId="17B9FF09" w:rsidR="00A72F82" w:rsidRPr="00BD36F7" w:rsidRDefault="00A72F82" w:rsidP="008A13B9">
            <w:pPr>
              <w:rPr>
                <w:rFonts w:hAnsiTheme="minorEastAsia"/>
                <w:szCs w:val="24"/>
              </w:rPr>
            </w:pPr>
            <w:r w:rsidRPr="00BD36F7">
              <w:rPr>
                <w:rFonts w:hAnsiTheme="minorEastAsia" w:hint="eastAsia"/>
                <w:szCs w:val="24"/>
              </w:rPr>
              <w:t>実施機関からの意見書の収受</w:t>
            </w:r>
          </w:p>
        </w:tc>
      </w:tr>
      <w:tr w:rsidR="00152E0F" w:rsidRPr="00BD36F7" w14:paraId="4E914D21" w14:textId="77777777" w:rsidTr="008A13B9">
        <w:tc>
          <w:tcPr>
            <w:tcW w:w="2551" w:type="dxa"/>
            <w:shd w:val="clear" w:color="auto" w:fill="auto"/>
          </w:tcPr>
          <w:p w14:paraId="6C8CC967" w14:textId="436501E6" w:rsidR="00152E0F" w:rsidRPr="00BD36F7" w:rsidRDefault="00152E0F" w:rsidP="008A13B9">
            <w:pPr>
              <w:rPr>
                <w:rFonts w:hAnsiTheme="minorEastAsia"/>
                <w:szCs w:val="24"/>
              </w:rPr>
            </w:pPr>
            <w:r w:rsidRPr="00BD36F7">
              <w:rPr>
                <w:rFonts w:hAnsiTheme="minorEastAsia" w:hint="eastAsia"/>
                <w:szCs w:val="24"/>
              </w:rPr>
              <w:t>令和５年９月2</w:t>
            </w:r>
            <w:r w:rsidRPr="00BD36F7">
              <w:rPr>
                <w:rFonts w:hAnsiTheme="minorEastAsia"/>
                <w:szCs w:val="24"/>
              </w:rPr>
              <w:t>6</w:t>
            </w:r>
            <w:r w:rsidRPr="00BD36F7">
              <w:rPr>
                <w:rFonts w:hAnsiTheme="minorEastAsia" w:hint="eastAsia"/>
                <w:szCs w:val="24"/>
              </w:rPr>
              <w:t>日</w:t>
            </w:r>
          </w:p>
        </w:tc>
        <w:tc>
          <w:tcPr>
            <w:tcW w:w="6529" w:type="dxa"/>
            <w:shd w:val="clear" w:color="auto" w:fill="auto"/>
          </w:tcPr>
          <w:p w14:paraId="70177285" w14:textId="5934444A" w:rsidR="00152E0F" w:rsidRPr="00BD36F7" w:rsidRDefault="00152E0F" w:rsidP="008A13B9">
            <w:pPr>
              <w:rPr>
                <w:rFonts w:hAnsiTheme="minorEastAsia"/>
                <w:szCs w:val="24"/>
              </w:rPr>
            </w:pPr>
            <w:r w:rsidRPr="00BD36F7">
              <w:rPr>
                <w:rFonts w:hAnsiTheme="minorEastAsia" w:hint="eastAsia"/>
                <w:szCs w:val="24"/>
              </w:rPr>
              <w:t>調査審議</w:t>
            </w:r>
          </w:p>
        </w:tc>
      </w:tr>
      <w:tr w:rsidR="00B803D5" w:rsidRPr="00BD36F7" w14:paraId="6A9CBD6B" w14:textId="77777777" w:rsidTr="008A13B9">
        <w:tc>
          <w:tcPr>
            <w:tcW w:w="2551" w:type="dxa"/>
            <w:shd w:val="clear" w:color="auto" w:fill="auto"/>
          </w:tcPr>
          <w:p w14:paraId="535EBD4A" w14:textId="61D141CA" w:rsidR="00B803D5" w:rsidRPr="00BD36F7" w:rsidRDefault="00B803D5" w:rsidP="008A13B9">
            <w:pPr>
              <w:rPr>
                <w:rFonts w:hAnsiTheme="minorEastAsia"/>
                <w:szCs w:val="24"/>
              </w:rPr>
            </w:pPr>
            <w:r w:rsidRPr="00BD36F7">
              <w:rPr>
                <w:rFonts w:hAnsiTheme="minorEastAsia" w:hint="eastAsia"/>
                <w:szCs w:val="24"/>
              </w:rPr>
              <w:t>令和５年９月2</w:t>
            </w:r>
            <w:r w:rsidRPr="00BD36F7">
              <w:rPr>
                <w:rFonts w:hAnsiTheme="minorEastAsia"/>
                <w:szCs w:val="24"/>
              </w:rPr>
              <w:t>7</w:t>
            </w:r>
            <w:r w:rsidRPr="00BD36F7">
              <w:rPr>
                <w:rFonts w:hAnsiTheme="minorEastAsia" w:hint="eastAsia"/>
                <w:szCs w:val="24"/>
              </w:rPr>
              <w:t>日</w:t>
            </w:r>
          </w:p>
        </w:tc>
        <w:tc>
          <w:tcPr>
            <w:tcW w:w="6529" w:type="dxa"/>
            <w:shd w:val="clear" w:color="auto" w:fill="auto"/>
          </w:tcPr>
          <w:p w14:paraId="74909B25" w14:textId="231BDDD5" w:rsidR="00B803D5" w:rsidRPr="00BD36F7" w:rsidRDefault="00B803D5" w:rsidP="008A13B9">
            <w:pPr>
              <w:rPr>
                <w:rFonts w:hAnsiTheme="minorEastAsia"/>
                <w:szCs w:val="24"/>
              </w:rPr>
            </w:pPr>
            <w:r w:rsidRPr="00BD36F7">
              <w:rPr>
                <w:rFonts w:hAnsiTheme="minorEastAsia" w:hint="eastAsia"/>
                <w:szCs w:val="24"/>
              </w:rPr>
              <w:t>審査請求人からの意見書の収受</w:t>
            </w:r>
          </w:p>
        </w:tc>
      </w:tr>
      <w:tr w:rsidR="008D08E0" w:rsidRPr="00BD36F7" w14:paraId="10C8D0E5" w14:textId="77777777" w:rsidTr="008A13B9">
        <w:tc>
          <w:tcPr>
            <w:tcW w:w="2551" w:type="dxa"/>
            <w:shd w:val="clear" w:color="auto" w:fill="auto"/>
          </w:tcPr>
          <w:p w14:paraId="49646DE5" w14:textId="5FAB67FF" w:rsidR="008D08E0" w:rsidRPr="00BD36F7" w:rsidRDefault="008D08E0" w:rsidP="008A13B9">
            <w:pPr>
              <w:rPr>
                <w:rFonts w:hAnsiTheme="minorEastAsia"/>
                <w:szCs w:val="24"/>
              </w:rPr>
            </w:pPr>
            <w:r w:rsidRPr="00BD36F7">
              <w:rPr>
                <w:rFonts w:hAnsiTheme="minorEastAsia" w:hint="eastAsia"/>
                <w:szCs w:val="24"/>
              </w:rPr>
              <w:t>令和５年10月10日</w:t>
            </w:r>
          </w:p>
        </w:tc>
        <w:tc>
          <w:tcPr>
            <w:tcW w:w="6529" w:type="dxa"/>
            <w:shd w:val="clear" w:color="auto" w:fill="auto"/>
          </w:tcPr>
          <w:p w14:paraId="2CD8B5F2" w14:textId="32CF8BCF" w:rsidR="008D08E0" w:rsidRPr="00BD36F7" w:rsidRDefault="008D08E0" w:rsidP="008A13B9">
            <w:pPr>
              <w:rPr>
                <w:rFonts w:hAnsiTheme="minorEastAsia"/>
                <w:szCs w:val="24"/>
              </w:rPr>
            </w:pPr>
            <w:r w:rsidRPr="00BD36F7">
              <w:rPr>
                <w:rFonts w:hAnsiTheme="minorEastAsia" w:hint="eastAsia"/>
                <w:szCs w:val="24"/>
              </w:rPr>
              <w:t>審査請求人からの意見書の収受</w:t>
            </w:r>
          </w:p>
        </w:tc>
      </w:tr>
      <w:tr w:rsidR="007B4811" w:rsidRPr="00BD36F7" w14:paraId="604A12E6" w14:textId="77777777" w:rsidTr="008A13B9">
        <w:tc>
          <w:tcPr>
            <w:tcW w:w="2551" w:type="dxa"/>
            <w:shd w:val="clear" w:color="auto" w:fill="auto"/>
          </w:tcPr>
          <w:p w14:paraId="08425308" w14:textId="6B5A9E49" w:rsidR="007B4811" w:rsidRPr="00BD36F7" w:rsidRDefault="007B4811" w:rsidP="008A13B9">
            <w:pPr>
              <w:rPr>
                <w:rFonts w:hAnsiTheme="minorEastAsia"/>
                <w:szCs w:val="24"/>
              </w:rPr>
            </w:pPr>
            <w:r w:rsidRPr="00BD36F7">
              <w:rPr>
                <w:rFonts w:hAnsiTheme="minorEastAsia" w:hint="eastAsia"/>
                <w:szCs w:val="24"/>
              </w:rPr>
              <w:t>令和５年1</w:t>
            </w:r>
            <w:r w:rsidRPr="00BD36F7">
              <w:rPr>
                <w:rFonts w:hAnsiTheme="minorEastAsia"/>
                <w:szCs w:val="24"/>
              </w:rPr>
              <w:t>0</w:t>
            </w:r>
            <w:r w:rsidRPr="00BD36F7">
              <w:rPr>
                <w:rFonts w:hAnsiTheme="minorEastAsia" w:hint="eastAsia"/>
                <w:szCs w:val="24"/>
              </w:rPr>
              <w:t>月1</w:t>
            </w:r>
            <w:r w:rsidRPr="00BD36F7">
              <w:rPr>
                <w:rFonts w:hAnsiTheme="minorEastAsia"/>
                <w:szCs w:val="24"/>
              </w:rPr>
              <w:t>6</w:t>
            </w:r>
            <w:r w:rsidRPr="00BD36F7">
              <w:rPr>
                <w:rFonts w:hAnsiTheme="minorEastAsia" w:hint="eastAsia"/>
                <w:szCs w:val="24"/>
              </w:rPr>
              <w:t>日</w:t>
            </w:r>
          </w:p>
        </w:tc>
        <w:tc>
          <w:tcPr>
            <w:tcW w:w="6529" w:type="dxa"/>
            <w:shd w:val="clear" w:color="auto" w:fill="auto"/>
          </w:tcPr>
          <w:p w14:paraId="737811A6" w14:textId="3A7CAC53" w:rsidR="007B4811" w:rsidRPr="00BD36F7" w:rsidRDefault="007B4811" w:rsidP="008A13B9">
            <w:pPr>
              <w:rPr>
                <w:rFonts w:hAnsiTheme="minorEastAsia"/>
                <w:szCs w:val="24"/>
              </w:rPr>
            </w:pPr>
            <w:r w:rsidRPr="00BD36F7">
              <w:rPr>
                <w:rFonts w:hAnsiTheme="minorEastAsia" w:hint="eastAsia"/>
                <w:szCs w:val="24"/>
              </w:rPr>
              <w:t>調査審議</w:t>
            </w:r>
          </w:p>
        </w:tc>
      </w:tr>
      <w:tr w:rsidR="00952C1C" w:rsidRPr="00BD36F7" w14:paraId="554262FA" w14:textId="77777777" w:rsidTr="005D4F84">
        <w:tc>
          <w:tcPr>
            <w:tcW w:w="2551" w:type="dxa"/>
            <w:shd w:val="clear" w:color="auto" w:fill="auto"/>
          </w:tcPr>
          <w:p w14:paraId="18C2471E" w14:textId="247A7EDF" w:rsidR="00952C1C" w:rsidRPr="00BD36F7" w:rsidRDefault="00952C1C" w:rsidP="005D4F84">
            <w:pPr>
              <w:rPr>
                <w:rFonts w:hAnsiTheme="minorEastAsia"/>
                <w:szCs w:val="24"/>
              </w:rPr>
            </w:pPr>
            <w:bookmarkStart w:id="9" w:name="_Hlk166494371"/>
            <w:r w:rsidRPr="00BD36F7">
              <w:rPr>
                <w:rFonts w:hAnsiTheme="minorEastAsia" w:hint="eastAsia"/>
                <w:szCs w:val="24"/>
              </w:rPr>
              <w:t>令和５年1</w:t>
            </w:r>
            <w:r w:rsidRPr="00BD36F7">
              <w:rPr>
                <w:rFonts w:hAnsiTheme="minorEastAsia"/>
                <w:szCs w:val="24"/>
              </w:rPr>
              <w:t>1</w:t>
            </w:r>
            <w:r w:rsidRPr="00BD36F7">
              <w:rPr>
                <w:rFonts w:hAnsiTheme="minorEastAsia" w:hint="eastAsia"/>
                <w:szCs w:val="24"/>
              </w:rPr>
              <w:t>月1</w:t>
            </w:r>
            <w:r w:rsidRPr="00BD36F7">
              <w:rPr>
                <w:rFonts w:hAnsiTheme="minorEastAsia"/>
                <w:szCs w:val="24"/>
              </w:rPr>
              <w:t>5</w:t>
            </w:r>
            <w:r w:rsidRPr="00BD36F7">
              <w:rPr>
                <w:rFonts w:hAnsiTheme="minorEastAsia" w:hint="eastAsia"/>
                <w:szCs w:val="24"/>
              </w:rPr>
              <w:t>日</w:t>
            </w:r>
          </w:p>
        </w:tc>
        <w:tc>
          <w:tcPr>
            <w:tcW w:w="6529" w:type="dxa"/>
            <w:shd w:val="clear" w:color="auto" w:fill="auto"/>
          </w:tcPr>
          <w:p w14:paraId="702EFA39" w14:textId="77777777" w:rsidR="00952C1C" w:rsidRPr="00BD36F7" w:rsidRDefault="00952C1C" w:rsidP="005D4F84">
            <w:pPr>
              <w:rPr>
                <w:rFonts w:hAnsiTheme="minorEastAsia"/>
                <w:szCs w:val="24"/>
              </w:rPr>
            </w:pPr>
            <w:r w:rsidRPr="00BD36F7">
              <w:rPr>
                <w:rFonts w:hAnsiTheme="minorEastAsia" w:hint="eastAsia"/>
                <w:szCs w:val="24"/>
              </w:rPr>
              <w:t>調査審議</w:t>
            </w:r>
          </w:p>
        </w:tc>
      </w:tr>
      <w:tr w:rsidR="00952C1C" w:rsidRPr="00BD36F7" w14:paraId="6ED99326" w14:textId="77777777" w:rsidTr="005D4F84">
        <w:tc>
          <w:tcPr>
            <w:tcW w:w="2551" w:type="dxa"/>
            <w:shd w:val="clear" w:color="auto" w:fill="auto"/>
          </w:tcPr>
          <w:p w14:paraId="78274617" w14:textId="63F853EF" w:rsidR="00952C1C" w:rsidRPr="00BD36F7" w:rsidRDefault="00952C1C" w:rsidP="005D4F84">
            <w:pPr>
              <w:rPr>
                <w:rFonts w:hAnsiTheme="minorEastAsia"/>
                <w:szCs w:val="24"/>
              </w:rPr>
            </w:pPr>
            <w:bookmarkStart w:id="10" w:name="_Hlk166494405"/>
            <w:bookmarkEnd w:id="9"/>
            <w:r w:rsidRPr="00BD36F7">
              <w:rPr>
                <w:rFonts w:hAnsiTheme="minorEastAsia" w:hint="eastAsia"/>
                <w:szCs w:val="24"/>
              </w:rPr>
              <w:t>令和５年1</w:t>
            </w:r>
            <w:r w:rsidRPr="00BD36F7">
              <w:rPr>
                <w:rFonts w:hAnsiTheme="minorEastAsia"/>
                <w:szCs w:val="24"/>
              </w:rPr>
              <w:t>2</w:t>
            </w:r>
            <w:r w:rsidRPr="00BD36F7">
              <w:rPr>
                <w:rFonts w:hAnsiTheme="minorEastAsia" w:hint="eastAsia"/>
                <w:szCs w:val="24"/>
              </w:rPr>
              <w:t>月2</w:t>
            </w:r>
            <w:r w:rsidRPr="00BD36F7">
              <w:rPr>
                <w:rFonts w:hAnsiTheme="minorEastAsia"/>
                <w:szCs w:val="24"/>
              </w:rPr>
              <w:t>0</w:t>
            </w:r>
            <w:r w:rsidRPr="00BD36F7">
              <w:rPr>
                <w:rFonts w:hAnsiTheme="minorEastAsia" w:hint="eastAsia"/>
                <w:szCs w:val="24"/>
              </w:rPr>
              <w:t>日</w:t>
            </w:r>
          </w:p>
        </w:tc>
        <w:tc>
          <w:tcPr>
            <w:tcW w:w="6529" w:type="dxa"/>
            <w:shd w:val="clear" w:color="auto" w:fill="auto"/>
          </w:tcPr>
          <w:p w14:paraId="15B8D53F" w14:textId="77777777" w:rsidR="00952C1C" w:rsidRPr="00BD36F7" w:rsidRDefault="00952C1C" w:rsidP="005D4F84">
            <w:pPr>
              <w:rPr>
                <w:rFonts w:hAnsiTheme="minorEastAsia"/>
                <w:szCs w:val="24"/>
              </w:rPr>
            </w:pPr>
            <w:r w:rsidRPr="00BD36F7">
              <w:rPr>
                <w:rFonts w:hAnsiTheme="minorEastAsia" w:hint="eastAsia"/>
                <w:szCs w:val="24"/>
              </w:rPr>
              <w:t>調査審議</w:t>
            </w:r>
          </w:p>
        </w:tc>
      </w:tr>
      <w:tr w:rsidR="00952C1C" w:rsidRPr="00BD36F7" w14:paraId="2579A346" w14:textId="77777777" w:rsidTr="005D4F84">
        <w:tc>
          <w:tcPr>
            <w:tcW w:w="2551" w:type="dxa"/>
            <w:shd w:val="clear" w:color="auto" w:fill="auto"/>
          </w:tcPr>
          <w:p w14:paraId="2CDFD0CF" w14:textId="43050935" w:rsidR="00952C1C" w:rsidRPr="00BD36F7" w:rsidRDefault="00952C1C" w:rsidP="005D4F84">
            <w:pPr>
              <w:rPr>
                <w:rFonts w:hAnsiTheme="minorEastAsia"/>
                <w:szCs w:val="24"/>
              </w:rPr>
            </w:pPr>
            <w:bookmarkStart w:id="11" w:name="_Hlk166494458"/>
            <w:bookmarkEnd w:id="10"/>
            <w:r w:rsidRPr="00BD36F7">
              <w:rPr>
                <w:rFonts w:hAnsiTheme="minorEastAsia" w:hint="eastAsia"/>
                <w:szCs w:val="24"/>
              </w:rPr>
              <w:t>令和</w:t>
            </w:r>
            <w:r w:rsidR="00ED1806" w:rsidRPr="00BD36F7">
              <w:rPr>
                <w:rFonts w:hAnsiTheme="minorEastAsia" w:hint="eastAsia"/>
                <w:szCs w:val="24"/>
              </w:rPr>
              <w:t>６</w:t>
            </w:r>
            <w:r w:rsidRPr="00BD36F7">
              <w:rPr>
                <w:rFonts w:hAnsiTheme="minorEastAsia" w:hint="eastAsia"/>
                <w:szCs w:val="24"/>
              </w:rPr>
              <w:t>年</w:t>
            </w:r>
            <w:r w:rsidR="00ED1806" w:rsidRPr="00BD36F7">
              <w:rPr>
                <w:rFonts w:hAnsiTheme="minorEastAsia" w:hint="eastAsia"/>
                <w:szCs w:val="24"/>
              </w:rPr>
              <w:t>２</w:t>
            </w:r>
            <w:r w:rsidRPr="00BD36F7">
              <w:rPr>
                <w:rFonts w:hAnsiTheme="minorEastAsia" w:hint="eastAsia"/>
                <w:szCs w:val="24"/>
              </w:rPr>
              <w:t>月</w:t>
            </w:r>
            <w:r w:rsidR="00ED1806" w:rsidRPr="00BD36F7">
              <w:rPr>
                <w:rFonts w:hAnsiTheme="minorEastAsia" w:hint="eastAsia"/>
                <w:szCs w:val="24"/>
              </w:rPr>
              <w:t>５</w:t>
            </w:r>
            <w:r w:rsidRPr="00BD36F7">
              <w:rPr>
                <w:rFonts w:hAnsiTheme="minorEastAsia" w:hint="eastAsia"/>
                <w:szCs w:val="24"/>
              </w:rPr>
              <w:t>日</w:t>
            </w:r>
          </w:p>
        </w:tc>
        <w:tc>
          <w:tcPr>
            <w:tcW w:w="6529" w:type="dxa"/>
            <w:shd w:val="clear" w:color="auto" w:fill="auto"/>
          </w:tcPr>
          <w:p w14:paraId="215A6FA4" w14:textId="77777777" w:rsidR="00952C1C" w:rsidRPr="00BD36F7" w:rsidRDefault="00952C1C" w:rsidP="005D4F84">
            <w:pPr>
              <w:rPr>
                <w:rFonts w:hAnsiTheme="minorEastAsia"/>
                <w:szCs w:val="24"/>
              </w:rPr>
            </w:pPr>
            <w:r w:rsidRPr="00BD36F7">
              <w:rPr>
                <w:rFonts w:hAnsiTheme="minorEastAsia" w:hint="eastAsia"/>
                <w:szCs w:val="24"/>
              </w:rPr>
              <w:t>調査審議</w:t>
            </w:r>
          </w:p>
        </w:tc>
      </w:tr>
      <w:tr w:rsidR="00ED1806" w:rsidRPr="00BD36F7" w14:paraId="5035ACEF" w14:textId="77777777" w:rsidTr="005D4F84">
        <w:tc>
          <w:tcPr>
            <w:tcW w:w="2551" w:type="dxa"/>
            <w:shd w:val="clear" w:color="auto" w:fill="auto"/>
          </w:tcPr>
          <w:p w14:paraId="591814AA" w14:textId="7F67FF84" w:rsidR="00ED1806" w:rsidRPr="00BD36F7" w:rsidRDefault="00ED1806" w:rsidP="005D4F84">
            <w:pPr>
              <w:rPr>
                <w:rFonts w:hAnsiTheme="minorEastAsia"/>
                <w:szCs w:val="24"/>
              </w:rPr>
            </w:pPr>
            <w:bookmarkStart w:id="12" w:name="_Hlk166494479"/>
            <w:bookmarkEnd w:id="11"/>
            <w:r w:rsidRPr="00BD36F7">
              <w:rPr>
                <w:rFonts w:hAnsiTheme="minorEastAsia" w:hint="eastAsia"/>
                <w:szCs w:val="24"/>
              </w:rPr>
              <w:t>令和６年３月2</w:t>
            </w:r>
            <w:r w:rsidRPr="00BD36F7">
              <w:rPr>
                <w:rFonts w:hAnsiTheme="minorEastAsia"/>
                <w:szCs w:val="24"/>
              </w:rPr>
              <w:t>2</w:t>
            </w:r>
            <w:r w:rsidRPr="00BD36F7">
              <w:rPr>
                <w:rFonts w:hAnsiTheme="minorEastAsia" w:hint="eastAsia"/>
                <w:szCs w:val="24"/>
              </w:rPr>
              <w:t>日</w:t>
            </w:r>
          </w:p>
        </w:tc>
        <w:tc>
          <w:tcPr>
            <w:tcW w:w="6529" w:type="dxa"/>
            <w:shd w:val="clear" w:color="auto" w:fill="auto"/>
          </w:tcPr>
          <w:p w14:paraId="0BDD9F51" w14:textId="77777777" w:rsidR="00ED1806" w:rsidRPr="00BD36F7" w:rsidRDefault="00ED1806" w:rsidP="005D4F84">
            <w:pPr>
              <w:rPr>
                <w:rFonts w:hAnsiTheme="minorEastAsia"/>
                <w:szCs w:val="24"/>
              </w:rPr>
            </w:pPr>
            <w:r w:rsidRPr="00BD36F7">
              <w:rPr>
                <w:rFonts w:hAnsiTheme="minorEastAsia" w:hint="eastAsia"/>
                <w:szCs w:val="24"/>
              </w:rPr>
              <w:t>調査審議</w:t>
            </w:r>
          </w:p>
        </w:tc>
      </w:tr>
      <w:bookmarkEnd w:id="12"/>
      <w:tr w:rsidR="00ED1806" w:rsidRPr="00BD36F7" w14:paraId="03E510C3" w14:textId="77777777" w:rsidTr="005D4F84">
        <w:tc>
          <w:tcPr>
            <w:tcW w:w="2551" w:type="dxa"/>
            <w:shd w:val="clear" w:color="auto" w:fill="auto"/>
          </w:tcPr>
          <w:p w14:paraId="1B8E65CC" w14:textId="343BCCE6" w:rsidR="00ED1806" w:rsidRPr="00BD36F7" w:rsidRDefault="00ED1806" w:rsidP="005D4F84">
            <w:pPr>
              <w:rPr>
                <w:rFonts w:hAnsiTheme="minorEastAsia"/>
                <w:szCs w:val="24"/>
              </w:rPr>
            </w:pPr>
            <w:r w:rsidRPr="00BD36F7">
              <w:rPr>
                <w:rFonts w:hAnsiTheme="minorEastAsia" w:hint="eastAsia"/>
                <w:szCs w:val="24"/>
              </w:rPr>
              <w:t>令和６年５月2</w:t>
            </w:r>
            <w:r w:rsidRPr="00BD36F7">
              <w:rPr>
                <w:rFonts w:hAnsiTheme="minorEastAsia"/>
                <w:szCs w:val="24"/>
              </w:rPr>
              <w:t>9</w:t>
            </w:r>
            <w:r w:rsidRPr="00BD36F7">
              <w:rPr>
                <w:rFonts w:hAnsiTheme="minorEastAsia" w:hint="eastAsia"/>
                <w:szCs w:val="24"/>
              </w:rPr>
              <w:t>日</w:t>
            </w:r>
          </w:p>
        </w:tc>
        <w:tc>
          <w:tcPr>
            <w:tcW w:w="6529" w:type="dxa"/>
            <w:shd w:val="clear" w:color="auto" w:fill="auto"/>
          </w:tcPr>
          <w:p w14:paraId="40E3F2C4" w14:textId="77777777" w:rsidR="00ED1806" w:rsidRPr="00BD36F7" w:rsidRDefault="00ED1806" w:rsidP="005D4F84">
            <w:pPr>
              <w:rPr>
                <w:rFonts w:hAnsiTheme="minorEastAsia"/>
                <w:szCs w:val="24"/>
              </w:rPr>
            </w:pPr>
            <w:r w:rsidRPr="00BD36F7">
              <w:rPr>
                <w:rFonts w:hAnsiTheme="minorEastAsia" w:hint="eastAsia"/>
                <w:szCs w:val="24"/>
              </w:rPr>
              <w:t>調査審議</w:t>
            </w:r>
          </w:p>
        </w:tc>
      </w:tr>
      <w:tr w:rsidR="00915ED6" w:rsidRPr="00BD36F7" w14:paraId="620C9307" w14:textId="77777777" w:rsidTr="008A13B9">
        <w:tc>
          <w:tcPr>
            <w:tcW w:w="2551" w:type="dxa"/>
            <w:shd w:val="clear" w:color="auto" w:fill="auto"/>
          </w:tcPr>
          <w:p w14:paraId="1571A457" w14:textId="2C1535DB" w:rsidR="00915ED6" w:rsidRPr="00BD36F7" w:rsidRDefault="00915ED6" w:rsidP="008A13B9">
            <w:pPr>
              <w:rPr>
                <w:rFonts w:hAnsiTheme="minorEastAsia"/>
                <w:szCs w:val="24"/>
              </w:rPr>
            </w:pPr>
            <w:r w:rsidRPr="00BD36F7">
              <w:rPr>
                <w:rFonts w:hAnsiTheme="minorEastAsia" w:hint="eastAsia"/>
                <w:szCs w:val="24"/>
              </w:rPr>
              <w:t>令和６年６月2</w:t>
            </w:r>
            <w:r w:rsidRPr="00BD36F7">
              <w:rPr>
                <w:rFonts w:hAnsiTheme="minorEastAsia"/>
                <w:szCs w:val="24"/>
              </w:rPr>
              <w:t>8</w:t>
            </w:r>
            <w:r w:rsidRPr="00BD36F7">
              <w:rPr>
                <w:rFonts w:hAnsiTheme="minorEastAsia" w:hint="eastAsia"/>
                <w:szCs w:val="24"/>
              </w:rPr>
              <w:t>日</w:t>
            </w:r>
          </w:p>
        </w:tc>
        <w:tc>
          <w:tcPr>
            <w:tcW w:w="6529" w:type="dxa"/>
            <w:shd w:val="clear" w:color="auto" w:fill="auto"/>
          </w:tcPr>
          <w:p w14:paraId="43BA6DA1" w14:textId="4755CCA3" w:rsidR="00915ED6" w:rsidRPr="00BD36F7" w:rsidRDefault="00915ED6" w:rsidP="008A13B9">
            <w:pPr>
              <w:rPr>
                <w:rFonts w:hAnsiTheme="minorEastAsia"/>
                <w:szCs w:val="24"/>
              </w:rPr>
            </w:pPr>
            <w:r w:rsidRPr="00BD36F7">
              <w:rPr>
                <w:rFonts w:hAnsiTheme="minorEastAsia" w:hint="eastAsia"/>
                <w:szCs w:val="24"/>
              </w:rPr>
              <w:t>調査審議</w:t>
            </w:r>
          </w:p>
        </w:tc>
      </w:tr>
      <w:tr w:rsidR="00AD6BEA" w:rsidRPr="00BD36F7" w14:paraId="3BAB27A3" w14:textId="77777777" w:rsidTr="008A13B9">
        <w:tc>
          <w:tcPr>
            <w:tcW w:w="2551" w:type="dxa"/>
            <w:shd w:val="clear" w:color="auto" w:fill="auto"/>
          </w:tcPr>
          <w:p w14:paraId="744C5418" w14:textId="3194E942" w:rsidR="00AD6BEA" w:rsidRPr="00BD36F7" w:rsidRDefault="00AD6BEA" w:rsidP="008A13B9">
            <w:pPr>
              <w:rPr>
                <w:rFonts w:hAnsiTheme="minorEastAsia"/>
                <w:szCs w:val="24"/>
              </w:rPr>
            </w:pPr>
            <w:r w:rsidRPr="00BD36F7">
              <w:rPr>
                <w:rFonts w:hAnsiTheme="minorEastAsia" w:hint="eastAsia"/>
                <w:szCs w:val="24"/>
              </w:rPr>
              <w:t>令和６年８月2</w:t>
            </w:r>
            <w:r w:rsidRPr="00BD36F7">
              <w:rPr>
                <w:rFonts w:hAnsiTheme="minorEastAsia"/>
                <w:szCs w:val="24"/>
              </w:rPr>
              <w:t>1</w:t>
            </w:r>
            <w:r w:rsidRPr="00BD36F7">
              <w:rPr>
                <w:rFonts w:hAnsiTheme="minorEastAsia" w:hint="eastAsia"/>
                <w:szCs w:val="24"/>
              </w:rPr>
              <w:t>日</w:t>
            </w:r>
          </w:p>
        </w:tc>
        <w:tc>
          <w:tcPr>
            <w:tcW w:w="6529" w:type="dxa"/>
            <w:shd w:val="clear" w:color="auto" w:fill="auto"/>
          </w:tcPr>
          <w:p w14:paraId="2F4315E1" w14:textId="40EDDDAC" w:rsidR="00AD6BEA" w:rsidRPr="00BD36F7" w:rsidRDefault="00AD6BEA" w:rsidP="008A13B9">
            <w:pPr>
              <w:rPr>
                <w:rFonts w:hAnsiTheme="minorEastAsia"/>
                <w:szCs w:val="24"/>
              </w:rPr>
            </w:pPr>
            <w:r w:rsidRPr="00BD36F7">
              <w:rPr>
                <w:rFonts w:hAnsiTheme="minorEastAsia" w:hint="eastAsia"/>
                <w:szCs w:val="24"/>
              </w:rPr>
              <w:t>調査審議</w:t>
            </w:r>
          </w:p>
        </w:tc>
      </w:tr>
      <w:tr w:rsidR="009E6B14" w:rsidRPr="00BD36F7" w14:paraId="16E69EA7" w14:textId="77777777" w:rsidTr="008A13B9">
        <w:tc>
          <w:tcPr>
            <w:tcW w:w="2551" w:type="dxa"/>
            <w:shd w:val="clear" w:color="auto" w:fill="auto"/>
          </w:tcPr>
          <w:p w14:paraId="10DDD8B6" w14:textId="6CAF5299" w:rsidR="009E6B14" w:rsidRPr="00BD36F7" w:rsidRDefault="009E6B14" w:rsidP="008A13B9">
            <w:pPr>
              <w:rPr>
                <w:rFonts w:hAnsiTheme="minorEastAsia"/>
                <w:szCs w:val="24"/>
              </w:rPr>
            </w:pPr>
            <w:r w:rsidRPr="00BD36F7">
              <w:rPr>
                <w:rFonts w:hAnsiTheme="minorEastAsia" w:hint="eastAsia"/>
                <w:szCs w:val="24"/>
              </w:rPr>
              <w:t>令和６年９月25日</w:t>
            </w:r>
          </w:p>
        </w:tc>
        <w:tc>
          <w:tcPr>
            <w:tcW w:w="6529" w:type="dxa"/>
            <w:shd w:val="clear" w:color="auto" w:fill="auto"/>
          </w:tcPr>
          <w:p w14:paraId="29CF75CA" w14:textId="6F22DE89" w:rsidR="009E6B14" w:rsidRPr="00BD36F7" w:rsidRDefault="009E6B14" w:rsidP="008A13B9">
            <w:pPr>
              <w:rPr>
                <w:rFonts w:hAnsiTheme="minorEastAsia"/>
                <w:szCs w:val="24"/>
              </w:rPr>
            </w:pPr>
            <w:r w:rsidRPr="00BD36F7">
              <w:rPr>
                <w:rFonts w:hAnsiTheme="minorEastAsia" w:hint="eastAsia"/>
                <w:szCs w:val="24"/>
              </w:rPr>
              <w:t>調査審議</w:t>
            </w:r>
          </w:p>
        </w:tc>
      </w:tr>
      <w:tr w:rsidR="009E6B14" w:rsidRPr="00BD36F7" w14:paraId="3DE06B44" w14:textId="77777777" w:rsidTr="008A13B9">
        <w:tc>
          <w:tcPr>
            <w:tcW w:w="2551" w:type="dxa"/>
            <w:shd w:val="clear" w:color="auto" w:fill="auto"/>
          </w:tcPr>
          <w:p w14:paraId="059CAE87" w14:textId="3C02078B" w:rsidR="009E6B14" w:rsidRPr="00BD36F7" w:rsidRDefault="009E6B14" w:rsidP="008A13B9">
            <w:pPr>
              <w:rPr>
                <w:rFonts w:hAnsiTheme="minorEastAsia"/>
                <w:szCs w:val="24"/>
              </w:rPr>
            </w:pPr>
            <w:r w:rsidRPr="00BD36F7">
              <w:rPr>
                <w:rFonts w:hAnsiTheme="minorEastAsia" w:hint="eastAsia"/>
                <w:szCs w:val="24"/>
              </w:rPr>
              <w:t>令和６年10月23日</w:t>
            </w:r>
          </w:p>
        </w:tc>
        <w:tc>
          <w:tcPr>
            <w:tcW w:w="6529" w:type="dxa"/>
            <w:shd w:val="clear" w:color="auto" w:fill="auto"/>
          </w:tcPr>
          <w:p w14:paraId="66E01708" w14:textId="21E9F6CE" w:rsidR="009E6B14" w:rsidRPr="00BD36F7" w:rsidRDefault="009E6B14" w:rsidP="008A13B9">
            <w:pPr>
              <w:rPr>
                <w:rFonts w:hAnsiTheme="minorEastAsia"/>
                <w:szCs w:val="24"/>
              </w:rPr>
            </w:pPr>
            <w:r w:rsidRPr="00BD36F7">
              <w:rPr>
                <w:rFonts w:hAnsiTheme="minorEastAsia" w:hint="eastAsia"/>
                <w:szCs w:val="24"/>
              </w:rPr>
              <w:t>調査審議</w:t>
            </w:r>
          </w:p>
        </w:tc>
      </w:tr>
      <w:tr w:rsidR="009E6B14" w:rsidRPr="00BD36F7" w14:paraId="666D325F" w14:textId="77777777" w:rsidTr="008A13B9">
        <w:tc>
          <w:tcPr>
            <w:tcW w:w="2551" w:type="dxa"/>
            <w:shd w:val="clear" w:color="auto" w:fill="auto"/>
          </w:tcPr>
          <w:p w14:paraId="60E27464" w14:textId="77FC51F0" w:rsidR="009E6B14" w:rsidRPr="00BD36F7" w:rsidRDefault="009E6B14" w:rsidP="008A13B9">
            <w:pPr>
              <w:rPr>
                <w:rFonts w:hAnsiTheme="minorEastAsia"/>
                <w:szCs w:val="24"/>
              </w:rPr>
            </w:pPr>
            <w:r w:rsidRPr="00BD36F7">
              <w:rPr>
                <w:rFonts w:hAnsiTheme="minorEastAsia" w:hint="eastAsia"/>
                <w:szCs w:val="24"/>
              </w:rPr>
              <w:t>令和６年11月11日</w:t>
            </w:r>
          </w:p>
        </w:tc>
        <w:tc>
          <w:tcPr>
            <w:tcW w:w="6529" w:type="dxa"/>
            <w:shd w:val="clear" w:color="auto" w:fill="auto"/>
          </w:tcPr>
          <w:p w14:paraId="6A980E65" w14:textId="29675DD5" w:rsidR="009E6B14" w:rsidRPr="00BD36F7" w:rsidRDefault="009E6B14" w:rsidP="008A13B9">
            <w:pPr>
              <w:rPr>
                <w:rFonts w:hAnsiTheme="minorEastAsia"/>
                <w:szCs w:val="24"/>
              </w:rPr>
            </w:pPr>
            <w:r w:rsidRPr="00BD36F7">
              <w:rPr>
                <w:rFonts w:hAnsiTheme="minorEastAsia" w:hint="eastAsia"/>
                <w:szCs w:val="24"/>
              </w:rPr>
              <w:t>調査審議</w:t>
            </w:r>
          </w:p>
        </w:tc>
      </w:tr>
      <w:tr w:rsidR="00EC1275" w:rsidRPr="00BD36F7" w14:paraId="10075475" w14:textId="77777777" w:rsidTr="008A13B9">
        <w:tc>
          <w:tcPr>
            <w:tcW w:w="2551" w:type="dxa"/>
            <w:shd w:val="clear" w:color="auto" w:fill="auto"/>
          </w:tcPr>
          <w:p w14:paraId="293D9C58" w14:textId="418BEC1E" w:rsidR="00EC1275" w:rsidRPr="00BD36F7" w:rsidRDefault="00EC1275" w:rsidP="008A13B9">
            <w:pPr>
              <w:rPr>
                <w:rFonts w:hAnsiTheme="minorEastAsia"/>
                <w:szCs w:val="24"/>
              </w:rPr>
            </w:pPr>
            <w:r w:rsidRPr="00BD36F7">
              <w:rPr>
                <w:rFonts w:hAnsiTheme="minorEastAsia" w:hint="eastAsia"/>
                <w:szCs w:val="24"/>
              </w:rPr>
              <w:t>令和６年</w:t>
            </w:r>
            <w:r w:rsidR="008D08E0" w:rsidRPr="00BD36F7">
              <w:rPr>
                <w:rFonts w:hAnsiTheme="minorEastAsia" w:hint="eastAsia"/>
                <w:szCs w:val="24"/>
              </w:rPr>
              <w:t>11</w:t>
            </w:r>
            <w:r w:rsidRPr="00BD36F7">
              <w:rPr>
                <w:rFonts w:hAnsiTheme="minorEastAsia" w:hint="eastAsia"/>
                <w:szCs w:val="24"/>
              </w:rPr>
              <w:t>月1</w:t>
            </w:r>
            <w:r w:rsidRPr="00BD36F7">
              <w:rPr>
                <w:rFonts w:hAnsiTheme="minorEastAsia"/>
                <w:szCs w:val="24"/>
              </w:rPr>
              <w:t>2</w:t>
            </w:r>
            <w:r w:rsidRPr="00BD36F7">
              <w:rPr>
                <w:rFonts w:hAnsiTheme="minorEastAsia" w:hint="eastAsia"/>
                <w:szCs w:val="24"/>
              </w:rPr>
              <w:t>日</w:t>
            </w:r>
          </w:p>
        </w:tc>
        <w:tc>
          <w:tcPr>
            <w:tcW w:w="6529" w:type="dxa"/>
            <w:shd w:val="clear" w:color="auto" w:fill="auto"/>
          </w:tcPr>
          <w:p w14:paraId="3BA3A540" w14:textId="7DDCBAFE" w:rsidR="00EC1275" w:rsidRPr="00BD36F7" w:rsidRDefault="00EC1275" w:rsidP="008A13B9">
            <w:pPr>
              <w:rPr>
                <w:rFonts w:hAnsiTheme="minorEastAsia"/>
                <w:szCs w:val="24"/>
              </w:rPr>
            </w:pPr>
            <w:r w:rsidRPr="00BD36F7">
              <w:rPr>
                <w:rFonts w:hAnsiTheme="minorEastAsia" w:hint="eastAsia"/>
                <w:szCs w:val="24"/>
              </w:rPr>
              <w:t>審査請求人からの意見書の収受</w:t>
            </w:r>
          </w:p>
        </w:tc>
      </w:tr>
      <w:tr w:rsidR="00780E57" w:rsidRPr="00BD36F7" w14:paraId="430D1F1F" w14:textId="77777777" w:rsidTr="008A13B9">
        <w:tc>
          <w:tcPr>
            <w:tcW w:w="2551" w:type="dxa"/>
            <w:shd w:val="clear" w:color="auto" w:fill="auto"/>
          </w:tcPr>
          <w:p w14:paraId="16660793" w14:textId="7F3D3677" w:rsidR="00780E57" w:rsidRPr="00BD36F7" w:rsidRDefault="00780E57" w:rsidP="008A13B9">
            <w:pPr>
              <w:rPr>
                <w:rFonts w:hAnsiTheme="minorEastAsia"/>
                <w:szCs w:val="24"/>
              </w:rPr>
            </w:pPr>
            <w:bookmarkStart w:id="13" w:name="_Hlk183447829"/>
            <w:r w:rsidRPr="00BD36F7">
              <w:rPr>
                <w:rFonts w:hAnsiTheme="minorEastAsia" w:hint="eastAsia"/>
                <w:szCs w:val="24"/>
              </w:rPr>
              <w:t>令和６年11月18日</w:t>
            </w:r>
          </w:p>
        </w:tc>
        <w:tc>
          <w:tcPr>
            <w:tcW w:w="6529" w:type="dxa"/>
            <w:shd w:val="clear" w:color="auto" w:fill="auto"/>
          </w:tcPr>
          <w:p w14:paraId="633D55B0" w14:textId="0052BC16" w:rsidR="00780E57" w:rsidRPr="00BD36F7" w:rsidRDefault="00780E57" w:rsidP="008A13B9">
            <w:pPr>
              <w:rPr>
                <w:rFonts w:hAnsiTheme="minorEastAsia"/>
                <w:szCs w:val="24"/>
              </w:rPr>
            </w:pPr>
            <w:r w:rsidRPr="00BD36F7">
              <w:rPr>
                <w:rFonts w:hAnsiTheme="minorEastAsia" w:hint="eastAsia"/>
                <w:szCs w:val="24"/>
              </w:rPr>
              <w:t>審査請求人からの意見書の収受</w:t>
            </w:r>
          </w:p>
        </w:tc>
      </w:tr>
      <w:tr w:rsidR="00B63411" w:rsidRPr="00BD36F7" w14:paraId="6C5DB16E" w14:textId="77777777" w:rsidTr="008A13B9">
        <w:tc>
          <w:tcPr>
            <w:tcW w:w="2551" w:type="dxa"/>
            <w:shd w:val="clear" w:color="auto" w:fill="auto"/>
          </w:tcPr>
          <w:p w14:paraId="6DA9E9D1" w14:textId="3CE8BA87" w:rsidR="00B63411" w:rsidRPr="00BD36F7" w:rsidRDefault="00B63411" w:rsidP="008A13B9">
            <w:pPr>
              <w:rPr>
                <w:rFonts w:hAnsiTheme="minorEastAsia"/>
                <w:szCs w:val="24"/>
              </w:rPr>
            </w:pPr>
            <w:r w:rsidRPr="00BD36F7">
              <w:rPr>
                <w:rFonts w:hAnsiTheme="minorEastAsia" w:hint="eastAsia"/>
                <w:szCs w:val="24"/>
              </w:rPr>
              <w:t>令和６年11月20日</w:t>
            </w:r>
          </w:p>
        </w:tc>
        <w:tc>
          <w:tcPr>
            <w:tcW w:w="6529" w:type="dxa"/>
            <w:shd w:val="clear" w:color="auto" w:fill="auto"/>
          </w:tcPr>
          <w:p w14:paraId="2A7BD9C2" w14:textId="4898E4E3" w:rsidR="00B63411" w:rsidRPr="00BD36F7" w:rsidRDefault="00B63411" w:rsidP="008A13B9">
            <w:pPr>
              <w:rPr>
                <w:rFonts w:hAnsiTheme="minorEastAsia"/>
                <w:szCs w:val="24"/>
              </w:rPr>
            </w:pPr>
            <w:r w:rsidRPr="00BD36F7">
              <w:rPr>
                <w:rFonts w:hAnsiTheme="minorEastAsia" w:hint="eastAsia"/>
                <w:szCs w:val="24"/>
              </w:rPr>
              <w:t>審査請求人からの意見書の収受</w:t>
            </w:r>
          </w:p>
        </w:tc>
      </w:tr>
      <w:tr w:rsidR="00A51990" w:rsidRPr="00BD36F7" w14:paraId="3AB2C411" w14:textId="77777777" w:rsidTr="008A13B9">
        <w:tc>
          <w:tcPr>
            <w:tcW w:w="2551" w:type="dxa"/>
            <w:shd w:val="clear" w:color="auto" w:fill="auto"/>
          </w:tcPr>
          <w:p w14:paraId="337FD012" w14:textId="65AF7C8E" w:rsidR="00A51990" w:rsidRPr="00BD36F7" w:rsidRDefault="00A51990" w:rsidP="008A13B9">
            <w:pPr>
              <w:rPr>
                <w:rFonts w:hAnsiTheme="minorEastAsia"/>
                <w:szCs w:val="24"/>
              </w:rPr>
            </w:pPr>
            <w:r w:rsidRPr="00BD36F7">
              <w:rPr>
                <w:rFonts w:hAnsiTheme="minorEastAsia" w:hint="eastAsia"/>
                <w:szCs w:val="24"/>
              </w:rPr>
              <w:t>令和６年12月９日</w:t>
            </w:r>
          </w:p>
        </w:tc>
        <w:tc>
          <w:tcPr>
            <w:tcW w:w="6529" w:type="dxa"/>
            <w:shd w:val="clear" w:color="auto" w:fill="auto"/>
          </w:tcPr>
          <w:p w14:paraId="495E1E07" w14:textId="79013E50" w:rsidR="00A51990" w:rsidRPr="00BD36F7" w:rsidRDefault="00A51990" w:rsidP="008A13B9">
            <w:pPr>
              <w:rPr>
                <w:rFonts w:hAnsiTheme="minorEastAsia"/>
                <w:szCs w:val="24"/>
              </w:rPr>
            </w:pPr>
            <w:r w:rsidRPr="00BD36F7">
              <w:rPr>
                <w:rFonts w:hAnsiTheme="minorEastAsia" w:hint="eastAsia"/>
                <w:szCs w:val="24"/>
              </w:rPr>
              <w:t>審査請求人からの意見書の収受</w:t>
            </w:r>
          </w:p>
        </w:tc>
      </w:tr>
      <w:bookmarkEnd w:id="13"/>
      <w:tr w:rsidR="008D08E0" w:rsidRPr="00BD36F7" w14:paraId="00BA61BD" w14:textId="77777777" w:rsidTr="008A13B9">
        <w:tc>
          <w:tcPr>
            <w:tcW w:w="2551" w:type="dxa"/>
            <w:shd w:val="clear" w:color="auto" w:fill="auto"/>
          </w:tcPr>
          <w:p w14:paraId="0CFB427A" w14:textId="2C8DD278" w:rsidR="008D08E0" w:rsidRPr="00BD36F7" w:rsidRDefault="008D08E0" w:rsidP="008A13B9">
            <w:pPr>
              <w:rPr>
                <w:rFonts w:hAnsiTheme="minorEastAsia"/>
                <w:szCs w:val="24"/>
              </w:rPr>
            </w:pPr>
            <w:r w:rsidRPr="00BD36F7">
              <w:rPr>
                <w:rFonts w:hAnsiTheme="minorEastAsia" w:hint="eastAsia"/>
                <w:szCs w:val="24"/>
              </w:rPr>
              <w:t>令和６年12月</w:t>
            </w:r>
            <w:r w:rsidR="009E6B14" w:rsidRPr="00BD36F7">
              <w:rPr>
                <w:rFonts w:hAnsiTheme="minorEastAsia" w:hint="eastAsia"/>
                <w:szCs w:val="24"/>
              </w:rPr>
              <w:t>11日</w:t>
            </w:r>
          </w:p>
        </w:tc>
        <w:tc>
          <w:tcPr>
            <w:tcW w:w="6529" w:type="dxa"/>
            <w:shd w:val="clear" w:color="auto" w:fill="auto"/>
          </w:tcPr>
          <w:p w14:paraId="1E320A1B" w14:textId="53EB23D5" w:rsidR="008D08E0" w:rsidRPr="00BD36F7" w:rsidRDefault="009E6B14" w:rsidP="008A13B9">
            <w:pPr>
              <w:rPr>
                <w:rFonts w:hAnsiTheme="minorEastAsia"/>
                <w:szCs w:val="24"/>
              </w:rPr>
            </w:pPr>
            <w:r w:rsidRPr="00BD36F7">
              <w:rPr>
                <w:rFonts w:hAnsiTheme="minorEastAsia" w:hint="eastAsia"/>
                <w:szCs w:val="24"/>
              </w:rPr>
              <w:t>調査審議</w:t>
            </w:r>
          </w:p>
        </w:tc>
      </w:tr>
      <w:tr w:rsidR="00DD2769" w:rsidRPr="00BD36F7" w14:paraId="686B5910" w14:textId="77777777" w:rsidTr="008A13B9">
        <w:tc>
          <w:tcPr>
            <w:tcW w:w="2551" w:type="dxa"/>
            <w:shd w:val="clear" w:color="auto" w:fill="auto"/>
          </w:tcPr>
          <w:p w14:paraId="5CB73879" w14:textId="5073CE32" w:rsidR="00DD2769" w:rsidRPr="00BD36F7" w:rsidRDefault="00DD2769" w:rsidP="008A13B9">
            <w:pPr>
              <w:rPr>
                <w:rFonts w:hAnsiTheme="minorEastAsia"/>
                <w:szCs w:val="24"/>
              </w:rPr>
            </w:pPr>
            <w:r w:rsidRPr="00BD36F7">
              <w:rPr>
                <w:rFonts w:hAnsiTheme="minorEastAsia" w:hint="eastAsia"/>
                <w:szCs w:val="24"/>
              </w:rPr>
              <w:t>令和７年１月６日</w:t>
            </w:r>
          </w:p>
        </w:tc>
        <w:tc>
          <w:tcPr>
            <w:tcW w:w="6529" w:type="dxa"/>
            <w:shd w:val="clear" w:color="auto" w:fill="auto"/>
          </w:tcPr>
          <w:p w14:paraId="7BFE5E0F" w14:textId="0F819BE9" w:rsidR="00DD2769" w:rsidRPr="00BD36F7" w:rsidRDefault="00DD2769" w:rsidP="008A13B9">
            <w:pPr>
              <w:rPr>
                <w:rFonts w:hAnsiTheme="minorEastAsia"/>
                <w:szCs w:val="24"/>
              </w:rPr>
            </w:pPr>
            <w:r w:rsidRPr="00BD36F7">
              <w:rPr>
                <w:rFonts w:hAnsiTheme="minorEastAsia" w:hint="eastAsia"/>
                <w:szCs w:val="24"/>
              </w:rPr>
              <w:t>審査請求人からの意見書の収受</w:t>
            </w:r>
          </w:p>
        </w:tc>
      </w:tr>
      <w:tr w:rsidR="00423CB8" w:rsidRPr="00BD36F7" w14:paraId="0042181A" w14:textId="77777777" w:rsidTr="008A13B9">
        <w:tc>
          <w:tcPr>
            <w:tcW w:w="2551" w:type="dxa"/>
            <w:shd w:val="clear" w:color="auto" w:fill="auto"/>
          </w:tcPr>
          <w:p w14:paraId="6EBDA2C1" w14:textId="22B72988" w:rsidR="00423CB8" w:rsidRPr="00BD36F7" w:rsidRDefault="00423CB8" w:rsidP="008A13B9">
            <w:pPr>
              <w:rPr>
                <w:rFonts w:hAnsiTheme="minorEastAsia"/>
                <w:szCs w:val="24"/>
              </w:rPr>
            </w:pPr>
            <w:r w:rsidRPr="00BD36F7">
              <w:rPr>
                <w:rFonts w:hAnsiTheme="minorEastAsia" w:hint="eastAsia"/>
                <w:szCs w:val="24"/>
              </w:rPr>
              <w:t>令和</w:t>
            </w:r>
            <w:r w:rsidR="008D08E0" w:rsidRPr="00BD36F7">
              <w:rPr>
                <w:rFonts w:hAnsiTheme="minorEastAsia" w:hint="eastAsia"/>
                <w:szCs w:val="24"/>
              </w:rPr>
              <w:t>７</w:t>
            </w:r>
            <w:r w:rsidRPr="00BD36F7">
              <w:rPr>
                <w:rFonts w:hAnsiTheme="minorEastAsia" w:hint="eastAsia"/>
                <w:szCs w:val="24"/>
              </w:rPr>
              <w:t>年</w:t>
            </w:r>
            <w:r w:rsidR="008D08E0" w:rsidRPr="00BD36F7">
              <w:rPr>
                <w:rFonts w:hAnsiTheme="minorEastAsia" w:hint="eastAsia"/>
                <w:szCs w:val="24"/>
              </w:rPr>
              <w:t>１</w:t>
            </w:r>
            <w:r w:rsidRPr="00BD36F7">
              <w:rPr>
                <w:rFonts w:hAnsiTheme="minorEastAsia" w:hint="eastAsia"/>
                <w:szCs w:val="24"/>
              </w:rPr>
              <w:t>月</w:t>
            </w:r>
            <w:r w:rsidR="008D08E0" w:rsidRPr="00BD36F7">
              <w:rPr>
                <w:rFonts w:hAnsiTheme="minorEastAsia" w:hint="eastAsia"/>
                <w:szCs w:val="24"/>
              </w:rPr>
              <w:t>９</w:t>
            </w:r>
            <w:r w:rsidRPr="00BD36F7">
              <w:rPr>
                <w:rFonts w:hAnsiTheme="minorEastAsia" w:hint="eastAsia"/>
                <w:szCs w:val="24"/>
              </w:rPr>
              <w:t>日</w:t>
            </w:r>
          </w:p>
        </w:tc>
        <w:tc>
          <w:tcPr>
            <w:tcW w:w="6529" w:type="dxa"/>
            <w:shd w:val="clear" w:color="auto" w:fill="auto"/>
          </w:tcPr>
          <w:p w14:paraId="7C19AE56" w14:textId="0D45F47D" w:rsidR="00423CB8" w:rsidRPr="00BD36F7" w:rsidRDefault="00423CB8" w:rsidP="008A13B9">
            <w:pPr>
              <w:rPr>
                <w:rFonts w:hAnsiTheme="minorEastAsia"/>
                <w:szCs w:val="24"/>
              </w:rPr>
            </w:pPr>
            <w:r w:rsidRPr="00BD36F7">
              <w:rPr>
                <w:rFonts w:hAnsiTheme="minorEastAsia" w:hint="eastAsia"/>
                <w:szCs w:val="24"/>
              </w:rPr>
              <w:t>審査請求人の陳述、調査審議</w:t>
            </w:r>
          </w:p>
        </w:tc>
      </w:tr>
      <w:tr w:rsidR="00C876AC" w:rsidRPr="00BD36F7" w14:paraId="5F5B186A" w14:textId="77777777" w:rsidTr="008A13B9">
        <w:tc>
          <w:tcPr>
            <w:tcW w:w="2551" w:type="dxa"/>
            <w:shd w:val="clear" w:color="auto" w:fill="auto"/>
          </w:tcPr>
          <w:p w14:paraId="4D21BC7D" w14:textId="753A12EE" w:rsidR="00C876AC" w:rsidRPr="00BD36F7" w:rsidRDefault="00C876AC" w:rsidP="008A13B9">
            <w:pPr>
              <w:rPr>
                <w:rFonts w:hAnsiTheme="minorEastAsia"/>
                <w:szCs w:val="24"/>
              </w:rPr>
            </w:pPr>
            <w:r w:rsidRPr="00BD36F7">
              <w:rPr>
                <w:rFonts w:hAnsiTheme="minorEastAsia" w:hint="eastAsia"/>
                <w:szCs w:val="24"/>
              </w:rPr>
              <w:t>令和７年１月27日</w:t>
            </w:r>
          </w:p>
        </w:tc>
        <w:tc>
          <w:tcPr>
            <w:tcW w:w="6529" w:type="dxa"/>
            <w:shd w:val="clear" w:color="auto" w:fill="auto"/>
          </w:tcPr>
          <w:p w14:paraId="2248D689" w14:textId="63DFCA96" w:rsidR="00C876AC" w:rsidRPr="00BD36F7" w:rsidRDefault="00C876AC" w:rsidP="008A13B9">
            <w:pPr>
              <w:rPr>
                <w:rFonts w:hAnsiTheme="minorEastAsia"/>
                <w:szCs w:val="24"/>
              </w:rPr>
            </w:pPr>
            <w:r w:rsidRPr="00BD36F7">
              <w:rPr>
                <w:rFonts w:hAnsiTheme="minorEastAsia" w:hint="eastAsia"/>
                <w:szCs w:val="24"/>
              </w:rPr>
              <w:t>実施機関からの意見書の収受</w:t>
            </w:r>
          </w:p>
        </w:tc>
      </w:tr>
      <w:tr w:rsidR="007F552D" w:rsidRPr="00BD36F7" w14:paraId="6DDD4056" w14:textId="77777777" w:rsidTr="008A13B9">
        <w:tc>
          <w:tcPr>
            <w:tcW w:w="2551" w:type="dxa"/>
            <w:shd w:val="clear" w:color="auto" w:fill="auto"/>
          </w:tcPr>
          <w:p w14:paraId="2288293D" w14:textId="0C4768E9" w:rsidR="007F552D" w:rsidRPr="00BD36F7" w:rsidRDefault="007F552D" w:rsidP="008A13B9">
            <w:pPr>
              <w:rPr>
                <w:rFonts w:hAnsiTheme="minorEastAsia"/>
                <w:szCs w:val="24"/>
              </w:rPr>
            </w:pPr>
            <w:r w:rsidRPr="00BD36F7">
              <w:rPr>
                <w:rFonts w:hAnsiTheme="minorEastAsia" w:hint="eastAsia"/>
                <w:szCs w:val="24"/>
              </w:rPr>
              <w:t>令和７年２月４日</w:t>
            </w:r>
          </w:p>
        </w:tc>
        <w:tc>
          <w:tcPr>
            <w:tcW w:w="6529" w:type="dxa"/>
            <w:shd w:val="clear" w:color="auto" w:fill="auto"/>
          </w:tcPr>
          <w:p w14:paraId="5CA2D549" w14:textId="79BEFC80" w:rsidR="007F552D" w:rsidRPr="00BD36F7" w:rsidRDefault="007F552D" w:rsidP="008A13B9">
            <w:pPr>
              <w:rPr>
                <w:rFonts w:hAnsiTheme="minorEastAsia"/>
                <w:szCs w:val="24"/>
              </w:rPr>
            </w:pPr>
            <w:r w:rsidRPr="00BD36F7">
              <w:rPr>
                <w:rFonts w:hAnsiTheme="minorEastAsia" w:hint="eastAsia"/>
                <w:szCs w:val="24"/>
              </w:rPr>
              <w:t>審査請求人からの意見書の収受</w:t>
            </w:r>
          </w:p>
        </w:tc>
      </w:tr>
      <w:tr w:rsidR="0033703E" w:rsidRPr="00BD36F7" w14:paraId="15A42B43" w14:textId="77777777" w:rsidTr="008A13B9">
        <w:tc>
          <w:tcPr>
            <w:tcW w:w="2551" w:type="dxa"/>
            <w:shd w:val="clear" w:color="auto" w:fill="auto"/>
          </w:tcPr>
          <w:p w14:paraId="77092FDB" w14:textId="72240E02" w:rsidR="0033703E" w:rsidRPr="00BD36F7" w:rsidRDefault="0033703E" w:rsidP="008A13B9">
            <w:pPr>
              <w:rPr>
                <w:rFonts w:hAnsiTheme="minorEastAsia"/>
                <w:szCs w:val="24"/>
              </w:rPr>
            </w:pPr>
            <w:r w:rsidRPr="00BD36F7">
              <w:rPr>
                <w:rFonts w:hAnsiTheme="minorEastAsia" w:hint="eastAsia"/>
                <w:szCs w:val="24"/>
              </w:rPr>
              <w:lastRenderedPageBreak/>
              <w:t>令和７年２月10日</w:t>
            </w:r>
          </w:p>
        </w:tc>
        <w:tc>
          <w:tcPr>
            <w:tcW w:w="6529" w:type="dxa"/>
            <w:shd w:val="clear" w:color="auto" w:fill="auto"/>
          </w:tcPr>
          <w:p w14:paraId="367DDD6B" w14:textId="0588A2BD" w:rsidR="0033703E" w:rsidRPr="00BD36F7" w:rsidRDefault="0033703E" w:rsidP="008A13B9">
            <w:pPr>
              <w:rPr>
                <w:rFonts w:hAnsiTheme="minorEastAsia"/>
                <w:szCs w:val="24"/>
              </w:rPr>
            </w:pPr>
            <w:r w:rsidRPr="00BD36F7">
              <w:rPr>
                <w:rFonts w:hAnsiTheme="minorEastAsia" w:hint="eastAsia"/>
                <w:szCs w:val="24"/>
              </w:rPr>
              <w:t>審査請求人からの意見書の収受</w:t>
            </w:r>
          </w:p>
        </w:tc>
      </w:tr>
      <w:tr w:rsidR="00B16E8D" w:rsidRPr="00BD36F7" w14:paraId="09699727" w14:textId="77777777" w:rsidTr="008A13B9">
        <w:tc>
          <w:tcPr>
            <w:tcW w:w="2551" w:type="dxa"/>
            <w:shd w:val="clear" w:color="auto" w:fill="auto"/>
          </w:tcPr>
          <w:p w14:paraId="423F3A7A" w14:textId="7D7707E3" w:rsidR="00B16E8D" w:rsidRPr="00BD36F7" w:rsidRDefault="00B16E8D" w:rsidP="008A13B9">
            <w:pPr>
              <w:rPr>
                <w:rFonts w:hAnsiTheme="minorEastAsia"/>
                <w:szCs w:val="24"/>
              </w:rPr>
            </w:pPr>
            <w:r w:rsidRPr="00BD36F7">
              <w:rPr>
                <w:rFonts w:hAnsiTheme="minorEastAsia" w:hint="eastAsia"/>
                <w:szCs w:val="24"/>
              </w:rPr>
              <w:t>令和７年２月13日</w:t>
            </w:r>
          </w:p>
        </w:tc>
        <w:tc>
          <w:tcPr>
            <w:tcW w:w="6529" w:type="dxa"/>
            <w:shd w:val="clear" w:color="auto" w:fill="auto"/>
          </w:tcPr>
          <w:p w14:paraId="0EB3239B" w14:textId="7493B136" w:rsidR="00B16E8D" w:rsidRPr="00BD36F7" w:rsidRDefault="00B16E8D" w:rsidP="008A13B9">
            <w:pPr>
              <w:rPr>
                <w:rFonts w:hAnsiTheme="minorEastAsia"/>
                <w:szCs w:val="24"/>
              </w:rPr>
            </w:pPr>
            <w:r w:rsidRPr="00BD36F7">
              <w:rPr>
                <w:rFonts w:hAnsiTheme="minorEastAsia" w:hint="eastAsia"/>
                <w:szCs w:val="24"/>
              </w:rPr>
              <w:t>調査審議</w:t>
            </w:r>
          </w:p>
        </w:tc>
      </w:tr>
      <w:tr w:rsidR="00B16E8D" w:rsidRPr="00BD36F7" w14:paraId="06CD52EB" w14:textId="77777777" w:rsidTr="008A13B9">
        <w:tc>
          <w:tcPr>
            <w:tcW w:w="2551" w:type="dxa"/>
            <w:shd w:val="clear" w:color="auto" w:fill="auto"/>
          </w:tcPr>
          <w:p w14:paraId="367134E2" w14:textId="09AFE5AE" w:rsidR="00B16E8D" w:rsidRPr="00BD36F7" w:rsidRDefault="00B16E8D" w:rsidP="008A13B9">
            <w:pPr>
              <w:rPr>
                <w:rFonts w:hAnsiTheme="minorEastAsia"/>
                <w:szCs w:val="24"/>
              </w:rPr>
            </w:pPr>
            <w:r w:rsidRPr="00BD36F7">
              <w:rPr>
                <w:rFonts w:hAnsiTheme="minorEastAsia" w:hint="eastAsia"/>
                <w:szCs w:val="24"/>
              </w:rPr>
              <w:t>令和７年３月６日</w:t>
            </w:r>
          </w:p>
        </w:tc>
        <w:tc>
          <w:tcPr>
            <w:tcW w:w="6529" w:type="dxa"/>
            <w:shd w:val="clear" w:color="auto" w:fill="auto"/>
          </w:tcPr>
          <w:p w14:paraId="30068FF4" w14:textId="43DD44F5" w:rsidR="00B16E8D" w:rsidRPr="00BD36F7" w:rsidRDefault="00B16E8D" w:rsidP="008A13B9">
            <w:pPr>
              <w:rPr>
                <w:rFonts w:hAnsiTheme="minorEastAsia"/>
                <w:szCs w:val="24"/>
              </w:rPr>
            </w:pPr>
            <w:r w:rsidRPr="00BD36F7">
              <w:rPr>
                <w:rFonts w:hAnsiTheme="minorEastAsia" w:hint="eastAsia"/>
                <w:szCs w:val="24"/>
              </w:rPr>
              <w:t>調査審議</w:t>
            </w:r>
          </w:p>
        </w:tc>
      </w:tr>
      <w:tr w:rsidR="00B16E8D" w:rsidRPr="00BD36F7" w14:paraId="24B42A3F" w14:textId="77777777" w:rsidTr="008A13B9">
        <w:tc>
          <w:tcPr>
            <w:tcW w:w="2551" w:type="dxa"/>
            <w:shd w:val="clear" w:color="auto" w:fill="auto"/>
          </w:tcPr>
          <w:p w14:paraId="35791738" w14:textId="313F142B" w:rsidR="00B16E8D" w:rsidRPr="00BD36F7" w:rsidRDefault="00B16E8D" w:rsidP="008A13B9">
            <w:pPr>
              <w:rPr>
                <w:rFonts w:hAnsiTheme="minorEastAsia"/>
                <w:szCs w:val="24"/>
              </w:rPr>
            </w:pPr>
            <w:r w:rsidRPr="00BD36F7">
              <w:rPr>
                <w:rFonts w:hAnsiTheme="minorEastAsia" w:hint="eastAsia"/>
                <w:szCs w:val="24"/>
              </w:rPr>
              <w:t>令和７年３月17日</w:t>
            </w:r>
          </w:p>
        </w:tc>
        <w:tc>
          <w:tcPr>
            <w:tcW w:w="6529" w:type="dxa"/>
            <w:shd w:val="clear" w:color="auto" w:fill="auto"/>
          </w:tcPr>
          <w:p w14:paraId="017C9D88" w14:textId="1284BBB2" w:rsidR="00B16E8D" w:rsidRPr="00BD36F7" w:rsidRDefault="00B16E8D" w:rsidP="008A13B9">
            <w:pPr>
              <w:rPr>
                <w:rFonts w:hAnsiTheme="minorEastAsia"/>
                <w:szCs w:val="24"/>
              </w:rPr>
            </w:pPr>
            <w:r w:rsidRPr="00BD36F7">
              <w:rPr>
                <w:rFonts w:hAnsiTheme="minorEastAsia" w:hint="eastAsia"/>
                <w:szCs w:val="24"/>
              </w:rPr>
              <w:t>審査請求人からの意見書の収受</w:t>
            </w:r>
          </w:p>
        </w:tc>
      </w:tr>
      <w:tr w:rsidR="00FC14AA" w:rsidRPr="00BD36F7" w14:paraId="1F8D4096" w14:textId="77777777" w:rsidTr="008A13B9">
        <w:tc>
          <w:tcPr>
            <w:tcW w:w="2551" w:type="dxa"/>
            <w:shd w:val="clear" w:color="auto" w:fill="auto"/>
          </w:tcPr>
          <w:p w14:paraId="684AF94E" w14:textId="71556ECD" w:rsidR="00FC14AA" w:rsidRPr="00BD36F7" w:rsidRDefault="00FC14AA" w:rsidP="008A13B9">
            <w:pPr>
              <w:rPr>
                <w:rFonts w:hAnsiTheme="minorEastAsia"/>
                <w:szCs w:val="24"/>
              </w:rPr>
            </w:pPr>
            <w:r w:rsidRPr="00BD36F7">
              <w:rPr>
                <w:rFonts w:hAnsiTheme="minorEastAsia" w:hint="eastAsia"/>
                <w:szCs w:val="24"/>
              </w:rPr>
              <w:t>令和７年３月25日</w:t>
            </w:r>
          </w:p>
        </w:tc>
        <w:tc>
          <w:tcPr>
            <w:tcW w:w="6529" w:type="dxa"/>
            <w:shd w:val="clear" w:color="auto" w:fill="auto"/>
          </w:tcPr>
          <w:p w14:paraId="1F4B1C66" w14:textId="14ED33D7" w:rsidR="00FC14AA" w:rsidRPr="00BD36F7" w:rsidRDefault="00FC14AA" w:rsidP="008A13B9">
            <w:pPr>
              <w:rPr>
                <w:rFonts w:hAnsiTheme="minorEastAsia"/>
                <w:szCs w:val="24"/>
              </w:rPr>
            </w:pPr>
            <w:r w:rsidRPr="00BD36F7">
              <w:rPr>
                <w:rFonts w:hAnsiTheme="minorEastAsia" w:hint="eastAsia"/>
                <w:szCs w:val="24"/>
              </w:rPr>
              <w:t>審査請求人からの意見書の収受</w:t>
            </w:r>
          </w:p>
        </w:tc>
      </w:tr>
      <w:tr w:rsidR="00000A65" w:rsidRPr="00BD36F7" w14:paraId="1B336A5C" w14:textId="77777777" w:rsidTr="008A13B9">
        <w:tc>
          <w:tcPr>
            <w:tcW w:w="2551" w:type="dxa"/>
            <w:shd w:val="clear" w:color="auto" w:fill="auto"/>
          </w:tcPr>
          <w:p w14:paraId="62E465CE" w14:textId="2A4D3DCB" w:rsidR="00000A65" w:rsidRPr="00BD36F7" w:rsidRDefault="00000A65" w:rsidP="008A13B9">
            <w:pPr>
              <w:rPr>
                <w:rFonts w:hAnsiTheme="minorEastAsia"/>
                <w:szCs w:val="24"/>
              </w:rPr>
            </w:pPr>
            <w:r w:rsidRPr="00BD36F7">
              <w:rPr>
                <w:rFonts w:hAnsiTheme="minorEastAsia" w:hint="eastAsia"/>
                <w:szCs w:val="24"/>
              </w:rPr>
              <w:t>令和７年４月４日</w:t>
            </w:r>
          </w:p>
        </w:tc>
        <w:tc>
          <w:tcPr>
            <w:tcW w:w="6529" w:type="dxa"/>
            <w:shd w:val="clear" w:color="auto" w:fill="auto"/>
          </w:tcPr>
          <w:p w14:paraId="6F228ACA" w14:textId="16DF5108" w:rsidR="00000A65" w:rsidRPr="00BD36F7" w:rsidRDefault="00000A65" w:rsidP="008A13B9">
            <w:pPr>
              <w:rPr>
                <w:rFonts w:hAnsiTheme="minorEastAsia"/>
                <w:szCs w:val="24"/>
              </w:rPr>
            </w:pPr>
            <w:r w:rsidRPr="00BD36F7">
              <w:rPr>
                <w:rFonts w:hAnsiTheme="minorEastAsia" w:hint="eastAsia"/>
                <w:szCs w:val="24"/>
              </w:rPr>
              <w:t>審査請求人からの意見書の収受</w:t>
            </w:r>
          </w:p>
        </w:tc>
      </w:tr>
      <w:tr w:rsidR="00B16E8D" w:rsidRPr="00BD36F7" w14:paraId="527D394F" w14:textId="77777777" w:rsidTr="008A13B9">
        <w:tc>
          <w:tcPr>
            <w:tcW w:w="2551" w:type="dxa"/>
            <w:shd w:val="clear" w:color="auto" w:fill="auto"/>
          </w:tcPr>
          <w:p w14:paraId="3D2EABDB" w14:textId="44E36CC7" w:rsidR="00B16E8D" w:rsidRPr="00BD36F7" w:rsidRDefault="00B16E8D" w:rsidP="008A13B9">
            <w:pPr>
              <w:rPr>
                <w:rFonts w:hAnsiTheme="minorEastAsia"/>
                <w:szCs w:val="24"/>
              </w:rPr>
            </w:pPr>
            <w:r w:rsidRPr="00BD36F7">
              <w:rPr>
                <w:rFonts w:hAnsiTheme="minorEastAsia" w:hint="eastAsia"/>
                <w:szCs w:val="24"/>
              </w:rPr>
              <w:t>令和７年４月15日</w:t>
            </w:r>
          </w:p>
        </w:tc>
        <w:tc>
          <w:tcPr>
            <w:tcW w:w="6529" w:type="dxa"/>
            <w:shd w:val="clear" w:color="auto" w:fill="auto"/>
          </w:tcPr>
          <w:p w14:paraId="4283B9D7" w14:textId="06E4A124" w:rsidR="00B16E8D" w:rsidRPr="00BD36F7" w:rsidRDefault="00B16E8D" w:rsidP="008A13B9">
            <w:pPr>
              <w:rPr>
                <w:rFonts w:hAnsiTheme="minorEastAsia"/>
                <w:szCs w:val="24"/>
              </w:rPr>
            </w:pPr>
            <w:r w:rsidRPr="00BD36F7">
              <w:rPr>
                <w:rFonts w:hAnsiTheme="minorEastAsia" w:hint="eastAsia"/>
                <w:szCs w:val="24"/>
              </w:rPr>
              <w:t>調査審議</w:t>
            </w:r>
          </w:p>
        </w:tc>
      </w:tr>
      <w:tr w:rsidR="00BA40B3" w:rsidRPr="00BD36F7" w14:paraId="5C65C04D" w14:textId="77777777" w:rsidTr="008A13B9">
        <w:tc>
          <w:tcPr>
            <w:tcW w:w="2551" w:type="dxa"/>
            <w:shd w:val="clear" w:color="auto" w:fill="auto"/>
          </w:tcPr>
          <w:p w14:paraId="3AA98530" w14:textId="118F9087" w:rsidR="00BA40B3" w:rsidRPr="00BD36F7" w:rsidRDefault="00BA40B3" w:rsidP="008A13B9">
            <w:pPr>
              <w:rPr>
                <w:rFonts w:hAnsiTheme="minorEastAsia"/>
                <w:szCs w:val="24"/>
              </w:rPr>
            </w:pPr>
            <w:r w:rsidRPr="00BD36F7">
              <w:rPr>
                <w:rFonts w:hAnsiTheme="minorEastAsia" w:hint="eastAsia"/>
                <w:szCs w:val="24"/>
              </w:rPr>
              <w:t>令和</w:t>
            </w:r>
            <w:r w:rsidR="008D08E0" w:rsidRPr="00BD36F7">
              <w:rPr>
                <w:rFonts w:hAnsiTheme="minorEastAsia" w:hint="eastAsia"/>
                <w:szCs w:val="24"/>
              </w:rPr>
              <w:t>７</w:t>
            </w:r>
            <w:r w:rsidRPr="00BD36F7">
              <w:rPr>
                <w:rFonts w:hAnsiTheme="minorEastAsia" w:hint="eastAsia"/>
                <w:szCs w:val="24"/>
              </w:rPr>
              <w:t>年</w:t>
            </w:r>
            <w:r w:rsidR="000D0BEB" w:rsidRPr="00BD36F7">
              <w:rPr>
                <w:rFonts w:hAnsiTheme="minorEastAsia" w:hint="eastAsia"/>
                <w:szCs w:val="24"/>
              </w:rPr>
              <w:t>６</w:t>
            </w:r>
            <w:r w:rsidRPr="00BD36F7">
              <w:rPr>
                <w:rFonts w:hAnsiTheme="minorEastAsia" w:hint="eastAsia"/>
                <w:szCs w:val="24"/>
              </w:rPr>
              <w:t>月</w:t>
            </w:r>
            <w:r w:rsidR="000D0BEB" w:rsidRPr="00BD36F7">
              <w:rPr>
                <w:rFonts w:hAnsiTheme="minorEastAsia" w:hint="eastAsia"/>
                <w:szCs w:val="24"/>
              </w:rPr>
              <w:t>６</w:t>
            </w:r>
            <w:r w:rsidRPr="00BD36F7">
              <w:rPr>
                <w:rFonts w:hAnsiTheme="minorEastAsia" w:hint="eastAsia"/>
                <w:szCs w:val="24"/>
              </w:rPr>
              <w:t>日</w:t>
            </w:r>
          </w:p>
        </w:tc>
        <w:tc>
          <w:tcPr>
            <w:tcW w:w="6529" w:type="dxa"/>
            <w:shd w:val="clear" w:color="auto" w:fill="auto"/>
          </w:tcPr>
          <w:p w14:paraId="14675CF4" w14:textId="77777777" w:rsidR="00BA40B3" w:rsidRPr="00BD36F7" w:rsidRDefault="00BA40B3" w:rsidP="008A13B9">
            <w:pPr>
              <w:rPr>
                <w:rFonts w:hAnsiTheme="minorEastAsia"/>
                <w:szCs w:val="24"/>
              </w:rPr>
            </w:pPr>
            <w:r w:rsidRPr="00BD36F7">
              <w:rPr>
                <w:rFonts w:hAnsiTheme="minorEastAsia" w:hint="eastAsia"/>
                <w:szCs w:val="24"/>
              </w:rPr>
              <w:t>答申</w:t>
            </w:r>
          </w:p>
        </w:tc>
      </w:tr>
    </w:tbl>
    <w:p w14:paraId="67196C5D" w14:textId="2639726D" w:rsidR="00B30277" w:rsidRPr="00BD36F7" w:rsidRDefault="008D08E0" w:rsidP="009E6B14">
      <w:pPr>
        <w:ind w:left="453" w:hangingChars="200" w:hanging="453"/>
        <w:rPr>
          <w:rFonts w:hAnsiTheme="minorEastAsia"/>
          <w:szCs w:val="24"/>
        </w:rPr>
      </w:pPr>
      <w:r w:rsidRPr="00BD36F7">
        <w:rPr>
          <w:rFonts w:hAnsiTheme="minorEastAsia" w:hint="eastAsia"/>
          <w:szCs w:val="24"/>
        </w:rPr>
        <w:t>注：上記表中の</w:t>
      </w:r>
      <w:r w:rsidR="009E6B14" w:rsidRPr="00BD36F7">
        <w:rPr>
          <w:rFonts w:hAnsiTheme="minorEastAsia" w:hint="eastAsia"/>
          <w:szCs w:val="24"/>
        </w:rPr>
        <w:t>「調査審議」については、本諮問案件を含めて</w:t>
      </w:r>
      <w:r w:rsidR="00DC4D4A" w:rsidRPr="00BD36F7">
        <w:rPr>
          <w:rFonts w:hAnsiTheme="minorEastAsia" w:hint="eastAsia"/>
          <w:szCs w:val="24"/>
        </w:rPr>
        <w:t>同一審査請求人からの</w:t>
      </w:r>
      <w:r w:rsidR="009E6B14" w:rsidRPr="00BD36F7">
        <w:rPr>
          <w:rFonts w:hAnsiTheme="minorEastAsia" w:hint="eastAsia"/>
          <w:szCs w:val="24"/>
        </w:rPr>
        <w:t>諮問案件24件を併合審議の</w:t>
      </w:r>
      <w:r w:rsidR="00EA67A8">
        <w:rPr>
          <w:rFonts w:hAnsiTheme="minorEastAsia" w:hint="eastAsia"/>
          <w:szCs w:val="24"/>
        </w:rPr>
        <w:t>上</w:t>
      </w:r>
      <w:r w:rsidR="009E6B14" w:rsidRPr="00BD36F7">
        <w:rPr>
          <w:rFonts w:hAnsiTheme="minorEastAsia" w:hint="eastAsia"/>
          <w:szCs w:val="24"/>
        </w:rPr>
        <w:t>順次答申を行っていることから、必ずしも本諮問案件の調査審議であることを意味し</w:t>
      </w:r>
      <w:r w:rsidR="00EA67A8">
        <w:rPr>
          <w:rFonts w:hAnsiTheme="minorEastAsia" w:hint="eastAsia"/>
          <w:szCs w:val="24"/>
        </w:rPr>
        <w:t>ない</w:t>
      </w:r>
      <w:r w:rsidR="009E6B14" w:rsidRPr="00BD36F7">
        <w:rPr>
          <w:rFonts w:hAnsiTheme="minorEastAsia" w:hint="eastAsia"/>
          <w:szCs w:val="24"/>
        </w:rPr>
        <w:t>。</w:t>
      </w:r>
    </w:p>
    <w:sectPr w:rsidR="00B30277" w:rsidRPr="00BD36F7" w:rsidSect="00BD36F7">
      <w:footerReference w:type="default" r:id="rId13"/>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1000" w14:textId="77777777" w:rsidR="008D472F" w:rsidRDefault="008D472F" w:rsidP="000F555A">
      <w:r>
        <w:separator/>
      </w:r>
    </w:p>
  </w:endnote>
  <w:endnote w:type="continuationSeparator" w:id="0">
    <w:p w14:paraId="7ED5C7C0" w14:textId="77777777" w:rsidR="008D472F" w:rsidRDefault="008D472F"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0A2380A1" w14:textId="2E7D83D9" w:rsidR="005E4BE3" w:rsidRPr="00442F5B" w:rsidRDefault="0066031B" w:rsidP="00442F5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5676A" w:rsidRPr="00D5676A">
          <w:rPr>
            <w:rFonts w:hAnsiTheme="minorEastAsia"/>
            <w:noProof/>
            <w:lang w:val="ja-JP"/>
          </w:rPr>
          <w:t>9</w:t>
        </w:r>
        <w:r w:rsidRPr="00F82A92">
          <w:rPr>
            <w:rFonts w:hAnsiTheme="minorEastAsia"/>
          </w:rPr>
          <w:fldChar w:fldCharType="end"/>
        </w:r>
      </w:p>
    </w:sdtContent>
  </w:sdt>
  <w:p w14:paraId="60A3F98D" w14:textId="77777777" w:rsidR="00DC13E8" w:rsidRDefault="00DC13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18D1" w14:textId="77777777" w:rsidR="008D472F" w:rsidRDefault="008D472F" w:rsidP="000F555A">
      <w:r>
        <w:separator/>
      </w:r>
    </w:p>
  </w:footnote>
  <w:footnote w:type="continuationSeparator" w:id="0">
    <w:p w14:paraId="749E657D" w14:textId="77777777" w:rsidR="008D472F" w:rsidRDefault="008D472F" w:rsidP="000F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6EF"/>
    <w:multiLevelType w:val="hybridMultilevel"/>
    <w:tmpl w:val="62CA7EB0"/>
    <w:lvl w:ilvl="0" w:tplc="E098BB92">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 w15:restartNumberingAfterBreak="0">
    <w:nsid w:val="0CB5220C"/>
    <w:multiLevelType w:val="hybridMultilevel"/>
    <w:tmpl w:val="709C88C2"/>
    <w:lvl w:ilvl="0" w:tplc="7F9049FA">
      <w:start w:val="1"/>
      <w:numFmt w:val="decimalEnclosedParen"/>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2"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50753"/>
    <w:multiLevelType w:val="hybridMultilevel"/>
    <w:tmpl w:val="A2F656E8"/>
    <w:lvl w:ilvl="0" w:tplc="2084F190">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4"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C26DED"/>
    <w:multiLevelType w:val="hybridMultilevel"/>
    <w:tmpl w:val="77AA51A0"/>
    <w:lvl w:ilvl="0" w:tplc="B6E63472">
      <w:start w:val="1"/>
      <w:numFmt w:val="irohaFullWidth"/>
      <w:lvlText w:val="（%1）"/>
      <w:lvlJc w:val="left"/>
      <w:pPr>
        <w:ind w:left="1640" w:hanging="72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6" w15:restartNumberingAfterBreak="0">
    <w:nsid w:val="554C0611"/>
    <w:multiLevelType w:val="hybridMultilevel"/>
    <w:tmpl w:val="5AC25ABE"/>
    <w:lvl w:ilvl="0" w:tplc="0180CE8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7"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861F2"/>
    <w:multiLevelType w:val="hybridMultilevel"/>
    <w:tmpl w:val="4EE64946"/>
    <w:lvl w:ilvl="0" w:tplc="6810BFEA">
      <w:start w:val="1"/>
      <w:numFmt w:val="decimal"/>
      <w:lvlText w:val="(%1)"/>
      <w:lvlJc w:val="left"/>
      <w:pPr>
        <w:ind w:left="814" w:hanging="360"/>
      </w:pPr>
      <w:rPr>
        <w:rFonts w:asciiTheme="minorEastAsia" w:eastAsiaTheme="minorEastAsia" w:hAnsiTheme="minorHAnsi" w:cstheme="minorBidi"/>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9" w15:restartNumberingAfterBreak="0">
    <w:nsid w:val="59DA3E05"/>
    <w:multiLevelType w:val="hybridMultilevel"/>
    <w:tmpl w:val="4EA69D36"/>
    <w:lvl w:ilvl="0" w:tplc="7AEAFCD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0" w15:restartNumberingAfterBreak="0">
    <w:nsid w:val="620D4A3C"/>
    <w:multiLevelType w:val="hybridMultilevel"/>
    <w:tmpl w:val="6B2A9662"/>
    <w:lvl w:ilvl="0" w:tplc="6F744F60">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1" w15:restartNumberingAfterBreak="0">
    <w:nsid w:val="68607D07"/>
    <w:multiLevelType w:val="hybridMultilevel"/>
    <w:tmpl w:val="F9B2D2B8"/>
    <w:lvl w:ilvl="0" w:tplc="525AB9D6">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num w:numId="1" w16cid:durableId="711030741">
    <w:abstractNumId w:val="2"/>
  </w:num>
  <w:num w:numId="2" w16cid:durableId="1519081735">
    <w:abstractNumId w:val="7"/>
  </w:num>
  <w:num w:numId="3" w16cid:durableId="1783257312">
    <w:abstractNumId w:val="4"/>
  </w:num>
  <w:num w:numId="4" w16cid:durableId="1003044362">
    <w:abstractNumId w:val="9"/>
  </w:num>
  <w:num w:numId="5" w16cid:durableId="900866061">
    <w:abstractNumId w:val="1"/>
  </w:num>
  <w:num w:numId="6" w16cid:durableId="1074935322">
    <w:abstractNumId w:val="10"/>
  </w:num>
  <w:num w:numId="7" w16cid:durableId="1078944596">
    <w:abstractNumId w:val="5"/>
  </w:num>
  <w:num w:numId="8" w16cid:durableId="1595437423">
    <w:abstractNumId w:val="6"/>
  </w:num>
  <w:num w:numId="9" w16cid:durableId="442113225">
    <w:abstractNumId w:val="3"/>
  </w:num>
  <w:num w:numId="10" w16cid:durableId="1737623776">
    <w:abstractNumId w:val="11"/>
  </w:num>
  <w:num w:numId="11" w16cid:durableId="208956399">
    <w:abstractNumId w:val="0"/>
  </w:num>
  <w:num w:numId="12" w16cid:durableId="776294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A65"/>
    <w:rsid w:val="00000B9B"/>
    <w:rsid w:val="0000123C"/>
    <w:rsid w:val="000022B2"/>
    <w:rsid w:val="000039CC"/>
    <w:rsid w:val="00003F5C"/>
    <w:rsid w:val="00005505"/>
    <w:rsid w:val="00005D19"/>
    <w:rsid w:val="00005F66"/>
    <w:rsid w:val="00006004"/>
    <w:rsid w:val="000063A2"/>
    <w:rsid w:val="00006758"/>
    <w:rsid w:val="00006FB6"/>
    <w:rsid w:val="000072CB"/>
    <w:rsid w:val="00007444"/>
    <w:rsid w:val="00007F95"/>
    <w:rsid w:val="00010080"/>
    <w:rsid w:val="00010571"/>
    <w:rsid w:val="00011697"/>
    <w:rsid w:val="00011A0D"/>
    <w:rsid w:val="00011EBC"/>
    <w:rsid w:val="00011EEF"/>
    <w:rsid w:val="00012F78"/>
    <w:rsid w:val="00013433"/>
    <w:rsid w:val="00013610"/>
    <w:rsid w:val="00013EDE"/>
    <w:rsid w:val="00013F64"/>
    <w:rsid w:val="00013FF1"/>
    <w:rsid w:val="000149CE"/>
    <w:rsid w:val="00014B30"/>
    <w:rsid w:val="00014C26"/>
    <w:rsid w:val="00014DEB"/>
    <w:rsid w:val="00015352"/>
    <w:rsid w:val="0001542A"/>
    <w:rsid w:val="000154A8"/>
    <w:rsid w:val="00016E71"/>
    <w:rsid w:val="00017246"/>
    <w:rsid w:val="00017BC2"/>
    <w:rsid w:val="000204D5"/>
    <w:rsid w:val="00020695"/>
    <w:rsid w:val="00020CFE"/>
    <w:rsid w:val="0002108F"/>
    <w:rsid w:val="00021104"/>
    <w:rsid w:val="0002150E"/>
    <w:rsid w:val="00022047"/>
    <w:rsid w:val="000225E8"/>
    <w:rsid w:val="00022836"/>
    <w:rsid w:val="00022C2E"/>
    <w:rsid w:val="0002309D"/>
    <w:rsid w:val="00023825"/>
    <w:rsid w:val="00023FFC"/>
    <w:rsid w:val="00025DF0"/>
    <w:rsid w:val="0002637A"/>
    <w:rsid w:val="0002652D"/>
    <w:rsid w:val="00026B21"/>
    <w:rsid w:val="00027B2B"/>
    <w:rsid w:val="0003097F"/>
    <w:rsid w:val="0003133F"/>
    <w:rsid w:val="00032EE8"/>
    <w:rsid w:val="000340A4"/>
    <w:rsid w:val="00034F0A"/>
    <w:rsid w:val="0003520B"/>
    <w:rsid w:val="000354F9"/>
    <w:rsid w:val="00035C42"/>
    <w:rsid w:val="0003604D"/>
    <w:rsid w:val="0003753B"/>
    <w:rsid w:val="00037694"/>
    <w:rsid w:val="00037A75"/>
    <w:rsid w:val="00037C7C"/>
    <w:rsid w:val="00040373"/>
    <w:rsid w:val="0004037D"/>
    <w:rsid w:val="000406DF"/>
    <w:rsid w:val="000412A8"/>
    <w:rsid w:val="00041451"/>
    <w:rsid w:val="0004174D"/>
    <w:rsid w:val="000417FC"/>
    <w:rsid w:val="000427ED"/>
    <w:rsid w:val="00043657"/>
    <w:rsid w:val="00043849"/>
    <w:rsid w:val="00043C56"/>
    <w:rsid w:val="00043CE6"/>
    <w:rsid w:val="00043F47"/>
    <w:rsid w:val="00044247"/>
    <w:rsid w:val="00044F9C"/>
    <w:rsid w:val="000450B3"/>
    <w:rsid w:val="00045182"/>
    <w:rsid w:val="000452B6"/>
    <w:rsid w:val="00045A8F"/>
    <w:rsid w:val="000460AC"/>
    <w:rsid w:val="00046284"/>
    <w:rsid w:val="000469EA"/>
    <w:rsid w:val="00046B84"/>
    <w:rsid w:val="00047604"/>
    <w:rsid w:val="00047BD9"/>
    <w:rsid w:val="00047D09"/>
    <w:rsid w:val="000503AF"/>
    <w:rsid w:val="00051797"/>
    <w:rsid w:val="00051B59"/>
    <w:rsid w:val="00051EA4"/>
    <w:rsid w:val="00051F9B"/>
    <w:rsid w:val="00052644"/>
    <w:rsid w:val="00053270"/>
    <w:rsid w:val="0005406D"/>
    <w:rsid w:val="000557A3"/>
    <w:rsid w:val="000559DB"/>
    <w:rsid w:val="00057422"/>
    <w:rsid w:val="000575F5"/>
    <w:rsid w:val="000579CA"/>
    <w:rsid w:val="0006101B"/>
    <w:rsid w:val="00061B05"/>
    <w:rsid w:val="00063CB5"/>
    <w:rsid w:val="00064050"/>
    <w:rsid w:val="00064C16"/>
    <w:rsid w:val="00065929"/>
    <w:rsid w:val="00067C31"/>
    <w:rsid w:val="00070AA9"/>
    <w:rsid w:val="00071B43"/>
    <w:rsid w:val="0007275A"/>
    <w:rsid w:val="00072B0F"/>
    <w:rsid w:val="000733C0"/>
    <w:rsid w:val="00073862"/>
    <w:rsid w:val="00073AE8"/>
    <w:rsid w:val="00073DFF"/>
    <w:rsid w:val="0007533A"/>
    <w:rsid w:val="0007564D"/>
    <w:rsid w:val="000762C5"/>
    <w:rsid w:val="00077E82"/>
    <w:rsid w:val="00080537"/>
    <w:rsid w:val="00080E04"/>
    <w:rsid w:val="00080F6A"/>
    <w:rsid w:val="00081686"/>
    <w:rsid w:val="00081815"/>
    <w:rsid w:val="00082F87"/>
    <w:rsid w:val="00084713"/>
    <w:rsid w:val="00084D8B"/>
    <w:rsid w:val="000855A5"/>
    <w:rsid w:val="000857DC"/>
    <w:rsid w:val="000869C5"/>
    <w:rsid w:val="00087397"/>
    <w:rsid w:val="000901B9"/>
    <w:rsid w:val="00090FDB"/>
    <w:rsid w:val="00091B11"/>
    <w:rsid w:val="00091E6C"/>
    <w:rsid w:val="00092BAD"/>
    <w:rsid w:val="00092DFC"/>
    <w:rsid w:val="00093344"/>
    <w:rsid w:val="00094096"/>
    <w:rsid w:val="00094963"/>
    <w:rsid w:val="00094A1B"/>
    <w:rsid w:val="000965BC"/>
    <w:rsid w:val="00096DCF"/>
    <w:rsid w:val="00097462"/>
    <w:rsid w:val="0009761B"/>
    <w:rsid w:val="00097660"/>
    <w:rsid w:val="00097BCE"/>
    <w:rsid w:val="000A0589"/>
    <w:rsid w:val="000A0B90"/>
    <w:rsid w:val="000A147B"/>
    <w:rsid w:val="000A29EA"/>
    <w:rsid w:val="000A2EA5"/>
    <w:rsid w:val="000A3EBB"/>
    <w:rsid w:val="000A4327"/>
    <w:rsid w:val="000A54B2"/>
    <w:rsid w:val="000A54FD"/>
    <w:rsid w:val="000A5609"/>
    <w:rsid w:val="000A57EB"/>
    <w:rsid w:val="000A62F2"/>
    <w:rsid w:val="000A633E"/>
    <w:rsid w:val="000A74AE"/>
    <w:rsid w:val="000A7C32"/>
    <w:rsid w:val="000B010A"/>
    <w:rsid w:val="000B0339"/>
    <w:rsid w:val="000B0D9C"/>
    <w:rsid w:val="000B0FE1"/>
    <w:rsid w:val="000B1DB0"/>
    <w:rsid w:val="000B1EB4"/>
    <w:rsid w:val="000B351E"/>
    <w:rsid w:val="000B4189"/>
    <w:rsid w:val="000B46AA"/>
    <w:rsid w:val="000B4782"/>
    <w:rsid w:val="000B4981"/>
    <w:rsid w:val="000B4F0E"/>
    <w:rsid w:val="000B4FDB"/>
    <w:rsid w:val="000B6E39"/>
    <w:rsid w:val="000B71E7"/>
    <w:rsid w:val="000B758F"/>
    <w:rsid w:val="000C0CC9"/>
    <w:rsid w:val="000C4EA3"/>
    <w:rsid w:val="000C687A"/>
    <w:rsid w:val="000C79BC"/>
    <w:rsid w:val="000D08A8"/>
    <w:rsid w:val="000D0BEB"/>
    <w:rsid w:val="000D11D9"/>
    <w:rsid w:val="000D1495"/>
    <w:rsid w:val="000D1705"/>
    <w:rsid w:val="000D2CE3"/>
    <w:rsid w:val="000D3BE7"/>
    <w:rsid w:val="000D4488"/>
    <w:rsid w:val="000D48A0"/>
    <w:rsid w:val="000D4A83"/>
    <w:rsid w:val="000D6376"/>
    <w:rsid w:val="000D67B8"/>
    <w:rsid w:val="000D744E"/>
    <w:rsid w:val="000E0518"/>
    <w:rsid w:val="000E1834"/>
    <w:rsid w:val="000E1DA1"/>
    <w:rsid w:val="000E23E5"/>
    <w:rsid w:val="000E26EC"/>
    <w:rsid w:val="000E38B7"/>
    <w:rsid w:val="000E4053"/>
    <w:rsid w:val="000E52A4"/>
    <w:rsid w:val="000E5DE2"/>
    <w:rsid w:val="000E63CF"/>
    <w:rsid w:val="000E78B0"/>
    <w:rsid w:val="000E7B07"/>
    <w:rsid w:val="000E7B5F"/>
    <w:rsid w:val="000F09CE"/>
    <w:rsid w:val="000F0A10"/>
    <w:rsid w:val="000F0E86"/>
    <w:rsid w:val="000F15B6"/>
    <w:rsid w:val="000F1674"/>
    <w:rsid w:val="000F18EB"/>
    <w:rsid w:val="000F1E33"/>
    <w:rsid w:val="000F2071"/>
    <w:rsid w:val="000F2C13"/>
    <w:rsid w:val="000F2D6D"/>
    <w:rsid w:val="000F4138"/>
    <w:rsid w:val="000F5362"/>
    <w:rsid w:val="000F5490"/>
    <w:rsid w:val="000F555A"/>
    <w:rsid w:val="000F55BB"/>
    <w:rsid w:val="000F5D49"/>
    <w:rsid w:val="000F5ED6"/>
    <w:rsid w:val="000F6655"/>
    <w:rsid w:val="000F67B6"/>
    <w:rsid w:val="000F68B5"/>
    <w:rsid w:val="000F745A"/>
    <w:rsid w:val="000F7DEB"/>
    <w:rsid w:val="0010058D"/>
    <w:rsid w:val="00100D79"/>
    <w:rsid w:val="00101308"/>
    <w:rsid w:val="00101516"/>
    <w:rsid w:val="0010167F"/>
    <w:rsid w:val="00101F11"/>
    <w:rsid w:val="00101F66"/>
    <w:rsid w:val="00102E8C"/>
    <w:rsid w:val="00104A96"/>
    <w:rsid w:val="0010523A"/>
    <w:rsid w:val="00105C95"/>
    <w:rsid w:val="0010660C"/>
    <w:rsid w:val="00110301"/>
    <w:rsid w:val="00110AC7"/>
    <w:rsid w:val="00111203"/>
    <w:rsid w:val="00111415"/>
    <w:rsid w:val="001114D3"/>
    <w:rsid w:val="0011184D"/>
    <w:rsid w:val="001118C2"/>
    <w:rsid w:val="001120AF"/>
    <w:rsid w:val="001125F0"/>
    <w:rsid w:val="00112E29"/>
    <w:rsid w:val="00112E2F"/>
    <w:rsid w:val="001138D7"/>
    <w:rsid w:val="001139B1"/>
    <w:rsid w:val="00113C09"/>
    <w:rsid w:val="001145B2"/>
    <w:rsid w:val="001146D6"/>
    <w:rsid w:val="0011517C"/>
    <w:rsid w:val="0011574F"/>
    <w:rsid w:val="001159B1"/>
    <w:rsid w:val="00115DAC"/>
    <w:rsid w:val="00116A3C"/>
    <w:rsid w:val="00116D55"/>
    <w:rsid w:val="00116D80"/>
    <w:rsid w:val="00116F73"/>
    <w:rsid w:val="00117765"/>
    <w:rsid w:val="001178E9"/>
    <w:rsid w:val="00121425"/>
    <w:rsid w:val="00121BC7"/>
    <w:rsid w:val="00121D8B"/>
    <w:rsid w:val="0012288D"/>
    <w:rsid w:val="00122AC9"/>
    <w:rsid w:val="0012305D"/>
    <w:rsid w:val="00123963"/>
    <w:rsid w:val="00124057"/>
    <w:rsid w:val="00124DBA"/>
    <w:rsid w:val="001258B1"/>
    <w:rsid w:val="00125BE5"/>
    <w:rsid w:val="00125E5C"/>
    <w:rsid w:val="00126545"/>
    <w:rsid w:val="00126792"/>
    <w:rsid w:val="001269D5"/>
    <w:rsid w:val="00130020"/>
    <w:rsid w:val="001300BC"/>
    <w:rsid w:val="00131326"/>
    <w:rsid w:val="001315FE"/>
    <w:rsid w:val="00131CCB"/>
    <w:rsid w:val="0013260A"/>
    <w:rsid w:val="00132745"/>
    <w:rsid w:val="0013314C"/>
    <w:rsid w:val="001338CB"/>
    <w:rsid w:val="00133A94"/>
    <w:rsid w:val="00133D06"/>
    <w:rsid w:val="0013488A"/>
    <w:rsid w:val="00134D40"/>
    <w:rsid w:val="001351BA"/>
    <w:rsid w:val="001351F4"/>
    <w:rsid w:val="00135B77"/>
    <w:rsid w:val="001364B8"/>
    <w:rsid w:val="00136A98"/>
    <w:rsid w:val="00141057"/>
    <w:rsid w:val="001415CB"/>
    <w:rsid w:val="00141600"/>
    <w:rsid w:val="001417A6"/>
    <w:rsid w:val="00142BBD"/>
    <w:rsid w:val="00142CFF"/>
    <w:rsid w:val="00143583"/>
    <w:rsid w:val="001435FB"/>
    <w:rsid w:val="0014377A"/>
    <w:rsid w:val="001438F4"/>
    <w:rsid w:val="00143B27"/>
    <w:rsid w:val="00144AE9"/>
    <w:rsid w:val="0014572F"/>
    <w:rsid w:val="00145FCF"/>
    <w:rsid w:val="001460F3"/>
    <w:rsid w:val="00146132"/>
    <w:rsid w:val="00146166"/>
    <w:rsid w:val="001465B8"/>
    <w:rsid w:val="00146A20"/>
    <w:rsid w:val="00150AD9"/>
    <w:rsid w:val="0015101E"/>
    <w:rsid w:val="0015158D"/>
    <w:rsid w:val="00151FA1"/>
    <w:rsid w:val="00152491"/>
    <w:rsid w:val="00152E0F"/>
    <w:rsid w:val="00153628"/>
    <w:rsid w:val="0015367D"/>
    <w:rsid w:val="001538C5"/>
    <w:rsid w:val="001542BC"/>
    <w:rsid w:val="001548DF"/>
    <w:rsid w:val="001548EB"/>
    <w:rsid w:val="00154A2A"/>
    <w:rsid w:val="00155270"/>
    <w:rsid w:val="001562B1"/>
    <w:rsid w:val="00156B12"/>
    <w:rsid w:val="00157088"/>
    <w:rsid w:val="00157097"/>
    <w:rsid w:val="00157BA4"/>
    <w:rsid w:val="001618E9"/>
    <w:rsid w:val="00161C43"/>
    <w:rsid w:val="0016208C"/>
    <w:rsid w:val="001623BA"/>
    <w:rsid w:val="00162880"/>
    <w:rsid w:val="001639A3"/>
    <w:rsid w:val="00163E9B"/>
    <w:rsid w:val="001654DC"/>
    <w:rsid w:val="00165D6A"/>
    <w:rsid w:val="0016628D"/>
    <w:rsid w:val="00166F26"/>
    <w:rsid w:val="001670D6"/>
    <w:rsid w:val="00167DEC"/>
    <w:rsid w:val="00171563"/>
    <w:rsid w:val="00171670"/>
    <w:rsid w:val="00171801"/>
    <w:rsid w:val="00171C10"/>
    <w:rsid w:val="00172142"/>
    <w:rsid w:val="001742B2"/>
    <w:rsid w:val="00174CE4"/>
    <w:rsid w:val="00176FCE"/>
    <w:rsid w:val="00177A50"/>
    <w:rsid w:val="0018009D"/>
    <w:rsid w:val="001813F6"/>
    <w:rsid w:val="00182577"/>
    <w:rsid w:val="00182A20"/>
    <w:rsid w:val="00182E44"/>
    <w:rsid w:val="00183E8A"/>
    <w:rsid w:val="0018498F"/>
    <w:rsid w:val="001850DF"/>
    <w:rsid w:val="00185C6B"/>
    <w:rsid w:val="001864D4"/>
    <w:rsid w:val="001904F7"/>
    <w:rsid w:val="00190E85"/>
    <w:rsid w:val="00191035"/>
    <w:rsid w:val="0019164C"/>
    <w:rsid w:val="00192953"/>
    <w:rsid w:val="0019357A"/>
    <w:rsid w:val="0019387F"/>
    <w:rsid w:val="001945E0"/>
    <w:rsid w:val="00194EC9"/>
    <w:rsid w:val="00194F3A"/>
    <w:rsid w:val="001959CF"/>
    <w:rsid w:val="00195BA6"/>
    <w:rsid w:val="001972B3"/>
    <w:rsid w:val="00197362"/>
    <w:rsid w:val="001973D0"/>
    <w:rsid w:val="001A14AE"/>
    <w:rsid w:val="001A1866"/>
    <w:rsid w:val="001A18B6"/>
    <w:rsid w:val="001A19CC"/>
    <w:rsid w:val="001A1F6B"/>
    <w:rsid w:val="001A2EDD"/>
    <w:rsid w:val="001A3420"/>
    <w:rsid w:val="001A3A47"/>
    <w:rsid w:val="001A4D3D"/>
    <w:rsid w:val="001A5C81"/>
    <w:rsid w:val="001A5FCB"/>
    <w:rsid w:val="001A60AA"/>
    <w:rsid w:val="001A6707"/>
    <w:rsid w:val="001A6DED"/>
    <w:rsid w:val="001A72E6"/>
    <w:rsid w:val="001A7497"/>
    <w:rsid w:val="001A7768"/>
    <w:rsid w:val="001A791F"/>
    <w:rsid w:val="001A7A6B"/>
    <w:rsid w:val="001A7C6C"/>
    <w:rsid w:val="001B0265"/>
    <w:rsid w:val="001B0AB2"/>
    <w:rsid w:val="001B18F5"/>
    <w:rsid w:val="001B19AE"/>
    <w:rsid w:val="001B1AAC"/>
    <w:rsid w:val="001B1D6D"/>
    <w:rsid w:val="001B1E57"/>
    <w:rsid w:val="001B2626"/>
    <w:rsid w:val="001B2BCC"/>
    <w:rsid w:val="001B2CDB"/>
    <w:rsid w:val="001B3DAB"/>
    <w:rsid w:val="001B4190"/>
    <w:rsid w:val="001B4798"/>
    <w:rsid w:val="001B62E5"/>
    <w:rsid w:val="001B636C"/>
    <w:rsid w:val="001B6ACC"/>
    <w:rsid w:val="001C02AB"/>
    <w:rsid w:val="001C2378"/>
    <w:rsid w:val="001C23F5"/>
    <w:rsid w:val="001C3D11"/>
    <w:rsid w:val="001C4472"/>
    <w:rsid w:val="001C4545"/>
    <w:rsid w:val="001C4956"/>
    <w:rsid w:val="001C4F50"/>
    <w:rsid w:val="001C50A7"/>
    <w:rsid w:val="001C523A"/>
    <w:rsid w:val="001C54AB"/>
    <w:rsid w:val="001C66FC"/>
    <w:rsid w:val="001C76C9"/>
    <w:rsid w:val="001D0950"/>
    <w:rsid w:val="001D0AB1"/>
    <w:rsid w:val="001D108A"/>
    <w:rsid w:val="001D17C3"/>
    <w:rsid w:val="001D1BC5"/>
    <w:rsid w:val="001D250C"/>
    <w:rsid w:val="001D295A"/>
    <w:rsid w:val="001D2986"/>
    <w:rsid w:val="001D38AE"/>
    <w:rsid w:val="001D42E1"/>
    <w:rsid w:val="001D4893"/>
    <w:rsid w:val="001D4A47"/>
    <w:rsid w:val="001D5F2C"/>
    <w:rsid w:val="001D6401"/>
    <w:rsid w:val="001D690D"/>
    <w:rsid w:val="001D71BA"/>
    <w:rsid w:val="001D754B"/>
    <w:rsid w:val="001D779C"/>
    <w:rsid w:val="001D77A3"/>
    <w:rsid w:val="001D77DF"/>
    <w:rsid w:val="001E042C"/>
    <w:rsid w:val="001E0838"/>
    <w:rsid w:val="001E0921"/>
    <w:rsid w:val="001E0B88"/>
    <w:rsid w:val="001E0C71"/>
    <w:rsid w:val="001E0FC1"/>
    <w:rsid w:val="001E1275"/>
    <w:rsid w:val="001E1AEE"/>
    <w:rsid w:val="001E205F"/>
    <w:rsid w:val="001E292E"/>
    <w:rsid w:val="001E309A"/>
    <w:rsid w:val="001E5C70"/>
    <w:rsid w:val="001E5D8C"/>
    <w:rsid w:val="001E62B5"/>
    <w:rsid w:val="001E6827"/>
    <w:rsid w:val="001E6ACD"/>
    <w:rsid w:val="001E783E"/>
    <w:rsid w:val="001F0555"/>
    <w:rsid w:val="001F1010"/>
    <w:rsid w:val="001F2A30"/>
    <w:rsid w:val="001F2D99"/>
    <w:rsid w:val="001F2E6C"/>
    <w:rsid w:val="001F3160"/>
    <w:rsid w:val="001F3DE7"/>
    <w:rsid w:val="001F3F17"/>
    <w:rsid w:val="001F6CA7"/>
    <w:rsid w:val="001F71E9"/>
    <w:rsid w:val="001F7CAE"/>
    <w:rsid w:val="001F7E6C"/>
    <w:rsid w:val="00200268"/>
    <w:rsid w:val="00200433"/>
    <w:rsid w:val="00200F88"/>
    <w:rsid w:val="00201EC1"/>
    <w:rsid w:val="00202394"/>
    <w:rsid w:val="00202416"/>
    <w:rsid w:val="0020268B"/>
    <w:rsid w:val="00203089"/>
    <w:rsid w:val="002032B9"/>
    <w:rsid w:val="00203392"/>
    <w:rsid w:val="00204501"/>
    <w:rsid w:val="00204F26"/>
    <w:rsid w:val="0020559E"/>
    <w:rsid w:val="00206DD6"/>
    <w:rsid w:val="00206F08"/>
    <w:rsid w:val="00207A60"/>
    <w:rsid w:val="00211400"/>
    <w:rsid w:val="002114D0"/>
    <w:rsid w:val="00211791"/>
    <w:rsid w:val="00211C57"/>
    <w:rsid w:val="00211E8E"/>
    <w:rsid w:val="00211F8F"/>
    <w:rsid w:val="0021271D"/>
    <w:rsid w:val="002128F9"/>
    <w:rsid w:val="0021316E"/>
    <w:rsid w:val="002145A3"/>
    <w:rsid w:val="002162C0"/>
    <w:rsid w:val="0022102D"/>
    <w:rsid w:val="0022118E"/>
    <w:rsid w:val="00221D71"/>
    <w:rsid w:val="00221F31"/>
    <w:rsid w:val="00222B8D"/>
    <w:rsid w:val="00222DBA"/>
    <w:rsid w:val="00223231"/>
    <w:rsid w:val="00223F4F"/>
    <w:rsid w:val="002240CD"/>
    <w:rsid w:val="00224343"/>
    <w:rsid w:val="00224745"/>
    <w:rsid w:val="00225F67"/>
    <w:rsid w:val="00226788"/>
    <w:rsid w:val="00230019"/>
    <w:rsid w:val="00231EB8"/>
    <w:rsid w:val="00232691"/>
    <w:rsid w:val="002329D1"/>
    <w:rsid w:val="00233077"/>
    <w:rsid w:val="00233FF8"/>
    <w:rsid w:val="00234C78"/>
    <w:rsid w:val="00234CAC"/>
    <w:rsid w:val="00236227"/>
    <w:rsid w:val="00236357"/>
    <w:rsid w:val="00236D97"/>
    <w:rsid w:val="0023756F"/>
    <w:rsid w:val="0024047F"/>
    <w:rsid w:val="00240C8A"/>
    <w:rsid w:val="00240F77"/>
    <w:rsid w:val="00241182"/>
    <w:rsid w:val="002419CA"/>
    <w:rsid w:val="002429F8"/>
    <w:rsid w:val="00242C3B"/>
    <w:rsid w:val="00242EEE"/>
    <w:rsid w:val="00244877"/>
    <w:rsid w:val="00244F90"/>
    <w:rsid w:val="00245468"/>
    <w:rsid w:val="00245EA8"/>
    <w:rsid w:val="0024674B"/>
    <w:rsid w:val="00247138"/>
    <w:rsid w:val="00247A1C"/>
    <w:rsid w:val="00247EE4"/>
    <w:rsid w:val="0025010B"/>
    <w:rsid w:val="002502A6"/>
    <w:rsid w:val="002502A9"/>
    <w:rsid w:val="00250589"/>
    <w:rsid w:val="00250795"/>
    <w:rsid w:val="00250AC4"/>
    <w:rsid w:val="00250B60"/>
    <w:rsid w:val="00250D0A"/>
    <w:rsid w:val="0025188A"/>
    <w:rsid w:val="002522B0"/>
    <w:rsid w:val="002527BE"/>
    <w:rsid w:val="00252CCA"/>
    <w:rsid w:val="00253C6C"/>
    <w:rsid w:val="00254141"/>
    <w:rsid w:val="00254798"/>
    <w:rsid w:val="002548EB"/>
    <w:rsid w:val="00254A62"/>
    <w:rsid w:val="00254E5C"/>
    <w:rsid w:val="002550F7"/>
    <w:rsid w:val="00255A5F"/>
    <w:rsid w:val="002564CF"/>
    <w:rsid w:val="00256B90"/>
    <w:rsid w:val="002602D8"/>
    <w:rsid w:val="0026199F"/>
    <w:rsid w:val="00263150"/>
    <w:rsid w:val="002633F9"/>
    <w:rsid w:val="00264490"/>
    <w:rsid w:val="0026464E"/>
    <w:rsid w:val="00264AB7"/>
    <w:rsid w:val="00264E40"/>
    <w:rsid w:val="00264F5C"/>
    <w:rsid w:val="0026507F"/>
    <w:rsid w:val="002650B1"/>
    <w:rsid w:val="0026564A"/>
    <w:rsid w:val="002671A9"/>
    <w:rsid w:val="002679F4"/>
    <w:rsid w:val="0027053B"/>
    <w:rsid w:val="00271AF7"/>
    <w:rsid w:val="00271D69"/>
    <w:rsid w:val="002726BA"/>
    <w:rsid w:val="00273197"/>
    <w:rsid w:val="002731A9"/>
    <w:rsid w:val="002739F9"/>
    <w:rsid w:val="00273E90"/>
    <w:rsid w:val="00274331"/>
    <w:rsid w:val="00274CAE"/>
    <w:rsid w:val="00275201"/>
    <w:rsid w:val="002752E0"/>
    <w:rsid w:val="00275443"/>
    <w:rsid w:val="00276227"/>
    <w:rsid w:val="002766EF"/>
    <w:rsid w:val="002767BA"/>
    <w:rsid w:val="00276E42"/>
    <w:rsid w:val="00280382"/>
    <w:rsid w:val="002808CE"/>
    <w:rsid w:val="00280BF2"/>
    <w:rsid w:val="00280DD1"/>
    <w:rsid w:val="00280E11"/>
    <w:rsid w:val="00281143"/>
    <w:rsid w:val="00282132"/>
    <w:rsid w:val="002829EC"/>
    <w:rsid w:val="00282A5A"/>
    <w:rsid w:val="002838E4"/>
    <w:rsid w:val="00283A65"/>
    <w:rsid w:val="00284468"/>
    <w:rsid w:val="00284D9F"/>
    <w:rsid w:val="0028533C"/>
    <w:rsid w:val="002859A2"/>
    <w:rsid w:val="00285F4F"/>
    <w:rsid w:val="002862DC"/>
    <w:rsid w:val="002863C3"/>
    <w:rsid w:val="00286C60"/>
    <w:rsid w:val="002870AA"/>
    <w:rsid w:val="0028730D"/>
    <w:rsid w:val="00287378"/>
    <w:rsid w:val="0028769E"/>
    <w:rsid w:val="00287824"/>
    <w:rsid w:val="00290837"/>
    <w:rsid w:val="00290C2B"/>
    <w:rsid w:val="00290CB6"/>
    <w:rsid w:val="00291FF4"/>
    <w:rsid w:val="002922E1"/>
    <w:rsid w:val="00292A0B"/>
    <w:rsid w:val="00292B43"/>
    <w:rsid w:val="0029389D"/>
    <w:rsid w:val="002944B0"/>
    <w:rsid w:val="00296FB0"/>
    <w:rsid w:val="00297D88"/>
    <w:rsid w:val="002A0638"/>
    <w:rsid w:val="002A1B78"/>
    <w:rsid w:val="002A271F"/>
    <w:rsid w:val="002A27D6"/>
    <w:rsid w:val="002A2C35"/>
    <w:rsid w:val="002A37A9"/>
    <w:rsid w:val="002A4EE7"/>
    <w:rsid w:val="002A5A24"/>
    <w:rsid w:val="002A5E6A"/>
    <w:rsid w:val="002A6111"/>
    <w:rsid w:val="002A7021"/>
    <w:rsid w:val="002A758D"/>
    <w:rsid w:val="002B23BB"/>
    <w:rsid w:val="002B4365"/>
    <w:rsid w:val="002B4F9A"/>
    <w:rsid w:val="002B5ADD"/>
    <w:rsid w:val="002B5E9D"/>
    <w:rsid w:val="002B6235"/>
    <w:rsid w:val="002C0BB1"/>
    <w:rsid w:val="002C132F"/>
    <w:rsid w:val="002C1A88"/>
    <w:rsid w:val="002C2147"/>
    <w:rsid w:val="002C2739"/>
    <w:rsid w:val="002C2831"/>
    <w:rsid w:val="002C2FD4"/>
    <w:rsid w:val="002C3217"/>
    <w:rsid w:val="002C3602"/>
    <w:rsid w:val="002C438D"/>
    <w:rsid w:val="002C4443"/>
    <w:rsid w:val="002C45AC"/>
    <w:rsid w:val="002C45E0"/>
    <w:rsid w:val="002C642D"/>
    <w:rsid w:val="002C66A3"/>
    <w:rsid w:val="002C68EB"/>
    <w:rsid w:val="002C71DD"/>
    <w:rsid w:val="002C7D57"/>
    <w:rsid w:val="002C7E36"/>
    <w:rsid w:val="002D083E"/>
    <w:rsid w:val="002D0A68"/>
    <w:rsid w:val="002D0CBC"/>
    <w:rsid w:val="002D0EFE"/>
    <w:rsid w:val="002D19D4"/>
    <w:rsid w:val="002D284A"/>
    <w:rsid w:val="002D2CEC"/>
    <w:rsid w:val="002D2F32"/>
    <w:rsid w:val="002D319D"/>
    <w:rsid w:val="002D3901"/>
    <w:rsid w:val="002D401B"/>
    <w:rsid w:val="002D4993"/>
    <w:rsid w:val="002D53BF"/>
    <w:rsid w:val="002D543F"/>
    <w:rsid w:val="002D54C1"/>
    <w:rsid w:val="002D5DF0"/>
    <w:rsid w:val="002D6439"/>
    <w:rsid w:val="002D68D1"/>
    <w:rsid w:val="002D71CE"/>
    <w:rsid w:val="002D7323"/>
    <w:rsid w:val="002D738B"/>
    <w:rsid w:val="002D73FF"/>
    <w:rsid w:val="002D7644"/>
    <w:rsid w:val="002E0837"/>
    <w:rsid w:val="002E1390"/>
    <w:rsid w:val="002E13C9"/>
    <w:rsid w:val="002E314F"/>
    <w:rsid w:val="002E3293"/>
    <w:rsid w:val="002E531B"/>
    <w:rsid w:val="002E6DEA"/>
    <w:rsid w:val="002E6E15"/>
    <w:rsid w:val="002E7137"/>
    <w:rsid w:val="002E72EC"/>
    <w:rsid w:val="002E73C9"/>
    <w:rsid w:val="002E7BAA"/>
    <w:rsid w:val="002F1C99"/>
    <w:rsid w:val="002F1E1B"/>
    <w:rsid w:val="002F22D9"/>
    <w:rsid w:val="002F27D7"/>
    <w:rsid w:val="002F41D1"/>
    <w:rsid w:val="002F4BC5"/>
    <w:rsid w:val="002F5526"/>
    <w:rsid w:val="002F5C4D"/>
    <w:rsid w:val="002F6B0E"/>
    <w:rsid w:val="002F739A"/>
    <w:rsid w:val="002F76BB"/>
    <w:rsid w:val="003010E2"/>
    <w:rsid w:val="003019C6"/>
    <w:rsid w:val="00302386"/>
    <w:rsid w:val="00302AD6"/>
    <w:rsid w:val="00303E74"/>
    <w:rsid w:val="003041F7"/>
    <w:rsid w:val="00305BD8"/>
    <w:rsid w:val="003062BA"/>
    <w:rsid w:val="00306475"/>
    <w:rsid w:val="00306A2B"/>
    <w:rsid w:val="00306D40"/>
    <w:rsid w:val="00307685"/>
    <w:rsid w:val="00310369"/>
    <w:rsid w:val="0031063F"/>
    <w:rsid w:val="00310F45"/>
    <w:rsid w:val="00310FA8"/>
    <w:rsid w:val="003118B7"/>
    <w:rsid w:val="00311EA7"/>
    <w:rsid w:val="003125AE"/>
    <w:rsid w:val="00312647"/>
    <w:rsid w:val="00312993"/>
    <w:rsid w:val="00313FE8"/>
    <w:rsid w:val="00314789"/>
    <w:rsid w:val="0031499D"/>
    <w:rsid w:val="00314CF7"/>
    <w:rsid w:val="003153CB"/>
    <w:rsid w:val="00315F61"/>
    <w:rsid w:val="00316811"/>
    <w:rsid w:val="00317F82"/>
    <w:rsid w:val="00320523"/>
    <w:rsid w:val="0032065C"/>
    <w:rsid w:val="003209A6"/>
    <w:rsid w:val="0032143A"/>
    <w:rsid w:val="00322437"/>
    <w:rsid w:val="00323227"/>
    <w:rsid w:val="003234B9"/>
    <w:rsid w:val="00324FBE"/>
    <w:rsid w:val="00325012"/>
    <w:rsid w:val="00325E9C"/>
    <w:rsid w:val="0032655A"/>
    <w:rsid w:val="00327AC2"/>
    <w:rsid w:val="00327AE5"/>
    <w:rsid w:val="00327FE5"/>
    <w:rsid w:val="00330C55"/>
    <w:rsid w:val="00330EE0"/>
    <w:rsid w:val="00331631"/>
    <w:rsid w:val="00331702"/>
    <w:rsid w:val="00331993"/>
    <w:rsid w:val="00331A2D"/>
    <w:rsid w:val="00331E5A"/>
    <w:rsid w:val="00332493"/>
    <w:rsid w:val="0033260A"/>
    <w:rsid w:val="003326A3"/>
    <w:rsid w:val="0033345C"/>
    <w:rsid w:val="00333B0F"/>
    <w:rsid w:val="003343EF"/>
    <w:rsid w:val="00335DE9"/>
    <w:rsid w:val="00335FFA"/>
    <w:rsid w:val="00336A8B"/>
    <w:rsid w:val="00336CEA"/>
    <w:rsid w:val="0033703E"/>
    <w:rsid w:val="00337219"/>
    <w:rsid w:val="0033759E"/>
    <w:rsid w:val="003375BA"/>
    <w:rsid w:val="0034016B"/>
    <w:rsid w:val="003413EF"/>
    <w:rsid w:val="00342BF4"/>
    <w:rsid w:val="00342FD3"/>
    <w:rsid w:val="00343D54"/>
    <w:rsid w:val="0034495B"/>
    <w:rsid w:val="0034591D"/>
    <w:rsid w:val="003479CC"/>
    <w:rsid w:val="00347D72"/>
    <w:rsid w:val="003505A9"/>
    <w:rsid w:val="00350A83"/>
    <w:rsid w:val="00355A18"/>
    <w:rsid w:val="00355A5A"/>
    <w:rsid w:val="003569D6"/>
    <w:rsid w:val="00356ABC"/>
    <w:rsid w:val="00356D77"/>
    <w:rsid w:val="003574C6"/>
    <w:rsid w:val="00357958"/>
    <w:rsid w:val="00357A98"/>
    <w:rsid w:val="00357E91"/>
    <w:rsid w:val="0036082F"/>
    <w:rsid w:val="0036084B"/>
    <w:rsid w:val="00361DFB"/>
    <w:rsid w:val="003625D9"/>
    <w:rsid w:val="00362707"/>
    <w:rsid w:val="00362854"/>
    <w:rsid w:val="00364869"/>
    <w:rsid w:val="0036504F"/>
    <w:rsid w:val="00365677"/>
    <w:rsid w:val="00365F29"/>
    <w:rsid w:val="003661D8"/>
    <w:rsid w:val="00366C83"/>
    <w:rsid w:val="00367366"/>
    <w:rsid w:val="00367DC7"/>
    <w:rsid w:val="00370D8A"/>
    <w:rsid w:val="003713B7"/>
    <w:rsid w:val="00371440"/>
    <w:rsid w:val="0037151A"/>
    <w:rsid w:val="00371872"/>
    <w:rsid w:val="00371FEE"/>
    <w:rsid w:val="0037397E"/>
    <w:rsid w:val="003742E1"/>
    <w:rsid w:val="003743F4"/>
    <w:rsid w:val="00374642"/>
    <w:rsid w:val="003761CC"/>
    <w:rsid w:val="003763A4"/>
    <w:rsid w:val="00376658"/>
    <w:rsid w:val="00376D71"/>
    <w:rsid w:val="00377009"/>
    <w:rsid w:val="003774E9"/>
    <w:rsid w:val="0037750D"/>
    <w:rsid w:val="00377874"/>
    <w:rsid w:val="00377CE0"/>
    <w:rsid w:val="00377DD3"/>
    <w:rsid w:val="00380D3A"/>
    <w:rsid w:val="003811CE"/>
    <w:rsid w:val="00381326"/>
    <w:rsid w:val="0038279E"/>
    <w:rsid w:val="00383430"/>
    <w:rsid w:val="0038463B"/>
    <w:rsid w:val="00385DD4"/>
    <w:rsid w:val="00385DF6"/>
    <w:rsid w:val="0038678D"/>
    <w:rsid w:val="00386DAF"/>
    <w:rsid w:val="00387286"/>
    <w:rsid w:val="003878B6"/>
    <w:rsid w:val="00387986"/>
    <w:rsid w:val="00390259"/>
    <w:rsid w:val="00392632"/>
    <w:rsid w:val="00392BD5"/>
    <w:rsid w:val="0039393C"/>
    <w:rsid w:val="00393AAA"/>
    <w:rsid w:val="0039435F"/>
    <w:rsid w:val="0039560F"/>
    <w:rsid w:val="00395AF0"/>
    <w:rsid w:val="003961E9"/>
    <w:rsid w:val="00396241"/>
    <w:rsid w:val="003971B9"/>
    <w:rsid w:val="00397378"/>
    <w:rsid w:val="003A0993"/>
    <w:rsid w:val="003A16B3"/>
    <w:rsid w:val="003A1E6B"/>
    <w:rsid w:val="003A2599"/>
    <w:rsid w:val="003A2B9D"/>
    <w:rsid w:val="003A325E"/>
    <w:rsid w:val="003A39A9"/>
    <w:rsid w:val="003A3ADB"/>
    <w:rsid w:val="003A3D0F"/>
    <w:rsid w:val="003A3F85"/>
    <w:rsid w:val="003A4492"/>
    <w:rsid w:val="003A46C8"/>
    <w:rsid w:val="003A4DBF"/>
    <w:rsid w:val="003A598A"/>
    <w:rsid w:val="003A5E02"/>
    <w:rsid w:val="003A639A"/>
    <w:rsid w:val="003A7C98"/>
    <w:rsid w:val="003B0018"/>
    <w:rsid w:val="003B0434"/>
    <w:rsid w:val="003B0C68"/>
    <w:rsid w:val="003B2EF9"/>
    <w:rsid w:val="003B41F2"/>
    <w:rsid w:val="003B43D0"/>
    <w:rsid w:val="003B5B17"/>
    <w:rsid w:val="003B5B8E"/>
    <w:rsid w:val="003B6143"/>
    <w:rsid w:val="003B6BC0"/>
    <w:rsid w:val="003B74D4"/>
    <w:rsid w:val="003B752C"/>
    <w:rsid w:val="003B7DE5"/>
    <w:rsid w:val="003C0D5F"/>
    <w:rsid w:val="003C12BB"/>
    <w:rsid w:val="003C37B6"/>
    <w:rsid w:val="003C3953"/>
    <w:rsid w:val="003C4548"/>
    <w:rsid w:val="003C4AFE"/>
    <w:rsid w:val="003C50A0"/>
    <w:rsid w:val="003C5C4D"/>
    <w:rsid w:val="003C6021"/>
    <w:rsid w:val="003C65AF"/>
    <w:rsid w:val="003C6770"/>
    <w:rsid w:val="003C74B7"/>
    <w:rsid w:val="003D0B9C"/>
    <w:rsid w:val="003D1B2B"/>
    <w:rsid w:val="003D1E20"/>
    <w:rsid w:val="003D1EBA"/>
    <w:rsid w:val="003D25FE"/>
    <w:rsid w:val="003D2762"/>
    <w:rsid w:val="003D28B2"/>
    <w:rsid w:val="003D2A0F"/>
    <w:rsid w:val="003D30D1"/>
    <w:rsid w:val="003D3286"/>
    <w:rsid w:val="003D3695"/>
    <w:rsid w:val="003D3FC7"/>
    <w:rsid w:val="003D42AF"/>
    <w:rsid w:val="003D4479"/>
    <w:rsid w:val="003D4BA5"/>
    <w:rsid w:val="003D50DA"/>
    <w:rsid w:val="003D718F"/>
    <w:rsid w:val="003D7721"/>
    <w:rsid w:val="003D777D"/>
    <w:rsid w:val="003D7C46"/>
    <w:rsid w:val="003D7D50"/>
    <w:rsid w:val="003E0EB8"/>
    <w:rsid w:val="003E1185"/>
    <w:rsid w:val="003E1219"/>
    <w:rsid w:val="003E142A"/>
    <w:rsid w:val="003E15DA"/>
    <w:rsid w:val="003E1A1E"/>
    <w:rsid w:val="003E232F"/>
    <w:rsid w:val="003E277C"/>
    <w:rsid w:val="003E35CA"/>
    <w:rsid w:val="003E4120"/>
    <w:rsid w:val="003E48C6"/>
    <w:rsid w:val="003E4EA3"/>
    <w:rsid w:val="003E56A0"/>
    <w:rsid w:val="003E7038"/>
    <w:rsid w:val="003E7E5E"/>
    <w:rsid w:val="003F0B0E"/>
    <w:rsid w:val="003F0EE3"/>
    <w:rsid w:val="003F137A"/>
    <w:rsid w:val="003F1CF1"/>
    <w:rsid w:val="003F22D5"/>
    <w:rsid w:val="003F2638"/>
    <w:rsid w:val="003F2686"/>
    <w:rsid w:val="003F286C"/>
    <w:rsid w:val="003F2CE9"/>
    <w:rsid w:val="003F3449"/>
    <w:rsid w:val="003F48C1"/>
    <w:rsid w:val="003F504B"/>
    <w:rsid w:val="003F6EF5"/>
    <w:rsid w:val="003F722D"/>
    <w:rsid w:val="004002C1"/>
    <w:rsid w:val="00400536"/>
    <w:rsid w:val="00401125"/>
    <w:rsid w:val="0040156A"/>
    <w:rsid w:val="0040269E"/>
    <w:rsid w:val="00402BC1"/>
    <w:rsid w:val="00403309"/>
    <w:rsid w:val="00403C15"/>
    <w:rsid w:val="00404580"/>
    <w:rsid w:val="00405C6C"/>
    <w:rsid w:val="0040712D"/>
    <w:rsid w:val="00407911"/>
    <w:rsid w:val="00407DD6"/>
    <w:rsid w:val="00410921"/>
    <w:rsid w:val="00411661"/>
    <w:rsid w:val="00411BE1"/>
    <w:rsid w:val="0041267F"/>
    <w:rsid w:val="0041457D"/>
    <w:rsid w:val="00415641"/>
    <w:rsid w:val="004165BD"/>
    <w:rsid w:val="004177C2"/>
    <w:rsid w:val="00417EBD"/>
    <w:rsid w:val="00420F57"/>
    <w:rsid w:val="004214FF"/>
    <w:rsid w:val="00421635"/>
    <w:rsid w:val="004216F5"/>
    <w:rsid w:val="004229B2"/>
    <w:rsid w:val="00422CA9"/>
    <w:rsid w:val="00423CB8"/>
    <w:rsid w:val="00425C28"/>
    <w:rsid w:val="0042628D"/>
    <w:rsid w:val="004263B6"/>
    <w:rsid w:val="004265C9"/>
    <w:rsid w:val="004265E6"/>
    <w:rsid w:val="004267F3"/>
    <w:rsid w:val="00426F1E"/>
    <w:rsid w:val="00427085"/>
    <w:rsid w:val="0042733F"/>
    <w:rsid w:val="00427A57"/>
    <w:rsid w:val="00427AAA"/>
    <w:rsid w:val="00430267"/>
    <w:rsid w:val="004302E6"/>
    <w:rsid w:val="00430B01"/>
    <w:rsid w:val="00430B5E"/>
    <w:rsid w:val="00431303"/>
    <w:rsid w:val="004317CE"/>
    <w:rsid w:val="0043213C"/>
    <w:rsid w:val="004327BA"/>
    <w:rsid w:val="004329A4"/>
    <w:rsid w:val="00432A12"/>
    <w:rsid w:val="00432F37"/>
    <w:rsid w:val="0043360A"/>
    <w:rsid w:val="00433A59"/>
    <w:rsid w:val="00433C40"/>
    <w:rsid w:val="00434088"/>
    <w:rsid w:val="004340DD"/>
    <w:rsid w:val="00434B28"/>
    <w:rsid w:val="004351B9"/>
    <w:rsid w:val="004360C2"/>
    <w:rsid w:val="0043639E"/>
    <w:rsid w:val="00436402"/>
    <w:rsid w:val="0043644B"/>
    <w:rsid w:val="004369A3"/>
    <w:rsid w:val="0044085F"/>
    <w:rsid w:val="004409CA"/>
    <w:rsid w:val="00441663"/>
    <w:rsid w:val="00441B0E"/>
    <w:rsid w:val="004426A3"/>
    <w:rsid w:val="00442876"/>
    <w:rsid w:val="00442F5B"/>
    <w:rsid w:val="004431DE"/>
    <w:rsid w:val="00443F41"/>
    <w:rsid w:val="004442CB"/>
    <w:rsid w:val="004449CA"/>
    <w:rsid w:val="0044523A"/>
    <w:rsid w:val="00446DE4"/>
    <w:rsid w:val="004471D3"/>
    <w:rsid w:val="00447DDF"/>
    <w:rsid w:val="00447F6C"/>
    <w:rsid w:val="004505B5"/>
    <w:rsid w:val="004508E1"/>
    <w:rsid w:val="00451449"/>
    <w:rsid w:val="00452825"/>
    <w:rsid w:val="0045308E"/>
    <w:rsid w:val="004533BB"/>
    <w:rsid w:val="00454C64"/>
    <w:rsid w:val="00455A78"/>
    <w:rsid w:val="00455E5A"/>
    <w:rsid w:val="00455E84"/>
    <w:rsid w:val="00460AB8"/>
    <w:rsid w:val="00460F0C"/>
    <w:rsid w:val="00461037"/>
    <w:rsid w:val="0046105B"/>
    <w:rsid w:val="0046132E"/>
    <w:rsid w:val="00461A16"/>
    <w:rsid w:val="00461AC7"/>
    <w:rsid w:val="00462716"/>
    <w:rsid w:val="004651B5"/>
    <w:rsid w:val="004655E2"/>
    <w:rsid w:val="00465A6D"/>
    <w:rsid w:val="004661C0"/>
    <w:rsid w:val="00466C70"/>
    <w:rsid w:val="0046791E"/>
    <w:rsid w:val="0046794A"/>
    <w:rsid w:val="00467965"/>
    <w:rsid w:val="00467A99"/>
    <w:rsid w:val="0047067A"/>
    <w:rsid w:val="00471178"/>
    <w:rsid w:val="00471E53"/>
    <w:rsid w:val="00471EDA"/>
    <w:rsid w:val="00472C5D"/>
    <w:rsid w:val="004738DA"/>
    <w:rsid w:val="0047535C"/>
    <w:rsid w:val="00475F9D"/>
    <w:rsid w:val="00476AC4"/>
    <w:rsid w:val="00476EAD"/>
    <w:rsid w:val="00477819"/>
    <w:rsid w:val="00480959"/>
    <w:rsid w:val="00480BEF"/>
    <w:rsid w:val="00480FFC"/>
    <w:rsid w:val="0048151C"/>
    <w:rsid w:val="0048158B"/>
    <w:rsid w:val="00481CA7"/>
    <w:rsid w:val="004820E4"/>
    <w:rsid w:val="00482FA1"/>
    <w:rsid w:val="0048362D"/>
    <w:rsid w:val="00484C1B"/>
    <w:rsid w:val="0048527E"/>
    <w:rsid w:val="0048644F"/>
    <w:rsid w:val="00487672"/>
    <w:rsid w:val="00487680"/>
    <w:rsid w:val="0048789F"/>
    <w:rsid w:val="004903BF"/>
    <w:rsid w:val="00490E69"/>
    <w:rsid w:val="004911A5"/>
    <w:rsid w:val="004914D4"/>
    <w:rsid w:val="00491C6B"/>
    <w:rsid w:val="00492106"/>
    <w:rsid w:val="00492178"/>
    <w:rsid w:val="00492488"/>
    <w:rsid w:val="004929F4"/>
    <w:rsid w:val="004954D5"/>
    <w:rsid w:val="00495BBC"/>
    <w:rsid w:val="004970DB"/>
    <w:rsid w:val="004975AB"/>
    <w:rsid w:val="004A0542"/>
    <w:rsid w:val="004A0F6B"/>
    <w:rsid w:val="004A1779"/>
    <w:rsid w:val="004A28A5"/>
    <w:rsid w:val="004A3A9A"/>
    <w:rsid w:val="004A4630"/>
    <w:rsid w:val="004A5D62"/>
    <w:rsid w:val="004A663B"/>
    <w:rsid w:val="004A747D"/>
    <w:rsid w:val="004A7E40"/>
    <w:rsid w:val="004A7EAB"/>
    <w:rsid w:val="004B0194"/>
    <w:rsid w:val="004B07E0"/>
    <w:rsid w:val="004B0C95"/>
    <w:rsid w:val="004B0F97"/>
    <w:rsid w:val="004B1AFE"/>
    <w:rsid w:val="004B206E"/>
    <w:rsid w:val="004B2A15"/>
    <w:rsid w:val="004B2ACB"/>
    <w:rsid w:val="004B2C86"/>
    <w:rsid w:val="004B2D7D"/>
    <w:rsid w:val="004B4570"/>
    <w:rsid w:val="004B4757"/>
    <w:rsid w:val="004B4D5E"/>
    <w:rsid w:val="004B4E56"/>
    <w:rsid w:val="004B5BEB"/>
    <w:rsid w:val="004B6978"/>
    <w:rsid w:val="004B6EDF"/>
    <w:rsid w:val="004B759F"/>
    <w:rsid w:val="004B7B9A"/>
    <w:rsid w:val="004C1132"/>
    <w:rsid w:val="004C1268"/>
    <w:rsid w:val="004C1DB9"/>
    <w:rsid w:val="004C2972"/>
    <w:rsid w:val="004C2CB9"/>
    <w:rsid w:val="004C3217"/>
    <w:rsid w:val="004C32BE"/>
    <w:rsid w:val="004C345E"/>
    <w:rsid w:val="004C3746"/>
    <w:rsid w:val="004C42BF"/>
    <w:rsid w:val="004C46B7"/>
    <w:rsid w:val="004C4E45"/>
    <w:rsid w:val="004C5C43"/>
    <w:rsid w:val="004C5E14"/>
    <w:rsid w:val="004C5EC8"/>
    <w:rsid w:val="004C78DE"/>
    <w:rsid w:val="004D0920"/>
    <w:rsid w:val="004D1810"/>
    <w:rsid w:val="004D289F"/>
    <w:rsid w:val="004D2D63"/>
    <w:rsid w:val="004D3054"/>
    <w:rsid w:val="004D3835"/>
    <w:rsid w:val="004D3E1A"/>
    <w:rsid w:val="004D4355"/>
    <w:rsid w:val="004D496A"/>
    <w:rsid w:val="004D52A4"/>
    <w:rsid w:val="004D5C54"/>
    <w:rsid w:val="004D700B"/>
    <w:rsid w:val="004E0BD5"/>
    <w:rsid w:val="004E1AB7"/>
    <w:rsid w:val="004E22B2"/>
    <w:rsid w:val="004E2A86"/>
    <w:rsid w:val="004E2E28"/>
    <w:rsid w:val="004E40FC"/>
    <w:rsid w:val="004E5068"/>
    <w:rsid w:val="004E5221"/>
    <w:rsid w:val="004E5307"/>
    <w:rsid w:val="004E5718"/>
    <w:rsid w:val="004E57C7"/>
    <w:rsid w:val="004E652A"/>
    <w:rsid w:val="004E6AC8"/>
    <w:rsid w:val="004E740F"/>
    <w:rsid w:val="004E74C5"/>
    <w:rsid w:val="004F0F28"/>
    <w:rsid w:val="004F13BA"/>
    <w:rsid w:val="004F1AA4"/>
    <w:rsid w:val="004F1E15"/>
    <w:rsid w:val="004F27A7"/>
    <w:rsid w:val="004F2CE7"/>
    <w:rsid w:val="004F2EB5"/>
    <w:rsid w:val="004F333C"/>
    <w:rsid w:val="004F3A46"/>
    <w:rsid w:val="004F4A33"/>
    <w:rsid w:val="004F541D"/>
    <w:rsid w:val="004F717A"/>
    <w:rsid w:val="004F738C"/>
    <w:rsid w:val="004F785D"/>
    <w:rsid w:val="0050109A"/>
    <w:rsid w:val="00502118"/>
    <w:rsid w:val="00502A9C"/>
    <w:rsid w:val="0050513A"/>
    <w:rsid w:val="00505210"/>
    <w:rsid w:val="005073D0"/>
    <w:rsid w:val="0051165B"/>
    <w:rsid w:val="005124DB"/>
    <w:rsid w:val="005127C7"/>
    <w:rsid w:val="005137C8"/>
    <w:rsid w:val="00514184"/>
    <w:rsid w:val="00514BE2"/>
    <w:rsid w:val="0051565B"/>
    <w:rsid w:val="00515A65"/>
    <w:rsid w:val="00515CF5"/>
    <w:rsid w:val="00515F7D"/>
    <w:rsid w:val="00517220"/>
    <w:rsid w:val="005173CC"/>
    <w:rsid w:val="005173D8"/>
    <w:rsid w:val="005205FF"/>
    <w:rsid w:val="00520B02"/>
    <w:rsid w:val="00521729"/>
    <w:rsid w:val="00522110"/>
    <w:rsid w:val="005224D5"/>
    <w:rsid w:val="0052324C"/>
    <w:rsid w:val="00523D5E"/>
    <w:rsid w:val="00524A17"/>
    <w:rsid w:val="00524AFA"/>
    <w:rsid w:val="0052590A"/>
    <w:rsid w:val="00525BB4"/>
    <w:rsid w:val="005262AC"/>
    <w:rsid w:val="00526A6D"/>
    <w:rsid w:val="00526A78"/>
    <w:rsid w:val="00527013"/>
    <w:rsid w:val="00527904"/>
    <w:rsid w:val="00527C93"/>
    <w:rsid w:val="005304D2"/>
    <w:rsid w:val="005312E3"/>
    <w:rsid w:val="00531831"/>
    <w:rsid w:val="00532CD9"/>
    <w:rsid w:val="00532CE9"/>
    <w:rsid w:val="0053435B"/>
    <w:rsid w:val="005368D6"/>
    <w:rsid w:val="00537A9B"/>
    <w:rsid w:val="005405A4"/>
    <w:rsid w:val="00540932"/>
    <w:rsid w:val="00541D10"/>
    <w:rsid w:val="00542517"/>
    <w:rsid w:val="00542799"/>
    <w:rsid w:val="00542CAC"/>
    <w:rsid w:val="00543001"/>
    <w:rsid w:val="00543B1E"/>
    <w:rsid w:val="00544051"/>
    <w:rsid w:val="00544DB7"/>
    <w:rsid w:val="00546E52"/>
    <w:rsid w:val="00546F8E"/>
    <w:rsid w:val="00547D63"/>
    <w:rsid w:val="005512FC"/>
    <w:rsid w:val="00551F49"/>
    <w:rsid w:val="00551F63"/>
    <w:rsid w:val="0055220F"/>
    <w:rsid w:val="00552E8D"/>
    <w:rsid w:val="005536C2"/>
    <w:rsid w:val="005544F4"/>
    <w:rsid w:val="005546C6"/>
    <w:rsid w:val="00554D05"/>
    <w:rsid w:val="00556412"/>
    <w:rsid w:val="00556602"/>
    <w:rsid w:val="00556AC1"/>
    <w:rsid w:val="005571D6"/>
    <w:rsid w:val="0056075C"/>
    <w:rsid w:val="00562622"/>
    <w:rsid w:val="00563626"/>
    <w:rsid w:val="00563C46"/>
    <w:rsid w:val="00565561"/>
    <w:rsid w:val="00565DB0"/>
    <w:rsid w:val="005669DB"/>
    <w:rsid w:val="00566DD2"/>
    <w:rsid w:val="00567057"/>
    <w:rsid w:val="005672BF"/>
    <w:rsid w:val="0056750F"/>
    <w:rsid w:val="00570BF7"/>
    <w:rsid w:val="00572DEC"/>
    <w:rsid w:val="00573AA3"/>
    <w:rsid w:val="00573FFC"/>
    <w:rsid w:val="005753E9"/>
    <w:rsid w:val="005754B0"/>
    <w:rsid w:val="005768B2"/>
    <w:rsid w:val="00576901"/>
    <w:rsid w:val="00576CAC"/>
    <w:rsid w:val="00577659"/>
    <w:rsid w:val="0058100C"/>
    <w:rsid w:val="00582457"/>
    <w:rsid w:val="00582B8E"/>
    <w:rsid w:val="0058382C"/>
    <w:rsid w:val="00583838"/>
    <w:rsid w:val="00583CF5"/>
    <w:rsid w:val="0058426E"/>
    <w:rsid w:val="0058437E"/>
    <w:rsid w:val="00585E1F"/>
    <w:rsid w:val="00587278"/>
    <w:rsid w:val="005902E0"/>
    <w:rsid w:val="00591C5E"/>
    <w:rsid w:val="0059201A"/>
    <w:rsid w:val="00594674"/>
    <w:rsid w:val="0059497E"/>
    <w:rsid w:val="00595FB7"/>
    <w:rsid w:val="00597329"/>
    <w:rsid w:val="00597565"/>
    <w:rsid w:val="0059774A"/>
    <w:rsid w:val="00597FC3"/>
    <w:rsid w:val="005A0EF8"/>
    <w:rsid w:val="005A1023"/>
    <w:rsid w:val="005A3315"/>
    <w:rsid w:val="005A38A7"/>
    <w:rsid w:val="005A3C5B"/>
    <w:rsid w:val="005A42F5"/>
    <w:rsid w:val="005A43EC"/>
    <w:rsid w:val="005A474B"/>
    <w:rsid w:val="005A6E73"/>
    <w:rsid w:val="005A73EB"/>
    <w:rsid w:val="005A766E"/>
    <w:rsid w:val="005A76FF"/>
    <w:rsid w:val="005B06E1"/>
    <w:rsid w:val="005B0F90"/>
    <w:rsid w:val="005B1CF2"/>
    <w:rsid w:val="005B342C"/>
    <w:rsid w:val="005B34AB"/>
    <w:rsid w:val="005B34FA"/>
    <w:rsid w:val="005B4672"/>
    <w:rsid w:val="005B57DF"/>
    <w:rsid w:val="005B7AC4"/>
    <w:rsid w:val="005C032E"/>
    <w:rsid w:val="005C148D"/>
    <w:rsid w:val="005C199E"/>
    <w:rsid w:val="005C2327"/>
    <w:rsid w:val="005C2522"/>
    <w:rsid w:val="005C288A"/>
    <w:rsid w:val="005C2920"/>
    <w:rsid w:val="005C2C7B"/>
    <w:rsid w:val="005C347E"/>
    <w:rsid w:val="005C35B8"/>
    <w:rsid w:val="005C417E"/>
    <w:rsid w:val="005C441D"/>
    <w:rsid w:val="005C4C9F"/>
    <w:rsid w:val="005C4DD5"/>
    <w:rsid w:val="005C4F39"/>
    <w:rsid w:val="005C5824"/>
    <w:rsid w:val="005C5CA9"/>
    <w:rsid w:val="005C5F99"/>
    <w:rsid w:val="005C610C"/>
    <w:rsid w:val="005C684B"/>
    <w:rsid w:val="005C72DA"/>
    <w:rsid w:val="005C73C3"/>
    <w:rsid w:val="005C7EEB"/>
    <w:rsid w:val="005D070D"/>
    <w:rsid w:val="005D1565"/>
    <w:rsid w:val="005D1C87"/>
    <w:rsid w:val="005D1FB6"/>
    <w:rsid w:val="005D2CC6"/>
    <w:rsid w:val="005D365B"/>
    <w:rsid w:val="005D3E6D"/>
    <w:rsid w:val="005D407A"/>
    <w:rsid w:val="005D51F3"/>
    <w:rsid w:val="005D52F0"/>
    <w:rsid w:val="005D6396"/>
    <w:rsid w:val="005D69CF"/>
    <w:rsid w:val="005D7C0E"/>
    <w:rsid w:val="005E1250"/>
    <w:rsid w:val="005E1D5D"/>
    <w:rsid w:val="005E273C"/>
    <w:rsid w:val="005E2D00"/>
    <w:rsid w:val="005E322D"/>
    <w:rsid w:val="005E3F6A"/>
    <w:rsid w:val="005E40F6"/>
    <w:rsid w:val="005E420B"/>
    <w:rsid w:val="005E44C6"/>
    <w:rsid w:val="005E4BE3"/>
    <w:rsid w:val="005F0492"/>
    <w:rsid w:val="005F08DA"/>
    <w:rsid w:val="005F1CCE"/>
    <w:rsid w:val="005F33F4"/>
    <w:rsid w:val="005F3723"/>
    <w:rsid w:val="005F3944"/>
    <w:rsid w:val="005F4A03"/>
    <w:rsid w:val="005F4BC3"/>
    <w:rsid w:val="005F4E20"/>
    <w:rsid w:val="005F5215"/>
    <w:rsid w:val="005F5399"/>
    <w:rsid w:val="005F589E"/>
    <w:rsid w:val="005F59E5"/>
    <w:rsid w:val="005F6D27"/>
    <w:rsid w:val="005F71D7"/>
    <w:rsid w:val="00600066"/>
    <w:rsid w:val="006000BB"/>
    <w:rsid w:val="0060066B"/>
    <w:rsid w:val="00601522"/>
    <w:rsid w:val="00604609"/>
    <w:rsid w:val="00605823"/>
    <w:rsid w:val="00605E05"/>
    <w:rsid w:val="00606AB4"/>
    <w:rsid w:val="00606C5C"/>
    <w:rsid w:val="00607890"/>
    <w:rsid w:val="0061049D"/>
    <w:rsid w:val="00610C4A"/>
    <w:rsid w:val="006116B7"/>
    <w:rsid w:val="00611D43"/>
    <w:rsid w:val="00613EBE"/>
    <w:rsid w:val="00617B55"/>
    <w:rsid w:val="00617D4B"/>
    <w:rsid w:val="0062084F"/>
    <w:rsid w:val="00620AFD"/>
    <w:rsid w:val="00620CAA"/>
    <w:rsid w:val="00620DF7"/>
    <w:rsid w:val="00620EE2"/>
    <w:rsid w:val="00622087"/>
    <w:rsid w:val="0062265F"/>
    <w:rsid w:val="006228C5"/>
    <w:rsid w:val="00623126"/>
    <w:rsid w:val="006234D6"/>
    <w:rsid w:val="00623A85"/>
    <w:rsid w:val="00624290"/>
    <w:rsid w:val="00625290"/>
    <w:rsid w:val="0062571E"/>
    <w:rsid w:val="00625AE8"/>
    <w:rsid w:val="006267CC"/>
    <w:rsid w:val="006272EC"/>
    <w:rsid w:val="00627FD7"/>
    <w:rsid w:val="006306DA"/>
    <w:rsid w:val="00630E6B"/>
    <w:rsid w:val="00630ED1"/>
    <w:rsid w:val="0063128A"/>
    <w:rsid w:val="0063145F"/>
    <w:rsid w:val="0063166D"/>
    <w:rsid w:val="00632E48"/>
    <w:rsid w:val="00633415"/>
    <w:rsid w:val="00633A41"/>
    <w:rsid w:val="00633AD9"/>
    <w:rsid w:val="00634763"/>
    <w:rsid w:val="00636282"/>
    <w:rsid w:val="00636A74"/>
    <w:rsid w:val="00636ECE"/>
    <w:rsid w:val="00636F2B"/>
    <w:rsid w:val="00637B19"/>
    <w:rsid w:val="00637D90"/>
    <w:rsid w:val="006406EE"/>
    <w:rsid w:val="006410F2"/>
    <w:rsid w:val="00641F31"/>
    <w:rsid w:val="0064245F"/>
    <w:rsid w:val="006426FF"/>
    <w:rsid w:val="00642833"/>
    <w:rsid w:val="00642C85"/>
    <w:rsid w:val="00643457"/>
    <w:rsid w:val="006437F1"/>
    <w:rsid w:val="00643A91"/>
    <w:rsid w:val="00643AEA"/>
    <w:rsid w:val="00643C66"/>
    <w:rsid w:val="006441BD"/>
    <w:rsid w:val="00644278"/>
    <w:rsid w:val="0064468F"/>
    <w:rsid w:val="00645994"/>
    <w:rsid w:val="00645C5B"/>
    <w:rsid w:val="00645C82"/>
    <w:rsid w:val="00646A1D"/>
    <w:rsid w:val="00646E1B"/>
    <w:rsid w:val="00646E6C"/>
    <w:rsid w:val="00646ED0"/>
    <w:rsid w:val="0064758D"/>
    <w:rsid w:val="006475D6"/>
    <w:rsid w:val="006479B5"/>
    <w:rsid w:val="00650623"/>
    <w:rsid w:val="00650A11"/>
    <w:rsid w:val="00650E46"/>
    <w:rsid w:val="00650ED2"/>
    <w:rsid w:val="0065151D"/>
    <w:rsid w:val="00652881"/>
    <w:rsid w:val="00653758"/>
    <w:rsid w:val="00654110"/>
    <w:rsid w:val="006542B9"/>
    <w:rsid w:val="0065466D"/>
    <w:rsid w:val="0065496B"/>
    <w:rsid w:val="00656404"/>
    <w:rsid w:val="0065731F"/>
    <w:rsid w:val="006573A4"/>
    <w:rsid w:val="006576CA"/>
    <w:rsid w:val="0066031B"/>
    <w:rsid w:val="00660BE7"/>
    <w:rsid w:val="00660DA4"/>
    <w:rsid w:val="00661B58"/>
    <w:rsid w:val="00661C5D"/>
    <w:rsid w:val="006621A9"/>
    <w:rsid w:val="006629FC"/>
    <w:rsid w:val="00662A1D"/>
    <w:rsid w:val="00662C7F"/>
    <w:rsid w:val="006630A8"/>
    <w:rsid w:val="006632D4"/>
    <w:rsid w:val="006635C8"/>
    <w:rsid w:val="0066392D"/>
    <w:rsid w:val="00663A5B"/>
    <w:rsid w:val="0066456C"/>
    <w:rsid w:val="0066511D"/>
    <w:rsid w:val="0066667B"/>
    <w:rsid w:val="006667CD"/>
    <w:rsid w:val="00666CEF"/>
    <w:rsid w:val="006672A9"/>
    <w:rsid w:val="00670B20"/>
    <w:rsid w:val="00670BFB"/>
    <w:rsid w:val="00671928"/>
    <w:rsid w:val="00671CFC"/>
    <w:rsid w:val="00672097"/>
    <w:rsid w:val="006720E5"/>
    <w:rsid w:val="00672482"/>
    <w:rsid w:val="00672672"/>
    <w:rsid w:val="00672ED4"/>
    <w:rsid w:val="00672FE9"/>
    <w:rsid w:val="0067432E"/>
    <w:rsid w:val="00674410"/>
    <w:rsid w:val="006746CD"/>
    <w:rsid w:val="0067503C"/>
    <w:rsid w:val="0067565D"/>
    <w:rsid w:val="00675C2B"/>
    <w:rsid w:val="00675EB7"/>
    <w:rsid w:val="00676232"/>
    <w:rsid w:val="00676EBA"/>
    <w:rsid w:val="006777BD"/>
    <w:rsid w:val="00680E52"/>
    <w:rsid w:val="0068209A"/>
    <w:rsid w:val="0068257C"/>
    <w:rsid w:val="00682908"/>
    <w:rsid w:val="00683C1D"/>
    <w:rsid w:val="00684565"/>
    <w:rsid w:val="006848A7"/>
    <w:rsid w:val="006857E8"/>
    <w:rsid w:val="00685B22"/>
    <w:rsid w:val="006872FC"/>
    <w:rsid w:val="006904BB"/>
    <w:rsid w:val="00690E6A"/>
    <w:rsid w:val="00691DC2"/>
    <w:rsid w:val="00691DD7"/>
    <w:rsid w:val="006922B1"/>
    <w:rsid w:val="00692582"/>
    <w:rsid w:val="00692CE2"/>
    <w:rsid w:val="00692E23"/>
    <w:rsid w:val="00692F70"/>
    <w:rsid w:val="0069383C"/>
    <w:rsid w:val="00693CCF"/>
    <w:rsid w:val="00693E00"/>
    <w:rsid w:val="00694084"/>
    <w:rsid w:val="00696691"/>
    <w:rsid w:val="006966CD"/>
    <w:rsid w:val="00697208"/>
    <w:rsid w:val="0069735F"/>
    <w:rsid w:val="006978E1"/>
    <w:rsid w:val="006A06BB"/>
    <w:rsid w:val="006A0C49"/>
    <w:rsid w:val="006A1AAD"/>
    <w:rsid w:val="006A1CE4"/>
    <w:rsid w:val="006A254B"/>
    <w:rsid w:val="006A30ED"/>
    <w:rsid w:val="006A4275"/>
    <w:rsid w:val="006A457B"/>
    <w:rsid w:val="006A4A9B"/>
    <w:rsid w:val="006A4EDB"/>
    <w:rsid w:val="006A4F3D"/>
    <w:rsid w:val="006A56FA"/>
    <w:rsid w:val="006A5CC0"/>
    <w:rsid w:val="006A6098"/>
    <w:rsid w:val="006A73F0"/>
    <w:rsid w:val="006A74A3"/>
    <w:rsid w:val="006B11E8"/>
    <w:rsid w:val="006B2F0D"/>
    <w:rsid w:val="006B3819"/>
    <w:rsid w:val="006B3E19"/>
    <w:rsid w:val="006B42BE"/>
    <w:rsid w:val="006B4A2A"/>
    <w:rsid w:val="006B544B"/>
    <w:rsid w:val="006B5610"/>
    <w:rsid w:val="006B64C0"/>
    <w:rsid w:val="006B64FF"/>
    <w:rsid w:val="006B6A25"/>
    <w:rsid w:val="006B74DC"/>
    <w:rsid w:val="006B7B9A"/>
    <w:rsid w:val="006B7D9B"/>
    <w:rsid w:val="006C08AD"/>
    <w:rsid w:val="006C0EAE"/>
    <w:rsid w:val="006C112B"/>
    <w:rsid w:val="006C16EE"/>
    <w:rsid w:val="006C1999"/>
    <w:rsid w:val="006C23BE"/>
    <w:rsid w:val="006C2D08"/>
    <w:rsid w:val="006C31A1"/>
    <w:rsid w:val="006C493E"/>
    <w:rsid w:val="006C4C1F"/>
    <w:rsid w:val="006C59A5"/>
    <w:rsid w:val="006C66FD"/>
    <w:rsid w:val="006C673C"/>
    <w:rsid w:val="006C6A60"/>
    <w:rsid w:val="006C6D08"/>
    <w:rsid w:val="006C7177"/>
    <w:rsid w:val="006C7F12"/>
    <w:rsid w:val="006D012E"/>
    <w:rsid w:val="006D0172"/>
    <w:rsid w:val="006D12F9"/>
    <w:rsid w:val="006D15D3"/>
    <w:rsid w:val="006D2B85"/>
    <w:rsid w:val="006D39C1"/>
    <w:rsid w:val="006D3B6E"/>
    <w:rsid w:val="006D3E41"/>
    <w:rsid w:val="006D4DB7"/>
    <w:rsid w:val="006D5124"/>
    <w:rsid w:val="006D5C3A"/>
    <w:rsid w:val="006D65D4"/>
    <w:rsid w:val="006D67D6"/>
    <w:rsid w:val="006D6C29"/>
    <w:rsid w:val="006D7346"/>
    <w:rsid w:val="006D7747"/>
    <w:rsid w:val="006E004C"/>
    <w:rsid w:val="006E08A7"/>
    <w:rsid w:val="006E0A36"/>
    <w:rsid w:val="006E0CA8"/>
    <w:rsid w:val="006E11DF"/>
    <w:rsid w:val="006E1267"/>
    <w:rsid w:val="006E1D19"/>
    <w:rsid w:val="006E2C1A"/>
    <w:rsid w:val="006E2E01"/>
    <w:rsid w:val="006E2FEE"/>
    <w:rsid w:val="006E3789"/>
    <w:rsid w:val="006E3A71"/>
    <w:rsid w:val="006E3C5C"/>
    <w:rsid w:val="006E4574"/>
    <w:rsid w:val="006E46CC"/>
    <w:rsid w:val="006E64D8"/>
    <w:rsid w:val="006E6DCD"/>
    <w:rsid w:val="006F01DD"/>
    <w:rsid w:val="006F0FA4"/>
    <w:rsid w:val="006F1266"/>
    <w:rsid w:val="006F2833"/>
    <w:rsid w:val="006F2D78"/>
    <w:rsid w:val="006F2DEB"/>
    <w:rsid w:val="006F38F7"/>
    <w:rsid w:val="006F3CA4"/>
    <w:rsid w:val="006F4C07"/>
    <w:rsid w:val="006F73C3"/>
    <w:rsid w:val="006F7DD9"/>
    <w:rsid w:val="0070050A"/>
    <w:rsid w:val="00700557"/>
    <w:rsid w:val="007006AF"/>
    <w:rsid w:val="007019F0"/>
    <w:rsid w:val="00701B5E"/>
    <w:rsid w:val="00701CDA"/>
    <w:rsid w:val="00703235"/>
    <w:rsid w:val="007037A4"/>
    <w:rsid w:val="00703EFB"/>
    <w:rsid w:val="00703F25"/>
    <w:rsid w:val="007044D1"/>
    <w:rsid w:val="00704C82"/>
    <w:rsid w:val="007058C7"/>
    <w:rsid w:val="00706CE9"/>
    <w:rsid w:val="00707200"/>
    <w:rsid w:val="007072DF"/>
    <w:rsid w:val="0071064A"/>
    <w:rsid w:val="00710C9C"/>
    <w:rsid w:val="00710E9A"/>
    <w:rsid w:val="00711172"/>
    <w:rsid w:val="00711C67"/>
    <w:rsid w:val="0071333C"/>
    <w:rsid w:val="00713613"/>
    <w:rsid w:val="00714AEF"/>
    <w:rsid w:val="00714E6F"/>
    <w:rsid w:val="00715B47"/>
    <w:rsid w:val="007162E7"/>
    <w:rsid w:val="00716DB1"/>
    <w:rsid w:val="00717F90"/>
    <w:rsid w:val="00720B46"/>
    <w:rsid w:val="00720CC2"/>
    <w:rsid w:val="00721840"/>
    <w:rsid w:val="00722813"/>
    <w:rsid w:val="00722CBF"/>
    <w:rsid w:val="00722EA1"/>
    <w:rsid w:val="0072311F"/>
    <w:rsid w:val="00723290"/>
    <w:rsid w:val="00723746"/>
    <w:rsid w:val="007243D3"/>
    <w:rsid w:val="00724A98"/>
    <w:rsid w:val="00724CCA"/>
    <w:rsid w:val="0072547A"/>
    <w:rsid w:val="007261AC"/>
    <w:rsid w:val="00726280"/>
    <w:rsid w:val="007268C1"/>
    <w:rsid w:val="00726A09"/>
    <w:rsid w:val="00726EAD"/>
    <w:rsid w:val="007274AC"/>
    <w:rsid w:val="00731945"/>
    <w:rsid w:val="007322D8"/>
    <w:rsid w:val="00732636"/>
    <w:rsid w:val="00732B5C"/>
    <w:rsid w:val="00732CF1"/>
    <w:rsid w:val="00732D3C"/>
    <w:rsid w:val="0073396B"/>
    <w:rsid w:val="0073688D"/>
    <w:rsid w:val="0073763B"/>
    <w:rsid w:val="00737C6C"/>
    <w:rsid w:val="00740285"/>
    <w:rsid w:val="0074103B"/>
    <w:rsid w:val="00741369"/>
    <w:rsid w:val="007413AB"/>
    <w:rsid w:val="00741635"/>
    <w:rsid w:val="00741C26"/>
    <w:rsid w:val="00741C92"/>
    <w:rsid w:val="007422C1"/>
    <w:rsid w:val="0074438F"/>
    <w:rsid w:val="00745656"/>
    <w:rsid w:val="007478DD"/>
    <w:rsid w:val="00747C99"/>
    <w:rsid w:val="0075028E"/>
    <w:rsid w:val="00750B7D"/>
    <w:rsid w:val="007512D9"/>
    <w:rsid w:val="00751CE5"/>
    <w:rsid w:val="00752569"/>
    <w:rsid w:val="00753205"/>
    <w:rsid w:val="00754D41"/>
    <w:rsid w:val="00756012"/>
    <w:rsid w:val="0075693B"/>
    <w:rsid w:val="00756FC6"/>
    <w:rsid w:val="00757FF0"/>
    <w:rsid w:val="007603AB"/>
    <w:rsid w:val="007609F8"/>
    <w:rsid w:val="00760FE2"/>
    <w:rsid w:val="00761ECB"/>
    <w:rsid w:val="00762170"/>
    <w:rsid w:val="00762B74"/>
    <w:rsid w:val="0076317D"/>
    <w:rsid w:val="00763308"/>
    <w:rsid w:val="00764326"/>
    <w:rsid w:val="00765314"/>
    <w:rsid w:val="00765EF2"/>
    <w:rsid w:val="00765FC7"/>
    <w:rsid w:val="007664BE"/>
    <w:rsid w:val="00766DA6"/>
    <w:rsid w:val="00766EC4"/>
    <w:rsid w:val="00767028"/>
    <w:rsid w:val="00767552"/>
    <w:rsid w:val="00767774"/>
    <w:rsid w:val="0077066B"/>
    <w:rsid w:val="00771CA0"/>
    <w:rsid w:val="00771E04"/>
    <w:rsid w:val="00772A5D"/>
    <w:rsid w:val="0077332A"/>
    <w:rsid w:val="007739B4"/>
    <w:rsid w:val="007758D1"/>
    <w:rsid w:val="00776E97"/>
    <w:rsid w:val="007771CF"/>
    <w:rsid w:val="00780E57"/>
    <w:rsid w:val="00781945"/>
    <w:rsid w:val="00781D37"/>
    <w:rsid w:val="007823F0"/>
    <w:rsid w:val="00783434"/>
    <w:rsid w:val="007835D3"/>
    <w:rsid w:val="00783B4E"/>
    <w:rsid w:val="0078425D"/>
    <w:rsid w:val="00784323"/>
    <w:rsid w:val="00784474"/>
    <w:rsid w:val="00784506"/>
    <w:rsid w:val="0078460D"/>
    <w:rsid w:val="00785337"/>
    <w:rsid w:val="007854D9"/>
    <w:rsid w:val="00785727"/>
    <w:rsid w:val="00785968"/>
    <w:rsid w:val="00785BB2"/>
    <w:rsid w:val="00786B4F"/>
    <w:rsid w:val="00787776"/>
    <w:rsid w:val="00787EBE"/>
    <w:rsid w:val="007900BC"/>
    <w:rsid w:val="007912E5"/>
    <w:rsid w:val="007922AB"/>
    <w:rsid w:val="00793386"/>
    <w:rsid w:val="007933F0"/>
    <w:rsid w:val="00793C3B"/>
    <w:rsid w:val="00794075"/>
    <w:rsid w:val="00794BB3"/>
    <w:rsid w:val="00795194"/>
    <w:rsid w:val="007951B3"/>
    <w:rsid w:val="007953E8"/>
    <w:rsid w:val="0079556F"/>
    <w:rsid w:val="007965E4"/>
    <w:rsid w:val="00796AC6"/>
    <w:rsid w:val="00796DE9"/>
    <w:rsid w:val="0079749A"/>
    <w:rsid w:val="00797B0E"/>
    <w:rsid w:val="007A1537"/>
    <w:rsid w:val="007A17DA"/>
    <w:rsid w:val="007A26E8"/>
    <w:rsid w:val="007A2C9E"/>
    <w:rsid w:val="007A375D"/>
    <w:rsid w:val="007A5950"/>
    <w:rsid w:val="007A5A33"/>
    <w:rsid w:val="007A5CBB"/>
    <w:rsid w:val="007A5EFA"/>
    <w:rsid w:val="007A7051"/>
    <w:rsid w:val="007A74D3"/>
    <w:rsid w:val="007A7CD4"/>
    <w:rsid w:val="007B0403"/>
    <w:rsid w:val="007B05B1"/>
    <w:rsid w:val="007B074B"/>
    <w:rsid w:val="007B085D"/>
    <w:rsid w:val="007B19F3"/>
    <w:rsid w:val="007B2603"/>
    <w:rsid w:val="007B2B1B"/>
    <w:rsid w:val="007B31EE"/>
    <w:rsid w:val="007B4037"/>
    <w:rsid w:val="007B4268"/>
    <w:rsid w:val="007B4811"/>
    <w:rsid w:val="007B4AE8"/>
    <w:rsid w:val="007B4DEC"/>
    <w:rsid w:val="007B54F3"/>
    <w:rsid w:val="007B5509"/>
    <w:rsid w:val="007B5628"/>
    <w:rsid w:val="007B57AB"/>
    <w:rsid w:val="007B5D07"/>
    <w:rsid w:val="007B5E21"/>
    <w:rsid w:val="007B61D9"/>
    <w:rsid w:val="007B6C19"/>
    <w:rsid w:val="007B6DE1"/>
    <w:rsid w:val="007B785A"/>
    <w:rsid w:val="007B795A"/>
    <w:rsid w:val="007B7980"/>
    <w:rsid w:val="007C0AE3"/>
    <w:rsid w:val="007C0CD8"/>
    <w:rsid w:val="007C0DF7"/>
    <w:rsid w:val="007C245C"/>
    <w:rsid w:val="007C262F"/>
    <w:rsid w:val="007C298A"/>
    <w:rsid w:val="007C3149"/>
    <w:rsid w:val="007C34FF"/>
    <w:rsid w:val="007C35B3"/>
    <w:rsid w:val="007C37D0"/>
    <w:rsid w:val="007C4286"/>
    <w:rsid w:val="007C4BCF"/>
    <w:rsid w:val="007C52B3"/>
    <w:rsid w:val="007C578D"/>
    <w:rsid w:val="007C58AC"/>
    <w:rsid w:val="007C58C7"/>
    <w:rsid w:val="007C61E4"/>
    <w:rsid w:val="007C7F52"/>
    <w:rsid w:val="007D0189"/>
    <w:rsid w:val="007D07EE"/>
    <w:rsid w:val="007D0B38"/>
    <w:rsid w:val="007D0E1E"/>
    <w:rsid w:val="007D0E49"/>
    <w:rsid w:val="007D1D50"/>
    <w:rsid w:val="007D22CE"/>
    <w:rsid w:val="007D2F08"/>
    <w:rsid w:val="007D3DB3"/>
    <w:rsid w:val="007D5216"/>
    <w:rsid w:val="007D5773"/>
    <w:rsid w:val="007D6ECE"/>
    <w:rsid w:val="007D7D6A"/>
    <w:rsid w:val="007E080D"/>
    <w:rsid w:val="007E0C0C"/>
    <w:rsid w:val="007E0CC6"/>
    <w:rsid w:val="007E0DD4"/>
    <w:rsid w:val="007E12E0"/>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7F54CF"/>
    <w:rsid w:val="007F552D"/>
    <w:rsid w:val="00800A39"/>
    <w:rsid w:val="00801FB6"/>
    <w:rsid w:val="00802042"/>
    <w:rsid w:val="00802070"/>
    <w:rsid w:val="008061DA"/>
    <w:rsid w:val="00806A76"/>
    <w:rsid w:val="00807B75"/>
    <w:rsid w:val="00807F92"/>
    <w:rsid w:val="008112EC"/>
    <w:rsid w:val="00811ABC"/>
    <w:rsid w:val="00812241"/>
    <w:rsid w:val="00812AFE"/>
    <w:rsid w:val="00812CB8"/>
    <w:rsid w:val="008144FD"/>
    <w:rsid w:val="0081453C"/>
    <w:rsid w:val="00817AC3"/>
    <w:rsid w:val="00817B44"/>
    <w:rsid w:val="008200E0"/>
    <w:rsid w:val="00821405"/>
    <w:rsid w:val="00821805"/>
    <w:rsid w:val="00821CFD"/>
    <w:rsid w:val="00822FAE"/>
    <w:rsid w:val="008230FD"/>
    <w:rsid w:val="00823538"/>
    <w:rsid w:val="0082364C"/>
    <w:rsid w:val="008238B0"/>
    <w:rsid w:val="008243A6"/>
    <w:rsid w:val="0082459D"/>
    <w:rsid w:val="00824A1F"/>
    <w:rsid w:val="00824BA2"/>
    <w:rsid w:val="00824BD0"/>
    <w:rsid w:val="00824E8F"/>
    <w:rsid w:val="008255AB"/>
    <w:rsid w:val="00825DCB"/>
    <w:rsid w:val="00826233"/>
    <w:rsid w:val="00826C74"/>
    <w:rsid w:val="00827415"/>
    <w:rsid w:val="0082749D"/>
    <w:rsid w:val="00827977"/>
    <w:rsid w:val="00827DC5"/>
    <w:rsid w:val="00830896"/>
    <w:rsid w:val="00831425"/>
    <w:rsid w:val="00832F78"/>
    <w:rsid w:val="0083333D"/>
    <w:rsid w:val="0083348C"/>
    <w:rsid w:val="008336F2"/>
    <w:rsid w:val="008348C9"/>
    <w:rsid w:val="00835A6D"/>
    <w:rsid w:val="00835D6E"/>
    <w:rsid w:val="00836B39"/>
    <w:rsid w:val="008377DC"/>
    <w:rsid w:val="00837A77"/>
    <w:rsid w:val="0084019F"/>
    <w:rsid w:val="00840A78"/>
    <w:rsid w:val="00841F9D"/>
    <w:rsid w:val="00842068"/>
    <w:rsid w:val="00842291"/>
    <w:rsid w:val="0084338D"/>
    <w:rsid w:val="008433C1"/>
    <w:rsid w:val="008441C1"/>
    <w:rsid w:val="00844B35"/>
    <w:rsid w:val="00844FB8"/>
    <w:rsid w:val="008451F1"/>
    <w:rsid w:val="0084675F"/>
    <w:rsid w:val="00850E45"/>
    <w:rsid w:val="0085171F"/>
    <w:rsid w:val="0085231F"/>
    <w:rsid w:val="00853664"/>
    <w:rsid w:val="008538A9"/>
    <w:rsid w:val="00853984"/>
    <w:rsid w:val="008559A6"/>
    <w:rsid w:val="00855E06"/>
    <w:rsid w:val="00860F6B"/>
    <w:rsid w:val="0086137E"/>
    <w:rsid w:val="00861B93"/>
    <w:rsid w:val="00861E92"/>
    <w:rsid w:val="00862920"/>
    <w:rsid w:val="00862A8B"/>
    <w:rsid w:val="0086434F"/>
    <w:rsid w:val="008645B3"/>
    <w:rsid w:val="008646F5"/>
    <w:rsid w:val="00864DD4"/>
    <w:rsid w:val="00865011"/>
    <w:rsid w:val="008653EB"/>
    <w:rsid w:val="00865549"/>
    <w:rsid w:val="008713F5"/>
    <w:rsid w:val="0087211F"/>
    <w:rsid w:val="0087250B"/>
    <w:rsid w:val="008730AD"/>
    <w:rsid w:val="00873A06"/>
    <w:rsid w:val="00873F46"/>
    <w:rsid w:val="0087457D"/>
    <w:rsid w:val="0087494D"/>
    <w:rsid w:val="00875F71"/>
    <w:rsid w:val="0087620F"/>
    <w:rsid w:val="00876F0F"/>
    <w:rsid w:val="008779D2"/>
    <w:rsid w:val="00877BA7"/>
    <w:rsid w:val="00880B0D"/>
    <w:rsid w:val="00880B15"/>
    <w:rsid w:val="00880BE9"/>
    <w:rsid w:val="008818BB"/>
    <w:rsid w:val="00881B7F"/>
    <w:rsid w:val="0088281F"/>
    <w:rsid w:val="00882989"/>
    <w:rsid w:val="00883260"/>
    <w:rsid w:val="00884D48"/>
    <w:rsid w:val="00886144"/>
    <w:rsid w:val="00886513"/>
    <w:rsid w:val="00886CE4"/>
    <w:rsid w:val="00887C01"/>
    <w:rsid w:val="00890026"/>
    <w:rsid w:val="008902BA"/>
    <w:rsid w:val="0089047A"/>
    <w:rsid w:val="00891AC3"/>
    <w:rsid w:val="00891DDC"/>
    <w:rsid w:val="00892518"/>
    <w:rsid w:val="008944D6"/>
    <w:rsid w:val="00894877"/>
    <w:rsid w:val="00894CBF"/>
    <w:rsid w:val="00895626"/>
    <w:rsid w:val="00895CE8"/>
    <w:rsid w:val="00895D09"/>
    <w:rsid w:val="008963CD"/>
    <w:rsid w:val="00896AA2"/>
    <w:rsid w:val="00896AA6"/>
    <w:rsid w:val="00896E6F"/>
    <w:rsid w:val="0089724A"/>
    <w:rsid w:val="008A1289"/>
    <w:rsid w:val="008A14CD"/>
    <w:rsid w:val="008A26EB"/>
    <w:rsid w:val="008A2D5F"/>
    <w:rsid w:val="008A322D"/>
    <w:rsid w:val="008A3DE9"/>
    <w:rsid w:val="008A4C56"/>
    <w:rsid w:val="008A5932"/>
    <w:rsid w:val="008A5A9A"/>
    <w:rsid w:val="008A5F0F"/>
    <w:rsid w:val="008A6FE7"/>
    <w:rsid w:val="008A71F8"/>
    <w:rsid w:val="008A7DFA"/>
    <w:rsid w:val="008B01E7"/>
    <w:rsid w:val="008B04A6"/>
    <w:rsid w:val="008B0B50"/>
    <w:rsid w:val="008B1115"/>
    <w:rsid w:val="008B1963"/>
    <w:rsid w:val="008B1A14"/>
    <w:rsid w:val="008B2C1A"/>
    <w:rsid w:val="008B2F83"/>
    <w:rsid w:val="008B35BF"/>
    <w:rsid w:val="008B3620"/>
    <w:rsid w:val="008B391A"/>
    <w:rsid w:val="008B46B5"/>
    <w:rsid w:val="008B71B2"/>
    <w:rsid w:val="008B7702"/>
    <w:rsid w:val="008C004E"/>
    <w:rsid w:val="008C011A"/>
    <w:rsid w:val="008C1084"/>
    <w:rsid w:val="008C1114"/>
    <w:rsid w:val="008C22E8"/>
    <w:rsid w:val="008C260D"/>
    <w:rsid w:val="008C2D66"/>
    <w:rsid w:val="008C3226"/>
    <w:rsid w:val="008C3A44"/>
    <w:rsid w:val="008C40B8"/>
    <w:rsid w:val="008C42B0"/>
    <w:rsid w:val="008C4424"/>
    <w:rsid w:val="008C67DF"/>
    <w:rsid w:val="008D08E0"/>
    <w:rsid w:val="008D09BD"/>
    <w:rsid w:val="008D1546"/>
    <w:rsid w:val="008D20D2"/>
    <w:rsid w:val="008D22EB"/>
    <w:rsid w:val="008D26E7"/>
    <w:rsid w:val="008D2874"/>
    <w:rsid w:val="008D29FC"/>
    <w:rsid w:val="008D3263"/>
    <w:rsid w:val="008D3F21"/>
    <w:rsid w:val="008D3FDD"/>
    <w:rsid w:val="008D472F"/>
    <w:rsid w:val="008D4977"/>
    <w:rsid w:val="008D55D6"/>
    <w:rsid w:val="008D5CC2"/>
    <w:rsid w:val="008D7CC4"/>
    <w:rsid w:val="008D7F91"/>
    <w:rsid w:val="008E0F24"/>
    <w:rsid w:val="008E0F4F"/>
    <w:rsid w:val="008E13E8"/>
    <w:rsid w:val="008E154E"/>
    <w:rsid w:val="008E211B"/>
    <w:rsid w:val="008E2133"/>
    <w:rsid w:val="008E262B"/>
    <w:rsid w:val="008E4ADE"/>
    <w:rsid w:val="008E4B9F"/>
    <w:rsid w:val="008E57B9"/>
    <w:rsid w:val="008E59AA"/>
    <w:rsid w:val="008E5B88"/>
    <w:rsid w:val="008E5C0D"/>
    <w:rsid w:val="008E6E6B"/>
    <w:rsid w:val="008E7324"/>
    <w:rsid w:val="008E7C13"/>
    <w:rsid w:val="008F191A"/>
    <w:rsid w:val="008F25EE"/>
    <w:rsid w:val="008F2873"/>
    <w:rsid w:val="008F51CC"/>
    <w:rsid w:val="008F542C"/>
    <w:rsid w:val="008F5D24"/>
    <w:rsid w:val="008F645A"/>
    <w:rsid w:val="008F6B79"/>
    <w:rsid w:val="008F6E07"/>
    <w:rsid w:val="008F7836"/>
    <w:rsid w:val="008F7A3B"/>
    <w:rsid w:val="008F7F29"/>
    <w:rsid w:val="00900D59"/>
    <w:rsid w:val="0090145D"/>
    <w:rsid w:val="00901B34"/>
    <w:rsid w:val="00901E5D"/>
    <w:rsid w:val="00901F1B"/>
    <w:rsid w:val="009024D6"/>
    <w:rsid w:val="009029ED"/>
    <w:rsid w:val="00902A15"/>
    <w:rsid w:val="00903101"/>
    <w:rsid w:val="00903E70"/>
    <w:rsid w:val="0090428E"/>
    <w:rsid w:val="009053AB"/>
    <w:rsid w:val="00905679"/>
    <w:rsid w:val="009056DA"/>
    <w:rsid w:val="009061C9"/>
    <w:rsid w:val="00906EEB"/>
    <w:rsid w:val="009071BE"/>
    <w:rsid w:val="009104CA"/>
    <w:rsid w:val="00912204"/>
    <w:rsid w:val="009124E4"/>
    <w:rsid w:val="0091256C"/>
    <w:rsid w:val="00912B80"/>
    <w:rsid w:val="00914634"/>
    <w:rsid w:val="009159AF"/>
    <w:rsid w:val="00915DBF"/>
    <w:rsid w:val="00915ED6"/>
    <w:rsid w:val="00916878"/>
    <w:rsid w:val="00916F11"/>
    <w:rsid w:val="00917441"/>
    <w:rsid w:val="00920A0B"/>
    <w:rsid w:val="00921BCD"/>
    <w:rsid w:val="00922D9E"/>
    <w:rsid w:val="009231DA"/>
    <w:rsid w:val="00923B26"/>
    <w:rsid w:val="00925719"/>
    <w:rsid w:val="00925B96"/>
    <w:rsid w:val="00925DA0"/>
    <w:rsid w:val="009278B8"/>
    <w:rsid w:val="00930068"/>
    <w:rsid w:val="0093179C"/>
    <w:rsid w:val="009318A5"/>
    <w:rsid w:val="00931B01"/>
    <w:rsid w:val="00932A89"/>
    <w:rsid w:val="00932ABE"/>
    <w:rsid w:val="00933245"/>
    <w:rsid w:val="009334FA"/>
    <w:rsid w:val="00933FDE"/>
    <w:rsid w:val="0093499D"/>
    <w:rsid w:val="009366E3"/>
    <w:rsid w:val="00936C9C"/>
    <w:rsid w:val="00937DAB"/>
    <w:rsid w:val="009400C6"/>
    <w:rsid w:val="0094178F"/>
    <w:rsid w:val="0094341C"/>
    <w:rsid w:val="009436C9"/>
    <w:rsid w:val="00944D3D"/>
    <w:rsid w:val="00944EF1"/>
    <w:rsid w:val="00945265"/>
    <w:rsid w:val="00946DD7"/>
    <w:rsid w:val="00947E45"/>
    <w:rsid w:val="00950996"/>
    <w:rsid w:val="00950CF4"/>
    <w:rsid w:val="00951ADA"/>
    <w:rsid w:val="00951DEA"/>
    <w:rsid w:val="009524E0"/>
    <w:rsid w:val="0095295A"/>
    <w:rsid w:val="00952C1C"/>
    <w:rsid w:val="009532E2"/>
    <w:rsid w:val="00953D08"/>
    <w:rsid w:val="00954CED"/>
    <w:rsid w:val="00954E1D"/>
    <w:rsid w:val="009551A4"/>
    <w:rsid w:val="0095587B"/>
    <w:rsid w:val="00955B04"/>
    <w:rsid w:val="00956E6E"/>
    <w:rsid w:val="00957151"/>
    <w:rsid w:val="00957746"/>
    <w:rsid w:val="00957C73"/>
    <w:rsid w:val="00960311"/>
    <w:rsid w:val="0096057B"/>
    <w:rsid w:val="00960BFD"/>
    <w:rsid w:val="00960EC0"/>
    <w:rsid w:val="00961217"/>
    <w:rsid w:val="00961350"/>
    <w:rsid w:val="00961B03"/>
    <w:rsid w:val="00962628"/>
    <w:rsid w:val="00962C25"/>
    <w:rsid w:val="00962CBF"/>
    <w:rsid w:val="009632FA"/>
    <w:rsid w:val="0096449C"/>
    <w:rsid w:val="0096453B"/>
    <w:rsid w:val="00965BCD"/>
    <w:rsid w:val="0096695F"/>
    <w:rsid w:val="0096702F"/>
    <w:rsid w:val="0096716F"/>
    <w:rsid w:val="009677E1"/>
    <w:rsid w:val="009707CF"/>
    <w:rsid w:val="00970E64"/>
    <w:rsid w:val="0097174B"/>
    <w:rsid w:val="00972212"/>
    <w:rsid w:val="00972A9D"/>
    <w:rsid w:val="009731E1"/>
    <w:rsid w:val="009733F2"/>
    <w:rsid w:val="00973B90"/>
    <w:rsid w:val="00973FA0"/>
    <w:rsid w:val="009746DE"/>
    <w:rsid w:val="00975DCD"/>
    <w:rsid w:val="009761F4"/>
    <w:rsid w:val="00976E5A"/>
    <w:rsid w:val="009775A7"/>
    <w:rsid w:val="009778C7"/>
    <w:rsid w:val="00980F0B"/>
    <w:rsid w:val="0098159F"/>
    <w:rsid w:val="00981B1A"/>
    <w:rsid w:val="00981BF5"/>
    <w:rsid w:val="00983C8A"/>
    <w:rsid w:val="00985149"/>
    <w:rsid w:val="009857E1"/>
    <w:rsid w:val="009857FA"/>
    <w:rsid w:val="0098605C"/>
    <w:rsid w:val="00986C7C"/>
    <w:rsid w:val="00987F97"/>
    <w:rsid w:val="00990373"/>
    <w:rsid w:val="00990D0B"/>
    <w:rsid w:val="00990D82"/>
    <w:rsid w:val="009912DD"/>
    <w:rsid w:val="00991448"/>
    <w:rsid w:val="00991B1A"/>
    <w:rsid w:val="00992037"/>
    <w:rsid w:val="00992937"/>
    <w:rsid w:val="00992D85"/>
    <w:rsid w:val="00993135"/>
    <w:rsid w:val="00993260"/>
    <w:rsid w:val="0099403B"/>
    <w:rsid w:val="0099521F"/>
    <w:rsid w:val="00995A18"/>
    <w:rsid w:val="00995BBB"/>
    <w:rsid w:val="00997205"/>
    <w:rsid w:val="009974E5"/>
    <w:rsid w:val="00997B48"/>
    <w:rsid w:val="00997DBE"/>
    <w:rsid w:val="00997EBB"/>
    <w:rsid w:val="009A0D12"/>
    <w:rsid w:val="009A10C0"/>
    <w:rsid w:val="009A1CEA"/>
    <w:rsid w:val="009A3282"/>
    <w:rsid w:val="009A3E15"/>
    <w:rsid w:val="009A542C"/>
    <w:rsid w:val="009A6969"/>
    <w:rsid w:val="009B016C"/>
    <w:rsid w:val="009B1113"/>
    <w:rsid w:val="009B19C3"/>
    <w:rsid w:val="009B1B04"/>
    <w:rsid w:val="009B24A2"/>
    <w:rsid w:val="009B29E8"/>
    <w:rsid w:val="009B2A8B"/>
    <w:rsid w:val="009B3884"/>
    <w:rsid w:val="009B3B8F"/>
    <w:rsid w:val="009B41D2"/>
    <w:rsid w:val="009B434B"/>
    <w:rsid w:val="009B45A9"/>
    <w:rsid w:val="009B4FFF"/>
    <w:rsid w:val="009B687B"/>
    <w:rsid w:val="009B7322"/>
    <w:rsid w:val="009C0085"/>
    <w:rsid w:val="009C0DBC"/>
    <w:rsid w:val="009C11E0"/>
    <w:rsid w:val="009C1B17"/>
    <w:rsid w:val="009C2192"/>
    <w:rsid w:val="009C2286"/>
    <w:rsid w:val="009C2577"/>
    <w:rsid w:val="009C329D"/>
    <w:rsid w:val="009C4568"/>
    <w:rsid w:val="009C56E6"/>
    <w:rsid w:val="009C5972"/>
    <w:rsid w:val="009C5A12"/>
    <w:rsid w:val="009C5B86"/>
    <w:rsid w:val="009C66B4"/>
    <w:rsid w:val="009C6A05"/>
    <w:rsid w:val="009C713B"/>
    <w:rsid w:val="009C76A8"/>
    <w:rsid w:val="009C7CA9"/>
    <w:rsid w:val="009D1298"/>
    <w:rsid w:val="009D1641"/>
    <w:rsid w:val="009D1809"/>
    <w:rsid w:val="009D19FB"/>
    <w:rsid w:val="009D21BB"/>
    <w:rsid w:val="009D31A2"/>
    <w:rsid w:val="009D3C38"/>
    <w:rsid w:val="009D3E30"/>
    <w:rsid w:val="009D3EA9"/>
    <w:rsid w:val="009D3FFC"/>
    <w:rsid w:val="009D4138"/>
    <w:rsid w:val="009D41A6"/>
    <w:rsid w:val="009D450F"/>
    <w:rsid w:val="009D463C"/>
    <w:rsid w:val="009D4FD9"/>
    <w:rsid w:val="009D5776"/>
    <w:rsid w:val="009D58CA"/>
    <w:rsid w:val="009D6270"/>
    <w:rsid w:val="009D63A9"/>
    <w:rsid w:val="009D6FAD"/>
    <w:rsid w:val="009D6FE4"/>
    <w:rsid w:val="009E00C0"/>
    <w:rsid w:val="009E016F"/>
    <w:rsid w:val="009E0F42"/>
    <w:rsid w:val="009E25D7"/>
    <w:rsid w:val="009E2B11"/>
    <w:rsid w:val="009E3059"/>
    <w:rsid w:val="009E3CD6"/>
    <w:rsid w:val="009E4C79"/>
    <w:rsid w:val="009E564F"/>
    <w:rsid w:val="009E5843"/>
    <w:rsid w:val="009E6021"/>
    <w:rsid w:val="009E68EE"/>
    <w:rsid w:val="009E6B14"/>
    <w:rsid w:val="009E6B7A"/>
    <w:rsid w:val="009E6DED"/>
    <w:rsid w:val="009F0244"/>
    <w:rsid w:val="009F06F8"/>
    <w:rsid w:val="009F13D0"/>
    <w:rsid w:val="009F27CF"/>
    <w:rsid w:val="009F3E80"/>
    <w:rsid w:val="009F3EDC"/>
    <w:rsid w:val="009F4B25"/>
    <w:rsid w:val="009F4F5A"/>
    <w:rsid w:val="009F6E84"/>
    <w:rsid w:val="009F79D7"/>
    <w:rsid w:val="009F7BA7"/>
    <w:rsid w:val="00A001B2"/>
    <w:rsid w:val="00A00505"/>
    <w:rsid w:val="00A00F23"/>
    <w:rsid w:val="00A00FF0"/>
    <w:rsid w:val="00A010E2"/>
    <w:rsid w:val="00A02779"/>
    <w:rsid w:val="00A031E5"/>
    <w:rsid w:val="00A0330D"/>
    <w:rsid w:val="00A036A7"/>
    <w:rsid w:val="00A0388C"/>
    <w:rsid w:val="00A03EC2"/>
    <w:rsid w:val="00A044AA"/>
    <w:rsid w:val="00A04946"/>
    <w:rsid w:val="00A06093"/>
    <w:rsid w:val="00A0722C"/>
    <w:rsid w:val="00A10390"/>
    <w:rsid w:val="00A11DB1"/>
    <w:rsid w:val="00A125FC"/>
    <w:rsid w:val="00A12F30"/>
    <w:rsid w:val="00A13342"/>
    <w:rsid w:val="00A135A7"/>
    <w:rsid w:val="00A13601"/>
    <w:rsid w:val="00A13819"/>
    <w:rsid w:val="00A13957"/>
    <w:rsid w:val="00A13D80"/>
    <w:rsid w:val="00A14263"/>
    <w:rsid w:val="00A14F56"/>
    <w:rsid w:val="00A1534F"/>
    <w:rsid w:val="00A156C1"/>
    <w:rsid w:val="00A15748"/>
    <w:rsid w:val="00A15D6E"/>
    <w:rsid w:val="00A178FB"/>
    <w:rsid w:val="00A208A0"/>
    <w:rsid w:val="00A20DF8"/>
    <w:rsid w:val="00A2167A"/>
    <w:rsid w:val="00A21F6A"/>
    <w:rsid w:val="00A23265"/>
    <w:rsid w:val="00A2374E"/>
    <w:rsid w:val="00A23B81"/>
    <w:rsid w:val="00A255E3"/>
    <w:rsid w:val="00A257EB"/>
    <w:rsid w:val="00A259F7"/>
    <w:rsid w:val="00A25B94"/>
    <w:rsid w:val="00A264E2"/>
    <w:rsid w:val="00A26896"/>
    <w:rsid w:val="00A26A85"/>
    <w:rsid w:val="00A26BB0"/>
    <w:rsid w:val="00A270F4"/>
    <w:rsid w:val="00A27413"/>
    <w:rsid w:val="00A27C9C"/>
    <w:rsid w:val="00A3059B"/>
    <w:rsid w:val="00A310F6"/>
    <w:rsid w:val="00A34693"/>
    <w:rsid w:val="00A34831"/>
    <w:rsid w:val="00A34B4C"/>
    <w:rsid w:val="00A3596E"/>
    <w:rsid w:val="00A3604F"/>
    <w:rsid w:val="00A362BB"/>
    <w:rsid w:val="00A3664E"/>
    <w:rsid w:val="00A36E5D"/>
    <w:rsid w:val="00A37C9A"/>
    <w:rsid w:val="00A40068"/>
    <w:rsid w:val="00A40569"/>
    <w:rsid w:val="00A40E56"/>
    <w:rsid w:val="00A41959"/>
    <w:rsid w:val="00A42174"/>
    <w:rsid w:val="00A4282E"/>
    <w:rsid w:val="00A42D4B"/>
    <w:rsid w:val="00A43EF8"/>
    <w:rsid w:val="00A43F38"/>
    <w:rsid w:val="00A44F90"/>
    <w:rsid w:val="00A4550B"/>
    <w:rsid w:val="00A46A5D"/>
    <w:rsid w:val="00A473DC"/>
    <w:rsid w:val="00A4783E"/>
    <w:rsid w:val="00A50C0C"/>
    <w:rsid w:val="00A51990"/>
    <w:rsid w:val="00A519F5"/>
    <w:rsid w:val="00A528A6"/>
    <w:rsid w:val="00A529C0"/>
    <w:rsid w:val="00A53AA4"/>
    <w:rsid w:val="00A54823"/>
    <w:rsid w:val="00A54906"/>
    <w:rsid w:val="00A54E0E"/>
    <w:rsid w:val="00A550B0"/>
    <w:rsid w:val="00A559A0"/>
    <w:rsid w:val="00A55AAF"/>
    <w:rsid w:val="00A55BA4"/>
    <w:rsid w:val="00A56BB1"/>
    <w:rsid w:val="00A570A3"/>
    <w:rsid w:val="00A6222D"/>
    <w:rsid w:val="00A6269D"/>
    <w:rsid w:val="00A62DA1"/>
    <w:rsid w:val="00A632BD"/>
    <w:rsid w:val="00A63556"/>
    <w:rsid w:val="00A637C4"/>
    <w:rsid w:val="00A63AA7"/>
    <w:rsid w:val="00A6434F"/>
    <w:rsid w:val="00A64807"/>
    <w:rsid w:val="00A64E48"/>
    <w:rsid w:val="00A64FC6"/>
    <w:rsid w:val="00A65E79"/>
    <w:rsid w:val="00A67366"/>
    <w:rsid w:val="00A674C0"/>
    <w:rsid w:val="00A67AE5"/>
    <w:rsid w:val="00A67B07"/>
    <w:rsid w:val="00A67CBF"/>
    <w:rsid w:val="00A70232"/>
    <w:rsid w:val="00A70F44"/>
    <w:rsid w:val="00A7153C"/>
    <w:rsid w:val="00A71960"/>
    <w:rsid w:val="00A72C8B"/>
    <w:rsid w:val="00A72F82"/>
    <w:rsid w:val="00A73608"/>
    <w:rsid w:val="00A737E9"/>
    <w:rsid w:val="00A74A38"/>
    <w:rsid w:val="00A7517F"/>
    <w:rsid w:val="00A75248"/>
    <w:rsid w:val="00A753B3"/>
    <w:rsid w:val="00A75578"/>
    <w:rsid w:val="00A75C0A"/>
    <w:rsid w:val="00A75F45"/>
    <w:rsid w:val="00A76EC1"/>
    <w:rsid w:val="00A76F8A"/>
    <w:rsid w:val="00A774D7"/>
    <w:rsid w:val="00A775C8"/>
    <w:rsid w:val="00A77CE1"/>
    <w:rsid w:val="00A8009B"/>
    <w:rsid w:val="00A80DF8"/>
    <w:rsid w:val="00A813C0"/>
    <w:rsid w:val="00A82E29"/>
    <w:rsid w:val="00A83B9F"/>
    <w:rsid w:val="00A853D8"/>
    <w:rsid w:val="00A85D74"/>
    <w:rsid w:val="00A86619"/>
    <w:rsid w:val="00A8697D"/>
    <w:rsid w:val="00A8723F"/>
    <w:rsid w:val="00A87673"/>
    <w:rsid w:val="00A87A59"/>
    <w:rsid w:val="00A91136"/>
    <w:rsid w:val="00A918B1"/>
    <w:rsid w:val="00A9324C"/>
    <w:rsid w:val="00A934FB"/>
    <w:rsid w:val="00A96033"/>
    <w:rsid w:val="00A96058"/>
    <w:rsid w:val="00A96147"/>
    <w:rsid w:val="00A96A24"/>
    <w:rsid w:val="00A96BB8"/>
    <w:rsid w:val="00AA0065"/>
    <w:rsid w:val="00AA0338"/>
    <w:rsid w:val="00AA05F7"/>
    <w:rsid w:val="00AA09DD"/>
    <w:rsid w:val="00AA0C43"/>
    <w:rsid w:val="00AA2ECC"/>
    <w:rsid w:val="00AA3482"/>
    <w:rsid w:val="00AA4542"/>
    <w:rsid w:val="00AA524F"/>
    <w:rsid w:val="00AA5265"/>
    <w:rsid w:val="00AA5342"/>
    <w:rsid w:val="00AA54E0"/>
    <w:rsid w:val="00AA5831"/>
    <w:rsid w:val="00AA5BAA"/>
    <w:rsid w:val="00AA6CB5"/>
    <w:rsid w:val="00AB1698"/>
    <w:rsid w:val="00AB1A71"/>
    <w:rsid w:val="00AB1FAD"/>
    <w:rsid w:val="00AB2F1C"/>
    <w:rsid w:val="00AB2F87"/>
    <w:rsid w:val="00AB40B3"/>
    <w:rsid w:val="00AB462B"/>
    <w:rsid w:val="00AB4CEB"/>
    <w:rsid w:val="00AB530F"/>
    <w:rsid w:val="00AB5859"/>
    <w:rsid w:val="00AB63E5"/>
    <w:rsid w:val="00AB6C2D"/>
    <w:rsid w:val="00AB6CAD"/>
    <w:rsid w:val="00AB6F94"/>
    <w:rsid w:val="00AB7724"/>
    <w:rsid w:val="00AC081E"/>
    <w:rsid w:val="00AC08CD"/>
    <w:rsid w:val="00AC09AC"/>
    <w:rsid w:val="00AC0AE4"/>
    <w:rsid w:val="00AC25BA"/>
    <w:rsid w:val="00AC272C"/>
    <w:rsid w:val="00AC31CB"/>
    <w:rsid w:val="00AC431D"/>
    <w:rsid w:val="00AC4838"/>
    <w:rsid w:val="00AC4CC4"/>
    <w:rsid w:val="00AC5AEB"/>
    <w:rsid w:val="00AC6F4F"/>
    <w:rsid w:val="00AC7590"/>
    <w:rsid w:val="00AD05B7"/>
    <w:rsid w:val="00AD068C"/>
    <w:rsid w:val="00AD08F4"/>
    <w:rsid w:val="00AD3A1E"/>
    <w:rsid w:val="00AD3DEB"/>
    <w:rsid w:val="00AD405F"/>
    <w:rsid w:val="00AD54E1"/>
    <w:rsid w:val="00AD580B"/>
    <w:rsid w:val="00AD6013"/>
    <w:rsid w:val="00AD6028"/>
    <w:rsid w:val="00AD6B5C"/>
    <w:rsid w:val="00AD6BEA"/>
    <w:rsid w:val="00AD6CF8"/>
    <w:rsid w:val="00AD7064"/>
    <w:rsid w:val="00AD7371"/>
    <w:rsid w:val="00AD780D"/>
    <w:rsid w:val="00AD7A52"/>
    <w:rsid w:val="00AD7F56"/>
    <w:rsid w:val="00AE1D67"/>
    <w:rsid w:val="00AE1FB6"/>
    <w:rsid w:val="00AE200E"/>
    <w:rsid w:val="00AE31C3"/>
    <w:rsid w:val="00AE3883"/>
    <w:rsid w:val="00AE3CA6"/>
    <w:rsid w:val="00AE4DB8"/>
    <w:rsid w:val="00AE52B6"/>
    <w:rsid w:val="00AE7302"/>
    <w:rsid w:val="00AE74D3"/>
    <w:rsid w:val="00AE77D2"/>
    <w:rsid w:val="00AF168B"/>
    <w:rsid w:val="00AF2831"/>
    <w:rsid w:val="00AF2D3C"/>
    <w:rsid w:val="00AF33C6"/>
    <w:rsid w:val="00AF3AC0"/>
    <w:rsid w:val="00AF44F0"/>
    <w:rsid w:val="00AF5A17"/>
    <w:rsid w:val="00AF7436"/>
    <w:rsid w:val="00AF7D65"/>
    <w:rsid w:val="00B01D3F"/>
    <w:rsid w:val="00B0275E"/>
    <w:rsid w:val="00B02A72"/>
    <w:rsid w:val="00B03937"/>
    <w:rsid w:val="00B03BCC"/>
    <w:rsid w:val="00B047AD"/>
    <w:rsid w:val="00B05589"/>
    <w:rsid w:val="00B0685A"/>
    <w:rsid w:val="00B07E37"/>
    <w:rsid w:val="00B10B44"/>
    <w:rsid w:val="00B11B49"/>
    <w:rsid w:val="00B140E0"/>
    <w:rsid w:val="00B143ED"/>
    <w:rsid w:val="00B147D5"/>
    <w:rsid w:val="00B14D9D"/>
    <w:rsid w:val="00B1516E"/>
    <w:rsid w:val="00B16E8D"/>
    <w:rsid w:val="00B17957"/>
    <w:rsid w:val="00B17A38"/>
    <w:rsid w:val="00B205C7"/>
    <w:rsid w:val="00B2071A"/>
    <w:rsid w:val="00B20CDB"/>
    <w:rsid w:val="00B21B7A"/>
    <w:rsid w:val="00B21C19"/>
    <w:rsid w:val="00B23185"/>
    <w:rsid w:val="00B233C5"/>
    <w:rsid w:val="00B2374D"/>
    <w:rsid w:val="00B23DB6"/>
    <w:rsid w:val="00B24132"/>
    <w:rsid w:val="00B24170"/>
    <w:rsid w:val="00B2435B"/>
    <w:rsid w:val="00B25F82"/>
    <w:rsid w:val="00B261F3"/>
    <w:rsid w:val="00B264D9"/>
    <w:rsid w:val="00B268C9"/>
    <w:rsid w:val="00B26E6C"/>
    <w:rsid w:val="00B276A5"/>
    <w:rsid w:val="00B27999"/>
    <w:rsid w:val="00B30029"/>
    <w:rsid w:val="00B30248"/>
    <w:rsid w:val="00B30277"/>
    <w:rsid w:val="00B3102F"/>
    <w:rsid w:val="00B31B5A"/>
    <w:rsid w:val="00B32E8B"/>
    <w:rsid w:val="00B337D6"/>
    <w:rsid w:val="00B339A3"/>
    <w:rsid w:val="00B33EEF"/>
    <w:rsid w:val="00B34C3F"/>
    <w:rsid w:val="00B35036"/>
    <w:rsid w:val="00B3586F"/>
    <w:rsid w:val="00B362DD"/>
    <w:rsid w:val="00B36ECF"/>
    <w:rsid w:val="00B371E4"/>
    <w:rsid w:val="00B401C0"/>
    <w:rsid w:val="00B401D2"/>
    <w:rsid w:val="00B4056E"/>
    <w:rsid w:val="00B413EB"/>
    <w:rsid w:val="00B422BB"/>
    <w:rsid w:val="00B42F18"/>
    <w:rsid w:val="00B43570"/>
    <w:rsid w:val="00B436BF"/>
    <w:rsid w:val="00B43814"/>
    <w:rsid w:val="00B444CE"/>
    <w:rsid w:val="00B449A6"/>
    <w:rsid w:val="00B44F4C"/>
    <w:rsid w:val="00B4579C"/>
    <w:rsid w:val="00B4587E"/>
    <w:rsid w:val="00B45884"/>
    <w:rsid w:val="00B45ABB"/>
    <w:rsid w:val="00B45BAF"/>
    <w:rsid w:val="00B46B10"/>
    <w:rsid w:val="00B47448"/>
    <w:rsid w:val="00B5174D"/>
    <w:rsid w:val="00B519AD"/>
    <w:rsid w:val="00B51DA1"/>
    <w:rsid w:val="00B5201E"/>
    <w:rsid w:val="00B52734"/>
    <w:rsid w:val="00B527B2"/>
    <w:rsid w:val="00B53EEA"/>
    <w:rsid w:val="00B54673"/>
    <w:rsid w:val="00B55942"/>
    <w:rsid w:val="00B55BC3"/>
    <w:rsid w:val="00B574B4"/>
    <w:rsid w:val="00B5773C"/>
    <w:rsid w:val="00B57A2B"/>
    <w:rsid w:val="00B57F6E"/>
    <w:rsid w:val="00B60077"/>
    <w:rsid w:val="00B60226"/>
    <w:rsid w:val="00B61428"/>
    <w:rsid w:val="00B61690"/>
    <w:rsid w:val="00B62834"/>
    <w:rsid w:val="00B62BFD"/>
    <w:rsid w:val="00B63411"/>
    <w:rsid w:val="00B6458A"/>
    <w:rsid w:val="00B64C66"/>
    <w:rsid w:val="00B657AB"/>
    <w:rsid w:val="00B66250"/>
    <w:rsid w:val="00B66654"/>
    <w:rsid w:val="00B66812"/>
    <w:rsid w:val="00B66AED"/>
    <w:rsid w:val="00B66B6E"/>
    <w:rsid w:val="00B66CCA"/>
    <w:rsid w:val="00B70473"/>
    <w:rsid w:val="00B71653"/>
    <w:rsid w:val="00B71752"/>
    <w:rsid w:val="00B71FC5"/>
    <w:rsid w:val="00B7266F"/>
    <w:rsid w:val="00B72D5B"/>
    <w:rsid w:val="00B73914"/>
    <w:rsid w:val="00B7534F"/>
    <w:rsid w:val="00B75828"/>
    <w:rsid w:val="00B75B80"/>
    <w:rsid w:val="00B7641E"/>
    <w:rsid w:val="00B76516"/>
    <w:rsid w:val="00B76792"/>
    <w:rsid w:val="00B7698A"/>
    <w:rsid w:val="00B76E15"/>
    <w:rsid w:val="00B76FC9"/>
    <w:rsid w:val="00B7702F"/>
    <w:rsid w:val="00B77968"/>
    <w:rsid w:val="00B77F51"/>
    <w:rsid w:val="00B803D5"/>
    <w:rsid w:val="00B80AF6"/>
    <w:rsid w:val="00B829DF"/>
    <w:rsid w:val="00B838B8"/>
    <w:rsid w:val="00B8394A"/>
    <w:rsid w:val="00B847F7"/>
    <w:rsid w:val="00B84D93"/>
    <w:rsid w:val="00B850C9"/>
    <w:rsid w:val="00B851F7"/>
    <w:rsid w:val="00B857A9"/>
    <w:rsid w:val="00B86598"/>
    <w:rsid w:val="00B866FB"/>
    <w:rsid w:val="00B86BB5"/>
    <w:rsid w:val="00B87A10"/>
    <w:rsid w:val="00B87A26"/>
    <w:rsid w:val="00B87B55"/>
    <w:rsid w:val="00B87B71"/>
    <w:rsid w:val="00B87CE4"/>
    <w:rsid w:val="00B9026A"/>
    <w:rsid w:val="00B92C5E"/>
    <w:rsid w:val="00B92F19"/>
    <w:rsid w:val="00B93296"/>
    <w:rsid w:val="00B9392E"/>
    <w:rsid w:val="00B94B04"/>
    <w:rsid w:val="00B952F3"/>
    <w:rsid w:val="00B956C9"/>
    <w:rsid w:val="00B96584"/>
    <w:rsid w:val="00B96712"/>
    <w:rsid w:val="00B96B76"/>
    <w:rsid w:val="00B96C14"/>
    <w:rsid w:val="00B97090"/>
    <w:rsid w:val="00B975C0"/>
    <w:rsid w:val="00B978E3"/>
    <w:rsid w:val="00B97B15"/>
    <w:rsid w:val="00BA0A0B"/>
    <w:rsid w:val="00BA0BCA"/>
    <w:rsid w:val="00BA109C"/>
    <w:rsid w:val="00BA1120"/>
    <w:rsid w:val="00BA28A8"/>
    <w:rsid w:val="00BA293F"/>
    <w:rsid w:val="00BA2D9F"/>
    <w:rsid w:val="00BA3021"/>
    <w:rsid w:val="00BA3463"/>
    <w:rsid w:val="00BA3E03"/>
    <w:rsid w:val="00BA40B3"/>
    <w:rsid w:val="00BA4133"/>
    <w:rsid w:val="00BA436C"/>
    <w:rsid w:val="00BA53A0"/>
    <w:rsid w:val="00BA541A"/>
    <w:rsid w:val="00BA5451"/>
    <w:rsid w:val="00BA5BCC"/>
    <w:rsid w:val="00BA6039"/>
    <w:rsid w:val="00BA6383"/>
    <w:rsid w:val="00BA7A8D"/>
    <w:rsid w:val="00BB0501"/>
    <w:rsid w:val="00BB0732"/>
    <w:rsid w:val="00BB0E7C"/>
    <w:rsid w:val="00BB0FE3"/>
    <w:rsid w:val="00BB13BF"/>
    <w:rsid w:val="00BB1CA1"/>
    <w:rsid w:val="00BB2CE0"/>
    <w:rsid w:val="00BB35E0"/>
    <w:rsid w:val="00BB3745"/>
    <w:rsid w:val="00BB3982"/>
    <w:rsid w:val="00BB3C45"/>
    <w:rsid w:val="00BB4894"/>
    <w:rsid w:val="00BB4D7E"/>
    <w:rsid w:val="00BB70BB"/>
    <w:rsid w:val="00BC0338"/>
    <w:rsid w:val="00BC0EC3"/>
    <w:rsid w:val="00BC1013"/>
    <w:rsid w:val="00BC1DE6"/>
    <w:rsid w:val="00BC28DC"/>
    <w:rsid w:val="00BC3C26"/>
    <w:rsid w:val="00BC3CA5"/>
    <w:rsid w:val="00BC3F6F"/>
    <w:rsid w:val="00BC425D"/>
    <w:rsid w:val="00BC4FD2"/>
    <w:rsid w:val="00BC7716"/>
    <w:rsid w:val="00BD0408"/>
    <w:rsid w:val="00BD1059"/>
    <w:rsid w:val="00BD240F"/>
    <w:rsid w:val="00BD2F65"/>
    <w:rsid w:val="00BD3309"/>
    <w:rsid w:val="00BD33EC"/>
    <w:rsid w:val="00BD36F7"/>
    <w:rsid w:val="00BD43B8"/>
    <w:rsid w:val="00BD44E8"/>
    <w:rsid w:val="00BD4783"/>
    <w:rsid w:val="00BD4AA8"/>
    <w:rsid w:val="00BD569C"/>
    <w:rsid w:val="00BD5DDF"/>
    <w:rsid w:val="00BD5E2C"/>
    <w:rsid w:val="00BD6A61"/>
    <w:rsid w:val="00BD6A9F"/>
    <w:rsid w:val="00BD6DA8"/>
    <w:rsid w:val="00BD7072"/>
    <w:rsid w:val="00BD710C"/>
    <w:rsid w:val="00BE0A3C"/>
    <w:rsid w:val="00BE153A"/>
    <w:rsid w:val="00BE1853"/>
    <w:rsid w:val="00BE2A11"/>
    <w:rsid w:val="00BE2EE3"/>
    <w:rsid w:val="00BE2F44"/>
    <w:rsid w:val="00BE2FDE"/>
    <w:rsid w:val="00BE39A5"/>
    <w:rsid w:val="00BE4293"/>
    <w:rsid w:val="00BE4504"/>
    <w:rsid w:val="00BE5F60"/>
    <w:rsid w:val="00BE63F9"/>
    <w:rsid w:val="00BE690C"/>
    <w:rsid w:val="00BE6D51"/>
    <w:rsid w:val="00BE75B8"/>
    <w:rsid w:val="00BE7BA8"/>
    <w:rsid w:val="00BE7BCA"/>
    <w:rsid w:val="00BE7EE8"/>
    <w:rsid w:val="00BF035C"/>
    <w:rsid w:val="00BF0843"/>
    <w:rsid w:val="00BF1834"/>
    <w:rsid w:val="00BF198C"/>
    <w:rsid w:val="00BF1AE7"/>
    <w:rsid w:val="00BF32B4"/>
    <w:rsid w:val="00BF4506"/>
    <w:rsid w:val="00BF4A0C"/>
    <w:rsid w:val="00BF4B70"/>
    <w:rsid w:val="00BF5355"/>
    <w:rsid w:val="00BF6535"/>
    <w:rsid w:val="00BF6E84"/>
    <w:rsid w:val="00BF7356"/>
    <w:rsid w:val="00BF751F"/>
    <w:rsid w:val="00C013F0"/>
    <w:rsid w:val="00C01AFB"/>
    <w:rsid w:val="00C01E92"/>
    <w:rsid w:val="00C02033"/>
    <w:rsid w:val="00C02199"/>
    <w:rsid w:val="00C02546"/>
    <w:rsid w:val="00C02FA1"/>
    <w:rsid w:val="00C03330"/>
    <w:rsid w:val="00C03CF7"/>
    <w:rsid w:val="00C05C84"/>
    <w:rsid w:val="00C07B86"/>
    <w:rsid w:val="00C10872"/>
    <w:rsid w:val="00C10C50"/>
    <w:rsid w:val="00C120D2"/>
    <w:rsid w:val="00C126C2"/>
    <w:rsid w:val="00C12D9B"/>
    <w:rsid w:val="00C13125"/>
    <w:rsid w:val="00C13177"/>
    <w:rsid w:val="00C1354A"/>
    <w:rsid w:val="00C14C59"/>
    <w:rsid w:val="00C157F6"/>
    <w:rsid w:val="00C15992"/>
    <w:rsid w:val="00C160AA"/>
    <w:rsid w:val="00C16542"/>
    <w:rsid w:val="00C170F8"/>
    <w:rsid w:val="00C17753"/>
    <w:rsid w:val="00C17E7B"/>
    <w:rsid w:val="00C20386"/>
    <w:rsid w:val="00C206CF"/>
    <w:rsid w:val="00C20FBA"/>
    <w:rsid w:val="00C21BEC"/>
    <w:rsid w:val="00C21CED"/>
    <w:rsid w:val="00C2206D"/>
    <w:rsid w:val="00C229EF"/>
    <w:rsid w:val="00C23104"/>
    <w:rsid w:val="00C23737"/>
    <w:rsid w:val="00C24102"/>
    <w:rsid w:val="00C24DC0"/>
    <w:rsid w:val="00C259E3"/>
    <w:rsid w:val="00C26675"/>
    <w:rsid w:val="00C26C02"/>
    <w:rsid w:val="00C27490"/>
    <w:rsid w:val="00C30CAE"/>
    <w:rsid w:val="00C3118C"/>
    <w:rsid w:val="00C315C4"/>
    <w:rsid w:val="00C32DA6"/>
    <w:rsid w:val="00C331EA"/>
    <w:rsid w:val="00C33BBB"/>
    <w:rsid w:val="00C340EE"/>
    <w:rsid w:val="00C35B04"/>
    <w:rsid w:val="00C367C5"/>
    <w:rsid w:val="00C36809"/>
    <w:rsid w:val="00C36B46"/>
    <w:rsid w:val="00C36E3C"/>
    <w:rsid w:val="00C37AAC"/>
    <w:rsid w:val="00C37E6C"/>
    <w:rsid w:val="00C40F14"/>
    <w:rsid w:val="00C416B4"/>
    <w:rsid w:val="00C41827"/>
    <w:rsid w:val="00C41FAA"/>
    <w:rsid w:val="00C42339"/>
    <w:rsid w:val="00C423C0"/>
    <w:rsid w:val="00C42EBB"/>
    <w:rsid w:val="00C42FC8"/>
    <w:rsid w:val="00C43184"/>
    <w:rsid w:val="00C43968"/>
    <w:rsid w:val="00C444C4"/>
    <w:rsid w:val="00C455BE"/>
    <w:rsid w:val="00C455DB"/>
    <w:rsid w:val="00C45FA3"/>
    <w:rsid w:val="00C46110"/>
    <w:rsid w:val="00C4640A"/>
    <w:rsid w:val="00C46460"/>
    <w:rsid w:val="00C46C39"/>
    <w:rsid w:val="00C46E00"/>
    <w:rsid w:val="00C4710F"/>
    <w:rsid w:val="00C506C0"/>
    <w:rsid w:val="00C50791"/>
    <w:rsid w:val="00C5105F"/>
    <w:rsid w:val="00C51169"/>
    <w:rsid w:val="00C51B29"/>
    <w:rsid w:val="00C51B62"/>
    <w:rsid w:val="00C52345"/>
    <w:rsid w:val="00C5241C"/>
    <w:rsid w:val="00C528B5"/>
    <w:rsid w:val="00C52971"/>
    <w:rsid w:val="00C53319"/>
    <w:rsid w:val="00C536FA"/>
    <w:rsid w:val="00C5373E"/>
    <w:rsid w:val="00C54790"/>
    <w:rsid w:val="00C55058"/>
    <w:rsid w:val="00C565B0"/>
    <w:rsid w:val="00C57C2C"/>
    <w:rsid w:val="00C607EB"/>
    <w:rsid w:val="00C614C1"/>
    <w:rsid w:val="00C61D05"/>
    <w:rsid w:val="00C628BF"/>
    <w:rsid w:val="00C63DE5"/>
    <w:rsid w:val="00C650C7"/>
    <w:rsid w:val="00C65420"/>
    <w:rsid w:val="00C66618"/>
    <w:rsid w:val="00C667FC"/>
    <w:rsid w:val="00C668BD"/>
    <w:rsid w:val="00C66CF0"/>
    <w:rsid w:val="00C67FAE"/>
    <w:rsid w:val="00C70555"/>
    <w:rsid w:val="00C70A70"/>
    <w:rsid w:val="00C70F81"/>
    <w:rsid w:val="00C71034"/>
    <w:rsid w:val="00C71B16"/>
    <w:rsid w:val="00C71E5B"/>
    <w:rsid w:val="00C72687"/>
    <w:rsid w:val="00C72FAC"/>
    <w:rsid w:val="00C744ED"/>
    <w:rsid w:val="00C74581"/>
    <w:rsid w:val="00C7535F"/>
    <w:rsid w:val="00C75826"/>
    <w:rsid w:val="00C75ABC"/>
    <w:rsid w:val="00C75CE5"/>
    <w:rsid w:val="00C76ACA"/>
    <w:rsid w:val="00C80413"/>
    <w:rsid w:val="00C8089C"/>
    <w:rsid w:val="00C8272A"/>
    <w:rsid w:val="00C82FB9"/>
    <w:rsid w:val="00C84110"/>
    <w:rsid w:val="00C8482F"/>
    <w:rsid w:val="00C8517F"/>
    <w:rsid w:val="00C86C87"/>
    <w:rsid w:val="00C870AC"/>
    <w:rsid w:val="00C8750E"/>
    <w:rsid w:val="00C876AC"/>
    <w:rsid w:val="00C9018E"/>
    <w:rsid w:val="00C9040C"/>
    <w:rsid w:val="00C92A39"/>
    <w:rsid w:val="00C939E6"/>
    <w:rsid w:val="00C942B0"/>
    <w:rsid w:val="00C9523D"/>
    <w:rsid w:val="00C953F1"/>
    <w:rsid w:val="00C9569A"/>
    <w:rsid w:val="00C96006"/>
    <w:rsid w:val="00C96F90"/>
    <w:rsid w:val="00C97B5D"/>
    <w:rsid w:val="00CA003C"/>
    <w:rsid w:val="00CA0A43"/>
    <w:rsid w:val="00CA0BD5"/>
    <w:rsid w:val="00CA1090"/>
    <w:rsid w:val="00CA200C"/>
    <w:rsid w:val="00CA29FE"/>
    <w:rsid w:val="00CA2A44"/>
    <w:rsid w:val="00CA3358"/>
    <w:rsid w:val="00CA3601"/>
    <w:rsid w:val="00CA370F"/>
    <w:rsid w:val="00CA3AE9"/>
    <w:rsid w:val="00CA4E00"/>
    <w:rsid w:val="00CA5F7D"/>
    <w:rsid w:val="00CB0139"/>
    <w:rsid w:val="00CB10C4"/>
    <w:rsid w:val="00CB1DEF"/>
    <w:rsid w:val="00CB1F7A"/>
    <w:rsid w:val="00CB2F95"/>
    <w:rsid w:val="00CB3483"/>
    <w:rsid w:val="00CB4F67"/>
    <w:rsid w:val="00CB5071"/>
    <w:rsid w:val="00CB58AA"/>
    <w:rsid w:val="00CB58F2"/>
    <w:rsid w:val="00CB5C8D"/>
    <w:rsid w:val="00CB6487"/>
    <w:rsid w:val="00CB649F"/>
    <w:rsid w:val="00CB698B"/>
    <w:rsid w:val="00CB7348"/>
    <w:rsid w:val="00CC05C9"/>
    <w:rsid w:val="00CC18C5"/>
    <w:rsid w:val="00CC1E90"/>
    <w:rsid w:val="00CC25EA"/>
    <w:rsid w:val="00CC2824"/>
    <w:rsid w:val="00CC2DD4"/>
    <w:rsid w:val="00CC31C5"/>
    <w:rsid w:val="00CC3BC9"/>
    <w:rsid w:val="00CC4809"/>
    <w:rsid w:val="00CC489C"/>
    <w:rsid w:val="00CC50AF"/>
    <w:rsid w:val="00CC5BED"/>
    <w:rsid w:val="00CC73FD"/>
    <w:rsid w:val="00CC7B07"/>
    <w:rsid w:val="00CD2845"/>
    <w:rsid w:val="00CD2EE3"/>
    <w:rsid w:val="00CD33B5"/>
    <w:rsid w:val="00CD3582"/>
    <w:rsid w:val="00CD3945"/>
    <w:rsid w:val="00CD43F0"/>
    <w:rsid w:val="00CD492D"/>
    <w:rsid w:val="00CD4D9C"/>
    <w:rsid w:val="00CD5073"/>
    <w:rsid w:val="00CD544F"/>
    <w:rsid w:val="00CD5A04"/>
    <w:rsid w:val="00CD5DF1"/>
    <w:rsid w:val="00CD6290"/>
    <w:rsid w:val="00CD7C70"/>
    <w:rsid w:val="00CE135F"/>
    <w:rsid w:val="00CE1494"/>
    <w:rsid w:val="00CE1497"/>
    <w:rsid w:val="00CE1B1D"/>
    <w:rsid w:val="00CE1C65"/>
    <w:rsid w:val="00CE1FD2"/>
    <w:rsid w:val="00CE238D"/>
    <w:rsid w:val="00CE3200"/>
    <w:rsid w:val="00CE32A7"/>
    <w:rsid w:val="00CE3E21"/>
    <w:rsid w:val="00CE44FA"/>
    <w:rsid w:val="00CE4553"/>
    <w:rsid w:val="00CE4D5C"/>
    <w:rsid w:val="00CE5578"/>
    <w:rsid w:val="00CE581D"/>
    <w:rsid w:val="00CE5A6F"/>
    <w:rsid w:val="00CE5AC0"/>
    <w:rsid w:val="00CE65C7"/>
    <w:rsid w:val="00CE6956"/>
    <w:rsid w:val="00CE7410"/>
    <w:rsid w:val="00CF10B1"/>
    <w:rsid w:val="00CF1280"/>
    <w:rsid w:val="00CF4C7F"/>
    <w:rsid w:val="00CF5071"/>
    <w:rsid w:val="00CF5233"/>
    <w:rsid w:val="00CF68E0"/>
    <w:rsid w:val="00CF7130"/>
    <w:rsid w:val="00CF73E2"/>
    <w:rsid w:val="00CF7B25"/>
    <w:rsid w:val="00D002EB"/>
    <w:rsid w:val="00D01F46"/>
    <w:rsid w:val="00D020D4"/>
    <w:rsid w:val="00D02266"/>
    <w:rsid w:val="00D02F3D"/>
    <w:rsid w:val="00D0307E"/>
    <w:rsid w:val="00D0391E"/>
    <w:rsid w:val="00D03E64"/>
    <w:rsid w:val="00D0458C"/>
    <w:rsid w:val="00D04ABD"/>
    <w:rsid w:val="00D04BCC"/>
    <w:rsid w:val="00D058D0"/>
    <w:rsid w:val="00D069FA"/>
    <w:rsid w:val="00D06B96"/>
    <w:rsid w:val="00D06EAF"/>
    <w:rsid w:val="00D113E8"/>
    <w:rsid w:val="00D11AF9"/>
    <w:rsid w:val="00D123E6"/>
    <w:rsid w:val="00D126C8"/>
    <w:rsid w:val="00D12ED1"/>
    <w:rsid w:val="00D13F25"/>
    <w:rsid w:val="00D157E0"/>
    <w:rsid w:val="00D1601B"/>
    <w:rsid w:val="00D166EB"/>
    <w:rsid w:val="00D171F1"/>
    <w:rsid w:val="00D1786E"/>
    <w:rsid w:val="00D17905"/>
    <w:rsid w:val="00D2030A"/>
    <w:rsid w:val="00D20829"/>
    <w:rsid w:val="00D20A0E"/>
    <w:rsid w:val="00D21370"/>
    <w:rsid w:val="00D22900"/>
    <w:rsid w:val="00D22C87"/>
    <w:rsid w:val="00D23CC1"/>
    <w:rsid w:val="00D24A42"/>
    <w:rsid w:val="00D24AC5"/>
    <w:rsid w:val="00D2524C"/>
    <w:rsid w:val="00D2589E"/>
    <w:rsid w:val="00D25CF1"/>
    <w:rsid w:val="00D25E67"/>
    <w:rsid w:val="00D26522"/>
    <w:rsid w:val="00D26E96"/>
    <w:rsid w:val="00D272A5"/>
    <w:rsid w:val="00D27BD4"/>
    <w:rsid w:val="00D307B2"/>
    <w:rsid w:val="00D30ABB"/>
    <w:rsid w:val="00D30D37"/>
    <w:rsid w:val="00D315FC"/>
    <w:rsid w:val="00D31A43"/>
    <w:rsid w:val="00D31C51"/>
    <w:rsid w:val="00D31DCE"/>
    <w:rsid w:val="00D3262E"/>
    <w:rsid w:val="00D32969"/>
    <w:rsid w:val="00D32AB7"/>
    <w:rsid w:val="00D32DBA"/>
    <w:rsid w:val="00D331F8"/>
    <w:rsid w:val="00D33B5F"/>
    <w:rsid w:val="00D357F7"/>
    <w:rsid w:val="00D3595A"/>
    <w:rsid w:val="00D3630B"/>
    <w:rsid w:val="00D36C04"/>
    <w:rsid w:val="00D3763A"/>
    <w:rsid w:val="00D4073C"/>
    <w:rsid w:val="00D41099"/>
    <w:rsid w:val="00D411DB"/>
    <w:rsid w:val="00D4133B"/>
    <w:rsid w:val="00D41EE0"/>
    <w:rsid w:val="00D437A1"/>
    <w:rsid w:val="00D43BDC"/>
    <w:rsid w:val="00D45349"/>
    <w:rsid w:val="00D4536B"/>
    <w:rsid w:val="00D45B01"/>
    <w:rsid w:val="00D4607D"/>
    <w:rsid w:val="00D4618C"/>
    <w:rsid w:val="00D46D71"/>
    <w:rsid w:val="00D5021B"/>
    <w:rsid w:val="00D509A8"/>
    <w:rsid w:val="00D51B07"/>
    <w:rsid w:val="00D53479"/>
    <w:rsid w:val="00D53894"/>
    <w:rsid w:val="00D53EB1"/>
    <w:rsid w:val="00D54274"/>
    <w:rsid w:val="00D54722"/>
    <w:rsid w:val="00D553B7"/>
    <w:rsid w:val="00D553EE"/>
    <w:rsid w:val="00D561FD"/>
    <w:rsid w:val="00D5676A"/>
    <w:rsid w:val="00D605FA"/>
    <w:rsid w:val="00D6086D"/>
    <w:rsid w:val="00D60A3B"/>
    <w:rsid w:val="00D60B20"/>
    <w:rsid w:val="00D61CF0"/>
    <w:rsid w:val="00D625DE"/>
    <w:rsid w:val="00D6353B"/>
    <w:rsid w:val="00D63EA8"/>
    <w:rsid w:val="00D63FC9"/>
    <w:rsid w:val="00D643C3"/>
    <w:rsid w:val="00D64E74"/>
    <w:rsid w:val="00D6534E"/>
    <w:rsid w:val="00D662FA"/>
    <w:rsid w:val="00D66C0B"/>
    <w:rsid w:val="00D677FC"/>
    <w:rsid w:val="00D7029D"/>
    <w:rsid w:val="00D70BC3"/>
    <w:rsid w:val="00D71830"/>
    <w:rsid w:val="00D72B41"/>
    <w:rsid w:val="00D72F51"/>
    <w:rsid w:val="00D732B1"/>
    <w:rsid w:val="00D73650"/>
    <w:rsid w:val="00D7377B"/>
    <w:rsid w:val="00D751F6"/>
    <w:rsid w:val="00D766CB"/>
    <w:rsid w:val="00D76BAA"/>
    <w:rsid w:val="00D77136"/>
    <w:rsid w:val="00D776B2"/>
    <w:rsid w:val="00D77AA9"/>
    <w:rsid w:val="00D77E76"/>
    <w:rsid w:val="00D81509"/>
    <w:rsid w:val="00D81BE4"/>
    <w:rsid w:val="00D81E1D"/>
    <w:rsid w:val="00D824DB"/>
    <w:rsid w:val="00D82866"/>
    <w:rsid w:val="00D83879"/>
    <w:rsid w:val="00D84774"/>
    <w:rsid w:val="00D86742"/>
    <w:rsid w:val="00D86879"/>
    <w:rsid w:val="00D90B68"/>
    <w:rsid w:val="00D9123E"/>
    <w:rsid w:val="00D91652"/>
    <w:rsid w:val="00D917BE"/>
    <w:rsid w:val="00D92073"/>
    <w:rsid w:val="00D92CC9"/>
    <w:rsid w:val="00D92D1B"/>
    <w:rsid w:val="00D9320C"/>
    <w:rsid w:val="00D932BA"/>
    <w:rsid w:val="00D943AC"/>
    <w:rsid w:val="00D94C3C"/>
    <w:rsid w:val="00D956E6"/>
    <w:rsid w:val="00D95859"/>
    <w:rsid w:val="00D95AD8"/>
    <w:rsid w:val="00D96DEA"/>
    <w:rsid w:val="00D97782"/>
    <w:rsid w:val="00DA0ED5"/>
    <w:rsid w:val="00DA0FA6"/>
    <w:rsid w:val="00DA1081"/>
    <w:rsid w:val="00DA18C2"/>
    <w:rsid w:val="00DA2597"/>
    <w:rsid w:val="00DA35CC"/>
    <w:rsid w:val="00DA4179"/>
    <w:rsid w:val="00DA4E62"/>
    <w:rsid w:val="00DA4F62"/>
    <w:rsid w:val="00DA5B5E"/>
    <w:rsid w:val="00DA62BD"/>
    <w:rsid w:val="00DA6CA7"/>
    <w:rsid w:val="00DA6D59"/>
    <w:rsid w:val="00DA7920"/>
    <w:rsid w:val="00DA79A1"/>
    <w:rsid w:val="00DA7BA7"/>
    <w:rsid w:val="00DB00E2"/>
    <w:rsid w:val="00DB01FA"/>
    <w:rsid w:val="00DB0693"/>
    <w:rsid w:val="00DB15F9"/>
    <w:rsid w:val="00DB1AC2"/>
    <w:rsid w:val="00DB1D92"/>
    <w:rsid w:val="00DB1FC6"/>
    <w:rsid w:val="00DB662A"/>
    <w:rsid w:val="00DB768D"/>
    <w:rsid w:val="00DB785F"/>
    <w:rsid w:val="00DC0062"/>
    <w:rsid w:val="00DC0272"/>
    <w:rsid w:val="00DC09B5"/>
    <w:rsid w:val="00DC13E8"/>
    <w:rsid w:val="00DC22AA"/>
    <w:rsid w:val="00DC2B52"/>
    <w:rsid w:val="00DC2B90"/>
    <w:rsid w:val="00DC2E16"/>
    <w:rsid w:val="00DC3C36"/>
    <w:rsid w:val="00DC4D4A"/>
    <w:rsid w:val="00DC4D77"/>
    <w:rsid w:val="00DC55A0"/>
    <w:rsid w:val="00DC56D7"/>
    <w:rsid w:val="00DC57D3"/>
    <w:rsid w:val="00DC60F0"/>
    <w:rsid w:val="00DC6381"/>
    <w:rsid w:val="00DC6485"/>
    <w:rsid w:val="00DC6851"/>
    <w:rsid w:val="00DC6AB8"/>
    <w:rsid w:val="00DC7653"/>
    <w:rsid w:val="00DC78C5"/>
    <w:rsid w:val="00DC7B92"/>
    <w:rsid w:val="00DD0067"/>
    <w:rsid w:val="00DD04B3"/>
    <w:rsid w:val="00DD098A"/>
    <w:rsid w:val="00DD099D"/>
    <w:rsid w:val="00DD09EE"/>
    <w:rsid w:val="00DD1003"/>
    <w:rsid w:val="00DD11A4"/>
    <w:rsid w:val="00DD132A"/>
    <w:rsid w:val="00DD1693"/>
    <w:rsid w:val="00DD1927"/>
    <w:rsid w:val="00DD1C1C"/>
    <w:rsid w:val="00DD1D02"/>
    <w:rsid w:val="00DD21DF"/>
    <w:rsid w:val="00DD25B7"/>
    <w:rsid w:val="00DD2769"/>
    <w:rsid w:val="00DD2C43"/>
    <w:rsid w:val="00DD2D1A"/>
    <w:rsid w:val="00DD2DC9"/>
    <w:rsid w:val="00DD33A8"/>
    <w:rsid w:val="00DD3638"/>
    <w:rsid w:val="00DD491F"/>
    <w:rsid w:val="00DD51A8"/>
    <w:rsid w:val="00DD54A9"/>
    <w:rsid w:val="00DD5601"/>
    <w:rsid w:val="00DD58D9"/>
    <w:rsid w:val="00DD5BC1"/>
    <w:rsid w:val="00DD66B4"/>
    <w:rsid w:val="00DD6797"/>
    <w:rsid w:val="00DD762B"/>
    <w:rsid w:val="00DD7B5D"/>
    <w:rsid w:val="00DE170F"/>
    <w:rsid w:val="00DE2402"/>
    <w:rsid w:val="00DE2B4B"/>
    <w:rsid w:val="00DE2EBB"/>
    <w:rsid w:val="00DE2F5B"/>
    <w:rsid w:val="00DE3BED"/>
    <w:rsid w:val="00DE3DEC"/>
    <w:rsid w:val="00DE486E"/>
    <w:rsid w:val="00DE55C8"/>
    <w:rsid w:val="00DE5CD3"/>
    <w:rsid w:val="00DE60B1"/>
    <w:rsid w:val="00DE712F"/>
    <w:rsid w:val="00DE77FF"/>
    <w:rsid w:val="00DF071E"/>
    <w:rsid w:val="00DF12A1"/>
    <w:rsid w:val="00DF16CE"/>
    <w:rsid w:val="00DF242C"/>
    <w:rsid w:val="00DF25CB"/>
    <w:rsid w:val="00DF2702"/>
    <w:rsid w:val="00DF3328"/>
    <w:rsid w:val="00DF37D4"/>
    <w:rsid w:val="00DF4284"/>
    <w:rsid w:val="00DF5D46"/>
    <w:rsid w:val="00DF6552"/>
    <w:rsid w:val="00E00930"/>
    <w:rsid w:val="00E00AD9"/>
    <w:rsid w:val="00E0119A"/>
    <w:rsid w:val="00E0119B"/>
    <w:rsid w:val="00E018F5"/>
    <w:rsid w:val="00E021A1"/>
    <w:rsid w:val="00E0240F"/>
    <w:rsid w:val="00E0258E"/>
    <w:rsid w:val="00E02935"/>
    <w:rsid w:val="00E03284"/>
    <w:rsid w:val="00E040AA"/>
    <w:rsid w:val="00E04568"/>
    <w:rsid w:val="00E059EF"/>
    <w:rsid w:val="00E0674A"/>
    <w:rsid w:val="00E06976"/>
    <w:rsid w:val="00E077EE"/>
    <w:rsid w:val="00E07CD6"/>
    <w:rsid w:val="00E07FA2"/>
    <w:rsid w:val="00E103CD"/>
    <w:rsid w:val="00E1167C"/>
    <w:rsid w:val="00E11DF2"/>
    <w:rsid w:val="00E122AF"/>
    <w:rsid w:val="00E127E6"/>
    <w:rsid w:val="00E1302C"/>
    <w:rsid w:val="00E1339A"/>
    <w:rsid w:val="00E134E6"/>
    <w:rsid w:val="00E16B74"/>
    <w:rsid w:val="00E16D34"/>
    <w:rsid w:val="00E1736F"/>
    <w:rsid w:val="00E202DB"/>
    <w:rsid w:val="00E208A4"/>
    <w:rsid w:val="00E209AB"/>
    <w:rsid w:val="00E20CFE"/>
    <w:rsid w:val="00E21188"/>
    <w:rsid w:val="00E2127C"/>
    <w:rsid w:val="00E21674"/>
    <w:rsid w:val="00E22B08"/>
    <w:rsid w:val="00E22D76"/>
    <w:rsid w:val="00E23AAA"/>
    <w:rsid w:val="00E23EE8"/>
    <w:rsid w:val="00E24A35"/>
    <w:rsid w:val="00E24A7A"/>
    <w:rsid w:val="00E25250"/>
    <w:rsid w:val="00E258F8"/>
    <w:rsid w:val="00E25E75"/>
    <w:rsid w:val="00E26F5A"/>
    <w:rsid w:val="00E26FD5"/>
    <w:rsid w:val="00E27BC8"/>
    <w:rsid w:val="00E27E80"/>
    <w:rsid w:val="00E309D2"/>
    <w:rsid w:val="00E30CDA"/>
    <w:rsid w:val="00E319A2"/>
    <w:rsid w:val="00E31F69"/>
    <w:rsid w:val="00E3201D"/>
    <w:rsid w:val="00E323E9"/>
    <w:rsid w:val="00E32764"/>
    <w:rsid w:val="00E33718"/>
    <w:rsid w:val="00E33BF6"/>
    <w:rsid w:val="00E34C7F"/>
    <w:rsid w:val="00E35C83"/>
    <w:rsid w:val="00E36C21"/>
    <w:rsid w:val="00E37094"/>
    <w:rsid w:val="00E375C7"/>
    <w:rsid w:val="00E40C3D"/>
    <w:rsid w:val="00E41903"/>
    <w:rsid w:val="00E42A21"/>
    <w:rsid w:val="00E431A1"/>
    <w:rsid w:val="00E44E6A"/>
    <w:rsid w:val="00E44FAB"/>
    <w:rsid w:val="00E455ED"/>
    <w:rsid w:val="00E458D2"/>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483F"/>
    <w:rsid w:val="00E55A28"/>
    <w:rsid w:val="00E5694D"/>
    <w:rsid w:val="00E57680"/>
    <w:rsid w:val="00E57836"/>
    <w:rsid w:val="00E578D1"/>
    <w:rsid w:val="00E6123C"/>
    <w:rsid w:val="00E62D73"/>
    <w:rsid w:val="00E63B4A"/>
    <w:rsid w:val="00E6421B"/>
    <w:rsid w:val="00E65506"/>
    <w:rsid w:val="00E65F99"/>
    <w:rsid w:val="00E66A91"/>
    <w:rsid w:val="00E67968"/>
    <w:rsid w:val="00E67F2A"/>
    <w:rsid w:val="00E70B13"/>
    <w:rsid w:val="00E70CB9"/>
    <w:rsid w:val="00E71159"/>
    <w:rsid w:val="00E7143A"/>
    <w:rsid w:val="00E71629"/>
    <w:rsid w:val="00E718C9"/>
    <w:rsid w:val="00E71F8D"/>
    <w:rsid w:val="00E7210E"/>
    <w:rsid w:val="00E73457"/>
    <w:rsid w:val="00E73E14"/>
    <w:rsid w:val="00E74330"/>
    <w:rsid w:val="00E743D8"/>
    <w:rsid w:val="00E74A6E"/>
    <w:rsid w:val="00E74C66"/>
    <w:rsid w:val="00E75062"/>
    <w:rsid w:val="00E750A5"/>
    <w:rsid w:val="00E764C4"/>
    <w:rsid w:val="00E766E0"/>
    <w:rsid w:val="00E76A84"/>
    <w:rsid w:val="00E76BBC"/>
    <w:rsid w:val="00E772D1"/>
    <w:rsid w:val="00E80B65"/>
    <w:rsid w:val="00E8115B"/>
    <w:rsid w:val="00E81818"/>
    <w:rsid w:val="00E8193A"/>
    <w:rsid w:val="00E826A4"/>
    <w:rsid w:val="00E82885"/>
    <w:rsid w:val="00E82916"/>
    <w:rsid w:val="00E82961"/>
    <w:rsid w:val="00E84288"/>
    <w:rsid w:val="00E8520C"/>
    <w:rsid w:val="00E858DF"/>
    <w:rsid w:val="00E85FA2"/>
    <w:rsid w:val="00E86061"/>
    <w:rsid w:val="00E8729A"/>
    <w:rsid w:val="00E90799"/>
    <w:rsid w:val="00E908B5"/>
    <w:rsid w:val="00E91183"/>
    <w:rsid w:val="00E91320"/>
    <w:rsid w:val="00E915A2"/>
    <w:rsid w:val="00E92952"/>
    <w:rsid w:val="00E92D90"/>
    <w:rsid w:val="00E930E5"/>
    <w:rsid w:val="00E93E10"/>
    <w:rsid w:val="00E9501B"/>
    <w:rsid w:val="00E9519C"/>
    <w:rsid w:val="00E951BF"/>
    <w:rsid w:val="00E9634D"/>
    <w:rsid w:val="00E96376"/>
    <w:rsid w:val="00EA064B"/>
    <w:rsid w:val="00EA0CE5"/>
    <w:rsid w:val="00EA23AA"/>
    <w:rsid w:val="00EA269A"/>
    <w:rsid w:val="00EA292C"/>
    <w:rsid w:val="00EA2B5C"/>
    <w:rsid w:val="00EA2BF9"/>
    <w:rsid w:val="00EA2C2A"/>
    <w:rsid w:val="00EA3022"/>
    <w:rsid w:val="00EA36D0"/>
    <w:rsid w:val="00EA50F4"/>
    <w:rsid w:val="00EA5355"/>
    <w:rsid w:val="00EA5C4D"/>
    <w:rsid w:val="00EA5DA6"/>
    <w:rsid w:val="00EA67A8"/>
    <w:rsid w:val="00EA6B63"/>
    <w:rsid w:val="00EA7550"/>
    <w:rsid w:val="00EA787E"/>
    <w:rsid w:val="00EA7996"/>
    <w:rsid w:val="00EB0C56"/>
    <w:rsid w:val="00EB130E"/>
    <w:rsid w:val="00EB1B15"/>
    <w:rsid w:val="00EB28F8"/>
    <w:rsid w:val="00EB2DEB"/>
    <w:rsid w:val="00EB3BEE"/>
    <w:rsid w:val="00EB46D7"/>
    <w:rsid w:val="00EB5965"/>
    <w:rsid w:val="00EB5FB0"/>
    <w:rsid w:val="00EB704C"/>
    <w:rsid w:val="00EB7F57"/>
    <w:rsid w:val="00EC0F3D"/>
    <w:rsid w:val="00EC11DB"/>
    <w:rsid w:val="00EC1275"/>
    <w:rsid w:val="00EC1767"/>
    <w:rsid w:val="00EC20B2"/>
    <w:rsid w:val="00EC23ED"/>
    <w:rsid w:val="00EC2678"/>
    <w:rsid w:val="00EC32BC"/>
    <w:rsid w:val="00EC39D8"/>
    <w:rsid w:val="00EC4078"/>
    <w:rsid w:val="00EC4452"/>
    <w:rsid w:val="00EC4F2D"/>
    <w:rsid w:val="00EC50CC"/>
    <w:rsid w:val="00EC5600"/>
    <w:rsid w:val="00EC5EF6"/>
    <w:rsid w:val="00EC6B08"/>
    <w:rsid w:val="00EC71DD"/>
    <w:rsid w:val="00EC7872"/>
    <w:rsid w:val="00ED0C84"/>
    <w:rsid w:val="00ED1347"/>
    <w:rsid w:val="00ED1806"/>
    <w:rsid w:val="00ED1AC0"/>
    <w:rsid w:val="00ED1C73"/>
    <w:rsid w:val="00ED262C"/>
    <w:rsid w:val="00ED3330"/>
    <w:rsid w:val="00ED4511"/>
    <w:rsid w:val="00ED485B"/>
    <w:rsid w:val="00ED4AE4"/>
    <w:rsid w:val="00ED5263"/>
    <w:rsid w:val="00ED55C0"/>
    <w:rsid w:val="00ED5E45"/>
    <w:rsid w:val="00ED672D"/>
    <w:rsid w:val="00ED6976"/>
    <w:rsid w:val="00ED6AD6"/>
    <w:rsid w:val="00ED7C40"/>
    <w:rsid w:val="00EE02BB"/>
    <w:rsid w:val="00EE03C0"/>
    <w:rsid w:val="00EE06EC"/>
    <w:rsid w:val="00EE0860"/>
    <w:rsid w:val="00EE0D8A"/>
    <w:rsid w:val="00EE184A"/>
    <w:rsid w:val="00EE1B75"/>
    <w:rsid w:val="00EE258E"/>
    <w:rsid w:val="00EE260E"/>
    <w:rsid w:val="00EE2990"/>
    <w:rsid w:val="00EE2CA9"/>
    <w:rsid w:val="00EE2F4C"/>
    <w:rsid w:val="00EE2F7B"/>
    <w:rsid w:val="00EE34E8"/>
    <w:rsid w:val="00EE5923"/>
    <w:rsid w:val="00EE684B"/>
    <w:rsid w:val="00EE6900"/>
    <w:rsid w:val="00EE6DF1"/>
    <w:rsid w:val="00EE7280"/>
    <w:rsid w:val="00EE7521"/>
    <w:rsid w:val="00EE7ACF"/>
    <w:rsid w:val="00EF053B"/>
    <w:rsid w:val="00EF0729"/>
    <w:rsid w:val="00EF0A7D"/>
    <w:rsid w:val="00EF0A9B"/>
    <w:rsid w:val="00EF12FF"/>
    <w:rsid w:val="00EF159A"/>
    <w:rsid w:val="00EF1A58"/>
    <w:rsid w:val="00EF1BA1"/>
    <w:rsid w:val="00EF26C2"/>
    <w:rsid w:val="00EF4A39"/>
    <w:rsid w:val="00EF4CC6"/>
    <w:rsid w:val="00EF5071"/>
    <w:rsid w:val="00EF6DE8"/>
    <w:rsid w:val="00EF7718"/>
    <w:rsid w:val="00EF7B06"/>
    <w:rsid w:val="00EF7ED5"/>
    <w:rsid w:val="00F00224"/>
    <w:rsid w:val="00F00891"/>
    <w:rsid w:val="00F02ADD"/>
    <w:rsid w:val="00F02FF5"/>
    <w:rsid w:val="00F0439B"/>
    <w:rsid w:val="00F06CAF"/>
    <w:rsid w:val="00F07488"/>
    <w:rsid w:val="00F075EB"/>
    <w:rsid w:val="00F077CF"/>
    <w:rsid w:val="00F07C9F"/>
    <w:rsid w:val="00F07EAB"/>
    <w:rsid w:val="00F07F00"/>
    <w:rsid w:val="00F103DE"/>
    <w:rsid w:val="00F11198"/>
    <w:rsid w:val="00F12F5C"/>
    <w:rsid w:val="00F13DE7"/>
    <w:rsid w:val="00F1466A"/>
    <w:rsid w:val="00F14CAE"/>
    <w:rsid w:val="00F15048"/>
    <w:rsid w:val="00F16B27"/>
    <w:rsid w:val="00F16E81"/>
    <w:rsid w:val="00F1726C"/>
    <w:rsid w:val="00F17550"/>
    <w:rsid w:val="00F176C2"/>
    <w:rsid w:val="00F17A16"/>
    <w:rsid w:val="00F21F86"/>
    <w:rsid w:val="00F222E5"/>
    <w:rsid w:val="00F22866"/>
    <w:rsid w:val="00F230B0"/>
    <w:rsid w:val="00F230D3"/>
    <w:rsid w:val="00F23405"/>
    <w:rsid w:val="00F234D4"/>
    <w:rsid w:val="00F24654"/>
    <w:rsid w:val="00F248E1"/>
    <w:rsid w:val="00F25022"/>
    <w:rsid w:val="00F250FB"/>
    <w:rsid w:val="00F25120"/>
    <w:rsid w:val="00F2527E"/>
    <w:rsid w:val="00F25297"/>
    <w:rsid w:val="00F252D2"/>
    <w:rsid w:val="00F255C7"/>
    <w:rsid w:val="00F268E3"/>
    <w:rsid w:val="00F27810"/>
    <w:rsid w:val="00F27877"/>
    <w:rsid w:val="00F302EC"/>
    <w:rsid w:val="00F30B25"/>
    <w:rsid w:val="00F30FFA"/>
    <w:rsid w:val="00F310AE"/>
    <w:rsid w:val="00F31811"/>
    <w:rsid w:val="00F3197C"/>
    <w:rsid w:val="00F32BF6"/>
    <w:rsid w:val="00F33184"/>
    <w:rsid w:val="00F332FA"/>
    <w:rsid w:val="00F334F2"/>
    <w:rsid w:val="00F34DEE"/>
    <w:rsid w:val="00F34EB0"/>
    <w:rsid w:val="00F355D3"/>
    <w:rsid w:val="00F35650"/>
    <w:rsid w:val="00F36787"/>
    <w:rsid w:val="00F36794"/>
    <w:rsid w:val="00F368A6"/>
    <w:rsid w:val="00F36946"/>
    <w:rsid w:val="00F371B6"/>
    <w:rsid w:val="00F374AB"/>
    <w:rsid w:val="00F37D43"/>
    <w:rsid w:val="00F4094D"/>
    <w:rsid w:val="00F41622"/>
    <w:rsid w:val="00F418A6"/>
    <w:rsid w:val="00F4365D"/>
    <w:rsid w:val="00F4372C"/>
    <w:rsid w:val="00F43DBA"/>
    <w:rsid w:val="00F44C0C"/>
    <w:rsid w:val="00F44E7F"/>
    <w:rsid w:val="00F45AD1"/>
    <w:rsid w:val="00F46A6D"/>
    <w:rsid w:val="00F475F5"/>
    <w:rsid w:val="00F47DC5"/>
    <w:rsid w:val="00F47ECA"/>
    <w:rsid w:val="00F50C60"/>
    <w:rsid w:val="00F513D5"/>
    <w:rsid w:val="00F5154F"/>
    <w:rsid w:val="00F51F8D"/>
    <w:rsid w:val="00F52CA7"/>
    <w:rsid w:val="00F52ED8"/>
    <w:rsid w:val="00F53EB0"/>
    <w:rsid w:val="00F53F92"/>
    <w:rsid w:val="00F54231"/>
    <w:rsid w:val="00F547D5"/>
    <w:rsid w:val="00F55D2C"/>
    <w:rsid w:val="00F5606C"/>
    <w:rsid w:val="00F5686C"/>
    <w:rsid w:val="00F571B1"/>
    <w:rsid w:val="00F57260"/>
    <w:rsid w:val="00F57390"/>
    <w:rsid w:val="00F60177"/>
    <w:rsid w:val="00F60272"/>
    <w:rsid w:val="00F60AAF"/>
    <w:rsid w:val="00F60AB9"/>
    <w:rsid w:val="00F6125C"/>
    <w:rsid w:val="00F612C7"/>
    <w:rsid w:val="00F61963"/>
    <w:rsid w:val="00F627CE"/>
    <w:rsid w:val="00F62C73"/>
    <w:rsid w:val="00F63010"/>
    <w:rsid w:val="00F630E1"/>
    <w:rsid w:val="00F63A95"/>
    <w:rsid w:val="00F6476F"/>
    <w:rsid w:val="00F64C14"/>
    <w:rsid w:val="00F65C51"/>
    <w:rsid w:val="00F66043"/>
    <w:rsid w:val="00F66502"/>
    <w:rsid w:val="00F66CAB"/>
    <w:rsid w:val="00F678B4"/>
    <w:rsid w:val="00F67DA0"/>
    <w:rsid w:val="00F717C6"/>
    <w:rsid w:val="00F73113"/>
    <w:rsid w:val="00F73357"/>
    <w:rsid w:val="00F735A3"/>
    <w:rsid w:val="00F742EA"/>
    <w:rsid w:val="00F74513"/>
    <w:rsid w:val="00F75157"/>
    <w:rsid w:val="00F776F9"/>
    <w:rsid w:val="00F80BB4"/>
    <w:rsid w:val="00F80E0F"/>
    <w:rsid w:val="00F818AF"/>
    <w:rsid w:val="00F81FA5"/>
    <w:rsid w:val="00F82A92"/>
    <w:rsid w:val="00F83601"/>
    <w:rsid w:val="00F837FA"/>
    <w:rsid w:val="00F83B82"/>
    <w:rsid w:val="00F844C2"/>
    <w:rsid w:val="00F848C9"/>
    <w:rsid w:val="00F84A7F"/>
    <w:rsid w:val="00F84C21"/>
    <w:rsid w:val="00F852BD"/>
    <w:rsid w:val="00F85514"/>
    <w:rsid w:val="00F85C59"/>
    <w:rsid w:val="00F85D5F"/>
    <w:rsid w:val="00F87027"/>
    <w:rsid w:val="00F8798F"/>
    <w:rsid w:val="00F87A55"/>
    <w:rsid w:val="00F90268"/>
    <w:rsid w:val="00F90DBE"/>
    <w:rsid w:val="00F9336E"/>
    <w:rsid w:val="00F9427C"/>
    <w:rsid w:val="00F947AE"/>
    <w:rsid w:val="00F952BA"/>
    <w:rsid w:val="00F95320"/>
    <w:rsid w:val="00F95613"/>
    <w:rsid w:val="00F9696A"/>
    <w:rsid w:val="00F977FA"/>
    <w:rsid w:val="00FA02B9"/>
    <w:rsid w:val="00FA0F33"/>
    <w:rsid w:val="00FA1714"/>
    <w:rsid w:val="00FA3081"/>
    <w:rsid w:val="00FA3C67"/>
    <w:rsid w:val="00FA3DD7"/>
    <w:rsid w:val="00FA4194"/>
    <w:rsid w:val="00FA4AA8"/>
    <w:rsid w:val="00FA6B4A"/>
    <w:rsid w:val="00FA7215"/>
    <w:rsid w:val="00FB1923"/>
    <w:rsid w:val="00FB1C5C"/>
    <w:rsid w:val="00FB1E62"/>
    <w:rsid w:val="00FB2EE1"/>
    <w:rsid w:val="00FB3641"/>
    <w:rsid w:val="00FB4849"/>
    <w:rsid w:val="00FB531B"/>
    <w:rsid w:val="00FB53E2"/>
    <w:rsid w:val="00FB5595"/>
    <w:rsid w:val="00FB5DD6"/>
    <w:rsid w:val="00FB5E92"/>
    <w:rsid w:val="00FB607B"/>
    <w:rsid w:val="00FB6F70"/>
    <w:rsid w:val="00FB77FE"/>
    <w:rsid w:val="00FB7F5F"/>
    <w:rsid w:val="00FC0F13"/>
    <w:rsid w:val="00FC14AA"/>
    <w:rsid w:val="00FC205F"/>
    <w:rsid w:val="00FC2F3A"/>
    <w:rsid w:val="00FC314A"/>
    <w:rsid w:val="00FC35AB"/>
    <w:rsid w:val="00FC372E"/>
    <w:rsid w:val="00FC381E"/>
    <w:rsid w:val="00FC3E45"/>
    <w:rsid w:val="00FC4ADF"/>
    <w:rsid w:val="00FC4C57"/>
    <w:rsid w:val="00FC5790"/>
    <w:rsid w:val="00FC5960"/>
    <w:rsid w:val="00FC59EC"/>
    <w:rsid w:val="00FC5E88"/>
    <w:rsid w:val="00FC6A07"/>
    <w:rsid w:val="00FC7074"/>
    <w:rsid w:val="00FC7830"/>
    <w:rsid w:val="00FC7ACC"/>
    <w:rsid w:val="00FC7C22"/>
    <w:rsid w:val="00FD2564"/>
    <w:rsid w:val="00FD265D"/>
    <w:rsid w:val="00FD2D71"/>
    <w:rsid w:val="00FD328E"/>
    <w:rsid w:val="00FD36D5"/>
    <w:rsid w:val="00FD38D8"/>
    <w:rsid w:val="00FD42F3"/>
    <w:rsid w:val="00FD4EFF"/>
    <w:rsid w:val="00FD4FBE"/>
    <w:rsid w:val="00FD53EE"/>
    <w:rsid w:val="00FD574B"/>
    <w:rsid w:val="00FD621F"/>
    <w:rsid w:val="00FD6B19"/>
    <w:rsid w:val="00FD6C88"/>
    <w:rsid w:val="00FD75A1"/>
    <w:rsid w:val="00FD779B"/>
    <w:rsid w:val="00FE00E1"/>
    <w:rsid w:val="00FE02A6"/>
    <w:rsid w:val="00FE0A1F"/>
    <w:rsid w:val="00FE12DD"/>
    <w:rsid w:val="00FE15DB"/>
    <w:rsid w:val="00FE358A"/>
    <w:rsid w:val="00FE45BF"/>
    <w:rsid w:val="00FE51C2"/>
    <w:rsid w:val="00FE5E36"/>
    <w:rsid w:val="00FE60DD"/>
    <w:rsid w:val="00FE68C8"/>
    <w:rsid w:val="00FE7220"/>
    <w:rsid w:val="00FE79F8"/>
    <w:rsid w:val="00FF0AF2"/>
    <w:rsid w:val="00FF1472"/>
    <w:rsid w:val="00FF156C"/>
    <w:rsid w:val="00FF1DD1"/>
    <w:rsid w:val="00FF1FBD"/>
    <w:rsid w:val="00FF3D04"/>
    <w:rsid w:val="00FF3E6B"/>
    <w:rsid w:val="00FF5DF6"/>
    <w:rsid w:val="00FF5E31"/>
    <w:rsid w:val="00FF602D"/>
    <w:rsid w:val="00FF60C7"/>
    <w:rsid w:val="00FF6169"/>
    <w:rsid w:val="00FF70AF"/>
    <w:rsid w:val="00FF70EE"/>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C1C"/>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 w:type="paragraph" w:styleId="afe">
    <w:name w:val="Body Text"/>
    <w:basedOn w:val="a"/>
    <w:link w:val="aff"/>
    <w:uiPriority w:val="99"/>
    <w:semiHidden/>
    <w:unhideWhenUsed/>
    <w:rsid w:val="0043639E"/>
  </w:style>
  <w:style w:type="character" w:customStyle="1" w:styleId="aff">
    <w:name w:val="本文 (文字)"/>
    <w:basedOn w:val="a0"/>
    <w:link w:val="afe"/>
    <w:uiPriority w:val="99"/>
    <w:semiHidden/>
    <w:rsid w:val="0043639E"/>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957952058">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 w:id="16959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C8101D46-2212-4F4A-91CD-CCAE24A257D1}">
  <ds:schemaRefs>
    <ds:schemaRef ds:uri="http://schemas.microsoft.com/sharepoint/v3/contenttype/forms"/>
  </ds:schemaRefs>
</ds:datastoreItem>
</file>

<file path=customXml/itemProps2.xml><?xml version="1.0" encoding="utf-8"?>
<ds:datastoreItem xmlns:ds="http://schemas.openxmlformats.org/officeDocument/2006/customXml" ds:itemID="{B8611FC1-DEE1-4B03-98AE-32CA38D2AAB5}">
  <ds:schemaRefs>
    <ds:schemaRef ds:uri="http://schemas.openxmlformats.org/officeDocument/2006/bibliography"/>
  </ds:schemaRefs>
</ds:datastoreItem>
</file>

<file path=customXml/itemProps3.xml><?xml version="1.0" encoding="utf-8"?>
<ds:datastoreItem xmlns:ds="http://schemas.openxmlformats.org/officeDocument/2006/customXml" ds:itemID="{228A740A-84B2-4572-8F81-4F578786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3ADE3-3E6C-4915-8576-5B4E6FE8CB8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7526</Words>
  <Characters>42903</Characters>
  <Application>Microsoft Office Word</Application>
  <DocSecurity>0</DocSecurity>
  <Lines>357</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2024-05-23T07:23:00Z</dcterms:created>
  <dcterms:modified xsi:type="dcterms:W3CDTF">2025-06-03T01:21:00Z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