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81C4" w14:textId="314098D3" w:rsidR="0062467B" w:rsidRPr="00C80436" w:rsidRDefault="0062467B" w:rsidP="0062467B">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大個審答申第</w:t>
      </w:r>
      <w:r w:rsidR="006117F8">
        <w:rPr>
          <w:rFonts w:asciiTheme="minorEastAsia" w:hAnsiTheme="minorEastAsia" w:hint="eastAsia"/>
          <w:color w:val="000000" w:themeColor="text1"/>
          <w:szCs w:val="21"/>
        </w:rPr>
        <w:t>232</w:t>
      </w:r>
      <w:r w:rsidRPr="00C80436">
        <w:rPr>
          <w:rFonts w:asciiTheme="minorEastAsia" w:hAnsiTheme="minorEastAsia" w:hint="eastAsia"/>
          <w:color w:val="000000" w:themeColor="text1"/>
          <w:szCs w:val="21"/>
          <w:lang w:eastAsia="zh-TW"/>
        </w:rPr>
        <w:t>号</w:t>
      </w:r>
      <w:r w:rsidR="001621AF">
        <w:rPr>
          <w:rFonts w:asciiTheme="minorEastAsia" w:hAnsiTheme="minorEastAsia" w:hint="eastAsia"/>
          <w:color w:val="000000" w:themeColor="text1"/>
          <w:szCs w:val="21"/>
          <w:lang w:eastAsia="zh-TW"/>
        </w:rPr>
        <w:t xml:space="preserve">　</w:t>
      </w:r>
    </w:p>
    <w:p w14:paraId="18B600FD" w14:textId="376AA25A" w:rsidR="0062467B" w:rsidRPr="00C80436" w:rsidRDefault="0062467B" w:rsidP="0062467B">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令和</w:t>
      </w:r>
      <w:r w:rsidR="006C2F34">
        <w:rPr>
          <w:rFonts w:asciiTheme="minorEastAsia" w:hAnsiTheme="minorEastAsia" w:hint="eastAsia"/>
          <w:color w:val="000000" w:themeColor="text1"/>
          <w:szCs w:val="21"/>
          <w:lang w:eastAsia="zh-TW"/>
        </w:rPr>
        <w:t>８</w:t>
      </w:r>
      <w:r w:rsidRPr="00C80436">
        <w:rPr>
          <w:rFonts w:asciiTheme="minorEastAsia" w:hAnsiTheme="minorEastAsia" w:hint="eastAsia"/>
          <w:color w:val="000000" w:themeColor="text1"/>
          <w:szCs w:val="21"/>
          <w:lang w:eastAsia="zh-TW"/>
        </w:rPr>
        <w:t>年</w:t>
      </w:r>
      <w:r w:rsidR="006117F8">
        <w:rPr>
          <w:rFonts w:asciiTheme="minorEastAsia" w:hAnsiTheme="minorEastAsia" w:hint="eastAsia"/>
          <w:color w:val="000000" w:themeColor="text1"/>
          <w:szCs w:val="21"/>
        </w:rPr>
        <w:t>３</w:t>
      </w:r>
      <w:r w:rsidRPr="00C80436">
        <w:rPr>
          <w:rFonts w:asciiTheme="minorEastAsia" w:hAnsiTheme="minorEastAsia" w:hint="eastAsia"/>
          <w:color w:val="000000" w:themeColor="text1"/>
          <w:szCs w:val="21"/>
          <w:lang w:eastAsia="zh-TW"/>
        </w:rPr>
        <w:t>月</w:t>
      </w:r>
      <w:r w:rsidR="006117F8">
        <w:rPr>
          <w:rFonts w:asciiTheme="minorEastAsia" w:hAnsiTheme="minorEastAsia" w:hint="eastAsia"/>
          <w:color w:val="000000" w:themeColor="text1"/>
          <w:szCs w:val="21"/>
        </w:rPr>
        <w:t>６</w:t>
      </w:r>
      <w:r w:rsidRPr="00C80436">
        <w:rPr>
          <w:rFonts w:asciiTheme="minorEastAsia" w:hAnsiTheme="minorEastAsia" w:hint="eastAsia"/>
          <w:color w:val="000000" w:themeColor="text1"/>
          <w:szCs w:val="21"/>
          <w:lang w:eastAsia="zh-TW"/>
        </w:rPr>
        <w:t>日</w:t>
      </w:r>
      <w:r w:rsidR="001621AF">
        <w:rPr>
          <w:rFonts w:asciiTheme="minorEastAsia" w:hAnsiTheme="minorEastAsia" w:hint="eastAsia"/>
          <w:color w:val="000000" w:themeColor="text1"/>
          <w:szCs w:val="21"/>
          <w:lang w:eastAsia="zh-TW"/>
        </w:rPr>
        <w:t xml:space="preserve">　</w:t>
      </w:r>
    </w:p>
    <w:p w14:paraId="1950BA03" w14:textId="77777777" w:rsidR="0062467B" w:rsidRPr="00C80436" w:rsidRDefault="0062467B" w:rsidP="0062467B">
      <w:pPr>
        <w:ind w:left="210" w:hangingChars="100" w:hanging="210"/>
        <w:jc w:val="right"/>
        <w:rPr>
          <w:rFonts w:asciiTheme="minorEastAsia" w:hAnsiTheme="minorEastAsia"/>
          <w:color w:val="000000" w:themeColor="text1"/>
          <w:szCs w:val="21"/>
          <w:lang w:eastAsia="zh-TW"/>
        </w:rPr>
      </w:pPr>
    </w:p>
    <w:p w14:paraId="48FCBF3C" w14:textId="3A9CA632" w:rsidR="0062467B" w:rsidRPr="00C80436" w:rsidRDefault="00655257" w:rsidP="0062467B">
      <w:pPr>
        <w:ind w:left="210" w:hangingChars="100" w:hanging="210"/>
        <w:jc w:val="left"/>
        <w:rPr>
          <w:rFonts w:asciiTheme="minorEastAsia" w:hAnsiTheme="minorEastAsia"/>
          <w:color w:val="000000" w:themeColor="text1"/>
          <w:szCs w:val="21"/>
          <w:lang w:eastAsia="zh-TW"/>
        </w:rPr>
      </w:pPr>
      <w:r w:rsidRPr="00655257">
        <w:rPr>
          <w:rFonts w:asciiTheme="minorEastAsia" w:hAnsiTheme="minorEastAsia" w:hint="eastAsia"/>
          <w:color w:val="000000" w:themeColor="text1"/>
          <w:szCs w:val="21"/>
          <w:lang w:eastAsia="zh-TW"/>
        </w:rPr>
        <w:t>大阪市長</w:t>
      </w:r>
      <w:r w:rsidR="00B95FD3">
        <w:rPr>
          <w:rFonts w:asciiTheme="minorEastAsia" w:hAnsiTheme="minorEastAsia" w:hint="eastAsia"/>
          <w:color w:val="000000" w:themeColor="text1"/>
          <w:szCs w:val="21"/>
          <w:lang w:eastAsia="zh-TW"/>
        </w:rPr>
        <w:t xml:space="preserve">　</w:t>
      </w:r>
      <w:r w:rsidRPr="00655257">
        <w:rPr>
          <w:rFonts w:asciiTheme="minorEastAsia" w:hAnsiTheme="minorEastAsia" w:hint="eastAsia"/>
          <w:color w:val="000000" w:themeColor="text1"/>
          <w:szCs w:val="21"/>
          <w:lang w:eastAsia="zh-TW"/>
        </w:rPr>
        <w:t>横山</w:t>
      </w:r>
      <w:r w:rsidR="00B95FD3">
        <w:rPr>
          <w:rFonts w:asciiTheme="minorEastAsia" w:hAnsiTheme="minorEastAsia" w:hint="eastAsia"/>
          <w:color w:val="000000" w:themeColor="text1"/>
          <w:szCs w:val="21"/>
          <w:lang w:eastAsia="zh-TW"/>
        </w:rPr>
        <w:t xml:space="preserve">　</w:t>
      </w:r>
      <w:r w:rsidRPr="00655257">
        <w:rPr>
          <w:rFonts w:asciiTheme="minorEastAsia" w:hAnsiTheme="minorEastAsia" w:hint="eastAsia"/>
          <w:color w:val="000000" w:themeColor="text1"/>
          <w:szCs w:val="21"/>
          <w:lang w:eastAsia="zh-TW"/>
        </w:rPr>
        <w:t>英幸 様</w:t>
      </w:r>
    </w:p>
    <w:p w14:paraId="234138D7" w14:textId="77777777" w:rsidR="0062467B" w:rsidRPr="00C80436" w:rsidRDefault="0062467B" w:rsidP="0062467B">
      <w:pPr>
        <w:ind w:left="210" w:hangingChars="100" w:hanging="210"/>
        <w:jc w:val="left"/>
        <w:rPr>
          <w:rFonts w:asciiTheme="minorEastAsia" w:hAnsiTheme="minorEastAsia"/>
          <w:color w:val="000000" w:themeColor="text1"/>
          <w:szCs w:val="21"/>
          <w:lang w:eastAsia="zh-TW"/>
        </w:rPr>
      </w:pPr>
    </w:p>
    <w:p w14:paraId="182E53FE" w14:textId="7B7D8A97" w:rsidR="0062467B" w:rsidRPr="00C80436" w:rsidRDefault="0062467B" w:rsidP="001621AF">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大阪市個人情報保護審議会</w:t>
      </w:r>
      <w:r w:rsidR="001621AF">
        <w:rPr>
          <w:rFonts w:asciiTheme="minorEastAsia" w:hAnsiTheme="minorEastAsia" w:hint="eastAsia"/>
          <w:color w:val="000000" w:themeColor="text1"/>
          <w:szCs w:val="21"/>
          <w:lang w:eastAsia="zh-TW"/>
        </w:rPr>
        <w:t xml:space="preserve">　</w:t>
      </w:r>
    </w:p>
    <w:p w14:paraId="4459007A" w14:textId="49432AC3" w:rsidR="0062467B" w:rsidRPr="00C80436" w:rsidRDefault="0062467B" w:rsidP="00D033DA">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 xml:space="preserve">会長　</w:t>
      </w:r>
      <w:r w:rsidR="00D033DA">
        <w:rPr>
          <w:rFonts w:asciiTheme="minorEastAsia" w:hAnsiTheme="minorEastAsia" w:hint="eastAsia"/>
          <w:color w:val="000000" w:themeColor="text1"/>
          <w:szCs w:val="21"/>
          <w:lang w:eastAsia="zh-TW"/>
        </w:rPr>
        <w:t xml:space="preserve">岡澤　</w:t>
      </w:r>
      <w:r w:rsidR="00D033DA" w:rsidRPr="005A2426">
        <w:rPr>
          <w:rFonts w:asciiTheme="minorEastAsia" w:hAnsiTheme="minorEastAsia" w:hint="eastAsia"/>
          <w:color w:val="000000" w:themeColor="text1"/>
          <w:lang w:eastAsia="zh-TW"/>
        </w:rPr>
        <w:t>成彦</w:t>
      </w:r>
      <w:r w:rsidR="001621AF">
        <w:rPr>
          <w:rFonts w:asciiTheme="minorEastAsia" w:hAnsiTheme="minorEastAsia" w:hint="eastAsia"/>
          <w:color w:val="000000" w:themeColor="text1"/>
          <w:lang w:eastAsia="zh-TW"/>
        </w:rPr>
        <w:t xml:space="preserve">　</w:t>
      </w:r>
    </w:p>
    <w:p w14:paraId="257433EB" w14:textId="77777777" w:rsidR="0062467B" w:rsidRPr="00C80436" w:rsidRDefault="0062467B" w:rsidP="0062467B">
      <w:pPr>
        <w:ind w:left="210" w:hangingChars="100" w:hanging="210"/>
        <w:jc w:val="center"/>
        <w:rPr>
          <w:rFonts w:asciiTheme="minorEastAsia" w:hAnsiTheme="minorEastAsia"/>
          <w:color w:val="000000" w:themeColor="text1"/>
          <w:szCs w:val="21"/>
          <w:lang w:eastAsia="zh-TW"/>
        </w:rPr>
      </w:pPr>
    </w:p>
    <w:p w14:paraId="75F891EA" w14:textId="03E5981E" w:rsidR="0062467B" w:rsidRPr="00C80436" w:rsidRDefault="0062467B" w:rsidP="0062467B">
      <w:pPr>
        <w:ind w:left="210" w:hangingChars="100" w:hanging="210"/>
        <w:jc w:val="center"/>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答申書</w:t>
      </w:r>
    </w:p>
    <w:p w14:paraId="5C02AC27" w14:textId="77777777" w:rsidR="0062467B" w:rsidRPr="00C80436" w:rsidRDefault="0062467B" w:rsidP="0062467B">
      <w:pPr>
        <w:ind w:left="210" w:hangingChars="100" w:hanging="210"/>
        <w:jc w:val="center"/>
        <w:rPr>
          <w:rFonts w:asciiTheme="minorEastAsia" w:hAnsiTheme="minorEastAsia"/>
          <w:color w:val="000000" w:themeColor="text1"/>
          <w:szCs w:val="21"/>
          <w:lang w:eastAsia="zh-TW"/>
        </w:rPr>
      </w:pPr>
    </w:p>
    <w:p w14:paraId="6D932E9B" w14:textId="09AF6A18" w:rsidR="0062467B" w:rsidRPr="00C80436" w:rsidRDefault="005742C4" w:rsidP="00E214A6">
      <w:pPr>
        <w:ind w:firstLineChars="100" w:firstLine="210"/>
        <w:rPr>
          <w:rFonts w:asciiTheme="minorEastAsia" w:hAnsiTheme="minorEastAsia"/>
          <w:color w:val="000000" w:themeColor="text1"/>
          <w:szCs w:val="21"/>
        </w:rPr>
      </w:pPr>
      <w:r w:rsidRPr="009753A6">
        <w:rPr>
          <w:rFonts w:asciiTheme="minorEastAsia" w:hAnsiTheme="minorEastAsia" w:hint="eastAsia"/>
          <w:color w:val="000000" w:themeColor="text1"/>
          <w:szCs w:val="21"/>
        </w:rPr>
        <w:t>個人情報の保護に関する法律</w:t>
      </w:r>
      <w:r w:rsidR="00266EA0" w:rsidRPr="009753A6">
        <w:rPr>
          <w:rFonts w:asciiTheme="minorEastAsia" w:hAnsiTheme="minorEastAsia" w:hint="eastAsia"/>
          <w:color w:val="000000" w:themeColor="text1"/>
          <w:szCs w:val="21"/>
        </w:rPr>
        <w:t>（平成15年法律第57号。以下「法」という。）</w:t>
      </w:r>
      <w:r w:rsidRPr="009753A6">
        <w:rPr>
          <w:rFonts w:asciiTheme="minorEastAsia" w:hAnsiTheme="minorEastAsia" w:hint="eastAsia"/>
          <w:color w:val="000000" w:themeColor="text1"/>
          <w:szCs w:val="21"/>
        </w:rPr>
        <w:t>第105条第</w:t>
      </w:r>
      <w:r w:rsidR="00641359">
        <w:rPr>
          <w:rFonts w:asciiTheme="minorEastAsia" w:hAnsiTheme="minorEastAsia" w:hint="eastAsia"/>
          <w:color w:val="000000" w:themeColor="text1"/>
          <w:szCs w:val="21"/>
        </w:rPr>
        <w:t>３項において準用する同条第</w:t>
      </w:r>
      <w:r w:rsidRPr="009753A6">
        <w:rPr>
          <w:rFonts w:asciiTheme="minorEastAsia" w:hAnsiTheme="minorEastAsia" w:hint="eastAsia"/>
          <w:color w:val="000000" w:themeColor="text1"/>
          <w:szCs w:val="21"/>
        </w:rPr>
        <w:t>１項に基づき、</w:t>
      </w:r>
      <w:r w:rsidR="00BB790F">
        <w:rPr>
          <w:rFonts w:asciiTheme="minorEastAsia" w:hAnsiTheme="minorEastAsia" w:hint="eastAsia"/>
          <w:color w:val="000000" w:themeColor="text1"/>
          <w:szCs w:val="21"/>
        </w:rPr>
        <w:t>大阪市長（以下「実施機関」という。）</w:t>
      </w:r>
      <w:r w:rsidRPr="009753A6">
        <w:rPr>
          <w:rFonts w:asciiTheme="minorEastAsia" w:hAnsiTheme="minorEastAsia" w:hint="eastAsia"/>
          <w:color w:val="000000" w:themeColor="text1"/>
          <w:szCs w:val="21"/>
        </w:rPr>
        <w:t>から令和</w:t>
      </w:r>
      <w:r w:rsidR="00617E60">
        <w:rPr>
          <w:rFonts w:asciiTheme="minorEastAsia" w:hAnsiTheme="minorEastAsia" w:hint="eastAsia"/>
          <w:color w:val="000000" w:themeColor="text1"/>
          <w:szCs w:val="21"/>
        </w:rPr>
        <w:t>５</w:t>
      </w:r>
      <w:r w:rsidRPr="009753A6">
        <w:rPr>
          <w:rFonts w:asciiTheme="minorEastAsia" w:hAnsiTheme="minorEastAsia" w:hint="eastAsia"/>
          <w:color w:val="000000" w:themeColor="text1"/>
          <w:szCs w:val="21"/>
        </w:rPr>
        <w:t>年</w:t>
      </w:r>
      <w:r w:rsidR="00617E60">
        <w:rPr>
          <w:rFonts w:asciiTheme="minorEastAsia" w:hAnsiTheme="minorEastAsia" w:hint="eastAsia"/>
          <w:color w:val="000000" w:themeColor="text1"/>
          <w:szCs w:val="21"/>
        </w:rPr>
        <w:t>11</w:t>
      </w:r>
      <w:r w:rsidRPr="009753A6">
        <w:rPr>
          <w:rFonts w:asciiTheme="minorEastAsia" w:hAnsiTheme="minorEastAsia" w:hint="eastAsia"/>
          <w:color w:val="000000" w:themeColor="text1"/>
          <w:szCs w:val="21"/>
        </w:rPr>
        <w:t>月</w:t>
      </w:r>
      <w:r w:rsidR="00617E60">
        <w:rPr>
          <w:rFonts w:asciiTheme="minorEastAsia" w:hAnsiTheme="minorEastAsia" w:hint="eastAsia"/>
          <w:color w:val="000000" w:themeColor="text1"/>
          <w:szCs w:val="21"/>
        </w:rPr>
        <w:t>14</w:t>
      </w:r>
      <w:r w:rsidRPr="009753A6">
        <w:rPr>
          <w:rFonts w:asciiTheme="minorEastAsia" w:hAnsiTheme="minorEastAsia" w:hint="eastAsia"/>
          <w:color w:val="000000" w:themeColor="text1"/>
          <w:szCs w:val="21"/>
        </w:rPr>
        <w:t>日付け</w:t>
      </w:r>
      <w:r w:rsidR="00617E60">
        <w:rPr>
          <w:rFonts w:asciiTheme="minorEastAsia" w:hAnsiTheme="minorEastAsia" w:hint="eastAsia"/>
          <w:color w:val="000000" w:themeColor="text1"/>
          <w:szCs w:val="21"/>
        </w:rPr>
        <w:t>大健こ</w:t>
      </w:r>
      <w:r w:rsidRPr="009753A6">
        <w:rPr>
          <w:rFonts w:asciiTheme="minorEastAsia" w:hAnsiTheme="minorEastAsia" w:hint="eastAsia"/>
          <w:color w:val="000000" w:themeColor="text1"/>
          <w:szCs w:val="21"/>
        </w:rPr>
        <w:t>第</w:t>
      </w:r>
      <w:r w:rsidR="00617E60">
        <w:rPr>
          <w:rFonts w:asciiTheme="minorEastAsia" w:hAnsiTheme="minorEastAsia" w:hint="eastAsia"/>
          <w:color w:val="000000" w:themeColor="text1"/>
          <w:szCs w:val="21"/>
        </w:rPr>
        <w:t>412</w:t>
      </w:r>
      <w:r w:rsidRPr="009753A6">
        <w:rPr>
          <w:rFonts w:asciiTheme="minorEastAsia" w:hAnsiTheme="minorEastAsia" w:hint="eastAsia"/>
          <w:color w:val="000000" w:themeColor="text1"/>
          <w:szCs w:val="21"/>
        </w:rPr>
        <w:t>号により諮問のありました件につ</w:t>
      </w:r>
      <w:r>
        <w:rPr>
          <w:rFonts w:asciiTheme="minorEastAsia" w:hAnsiTheme="minorEastAsia" w:hint="eastAsia"/>
          <w:color w:val="000000" w:themeColor="text1"/>
          <w:szCs w:val="21"/>
        </w:rPr>
        <w:t>いて、</w:t>
      </w:r>
      <w:r w:rsidR="0062467B" w:rsidRPr="00C80436">
        <w:rPr>
          <w:rFonts w:asciiTheme="minorEastAsia" w:hAnsiTheme="minorEastAsia" w:hint="eastAsia"/>
          <w:color w:val="000000" w:themeColor="text1"/>
          <w:szCs w:val="21"/>
        </w:rPr>
        <w:t>次のとおり答申いたします。</w:t>
      </w:r>
    </w:p>
    <w:p w14:paraId="426FD35D" w14:textId="77777777" w:rsidR="0062467B" w:rsidRPr="00266EA0" w:rsidRDefault="0062467B" w:rsidP="0062467B">
      <w:pPr>
        <w:ind w:left="210" w:hangingChars="100" w:hanging="210"/>
        <w:rPr>
          <w:rFonts w:asciiTheme="minorEastAsia" w:hAnsiTheme="minorEastAsia"/>
          <w:color w:val="000000" w:themeColor="text1"/>
          <w:szCs w:val="21"/>
        </w:rPr>
      </w:pPr>
    </w:p>
    <w:p w14:paraId="570C75B8" w14:textId="77777777" w:rsidR="0062467B" w:rsidRPr="00C80436" w:rsidRDefault="0062467B" w:rsidP="0062467B">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第１　審議会の結論</w:t>
      </w:r>
    </w:p>
    <w:p w14:paraId="140CF301" w14:textId="5F03DE66" w:rsidR="0062467B" w:rsidRPr="00C80436" w:rsidRDefault="0062467B" w:rsidP="0062467B">
      <w:pPr>
        <w:ind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実施機関が令和</w:t>
      </w:r>
      <w:r w:rsidR="00D033DA">
        <w:rPr>
          <w:rFonts w:asciiTheme="minorEastAsia" w:hAnsiTheme="minorEastAsia" w:hint="eastAsia"/>
          <w:color w:val="000000" w:themeColor="text1"/>
          <w:szCs w:val="21"/>
        </w:rPr>
        <w:t>５</w:t>
      </w:r>
      <w:r w:rsidRPr="00C80436">
        <w:rPr>
          <w:rFonts w:asciiTheme="minorEastAsia" w:hAnsiTheme="minorEastAsia" w:hint="eastAsia"/>
          <w:color w:val="000000" w:themeColor="text1"/>
          <w:szCs w:val="21"/>
        </w:rPr>
        <w:t>年</w:t>
      </w:r>
      <w:r w:rsidR="00617E60">
        <w:rPr>
          <w:rFonts w:asciiTheme="minorEastAsia" w:hAnsiTheme="minorEastAsia" w:hint="eastAsia"/>
          <w:color w:val="000000" w:themeColor="text1"/>
          <w:szCs w:val="21"/>
        </w:rPr>
        <w:t>６</w:t>
      </w:r>
      <w:r w:rsidRPr="00C80436">
        <w:rPr>
          <w:rFonts w:asciiTheme="minorEastAsia" w:hAnsiTheme="minorEastAsia" w:hint="eastAsia"/>
          <w:color w:val="000000" w:themeColor="text1"/>
          <w:szCs w:val="21"/>
        </w:rPr>
        <w:t>月</w:t>
      </w:r>
      <w:r w:rsidR="00617E60">
        <w:rPr>
          <w:rFonts w:asciiTheme="minorEastAsia" w:hAnsiTheme="minorEastAsia" w:hint="eastAsia"/>
          <w:color w:val="000000" w:themeColor="text1"/>
          <w:szCs w:val="21"/>
        </w:rPr>
        <w:t>12</w:t>
      </w:r>
      <w:r w:rsidRPr="00C80436">
        <w:rPr>
          <w:rFonts w:asciiTheme="minorEastAsia" w:hAnsiTheme="minorEastAsia" w:hint="eastAsia"/>
          <w:color w:val="000000" w:themeColor="text1"/>
          <w:szCs w:val="21"/>
        </w:rPr>
        <w:t>日付け大</w:t>
      </w:r>
      <w:r w:rsidR="00617E60">
        <w:rPr>
          <w:rFonts w:asciiTheme="minorEastAsia" w:hAnsiTheme="minorEastAsia" w:hint="eastAsia"/>
          <w:color w:val="000000" w:themeColor="text1"/>
          <w:szCs w:val="21"/>
        </w:rPr>
        <w:t>健こ</w:t>
      </w:r>
      <w:r w:rsidRPr="00C80436">
        <w:rPr>
          <w:rFonts w:asciiTheme="minorEastAsia" w:hAnsiTheme="minorEastAsia" w:hint="eastAsia"/>
          <w:color w:val="000000" w:themeColor="text1"/>
          <w:szCs w:val="21"/>
        </w:rPr>
        <w:t>第</w:t>
      </w:r>
      <w:r w:rsidR="00617E60">
        <w:rPr>
          <w:rFonts w:asciiTheme="minorEastAsia" w:hAnsiTheme="minorEastAsia" w:hint="eastAsia"/>
          <w:color w:val="000000" w:themeColor="text1"/>
          <w:szCs w:val="21"/>
        </w:rPr>
        <w:t>114</w:t>
      </w:r>
      <w:r w:rsidRPr="00C80436">
        <w:rPr>
          <w:rFonts w:asciiTheme="minorEastAsia" w:hAnsiTheme="minorEastAsia" w:hint="eastAsia"/>
          <w:color w:val="000000" w:themeColor="text1"/>
          <w:szCs w:val="21"/>
        </w:rPr>
        <w:t>号により行った</w:t>
      </w:r>
      <w:r w:rsidR="00617E60">
        <w:rPr>
          <w:rFonts w:asciiTheme="minorEastAsia" w:hAnsiTheme="minorEastAsia" w:hint="eastAsia"/>
          <w:color w:val="000000" w:themeColor="text1"/>
          <w:szCs w:val="21"/>
        </w:rPr>
        <w:t>部分</w:t>
      </w:r>
      <w:r w:rsidR="00E214A6">
        <w:rPr>
          <w:rFonts w:asciiTheme="minorEastAsia" w:hAnsiTheme="minorEastAsia" w:hint="eastAsia"/>
          <w:color w:val="000000" w:themeColor="text1"/>
          <w:szCs w:val="21"/>
        </w:rPr>
        <w:t>開示</w:t>
      </w:r>
      <w:r w:rsidRPr="00C80436">
        <w:rPr>
          <w:rFonts w:asciiTheme="minorEastAsia" w:hAnsiTheme="minorEastAsia" w:hint="eastAsia"/>
          <w:color w:val="000000" w:themeColor="text1"/>
          <w:szCs w:val="21"/>
        </w:rPr>
        <w:t>決定（以下「本件決定」という。）</w:t>
      </w:r>
      <w:r w:rsidR="00617E60">
        <w:rPr>
          <w:rFonts w:asciiTheme="minorEastAsia" w:hAnsiTheme="minorEastAsia" w:hint="eastAsia"/>
          <w:color w:val="000000" w:themeColor="text1"/>
          <w:szCs w:val="21"/>
        </w:rPr>
        <w:t>で開示しないこととした</w:t>
      </w:r>
      <w:r w:rsidR="0049578A">
        <w:rPr>
          <w:rFonts w:asciiTheme="minorEastAsia" w:hAnsiTheme="minorEastAsia" w:hint="eastAsia"/>
          <w:color w:val="000000" w:themeColor="text1"/>
          <w:szCs w:val="21"/>
        </w:rPr>
        <w:t>情報</w:t>
      </w:r>
      <w:r w:rsidR="00617E60">
        <w:rPr>
          <w:rFonts w:asciiTheme="minorEastAsia" w:hAnsiTheme="minorEastAsia" w:hint="eastAsia"/>
          <w:color w:val="000000" w:themeColor="text1"/>
          <w:szCs w:val="21"/>
        </w:rPr>
        <w:t>のうち、</w:t>
      </w:r>
      <w:r w:rsidR="0049578A">
        <w:rPr>
          <w:rFonts w:asciiTheme="minorEastAsia" w:hAnsiTheme="minorEastAsia" w:hint="eastAsia"/>
          <w:color w:val="000000" w:themeColor="text1"/>
          <w:szCs w:val="21"/>
        </w:rPr>
        <w:t>以下の情報</w:t>
      </w:r>
      <w:r w:rsidR="00617E60">
        <w:rPr>
          <w:rFonts w:asciiTheme="minorEastAsia" w:hAnsiTheme="minorEastAsia" w:hint="eastAsia"/>
          <w:color w:val="000000" w:themeColor="text1"/>
          <w:szCs w:val="21"/>
        </w:rPr>
        <w:t>を</w:t>
      </w:r>
      <w:r w:rsidR="0049578A">
        <w:rPr>
          <w:rFonts w:asciiTheme="minorEastAsia" w:hAnsiTheme="minorEastAsia" w:hint="eastAsia"/>
          <w:color w:val="000000" w:themeColor="text1"/>
          <w:szCs w:val="21"/>
        </w:rPr>
        <w:t>不</w:t>
      </w:r>
      <w:r w:rsidR="00617E60">
        <w:rPr>
          <w:rFonts w:asciiTheme="minorEastAsia" w:hAnsiTheme="minorEastAsia" w:hint="eastAsia"/>
          <w:color w:val="000000" w:themeColor="text1"/>
          <w:szCs w:val="21"/>
        </w:rPr>
        <w:t>開示</w:t>
      </w:r>
      <w:r w:rsidR="0049578A">
        <w:rPr>
          <w:rFonts w:asciiTheme="minorEastAsia" w:hAnsiTheme="minorEastAsia" w:hint="eastAsia"/>
          <w:color w:val="000000" w:themeColor="text1"/>
          <w:szCs w:val="21"/>
        </w:rPr>
        <w:t>とした部分を取</w:t>
      </w:r>
      <w:r w:rsidR="00766BAC">
        <w:rPr>
          <w:rFonts w:asciiTheme="minorEastAsia" w:hAnsiTheme="minorEastAsia" w:hint="eastAsia"/>
          <w:color w:val="000000" w:themeColor="text1"/>
          <w:szCs w:val="21"/>
        </w:rPr>
        <w:t>り</w:t>
      </w:r>
      <w:r w:rsidR="0049578A">
        <w:rPr>
          <w:rFonts w:asciiTheme="minorEastAsia" w:hAnsiTheme="minorEastAsia" w:hint="eastAsia"/>
          <w:color w:val="000000" w:themeColor="text1"/>
          <w:szCs w:val="21"/>
        </w:rPr>
        <w:t>消し、</w:t>
      </w:r>
      <w:r w:rsidR="00617E60">
        <w:rPr>
          <w:rFonts w:asciiTheme="minorEastAsia" w:hAnsiTheme="minorEastAsia" w:hint="eastAsia"/>
          <w:color w:val="000000" w:themeColor="text1"/>
          <w:szCs w:val="21"/>
        </w:rPr>
        <w:t>その余の部分</w:t>
      </w:r>
      <w:r w:rsidR="0049578A">
        <w:rPr>
          <w:rFonts w:asciiTheme="minorEastAsia" w:hAnsiTheme="minorEastAsia" w:hint="eastAsia"/>
          <w:color w:val="000000" w:themeColor="text1"/>
          <w:szCs w:val="21"/>
        </w:rPr>
        <w:t>に</w:t>
      </w:r>
      <w:r w:rsidR="00381752">
        <w:rPr>
          <w:rFonts w:asciiTheme="minorEastAsia" w:hAnsiTheme="minorEastAsia" w:hint="eastAsia"/>
          <w:color w:val="000000" w:themeColor="text1"/>
          <w:szCs w:val="21"/>
        </w:rPr>
        <w:t>対する</w:t>
      </w:r>
      <w:r w:rsidR="00732755">
        <w:rPr>
          <w:rFonts w:asciiTheme="minorEastAsia" w:hAnsiTheme="minorEastAsia" w:hint="eastAsia"/>
          <w:color w:val="000000" w:themeColor="text1"/>
          <w:szCs w:val="21"/>
        </w:rPr>
        <w:t>同</w:t>
      </w:r>
      <w:r w:rsidR="00381752">
        <w:rPr>
          <w:rFonts w:asciiTheme="minorEastAsia" w:hAnsiTheme="minorEastAsia" w:hint="eastAsia"/>
          <w:color w:val="000000" w:themeColor="text1"/>
          <w:szCs w:val="21"/>
        </w:rPr>
        <w:t>年９月12日付け審査請求（以下「本件審査請求」という。）は、棄却すべきである</w:t>
      </w:r>
      <w:r w:rsidR="00381752" w:rsidRPr="00774621">
        <w:rPr>
          <w:rFonts w:asciiTheme="minorEastAsia" w:hAnsiTheme="minorEastAsia" w:hint="eastAsia"/>
          <w:color w:val="000000" w:themeColor="text1"/>
          <w:szCs w:val="21"/>
        </w:rPr>
        <w:t>。</w:t>
      </w:r>
    </w:p>
    <w:p w14:paraId="52602719" w14:textId="72365BE8" w:rsidR="00617E60" w:rsidRPr="006531F2" w:rsidRDefault="0049578A" w:rsidP="0049578A">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00B30B0F" w:rsidRPr="006531F2">
        <w:rPr>
          <w:rFonts w:asciiTheme="minorEastAsia" w:hAnsiTheme="minorEastAsia" w:hint="eastAsia"/>
          <w:color w:val="000000" w:themeColor="text1"/>
          <w:szCs w:val="21"/>
        </w:rPr>
        <w:t>文書1-1「保護などの理由」</w:t>
      </w:r>
      <w:r w:rsidR="00E821E5" w:rsidRPr="006531F2">
        <w:rPr>
          <w:rFonts w:asciiTheme="minorEastAsia" w:hAnsiTheme="minorEastAsia" w:hint="eastAsia"/>
          <w:color w:val="000000" w:themeColor="text1"/>
          <w:szCs w:val="21"/>
        </w:rPr>
        <w:t>欄の４行目の「また」以降</w:t>
      </w:r>
      <w:r w:rsidR="002D7585" w:rsidRPr="006531F2">
        <w:rPr>
          <w:rFonts w:asciiTheme="minorEastAsia" w:hAnsiTheme="minorEastAsia" w:hint="eastAsia"/>
          <w:color w:val="000000" w:themeColor="text1"/>
          <w:szCs w:val="21"/>
        </w:rPr>
        <w:t>同</w:t>
      </w:r>
      <w:r w:rsidR="00E821E5" w:rsidRPr="006531F2">
        <w:rPr>
          <w:rFonts w:asciiTheme="minorEastAsia" w:hAnsiTheme="minorEastAsia" w:hint="eastAsia"/>
          <w:color w:val="000000" w:themeColor="text1"/>
          <w:szCs w:val="21"/>
        </w:rPr>
        <w:t>行</w:t>
      </w:r>
      <w:r w:rsidR="002D7585" w:rsidRPr="006531F2">
        <w:rPr>
          <w:rFonts w:asciiTheme="minorEastAsia" w:hAnsiTheme="minorEastAsia" w:hint="eastAsia"/>
          <w:color w:val="000000" w:themeColor="text1"/>
          <w:szCs w:val="21"/>
        </w:rPr>
        <w:t>の</w:t>
      </w:r>
      <w:r w:rsidR="00E821E5" w:rsidRPr="006531F2">
        <w:rPr>
          <w:rFonts w:asciiTheme="minorEastAsia" w:hAnsiTheme="minorEastAsia" w:hint="eastAsia"/>
          <w:color w:val="000000" w:themeColor="text1"/>
          <w:szCs w:val="21"/>
        </w:rPr>
        <w:t>末尾まで</w:t>
      </w:r>
    </w:p>
    <w:p w14:paraId="436241C1" w14:textId="65A36DA4" w:rsidR="00B30B0F" w:rsidRDefault="0049578A" w:rsidP="00E821E5">
      <w:pPr>
        <w:rPr>
          <w:rFonts w:asciiTheme="minorEastAsia" w:hAnsiTheme="minorEastAsia"/>
          <w:color w:val="000000" w:themeColor="text1"/>
          <w:szCs w:val="21"/>
        </w:rPr>
      </w:pPr>
      <w:r>
        <w:rPr>
          <w:rFonts w:asciiTheme="minorEastAsia" w:hAnsiTheme="minorEastAsia" w:hint="eastAsia"/>
          <w:color w:val="000000" w:themeColor="text1"/>
          <w:szCs w:val="21"/>
        </w:rPr>
        <w:t>・</w:t>
      </w:r>
      <w:r w:rsidR="00B30B0F" w:rsidRPr="006531F2">
        <w:rPr>
          <w:rFonts w:asciiTheme="minorEastAsia" w:hAnsiTheme="minorEastAsia" w:hint="eastAsia"/>
          <w:color w:val="000000" w:themeColor="text1"/>
          <w:szCs w:val="21"/>
        </w:rPr>
        <w:t>文書</w:t>
      </w:r>
      <w:r w:rsidR="00E821E5" w:rsidRPr="006531F2">
        <w:rPr>
          <w:rFonts w:asciiTheme="minorEastAsia" w:hAnsiTheme="minorEastAsia" w:hint="eastAsia"/>
          <w:color w:val="000000" w:themeColor="text1"/>
          <w:szCs w:val="21"/>
        </w:rPr>
        <w:t>2-6及び文書3-4-4別紙14</w:t>
      </w:r>
      <w:r w:rsidR="00B30B0F" w:rsidRPr="006531F2">
        <w:rPr>
          <w:rFonts w:asciiTheme="minorEastAsia" w:hAnsiTheme="minorEastAsia" w:hint="eastAsia"/>
          <w:color w:val="000000" w:themeColor="text1"/>
          <w:szCs w:val="21"/>
        </w:rPr>
        <w:t>「重大な問題行動</w:t>
      </w:r>
      <w:r w:rsidR="00E821E5" w:rsidRPr="006531F2">
        <w:rPr>
          <w:rFonts w:asciiTheme="minorEastAsia" w:hAnsiTheme="minorEastAsia" w:hint="eastAsia"/>
          <w:color w:val="000000" w:themeColor="text1"/>
          <w:szCs w:val="21"/>
        </w:rPr>
        <w:t>（Ａはこれまでの、Ｂは今後おそれのある問題行動）</w:t>
      </w:r>
      <w:r w:rsidR="00B30B0F" w:rsidRPr="006531F2">
        <w:rPr>
          <w:rFonts w:asciiTheme="minorEastAsia" w:hAnsiTheme="minorEastAsia" w:hint="eastAsia"/>
          <w:color w:val="000000" w:themeColor="text1"/>
          <w:szCs w:val="21"/>
        </w:rPr>
        <w:t>」</w:t>
      </w:r>
      <w:r w:rsidR="00E821E5" w:rsidRPr="006531F2">
        <w:rPr>
          <w:rFonts w:asciiTheme="minorEastAsia" w:hAnsiTheme="minorEastAsia" w:hint="eastAsia"/>
          <w:color w:val="000000" w:themeColor="text1"/>
          <w:szCs w:val="21"/>
        </w:rPr>
        <w:t>欄の「１殺人」から「17その他（　）」の項目のうち数字を除いた部分</w:t>
      </w:r>
    </w:p>
    <w:p w14:paraId="0BE8DB5F" w14:textId="77777777" w:rsidR="00B30B0F" w:rsidRDefault="00B30B0F" w:rsidP="0062467B">
      <w:pPr>
        <w:ind w:left="210" w:hangingChars="100" w:hanging="210"/>
        <w:rPr>
          <w:rFonts w:asciiTheme="minorEastAsia" w:hAnsiTheme="minorEastAsia"/>
          <w:color w:val="000000" w:themeColor="text1"/>
          <w:szCs w:val="21"/>
        </w:rPr>
      </w:pPr>
    </w:p>
    <w:p w14:paraId="758DBC83" w14:textId="77777777" w:rsidR="0062467B" w:rsidRPr="00C80436" w:rsidRDefault="0062467B" w:rsidP="0062467B">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第２　審査請求に至る経過</w:t>
      </w:r>
    </w:p>
    <w:p w14:paraId="5985D66A" w14:textId="15CBFC2C" w:rsidR="0062467B" w:rsidRPr="00C80436" w:rsidRDefault="0062467B" w:rsidP="0062467B">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 xml:space="preserve">１　</w:t>
      </w:r>
      <w:r w:rsidR="001426B2">
        <w:rPr>
          <w:rFonts w:asciiTheme="minorEastAsia" w:hAnsiTheme="minorEastAsia" w:hint="eastAsia"/>
          <w:color w:val="000000" w:themeColor="text1"/>
          <w:szCs w:val="21"/>
        </w:rPr>
        <w:t>開示請求</w:t>
      </w:r>
    </w:p>
    <w:p w14:paraId="7F4FB1A4" w14:textId="5A4E6D74" w:rsidR="00DC69CF" w:rsidRDefault="00B77533" w:rsidP="002B2151">
      <w:pPr>
        <w:wordWrap w:val="0"/>
        <w:ind w:leftChars="200" w:left="420"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審査請求人は、令和</w:t>
      </w:r>
      <w:r w:rsidR="00CE2B22">
        <w:rPr>
          <w:rFonts w:asciiTheme="minorEastAsia" w:hAnsiTheme="minorEastAsia" w:hint="eastAsia"/>
          <w:color w:val="000000" w:themeColor="text1"/>
          <w:szCs w:val="21"/>
        </w:rPr>
        <w:t>５</w:t>
      </w:r>
      <w:r>
        <w:rPr>
          <w:rFonts w:asciiTheme="minorEastAsia" w:hAnsiTheme="minorEastAsia" w:hint="eastAsia"/>
          <w:color w:val="000000" w:themeColor="text1"/>
          <w:szCs w:val="21"/>
        </w:rPr>
        <w:t>年</w:t>
      </w:r>
      <w:r w:rsidR="002B2151">
        <w:rPr>
          <w:rFonts w:asciiTheme="minorEastAsia" w:hAnsiTheme="minorEastAsia" w:hint="eastAsia"/>
          <w:color w:val="000000" w:themeColor="text1"/>
          <w:szCs w:val="21"/>
        </w:rPr>
        <w:t>４</w:t>
      </w:r>
      <w:r>
        <w:rPr>
          <w:rFonts w:asciiTheme="minorEastAsia" w:hAnsiTheme="minorEastAsia" w:hint="eastAsia"/>
          <w:color w:val="000000" w:themeColor="text1"/>
          <w:szCs w:val="21"/>
        </w:rPr>
        <w:t>月</w:t>
      </w:r>
      <w:r w:rsidR="002B2151">
        <w:rPr>
          <w:rFonts w:asciiTheme="minorEastAsia" w:hAnsiTheme="minorEastAsia" w:hint="eastAsia"/>
          <w:color w:val="000000" w:themeColor="text1"/>
          <w:szCs w:val="21"/>
        </w:rPr>
        <w:t>28</w:t>
      </w:r>
      <w:r>
        <w:rPr>
          <w:rFonts w:asciiTheme="minorEastAsia" w:hAnsiTheme="minorEastAsia" w:hint="eastAsia"/>
          <w:color w:val="000000" w:themeColor="text1"/>
          <w:szCs w:val="21"/>
        </w:rPr>
        <w:t>日</w:t>
      </w:r>
      <w:r w:rsidR="00266EA0">
        <w:rPr>
          <w:rFonts w:asciiTheme="minorEastAsia" w:hAnsiTheme="minorEastAsia" w:hint="eastAsia"/>
          <w:color w:val="000000" w:themeColor="text1"/>
          <w:szCs w:val="21"/>
        </w:rPr>
        <w:t>、</w:t>
      </w:r>
      <w:r w:rsidR="00FD28FA" w:rsidRPr="00FD28FA">
        <w:rPr>
          <w:rFonts w:asciiTheme="minorEastAsia" w:hAnsiTheme="minorEastAsia" w:hint="eastAsia"/>
          <w:color w:val="000000" w:themeColor="text1"/>
          <w:szCs w:val="21"/>
        </w:rPr>
        <w:t>法第</w:t>
      </w:r>
      <w:r w:rsidR="001426B2">
        <w:rPr>
          <w:rFonts w:asciiTheme="minorEastAsia" w:hAnsiTheme="minorEastAsia" w:hint="eastAsia"/>
          <w:color w:val="000000" w:themeColor="text1"/>
          <w:szCs w:val="21"/>
        </w:rPr>
        <w:t>77</w:t>
      </w:r>
      <w:r w:rsidR="00FD28FA" w:rsidRPr="00FD28FA">
        <w:rPr>
          <w:rFonts w:asciiTheme="minorEastAsia" w:hAnsiTheme="minorEastAsia" w:hint="eastAsia"/>
          <w:color w:val="000000" w:themeColor="text1"/>
          <w:szCs w:val="21"/>
        </w:rPr>
        <w:t>条第１項の規定</w:t>
      </w:r>
      <w:r w:rsidR="00266EA0">
        <w:rPr>
          <w:rFonts w:asciiTheme="minorEastAsia" w:hAnsiTheme="minorEastAsia" w:hint="eastAsia"/>
          <w:color w:val="000000" w:themeColor="text1"/>
          <w:szCs w:val="21"/>
        </w:rPr>
        <w:t>に基づき、実施機関に対し、</w:t>
      </w:r>
      <w:r w:rsidR="00FD28FA">
        <w:rPr>
          <w:rFonts w:asciiTheme="minorEastAsia" w:hAnsiTheme="minorEastAsia" w:hint="eastAsia"/>
          <w:color w:val="000000" w:themeColor="text1"/>
          <w:szCs w:val="21"/>
        </w:rPr>
        <w:t>「</w:t>
      </w:r>
      <w:r w:rsidR="002B2151" w:rsidRPr="002B2151">
        <w:rPr>
          <w:rFonts w:asciiTheme="minorEastAsia" w:hAnsiTheme="minorEastAsia" w:hint="eastAsia"/>
          <w:color w:val="000000" w:themeColor="text1"/>
          <w:szCs w:val="21"/>
        </w:rPr>
        <w:t>１私に対して実施機関大阪市長が令和４年２月２日に精神保健及び精神障害者福祉に関する法律（以下</w:t>
      </w:r>
      <w:r w:rsidR="002B2151" w:rsidRPr="006531F2">
        <w:rPr>
          <w:rFonts w:asciiTheme="minorEastAsia" w:hAnsiTheme="minorEastAsia" w:hint="eastAsia"/>
          <w:color w:val="000000" w:themeColor="text1"/>
          <w:szCs w:val="21"/>
        </w:rPr>
        <w:t>「</w:t>
      </w:r>
      <w:r w:rsidR="00850A71" w:rsidRPr="006531F2">
        <w:rPr>
          <w:rFonts w:asciiTheme="minorEastAsia" w:hAnsiTheme="minorEastAsia" w:hint="eastAsia"/>
          <w:color w:val="000000" w:themeColor="text1"/>
          <w:szCs w:val="21"/>
        </w:rPr>
        <w:t>精神保健</w:t>
      </w:r>
      <w:r w:rsidR="002D7585" w:rsidRPr="006531F2">
        <w:rPr>
          <w:rFonts w:asciiTheme="minorEastAsia" w:hAnsiTheme="minorEastAsia" w:hint="eastAsia"/>
          <w:color w:val="000000" w:themeColor="text1"/>
          <w:szCs w:val="21"/>
        </w:rPr>
        <w:t>福祉</w:t>
      </w:r>
      <w:r w:rsidR="002B2151" w:rsidRPr="006531F2">
        <w:rPr>
          <w:rFonts w:asciiTheme="minorEastAsia" w:hAnsiTheme="minorEastAsia" w:hint="eastAsia"/>
          <w:color w:val="000000" w:themeColor="text1"/>
          <w:szCs w:val="21"/>
        </w:rPr>
        <w:t>法」</w:t>
      </w:r>
      <w:r w:rsidR="002B2151" w:rsidRPr="002B2151">
        <w:rPr>
          <w:rFonts w:asciiTheme="minorEastAsia" w:hAnsiTheme="minorEastAsia" w:hint="eastAsia"/>
          <w:color w:val="000000" w:themeColor="text1"/>
          <w:szCs w:val="21"/>
        </w:rPr>
        <w:t>という）第29条の２の規定に基づく緊急措置入院決定処分に関して、実施機関の職員が職務上作成し、又は取得した私の個人情報の全て。</w:t>
      </w:r>
      <w:r w:rsidR="002B2151">
        <w:rPr>
          <w:rFonts w:asciiTheme="minorEastAsia" w:hAnsiTheme="minorEastAsia" w:hint="eastAsia"/>
          <w:color w:val="000000" w:themeColor="text1"/>
          <w:szCs w:val="21"/>
        </w:rPr>
        <w:t>／</w:t>
      </w:r>
      <w:r w:rsidR="002B2151" w:rsidRPr="002B2151">
        <w:rPr>
          <w:rFonts w:asciiTheme="minorEastAsia" w:hAnsiTheme="minorEastAsia" w:hint="eastAsia"/>
          <w:color w:val="000000" w:themeColor="text1"/>
          <w:szCs w:val="21"/>
        </w:rPr>
        <w:t>２私に対して実施機関大阪市長が令和４年２月３日に法第29条の規定に基づく措置入院決定処分に関して実施機関の職員が職務上作成し又は取得した私の個人情報の全て。</w:t>
      </w:r>
      <w:r w:rsidR="002B2151">
        <w:rPr>
          <w:rFonts w:asciiTheme="minorEastAsia" w:hAnsiTheme="minorEastAsia" w:hint="eastAsia"/>
          <w:color w:val="000000" w:themeColor="text1"/>
          <w:szCs w:val="21"/>
        </w:rPr>
        <w:t>／</w:t>
      </w:r>
      <w:r w:rsidR="002B2151" w:rsidRPr="002B2151">
        <w:rPr>
          <w:rFonts w:asciiTheme="minorEastAsia" w:hAnsiTheme="minorEastAsia" w:hint="eastAsia"/>
          <w:color w:val="000000" w:themeColor="text1"/>
          <w:szCs w:val="21"/>
        </w:rPr>
        <w:t>３私が大阪府知事に対して令和４年３月５日付で行った上記緊急措置入院決定処分及び措置入院決定処分に対する審査請求に関して実施機関の職員が職務上作成し又は取得した私の個人情報の全て。</w:t>
      </w:r>
      <w:r w:rsidR="00FD28FA">
        <w:rPr>
          <w:rFonts w:asciiTheme="minorEastAsia" w:hAnsiTheme="minorEastAsia" w:hint="eastAsia"/>
          <w:color w:val="000000" w:themeColor="text1"/>
          <w:szCs w:val="21"/>
        </w:rPr>
        <w:t>」</w:t>
      </w:r>
      <w:r w:rsidR="001426B2">
        <w:rPr>
          <w:rFonts w:asciiTheme="minorEastAsia" w:hAnsiTheme="minorEastAsia" w:hint="eastAsia"/>
          <w:color w:val="000000" w:themeColor="text1"/>
          <w:szCs w:val="21"/>
        </w:rPr>
        <w:t>と表示して保有個人情報の開示</w:t>
      </w:r>
      <w:r w:rsidR="00FD28FA">
        <w:rPr>
          <w:rFonts w:asciiTheme="minorEastAsia" w:hAnsiTheme="minorEastAsia" w:hint="eastAsia"/>
          <w:color w:val="000000" w:themeColor="text1"/>
          <w:szCs w:val="21"/>
        </w:rPr>
        <w:t>請求</w:t>
      </w:r>
      <w:r w:rsidR="0016725B">
        <w:rPr>
          <w:rFonts w:asciiTheme="minorEastAsia" w:hAnsiTheme="minorEastAsia" w:hint="eastAsia"/>
          <w:color w:val="000000" w:themeColor="text1"/>
          <w:szCs w:val="21"/>
        </w:rPr>
        <w:t>（以下「本件請求」という。）</w:t>
      </w:r>
      <w:r w:rsidR="00FD28FA">
        <w:rPr>
          <w:rFonts w:asciiTheme="minorEastAsia" w:hAnsiTheme="minorEastAsia" w:hint="eastAsia"/>
          <w:color w:val="000000" w:themeColor="text1"/>
          <w:szCs w:val="21"/>
        </w:rPr>
        <w:t>を行った。</w:t>
      </w:r>
    </w:p>
    <w:p w14:paraId="7C31F23E" w14:textId="77777777" w:rsidR="0062467B" w:rsidRDefault="0062467B" w:rsidP="0062467B">
      <w:pPr>
        <w:ind w:leftChars="100" w:left="210"/>
        <w:rPr>
          <w:rFonts w:asciiTheme="minorEastAsia" w:hAnsiTheme="minorEastAsia"/>
          <w:color w:val="000000" w:themeColor="text1"/>
          <w:szCs w:val="21"/>
        </w:rPr>
      </w:pPr>
    </w:p>
    <w:p w14:paraId="23272358" w14:textId="5C563CA5" w:rsidR="0062467B" w:rsidRDefault="0062467B" w:rsidP="0062467B">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２　本件決定</w:t>
      </w:r>
    </w:p>
    <w:p w14:paraId="6E127FD8" w14:textId="2D3030DD" w:rsidR="00BD2233" w:rsidRDefault="00FE534F" w:rsidP="009F43CD">
      <w:pPr>
        <w:ind w:leftChars="233" w:left="489"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実施機関は、本件請求に係る保有個人情報</w:t>
      </w:r>
      <w:r w:rsidR="0016725B">
        <w:rPr>
          <w:rFonts w:asciiTheme="minorEastAsia" w:hAnsiTheme="minorEastAsia" w:hint="eastAsia"/>
          <w:color w:val="000000" w:themeColor="text1"/>
          <w:szCs w:val="21"/>
        </w:rPr>
        <w:t>を</w:t>
      </w:r>
      <w:r w:rsidR="00CF0544" w:rsidRPr="006531F2">
        <w:rPr>
          <w:rFonts w:asciiTheme="minorEastAsia" w:hAnsiTheme="minorEastAsia" w:hint="eastAsia"/>
          <w:color w:val="000000" w:themeColor="text1"/>
          <w:szCs w:val="21"/>
        </w:rPr>
        <w:t>別表</w:t>
      </w:r>
      <w:r w:rsidR="005F6D38" w:rsidRPr="006531F2">
        <w:rPr>
          <w:rFonts w:asciiTheme="minorEastAsia" w:hAnsiTheme="minorEastAsia" w:hint="eastAsia"/>
          <w:color w:val="000000" w:themeColor="text1"/>
          <w:szCs w:val="21"/>
        </w:rPr>
        <w:t>１</w:t>
      </w:r>
      <w:r w:rsidR="00CF0544" w:rsidRPr="006531F2">
        <w:rPr>
          <w:rFonts w:asciiTheme="minorEastAsia" w:hAnsiTheme="minorEastAsia" w:hint="eastAsia"/>
          <w:color w:val="000000" w:themeColor="text1"/>
          <w:szCs w:val="21"/>
        </w:rPr>
        <w:t>の（</w:t>
      </w:r>
      <w:r w:rsidR="005F6D38" w:rsidRPr="006531F2">
        <w:rPr>
          <w:rFonts w:asciiTheme="minorEastAsia" w:hAnsiTheme="minorEastAsia" w:hint="eastAsia"/>
          <w:color w:val="000000" w:themeColor="text1"/>
          <w:szCs w:val="21"/>
        </w:rPr>
        <w:t>い</w:t>
      </w:r>
      <w:r w:rsidR="00CF0544" w:rsidRPr="006531F2">
        <w:rPr>
          <w:rFonts w:asciiTheme="minorEastAsia" w:hAnsiTheme="minorEastAsia" w:hint="eastAsia"/>
          <w:color w:val="000000" w:themeColor="text1"/>
          <w:szCs w:val="21"/>
        </w:rPr>
        <w:t>）欄のとおり</w:t>
      </w:r>
      <w:r w:rsidR="0039553C" w:rsidRPr="006531F2">
        <w:rPr>
          <w:rFonts w:asciiTheme="minorEastAsia" w:hAnsiTheme="minorEastAsia" w:hint="eastAsia"/>
          <w:color w:val="000000" w:themeColor="text1"/>
          <w:szCs w:val="21"/>
        </w:rPr>
        <w:t>特定し</w:t>
      </w:r>
      <w:r w:rsidR="00BD2233" w:rsidRPr="006531F2">
        <w:rPr>
          <w:rFonts w:asciiTheme="minorEastAsia" w:hAnsiTheme="minorEastAsia" w:hint="eastAsia"/>
          <w:color w:val="000000" w:themeColor="text1"/>
          <w:szCs w:val="21"/>
        </w:rPr>
        <w:t>て</w:t>
      </w:r>
      <w:r w:rsidR="0039553C" w:rsidRPr="006531F2">
        <w:rPr>
          <w:rFonts w:asciiTheme="minorEastAsia" w:hAnsiTheme="minorEastAsia" w:hint="eastAsia"/>
          <w:color w:val="000000" w:themeColor="text1"/>
          <w:szCs w:val="21"/>
        </w:rPr>
        <w:t>、</w:t>
      </w:r>
      <w:r w:rsidR="00E55155">
        <w:rPr>
          <w:rFonts w:asciiTheme="minorEastAsia" w:hAnsiTheme="minorEastAsia" w:hint="eastAsia"/>
          <w:color w:val="000000" w:themeColor="text1"/>
          <w:szCs w:val="21"/>
        </w:rPr>
        <w:t>開示</w:t>
      </w:r>
      <w:r w:rsidR="00CF0544" w:rsidRPr="006531F2">
        <w:rPr>
          <w:rFonts w:asciiTheme="minorEastAsia" w:hAnsiTheme="minorEastAsia" w:hint="eastAsia"/>
          <w:color w:val="000000" w:themeColor="text1"/>
          <w:szCs w:val="21"/>
        </w:rPr>
        <w:t>していない理由を</w:t>
      </w:r>
      <w:r w:rsidR="005F6D38" w:rsidRPr="006531F2">
        <w:rPr>
          <w:rFonts w:asciiTheme="minorEastAsia" w:hAnsiTheme="minorEastAsia" w:hint="eastAsia"/>
          <w:color w:val="000000" w:themeColor="text1"/>
          <w:szCs w:val="21"/>
        </w:rPr>
        <w:t>別表</w:t>
      </w:r>
      <w:r w:rsidR="002D7585" w:rsidRPr="006531F2">
        <w:rPr>
          <w:rFonts w:asciiTheme="minorEastAsia" w:hAnsiTheme="minorEastAsia" w:hint="eastAsia"/>
          <w:color w:val="000000" w:themeColor="text1"/>
          <w:szCs w:val="21"/>
        </w:rPr>
        <w:t>３</w:t>
      </w:r>
      <w:r w:rsidR="00CF0544">
        <w:rPr>
          <w:rFonts w:asciiTheme="minorEastAsia" w:hAnsiTheme="minorEastAsia" w:hint="eastAsia"/>
          <w:color w:val="000000" w:themeColor="text1"/>
          <w:szCs w:val="21"/>
        </w:rPr>
        <w:t>に記載のとおり付して法第82条第１項に基づき</w:t>
      </w:r>
      <w:r w:rsidR="005F6D38">
        <w:rPr>
          <w:rFonts w:asciiTheme="minorEastAsia" w:hAnsiTheme="minorEastAsia" w:hint="eastAsia"/>
          <w:color w:val="000000" w:themeColor="text1"/>
          <w:szCs w:val="21"/>
        </w:rPr>
        <w:t>部分開示</w:t>
      </w:r>
      <w:r w:rsidR="00CF0544">
        <w:rPr>
          <w:rFonts w:asciiTheme="minorEastAsia" w:hAnsiTheme="minorEastAsia" w:hint="eastAsia"/>
          <w:color w:val="000000" w:themeColor="text1"/>
          <w:szCs w:val="21"/>
        </w:rPr>
        <w:t>決定を</w:t>
      </w:r>
      <w:r w:rsidR="007421E0">
        <w:rPr>
          <w:rFonts w:asciiTheme="minorEastAsia" w:hAnsiTheme="minorEastAsia" w:hint="eastAsia"/>
          <w:color w:val="000000" w:themeColor="text1"/>
          <w:szCs w:val="21"/>
        </w:rPr>
        <w:t>行った。</w:t>
      </w:r>
    </w:p>
    <w:p w14:paraId="6A832E26" w14:textId="77777777" w:rsidR="0062467B" w:rsidRPr="00CF0544" w:rsidRDefault="0062467B" w:rsidP="0062467B">
      <w:pPr>
        <w:rPr>
          <w:rFonts w:asciiTheme="minorEastAsia" w:hAnsiTheme="minorEastAsia"/>
          <w:color w:val="000000" w:themeColor="text1"/>
          <w:szCs w:val="21"/>
        </w:rPr>
      </w:pPr>
    </w:p>
    <w:p w14:paraId="458E4E15" w14:textId="77777777" w:rsidR="0062467B" w:rsidRDefault="0062467B" w:rsidP="0062467B">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３　審査請求</w:t>
      </w:r>
    </w:p>
    <w:p w14:paraId="33C9446F" w14:textId="6BA99C23" w:rsidR="00475D89" w:rsidRDefault="00475D89" w:rsidP="00381752">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C80436">
        <w:rPr>
          <w:rFonts w:asciiTheme="minorEastAsia" w:hAnsiTheme="minorEastAsia" w:hint="eastAsia"/>
          <w:color w:val="000000" w:themeColor="text1"/>
          <w:szCs w:val="21"/>
        </w:rPr>
        <w:t>審査請求人は、行政不服審査法（平成26年法律第68号）に基づき</w:t>
      </w:r>
      <w:r w:rsidR="00381752">
        <w:rPr>
          <w:rFonts w:asciiTheme="minorEastAsia" w:hAnsiTheme="minorEastAsia" w:hint="eastAsia"/>
          <w:color w:val="000000" w:themeColor="text1"/>
          <w:szCs w:val="21"/>
        </w:rPr>
        <w:t>、</w:t>
      </w:r>
      <w:r>
        <w:rPr>
          <w:rFonts w:asciiTheme="minorEastAsia" w:hAnsiTheme="minorEastAsia" w:hint="eastAsia"/>
          <w:color w:val="000000" w:themeColor="text1"/>
          <w:szCs w:val="21"/>
        </w:rPr>
        <w:t>本件審査請求</w:t>
      </w:r>
      <w:r w:rsidRPr="00C80436">
        <w:rPr>
          <w:rFonts w:asciiTheme="minorEastAsia" w:hAnsiTheme="minorEastAsia" w:hint="eastAsia"/>
          <w:color w:val="000000" w:themeColor="text1"/>
          <w:szCs w:val="21"/>
        </w:rPr>
        <w:t>を行った。</w:t>
      </w:r>
    </w:p>
    <w:p w14:paraId="548F9717" w14:textId="77777777" w:rsidR="00DD2D54" w:rsidRPr="00C80436" w:rsidRDefault="00DD2D54" w:rsidP="0062467B">
      <w:pPr>
        <w:ind w:left="210" w:hangingChars="100" w:hanging="210"/>
        <w:rPr>
          <w:rFonts w:asciiTheme="minorEastAsia" w:hAnsiTheme="minorEastAsia"/>
          <w:color w:val="000000" w:themeColor="text1"/>
          <w:szCs w:val="21"/>
        </w:rPr>
      </w:pPr>
    </w:p>
    <w:p w14:paraId="4FB86D8E" w14:textId="77777777" w:rsidR="0062467B" w:rsidRPr="00C80436" w:rsidRDefault="0062467B" w:rsidP="0062467B">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第３　審査請求人の主張</w:t>
      </w:r>
    </w:p>
    <w:p w14:paraId="714FD087" w14:textId="57086E70" w:rsidR="0062467B" w:rsidRDefault="0062467B" w:rsidP="0062467B">
      <w:pPr>
        <w:ind w:leftChars="100" w:left="21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審査請求人の主張は、</w:t>
      </w:r>
      <w:r w:rsidR="009C69E4">
        <w:rPr>
          <w:rFonts w:asciiTheme="minorEastAsia" w:hAnsiTheme="minorEastAsia" w:hint="eastAsia"/>
          <w:color w:val="000000" w:themeColor="text1"/>
          <w:szCs w:val="21"/>
        </w:rPr>
        <w:t>おおむね</w:t>
      </w:r>
      <w:r w:rsidRPr="00C80436">
        <w:rPr>
          <w:rFonts w:asciiTheme="minorEastAsia" w:hAnsiTheme="minorEastAsia" w:hint="eastAsia"/>
          <w:color w:val="000000" w:themeColor="text1"/>
          <w:szCs w:val="21"/>
        </w:rPr>
        <w:t>次のとおりである。</w:t>
      </w:r>
    </w:p>
    <w:p w14:paraId="225C392F" w14:textId="420D9375" w:rsidR="009C69E4" w:rsidRDefault="009C69E4" w:rsidP="009C69E4">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１　申立の趣旨</w:t>
      </w:r>
    </w:p>
    <w:p w14:paraId="1DFFB31F" w14:textId="144D9C42" w:rsidR="0062467B" w:rsidRDefault="00300F9E" w:rsidP="00B0533C">
      <w:pPr>
        <w:ind w:firstLineChars="300" w:firstLine="630"/>
        <w:rPr>
          <w:rFonts w:asciiTheme="minorEastAsia" w:hAnsiTheme="minorEastAsia"/>
          <w:color w:val="000000" w:themeColor="text1"/>
          <w:szCs w:val="21"/>
        </w:rPr>
      </w:pPr>
      <w:r w:rsidRPr="00300F9E">
        <w:rPr>
          <w:rFonts w:asciiTheme="minorEastAsia" w:hAnsiTheme="minorEastAsia" w:hint="eastAsia"/>
          <w:color w:val="000000" w:themeColor="text1"/>
          <w:szCs w:val="21"/>
        </w:rPr>
        <w:t>部分開示文書中、一部の不開示部分について不開示決定の取消しを求める。</w:t>
      </w:r>
    </w:p>
    <w:p w14:paraId="354758C3" w14:textId="1273ABF4" w:rsidR="009C69E4" w:rsidRPr="00B75744" w:rsidRDefault="009C69E4" w:rsidP="009C69E4">
      <w:pPr>
        <w:rPr>
          <w:rFonts w:asciiTheme="minorEastAsia" w:hAnsiTheme="minorEastAsia"/>
          <w:color w:val="000000" w:themeColor="text1"/>
          <w:szCs w:val="21"/>
        </w:rPr>
      </w:pPr>
    </w:p>
    <w:p w14:paraId="0710B853" w14:textId="002091DE" w:rsidR="00B0533C" w:rsidRDefault="00B0533C" w:rsidP="009C69E4">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２　審査請求書における主張</w:t>
      </w:r>
    </w:p>
    <w:p w14:paraId="2CCEDEBA" w14:textId="6B1D4BA1" w:rsidR="00300F9E" w:rsidRPr="00300F9E" w:rsidRDefault="00B0533C" w:rsidP="00300F9E">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5019AD">
        <w:rPr>
          <w:rFonts w:asciiTheme="minorEastAsia" w:hAnsiTheme="minorEastAsia" w:hint="eastAsia"/>
          <w:color w:val="000000" w:themeColor="text1"/>
          <w:szCs w:val="21"/>
        </w:rPr>
        <w:t xml:space="preserve">  (1) </w:t>
      </w:r>
      <w:r w:rsidR="00300F9E" w:rsidRPr="00300F9E">
        <w:rPr>
          <w:rFonts w:asciiTheme="minorEastAsia" w:hAnsiTheme="minorEastAsia" w:hint="eastAsia"/>
          <w:color w:val="000000" w:themeColor="text1"/>
          <w:szCs w:val="21"/>
        </w:rPr>
        <w:t>法第78条第１項第1号について</w:t>
      </w:r>
    </w:p>
    <w:p w14:paraId="17434E41" w14:textId="77777777" w:rsidR="00300F9E" w:rsidRPr="00300F9E" w:rsidRDefault="00300F9E" w:rsidP="00300F9E">
      <w:pPr>
        <w:ind w:left="630" w:hangingChars="300" w:hanging="63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本件処分にかかるこの類型の不開示部分は、審査請求人の診断書など、審査請求人に対する措置入院に際して、審査請求人を診察した際に作成された「入・通院期間、形態、病院名、病名」及びそれに関する追加情報、精神科治療歴、診断名、病名、生活歴及び現病歴、重大な問題行動、診察時の特記事項、症状についての記載である。</w:t>
      </w:r>
    </w:p>
    <w:p w14:paraId="0C1DCE6F" w14:textId="77777777" w:rsidR="00300F9E" w:rsidRPr="00300F9E" w:rsidRDefault="00300F9E" w:rsidP="00300F9E">
      <w:pPr>
        <w:ind w:left="630" w:hangingChars="300" w:hanging="63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しかし、これらの保有個人情報は、審査請求人が知ったとしても、審査請求人の生命、身体、健康、生活又は財産を害する恐れがあるとは到底考えられない。例えば、精神科治療歴、生活歴及び現病歴などは、元より審査請求人としても知っている情報であるし、その他、審査請求人が自らについて医師が診断した結果を知ることにより、何かしら身体健康等が害されるというのは率直意味不明である。</w:t>
      </w:r>
    </w:p>
    <w:p w14:paraId="6E85425A" w14:textId="77777777" w:rsidR="00300F9E" w:rsidRPr="00300F9E" w:rsidRDefault="00300F9E" w:rsidP="00300F9E">
      <w:pPr>
        <w:ind w:leftChars="300" w:left="630" w:firstLineChars="100" w:firstLine="210"/>
        <w:rPr>
          <w:rFonts w:asciiTheme="minorEastAsia" w:hAnsiTheme="minorEastAsia"/>
          <w:color w:val="000000" w:themeColor="text1"/>
          <w:szCs w:val="21"/>
        </w:rPr>
      </w:pPr>
      <w:r w:rsidRPr="00300F9E">
        <w:rPr>
          <w:rFonts w:asciiTheme="minorEastAsia" w:hAnsiTheme="minorEastAsia" w:hint="eastAsia"/>
          <w:color w:val="000000" w:themeColor="text1"/>
          <w:szCs w:val="21"/>
        </w:rPr>
        <w:t>そもそも、患者が診断内容について医師から説明を受け、情報の開示を受けることは患者の権利である。本件で診断を担当した大阪市総合医療センターも、患者の権利として、下記のものを列挙している。</w:t>
      </w:r>
    </w:p>
    <w:p w14:paraId="094F6239" w14:textId="1DF3DE39" w:rsidR="00300F9E" w:rsidRPr="00300F9E" w:rsidRDefault="00300F9E" w:rsidP="00300F9E">
      <w:pPr>
        <w:ind w:left="420" w:hangingChars="200" w:hanging="42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①</w:t>
      </w:r>
      <w:r w:rsidRPr="00300F9E">
        <w:rPr>
          <w:rFonts w:asciiTheme="minorEastAsia" w:hAnsiTheme="minorEastAsia" w:hint="eastAsia"/>
          <w:color w:val="000000" w:themeColor="text1"/>
          <w:szCs w:val="21"/>
        </w:rPr>
        <w:t xml:space="preserve">　個人の尊厳を重視した安全で良質な医療を平等に受ける権利があります。</w:t>
      </w:r>
    </w:p>
    <w:p w14:paraId="4577CAFF" w14:textId="7DB0C2FF" w:rsidR="00300F9E" w:rsidRPr="00300F9E" w:rsidRDefault="00300F9E" w:rsidP="00300F9E">
      <w:pPr>
        <w:ind w:left="840" w:hangingChars="400" w:hanging="84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②</w:t>
      </w:r>
      <w:r w:rsidRPr="00300F9E">
        <w:rPr>
          <w:rFonts w:asciiTheme="minorEastAsia" w:hAnsiTheme="minorEastAsia" w:hint="eastAsia"/>
          <w:color w:val="000000" w:themeColor="text1"/>
          <w:szCs w:val="21"/>
        </w:rPr>
        <w:t xml:space="preserve">　個人の医療に関する情報を理解できる言葉や方法で十分に提供された後、意見を述べるなど治療計画に参加し、自分の意思に基づいて医療行為を選択する権利があります。</w:t>
      </w:r>
    </w:p>
    <w:p w14:paraId="1FB36B82" w14:textId="4A7610D2" w:rsidR="00300F9E" w:rsidRPr="00300F9E" w:rsidRDefault="00300F9E" w:rsidP="00300F9E">
      <w:pPr>
        <w:ind w:left="840" w:hangingChars="400" w:hanging="84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③</w:t>
      </w:r>
      <w:r w:rsidRPr="00300F9E">
        <w:rPr>
          <w:rFonts w:asciiTheme="minorEastAsia" w:hAnsiTheme="minorEastAsia" w:hint="eastAsia"/>
          <w:color w:val="000000" w:themeColor="text1"/>
          <w:szCs w:val="21"/>
        </w:rPr>
        <w:t xml:space="preserve">　自分の受ける医療について、知る権利ならびに診療情報の開示を求める権利があります。</w:t>
      </w:r>
    </w:p>
    <w:p w14:paraId="41303005" w14:textId="11A21E15" w:rsidR="00300F9E" w:rsidRPr="00300F9E" w:rsidRDefault="00300F9E" w:rsidP="00300F9E">
      <w:pPr>
        <w:ind w:left="840" w:hangingChars="400" w:hanging="84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④</w:t>
      </w:r>
      <w:r w:rsidRPr="00300F9E">
        <w:rPr>
          <w:rFonts w:asciiTheme="minorEastAsia" w:hAnsiTheme="minorEastAsia" w:hint="eastAsia"/>
          <w:color w:val="000000" w:themeColor="text1"/>
          <w:szCs w:val="21"/>
        </w:rPr>
        <w:t xml:space="preserve">　診療に関する個人情報は、診療目的以外に使用されないよう厳密に保護されま</w:t>
      </w:r>
      <w:r w:rsidRPr="00300F9E">
        <w:rPr>
          <w:rFonts w:asciiTheme="minorEastAsia" w:hAnsiTheme="minorEastAsia" w:hint="eastAsia"/>
          <w:color w:val="000000" w:themeColor="text1"/>
          <w:szCs w:val="21"/>
        </w:rPr>
        <w:lastRenderedPageBreak/>
        <w:t>す。</w:t>
      </w:r>
    </w:p>
    <w:p w14:paraId="70AF08D4" w14:textId="54C4039A" w:rsidR="00300F9E" w:rsidRPr="00300F9E" w:rsidRDefault="00300F9E" w:rsidP="00300F9E">
      <w:pPr>
        <w:ind w:left="420" w:hangingChars="200" w:hanging="42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⑤</w:t>
      </w:r>
      <w:r w:rsidRPr="00300F9E">
        <w:rPr>
          <w:rFonts w:asciiTheme="minorEastAsia" w:hAnsiTheme="minorEastAsia" w:hint="eastAsia"/>
          <w:color w:val="000000" w:themeColor="text1"/>
          <w:szCs w:val="21"/>
        </w:rPr>
        <w:t xml:space="preserve">　プライバシーに配慮した医療の提供を受ける権利があります。</w:t>
      </w:r>
    </w:p>
    <w:p w14:paraId="05F2A521" w14:textId="1DD22351" w:rsidR="00300F9E" w:rsidRPr="00300F9E" w:rsidRDefault="00300F9E" w:rsidP="00300F9E">
      <w:pPr>
        <w:ind w:left="840" w:hangingChars="400" w:hanging="84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⑥</w:t>
      </w:r>
      <w:r w:rsidRPr="00300F9E">
        <w:rPr>
          <w:rFonts w:asciiTheme="minorEastAsia" w:hAnsiTheme="minorEastAsia" w:hint="eastAsia"/>
          <w:color w:val="000000" w:themeColor="text1"/>
          <w:szCs w:val="21"/>
        </w:rPr>
        <w:t xml:space="preserve">　自分の病気に関する説明、診断などを他の医療機関からも受ける権利があります。</w:t>
      </w:r>
    </w:p>
    <w:p w14:paraId="48B59D0F" w14:textId="77777777" w:rsidR="00300F9E" w:rsidRPr="00300F9E" w:rsidRDefault="00300F9E" w:rsidP="00300F9E">
      <w:pPr>
        <w:ind w:left="630" w:hangingChars="300" w:hanging="63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このように、医師から診断名の説明を受けることは患者の権利であり、そのことによって、緊急措置診察や措置診察に関して医師が判断した内容についても、審査請求人としては知る権利があり、不開示とするのは誤りです。</w:t>
      </w:r>
    </w:p>
    <w:p w14:paraId="7A571985" w14:textId="73E7D94F" w:rsidR="00300F9E" w:rsidRPr="00300F9E" w:rsidRDefault="005019AD" w:rsidP="005019AD">
      <w:pPr>
        <w:ind w:leftChars="200" w:left="420"/>
        <w:rPr>
          <w:rFonts w:asciiTheme="minorEastAsia" w:hAnsiTheme="minorEastAsia"/>
          <w:color w:val="000000" w:themeColor="text1"/>
          <w:szCs w:val="21"/>
        </w:rPr>
      </w:pPr>
      <w:r>
        <w:rPr>
          <w:rFonts w:asciiTheme="minorEastAsia" w:hAnsiTheme="minorEastAsia" w:hint="eastAsia"/>
          <w:color w:val="000000" w:themeColor="text1"/>
          <w:szCs w:val="21"/>
        </w:rPr>
        <w:t xml:space="preserve">(2) </w:t>
      </w:r>
      <w:r w:rsidR="00300F9E" w:rsidRPr="00300F9E">
        <w:rPr>
          <w:rFonts w:asciiTheme="minorEastAsia" w:hAnsiTheme="minorEastAsia" w:hint="eastAsia"/>
          <w:color w:val="000000" w:themeColor="text1"/>
          <w:szCs w:val="21"/>
        </w:rPr>
        <w:t>法第78条第１項第２号について</w:t>
      </w:r>
    </w:p>
    <w:p w14:paraId="7A7AF1AF" w14:textId="6C951DE6" w:rsidR="00300F9E" w:rsidRPr="00300F9E" w:rsidRDefault="00300F9E" w:rsidP="00300F9E">
      <w:pPr>
        <w:ind w:left="630" w:hangingChars="300" w:hanging="63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この類型の不開示情報は、開示請求者以外の個人情報等との理由で不開示とされている。しかし、審査請求人には、</w:t>
      </w:r>
      <w:r w:rsidR="00D93B87">
        <w:rPr>
          <w:rFonts w:asciiTheme="minorEastAsia" w:hAnsiTheme="minorEastAsia" w:hint="eastAsia"/>
          <w:color w:val="000000" w:themeColor="text1"/>
          <w:szCs w:val="21"/>
        </w:rPr>
        <w:t>審査請求書に添付の</w:t>
      </w:r>
      <w:r w:rsidRPr="00D93B87">
        <w:rPr>
          <w:rFonts w:asciiTheme="minorEastAsia" w:hAnsiTheme="minorEastAsia" w:hint="eastAsia"/>
          <w:color w:val="000000" w:themeColor="text1"/>
          <w:szCs w:val="21"/>
        </w:rPr>
        <w:t>別紙１</w:t>
      </w:r>
      <w:r w:rsidRPr="00300F9E">
        <w:rPr>
          <w:rFonts w:asciiTheme="minorEastAsia" w:hAnsiTheme="minorEastAsia" w:hint="eastAsia"/>
          <w:color w:val="000000" w:themeColor="text1"/>
          <w:szCs w:val="21"/>
        </w:rPr>
        <w:t>記載中、処分行政庁が</w:t>
      </w:r>
      <w:r w:rsidR="00F37D74">
        <w:rPr>
          <w:rFonts w:asciiTheme="minorEastAsia" w:hAnsiTheme="minorEastAsia" w:hint="eastAsia"/>
          <w:color w:val="000000" w:themeColor="text1"/>
          <w:szCs w:val="21"/>
        </w:rPr>
        <w:t>法</w:t>
      </w:r>
      <w:r w:rsidRPr="00300F9E">
        <w:rPr>
          <w:rFonts w:asciiTheme="minorEastAsia" w:hAnsiTheme="minorEastAsia" w:hint="eastAsia"/>
          <w:color w:val="000000" w:themeColor="text1"/>
          <w:szCs w:val="21"/>
        </w:rPr>
        <w:t>78条１項２号を理由にしている部分について、不開示部分が開示請求者以外の個人情報等であるのかを判断することができず、審査庁においてインカメラ手続きを実施していただきたいと考えている。</w:t>
      </w:r>
    </w:p>
    <w:p w14:paraId="5996B5D7" w14:textId="5262BA6D" w:rsidR="00300F9E" w:rsidRPr="00300F9E" w:rsidRDefault="00300F9E" w:rsidP="00300F9E">
      <w:pPr>
        <w:ind w:left="420" w:hangingChars="200" w:hanging="42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①</w:t>
      </w:r>
      <w:r w:rsidRPr="00300F9E">
        <w:rPr>
          <w:rFonts w:asciiTheme="minorEastAsia" w:hAnsiTheme="minorEastAsia" w:hint="eastAsia"/>
          <w:color w:val="000000" w:themeColor="text1"/>
          <w:szCs w:val="21"/>
        </w:rPr>
        <w:t xml:space="preserve">　文書１－１中、保護などの理由の一部について</w:t>
      </w:r>
    </w:p>
    <w:p w14:paraId="05CAEF45" w14:textId="5632D189" w:rsidR="00300F9E" w:rsidRPr="00300F9E" w:rsidRDefault="00300F9E" w:rsidP="00300F9E">
      <w:pPr>
        <w:ind w:left="840" w:hangingChars="400" w:hanging="84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この</w:t>
      </w:r>
      <w:r w:rsidR="00E55155">
        <w:rPr>
          <w:rFonts w:asciiTheme="minorEastAsia" w:hAnsiTheme="minorEastAsia" w:hint="eastAsia"/>
          <w:color w:val="000000" w:themeColor="text1"/>
          <w:szCs w:val="21"/>
        </w:rPr>
        <w:t>不</w:t>
      </w:r>
      <w:r w:rsidRPr="00300F9E">
        <w:rPr>
          <w:rFonts w:asciiTheme="minorEastAsia" w:hAnsiTheme="minorEastAsia" w:hint="eastAsia"/>
          <w:color w:val="000000" w:themeColor="text1"/>
          <w:szCs w:val="21"/>
        </w:rPr>
        <w:t>開示部分は、「元々、治療を中断していた。本日12時頃、女性同志でケンカしていると市民より110番通報あり。」との記載に続く部分が不開示となっている。</w:t>
      </w:r>
    </w:p>
    <w:p w14:paraId="5549EEB3" w14:textId="0F65C4EF" w:rsidR="00300F9E" w:rsidRPr="00300F9E" w:rsidRDefault="00300F9E" w:rsidP="00300F9E">
      <w:pPr>
        <w:ind w:left="840" w:hangingChars="400" w:hanging="84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この点、審査請求人が緊急</w:t>
      </w:r>
      <w:r w:rsidR="00E55155">
        <w:rPr>
          <w:rFonts w:asciiTheme="minorEastAsia" w:hAnsiTheme="minorEastAsia" w:hint="eastAsia"/>
          <w:color w:val="000000" w:themeColor="text1"/>
          <w:szCs w:val="21"/>
        </w:rPr>
        <w:t>措置</w:t>
      </w:r>
      <w:r w:rsidRPr="00300F9E">
        <w:rPr>
          <w:rFonts w:asciiTheme="minorEastAsia" w:hAnsiTheme="minorEastAsia" w:hint="eastAsia"/>
          <w:color w:val="000000" w:themeColor="text1"/>
          <w:szCs w:val="21"/>
        </w:rPr>
        <w:t>入院・措置入院に対して行った審査請求の弁明書（本件開示文書３－４－２、３－４－３）を見ると、同文書第３・１記載のように、警察官</w:t>
      </w:r>
      <w:r w:rsidR="00E55155">
        <w:rPr>
          <w:rFonts w:asciiTheme="minorEastAsia" w:hAnsiTheme="minorEastAsia" w:hint="eastAsia"/>
          <w:color w:val="000000" w:themeColor="text1"/>
          <w:szCs w:val="21"/>
        </w:rPr>
        <w:t>臨場</w:t>
      </w:r>
      <w:r w:rsidRPr="00300F9E">
        <w:rPr>
          <w:rFonts w:asciiTheme="minorEastAsia" w:hAnsiTheme="minorEastAsia" w:hint="eastAsia"/>
          <w:color w:val="000000" w:themeColor="text1"/>
          <w:szCs w:val="21"/>
        </w:rPr>
        <w:t>後の状況についての記載があると思われるが、そのような内容に、開示請求者以外の個人情報等として不開示にすべき情報が入っているとは考え難く、この部分についての不開示処分は違法であると考えられる（この点を明らかにするために、審査庁においてインカメラ手続きで内容確認をして頂きたい）。</w:t>
      </w:r>
    </w:p>
    <w:p w14:paraId="1057318E" w14:textId="2F7BAA2E" w:rsidR="00300F9E" w:rsidRPr="00300F9E" w:rsidRDefault="00300F9E" w:rsidP="00300F9E">
      <w:pPr>
        <w:ind w:left="420" w:hangingChars="200" w:hanging="42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②</w:t>
      </w:r>
      <w:r w:rsidRPr="00300F9E">
        <w:rPr>
          <w:rFonts w:asciiTheme="minorEastAsia" w:hAnsiTheme="minorEastAsia" w:hint="eastAsia"/>
          <w:color w:val="000000" w:themeColor="text1"/>
          <w:szCs w:val="21"/>
        </w:rPr>
        <w:t xml:space="preserve">　文書１－２中、保護などの理由の一部について</w:t>
      </w:r>
    </w:p>
    <w:p w14:paraId="7C14D6F8" w14:textId="21F7295A" w:rsidR="00300F9E" w:rsidRPr="00300F9E" w:rsidRDefault="00300F9E" w:rsidP="00300F9E">
      <w:pPr>
        <w:ind w:left="840" w:hangingChars="400" w:hanging="84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この不開示部分は、「41才女性　本日昼12時頃、女性同士でケンカしていると市民から通報あり」と「本人の父が仲裁しに来たが、本人父の足をまわしげり（２回）し、それを止めようとした被害者女性の鎖骨</w:t>
      </w:r>
      <w:r w:rsidR="00E55155">
        <w:rPr>
          <w:rFonts w:asciiTheme="minorEastAsia" w:hAnsiTheme="minorEastAsia" w:hint="eastAsia"/>
          <w:color w:val="000000" w:themeColor="text1"/>
          <w:szCs w:val="21"/>
        </w:rPr>
        <w:t>当たり</w:t>
      </w:r>
      <w:r w:rsidRPr="00300F9E">
        <w:rPr>
          <w:rFonts w:asciiTheme="minorEastAsia" w:hAnsiTheme="minorEastAsia" w:hint="eastAsia"/>
          <w:color w:val="000000" w:themeColor="text1"/>
          <w:szCs w:val="21"/>
        </w:rPr>
        <w:t>を拳でなぐり、さらに左足すねをけった」の記載に挟まれた部分であるが、前</w:t>
      </w:r>
      <w:r w:rsidR="00E55155">
        <w:rPr>
          <w:rFonts w:asciiTheme="minorEastAsia" w:hAnsiTheme="minorEastAsia" w:hint="eastAsia"/>
          <w:color w:val="000000" w:themeColor="text1"/>
          <w:szCs w:val="21"/>
        </w:rPr>
        <w:t>記①</w:t>
      </w:r>
      <w:r w:rsidRPr="00300F9E">
        <w:rPr>
          <w:rFonts w:asciiTheme="minorEastAsia" w:hAnsiTheme="minorEastAsia" w:hint="eastAsia"/>
          <w:color w:val="000000" w:themeColor="text1"/>
          <w:szCs w:val="21"/>
        </w:rPr>
        <w:t>同様、弁明書（本件開示文書３－４－２、３－４－３）を見ると、同文書３・１記載のように、警察官臨場後の状況についての記載があると思われるが、そのような内容に、開示請求者以外の個人情報等として不開示にすべき情報が入っているとは考え難く、この部分についての不開示処分は違法であると考えられる（この点を明らかにするために、審査庁にインカメラ手続きで内容確認をして頂きたい）。</w:t>
      </w:r>
    </w:p>
    <w:p w14:paraId="4687E5C0" w14:textId="35B19F81" w:rsidR="00300F9E" w:rsidRPr="00300F9E" w:rsidRDefault="00300F9E" w:rsidP="00300F9E">
      <w:pPr>
        <w:ind w:left="420" w:hangingChars="200" w:hanging="42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③</w:t>
      </w:r>
      <w:r w:rsidRPr="00300F9E">
        <w:rPr>
          <w:rFonts w:asciiTheme="minorEastAsia" w:hAnsiTheme="minorEastAsia" w:hint="eastAsia"/>
          <w:color w:val="000000" w:themeColor="text1"/>
          <w:szCs w:val="21"/>
        </w:rPr>
        <w:t xml:space="preserve">　文書３－４－４別紙１中、保護などの理由の一部について</w:t>
      </w:r>
    </w:p>
    <w:p w14:paraId="6685C1C0" w14:textId="00AA81E5" w:rsidR="00300F9E" w:rsidRPr="00300F9E" w:rsidRDefault="00300F9E" w:rsidP="00300F9E">
      <w:pPr>
        <w:ind w:left="420" w:hangingChars="200" w:hanging="42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この文書は、文書１－１と同一の文書であるので、前記</w:t>
      </w:r>
      <w:r w:rsidR="00E55155">
        <w:rPr>
          <w:rFonts w:asciiTheme="minorEastAsia" w:hAnsiTheme="minorEastAsia" w:hint="eastAsia"/>
          <w:color w:val="000000" w:themeColor="text1"/>
          <w:szCs w:val="21"/>
        </w:rPr>
        <w:t>①</w:t>
      </w:r>
      <w:r w:rsidRPr="00300F9E">
        <w:rPr>
          <w:rFonts w:asciiTheme="minorEastAsia" w:hAnsiTheme="minorEastAsia" w:hint="eastAsia"/>
          <w:color w:val="000000" w:themeColor="text1"/>
          <w:szCs w:val="21"/>
        </w:rPr>
        <w:t>の理由を援用する。</w:t>
      </w:r>
    </w:p>
    <w:p w14:paraId="3466DC23" w14:textId="4CDAC4DA" w:rsidR="00300F9E" w:rsidRPr="00300F9E" w:rsidRDefault="00300F9E" w:rsidP="00300F9E">
      <w:pPr>
        <w:ind w:left="420" w:hangingChars="200" w:hanging="42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④</w:t>
      </w:r>
      <w:r w:rsidRPr="00300F9E">
        <w:rPr>
          <w:rFonts w:asciiTheme="minorEastAsia" w:hAnsiTheme="minorEastAsia" w:hint="eastAsia"/>
          <w:color w:val="000000" w:themeColor="text1"/>
          <w:szCs w:val="21"/>
        </w:rPr>
        <w:t xml:space="preserve">　文書３－４－４別紙２中、保護などの理由の一部について</w:t>
      </w:r>
    </w:p>
    <w:p w14:paraId="28BA6E67" w14:textId="46E1AB08" w:rsidR="00B75744" w:rsidRPr="00C224FA" w:rsidRDefault="00300F9E" w:rsidP="00300F9E">
      <w:pPr>
        <w:ind w:left="420" w:hangingChars="200" w:hanging="420"/>
        <w:rPr>
          <w:rFonts w:asciiTheme="minorEastAsia" w:hAnsiTheme="minorEastAsia"/>
          <w:color w:val="000000" w:themeColor="text1"/>
          <w:szCs w:val="21"/>
        </w:rPr>
      </w:pPr>
      <w:r w:rsidRPr="00300F9E">
        <w:rPr>
          <w:rFonts w:asciiTheme="minorEastAsia" w:hAnsiTheme="minorEastAsia" w:hint="eastAsia"/>
          <w:color w:val="000000" w:themeColor="text1"/>
          <w:szCs w:val="21"/>
        </w:rPr>
        <w:t xml:space="preserve">　　　　　この文書は、文書１－２と同一の文書であるので、前記</w:t>
      </w:r>
      <w:r w:rsidR="00E55155">
        <w:rPr>
          <w:rFonts w:asciiTheme="minorEastAsia" w:hAnsiTheme="minorEastAsia" w:hint="eastAsia"/>
          <w:color w:val="000000" w:themeColor="text1"/>
          <w:szCs w:val="21"/>
        </w:rPr>
        <w:t>②</w:t>
      </w:r>
      <w:r w:rsidRPr="00300F9E">
        <w:rPr>
          <w:rFonts w:asciiTheme="minorEastAsia" w:hAnsiTheme="minorEastAsia" w:hint="eastAsia"/>
          <w:color w:val="000000" w:themeColor="text1"/>
          <w:szCs w:val="21"/>
        </w:rPr>
        <w:t>の理由を援用する。</w:t>
      </w:r>
    </w:p>
    <w:p w14:paraId="79F88B13" w14:textId="77777777" w:rsidR="00C224FA" w:rsidRPr="00BF153A" w:rsidRDefault="00C224FA" w:rsidP="009C69E4">
      <w:pPr>
        <w:rPr>
          <w:rFonts w:asciiTheme="minorEastAsia" w:hAnsiTheme="minorEastAsia"/>
          <w:color w:val="000000" w:themeColor="text1"/>
          <w:szCs w:val="21"/>
        </w:rPr>
      </w:pPr>
    </w:p>
    <w:p w14:paraId="254D0185" w14:textId="77777777" w:rsidR="0062467B" w:rsidRPr="00C80436" w:rsidRDefault="0062467B" w:rsidP="0062467B">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第４　実施機関の主張</w:t>
      </w:r>
    </w:p>
    <w:p w14:paraId="790F2553" w14:textId="59135505" w:rsidR="00300F9E" w:rsidRPr="00300F9E" w:rsidRDefault="00F531A9" w:rsidP="00300F9E">
      <w:pPr>
        <w:ind w:right="-2" w:firstLineChars="100" w:firstLine="210"/>
        <w:rPr>
          <w:rFonts w:asciiTheme="minorEastAsia" w:hAnsiTheme="minorEastAsia"/>
          <w:kern w:val="0"/>
          <w:szCs w:val="21"/>
        </w:rPr>
      </w:pPr>
      <w:r>
        <w:rPr>
          <w:rFonts w:asciiTheme="minorEastAsia" w:hAnsiTheme="minorEastAsia" w:hint="eastAsia"/>
          <w:kern w:val="0"/>
          <w:szCs w:val="21"/>
        </w:rPr>
        <w:t xml:space="preserve">１　</w:t>
      </w:r>
      <w:r w:rsidR="00300F9E" w:rsidRPr="00300F9E">
        <w:rPr>
          <w:rFonts w:asciiTheme="minorEastAsia" w:hAnsiTheme="minorEastAsia" w:hint="eastAsia"/>
          <w:kern w:val="0"/>
          <w:szCs w:val="21"/>
        </w:rPr>
        <w:t>措置診察・措置入院の一連の流れについて</w:t>
      </w:r>
    </w:p>
    <w:p w14:paraId="5517DC42" w14:textId="14525F8A" w:rsidR="00300F9E" w:rsidRPr="00300F9E" w:rsidRDefault="00300F9E" w:rsidP="00300F9E">
      <w:pPr>
        <w:ind w:leftChars="200" w:left="420" w:right="-2" w:firstLineChars="100" w:firstLine="210"/>
        <w:rPr>
          <w:rFonts w:asciiTheme="minorEastAsia" w:hAnsiTheme="minorEastAsia"/>
          <w:kern w:val="0"/>
          <w:szCs w:val="21"/>
        </w:rPr>
      </w:pPr>
      <w:r w:rsidRPr="00300F9E">
        <w:rPr>
          <w:rFonts w:asciiTheme="minorEastAsia" w:hAnsiTheme="minorEastAsia" w:hint="eastAsia"/>
          <w:kern w:val="0"/>
          <w:szCs w:val="21"/>
        </w:rPr>
        <w:t>本件情報にかかる精神保健福祉法第23条に基づく警察官通報があり、次のとおり措置診察・措置入院を実施した。</w:t>
      </w:r>
    </w:p>
    <w:p w14:paraId="29521761" w14:textId="213CA75E" w:rsidR="00300F9E" w:rsidRDefault="00F37D74" w:rsidP="00F37D74">
      <w:pPr>
        <w:ind w:right="-2" w:firstLineChars="200" w:firstLine="420"/>
        <w:rPr>
          <w:rFonts w:asciiTheme="minorEastAsia" w:hAnsiTheme="minorEastAsia"/>
          <w:kern w:val="0"/>
          <w:szCs w:val="21"/>
          <w:lang w:eastAsia="zh-TW"/>
        </w:rPr>
      </w:pPr>
      <w:r>
        <w:rPr>
          <w:rFonts w:asciiTheme="minorEastAsia" w:hAnsiTheme="minorEastAsia" w:hint="eastAsia"/>
          <w:kern w:val="0"/>
          <w:szCs w:val="21"/>
          <w:lang w:eastAsia="zh-TW"/>
        </w:rPr>
        <w:t xml:space="preserve">(1) </w:t>
      </w:r>
      <w:r w:rsidR="00300F9E" w:rsidRPr="00300F9E">
        <w:rPr>
          <w:rFonts w:asciiTheme="minorEastAsia" w:hAnsiTheme="minorEastAsia" w:hint="eastAsia"/>
          <w:kern w:val="0"/>
          <w:szCs w:val="21"/>
          <w:lang w:eastAsia="zh-TW"/>
        </w:rPr>
        <w:t>警察官通報（精神保健福祉法第 23 条）</w:t>
      </w:r>
    </w:p>
    <w:p w14:paraId="66286BA0" w14:textId="6C5F16D1"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警察官通報とは、警察官が、職務を執行するに</w:t>
      </w:r>
      <w:r w:rsidR="00402C13">
        <w:rPr>
          <w:rFonts w:asciiTheme="minorEastAsia" w:hAnsiTheme="minorEastAsia" w:hint="eastAsia"/>
          <w:kern w:val="0"/>
          <w:szCs w:val="21"/>
        </w:rPr>
        <w:t>当たり</w:t>
      </w:r>
      <w:r w:rsidRPr="00300F9E">
        <w:rPr>
          <w:rFonts w:asciiTheme="minorEastAsia" w:hAnsiTheme="minorEastAsia" w:hint="eastAsia"/>
          <w:kern w:val="0"/>
          <w:szCs w:val="21"/>
        </w:rPr>
        <w:t>、異常な挙動その他周囲の事情から判断して、精神障がいのために自身を傷つけ又は他人に害を及ぼすおそれがあると認められる者を発見したときに義務づけられている大阪市長への通報のことである。</w:t>
      </w:r>
    </w:p>
    <w:p w14:paraId="37B5D67B" w14:textId="77777777"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本市では、平日開庁時間においては、各区保健福祉センター担当職員が、警察官からの通報を受け付ける。各区保健福祉センター担当職員は事前調査を実施し、実施機関の担当部署であるこころの健康センターに電話で報告を行うこととなっている。こころの健康センター職員は、各区保健福祉センターの事前調査の内容を聞き取り、「通報聴取録兼措置入院のための移送に関する事前調査票」に記録し、措置診察実施の判断を行う。</w:t>
      </w:r>
    </w:p>
    <w:p w14:paraId="55F2021A" w14:textId="77777777"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また、夜間、休日及び年末年始（以下「夜間、休日等」という）においては、大阪府、大阪市、堺市の緊急措置診察実施に関わる権限を有する緊急措置診察実施の責任者としての緊急措置診察受付職員（大阪府・大阪市・堺市の共同採用職員）が、警察官からの通報を受け付け、緊急措置診察実施の判断、受入病院の決定を行うとともに、受入病院、警察官、対象者を受入病院へ搬送する移送班との連絡調整を行う仕組み（以下「精神科緊急医療システム」という。）となっており、このうち緊急措置診察受付職員が通報内容を記録したものが、「大阪市精神科救急医療システム通報聴取録」 である。</w:t>
      </w:r>
    </w:p>
    <w:p w14:paraId="40477BFB" w14:textId="243BDC80"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本件については、平日開庁時間に警察官通報があったが、措置診察実施の決定が夕刻となったため、診察実施が時間外に及ぶことから、こころの健康センターから「精神科緊急医療システム」へ案件の引継ぎを行ったものである。</w:t>
      </w:r>
    </w:p>
    <w:p w14:paraId="116C328A" w14:textId="3B09FB6A" w:rsidR="00300F9E" w:rsidRPr="00300F9E" w:rsidRDefault="00F37D74" w:rsidP="00F37D74">
      <w:pPr>
        <w:ind w:right="-2" w:firstLineChars="200" w:firstLine="420"/>
        <w:rPr>
          <w:rFonts w:asciiTheme="minorEastAsia" w:hAnsiTheme="minorEastAsia"/>
          <w:kern w:val="0"/>
          <w:szCs w:val="21"/>
          <w:lang w:eastAsia="zh-TW"/>
        </w:rPr>
      </w:pPr>
      <w:r>
        <w:rPr>
          <w:rFonts w:asciiTheme="minorEastAsia" w:hAnsiTheme="minorEastAsia" w:hint="eastAsia"/>
          <w:kern w:val="0"/>
          <w:szCs w:val="21"/>
          <w:lang w:eastAsia="zh-TW"/>
        </w:rPr>
        <w:t xml:space="preserve">(2) </w:t>
      </w:r>
      <w:r w:rsidR="00300F9E" w:rsidRPr="00300F9E">
        <w:rPr>
          <w:rFonts w:asciiTheme="minorEastAsia" w:hAnsiTheme="minorEastAsia" w:hint="eastAsia"/>
          <w:kern w:val="0"/>
          <w:szCs w:val="21"/>
          <w:lang w:eastAsia="zh-TW"/>
        </w:rPr>
        <w:t>緊急措置診察（精神保健福祉法第27条第１項）</w:t>
      </w:r>
    </w:p>
    <w:p w14:paraId="7EDB9040" w14:textId="2571007F"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緊急措置診察とは、指定医による診察（精神保健福祉法第27条第１項）のうち、夜間、休日等において、警察官からの通報により作成した「大阪市精神科救急医療システム通報聴取録」に基づき、緊急措置診察受付職員が必要と認める場合に実施する指定医による診察である。</w:t>
      </w:r>
    </w:p>
    <w:p w14:paraId="4839E953" w14:textId="77777777"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緊急措置診察受付職員は、「大阪市精神科救急医療システム通報聴取録」の各項目に沿って、警察官から通報内容を聞き取りの上記録し、緊急措置診察の実施が必要であるかどうかの判定を行うが、本件については、こころの健康センターが通報内容の聞き取りを行い、診察実施の判断を行ったものを引継いだものであるため、「大阪市精神科救急医療システム通報聴取録」に必要な情報を記録し、指定医あてに診察を依頼する（精神保健福祉法第27条第１項）とともに、警察官及び家族あてに診察する旨を通知する（精神保健福祉法第28条第１項）。</w:t>
      </w:r>
    </w:p>
    <w:p w14:paraId="70B8FB94" w14:textId="77777777"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指定医は依頼に基づき、対象者の診察を実施し、法第29条の２の入院が必要とするかどうかの判定（精神保健福祉法第28条の２）を行う。</w:t>
      </w:r>
    </w:p>
    <w:p w14:paraId="03984239" w14:textId="042E7844" w:rsidR="00300F9E" w:rsidRPr="00300F9E" w:rsidRDefault="00F37D74" w:rsidP="00F37D74">
      <w:pPr>
        <w:ind w:right="-2" w:firstLineChars="200" w:firstLine="420"/>
        <w:rPr>
          <w:rFonts w:asciiTheme="minorEastAsia" w:hAnsiTheme="minorEastAsia"/>
          <w:kern w:val="0"/>
          <w:szCs w:val="21"/>
        </w:rPr>
      </w:pPr>
      <w:r>
        <w:rPr>
          <w:rFonts w:asciiTheme="minorEastAsia" w:hAnsiTheme="minorEastAsia" w:hint="eastAsia"/>
          <w:kern w:val="0"/>
          <w:szCs w:val="21"/>
        </w:rPr>
        <w:t xml:space="preserve">(3) </w:t>
      </w:r>
      <w:r w:rsidR="00300F9E" w:rsidRPr="00300F9E">
        <w:rPr>
          <w:rFonts w:asciiTheme="minorEastAsia" w:hAnsiTheme="minorEastAsia" w:hint="eastAsia"/>
          <w:kern w:val="0"/>
          <w:szCs w:val="21"/>
        </w:rPr>
        <w:t>緊急措置入院（精神保健福祉法第29条の２）</w:t>
      </w:r>
    </w:p>
    <w:p w14:paraId="03313617" w14:textId="0E3933AC"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緊急措置入院とは、夜間、休日等において、急を要し、昼間（夜間、休日等以外）における精神保健福祉法第27条から29条に規定する手続きを採ることができない場合、その指定する指定医１名が行う上記</w:t>
      </w:r>
      <w:r w:rsidR="00F37D74">
        <w:rPr>
          <w:rFonts w:asciiTheme="minorEastAsia" w:hAnsiTheme="minorEastAsia" w:hint="eastAsia"/>
          <w:kern w:val="0"/>
          <w:szCs w:val="21"/>
        </w:rPr>
        <w:t>(2)</w:t>
      </w:r>
      <w:r w:rsidRPr="00300F9E">
        <w:rPr>
          <w:rFonts w:asciiTheme="minorEastAsia" w:hAnsiTheme="minorEastAsia" w:hint="eastAsia"/>
          <w:kern w:val="0"/>
          <w:szCs w:val="21"/>
        </w:rPr>
        <w:t>の緊急措置診察の結果、その者が精神障がい者であり、かつ、直ちに入院させなければその精神障がいのために自身を傷つけ又は他人を害するおそれが著しいと認めたときは、対象者の意思に関係なく、その者を国若しくは都道府県の設置した精神科病院又は指定病院に入院させる行政処分である。</w:t>
      </w:r>
    </w:p>
    <w:p w14:paraId="11F4B85F" w14:textId="77777777"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緊急措置診察において緊急措置入院が必要と判断された場合は、立会職員（精神保健福祉法第27条第３項）が対象者へ緊急措置入院を告知（精神保健福祉法第29条第３項）し、指定医は判定（精神保健福祉法第28条の２）の結果について緊急措置入院に関する診断書を作成する。</w:t>
      </w:r>
    </w:p>
    <w:p w14:paraId="7451C7D6" w14:textId="77777777"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この指定医が作成する緊急措置入院に関する診断書が、「措置入院に関する診断書」である。</w:t>
      </w:r>
    </w:p>
    <w:p w14:paraId="006C5DD9" w14:textId="039DB7D3" w:rsidR="00300F9E" w:rsidRPr="00300F9E" w:rsidRDefault="00F37D74" w:rsidP="00F37D74">
      <w:pPr>
        <w:ind w:right="-2" w:firstLineChars="200" w:firstLine="420"/>
        <w:rPr>
          <w:rFonts w:asciiTheme="minorEastAsia" w:hAnsiTheme="minorEastAsia"/>
          <w:kern w:val="0"/>
          <w:szCs w:val="21"/>
          <w:lang w:eastAsia="zh-TW"/>
        </w:rPr>
      </w:pPr>
      <w:r>
        <w:rPr>
          <w:rFonts w:asciiTheme="minorEastAsia" w:hAnsiTheme="minorEastAsia" w:hint="eastAsia"/>
          <w:kern w:val="0"/>
          <w:szCs w:val="21"/>
          <w:lang w:eastAsia="zh-TW"/>
        </w:rPr>
        <w:t xml:space="preserve">(4) </w:t>
      </w:r>
      <w:r w:rsidR="00300F9E" w:rsidRPr="00300F9E">
        <w:rPr>
          <w:rFonts w:asciiTheme="minorEastAsia" w:hAnsiTheme="minorEastAsia" w:hint="eastAsia"/>
          <w:kern w:val="0"/>
          <w:szCs w:val="21"/>
          <w:lang w:eastAsia="zh-TW"/>
        </w:rPr>
        <w:t>措置診察（本鑑定）（精神保健福祉法第27条第１項）</w:t>
      </w:r>
    </w:p>
    <w:p w14:paraId="5859001C" w14:textId="77777777"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措置診察（本鑑定）とは、昼間（夜間、休日等）において、警察官からの通報があった場合に、必要に応じて行う診察及び緊急措置入院後、入院継続が必要かどうかの判定を行う診察をいう。</w:t>
      </w:r>
    </w:p>
    <w:p w14:paraId="69660770" w14:textId="77777777"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緊急措置入院の期間は、72時間を超えることができない（精神保健福祉法第29条の２第３項）ため、引き続き入院が必要か否かについては、指定医２名以上の診察の結果、入院させなければその精神障がいのために自身を傷つけ又は他人を害するおそれがあることについて、各指定医の判定が一致した場合でなければならない。</w:t>
      </w:r>
    </w:p>
    <w:p w14:paraId="0A38541E" w14:textId="00708903"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措置診察（本鑑定）の実施に</w:t>
      </w:r>
      <w:r w:rsidR="009E1780">
        <w:rPr>
          <w:rFonts w:asciiTheme="minorEastAsia" w:hAnsiTheme="minorEastAsia" w:hint="eastAsia"/>
          <w:kern w:val="0"/>
          <w:szCs w:val="21"/>
        </w:rPr>
        <w:t>当たって</w:t>
      </w:r>
      <w:r w:rsidRPr="00300F9E">
        <w:rPr>
          <w:rFonts w:asciiTheme="minorEastAsia" w:hAnsiTheme="minorEastAsia" w:hint="eastAsia"/>
          <w:kern w:val="0"/>
          <w:szCs w:val="21"/>
        </w:rPr>
        <w:t>は、本市が指定医に診察を依頼するとともに、家族（同席している場合）へ診察する旨を通知の上、診察を実施する。</w:t>
      </w:r>
    </w:p>
    <w:p w14:paraId="2DFFC31D" w14:textId="36C39FD8" w:rsidR="00300F9E" w:rsidRPr="00300F9E" w:rsidRDefault="00F37D74" w:rsidP="00F37D74">
      <w:pPr>
        <w:ind w:right="-2" w:firstLineChars="200" w:firstLine="420"/>
        <w:rPr>
          <w:rFonts w:asciiTheme="minorEastAsia" w:hAnsiTheme="minorEastAsia"/>
          <w:kern w:val="0"/>
          <w:szCs w:val="21"/>
        </w:rPr>
      </w:pPr>
      <w:r>
        <w:rPr>
          <w:rFonts w:asciiTheme="minorEastAsia" w:hAnsiTheme="minorEastAsia" w:hint="eastAsia"/>
          <w:kern w:val="0"/>
          <w:szCs w:val="21"/>
        </w:rPr>
        <w:t xml:space="preserve">(5) </w:t>
      </w:r>
      <w:r w:rsidR="00300F9E" w:rsidRPr="00300F9E">
        <w:rPr>
          <w:rFonts w:asciiTheme="minorEastAsia" w:hAnsiTheme="minorEastAsia" w:hint="eastAsia"/>
          <w:kern w:val="0"/>
          <w:szCs w:val="21"/>
        </w:rPr>
        <w:t>措置入院（精神保健福祉法第29条）</w:t>
      </w:r>
    </w:p>
    <w:p w14:paraId="47ECFC90" w14:textId="667129C9"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措置入院とは、上記</w:t>
      </w:r>
      <w:r w:rsidR="00F37D74">
        <w:rPr>
          <w:rFonts w:asciiTheme="minorEastAsia" w:hAnsiTheme="minorEastAsia" w:hint="eastAsia"/>
          <w:kern w:val="0"/>
          <w:szCs w:val="21"/>
        </w:rPr>
        <w:t>(4)</w:t>
      </w:r>
      <w:r w:rsidRPr="00300F9E">
        <w:rPr>
          <w:rFonts w:asciiTheme="minorEastAsia" w:hAnsiTheme="minorEastAsia" w:hint="eastAsia"/>
          <w:kern w:val="0"/>
          <w:szCs w:val="21"/>
        </w:rPr>
        <w:t>の措置診察（精神保健福祉法第27条第１項）を受けた者が精神障がい者であり、かつ、医療及び保護のために入院させなければその精神障がいのために自身を傷つけ又は他人に害を及ぼすおそれがあると、指定医が認めたときは、その者を国若しくは都道府県の設置した精神科 病院又は指定病院に入院させる行政処分である。</w:t>
      </w:r>
    </w:p>
    <w:p w14:paraId="69A1EFA9" w14:textId="77777777"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緊急措置入院後に２名以上の指定医による措置診察（本鑑定）の結果、入院継続が必要と判定された場合、本市が対象者へ入院を告知し（精神保健福祉法第29条第３項）、指定医は判定（精神保健福祉法第28条の２）の結果について、措置入院に関する診断書を作成する。</w:t>
      </w:r>
    </w:p>
    <w:p w14:paraId="04740DF3" w14:textId="716E8AC5" w:rsidR="00300F9E" w:rsidRPr="00300F9E" w:rsidRDefault="00300F9E" w:rsidP="00300F9E">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この対象者に告知する文書が、「措置入院の決定のお知らせ（令和４年２月３日付</w:t>
      </w:r>
      <w:r w:rsidR="009E1780">
        <w:rPr>
          <w:rFonts w:asciiTheme="minorEastAsia" w:hAnsiTheme="minorEastAsia" w:hint="eastAsia"/>
          <w:kern w:val="0"/>
          <w:szCs w:val="21"/>
        </w:rPr>
        <w:t>け</w:t>
      </w:r>
      <w:r w:rsidRPr="00300F9E">
        <w:rPr>
          <w:rFonts w:asciiTheme="minorEastAsia" w:hAnsiTheme="minorEastAsia" w:hint="eastAsia"/>
          <w:kern w:val="0"/>
          <w:szCs w:val="21"/>
        </w:rPr>
        <w:t>）」であり、指定医が作成する措置入院に関する診断書が、「措置入院に関する診断書」である。</w:t>
      </w:r>
    </w:p>
    <w:p w14:paraId="1078F581" w14:textId="77777777" w:rsidR="008E50F1" w:rsidRDefault="00300F9E" w:rsidP="008E50F1">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対象者を措置入院先の病院へ移送する際には、診察した指定医が必要と認めた場合、行動の制限を行うことができる（精神保健福祉法第29条の２の２第３項）。その際は、指定医が「措置入院のための移送に関する診察記録票」を作成の上、本市が措置入院先の病院へ、対象者を移送することになる（精神保健福祉法第29条の２の２第１項）。</w:t>
      </w:r>
    </w:p>
    <w:p w14:paraId="2EC2A182" w14:textId="77777777" w:rsidR="007658C9" w:rsidRDefault="007658C9" w:rsidP="008E50F1">
      <w:pPr>
        <w:ind w:right="-2" w:firstLineChars="100" w:firstLine="210"/>
        <w:rPr>
          <w:rFonts w:asciiTheme="minorEastAsia" w:hAnsiTheme="minorEastAsia"/>
          <w:kern w:val="0"/>
          <w:szCs w:val="21"/>
        </w:rPr>
      </w:pPr>
    </w:p>
    <w:p w14:paraId="262EB9FA" w14:textId="58CF9637" w:rsidR="00300F9E" w:rsidRPr="00300F9E" w:rsidRDefault="008E50F1" w:rsidP="008E50F1">
      <w:pPr>
        <w:ind w:right="-2" w:firstLineChars="100" w:firstLine="210"/>
        <w:rPr>
          <w:rFonts w:asciiTheme="minorEastAsia" w:hAnsiTheme="minorEastAsia"/>
          <w:kern w:val="0"/>
          <w:szCs w:val="21"/>
        </w:rPr>
      </w:pPr>
      <w:r>
        <w:rPr>
          <w:rFonts w:asciiTheme="minorEastAsia" w:hAnsiTheme="minorEastAsia" w:hint="eastAsia"/>
          <w:kern w:val="0"/>
          <w:szCs w:val="21"/>
        </w:rPr>
        <w:t xml:space="preserve">２　</w:t>
      </w:r>
      <w:r w:rsidR="00300F9E" w:rsidRPr="00300F9E">
        <w:rPr>
          <w:rFonts w:asciiTheme="minorEastAsia" w:hAnsiTheme="minorEastAsia" w:hint="eastAsia"/>
          <w:kern w:val="0"/>
          <w:szCs w:val="21"/>
        </w:rPr>
        <w:t>審査請求人が不開示とした決定の取り消しを求めた部分</w:t>
      </w:r>
    </w:p>
    <w:p w14:paraId="69A171E0" w14:textId="77777777" w:rsidR="00300F9E" w:rsidRPr="00300F9E" w:rsidRDefault="00300F9E" w:rsidP="008E50F1">
      <w:pPr>
        <w:ind w:right="-2" w:firstLineChars="300" w:firstLine="630"/>
        <w:rPr>
          <w:rFonts w:asciiTheme="minorEastAsia" w:hAnsiTheme="minorEastAsia"/>
          <w:kern w:val="0"/>
          <w:szCs w:val="21"/>
        </w:rPr>
      </w:pPr>
      <w:r w:rsidRPr="00300F9E">
        <w:rPr>
          <w:rFonts w:asciiTheme="minorEastAsia" w:hAnsiTheme="minorEastAsia" w:hint="eastAsia"/>
          <w:kern w:val="0"/>
          <w:szCs w:val="21"/>
        </w:rPr>
        <w:t>不開示とした決定を取り消すよう請求があった部分は次のとおりである。</w:t>
      </w:r>
    </w:p>
    <w:p w14:paraId="719A9835" w14:textId="77777777" w:rsidR="00300F9E" w:rsidRPr="00300F9E" w:rsidRDefault="00300F9E" w:rsidP="008E50F1">
      <w:pPr>
        <w:ind w:leftChars="300" w:left="1050" w:right="-2" w:hangingChars="200" w:hanging="420"/>
        <w:rPr>
          <w:rFonts w:asciiTheme="minorEastAsia" w:hAnsiTheme="minorEastAsia"/>
          <w:kern w:val="0"/>
          <w:szCs w:val="21"/>
        </w:rPr>
      </w:pPr>
      <w:r w:rsidRPr="00300F9E">
        <w:rPr>
          <w:rFonts w:asciiTheme="minorEastAsia" w:hAnsiTheme="minorEastAsia" w:hint="eastAsia"/>
          <w:kern w:val="0"/>
          <w:szCs w:val="21"/>
        </w:rPr>
        <w:t>ア　通報聴取録兼措置入院のための移送に関する事前調査票のうち、「保護などの理由の一部」</w:t>
      </w:r>
    </w:p>
    <w:p w14:paraId="52CE106E" w14:textId="77777777" w:rsidR="00300F9E" w:rsidRPr="00300F9E" w:rsidRDefault="00300F9E" w:rsidP="008E50F1">
      <w:pPr>
        <w:ind w:leftChars="300" w:left="1050" w:right="-2" w:hangingChars="200" w:hanging="420"/>
        <w:rPr>
          <w:rFonts w:asciiTheme="minorEastAsia" w:hAnsiTheme="minorEastAsia"/>
          <w:kern w:val="0"/>
          <w:szCs w:val="21"/>
        </w:rPr>
      </w:pPr>
      <w:r w:rsidRPr="00300F9E">
        <w:rPr>
          <w:rFonts w:asciiTheme="minorEastAsia" w:hAnsiTheme="minorEastAsia" w:hint="eastAsia"/>
          <w:kern w:val="0"/>
          <w:szCs w:val="21"/>
        </w:rPr>
        <w:t>イ　通報聴取録兼措置入院のための移送に関する事前調査票のうち、「『入・通院期間、形態、病院名、病名』及びそれに関する追加情報」</w:t>
      </w:r>
    </w:p>
    <w:p w14:paraId="46592A72" w14:textId="77777777" w:rsidR="00300F9E" w:rsidRPr="00300F9E" w:rsidRDefault="00300F9E" w:rsidP="008E50F1">
      <w:pPr>
        <w:ind w:right="-2" w:firstLineChars="300" w:firstLine="630"/>
        <w:rPr>
          <w:rFonts w:asciiTheme="minorEastAsia" w:hAnsiTheme="minorEastAsia"/>
          <w:kern w:val="0"/>
          <w:szCs w:val="21"/>
        </w:rPr>
      </w:pPr>
      <w:r w:rsidRPr="00300F9E">
        <w:rPr>
          <w:rFonts w:asciiTheme="minorEastAsia" w:hAnsiTheme="minorEastAsia" w:hint="eastAsia"/>
          <w:kern w:val="0"/>
          <w:szCs w:val="21"/>
        </w:rPr>
        <w:t>ウ　大阪市精神科緊急医療システム通報聴取録のうち、「保護などの理由の一部</w:t>
      </w:r>
    </w:p>
    <w:p w14:paraId="65BE3320" w14:textId="77777777" w:rsidR="00300F9E" w:rsidRPr="00300F9E" w:rsidRDefault="00300F9E" w:rsidP="008E50F1">
      <w:pPr>
        <w:ind w:right="-2" w:firstLineChars="300" w:firstLine="630"/>
        <w:rPr>
          <w:rFonts w:asciiTheme="minorEastAsia" w:hAnsiTheme="minorEastAsia"/>
          <w:kern w:val="0"/>
          <w:szCs w:val="21"/>
        </w:rPr>
      </w:pPr>
      <w:r w:rsidRPr="00300F9E">
        <w:rPr>
          <w:rFonts w:asciiTheme="minorEastAsia" w:hAnsiTheme="minorEastAsia" w:hint="eastAsia"/>
          <w:kern w:val="0"/>
          <w:szCs w:val="21"/>
        </w:rPr>
        <w:t>エ　大阪市精神科緊急医療システム通報聴取録のうち、「精神科治療歴」「診断名」</w:t>
      </w:r>
    </w:p>
    <w:p w14:paraId="4CBC390D" w14:textId="77777777" w:rsidR="00300F9E" w:rsidRPr="00300F9E" w:rsidRDefault="00300F9E" w:rsidP="008E50F1">
      <w:pPr>
        <w:ind w:leftChars="300" w:left="1050" w:right="-2" w:hangingChars="200" w:hanging="420"/>
        <w:rPr>
          <w:rFonts w:asciiTheme="minorEastAsia" w:hAnsiTheme="minorEastAsia"/>
          <w:kern w:val="0"/>
          <w:szCs w:val="21"/>
        </w:rPr>
      </w:pPr>
      <w:r w:rsidRPr="00300F9E">
        <w:rPr>
          <w:rFonts w:asciiTheme="minorEastAsia" w:hAnsiTheme="minorEastAsia" w:hint="eastAsia"/>
          <w:kern w:val="0"/>
          <w:szCs w:val="21"/>
        </w:rPr>
        <w:t>オ　措置入院に関する診断書のうち「病名」、「生活歴及び現病歴」、「重大な問題行動」、「診察時の特記事項」</w:t>
      </w:r>
    </w:p>
    <w:p w14:paraId="6BE58D2C" w14:textId="77777777" w:rsidR="00300F9E" w:rsidRPr="00300F9E" w:rsidRDefault="00300F9E" w:rsidP="008E50F1">
      <w:pPr>
        <w:ind w:right="-2" w:firstLineChars="300" w:firstLine="630"/>
        <w:rPr>
          <w:rFonts w:asciiTheme="minorEastAsia" w:hAnsiTheme="minorEastAsia"/>
          <w:kern w:val="0"/>
          <w:szCs w:val="21"/>
        </w:rPr>
      </w:pPr>
      <w:r w:rsidRPr="00300F9E">
        <w:rPr>
          <w:rFonts w:asciiTheme="minorEastAsia" w:hAnsiTheme="minorEastAsia" w:hint="eastAsia"/>
          <w:kern w:val="0"/>
          <w:szCs w:val="21"/>
        </w:rPr>
        <w:t>カ　措置入院のための移送に関する診察記録票のうち、「症状」</w:t>
      </w:r>
    </w:p>
    <w:p w14:paraId="6065CEF0" w14:textId="77777777" w:rsidR="00300F9E" w:rsidRPr="00300F9E" w:rsidRDefault="00300F9E" w:rsidP="008E50F1">
      <w:pPr>
        <w:ind w:leftChars="300" w:left="1050" w:right="-2" w:hangingChars="200" w:hanging="420"/>
        <w:rPr>
          <w:rFonts w:asciiTheme="minorEastAsia" w:hAnsiTheme="minorEastAsia"/>
          <w:kern w:val="0"/>
          <w:szCs w:val="21"/>
        </w:rPr>
      </w:pPr>
      <w:r w:rsidRPr="00300F9E">
        <w:rPr>
          <w:rFonts w:asciiTheme="minorEastAsia" w:hAnsiTheme="minorEastAsia" w:hint="eastAsia"/>
          <w:kern w:val="0"/>
          <w:szCs w:val="21"/>
        </w:rPr>
        <w:t>キ　措置入院に関する診断書のうち「病名」、「生活歴及び現病歴」、「重大な問題行動」、「診察時の特記事項」</w:t>
      </w:r>
    </w:p>
    <w:p w14:paraId="3CC0B411" w14:textId="77777777" w:rsidR="00300F9E" w:rsidRPr="00300F9E" w:rsidRDefault="00300F9E" w:rsidP="008E50F1">
      <w:pPr>
        <w:ind w:leftChars="300" w:left="1050" w:right="-2" w:hangingChars="200" w:hanging="420"/>
        <w:rPr>
          <w:rFonts w:asciiTheme="minorEastAsia" w:hAnsiTheme="minorEastAsia"/>
          <w:kern w:val="0"/>
          <w:szCs w:val="21"/>
        </w:rPr>
      </w:pPr>
      <w:r w:rsidRPr="00300F9E">
        <w:rPr>
          <w:rFonts w:asciiTheme="minorEastAsia" w:hAnsiTheme="minorEastAsia" w:hint="eastAsia"/>
          <w:kern w:val="0"/>
          <w:szCs w:val="21"/>
        </w:rPr>
        <w:t>ク　措置入院に関する診断書のうち、「病名」、「生活歴及び現病歴」、「重大な問題行動」、「診察時の特記事項」</w:t>
      </w:r>
    </w:p>
    <w:p w14:paraId="47C8B2B6" w14:textId="77777777" w:rsidR="00300F9E" w:rsidRPr="00300F9E" w:rsidRDefault="00300F9E" w:rsidP="008E50F1">
      <w:pPr>
        <w:ind w:right="-2" w:firstLineChars="300" w:firstLine="630"/>
        <w:rPr>
          <w:rFonts w:asciiTheme="minorEastAsia" w:hAnsiTheme="minorEastAsia"/>
          <w:kern w:val="0"/>
          <w:szCs w:val="21"/>
        </w:rPr>
      </w:pPr>
      <w:r w:rsidRPr="00300F9E">
        <w:rPr>
          <w:rFonts w:asciiTheme="minorEastAsia" w:hAnsiTheme="minorEastAsia" w:hint="eastAsia"/>
          <w:kern w:val="0"/>
          <w:szCs w:val="21"/>
        </w:rPr>
        <w:t>ケ　緊急措置診察及び本鑑定の結果のうち、「診断名」</w:t>
      </w:r>
    </w:p>
    <w:p w14:paraId="797CD558" w14:textId="77777777" w:rsidR="00300F9E" w:rsidRPr="00300F9E" w:rsidRDefault="00300F9E" w:rsidP="008E50F1">
      <w:pPr>
        <w:ind w:right="-2" w:firstLineChars="300" w:firstLine="630"/>
        <w:rPr>
          <w:rFonts w:asciiTheme="minorEastAsia" w:hAnsiTheme="minorEastAsia"/>
          <w:kern w:val="0"/>
          <w:szCs w:val="21"/>
        </w:rPr>
      </w:pPr>
      <w:r w:rsidRPr="00300F9E">
        <w:rPr>
          <w:rFonts w:asciiTheme="minorEastAsia" w:hAnsiTheme="minorEastAsia" w:hint="eastAsia"/>
          <w:kern w:val="0"/>
          <w:szCs w:val="21"/>
        </w:rPr>
        <w:t>コ　立会聴取録のうち、「病名」</w:t>
      </w:r>
    </w:p>
    <w:p w14:paraId="4E657576" w14:textId="760F7807" w:rsidR="008E50F1" w:rsidRDefault="00300F9E" w:rsidP="008E50F1">
      <w:pPr>
        <w:ind w:leftChars="300" w:left="1050" w:right="-2" w:hangingChars="200" w:hanging="420"/>
        <w:rPr>
          <w:rFonts w:asciiTheme="minorEastAsia" w:hAnsiTheme="minorEastAsia"/>
          <w:kern w:val="0"/>
          <w:szCs w:val="21"/>
        </w:rPr>
      </w:pPr>
      <w:r w:rsidRPr="00300F9E">
        <w:rPr>
          <w:rFonts w:asciiTheme="minorEastAsia" w:hAnsiTheme="minorEastAsia" w:hint="eastAsia"/>
          <w:kern w:val="0"/>
          <w:szCs w:val="21"/>
        </w:rPr>
        <w:t>サ　「別紙１ 通報聴取録兼措置入院のための移送に関する事前調査票」は上記アイ、「別紙１（大阪精神科救急システム通報聴取録（緊急措置診察））」はウエ、「別紙８（措置入院に関する診断書）」はオ、「別紙12（措置入院のための移送に関する診察記録票）」はカ、「別紙14、15（措置入院に関する診断書）」はキ、「別紙16（緊急措置診察及び本鑑定の結果）」はケと同一文書であり、不開示の取り消しを求めた部分も同じである。</w:t>
      </w:r>
    </w:p>
    <w:p w14:paraId="7BBE9BF0" w14:textId="77777777" w:rsidR="007658C9" w:rsidRDefault="007658C9" w:rsidP="008E50F1">
      <w:pPr>
        <w:ind w:right="-2" w:firstLineChars="100" w:firstLine="210"/>
        <w:rPr>
          <w:rFonts w:asciiTheme="minorEastAsia" w:hAnsiTheme="minorEastAsia"/>
          <w:kern w:val="0"/>
          <w:szCs w:val="21"/>
        </w:rPr>
      </w:pPr>
    </w:p>
    <w:p w14:paraId="4A82DEC4" w14:textId="1641F772" w:rsidR="00300F9E" w:rsidRPr="00300F9E" w:rsidRDefault="008E50F1" w:rsidP="008E50F1">
      <w:pPr>
        <w:ind w:right="-2" w:firstLineChars="100" w:firstLine="210"/>
        <w:rPr>
          <w:rFonts w:asciiTheme="minorEastAsia" w:hAnsiTheme="minorEastAsia"/>
          <w:kern w:val="0"/>
          <w:szCs w:val="21"/>
        </w:rPr>
      </w:pPr>
      <w:r>
        <w:rPr>
          <w:rFonts w:asciiTheme="minorEastAsia" w:hAnsiTheme="minorEastAsia" w:hint="eastAsia"/>
          <w:kern w:val="0"/>
          <w:szCs w:val="21"/>
        </w:rPr>
        <w:t xml:space="preserve">３　</w:t>
      </w:r>
      <w:r w:rsidR="00300F9E" w:rsidRPr="00300F9E">
        <w:rPr>
          <w:rFonts w:asciiTheme="minorEastAsia" w:hAnsiTheme="minorEastAsia" w:hint="eastAsia"/>
          <w:kern w:val="0"/>
          <w:szCs w:val="21"/>
        </w:rPr>
        <w:t>本件決定で不開示とした理由について</w:t>
      </w:r>
    </w:p>
    <w:p w14:paraId="19A8F3F3" w14:textId="70F1D13E" w:rsidR="00300F9E" w:rsidRPr="00300F9E" w:rsidRDefault="00F37D74" w:rsidP="00F37D74">
      <w:pPr>
        <w:ind w:right="-2" w:firstLineChars="200" w:firstLine="420"/>
        <w:rPr>
          <w:rFonts w:asciiTheme="minorEastAsia" w:hAnsiTheme="minorEastAsia"/>
          <w:kern w:val="0"/>
          <w:szCs w:val="21"/>
        </w:rPr>
      </w:pPr>
      <w:r>
        <w:rPr>
          <w:rFonts w:asciiTheme="minorEastAsia" w:hAnsiTheme="minorEastAsia" w:hint="eastAsia"/>
          <w:kern w:val="0"/>
          <w:szCs w:val="21"/>
        </w:rPr>
        <w:t xml:space="preserve">(1) </w:t>
      </w:r>
      <w:r w:rsidR="00300F9E" w:rsidRPr="00300F9E">
        <w:rPr>
          <w:rFonts w:asciiTheme="minorEastAsia" w:hAnsiTheme="minorEastAsia" w:hint="eastAsia"/>
          <w:kern w:val="0"/>
          <w:szCs w:val="21"/>
        </w:rPr>
        <w:t>上記イ、エ～コの各部分を不開示とした理由</w:t>
      </w:r>
    </w:p>
    <w:p w14:paraId="01A37697" w14:textId="77777777" w:rsidR="00300F9E" w:rsidRPr="00300F9E" w:rsidRDefault="00300F9E" w:rsidP="008E50F1">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措置診察から措置入院に至る一連の措置は、精神障がい者の自傷他害の危険を回避するために実施され、多くは病識に欠ける精神障がい者本人の意思に反して行われるものであることから、本人の認識と指定医による診断の結果に相違が生じる可能性があり、一般の診察と同様に考えることはできない。この場合、指定医は診察内容を本人等に知らせる義務を負うものではなく、命令者たる都道府県知事又は指定都市の市長に診断内容を報告するのみにて足りるものである。</w:t>
      </w:r>
    </w:p>
    <w:p w14:paraId="77093301" w14:textId="38CEA97E" w:rsidR="00300F9E" w:rsidRPr="00300F9E" w:rsidRDefault="00300F9E" w:rsidP="008E50F1">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本件情報を開示した場合、措置入院に対する本人の不服や、病識の欠如から、医師への不信を募らせ医療行為への無用な誤解や反発を生じることになり、本人に精神的な悪影響を与えることが予想される。これにより、本人の健康を害する事に繋がり、審査請求人の生命、身体、健康、生活を害するおそれがあるため法第78条第１項第１号に該当し、開示しないことにした。</w:t>
      </w:r>
    </w:p>
    <w:p w14:paraId="36F69764" w14:textId="2678B04F" w:rsidR="00300F9E" w:rsidRPr="00300F9E" w:rsidRDefault="00F37D74" w:rsidP="00F37D74">
      <w:pPr>
        <w:ind w:right="-2" w:firstLineChars="200" w:firstLine="420"/>
        <w:rPr>
          <w:rFonts w:asciiTheme="minorEastAsia" w:hAnsiTheme="minorEastAsia"/>
          <w:kern w:val="0"/>
          <w:szCs w:val="21"/>
        </w:rPr>
      </w:pPr>
      <w:r>
        <w:rPr>
          <w:rFonts w:asciiTheme="minorEastAsia" w:hAnsiTheme="minorEastAsia" w:hint="eastAsia"/>
          <w:kern w:val="0"/>
          <w:szCs w:val="21"/>
        </w:rPr>
        <w:t xml:space="preserve">(2) </w:t>
      </w:r>
      <w:r w:rsidR="00300F9E" w:rsidRPr="00300F9E">
        <w:rPr>
          <w:rFonts w:asciiTheme="minorEastAsia" w:hAnsiTheme="minorEastAsia" w:hint="eastAsia"/>
          <w:kern w:val="0"/>
          <w:szCs w:val="21"/>
        </w:rPr>
        <w:t>上記のア及びウの各部分を不開示とした理由</w:t>
      </w:r>
    </w:p>
    <w:p w14:paraId="2D1A973E" w14:textId="6B491F69" w:rsidR="00300F9E" w:rsidRPr="00300F9E" w:rsidRDefault="00300F9E" w:rsidP="008E50F1">
      <w:pPr>
        <w:ind w:leftChars="300" w:left="630" w:right="-2" w:firstLineChars="100" w:firstLine="210"/>
        <w:rPr>
          <w:rFonts w:asciiTheme="minorEastAsia" w:hAnsiTheme="minorEastAsia"/>
          <w:kern w:val="0"/>
          <w:szCs w:val="21"/>
        </w:rPr>
      </w:pPr>
      <w:r w:rsidRPr="00300F9E">
        <w:rPr>
          <w:rFonts w:asciiTheme="minorEastAsia" w:hAnsiTheme="minorEastAsia" w:hint="eastAsia"/>
          <w:kern w:val="0"/>
          <w:szCs w:val="21"/>
        </w:rPr>
        <w:t>上記ア及びウの情報は法第78条第１項第２号に該当し、審査請求人以外の個人に関する情報であり、審査請求人以外の個人が識別することができ、かつ同号ただし書イ、ロ、ハのいずれにも該当しないため、開示しないこととした。</w:t>
      </w:r>
    </w:p>
    <w:p w14:paraId="6AB4120F" w14:textId="77777777" w:rsidR="007658C9" w:rsidRDefault="007658C9" w:rsidP="008E50F1">
      <w:pPr>
        <w:ind w:right="-2" w:firstLineChars="100" w:firstLine="210"/>
        <w:rPr>
          <w:rFonts w:asciiTheme="minorEastAsia" w:hAnsiTheme="minorEastAsia"/>
          <w:kern w:val="0"/>
          <w:szCs w:val="21"/>
        </w:rPr>
      </w:pPr>
    </w:p>
    <w:p w14:paraId="7028FD09" w14:textId="6C1E8A7F" w:rsidR="00300F9E" w:rsidRPr="00300F9E" w:rsidRDefault="008E50F1" w:rsidP="008E50F1">
      <w:pPr>
        <w:ind w:right="-2" w:firstLineChars="100" w:firstLine="210"/>
        <w:rPr>
          <w:rFonts w:asciiTheme="minorEastAsia" w:hAnsiTheme="minorEastAsia"/>
          <w:kern w:val="0"/>
          <w:szCs w:val="21"/>
        </w:rPr>
      </w:pPr>
      <w:r>
        <w:rPr>
          <w:rFonts w:asciiTheme="minorEastAsia" w:hAnsiTheme="minorEastAsia" w:hint="eastAsia"/>
          <w:kern w:val="0"/>
          <w:szCs w:val="21"/>
        </w:rPr>
        <w:t xml:space="preserve">４　</w:t>
      </w:r>
      <w:r w:rsidR="00300F9E" w:rsidRPr="00300F9E">
        <w:rPr>
          <w:rFonts w:asciiTheme="minorEastAsia" w:hAnsiTheme="minorEastAsia" w:hint="eastAsia"/>
          <w:kern w:val="0"/>
          <w:szCs w:val="21"/>
        </w:rPr>
        <w:t>審査請求人の主張について</w:t>
      </w:r>
    </w:p>
    <w:p w14:paraId="6F804877" w14:textId="14173391" w:rsidR="00300F9E" w:rsidRPr="00300F9E" w:rsidRDefault="00F37D74" w:rsidP="00F37D74">
      <w:pPr>
        <w:ind w:leftChars="200" w:left="630" w:right="-2" w:hangingChars="100" w:hanging="210"/>
        <w:rPr>
          <w:rFonts w:asciiTheme="minorEastAsia" w:hAnsiTheme="minorEastAsia"/>
          <w:kern w:val="0"/>
          <w:szCs w:val="21"/>
        </w:rPr>
      </w:pPr>
      <w:r>
        <w:rPr>
          <w:rFonts w:asciiTheme="minorEastAsia" w:hAnsiTheme="minorEastAsia" w:hint="eastAsia"/>
          <w:kern w:val="0"/>
          <w:szCs w:val="21"/>
        </w:rPr>
        <w:t xml:space="preserve">(1) </w:t>
      </w:r>
      <w:r w:rsidR="00300F9E" w:rsidRPr="00300F9E">
        <w:rPr>
          <w:rFonts w:asciiTheme="minorEastAsia" w:hAnsiTheme="minorEastAsia" w:hint="eastAsia"/>
          <w:kern w:val="0"/>
          <w:szCs w:val="21"/>
        </w:rPr>
        <w:t>法第</w:t>
      </w:r>
      <w:r w:rsidR="00300F9E" w:rsidRPr="00300F9E">
        <w:rPr>
          <w:rFonts w:asciiTheme="minorEastAsia" w:hAnsiTheme="minorEastAsia"/>
          <w:kern w:val="0"/>
          <w:szCs w:val="21"/>
        </w:rPr>
        <w:t>78</w:t>
      </w:r>
      <w:r w:rsidR="00300F9E" w:rsidRPr="00300F9E">
        <w:rPr>
          <w:rFonts w:asciiTheme="minorEastAsia" w:hAnsiTheme="minorEastAsia" w:hint="eastAsia"/>
          <w:kern w:val="0"/>
          <w:szCs w:val="21"/>
        </w:rPr>
        <w:t>条第１項第１号を理由にしている部分について、医師から診断名の説明を受けることは患者の権利であり、そのことによって、緊急措置診察や措置診察に関して医師が判断した内容についても、審査請求人としては知る権利があり、不開示とするのは誤りであると主張しているが、上記</w:t>
      </w:r>
      <w:r w:rsidR="00980CD5">
        <w:rPr>
          <w:rFonts w:asciiTheme="minorEastAsia" w:hAnsiTheme="minorEastAsia" w:hint="eastAsia"/>
          <w:kern w:val="0"/>
          <w:szCs w:val="21"/>
        </w:rPr>
        <w:t>３（１）</w:t>
      </w:r>
      <w:r w:rsidR="00300F9E" w:rsidRPr="00300F9E">
        <w:rPr>
          <w:rFonts w:asciiTheme="minorEastAsia" w:hAnsiTheme="minorEastAsia" w:hint="eastAsia"/>
          <w:kern w:val="0"/>
          <w:szCs w:val="21"/>
        </w:rPr>
        <w:t>で記載したとおり、措置入院に対する本人の不服や、病識の欠如から、医師への不信を募らせ医療行為への無用な誤解や反発を生じることになり、本人に精神的な悪影響を与えることが予想される。これにより、本人の健康を害する事に繋がり、審査請求人の生命、身体、健康、生活を害するおそれがあることから、本件決定は妥当であると考える。</w:t>
      </w:r>
    </w:p>
    <w:p w14:paraId="2768E35C" w14:textId="107BE523" w:rsidR="00300F9E" w:rsidRPr="00300F9E" w:rsidRDefault="00F37D74" w:rsidP="00F37D74">
      <w:pPr>
        <w:ind w:leftChars="183" w:left="699" w:right="-2" w:hangingChars="150" w:hanging="315"/>
        <w:rPr>
          <w:rFonts w:asciiTheme="minorEastAsia" w:hAnsiTheme="minorEastAsia"/>
          <w:kern w:val="0"/>
          <w:szCs w:val="21"/>
        </w:rPr>
      </w:pPr>
      <w:r>
        <w:rPr>
          <w:rFonts w:asciiTheme="minorEastAsia" w:hAnsiTheme="minorEastAsia" w:hint="eastAsia"/>
          <w:kern w:val="0"/>
          <w:szCs w:val="21"/>
        </w:rPr>
        <w:t xml:space="preserve">(2) </w:t>
      </w:r>
      <w:r w:rsidR="00300F9E" w:rsidRPr="00300F9E">
        <w:rPr>
          <w:rFonts w:asciiTheme="minorEastAsia" w:hAnsiTheme="minorEastAsia" w:hint="eastAsia"/>
          <w:kern w:val="0"/>
          <w:szCs w:val="21"/>
        </w:rPr>
        <w:t>法第78条第１項第２号を理由にしている部分について、審査請求人には、不開示部分が開示請求者以外の個人情報等であるかを判断することができず、審査庁においてインカメラ手続きを実施していただきたいと主張している。本件情報は審査請求人以外の個人が調査時の状況について発言した内容が記載されていることから、審査請求人以外の個人に関する情報であり、審査請求人以外の個人が識別することができ、かつ同号ただし書きイ、ロ、ハのいずれにも該当しないことため、本件決定は妥当であると考えることから、審査庁においてご確認いただきたい。</w:t>
      </w:r>
    </w:p>
    <w:p w14:paraId="7783DDE8" w14:textId="5A59B3C4" w:rsidR="00B75744" w:rsidRDefault="00B75744" w:rsidP="00732755">
      <w:pPr>
        <w:ind w:right="-2"/>
        <w:rPr>
          <w:rFonts w:asciiTheme="minorEastAsia" w:hAnsiTheme="minorEastAsia"/>
          <w:kern w:val="0"/>
          <w:szCs w:val="21"/>
        </w:rPr>
      </w:pPr>
    </w:p>
    <w:p w14:paraId="04284D2E" w14:textId="77777777" w:rsidR="0062467B" w:rsidRPr="00C80436" w:rsidRDefault="0062467B" w:rsidP="0062467B">
      <w:pPr>
        <w:ind w:right="-2"/>
        <w:rPr>
          <w:rFonts w:asciiTheme="minorEastAsia" w:hAnsiTheme="minorEastAsia"/>
          <w:kern w:val="0"/>
          <w:szCs w:val="21"/>
        </w:rPr>
      </w:pPr>
      <w:r w:rsidRPr="00C80436">
        <w:rPr>
          <w:rFonts w:asciiTheme="minorEastAsia" w:hAnsiTheme="minorEastAsia" w:hint="eastAsia"/>
          <w:kern w:val="0"/>
          <w:szCs w:val="21"/>
        </w:rPr>
        <w:t>第５　審議会の判断</w:t>
      </w:r>
    </w:p>
    <w:p w14:paraId="1925814E" w14:textId="77777777" w:rsidR="0062467B" w:rsidRPr="009753A6" w:rsidRDefault="0062467B" w:rsidP="0062467B">
      <w:pPr>
        <w:autoSpaceDE w:val="0"/>
        <w:autoSpaceDN w:val="0"/>
        <w:adjustRightInd w:val="0"/>
        <w:ind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 xml:space="preserve">１　</w:t>
      </w:r>
      <w:r w:rsidRPr="009753A6">
        <w:rPr>
          <w:rFonts w:asciiTheme="minorEastAsia" w:hAnsiTheme="minorEastAsia" w:cs="ＭＳ 明朝" w:hint="eastAsia"/>
          <w:color w:val="000000"/>
          <w:kern w:val="0"/>
          <w:szCs w:val="21"/>
        </w:rPr>
        <w:t>基本的な考え方</w:t>
      </w:r>
    </w:p>
    <w:p w14:paraId="2F59A1EB" w14:textId="5687B4FD" w:rsidR="00F922F0" w:rsidRDefault="00701EA9" w:rsidP="00701EA9">
      <w:pPr>
        <w:autoSpaceDE w:val="0"/>
        <w:autoSpaceDN w:val="0"/>
        <w:adjustRightInd w:val="0"/>
        <w:ind w:leftChars="100" w:left="420" w:hangingChars="100" w:hanging="210"/>
        <w:jc w:val="left"/>
        <w:rPr>
          <w:rFonts w:asciiTheme="minorEastAsia" w:hAnsiTheme="minorEastAsia" w:cs="ＭＳ 明朝"/>
          <w:color w:val="000000"/>
          <w:kern w:val="0"/>
          <w:szCs w:val="21"/>
        </w:rPr>
      </w:pPr>
      <w:r w:rsidRPr="009753A6">
        <w:rPr>
          <w:rFonts w:asciiTheme="minorEastAsia" w:hAnsiTheme="minorEastAsia" w:cs="ＭＳ 明朝" w:hint="eastAsia"/>
          <w:color w:val="000000"/>
          <w:kern w:val="0"/>
          <w:szCs w:val="21"/>
        </w:rPr>
        <w:t xml:space="preserve">　　</w:t>
      </w:r>
      <w:r w:rsidR="00FF675E">
        <w:rPr>
          <w:rFonts w:asciiTheme="minorEastAsia" w:hAnsiTheme="minorEastAsia" w:cs="ＭＳ 明朝" w:hint="eastAsia"/>
          <w:color w:val="000000"/>
          <w:kern w:val="0"/>
          <w:szCs w:val="21"/>
        </w:rPr>
        <w:t>法</w:t>
      </w:r>
      <w:r w:rsidRPr="009753A6">
        <w:rPr>
          <w:rFonts w:asciiTheme="minorEastAsia" w:hAnsiTheme="minorEastAsia" w:cs="ＭＳ 明朝" w:hint="eastAsia"/>
          <w:color w:val="000000"/>
          <w:kern w:val="0"/>
          <w:szCs w:val="21"/>
        </w:rPr>
        <w:t>第３条</w:t>
      </w:r>
      <w:r w:rsidR="00FF675E">
        <w:rPr>
          <w:rFonts w:asciiTheme="minorEastAsia" w:hAnsiTheme="minorEastAsia" w:cs="ＭＳ 明朝" w:hint="eastAsia"/>
          <w:color w:val="000000"/>
          <w:kern w:val="0"/>
          <w:szCs w:val="21"/>
        </w:rPr>
        <w:t>は</w:t>
      </w:r>
      <w:r w:rsidR="00374114" w:rsidRPr="009753A6">
        <w:rPr>
          <w:rFonts w:asciiTheme="minorEastAsia" w:hAnsiTheme="minorEastAsia" w:cs="ＭＳ 明朝" w:hint="eastAsia"/>
          <w:color w:val="000000"/>
          <w:kern w:val="0"/>
          <w:szCs w:val="21"/>
        </w:rPr>
        <w:t>、</w:t>
      </w:r>
      <w:r w:rsidRPr="009753A6">
        <w:rPr>
          <w:rFonts w:asciiTheme="minorEastAsia" w:hAnsiTheme="minorEastAsia" w:cs="ＭＳ 明朝" w:hint="eastAsia"/>
          <w:color w:val="000000"/>
          <w:kern w:val="0"/>
          <w:szCs w:val="21"/>
        </w:rPr>
        <w:t>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w:t>
      </w:r>
      <w:r w:rsidR="00FF675E" w:rsidRPr="00FF675E">
        <w:rPr>
          <w:rFonts w:asciiTheme="minorEastAsia" w:hAnsiTheme="minorEastAsia" w:cs="ＭＳ 明朝" w:hint="eastAsia"/>
          <w:color w:val="000000"/>
          <w:kern w:val="0"/>
          <w:szCs w:val="21"/>
        </w:rPr>
        <w:t>との基本理念を示しており、本市は、かかる基本理念を十分に踏まえて個人情報の保護に取り組む必要がある</w:t>
      </w:r>
      <w:r w:rsidR="00374114" w:rsidRPr="009753A6">
        <w:rPr>
          <w:rFonts w:asciiTheme="minorEastAsia" w:hAnsiTheme="minorEastAsia" w:cs="ＭＳ 明朝" w:hint="eastAsia"/>
          <w:color w:val="000000"/>
          <w:kern w:val="0"/>
          <w:szCs w:val="21"/>
        </w:rPr>
        <w:t>。</w:t>
      </w:r>
    </w:p>
    <w:p w14:paraId="68D891AD" w14:textId="002D4948" w:rsidR="00F922F0" w:rsidRDefault="00F922F0" w:rsidP="00F922F0">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B5063D">
        <w:rPr>
          <w:rFonts w:asciiTheme="minorEastAsia" w:hAnsiTheme="minorEastAsia" w:cs="ＭＳ 明朝" w:hint="eastAsia"/>
          <w:color w:val="000000"/>
          <w:kern w:val="0"/>
          <w:szCs w:val="21"/>
        </w:rPr>
        <w:t>そして、法</w:t>
      </w:r>
      <w:r w:rsidR="00FF675E">
        <w:rPr>
          <w:rFonts w:asciiTheme="minorEastAsia" w:hAnsiTheme="minorEastAsia" w:cs="ＭＳ 明朝" w:hint="eastAsia"/>
          <w:color w:val="000000"/>
          <w:kern w:val="0"/>
          <w:szCs w:val="21"/>
        </w:rPr>
        <w:t>は</w:t>
      </w:r>
      <w:r w:rsidRPr="00B5063D">
        <w:rPr>
          <w:rFonts w:asciiTheme="minorEastAsia" w:hAnsiTheme="minorEastAsia" w:cs="ＭＳ 明朝" w:hint="eastAsia"/>
          <w:color w:val="000000"/>
          <w:kern w:val="0"/>
          <w:szCs w:val="21"/>
        </w:rPr>
        <w:t>、何人も自己を本人とする保有個人情報</w:t>
      </w:r>
      <w:r w:rsidR="00FF675E">
        <w:rPr>
          <w:rFonts w:asciiTheme="minorEastAsia" w:hAnsiTheme="minorEastAsia" w:cs="ＭＳ 明朝" w:hint="eastAsia"/>
          <w:color w:val="000000"/>
          <w:kern w:val="0"/>
          <w:szCs w:val="21"/>
        </w:rPr>
        <w:t>について、</w:t>
      </w:r>
      <w:r w:rsidRPr="00B5063D">
        <w:rPr>
          <w:rFonts w:asciiTheme="minorEastAsia" w:hAnsiTheme="minorEastAsia" w:cs="ＭＳ 明朝" w:hint="eastAsia"/>
          <w:color w:val="000000"/>
          <w:kern w:val="0"/>
          <w:szCs w:val="21"/>
        </w:rPr>
        <w:t>開示</w:t>
      </w:r>
      <w:r w:rsidR="00FF675E" w:rsidRPr="00FF675E">
        <w:rPr>
          <w:rFonts w:asciiTheme="minorEastAsia" w:hAnsiTheme="minorEastAsia" w:cs="ＭＳ 明朝" w:hint="eastAsia"/>
          <w:color w:val="000000"/>
          <w:kern w:val="0"/>
          <w:szCs w:val="21"/>
        </w:rPr>
        <w:t>（法第76条第１項）、訂正（法第90条第１項）及び利用停止（法第98条第１項）</w:t>
      </w:r>
      <w:r w:rsidRPr="00B5063D">
        <w:rPr>
          <w:rFonts w:asciiTheme="minorEastAsia" w:hAnsiTheme="minorEastAsia" w:cs="ＭＳ 明朝" w:hint="eastAsia"/>
          <w:color w:val="000000"/>
          <w:kern w:val="0"/>
          <w:szCs w:val="21"/>
        </w:rPr>
        <w:t>を請求することができることを規定するとともに、</w:t>
      </w:r>
      <w:r w:rsidR="00FF675E" w:rsidRPr="00FF675E">
        <w:rPr>
          <w:rFonts w:asciiTheme="minorEastAsia" w:hAnsiTheme="minorEastAsia" w:cs="ＭＳ 明朝" w:hint="eastAsia"/>
          <w:color w:val="000000"/>
          <w:kern w:val="0"/>
          <w:szCs w:val="21"/>
        </w:rPr>
        <w:t>これらの請求を受けた行政庁が、一定の場合に開示（法第78条第１項）、訂正（法第92条）又は</w:t>
      </w:r>
      <w:r w:rsidR="002B3AED">
        <w:rPr>
          <w:rFonts w:asciiTheme="minorEastAsia" w:hAnsiTheme="minorEastAsia" w:cs="ＭＳ 明朝" w:hint="eastAsia"/>
          <w:color w:val="000000"/>
          <w:kern w:val="0"/>
          <w:szCs w:val="21"/>
        </w:rPr>
        <w:t>利用</w:t>
      </w:r>
      <w:r w:rsidR="00FF675E" w:rsidRPr="00FF675E">
        <w:rPr>
          <w:rFonts w:asciiTheme="minorEastAsia" w:hAnsiTheme="minorEastAsia" w:cs="ＭＳ 明朝" w:hint="eastAsia"/>
          <w:color w:val="000000"/>
          <w:kern w:val="0"/>
          <w:szCs w:val="21"/>
        </w:rPr>
        <w:t>停止（法第100条）をすべき義務を負っていることを規定しているところである。</w:t>
      </w:r>
    </w:p>
    <w:p w14:paraId="72FC5FCF" w14:textId="4D66F579" w:rsidR="00701EA9" w:rsidRPr="00C80436" w:rsidRDefault="00EE3339" w:rsidP="00F922F0">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9753A6">
        <w:rPr>
          <w:rFonts w:asciiTheme="minorEastAsia" w:hAnsiTheme="minorEastAsia" w:cs="ＭＳ 明朝" w:hint="eastAsia"/>
          <w:color w:val="000000"/>
          <w:kern w:val="0"/>
          <w:szCs w:val="21"/>
        </w:rPr>
        <w:t>したがって、</w:t>
      </w:r>
      <w:r w:rsidR="00FF675E" w:rsidRPr="00FF675E">
        <w:rPr>
          <w:rFonts w:asciiTheme="minorEastAsia" w:hAnsiTheme="minorEastAsia" w:cs="ＭＳ 明朝" w:hint="eastAsia"/>
          <w:color w:val="000000"/>
          <w:kern w:val="0"/>
          <w:szCs w:val="21"/>
        </w:rPr>
        <w:t>当審議会において、法の定める個人情報の開示、訂正、利用停止の各請求に対する処分の当否を審議するに</w:t>
      </w:r>
      <w:r w:rsidR="009E1780">
        <w:rPr>
          <w:rFonts w:asciiTheme="minorEastAsia" w:hAnsiTheme="minorEastAsia" w:cs="ＭＳ 明朝" w:hint="eastAsia"/>
          <w:color w:val="000000"/>
          <w:kern w:val="0"/>
          <w:szCs w:val="21"/>
        </w:rPr>
        <w:t>当たって</w:t>
      </w:r>
      <w:r w:rsidR="00FF675E" w:rsidRPr="00FF675E">
        <w:rPr>
          <w:rFonts w:asciiTheme="minorEastAsia" w:hAnsiTheme="minorEastAsia" w:cs="ＭＳ 明朝" w:hint="eastAsia"/>
          <w:color w:val="000000"/>
          <w:kern w:val="0"/>
          <w:szCs w:val="21"/>
        </w:rPr>
        <w:t>は、上記の法の理念を踏まえ、個人の人格と密接な関連を有するものであることに配慮し、</w:t>
      </w:r>
      <w:r w:rsidRPr="009753A6">
        <w:rPr>
          <w:rFonts w:asciiTheme="minorEastAsia" w:hAnsiTheme="minorEastAsia" w:cs="ＭＳ 明朝" w:hint="eastAsia"/>
          <w:color w:val="000000"/>
          <w:kern w:val="0"/>
          <w:szCs w:val="21"/>
        </w:rPr>
        <w:t>個人情報の開示、訂正及び利用停止を請求する市民の権利を十分に尊重する見地から行</w:t>
      </w:r>
      <w:r w:rsidR="00FF675E">
        <w:rPr>
          <w:rFonts w:asciiTheme="minorEastAsia" w:hAnsiTheme="minorEastAsia" w:cs="ＭＳ 明朝" w:hint="eastAsia"/>
          <w:color w:val="000000"/>
          <w:kern w:val="0"/>
          <w:szCs w:val="21"/>
        </w:rPr>
        <w:t>うこととする</w:t>
      </w:r>
      <w:r w:rsidRPr="009753A6">
        <w:rPr>
          <w:rFonts w:asciiTheme="minorEastAsia" w:hAnsiTheme="minorEastAsia" w:cs="ＭＳ 明朝" w:hint="eastAsia"/>
          <w:color w:val="000000"/>
          <w:kern w:val="0"/>
          <w:szCs w:val="21"/>
        </w:rPr>
        <w:t>。</w:t>
      </w:r>
    </w:p>
    <w:p w14:paraId="18FC06FF" w14:textId="77777777" w:rsidR="00616B69" w:rsidRPr="00C80436" w:rsidRDefault="00616B69" w:rsidP="0062467B">
      <w:pPr>
        <w:autoSpaceDE w:val="0"/>
        <w:autoSpaceDN w:val="0"/>
        <w:adjustRightInd w:val="0"/>
        <w:ind w:leftChars="200" w:left="420" w:firstLineChars="100" w:firstLine="210"/>
        <w:jc w:val="left"/>
        <w:rPr>
          <w:rFonts w:asciiTheme="minorEastAsia" w:hAnsiTheme="minorEastAsia" w:cs="ＭＳ 明朝"/>
          <w:color w:val="000000"/>
          <w:kern w:val="0"/>
          <w:szCs w:val="21"/>
        </w:rPr>
      </w:pPr>
    </w:p>
    <w:p w14:paraId="41044ABE" w14:textId="77777777" w:rsidR="0062467B" w:rsidRPr="00C80436" w:rsidRDefault="0062467B" w:rsidP="0062467B">
      <w:pPr>
        <w:autoSpaceDE w:val="0"/>
        <w:autoSpaceDN w:val="0"/>
        <w:adjustRightInd w:val="0"/>
        <w:ind w:firstLineChars="100" w:firstLine="210"/>
        <w:jc w:val="left"/>
        <w:rPr>
          <w:rFonts w:asciiTheme="minorEastAsia" w:hAnsiTheme="minorEastAsia"/>
          <w:kern w:val="0"/>
          <w:szCs w:val="21"/>
        </w:rPr>
      </w:pPr>
      <w:r w:rsidRPr="00C80436">
        <w:rPr>
          <w:rFonts w:asciiTheme="minorEastAsia" w:hAnsiTheme="minorEastAsia"/>
          <w:kern w:val="0"/>
          <w:szCs w:val="21"/>
        </w:rPr>
        <w:t>２</w:t>
      </w:r>
      <w:r w:rsidRPr="00C80436">
        <w:rPr>
          <w:rFonts w:asciiTheme="minorEastAsia" w:hAnsiTheme="minorEastAsia" w:hint="eastAsia"/>
          <w:kern w:val="0"/>
          <w:szCs w:val="21"/>
        </w:rPr>
        <w:t xml:space="preserve">　</w:t>
      </w:r>
      <w:r w:rsidRPr="00C80436">
        <w:rPr>
          <w:rFonts w:asciiTheme="minorEastAsia" w:hAnsiTheme="minorEastAsia"/>
          <w:kern w:val="0"/>
          <w:szCs w:val="21"/>
        </w:rPr>
        <w:t>争点</w:t>
      </w:r>
    </w:p>
    <w:p w14:paraId="05C7F58C" w14:textId="59146179" w:rsidR="007658C9" w:rsidRDefault="00A605E3" w:rsidP="0062467B">
      <w:pPr>
        <w:autoSpaceDE w:val="0"/>
        <w:autoSpaceDN w:val="0"/>
        <w:adjustRightInd w:val="0"/>
        <w:ind w:leftChars="200" w:left="420" w:firstLineChars="100" w:firstLine="210"/>
        <w:jc w:val="left"/>
        <w:rPr>
          <w:rFonts w:asciiTheme="minorEastAsia" w:hAnsiTheme="minorEastAsia"/>
          <w:szCs w:val="21"/>
        </w:rPr>
      </w:pPr>
      <w:r>
        <w:rPr>
          <w:rFonts w:asciiTheme="minorEastAsia" w:hAnsiTheme="minorEastAsia" w:hint="eastAsia"/>
          <w:szCs w:val="21"/>
        </w:rPr>
        <w:t>実施機関が</w:t>
      </w:r>
      <w:r w:rsidR="007658C9">
        <w:rPr>
          <w:rFonts w:asciiTheme="minorEastAsia" w:hAnsiTheme="minorEastAsia" w:hint="eastAsia"/>
          <w:szCs w:val="21"/>
        </w:rPr>
        <w:t>本件請求に係る保有個人情報を別表１の（い）欄のとおり特定したところ、別表２の（か）欄の記載の保有個人情報について、実施機関が</w:t>
      </w:r>
      <w:r w:rsidR="007F08AF">
        <w:rPr>
          <w:rFonts w:asciiTheme="minorEastAsia" w:hAnsiTheme="minorEastAsia" w:hint="eastAsia"/>
          <w:szCs w:val="21"/>
        </w:rPr>
        <w:t>（き）欄で開示しないこととした部分のうち、（く）欄で①と記載した部分（以下</w:t>
      </w:r>
      <w:r w:rsidR="007F08AF" w:rsidRPr="007F08AF">
        <w:rPr>
          <w:rFonts w:asciiTheme="minorEastAsia" w:hAnsiTheme="minorEastAsia" w:hint="eastAsia"/>
          <w:szCs w:val="21"/>
        </w:rPr>
        <w:t>「本件不開示部分１」という。）については法第78条第１項第１号を理由に、②と記載した部分（以下「本件不開示部分２」といい、本件不開示部分１とあわせて「本件各不開示部分」という。</w:t>
      </w:r>
      <w:r w:rsidR="007F08AF">
        <w:rPr>
          <w:rFonts w:asciiTheme="minorEastAsia" w:hAnsiTheme="minorEastAsia" w:hint="eastAsia"/>
          <w:szCs w:val="21"/>
        </w:rPr>
        <w:t>）については同項</w:t>
      </w:r>
      <w:r w:rsidR="007F08AF" w:rsidRPr="00B749C3">
        <w:rPr>
          <w:rFonts w:asciiTheme="minorEastAsia" w:hAnsiTheme="minorEastAsia" w:hint="eastAsia"/>
          <w:szCs w:val="21"/>
        </w:rPr>
        <w:t>第２号</w:t>
      </w:r>
      <w:r w:rsidR="007F08AF">
        <w:rPr>
          <w:rFonts w:asciiTheme="minorEastAsia" w:hAnsiTheme="minorEastAsia" w:hint="eastAsia"/>
          <w:szCs w:val="21"/>
        </w:rPr>
        <w:t>を理由に不開示としたのに対し、審査請求人は、本件各不開示部分は法第78条第１項第１号又は第２号には該当しないため開示すべきであるとして争っている。よって、本件審査請求の争点は、本件各不開示部分の法第78条第１項第１号又は第２号該当性である。</w:t>
      </w:r>
    </w:p>
    <w:p w14:paraId="5C8C047D" w14:textId="77777777" w:rsidR="00460E95" w:rsidRDefault="00460E95" w:rsidP="00460E95">
      <w:pPr>
        <w:autoSpaceDE w:val="0"/>
        <w:autoSpaceDN w:val="0"/>
        <w:adjustRightInd w:val="0"/>
        <w:jc w:val="left"/>
        <w:rPr>
          <w:rFonts w:asciiTheme="minorEastAsia" w:hAnsiTheme="minorEastAsia"/>
          <w:kern w:val="0"/>
          <w:szCs w:val="21"/>
        </w:rPr>
      </w:pPr>
    </w:p>
    <w:p w14:paraId="3A4E7692" w14:textId="4458870E" w:rsidR="00EC394C" w:rsidRDefault="00CD7181" w:rsidP="00460E95">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 xml:space="preserve">　３　</w:t>
      </w:r>
      <w:r w:rsidR="00CF19A7">
        <w:rPr>
          <w:rFonts w:asciiTheme="minorEastAsia" w:hAnsiTheme="minorEastAsia" w:hint="eastAsia"/>
          <w:kern w:val="0"/>
          <w:szCs w:val="21"/>
        </w:rPr>
        <w:t>法第78条第１項第１号該当性</w:t>
      </w:r>
      <w:r w:rsidR="00B14540">
        <w:rPr>
          <w:rFonts w:asciiTheme="minorEastAsia" w:hAnsiTheme="minorEastAsia" w:hint="eastAsia"/>
          <w:kern w:val="0"/>
          <w:szCs w:val="21"/>
        </w:rPr>
        <w:t>について</w:t>
      </w:r>
    </w:p>
    <w:p w14:paraId="011D0E94" w14:textId="29A4232C" w:rsidR="00CF19A7" w:rsidRDefault="00B14540" w:rsidP="00B14540">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w:t>
      </w:r>
      <w:r w:rsidR="00C72655">
        <w:rPr>
          <w:rFonts w:asciiTheme="minorEastAsia" w:hAnsiTheme="minorEastAsia" w:hint="eastAsia"/>
          <w:kern w:val="0"/>
          <w:szCs w:val="21"/>
        </w:rPr>
        <w:t xml:space="preserve">  (1) </w:t>
      </w:r>
      <w:r w:rsidR="00047F98">
        <w:rPr>
          <w:rFonts w:asciiTheme="minorEastAsia" w:hAnsiTheme="minorEastAsia" w:hint="eastAsia"/>
          <w:kern w:val="0"/>
          <w:szCs w:val="21"/>
        </w:rPr>
        <w:t>法第78条第１項第１号の基本的な考え方について</w:t>
      </w:r>
    </w:p>
    <w:p w14:paraId="5640DB37" w14:textId="24291E06" w:rsidR="00CF19A7" w:rsidRDefault="00047F98" w:rsidP="00047F98">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法第78条第１項第１号は、</w:t>
      </w:r>
      <w:r w:rsidR="00FB0D2C" w:rsidRPr="00FB0D2C">
        <w:rPr>
          <w:rFonts w:asciiTheme="minorEastAsia" w:hAnsiTheme="minorEastAsia" w:hint="eastAsia"/>
          <w:kern w:val="0"/>
          <w:szCs w:val="21"/>
        </w:rPr>
        <w:t>本人の生命、健康、生活又は財産を害するおそれがある情報として不開示となる情報</w:t>
      </w:r>
      <w:r w:rsidR="007150F0">
        <w:rPr>
          <w:rFonts w:asciiTheme="minorEastAsia" w:hAnsiTheme="minorEastAsia" w:hint="eastAsia"/>
          <w:kern w:val="0"/>
          <w:szCs w:val="21"/>
        </w:rPr>
        <w:t>は開示しないことができると規定している。</w:t>
      </w:r>
    </w:p>
    <w:p w14:paraId="62D84D2D" w14:textId="5238CAF5" w:rsidR="007150F0" w:rsidRDefault="007150F0" w:rsidP="007150F0">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Pr="007150F0">
        <w:rPr>
          <w:rFonts w:asciiTheme="minorEastAsia" w:hAnsiTheme="minorEastAsia" w:hint="eastAsia"/>
          <w:kern w:val="0"/>
          <w:szCs w:val="21"/>
        </w:rPr>
        <w:t>開示請求制度は、本人に対して当該本人に関する保有個人情報を開示するものであり、通例は本人の権利利益を害するおそれはないものと考えられる</w:t>
      </w:r>
      <w:r w:rsidR="006B5D03">
        <w:rPr>
          <w:rFonts w:asciiTheme="minorEastAsia" w:hAnsiTheme="minorEastAsia" w:hint="eastAsia"/>
          <w:kern w:val="0"/>
          <w:szCs w:val="21"/>
        </w:rPr>
        <w:t>。</w:t>
      </w:r>
      <w:r w:rsidRPr="007150F0">
        <w:rPr>
          <w:rFonts w:asciiTheme="minorEastAsia" w:hAnsiTheme="minorEastAsia" w:hint="eastAsia"/>
          <w:kern w:val="0"/>
          <w:szCs w:val="21"/>
        </w:rPr>
        <w:t>しかし</w:t>
      </w:r>
      <w:r w:rsidR="006B5D03">
        <w:rPr>
          <w:rFonts w:asciiTheme="minorEastAsia" w:hAnsiTheme="minorEastAsia" w:hint="eastAsia"/>
          <w:kern w:val="0"/>
          <w:szCs w:val="21"/>
        </w:rPr>
        <w:t>ながら</w:t>
      </w:r>
      <w:r w:rsidRPr="007150F0">
        <w:rPr>
          <w:rFonts w:asciiTheme="minorEastAsia" w:hAnsiTheme="minorEastAsia" w:hint="eastAsia"/>
          <w:kern w:val="0"/>
          <w:szCs w:val="21"/>
        </w:rPr>
        <w:t>、開示が必ずしも本人の利益にならない場合もあり得ることから、そのような場合に当たる情報は、不開示情報とされている。</w:t>
      </w:r>
    </w:p>
    <w:p w14:paraId="4C7C836C" w14:textId="3D89D9B2" w:rsidR="006B5D03" w:rsidRDefault="006B5D03" w:rsidP="007150F0">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0055429D">
        <w:rPr>
          <w:rFonts w:asciiTheme="minorEastAsia" w:hAnsiTheme="minorEastAsia" w:hint="eastAsia"/>
          <w:kern w:val="0"/>
          <w:szCs w:val="21"/>
        </w:rPr>
        <w:t>具体例として、</w:t>
      </w:r>
      <w:r w:rsidR="0055429D" w:rsidRPr="0055429D">
        <w:rPr>
          <w:rFonts w:asciiTheme="minorEastAsia" w:hAnsiTheme="minorEastAsia" w:hint="eastAsia"/>
          <w:kern w:val="0"/>
          <w:szCs w:val="21"/>
        </w:rPr>
        <w:t>患者の精神状態、病状の進行状態等から、開示することで病状等の悪化をもたらすことが予見される場合における患者の病状に関する情報</w:t>
      </w:r>
      <w:r w:rsidR="0055429D">
        <w:rPr>
          <w:rFonts w:asciiTheme="minorEastAsia" w:hAnsiTheme="minorEastAsia" w:hint="eastAsia"/>
          <w:kern w:val="0"/>
          <w:szCs w:val="21"/>
        </w:rPr>
        <w:t>が該当するとされている。</w:t>
      </w:r>
    </w:p>
    <w:p w14:paraId="686A3C96" w14:textId="1029153C" w:rsidR="0055429D" w:rsidRPr="006B5D03" w:rsidRDefault="0055429D" w:rsidP="007150F0">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bookmarkStart w:id="0" w:name="_Hlk203469755"/>
      <w:r w:rsidR="00C72655">
        <w:rPr>
          <w:rFonts w:asciiTheme="minorEastAsia" w:hAnsiTheme="minorEastAsia" w:hint="eastAsia"/>
          <w:kern w:val="0"/>
          <w:szCs w:val="21"/>
        </w:rPr>
        <w:t xml:space="preserve">  (2) </w:t>
      </w:r>
      <w:r>
        <w:rPr>
          <w:rFonts w:asciiTheme="minorEastAsia" w:hAnsiTheme="minorEastAsia" w:hint="eastAsia"/>
          <w:kern w:val="0"/>
          <w:szCs w:val="21"/>
        </w:rPr>
        <w:t>本件情報の法第78条第１項第１号該当性について</w:t>
      </w:r>
      <w:bookmarkEnd w:id="0"/>
    </w:p>
    <w:p w14:paraId="05ABD402" w14:textId="06C8E867" w:rsidR="00CF19A7" w:rsidRDefault="00BE190B" w:rsidP="00E0690C">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003D1B09">
        <w:rPr>
          <w:rFonts w:asciiTheme="minorEastAsia" w:hAnsiTheme="minorEastAsia" w:hint="eastAsia"/>
          <w:kern w:val="0"/>
          <w:szCs w:val="21"/>
        </w:rPr>
        <w:t>当審議会において</w:t>
      </w:r>
      <w:r w:rsidR="003D1B09" w:rsidRPr="007F08AF">
        <w:rPr>
          <w:rFonts w:asciiTheme="minorEastAsia" w:hAnsiTheme="minorEastAsia" w:hint="eastAsia"/>
          <w:kern w:val="0"/>
          <w:szCs w:val="21"/>
        </w:rPr>
        <w:t>本件不開示部分</w:t>
      </w:r>
      <w:r w:rsidR="007F08AF" w:rsidRPr="007F08AF">
        <w:rPr>
          <w:rFonts w:asciiTheme="minorEastAsia" w:hAnsiTheme="minorEastAsia" w:hint="eastAsia"/>
          <w:kern w:val="0"/>
          <w:szCs w:val="21"/>
        </w:rPr>
        <w:t>１</w:t>
      </w:r>
      <w:r w:rsidR="003D1B09">
        <w:rPr>
          <w:rFonts w:asciiTheme="minorEastAsia" w:hAnsiTheme="minorEastAsia" w:hint="eastAsia"/>
          <w:kern w:val="0"/>
          <w:szCs w:val="21"/>
        </w:rPr>
        <w:t>を見分したところ、</w:t>
      </w:r>
      <w:r w:rsidR="00B64480">
        <w:rPr>
          <w:rFonts w:asciiTheme="minorEastAsia" w:hAnsiTheme="minorEastAsia" w:hint="eastAsia"/>
          <w:kern w:val="0"/>
          <w:szCs w:val="21"/>
        </w:rPr>
        <w:t>警察官からの通報をもとに実施機関の職員が作成した記録、その記録をもとに実施された指定医による診察の判定の結果につい</w:t>
      </w:r>
      <w:r w:rsidR="00E0690C">
        <w:rPr>
          <w:rFonts w:asciiTheme="minorEastAsia" w:hAnsiTheme="minorEastAsia" w:hint="eastAsia"/>
          <w:kern w:val="0"/>
          <w:szCs w:val="21"/>
        </w:rPr>
        <w:t>ての</w:t>
      </w:r>
      <w:r w:rsidR="00B64480">
        <w:rPr>
          <w:rFonts w:asciiTheme="minorEastAsia" w:hAnsiTheme="minorEastAsia" w:hint="eastAsia"/>
          <w:kern w:val="0"/>
          <w:szCs w:val="21"/>
        </w:rPr>
        <w:t>診断書</w:t>
      </w:r>
      <w:r w:rsidR="00A93A7C">
        <w:rPr>
          <w:rFonts w:asciiTheme="minorEastAsia" w:hAnsiTheme="minorEastAsia" w:hint="eastAsia"/>
          <w:kern w:val="0"/>
          <w:szCs w:val="21"/>
        </w:rPr>
        <w:t>等であり、いずれも本人の同意、了解を得て作成されるものではない。</w:t>
      </w:r>
      <w:r w:rsidR="00520FA0">
        <w:rPr>
          <w:rFonts w:asciiTheme="minorEastAsia" w:hAnsiTheme="minorEastAsia" w:hint="eastAsia"/>
          <w:kern w:val="0"/>
          <w:szCs w:val="21"/>
        </w:rPr>
        <w:t>また、</w:t>
      </w:r>
      <w:r w:rsidR="00A93A7C">
        <w:rPr>
          <w:rFonts w:asciiTheme="minorEastAsia" w:hAnsiTheme="minorEastAsia" w:hint="eastAsia"/>
          <w:kern w:val="0"/>
          <w:szCs w:val="21"/>
        </w:rPr>
        <w:t>指定医の診察については、</w:t>
      </w:r>
      <w:r w:rsidR="00520FA0">
        <w:rPr>
          <w:rFonts w:asciiTheme="minorEastAsia" w:hAnsiTheme="minorEastAsia" w:hint="eastAsia"/>
          <w:kern w:val="0"/>
          <w:szCs w:val="21"/>
        </w:rPr>
        <w:t>精神保健福祉法第27条に基づくものであり、通常の医師と患者の診療契約関係とは異なり、都道府県知事又は指定都市の市長の指定に基づくものであって、指定医は通常の診療契約に基づく場合のように診察内容を被診察者やその家族に対して知らせるべき義務を負う立場にあるとは認められず、一般の診察と同様に捉えることはできない。</w:t>
      </w:r>
    </w:p>
    <w:p w14:paraId="2D358156" w14:textId="39D6AC5B" w:rsidR="0017361D" w:rsidRDefault="0017361D" w:rsidP="00F81C27">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これらを前提とすると、本件不開示部分</w:t>
      </w:r>
      <w:r w:rsidR="00DE13DD">
        <w:rPr>
          <w:rFonts w:asciiTheme="minorEastAsia" w:hAnsiTheme="minorEastAsia" w:hint="eastAsia"/>
          <w:kern w:val="0"/>
          <w:szCs w:val="21"/>
        </w:rPr>
        <w:t>１</w:t>
      </w:r>
      <w:r>
        <w:rPr>
          <w:rFonts w:asciiTheme="minorEastAsia" w:hAnsiTheme="minorEastAsia" w:hint="eastAsia"/>
          <w:kern w:val="0"/>
          <w:szCs w:val="21"/>
        </w:rPr>
        <w:t>のうち、</w:t>
      </w:r>
      <w:r w:rsidRPr="0017361D">
        <w:rPr>
          <w:rFonts w:asciiTheme="minorEastAsia" w:hAnsiTheme="minorEastAsia" w:hint="eastAsia"/>
          <w:kern w:val="0"/>
          <w:szCs w:val="21"/>
        </w:rPr>
        <w:t>精神科治療歴、病名</w:t>
      </w:r>
      <w:r>
        <w:rPr>
          <w:rFonts w:asciiTheme="minorEastAsia" w:hAnsiTheme="minorEastAsia" w:hint="eastAsia"/>
          <w:kern w:val="0"/>
          <w:szCs w:val="21"/>
        </w:rPr>
        <w:t>、</w:t>
      </w:r>
      <w:r w:rsidRPr="0017361D">
        <w:rPr>
          <w:rFonts w:asciiTheme="minorEastAsia" w:hAnsiTheme="minorEastAsia" w:hint="eastAsia"/>
          <w:kern w:val="0"/>
          <w:szCs w:val="21"/>
        </w:rPr>
        <w:t>生活歴及び現病歴、重大な問題行動、診察時の特記事項、病状</w:t>
      </w:r>
      <w:r>
        <w:rPr>
          <w:rFonts w:asciiTheme="minorEastAsia" w:hAnsiTheme="minorEastAsia" w:hint="eastAsia"/>
          <w:kern w:val="0"/>
          <w:szCs w:val="21"/>
        </w:rPr>
        <w:t>については、その</w:t>
      </w:r>
      <w:r w:rsidR="00E0690C">
        <w:rPr>
          <w:rFonts w:asciiTheme="minorEastAsia" w:hAnsiTheme="minorEastAsia" w:hint="eastAsia"/>
          <w:kern w:val="0"/>
          <w:szCs w:val="21"/>
        </w:rPr>
        <w:t>診断の</w:t>
      </w:r>
      <w:r>
        <w:rPr>
          <w:rFonts w:asciiTheme="minorEastAsia" w:hAnsiTheme="minorEastAsia" w:hint="eastAsia"/>
          <w:kern w:val="0"/>
          <w:szCs w:val="21"/>
        </w:rPr>
        <w:t>多くが病識に欠ける精神障がい者本人の意思に反して行われる</w:t>
      </w:r>
      <w:r w:rsidR="00DE13DD">
        <w:rPr>
          <w:rFonts w:asciiTheme="minorEastAsia" w:hAnsiTheme="minorEastAsia" w:hint="eastAsia"/>
          <w:kern w:val="0"/>
          <w:szCs w:val="21"/>
        </w:rPr>
        <w:t>も</w:t>
      </w:r>
      <w:r>
        <w:rPr>
          <w:rFonts w:asciiTheme="minorEastAsia" w:hAnsiTheme="minorEastAsia" w:hint="eastAsia"/>
          <w:kern w:val="0"/>
          <w:szCs w:val="21"/>
        </w:rPr>
        <w:t>のであることから、本人の</w:t>
      </w:r>
      <w:r w:rsidR="00A634A7">
        <w:rPr>
          <w:rFonts w:asciiTheme="minorEastAsia" w:hAnsiTheme="minorEastAsia" w:hint="eastAsia"/>
          <w:kern w:val="0"/>
          <w:szCs w:val="21"/>
        </w:rPr>
        <w:t>認識との相違が生じる可能性があり、措置入院に対する不服や病識の欠如から、指定医や実施機関への不信を募らせ医療行為への無用な誤解や反発を生じることで、本人に精神的な悪影響を与え、継続的な治療が必要となるにもかかわらず</w:t>
      </w:r>
      <w:r w:rsidR="006F5F5D">
        <w:rPr>
          <w:rFonts w:asciiTheme="minorEastAsia" w:hAnsiTheme="minorEastAsia" w:hint="eastAsia"/>
          <w:kern w:val="0"/>
          <w:szCs w:val="21"/>
        </w:rPr>
        <w:t>、治療を忌避する</w:t>
      </w:r>
      <w:r w:rsidR="004C676C">
        <w:rPr>
          <w:rFonts w:asciiTheme="minorEastAsia" w:hAnsiTheme="minorEastAsia" w:hint="eastAsia"/>
          <w:kern w:val="0"/>
          <w:szCs w:val="21"/>
        </w:rPr>
        <w:t>ことなどが予見されるなど</w:t>
      </w:r>
      <w:r w:rsidR="00DE13DD">
        <w:rPr>
          <w:rFonts w:asciiTheme="minorEastAsia" w:hAnsiTheme="minorEastAsia" w:hint="eastAsia"/>
          <w:kern w:val="0"/>
          <w:szCs w:val="21"/>
        </w:rPr>
        <w:t>開示することで病状等の悪化をもたらすことが予見されると認められる</w:t>
      </w:r>
      <w:r w:rsidR="007738A3">
        <w:rPr>
          <w:rFonts w:asciiTheme="minorEastAsia" w:hAnsiTheme="minorEastAsia" w:hint="eastAsia"/>
          <w:kern w:val="0"/>
          <w:szCs w:val="21"/>
        </w:rPr>
        <w:t>ものであり</w:t>
      </w:r>
      <w:r w:rsidR="00DE13DD">
        <w:rPr>
          <w:rFonts w:asciiTheme="minorEastAsia" w:hAnsiTheme="minorEastAsia" w:hint="eastAsia"/>
          <w:kern w:val="0"/>
          <w:szCs w:val="21"/>
        </w:rPr>
        <w:t>、</w:t>
      </w:r>
      <w:r w:rsidR="00766BAC">
        <w:rPr>
          <w:rFonts w:asciiTheme="minorEastAsia" w:hAnsiTheme="minorEastAsia" w:hint="eastAsia"/>
          <w:kern w:val="0"/>
          <w:szCs w:val="21"/>
        </w:rPr>
        <w:t>後述のなお書き</w:t>
      </w:r>
      <w:r w:rsidR="00FC35EF">
        <w:rPr>
          <w:rFonts w:asciiTheme="minorEastAsia" w:hAnsiTheme="minorEastAsia" w:hint="eastAsia"/>
          <w:kern w:val="0"/>
          <w:szCs w:val="21"/>
        </w:rPr>
        <w:t>部分を除いて</w:t>
      </w:r>
      <w:r w:rsidR="006F5F5D">
        <w:rPr>
          <w:rFonts w:asciiTheme="minorEastAsia" w:hAnsiTheme="minorEastAsia" w:hint="eastAsia"/>
          <w:kern w:val="0"/>
          <w:szCs w:val="21"/>
        </w:rPr>
        <w:t>不開示とすることが妥当である。</w:t>
      </w:r>
    </w:p>
    <w:p w14:paraId="5D4230A7" w14:textId="4A267E14" w:rsidR="006F5F5D" w:rsidRDefault="006F5F5D" w:rsidP="00F81C27">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また、</w:t>
      </w:r>
      <w:r w:rsidRPr="006F5F5D">
        <w:rPr>
          <w:rFonts w:asciiTheme="minorEastAsia" w:hAnsiTheme="minorEastAsia" w:hint="eastAsia"/>
          <w:kern w:val="0"/>
          <w:szCs w:val="21"/>
        </w:rPr>
        <w:t>「入・通院期間、形態、病院名、病名」及びそれに関する追加情報</w:t>
      </w:r>
      <w:r w:rsidR="00DE13DD">
        <w:rPr>
          <w:rFonts w:asciiTheme="minorEastAsia" w:hAnsiTheme="minorEastAsia" w:hint="eastAsia"/>
          <w:kern w:val="0"/>
          <w:szCs w:val="21"/>
        </w:rPr>
        <w:t>のうち病名を除いたものと</w:t>
      </w:r>
      <w:r w:rsidRPr="006F5F5D">
        <w:rPr>
          <w:rFonts w:asciiTheme="minorEastAsia" w:hAnsiTheme="minorEastAsia" w:hint="eastAsia"/>
          <w:kern w:val="0"/>
          <w:szCs w:val="21"/>
        </w:rPr>
        <w:t>診断名</w:t>
      </w:r>
      <w:r>
        <w:rPr>
          <w:rFonts w:asciiTheme="minorEastAsia" w:hAnsiTheme="minorEastAsia" w:hint="eastAsia"/>
          <w:kern w:val="0"/>
          <w:szCs w:val="21"/>
        </w:rPr>
        <w:t>については、一見、審査請求人本人が既に知り得る情報にも見受けられるものの、実施機関に確認したところ、指定医による診察の要否を検討するために、実施機関の自立支援医療（精神通院）の事務担当から収集した情報であり、審査請求人が認識している情報とも必ずしも一致するものではないとのことである</w:t>
      </w:r>
      <w:r w:rsidR="001C02A3">
        <w:rPr>
          <w:rFonts w:asciiTheme="minorEastAsia" w:hAnsiTheme="minorEastAsia" w:hint="eastAsia"/>
          <w:kern w:val="0"/>
          <w:szCs w:val="21"/>
        </w:rPr>
        <w:t>ので、前</w:t>
      </w:r>
      <w:r w:rsidR="00766BAC">
        <w:rPr>
          <w:rFonts w:asciiTheme="minorEastAsia" w:hAnsiTheme="minorEastAsia" w:hint="eastAsia"/>
          <w:kern w:val="0"/>
          <w:szCs w:val="21"/>
        </w:rPr>
        <w:t>段落</w:t>
      </w:r>
      <w:r w:rsidR="001C02A3">
        <w:rPr>
          <w:rFonts w:asciiTheme="minorEastAsia" w:hAnsiTheme="minorEastAsia" w:hint="eastAsia"/>
          <w:kern w:val="0"/>
          <w:szCs w:val="21"/>
        </w:rPr>
        <w:t>と同様、不開示とすることが妥当である。</w:t>
      </w:r>
    </w:p>
    <w:p w14:paraId="1156EF99" w14:textId="2C527325" w:rsidR="00CF19A7" w:rsidRDefault="001C02A3" w:rsidP="00E10147">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00FC35EF">
        <w:rPr>
          <w:rFonts w:asciiTheme="minorEastAsia" w:hAnsiTheme="minorEastAsia" w:hint="eastAsia"/>
          <w:kern w:val="0"/>
          <w:szCs w:val="21"/>
        </w:rPr>
        <w:t>なお</w:t>
      </w:r>
      <w:r>
        <w:rPr>
          <w:rFonts w:asciiTheme="minorEastAsia" w:hAnsiTheme="minorEastAsia" w:hint="eastAsia"/>
          <w:kern w:val="0"/>
          <w:szCs w:val="21"/>
        </w:rPr>
        <w:t>、</w:t>
      </w:r>
      <w:r w:rsidR="00DE13DD">
        <w:rPr>
          <w:rFonts w:asciiTheme="minorEastAsia" w:hAnsiTheme="minorEastAsia" w:hint="eastAsia"/>
          <w:kern w:val="0"/>
          <w:szCs w:val="21"/>
        </w:rPr>
        <w:t>文書1-8、2-6、2-7及び3-4-4別紙８、14、15において</w:t>
      </w:r>
      <w:r>
        <w:rPr>
          <w:rFonts w:asciiTheme="minorEastAsia" w:hAnsiTheme="minorEastAsia" w:hint="eastAsia"/>
          <w:kern w:val="0"/>
          <w:szCs w:val="21"/>
        </w:rPr>
        <w:t>重大な問題行動を不開示としている</w:t>
      </w:r>
      <w:r w:rsidR="00DE13DD">
        <w:rPr>
          <w:rFonts w:asciiTheme="minorEastAsia" w:hAnsiTheme="minorEastAsia" w:hint="eastAsia"/>
          <w:kern w:val="0"/>
          <w:szCs w:val="21"/>
        </w:rPr>
        <w:t>部分のうち</w:t>
      </w:r>
      <w:r w:rsidR="00FC2031">
        <w:rPr>
          <w:rFonts w:asciiTheme="minorEastAsia" w:hAnsiTheme="minorEastAsia" w:hint="eastAsia"/>
          <w:kern w:val="0"/>
          <w:szCs w:val="21"/>
        </w:rPr>
        <w:t>、文書2-6及び3-4-4別紙14</w:t>
      </w:r>
      <w:r w:rsidR="00DE13DD">
        <w:rPr>
          <w:rFonts w:asciiTheme="minorEastAsia" w:hAnsiTheme="minorEastAsia" w:hint="eastAsia"/>
          <w:kern w:val="0"/>
          <w:szCs w:val="21"/>
        </w:rPr>
        <w:t>のもの</w:t>
      </w:r>
      <w:r w:rsidR="00FC2031">
        <w:rPr>
          <w:rFonts w:asciiTheme="minorEastAsia" w:hAnsiTheme="minorEastAsia" w:hint="eastAsia"/>
          <w:kern w:val="0"/>
          <w:szCs w:val="21"/>
        </w:rPr>
        <w:t>においては、左端の「１殺人」から「17その他（　）」の表側部分も黒塗り処理をしている。実施機関に確認したところこれは一部項目の数字部分に丸印が付けられており、この部分を開示するとどの項目に該当の有無が明らかになるための処理だとのことであるが、当該表側部分については、本来不開示情報に該当するものではないので、１から17の数字部分</w:t>
      </w:r>
      <w:r w:rsidR="00E10147">
        <w:rPr>
          <w:rFonts w:asciiTheme="minorEastAsia" w:hAnsiTheme="minorEastAsia" w:hint="eastAsia"/>
          <w:kern w:val="0"/>
          <w:szCs w:val="21"/>
        </w:rPr>
        <w:t>を</w:t>
      </w:r>
      <w:r w:rsidR="00FC2031">
        <w:rPr>
          <w:rFonts w:asciiTheme="minorEastAsia" w:hAnsiTheme="minorEastAsia" w:hint="eastAsia"/>
          <w:kern w:val="0"/>
          <w:szCs w:val="21"/>
        </w:rPr>
        <w:t>不開示</w:t>
      </w:r>
      <w:r w:rsidR="00E10147">
        <w:rPr>
          <w:rFonts w:asciiTheme="minorEastAsia" w:hAnsiTheme="minorEastAsia" w:hint="eastAsia"/>
          <w:kern w:val="0"/>
          <w:szCs w:val="21"/>
        </w:rPr>
        <w:t>としたうえで</w:t>
      </w:r>
      <w:r w:rsidR="00FC2031">
        <w:rPr>
          <w:rFonts w:asciiTheme="minorEastAsia" w:hAnsiTheme="minorEastAsia" w:hint="eastAsia"/>
          <w:kern w:val="0"/>
          <w:szCs w:val="21"/>
        </w:rPr>
        <w:t>、項目</w:t>
      </w:r>
      <w:r w:rsidR="00E10147">
        <w:rPr>
          <w:rFonts w:asciiTheme="minorEastAsia" w:hAnsiTheme="minorEastAsia" w:hint="eastAsia"/>
          <w:kern w:val="0"/>
          <w:szCs w:val="21"/>
        </w:rPr>
        <w:t>事項については開示とすべきである。</w:t>
      </w:r>
    </w:p>
    <w:p w14:paraId="4268D062" w14:textId="77777777" w:rsidR="00CF19A7" w:rsidRDefault="00CF19A7" w:rsidP="00B14540">
      <w:pPr>
        <w:autoSpaceDE w:val="0"/>
        <w:autoSpaceDN w:val="0"/>
        <w:adjustRightInd w:val="0"/>
        <w:ind w:left="420" w:hangingChars="200" w:hanging="420"/>
        <w:jc w:val="left"/>
        <w:rPr>
          <w:rFonts w:asciiTheme="minorEastAsia" w:hAnsiTheme="minorEastAsia"/>
          <w:kern w:val="0"/>
          <w:szCs w:val="21"/>
        </w:rPr>
      </w:pPr>
    </w:p>
    <w:p w14:paraId="70B8605E" w14:textId="52156190" w:rsidR="00CF19A7" w:rsidRDefault="0055429D" w:rsidP="00B14540">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４　</w:t>
      </w:r>
      <w:r w:rsidRPr="0055429D">
        <w:rPr>
          <w:rFonts w:asciiTheme="minorEastAsia" w:hAnsiTheme="minorEastAsia" w:hint="eastAsia"/>
          <w:kern w:val="0"/>
          <w:szCs w:val="21"/>
        </w:rPr>
        <w:t>法第78条第１項第</w:t>
      </w:r>
      <w:r>
        <w:rPr>
          <w:rFonts w:asciiTheme="minorEastAsia" w:hAnsiTheme="minorEastAsia" w:hint="eastAsia"/>
          <w:kern w:val="0"/>
          <w:szCs w:val="21"/>
        </w:rPr>
        <w:t>２</w:t>
      </w:r>
      <w:r w:rsidRPr="0055429D">
        <w:rPr>
          <w:rFonts w:asciiTheme="minorEastAsia" w:hAnsiTheme="minorEastAsia" w:hint="eastAsia"/>
          <w:kern w:val="0"/>
          <w:szCs w:val="21"/>
        </w:rPr>
        <w:t>号該当性について</w:t>
      </w:r>
    </w:p>
    <w:p w14:paraId="0A491769" w14:textId="6CFA66E7" w:rsidR="00CF19A7" w:rsidRPr="0055429D" w:rsidRDefault="0055429D" w:rsidP="00B14540">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w:t>
      </w:r>
      <w:r w:rsidR="00C72655">
        <w:rPr>
          <w:rFonts w:asciiTheme="minorEastAsia" w:hAnsiTheme="minorEastAsia" w:hint="eastAsia"/>
          <w:kern w:val="0"/>
          <w:szCs w:val="21"/>
        </w:rPr>
        <w:t xml:space="preserve">  (1) </w:t>
      </w:r>
      <w:r w:rsidRPr="0055429D">
        <w:rPr>
          <w:rFonts w:asciiTheme="minorEastAsia" w:hAnsiTheme="minorEastAsia" w:hint="eastAsia"/>
          <w:kern w:val="0"/>
          <w:szCs w:val="21"/>
        </w:rPr>
        <w:t>法第78条第１項第</w:t>
      </w:r>
      <w:r w:rsidR="00FB0D2C">
        <w:rPr>
          <w:rFonts w:asciiTheme="minorEastAsia" w:hAnsiTheme="minorEastAsia" w:hint="eastAsia"/>
          <w:kern w:val="0"/>
          <w:szCs w:val="21"/>
        </w:rPr>
        <w:t>２</w:t>
      </w:r>
      <w:r w:rsidRPr="0055429D">
        <w:rPr>
          <w:rFonts w:asciiTheme="minorEastAsia" w:hAnsiTheme="minorEastAsia" w:hint="eastAsia"/>
          <w:kern w:val="0"/>
          <w:szCs w:val="21"/>
        </w:rPr>
        <w:t>号</w:t>
      </w:r>
      <w:r>
        <w:rPr>
          <w:rFonts w:asciiTheme="minorEastAsia" w:hAnsiTheme="minorEastAsia" w:hint="eastAsia"/>
          <w:kern w:val="0"/>
          <w:szCs w:val="21"/>
        </w:rPr>
        <w:t>の基本的な考え方</w:t>
      </w:r>
      <w:r w:rsidRPr="0055429D">
        <w:rPr>
          <w:rFonts w:asciiTheme="minorEastAsia" w:hAnsiTheme="minorEastAsia" w:hint="eastAsia"/>
          <w:kern w:val="0"/>
          <w:szCs w:val="21"/>
        </w:rPr>
        <w:t>について</w:t>
      </w:r>
    </w:p>
    <w:p w14:paraId="1B83C5AC" w14:textId="5599F60B" w:rsidR="00CF19A7" w:rsidRDefault="0055429D" w:rsidP="00FB0D2C">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00FB0D2C" w:rsidRPr="00FB0D2C">
        <w:rPr>
          <w:rFonts w:asciiTheme="minorEastAsia" w:hAnsiTheme="minorEastAsia" w:hint="eastAsia"/>
          <w:kern w:val="0"/>
          <w:szCs w:val="21"/>
        </w:rPr>
        <w:t>法第78条第１項第２号</w:t>
      </w:r>
      <w:r w:rsidR="00FB0D2C">
        <w:rPr>
          <w:rFonts w:asciiTheme="minorEastAsia" w:hAnsiTheme="minorEastAsia" w:hint="eastAsia"/>
          <w:kern w:val="0"/>
          <w:szCs w:val="21"/>
        </w:rPr>
        <w:t>は、</w:t>
      </w:r>
      <w:r w:rsidR="00FB0D2C" w:rsidRPr="00FB0D2C">
        <w:rPr>
          <w:rFonts w:asciiTheme="minorEastAsia" w:hAnsiTheme="minorEastAsia" w:hint="eastAsia"/>
          <w:kern w:val="0"/>
          <w:szCs w:val="21"/>
        </w:rPr>
        <w:t>開示請求者以外の個人に関する情報として不開示となる情報</w:t>
      </w:r>
      <w:r w:rsidR="00FB0D2C">
        <w:rPr>
          <w:rFonts w:asciiTheme="minorEastAsia" w:hAnsiTheme="minorEastAsia" w:hint="eastAsia"/>
          <w:kern w:val="0"/>
          <w:szCs w:val="21"/>
        </w:rPr>
        <w:t>について規定している。</w:t>
      </w:r>
    </w:p>
    <w:p w14:paraId="4ADFA7DA" w14:textId="3A22152B" w:rsidR="00FB0D2C" w:rsidRDefault="00FB0D2C" w:rsidP="00FB0D2C">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Pr="00FB0D2C">
        <w:rPr>
          <w:rFonts w:asciiTheme="minorEastAsia" w:hAnsiTheme="minorEastAsia" w:hint="eastAsia"/>
          <w:kern w:val="0"/>
          <w:szCs w:val="21"/>
        </w:rPr>
        <w:t>開示請求に係る保有個人情報の中に、開示請求の対象となる保有個人情報に係る本人以外の個人（第三者）に関する情報が含まれている場合</w:t>
      </w:r>
      <w:r>
        <w:rPr>
          <w:rFonts w:asciiTheme="minorEastAsia" w:hAnsiTheme="minorEastAsia" w:hint="eastAsia"/>
          <w:kern w:val="0"/>
          <w:szCs w:val="21"/>
        </w:rPr>
        <w:t>において</w:t>
      </w:r>
      <w:r w:rsidRPr="00FB0D2C">
        <w:rPr>
          <w:rFonts w:asciiTheme="minorEastAsia" w:hAnsiTheme="minorEastAsia" w:hint="eastAsia"/>
          <w:kern w:val="0"/>
          <w:szCs w:val="21"/>
        </w:rPr>
        <w:t>、第三者に関する情報を本人に開示することにより当該第三者の権利利益が損なわれるおそれがあるものは、不開示とされている。</w:t>
      </w:r>
    </w:p>
    <w:p w14:paraId="57FADC7F" w14:textId="3E9C3A48" w:rsidR="00FB0D2C" w:rsidRPr="0055429D" w:rsidRDefault="00FB0D2C" w:rsidP="00FB0D2C">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Pr="00FB0D2C">
        <w:rPr>
          <w:rFonts w:asciiTheme="minorEastAsia" w:hAnsiTheme="minorEastAsia" w:hint="eastAsia"/>
          <w:kern w:val="0"/>
          <w:szCs w:val="21"/>
        </w:rPr>
        <w:t>具体的には、</w:t>
      </w:r>
      <w:r>
        <w:rPr>
          <w:rFonts w:asciiTheme="minorEastAsia" w:hAnsiTheme="minorEastAsia" w:hint="eastAsia"/>
          <w:kern w:val="0"/>
          <w:szCs w:val="21"/>
        </w:rPr>
        <w:t>次</w:t>
      </w:r>
      <w:r w:rsidRPr="00FB0D2C">
        <w:rPr>
          <w:rFonts w:asciiTheme="minorEastAsia" w:hAnsiTheme="minorEastAsia" w:hint="eastAsia"/>
          <w:kern w:val="0"/>
          <w:szCs w:val="21"/>
        </w:rPr>
        <w:t>に該当するものは不開示情報となる。</w:t>
      </w:r>
    </w:p>
    <w:p w14:paraId="251C13C7" w14:textId="542816E5" w:rsidR="00CF19A7" w:rsidRDefault="00717F31" w:rsidP="00717F31">
      <w:pPr>
        <w:pStyle w:val="af1"/>
        <w:numPr>
          <w:ilvl w:val="0"/>
          <w:numId w:val="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氏名、生年月日その他の記述等により開示請求者以外の特定の個人を識別することができる情報（他の情報と照合することにより、開示請求者以外の特定の個人を識別することができることとなるものを含む。）</w:t>
      </w:r>
      <w:r w:rsidR="009E1780">
        <w:rPr>
          <w:rFonts w:asciiTheme="minorEastAsia" w:hAnsiTheme="minorEastAsia" w:hint="eastAsia"/>
          <w:kern w:val="0"/>
          <w:szCs w:val="21"/>
        </w:rPr>
        <w:t>又</w:t>
      </w:r>
      <w:r w:rsidRPr="00717F31">
        <w:rPr>
          <w:rFonts w:asciiTheme="minorEastAsia" w:hAnsiTheme="minorEastAsia" w:hint="eastAsia"/>
          <w:kern w:val="0"/>
          <w:szCs w:val="21"/>
        </w:rPr>
        <w:t>は個人識別符号が含まれるもの</w:t>
      </w:r>
    </w:p>
    <w:p w14:paraId="4FCB6323" w14:textId="48A21D03" w:rsidR="00717F31" w:rsidRDefault="00717F31" w:rsidP="00717F31">
      <w:pPr>
        <w:pStyle w:val="af1"/>
        <w:numPr>
          <w:ilvl w:val="0"/>
          <w:numId w:val="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開示請求者以外の特定の個人を識別することはできないが、開示することにより、なお開示請求者以外の個人の権利利益を害するおそれがあるもの</w:t>
      </w:r>
    </w:p>
    <w:p w14:paraId="5DA2DEDC" w14:textId="37848F1F" w:rsidR="00717F31" w:rsidRPr="00717F31" w:rsidRDefault="00717F31" w:rsidP="00717F31">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なお、次</w:t>
      </w:r>
      <w:r w:rsidRPr="00717F31">
        <w:rPr>
          <w:rFonts w:asciiTheme="minorEastAsia" w:hAnsiTheme="minorEastAsia" w:hint="eastAsia"/>
          <w:kern w:val="0"/>
          <w:szCs w:val="21"/>
        </w:rPr>
        <w:t>の情報は、開示請求者以外の個人に関する情報として不開示となる情報から除かれている。</w:t>
      </w:r>
    </w:p>
    <w:p w14:paraId="2932C03C" w14:textId="7CD3F39C" w:rsidR="00CF19A7" w:rsidRDefault="00717F31" w:rsidP="00717F31">
      <w:pPr>
        <w:pStyle w:val="af1"/>
        <w:numPr>
          <w:ilvl w:val="0"/>
          <w:numId w:val="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法令の規定により又は慣行として開示請求者が知ることができ、又は知ることが予定されている情報</w:t>
      </w:r>
    </w:p>
    <w:p w14:paraId="1615CE78" w14:textId="7AF45A53" w:rsidR="00717F31" w:rsidRDefault="00717F31" w:rsidP="00717F31">
      <w:pPr>
        <w:pStyle w:val="af1"/>
        <w:numPr>
          <w:ilvl w:val="0"/>
          <w:numId w:val="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人の生命、健康、生活又は財産を保護するため、開示することが必要であると認められる情報</w:t>
      </w:r>
    </w:p>
    <w:p w14:paraId="3C4A46F4" w14:textId="7294C040" w:rsidR="00717F31" w:rsidRDefault="00717F31" w:rsidP="00717F31">
      <w:pPr>
        <w:pStyle w:val="af1"/>
        <w:numPr>
          <w:ilvl w:val="0"/>
          <w:numId w:val="2"/>
        </w:numPr>
        <w:autoSpaceDE w:val="0"/>
        <w:autoSpaceDN w:val="0"/>
        <w:adjustRightInd w:val="0"/>
        <w:ind w:leftChars="0"/>
        <w:jc w:val="left"/>
        <w:rPr>
          <w:rFonts w:asciiTheme="minorEastAsia" w:hAnsiTheme="minorEastAsia"/>
          <w:kern w:val="0"/>
          <w:szCs w:val="21"/>
        </w:rPr>
      </w:pPr>
      <w:r w:rsidRPr="00717F31">
        <w:rPr>
          <w:rFonts w:asciiTheme="minorEastAsia" w:hAnsiTheme="minorEastAsia" w:hint="eastAsia"/>
          <w:kern w:val="0"/>
          <w:szCs w:val="21"/>
        </w:rPr>
        <w:t>公務員等の職及び職務の遂行に係る情報</w:t>
      </w:r>
    </w:p>
    <w:p w14:paraId="2B0E2612" w14:textId="17C9E4D8" w:rsidR="00717F31" w:rsidRPr="00717F31" w:rsidRDefault="00717F31" w:rsidP="00717F31">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 xml:space="preserve">　</w:t>
      </w:r>
      <w:r w:rsidR="00C72655">
        <w:rPr>
          <w:rFonts w:asciiTheme="minorEastAsia" w:hAnsiTheme="minorEastAsia" w:hint="eastAsia"/>
          <w:kern w:val="0"/>
          <w:szCs w:val="21"/>
        </w:rPr>
        <w:t xml:space="preserve">  (2) </w:t>
      </w:r>
      <w:r w:rsidRPr="00717F31">
        <w:rPr>
          <w:rFonts w:asciiTheme="minorEastAsia" w:hAnsiTheme="minorEastAsia" w:hint="eastAsia"/>
          <w:kern w:val="0"/>
          <w:szCs w:val="21"/>
        </w:rPr>
        <w:t>本件情報の法第78条第１項第</w:t>
      </w:r>
      <w:r>
        <w:rPr>
          <w:rFonts w:asciiTheme="minorEastAsia" w:hAnsiTheme="minorEastAsia" w:hint="eastAsia"/>
          <w:kern w:val="0"/>
          <w:szCs w:val="21"/>
        </w:rPr>
        <w:t>２</w:t>
      </w:r>
      <w:r w:rsidRPr="00717F31">
        <w:rPr>
          <w:rFonts w:asciiTheme="minorEastAsia" w:hAnsiTheme="minorEastAsia" w:hint="eastAsia"/>
          <w:kern w:val="0"/>
          <w:szCs w:val="21"/>
        </w:rPr>
        <w:t>号該当性について</w:t>
      </w:r>
    </w:p>
    <w:p w14:paraId="6429F8CE" w14:textId="7370C847" w:rsidR="002C7307" w:rsidRDefault="00B22394" w:rsidP="00E10147">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w:t>
      </w:r>
      <w:r w:rsidR="00DE13DD">
        <w:rPr>
          <w:rFonts w:asciiTheme="minorEastAsia" w:hAnsiTheme="minorEastAsia" w:hint="eastAsia"/>
          <w:kern w:val="0"/>
          <w:szCs w:val="21"/>
        </w:rPr>
        <w:t>当審議会において本件不開示部分２を見分したところ、</w:t>
      </w:r>
      <w:r w:rsidR="00E10147">
        <w:rPr>
          <w:rFonts w:asciiTheme="minorEastAsia" w:hAnsiTheme="minorEastAsia" w:hint="eastAsia"/>
          <w:kern w:val="0"/>
          <w:szCs w:val="21"/>
        </w:rPr>
        <w:t>保護などの理由の一部については、</w:t>
      </w:r>
      <w:r w:rsidR="00E10147" w:rsidRPr="00E10147">
        <w:rPr>
          <w:rFonts w:asciiTheme="minorEastAsia" w:hAnsiTheme="minorEastAsia" w:hint="eastAsia"/>
          <w:kern w:val="0"/>
          <w:szCs w:val="21"/>
        </w:rPr>
        <w:t>審査請求人以外の個人による陳述内容であることから、特定の個人を識別される情報であり、開示することにより個人の権利利益を害するおそれがある情報であると認められることから、</w:t>
      </w:r>
      <w:r w:rsidR="00FC35EF">
        <w:rPr>
          <w:rFonts w:asciiTheme="minorEastAsia" w:hAnsiTheme="minorEastAsia" w:hint="eastAsia"/>
          <w:kern w:val="0"/>
          <w:szCs w:val="21"/>
        </w:rPr>
        <w:t>次の部分を除いて</w:t>
      </w:r>
      <w:r w:rsidR="00E10147" w:rsidRPr="00E10147">
        <w:rPr>
          <w:rFonts w:asciiTheme="minorEastAsia" w:hAnsiTheme="minorEastAsia" w:hint="eastAsia"/>
          <w:kern w:val="0"/>
          <w:szCs w:val="21"/>
        </w:rPr>
        <w:t>不開示</w:t>
      </w:r>
      <w:r w:rsidR="00E10147">
        <w:rPr>
          <w:rFonts w:asciiTheme="minorEastAsia" w:hAnsiTheme="minorEastAsia" w:hint="eastAsia"/>
          <w:kern w:val="0"/>
          <w:szCs w:val="21"/>
        </w:rPr>
        <w:t>とするのが</w:t>
      </w:r>
      <w:r w:rsidR="00E10147" w:rsidRPr="00E10147">
        <w:rPr>
          <w:rFonts w:asciiTheme="minorEastAsia" w:hAnsiTheme="minorEastAsia" w:hint="eastAsia"/>
          <w:kern w:val="0"/>
          <w:szCs w:val="21"/>
        </w:rPr>
        <w:t>妥当</w:t>
      </w:r>
      <w:r w:rsidR="00E10147">
        <w:rPr>
          <w:rFonts w:asciiTheme="minorEastAsia" w:hAnsiTheme="minorEastAsia" w:hint="eastAsia"/>
          <w:kern w:val="0"/>
          <w:szCs w:val="21"/>
        </w:rPr>
        <w:t>である。</w:t>
      </w:r>
    </w:p>
    <w:p w14:paraId="43C8457A" w14:textId="721827EF" w:rsidR="00E10147" w:rsidRDefault="00E10147" w:rsidP="00E10147">
      <w:pPr>
        <w:autoSpaceDE w:val="0"/>
        <w:autoSpaceDN w:val="0"/>
        <w:adjustRightInd w:val="0"/>
        <w:ind w:left="630" w:hangingChars="300" w:hanging="630"/>
        <w:jc w:val="left"/>
        <w:rPr>
          <w:rFonts w:asciiTheme="minorEastAsia" w:hAnsiTheme="minorEastAsia"/>
          <w:kern w:val="0"/>
          <w:szCs w:val="21"/>
        </w:rPr>
      </w:pPr>
      <w:r>
        <w:rPr>
          <w:rFonts w:asciiTheme="minorEastAsia" w:hAnsiTheme="minorEastAsia" w:hint="eastAsia"/>
          <w:kern w:val="0"/>
          <w:szCs w:val="21"/>
        </w:rPr>
        <w:t xml:space="preserve">　　　　文書1-1の「保護などの理由」欄の４行目の「また」以降</w:t>
      </w:r>
      <w:r w:rsidR="00DE13DD">
        <w:rPr>
          <w:rFonts w:asciiTheme="minorEastAsia" w:hAnsiTheme="minorEastAsia" w:hint="eastAsia"/>
          <w:kern w:val="0"/>
          <w:szCs w:val="21"/>
        </w:rPr>
        <w:t>同</w:t>
      </w:r>
      <w:r>
        <w:rPr>
          <w:rFonts w:asciiTheme="minorEastAsia" w:hAnsiTheme="minorEastAsia" w:hint="eastAsia"/>
          <w:kern w:val="0"/>
          <w:szCs w:val="21"/>
        </w:rPr>
        <w:t>行</w:t>
      </w:r>
      <w:r w:rsidR="00DE13DD">
        <w:rPr>
          <w:rFonts w:asciiTheme="minorEastAsia" w:hAnsiTheme="minorEastAsia" w:hint="eastAsia"/>
          <w:kern w:val="0"/>
          <w:szCs w:val="21"/>
        </w:rPr>
        <w:t>の</w:t>
      </w:r>
      <w:r>
        <w:rPr>
          <w:rFonts w:asciiTheme="minorEastAsia" w:hAnsiTheme="minorEastAsia" w:hint="eastAsia"/>
          <w:kern w:val="0"/>
          <w:szCs w:val="21"/>
        </w:rPr>
        <w:t>末尾までの記載については、文書1‐2において同様の記載が</w:t>
      </w:r>
      <w:r w:rsidR="001B763F">
        <w:rPr>
          <w:rFonts w:asciiTheme="minorEastAsia" w:hAnsiTheme="minorEastAsia" w:hint="eastAsia"/>
          <w:kern w:val="0"/>
          <w:szCs w:val="21"/>
        </w:rPr>
        <w:t>開示されていること、記載内容も客観的事実についての記載に過ぎないことから開示とすべきである。</w:t>
      </w:r>
    </w:p>
    <w:p w14:paraId="082ED8F7" w14:textId="77777777" w:rsidR="00EC394C" w:rsidRDefault="00EC394C" w:rsidP="00460E95">
      <w:pPr>
        <w:autoSpaceDE w:val="0"/>
        <w:autoSpaceDN w:val="0"/>
        <w:adjustRightInd w:val="0"/>
        <w:jc w:val="left"/>
        <w:rPr>
          <w:rFonts w:asciiTheme="minorEastAsia" w:hAnsiTheme="minorEastAsia"/>
          <w:kern w:val="0"/>
          <w:szCs w:val="21"/>
        </w:rPr>
      </w:pPr>
    </w:p>
    <w:p w14:paraId="6CB6754C" w14:textId="23C0DF55" w:rsidR="00C65AF7" w:rsidRPr="00C80436" w:rsidRDefault="0047723C" w:rsidP="00C65AF7">
      <w:pPr>
        <w:autoSpaceDE w:val="0"/>
        <w:autoSpaceDN w:val="0"/>
        <w:adjustRightInd w:val="0"/>
        <w:ind w:firstLineChars="100" w:firstLine="21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５</w:t>
      </w:r>
      <w:r w:rsidR="00C65AF7" w:rsidRPr="00C80436">
        <w:rPr>
          <w:rFonts w:asciiTheme="minorEastAsia" w:hAnsiTheme="minorEastAsia" w:cs="ＭＳ 明朝" w:hint="eastAsia"/>
          <w:color w:val="000000"/>
          <w:kern w:val="0"/>
          <w:szCs w:val="21"/>
        </w:rPr>
        <w:t xml:space="preserve">　結論</w:t>
      </w:r>
    </w:p>
    <w:p w14:paraId="2EBEC3D9" w14:textId="77777777" w:rsidR="00C65AF7" w:rsidRPr="00C80436" w:rsidRDefault="00C65AF7" w:rsidP="00C65AF7">
      <w:pPr>
        <w:autoSpaceDE w:val="0"/>
        <w:autoSpaceDN w:val="0"/>
        <w:adjustRightInd w:val="0"/>
        <w:ind w:firstLineChars="300" w:firstLine="63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以上により、第１記載のとおり、判断する。</w:t>
      </w:r>
    </w:p>
    <w:p w14:paraId="676C17FF" w14:textId="77777777" w:rsidR="00C65AF7" w:rsidRDefault="00C65AF7" w:rsidP="00C65AF7">
      <w:pPr>
        <w:tabs>
          <w:tab w:val="left" w:pos="142"/>
        </w:tabs>
        <w:ind w:leftChars="160" w:left="336" w:firstLineChars="100" w:firstLine="210"/>
        <w:rPr>
          <w:rFonts w:asciiTheme="minorEastAsia" w:hAnsiTheme="minorEastAsia" w:cs="Times New Roman"/>
          <w:szCs w:val="24"/>
        </w:rPr>
      </w:pPr>
    </w:p>
    <w:p w14:paraId="38E18C5F" w14:textId="77777777" w:rsidR="00C65AF7" w:rsidRDefault="00C65AF7" w:rsidP="00C65AF7">
      <w:pPr>
        <w:rPr>
          <w:rFonts w:asciiTheme="minorEastAsia" w:hAnsiTheme="minorEastAsia"/>
        </w:rPr>
      </w:pPr>
      <w:r>
        <w:rPr>
          <w:rFonts w:asciiTheme="minorEastAsia" w:hAnsiTheme="minorEastAsia" w:hint="eastAsia"/>
        </w:rPr>
        <w:t>（答申に関与した委員の氏名）</w:t>
      </w:r>
    </w:p>
    <w:p w14:paraId="3FD2E038" w14:textId="6755E1BF" w:rsidR="00C65AF7" w:rsidRDefault="00C65AF7" w:rsidP="00C65AF7">
      <w:pPr>
        <w:ind w:leftChars="100" w:left="210" w:firstLineChars="100" w:firstLine="210"/>
        <w:rPr>
          <w:rFonts w:asciiTheme="minorEastAsia" w:hAnsiTheme="minorEastAsia"/>
          <w:lang w:eastAsia="zh-TW"/>
        </w:rPr>
      </w:pPr>
      <w:r>
        <w:rPr>
          <w:rFonts w:asciiTheme="minorEastAsia" w:hAnsiTheme="minorEastAsia" w:hint="eastAsia"/>
          <w:color w:val="000000" w:themeColor="text1"/>
          <w:lang w:eastAsia="zh-TW"/>
        </w:rPr>
        <w:t xml:space="preserve">委員　</w:t>
      </w:r>
      <w:r w:rsidR="00717F31" w:rsidRPr="00717F31">
        <w:rPr>
          <w:rFonts w:asciiTheme="minorEastAsia" w:hAnsiTheme="minorEastAsia" w:hint="eastAsia"/>
          <w:color w:val="000000" w:themeColor="text1"/>
          <w:lang w:eastAsia="zh-TW"/>
        </w:rPr>
        <w:t>塚田　哲之</w:t>
      </w:r>
      <w:r>
        <w:rPr>
          <w:rFonts w:asciiTheme="minorEastAsia" w:hAnsiTheme="minorEastAsia" w:hint="eastAsia"/>
          <w:color w:val="000000" w:themeColor="text1"/>
          <w:lang w:eastAsia="zh-TW"/>
        </w:rPr>
        <w:t xml:space="preserve">、委員　</w:t>
      </w:r>
      <w:r w:rsidR="00717F31" w:rsidRPr="00717F31">
        <w:rPr>
          <w:rFonts w:asciiTheme="minorEastAsia" w:hAnsiTheme="minorEastAsia" w:hint="eastAsia"/>
          <w:color w:val="000000" w:themeColor="text1"/>
          <w:lang w:eastAsia="zh-TW"/>
        </w:rPr>
        <w:t>林　晃大</w:t>
      </w:r>
      <w:r>
        <w:rPr>
          <w:rFonts w:asciiTheme="minorEastAsia" w:hAnsiTheme="minorEastAsia" w:hint="eastAsia"/>
          <w:color w:val="000000" w:themeColor="text1"/>
          <w:lang w:eastAsia="zh-TW"/>
        </w:rPr>
        <w:t xml:space="preserve">、委員　</w:t>
      </w:r>
      <w:r w:rsidR="00717F31" w:rsidRPr="00717F31">
        <w:rPr>
          <w:rFonts w:asciiTheme="minorEastAsia" w:hAnsiTheme="minorEastAsia" w:hint="eastAsia"/>
          <w:color w:val="000000" w:themeColor="text1"/>
          <w:lang w:eastAsia="zh-TW"/>
        </w:rPr>
        <w:t>堀田　善之</w:t>
      </w:r>
      <w:r>
        <w:rPr>
          <w:rFonts w:asciiTheme="minorEastAsia" w:hAnsiTheme="minorEastAsia" w:hint="eastAsia"/>
          <w:color w:val="000000" w:themeColor="text1"/>
          <w:lang w:eastAsia="zh-TW"/>
        </w:rPr>
        <w:t xml:space="preserve">、委員　</w:t>
      </w:r>
      <w:r w:rsidR="00717F31" w:rsidRPr="00717F31">
        <w:rPr>
          <w:rFonts w:asciiTheme="minorEastAsia" w:hAnsiTheme="minorEastAsia" w:hint="eastAsia"/>
          <w:color w:val="000000" w:themeColor="text1"/>
          <w:lang w:eastAsia="zh-TW"/>
        </w:rPr>
        <w:t>矢口　智春</w:t>
      </w:r>
    </w:p>
    <w:p w14:paraId="17F097AB" w14:textId="77777777" w:rsidR="00C65AF7" w:rsidRDefault="00C65AF7" w:rsidP="00C65AF7">
      <w:pPr>
        <w:tabs>
          <w:tab w:val="left" w:pos="142"/>
        </w:tabs>
        <w:ind w:leftChars="160" w:left="336" w:firstLineChars="100" w:firstLine="210"/>
        <w:rPr>
          <w:rFonts w:asciiTheme="minorEastAsia" w:hAnsiTheme="minorEastAsia" w:cs="Times New Roman"/>
          <w:szCs w:val="24"/>
          <w:lang w:eastAsia="zh-TW"/>
        </w:rPr>
      </w:pPr>
    </w:p>
    <w:p w14:paraId="03F72E00" w14:textId="2699EC85" w:rsidR="00C65AF7" w:rsidRDefault="00C65AF7" w:rsidP="00C65AF7">
      <w:pPr>
        <w:ind w:left="-487" w:firstLineChars="200" w:firstLine="420"/>
        <w:rPr>
          <w:szCs w:val="24"/>
        </w:rPr>
      </w:pPr>
      <w:r w:rsidRPr="00CC58B6">
        <w:rPr>
          <w:szCs w:val="24"/>
        </w:rPr>
        <w:t>（参考）調査審議の経過</w:t>
      </w:r>
      <w:r w:rsidRPr="00CC58B6">
        <w:rPr>
          <w:rFonts w:hint="eastAsia"/>
          <w:szCs w:val="24"/>
        </w:rPr>
        <w:t xml:space="preserve">　</w:t>
      </w:r>
      <w:r w:rsidRPr="00CC58B6">
        <w:rPr>
          <w:szCs w:val="24"/>
        </w:rPr>
        <w:t>令和</w:t>
      </w:r>
      <w:r>
        <w:rPr>
          <w:rFonts w:hint="eastAsia"/>
          <w:szCs w:val="24"/>
        </w:rPr>
        <w:t>５</w:t>
      </w:r>
      <w:r>
        <w:rPr>
          <w:szCs w:val="24"/>
        </w:rPr>
        <w:t>年度諮問受理第</w:t>
      </w:r>
      <w:r w:rsidR="00717F31">
        <w:rPr>
          <w:rFonts w:asciiTheme="minorEastAsia" w:hAnsiTheme="minorEastAsia" w:hint="eastAsia"/>
          <w:szCs w:val="24"/>
        </w:rPr>
        <w:t>30</w:t>
      </w:r>
      <w:r>
        <w:rPr>
          <w:rFonts w:hint="eastAsia"/>
          <w:szCs w:val="24"/>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5805"/>
      </w:tblGrid>
      <w:tr w:rsidR="00C65AF7" w:rsidRPr="00E217B1" w14:paraId="00212AF8" w14:textId="77777777" w:rsidTr="004533DC">
        <w:tc>
          <w:tcPr>
            <w:tcW w:w="2581" w:type="dxa"/>
            <w:shd w:val="clear" w:color="auto" w:fill="auto"/>
          </w:tcPr>
          <w:p w14:paraId="3CAC764A" w14:textId="77777777" w:rsidR="00C65AF7" w:rsidRPr="00E217B1" w:rsidRDefault="00C65AF7" w:rsidP="004533DC">
            <w:pPr>
              <w:jc w:val="center"/>
              <w:rPr>
                <w:rFonts w:hAnsiTheme="minorEastAsia"/>
                <w:bCs/>
                <w:color w:val="000000" w:themeColor="text1"/>
                <w:szCs w:val="24"/>
              </w:rPr>
            </w:pPr>
            <w:r w:rsidRPr="00E217B1">
              <w:rPr>
                <w:rFonts w:hAnsiTheme="minorEastAsia" w:hint="eastAsia"/>
                <w:bCs/>
                <w:color w:val="000000" w:themeColor="text1"/>
                <w:szCs w:val="24"/>
              </w:rPr>
              <w:t>年　月　日</w:t>
            </w:r>
          </w:p>
        </w:tc>
        <w:tc>
          <w:tcPr>
            <w:tcW w:w="5805" w:type="dxa"/>
            <w:shd w:val="clear" w:color="auto" w:fill="auto"/>
          </w:tcPr>
          <w:p w14:paraId="3F42C8E1" w14:textId="77777777" w:rsidR="00C65AF7" w:rsidRPr="00E217B1" w:rsidRDefault="00C65AF7" w:rsidP="004533DC">
            <w:pPr>
              <w:jc w:val="center"/>
              <w:rPr>
                <w:rFonts w:hAnsiTheme="minorEastAsia"/>
                <w:bCs/>
                <w:color w:val="000000" w:themeColor="text1"/>
                <w:szCs w:val="24"/>
              </w:rPr>
            </w:pPr>
            <w:r w:rsidRPr="00E217B1">
              <w:rPr>
                <w:rFonts w:hAnsiTheme="minorEastAsia" w:hint="eastAsia"/>
                <w:bCs/>
                <w:color w:val="000000" w:themeColor="text1"/>
                <w:szCs w:val="24"/>
              </w:rPr>
              <w:t>経　　　　過</w:t>
            </w:r>
          </w:p>
        </w:tc>
      </w:tr>
      <w:tr w:rsidR="00C65AF7" w:rsidRPr="00483C16" w14:paraId="2DA9F252" w14:textId="77777777" w:rsidTr="004533DC">
        <w:tc>
          <w:tcPr>
            <w:tcW w:w="2581" w:type="dxa"/>
            <w:shd w:val="clear" w:color="auto" w:fill="auto"/>
          </w:tcPr>
          <w:p w14:paraId="137A2DA9" w14:textId="14B20CC7" w:rsidR="00C65AF7" w:rsidRPr="00483C16" w:rsidRDefault="00C65AF7" w:rsidP="004533DC">
            <w:pPr>
              <w:rPr>
                <w:rFonts w:hAnsiTheme="minorEastAsia"/>
                <w:color w:val="000000" w:themeColor="text1"/>
                <w:szCs w:val="24"/>
              </w:rPr>
            </w:pPr>
            <w:r w:rsidRPr="00483C16">
              <w:rPr>
                <w:rFonts w:hAnsiTheme="minorEastAsia" w:hint="eastAsia"/>
                <w:color w:val="000000" w:themeColor="text1"/>
                <w:szCs w:val="24"/>
              </w:rPr>
              <w:t>令和</w:t>
            </w:r>
            <w:r w:rsidR="00717F31">
              <w:rPr>
                <w:rFonts w:hAnsiTheme="minorEastAsia" w:hint="eastAsia"/>
                <w:color w:val="000000" w:themeColor="text1"/>
                <w:szCs w:val="24"/>
              </w:rPr>
              <w:t>５</w:t>
            </w:r>
            <w:r w:rsidRPr="00483C16">
              <w:rPr>
                <w:rFonts w:hAnsiTheme="minorEastAsia" w:hint="eastAsia"/>
                <w:color w:val="000000" w:themeColor="text1"/>
                <w:szCs w:val="24"/>
              </w:rPr>
              <w:t>年</w:t>
            </w:r>
            <w:r w:rsidR="00717F31" w:rsidRPr="005431C0">
              <w:rPr>
                <w:rFonts w:asciiTheme="minorEastAsia" w:hAnsiTheme="minorEastAsia" w:hint="eastAsia"/>
                <w:color w:val="000000" w:themeColor="text1"/>
                <w:szCs w:val="24"/>
              </w:rPr>
              <w:t>11</w:t>
            </w:r>
            <w:r w:rsidRPr="00483C16">
              <w:rPr>
                <w:rFonts w:asciiTheme="minorEastAsia" w:hAnsiTheme="minorEastAsia" w:hint="eastAsia"/>
                <w:color w:val="000000" w:themeColor="text1"/>
                <w:szCs w:val="24"/>
              </w:rPr>
              <w:t>月</w:t>
            </w:r>
            <w:r w:rsidR="00717F31">
              <w:rPr>
                <w:rFonts w:asciiTheme="minorEastAsia" w:hAnsiTheme="minorEastAsia" w:hint="eastAsia"/>
                <w:color w:val="000000" w:themeColor="text1"/>
                <w:szCs w:val="24"/>
              </w:rPr>
              <w:t>14</w:t>
            </w:r>
            <w:r w:rsidRPr="00483C16">
              <w:rPr>
                <w:rFonts w:hAnsiTheme="minorEastAsia" w:hint="eastAsia"/>
                <w:color w:val="000000" w:themeColor="text1"/>
                <w:szCs w:val="24"/>
              </w:rPr>
              <w:t>日</w:t>
            </w:r>
          </w:p>
        </w:tc>
        <w:tc>
          <w:tcPr>
            <w:tcW w:w="5805" w:type="dxa"/>
            <w:shd w:val="clear" w:color="auto" w:fill="auto"/>
          </w:tcPr>
          <w:p w14:paraId="51365D66" w14:textId="77777777" w:rsidR="00C65AF7" w:rsidRPr="00483C16" w:rsidRDefault="00C65AF7" w:rsidP="004533DC">
            <w:pPr>
              <w:jc w:val="left"/>
              <w:rPr>
                <w:rFonts w:hAnsiTheme="minorEastAsia"/>
                <w:color w:val="000000" w:themeColor="text1"/>
                <w:szCs w:val="24"/>
              </w:rPr>
            </w:pPr>
            <w:r w:rsidRPr="00483C16">
              <w:rPr>
                <w:rFonts w:hAnsiTheme="minorEastAsia" w:hint="eastAsia"/>
                <w:color w:val="000000" w:themeColor="text1"/>
                <w:szCs w:val="24"/>
              </w:rPr>
              <w:t>諮問書の受理</w:t>
            </w:r>
          </w:p>
        </w:tc>
      </w:tr>
      <w:tr w:rsidR="00C65AF7" w:rsidRPr="00483C16" w14:paraId="475B0F94" w14:textId="77777777" w:rsidTr="004533DC">
        <w:tc>
          <w:tcPr>
            <w:tcW w:w="2581" w:type="dxa"/>
            <w:shd w:val="clear" w:color="auto" w:fill="auto"/>
          </w:tcPr>
          <w:p w14:paraId="464A3F99" w14:textId="51E51A03" w:rsidR="00C65AF7" w:rsidRPr="00483C16" w:rsidRDefault="00C65AF7" w:rsidP="004533DC">
            <w:pPr>
              <w:rPr>
                <w:rFonts w:asciiTheme="minorEastAsia" w:hAnsiTheme="minorEastAsia"/>
                <w:color w:val="000000" w:themeColor="text1"/>
                <w:szCs w:val="24"/>
              </w:rPr>
            </w:pPr>
            <w:r w:rsidRPr="00483C16">
              <w:rPr>
                <w:rFonts w:asciiTheme="minorEastAsia" w:hAnsiTheme="minorEastAsia" w:hint="eastAsia"/>
                <w:color w:val="000000" w:themeColor="text1"/>
                <w:szCs w:val="24"/>
              </w:rPr>
              <w:t>令和</w:t>
            </w:r>
            <w:r w:rsidR="002A19EE">
              <w:rPr>
                <w:rFonts w:asciiTheme="minorEastAsia" w:hAnsiTheme="minorEastAsia" w:hint="eastAsia"/>
                <w:color w:val="000000" w:themeColor="text1"/>
                <w:szCs w:val="24"/>
              </w:rPr>
              <w:t>６</w:t>
            </w:r>
            <w:r w:rsidRPr="00483C16">
              <w:rPr>
                <w:rFonts w:asciiTheme="minorEastAsia" w:hAnsiTheme="minorEastAsia"/>
                <w:color w:val="000000" w:themeColor="text1"/>
                <w:szCs w:val="24"/>
              </w:rPr>
              <w:t>年</w:t>
            </w:r>
            <w:r w:rsidR="008057B9">
              <w:rPr>
                <w:rFonts w:asciiTheme="minorEastAsia" w:hAnsiTheme="minorEastAsia" w:hint="eastAsia"/>
                <w:color w:val="000000" w:themeColor="text1"/>
                <w:szCs w:val="24"/>
              </w:rPr>
              <w:t>３</w:t>
            </w:r>
            <w:r w:rsidRPr="00483C16">
              <w:rPr>
                <w:rFonts w:asciiTheme="minorEastAsia" w:hAnsiTheme="minorEastAsia"/>
                <w:color w:val="000000" w:themeColor="text1"/>
                <w:szCs w:val="24"/>
              </w:rPr>
              <w:t>月</w:t>
            </w:r>
            <w:r w:rsidR="005431C0">
              <w:rPr>
                <w:rFonts w:asciiTheme="minorEastAsia" w:hAnsiTheme="minorEastAsia" w:hint="eastAsia"/>
                <w:color w:val="000000" w:themeColor="text1"/>
                <w:szCs w:val="24"/>
              </w:rPr>
              <w:t>28</w:t>
            </w:r>
            <w:r w:rsidRPr="00483C16">
              <w:rPr>
                <w:rFonts w:asciiTheme="minorEastAsia" w:hAnsiTheme="minorEastAsia"/>
                <w:color w:val="000000" w:themeColor="text1"/>
                <w:szCs w:val="24"/>
              </w:rPr>
              <w:t>日</w:t>
            </w:r>
          </w:p>
        </w:tc>
        <w:tc>
          <w:tcPr>
            <w:tcW w:w="5805" w:type="dxa"/>
            <w:shd w:val="clear" w:color="auto" w:fill="auto"/>
          </w:tcPr>
          <w:p w14:paraId="2976A314" w14:textId="77777777" w:rsidR="00C65AF7" w:rsidRPr="00483C16" w:rsidRDefault="00C65AF7" w:rsidP="004533DC">
            <w:pPr>
              <w:rPr>
                <w:rFonts w:hAnsiTheme="minorEastAsia"/>
                <w:color w:val="000000" w:themeColor="text1"/>
                <w:szCs w:val="24"/>
              </w:rPr>
            </w:pPr>
            <w:r w:rsidRPr="00483C16">
              <w:rPr>
                <w:rFonts w:hAnsiTheme="minorEastAsia" w:hint="eastAsia"/>
                <w:color w:val="000000" w:themeColor="text1"/>
                <w:szCs w:val="24"/>
              </w:rPr>
              <w:t>実施機関からの意見書の収受</w:t>
            </w:r>
          </w:p>
        </w:tc>
      </w:tr>
      <w:tr w:rsidR="00C224FA" w:rsidRPr="00E217B1" w14:paraId="007A6FBA" w14:textId="77777777" w:rsidTr="004533DC">
        <w:tc>
          <w:tcPr>
            <w:tcW w:w="2581" w:type="dxa"/>
            <w:shd w:val="clear" w:color="auto" w:fill="auto"/>
          </w:tcPr>
          <w:p w14:paraId="71AF7AEC" w14:textId="6CFCF1E3" w:rsidR="00C224FA" w:rsidRDefault="00C224FA" w:rsidP="004533DC">
            <w:pPr>
              <w:rPr>
                <w:rFonts w:asciiTheme="minorEastAsia" w:hAnsiTheme="minorEastAsia"/>
                <w:color w:val="000000" w:themeColor="text1"/>
                <w:szCs w:val="24"/>
              </w:rPr>
            </w:pPr>
            <w:r>
              <w:rPr>
                <w:rFonts w:asciiTheme="minorEastAsia" w:hAnsiTheme="minorEastAsia" w:hint="eastAsia"/>
                <w:color w:val="000000" w:themeColor="text1"/>
                <w:szCs w:val="24"/>
              </w:rPr>
              <w:t>令和</w:t>
            </w:r>
            <w:r w:rsidR="008057B9">
              <w:rPr>
                <w:rFonts w:asciiTheme="minorEastAsia" w:hAnsiTheme="minorEastAsia" w:hint="eastAsia"/>
                <w:color w:val="000000" w:themeColor="text1"/>
                <w:szCs w:val="24"/>
              </w:rPr>
              <w:t>７</w:t>
            </w:r>
            <w:r>
              <w:rPr>
                <w:rFonts w:asciiTheme="minorEastAsia" w:hAnsiTheme="minorEastAsia" w:hint="eastAsia"/>
                <w:color w:val="000000" w:themeColor="text1"/>
                <w:szCs w:val="24"/>
              </w:rPr>
              <w:t>年</w:t>
            </w:r>
            <w:r w:rsidR="005431C0">
              <w:rPr>
                <w:rFonts w:asciiTheme="minorEastAsia" w:hAnsiTheme="minorEastAsia" w:hint="eastAsia"/>
                <w:color w:val="000000" w:themeColor="text1"/>
                <w:szCs w:val="24"/>
              </w:rPr>
              <w:t>４</w:t>
            </w:r>
            <w:r>
              <w:rPr>
                <w:rFonts w:asciiTheme="minorEastAsia" w:hAnsiTheme="minorEastAsia" w:hint="eastAsia"/>
                <w:color w:val="000000" w:themeColor="text1"/>
                <w:szCs w:val="24"/>
              </w:rPr>
              <w:t>月</w:t>
            </w:r>
            <w:r w:rsidR="005431C0">
              <w:rPr>
                <w:rFonts w:asciiTheme="minorEastAsia" w:hAnsiTheme="minorEastAsia" w:hint="eastAsia"/>
                <w:color w:val="000000" w:themeColor="text1"/>
                <w:szCs w:val="24"/>
              </w:rPr>
              <w:t>14</w:t>
            </w:r>
            <w:r>
              <w:rPr>
                <w:rFonts w:asciiTheme="minorEastAsia" w:hAnsiTheme="minorEastAsia" w:hint="eastAsia"/>
                <w:color w:val="000000" w:themeColor="text1"/>
                <w:szCs w:val="24"/>
              </w:rPr>
              <w:t>日</w:t>
            </w:r>
          </w:p>
        </w:tc>
        <w:tc>
          <w:tcPr>
            <w:tcW w:w="5805" w:type="dxa"/>
            <w:shd w:val="clear" w:color="auto" w:fill="auto"/>
          </w:tcPr>
          <w:p w14:paraId="740BB70D" w14:textId="0C067329" w:rsidR="00C224FA" w:rsidRDefault="008057B9" w:rsidP="004533DC">
            <w:pPr>
              <w:rPr>
                <w:rFonts w:hAnsiTheme="minorEastAsia"/>
                <w:szCs w:val="24"/>
              </w:rPr>
            </w:pPr>
            <w:r w:rsidRPr="008057B9">
              <w:rPr>
                <w:rFonts w:hAnsiTheme="minorEastAsia" w:hint="eastAsia"/>
                <w:szCs w:val="24"/>
              </w:rPr>
              <w:t>調査審議</w:t>
            </w:r>
          </w:p>
        </w:tc>
      </w:tr>
      <w:tr w:rsidR="002A19EE" w:rsidRPr="00E217B1" w14:paraId="47DB1C98" w14:textId="77777777" w:rsidTr="004533DC">
        <w:tc>
          <w:tcPr>
            <w:tcW w:w="2581" w:type="dxa"/>
            <w:shd w:val="clear" w:color="auto" w:fill="auto"/>
          </w:tcPr>
          <w:p w14:paraId="27F0F4B9" w14:textId="2753A199" w:rsidR="002A19EE" w:rsidRPr="00483C16" w:rsidRDefault="002A19EE" w:rsidP="004533DC">
            <w:pPr>
              <w:rPr>
                <w:rFonts w:asciiTheme="minorEastAsia" w:hAnsiTheme="minorEastAsia"/>
                <w:color w:val="000000" w:themeColor="text1"/>
                <w:szCs w:val="24"/>
              </w:rPr>
            </w:pPr>
            <w:r>
              <w:rPr>
                <w:rFonts w:asciiTheme="minorEastAsia" w:hAnsiTheme="minorEastAsia" w:hint="eastAsia"/>
                <w:color w:val="000000" w:themeColor="text1"/>
                <w:szCs w:val="24"/>
              </w:rPr>
              <w:t>令和</w:t>
            </w:r>
            <w:r w:rsidR="008057B9">
              <w:rPr>
                <w:rFonts w:asciiTheme="minorEastAsia" w:hAnsiTheme="minorEastAsia" w:hint="eastAsia"/>
                <w:color w:val="000000" w:themeColor="text1"/>
                <w:szCs w:val="24"/>
              </w:rPr>
              <w:t>７</w:t>
            </w:r>
            <w:r>
              <w:rPr>
                <w:rFonts w:asciiTheme="minorEastAsia" w:hAnsiTheme="minorEastAsia" w:hint="eastAsia"/>
                <w:color w:val="000000" w:themeColor="text1"/>
                <w:szCs w:val="24"/>
              </w:rPr>
              <w:t>年</w:t>
            </w:r>
            <w:r w:rsidR="005431C0">
              <w:rPr>
                <w:rFonts w:asciiTheme="minorEastAsia" w:hAnsiTheme="minorEastAsia" w:hint="eastAsia"/>
                <w:color w:val="000000" w:themeColor="text1"/>
                <w:szCs w:val="24"/>
              </w:rPr>
              <w:t>５</w:t>
            </w:r>
            <w:r>
              <w:rPr>
                <w:rFonts w:asciiTheme="minorEastAsia" w:hAnsiTheme="minorEastAsia" w:hint="eastAsia"/>
                <w:color w:val="000000" w:themeColor="text1"/>
                <w:szCs w:val="24"/>
              </w:rPr>
              <w:t>月</w:t>
            </w:r>
            <w:r w:rsidR="005431C0">
              <w:rPr>
                <w:rFonts w:asciiTheme="minorEastAsia" w:hAnsiTheme="minorEastAsia" w:hint="eastAsia"/>
                <w:color w:val="000000" w:themeColor="text1"/>
                <w:szCs w:val="24"/>
              </w:rPr>
              <w:t>29</w:t>
            </w:r>
            <w:r>
              <w:rPr>
                <w:rFonts w:asciiTheme="minorEastAsia" w:hAnsiTheme="minorEastAsia" w:hint="eastAsia"/>
                <w:color w:val="000000" w:themeColor="text1"/>
                <w:szCs w:val="24"/>
              </w:rPr>
              <w:t>日</w:t>
            </w:r>
          </w:p>
        </w:tc>
        <w:tc>
          <w:tcPr>
            <w:tcW w:w="5805" w:type="dxa"/>
            <w:shd w:val="clear" w:color="auto" w:fill="auto"/>
          </w:tcPr>
          <w:p w14:paraId="61E92270" w14:textId="36FD7C67" w:rsidR="002A19EE" w:rsidRPr="00483C16" w:rsidRDefault="002A19EE" w:rsidP="004533DC">
            <w:pPr>
              <w:rPr>
                <w:rFonts w:hAnsiTheme="minorEastAsia"/>
                <w:szCs w:val="24"/>
              </w:rPr>
            </w:pPr>
            <w:r>
              <w:rPr>
                <w:rFonts w:hAnsiTheme="minorEastAsia" w:hint="eastAsia"/>
                <w:szCs w:val="24"/>
              </w:rPr>
              <w:t>調査審議</w:t>
            </w:r>
          </w:p>
        </w:tc>
      </w:tr>
      <w:tr w:rsidR="005431C0" w:rsidRPr="00E217B1" w14:paraId="724ABA8F" w14:textId="77777777" w:rsidTr="004533DC">
        <w:tc>
          <w:tcPr>
            <w:tcW w:w="2581" w:type="dxa"/>
            <w:shd w:val="clear" w:color="auto" w:fill="auto"/>
          </w:tcPr>
          <w:p w14:paraId="12DD29C6" w14:textId="4BA564F7" w:rsidR="005431C0" w:rsidRPr="00483C16" w:rsidRDefault="005431C0" w:rsidP="004533DC">
            <w:pPr>
              <w:rPr>
                <w:rFonts w:asciiTheme="minorEastAsia" w:hAnsiTheme="minorEastAsia"/>
                <w:color w:val="000000" w:themeColor="text1"/>
                <w:szCs w:val="24"/>
              </w:rPr>
            </w:pPr>
            <w:r>
              <w:rPr>
                <w:rFonts w:asciiTheme="minorEastAsia" w:hAnsiTheme="minorEastAsia" w:hint="eastAsia"/>
                <w:color w:val="000000" w:themeColor="text1"/>
                <w:szCs w:val="24"/>
              </w:rPr>
              <w:t>令和７年６月26日</w:t>
            </w:r>
          </w:p>
        </w:tc>
        <w:tc>
          <w:tcPr>
            <w:tcW w:w="5805" w:type="dxa"/>
            <w:shd w:val="clear" w:color="auto" w:fill="auto"/>
          </w:tcPr>
          <w:p w14:paraId="4998498E" w14:textId="5956AC2D" w:rsidR="005431C0" w:rsidRPr="00483C16" w:rsidRDefault="005431C0" w:rsidP="004533DC">
            <w:pPr>
              <w:rPr>
                <w:rFonts w:hAnsiTheme="minorEastAsia"/>
                <w:szCs w:val="24"/>
              </w:rPr>
            </w:pPr>
            <w:r w:rsidRPr="005431C0">
              <w:rPr>
                <w:rFonts w:hAnsiTheme="minorEastAsia" w:hint="eastAsia"/>
                <w:szCs w:val="24"/>
              </w:rPr>
              <w:t>調査審議</w:t>
            </w:r>
          </w:p>
        </w:tc>
      </w:tr>
      <w:tr w:rsidR="005431C0" w:rsidRPr="00E217B1" w14:paraId="043FEE94" w14:textId="77777777" w:rsidTr="004533DC">
        <w:tc>
          <w:tcPr>
            <w:tcW w:w="2581" w:type="dxa"/>
            <w:shd w:val="clear" w:color="auto" w:fill="auto"/>
          </w:tcPr>
          <w:p w14:paraId="69EF1767" w14:textId="00DF2818" w:rsidR="005431C0" w:rsidRPr="00483C16" w:rsidRDefault="005431C0" w:rsidP="004533DC">
            <w:pPr>
              <w:rPr>
                <w:rFonts w:asciiTheme="minorEastAsia" w:hAnsiTheme="minorEastAsia"/>
                <w:color w:val="000000" w:themeColor="text1"/>
                <w:szCs w:val="24"/>
              </w:rPr>
            </w:pPr>
            <w:r>
              <w:rPr>
                <w:rFonts w:asciiTheme="minorEastAsia" w:hAnsiTheme="minorEastAsia" w:hint="eastAsia"/>
                <w:color w:val="000000" w:themeColor="text1"/>
                <w:szCs w:val="24"/>
              </w:rPr>
              <w:t>令和７年７月24日</w:t>
            </w:r>
          </w:p>
        </w:tc>
        <w:tc>
          <w:tcPr>
            <w:tcW w:w="5805" w:type="dxa"/>
            <w:shd w:val="clear" w:color="auto" w:fill="auto"/>
          </w:tcPr>
          <w:p w14:paraId="1461BA97" w14:textId="34090756" w:rsidR="005431C0" w:rsidRPr="00483C16" w:rsidRDefault="005431C0" w:rsidP="004533DC">
            <w:pPr>
              <w:rPr>
                <w:rFonts w:hAnsiTheme="minorEastAsia"/>
                <w:szCs w:val="24"/>
              </w:rPr>
            </w:pPr>
            <w:r>
              <w:rPr>
                <w:rFonts w:hAnsiTheme="minorEastAsia" w:hint="eastAsia"/>
                <w:szCs w:val="24"/>
              </w:rPr>
              <w:t>調査審議</w:t>
            </w:r>
          </w:p>
        </w:tc>
      </w:tr>
      <w:tr w:rsidR="0047723C" w:rsidRPr="00E217B1" w14:paraId="70DBEB89" w14:textId="77777777" w:rsidTr="004533DC">
        <w:tc>
          <w:tcPr>
            <w:tcW w:w="2581" w:type="dxa"/>
            <w:shd w:val="clear" w:color="auto" w:fill="auto"/>
          </w:tcPr>
          <w:p w14:paraId="723A05AB" w14:textId="292842F1" w:rsidR="0047723C" w:rsidRPr="00483C16" w:rsidRDefault="00FC35EF" w:rsidP="004533DC">
            <w:pPr>
              <w:rPr>
                <w:rFonts w:asciiTheme="minorEastAsia" w:hAnsiTheme="minorEastAsia"/>
                <w:color w:val="000000" w:themeColor="text1"/>
                <w:szCs w:val="24"/>
              </w:rPr>
            </w:pPr>
            <w:r>
              <w:rPr>
                <w:rFonts w:asciiTheme="minorEastAsia" w:hAnsiTheme="minorEastAsia" w:hint="eastAsia"/>
                <w:color w:val="000000" w:themeColor="text1"/>
                <w:szCs w:val="24"/>
              </w:rPr>
              <w:t>令和７年８月29日</w:t>
            </w:r>
          </w:p>
        </w:tc>
        <w:tc>
          <w:tcPr>
            <w:tcW w:w="5805" w:type="dxa"/>
            <w:shd w:val="clear" w:color="auto" w:fill="auto"/>
          </w:tcPr>
          <w:p w14:paraId="36F85B86" w14:textId="10517435" w:rsidR="0047723C" w:rsidRPr="00483C16" w:rsidRDefault="00FC35EF" w:rsidP="004533DC">
            <w:pPr>
              <w:rPr>
                <w:rFonts w:hAnsiTheme="minorEastAsia"/>
                <w:szCs w:val="24"/>
              </w:rPr>
            </w:pPr>
            <w:r>
              <w:rPr>
                <w:rFonts w:hAnsiTheme="minorEastAsia" w:hint="eastAsia"/>
                <w:szCs w:val="24"/>
              </w:rPr>
              <w:t>調査審議</w:t>
            </w:r>
          </w:p>
        </w:tc>
      </w:tr>
      <w:tr w:rsidR="002A19EE" w:rsidRPr="00E217B1" w14:paraId="1230D6B8" w14:textId="77777777" w:rsidTr="004533DC">
        <w:tc>
          <w:tcPr>
            <w:tcW w:w="2581" w:type="dxa"/>
            <w:shd w:val="clear" w:color="auto" w:fill="auto"/>
          </w:tcPr>
          <w:p w14:paraId="6CC06A8E" w14:textId="5C888AFC" w:rsidR="002A19EE" w:rsidRPr="00483C16" w:rsidRDefault="0049578A" w:rsidP="004533DC">
            <w:pPr>
              <w:rPr>
                <w:rFonts w:asciiTheme="minorEastAsia" w:hAnsiTheme="minorEastAsia"/>
                <w:color w:val="000000" w:themeColor="text1"/>
                <w:szCs w:val="24"/>
              </w:rPr>
            </w:pPr>
            <w:r>
              <w:rPr>
                <w:rFonts w:asciiTheme="minorEastAsia" w:hAnsiTheme="minorEastAsia" w:hint="eastAsia"/>
                <w:color w:val="000000" w:themeColor="text1"/>
                <w:szCs w:val="24"/>
              </w:rPr>
              <w:t>令和７年９月26日</w:t>
            </w:r>
          </w:p>
        </w:tc>
        <w:tc>
          <w:tcPr>
            <w:tcW w:w="5805" w:type="dxa"/>
            <w:shd w:val="clear" w:color="auto" w:fill="auto"/>
          </w:tcPr>
          <w:p w14:paraId="2CC4BA6E" w14:textId="6514847D" w:rsidR="002A19EE" w:rsidRPr="00483C16" w:rsidRDefault="0049578A" w:rsidP="004533DC">
            <w:pPr>
              <w:rPr>
                <w:rFonts w:hAnsiTheme="minorEastAsia"/>
                <w:szCs w:val="24"/>
              </w:rPr>
            </w:pPr>
            <w:r>
              <w:rPr>
                <w:rFonts w:hAnsiTheme="minorEastAsia" w:hint="eastAsia"/>
                <w:szCs w:val="24"/>
              </w:rPr>
              <w:t>調査審議</w:t>
            </w:r>
          </w:p>
        </w:tc>
      </w:tr>
      <w:tr w:rsidR="0049578A" w:rsidRPr="00E217B1" w14:paraId="744CF7A4" w14:textId="77777777" w:rsidTr="004533DC">
        <w:tc>
          <w:tcPr>
            <w:tcW w:w="2581" w:type="dxa"/>
            <w:shd w:val="clear" w:color="auto" w:fill="auto"/>
          </w:tcPr>
          <w:p w14:paraId="471283DA" w14:textId="00519CBB" w:rsidR="0049578A" w:rsidRPr="00483C16" w:rsidRDefault="00D71534" w:rsidP="004533DC">
            <w:pPr>
              <w:rPr>
                <w:rFonts w:asciiTheme="minorEastAsia" w:hAnsiTheme="minorEastAsia"/>
                <w:color w:val="000000" w:themeColor="text1"/>
                <w:szCs w:val="24"/>
              </w:rPr>
            </w:pPr>
            <w:r>
              <w:rPr>
                <w:rFonts w:asciiTheme="minorEastAsia" w:hAnsiTheme="minorEastAsia" w:hint="eastAsia"/>
                <w:color w:val="000000" w:themeColor="text1"/>
                <w:szCs w:val="24"/>
              </w:rPr>
              <w:t>令和７年10月21日</w:t>
            </w:r>
          </w:p>
        </w:tc>
        <w:tc>
          <w:tcPr>
            <w:tcW w:w="5805" w:type="dxa"/>
            <w:shd w:val="clear" w:color="auto" w:fill="auto"/>
          </w:tcPr>
          <w:p w14:paraId="2C592E2B" w14:textId="5CCA77A1" w:rsidR="0049578A" w:rsidRPr="00483C16" w:rsidRDefault="00D71534" w:rsidP="004533DC">
            <w:pPr>
              <w:rPr>
                <w:rFonts w:hAnsiTheme="minorEastAsia"/>
                <w:szCs w:val="24"/>
              </w:rPr>
            </w:pPr>
            <w:r>
              <w:rPr>
                <w:rFonts w:hAnsiTheme="minorEastAsia" w:hint="eastAsia"/>
                <w:szCs w:val="24"/>
              </w:rPr>
              <w:t>調査審議</w:t>
            </w:r>
          </w:p>
        </w:tc>
      </w:tr>
      <w:tr w:rsidR="00C65AF7" w:rsidRPr="00E217B1" w14:paraId="64E4219A" w14:textId="77777777" w:rsidTr="004533DC">
        <w:tc>
          <w:tcPr>
            <w:tcW w:w="2581" w:type="dxa"/>
            <w:shd w:val="clear" w:color="auto" w:fill="auto"/>
          </w:tcPr>
          <w:p w14:paraId="0986C810" w14:textId="63B3783E" w:rsidR="00C65AF7" w:rsidRPr="00483C16" w:rsidRDefault="00C65AF7" w:rsidP="004533DC">
            <w:pPr>
              <w:rPr>
                <w:rFonts w:asciiTheme="minorEastAsia" w:hAnsiTheme="minorEastAsia"/>
                <w:color w:val="000000" w:themeColor="text1"/>
              </w:rPr>
            </w:pPr>
            <w:r w:rsidRPr="00483C16">
              <w:rPr>
                <w:rFonts w:asciiTheme="minorEastAsia" w:hAnsiTheme="minorEastAsia" w:hint="eastAsia"/>
                <w:color w:val="000000" w:themeColor="text1"/>
                <w:szCs w:val="24"/>
              </w:rPr>
              <w:t>令和</w:t>
            </w:r>
            <w:r w:rsidR="00766BAC">
              <w:rPr>
                <w:rFonts w:asciiTheme="minorEastAsia" w:hAnsiTheme="minorEastAsia" w:hint="eastAsia"/>
                <w:color w:val="000000" w:themeColor="text1"/>
                <w:szCs w:val="24"/>
              </w:rPr>
              <w:t>８</w:t>
            </w:r>
            <w:r w:rsidRPr="00483C16">
              <w:rPr>
                <w:rFonts w:asciiTheme="minorEastAsia" w:hAnsiTheme="minorEastAsia" w:hint="eastAsia"/>
                <w:color w:val="000000" w:themeColor="text1"/>
                <w:szCs w:val="24"/>
              </w:rPr>
              <w:t>年</w:t>
            </w:r>
            <w:r w:rsidR="006117F8">
              <w:rPr>
                <w:rFonts w:asciiTheme="minorEastAsia" w:hAnsiTheme="minorEastAsia" w:hint="eastAsia"/>
                <w:color w:val="000000" w:themeColor="text1"/>
                <w:szCs w:val="24"/>
              </w:rPr>
              <w:t>３</w:t>
            </w:r>
            <w:r w:rsidRPr="00483C16">
              <w:rPr>
                <w:rFonts w:asciiTheme="minorEastAsia" w:hAnsiTheme="minorEastAsia" w:hint="eastAsia"/>
                <w:color w:val="000000" w:themeColor="text1"/>
                <w:szCs w:val="24"/>
              </w:rPr>
              <w:t>月</w:t>
            </w:r>
            <w:r w:rsidR="006117F8">
              <w:rPr>
                <w:rFonts w:asciiTheme="minorEastAsia" w:hAnsiTheme="minorEastAsia" w:hint="eastAsia"/>
                <w:color w:val="000000" w:themeColor="text1"/>
                <w:szCs w:val="24"/>
              </w:rPr>
              <w:t>６</w:t>
            </w:r>
            <w:r w:rsidRPr="00483C16">
              <w:rPr>
                <w:rFonts w:asciiTheme="minorEastAsia" w:hAnsiTheme="minorEastAsia" w:hint="eastAsia"/>
                <w:color w:val="000000" w:themeColor="text1"/>
                <w:szCs w:val="24"/>
              </w:rPr>
              <w:t>日</w:t>
            </w:r>
          </w:p>
        </w:tc>
        <w:tc>
          <w:tcPr>
            <w:tcW w:w="5805" w:type="dxa"/>
            <w:shd w:val="clear" w:color="auto" w:fill="auto"/>
          </w:tcPr>
          <w:p w14:paraId="12B5D61F" w14:textId="77777777" w:rsidR="00C65AF7" w:rsidRPr="00483C16" w:rsidRDefault="00C65AF7" w:rsidP="004533DC">
            <w:pPr>
              <w:rPr>
                <w:rFonts w:hAnsiTheme="minorEastAsia"/>
              </w:rPr>
            </w:pPr>
            <w:r w:rsidRPr="00483C16">
              <w:rPr>
                <w:rFonts w:hAnsiTheme="minorEastAsia" w:hint="eastAsia"/>
                <w:szCs w:val="24"/>
              </w:rPr>
              <w:t>答申</w:t>
            </w:r>
          </w:p>
        </w:tc>
      </w:tr>
    </w:tbl>
    <w:p w14:paraId="1EE9EF95" w14:textId="77777777" w:rsidR="00C65AF7" w:rsidRPr="00355674" w:rsidRDefault="00C65AF7" w:rsidP="006117F8">
      <w:pPr>
        <w:tabs>
          <w:tab w:val="left" w:pos="142"/>
        </w:tabs>
        <w:rPr>
          <w:rFonts w:asciiTheme="minorEastAsia" w:hAnsiTheme="minorEastAsia" w:cs="Times New Roman"/>
          <w:szCs w:val="24"/>
        </w:rPr>
      </w:pPr>
    </w:p>
    <w:sectPr w:rsidR="00C65AF7" w:rsidRPr="00355674" w:rsidSect="006117F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42F1" w14:textId="77777777" w:rsidR="004B6D68" w:rsidRDefault="004B6D68" w:rsidP="00273D98">
      <w:r>
        <w:separator/>
      </w:r>
    </w:p>
  </w:endnote>
  <w:endnote w:type="continuationSeparator" w:id="0">
    <w:p w14:paraId="1B7553B4" w14:textId="77777777" w:rsidR="004B6D68" w:rsidRDefault="004B6D68" w:rsidP="00273D98">
      <w:r>
        <w:continuationSeparator/>
      </w:r>
    </w:p>
  </w:endnote>
  <w:endnote w:type="continuationNotice" w:id="1">
    <w:p w14:paraId="796D3BD2" w14:textId="77777777" w:rsidR="004B6D68" w:rsidRDefault="004B6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0109E14A" w:rsidR="00A01C6E" w:rsidRDefault="00A01C6E">
        <w:pPr>
          <w:pStyle w:val="a6"/>
          <w:jc w:val="center"/>
        </w:pPr>
        <w:r>
          <w:fldChar w:fldCharType="begin"/>
        </w:r>
        <w:r>
          <w:instrText>PAGE   \* MERGEFORMAT</w:instrText>
        </w:r>
        <w:r>
          <w:fldChar w:fldCharType="separate"/>
        </w:r>
        <w:r w:rsidR="008023FC" w:rsidRPr="008023FC">
          <w:rPr>
            <w:noProof/>
            <w:lang w:val="ja-JP"/>
          </w:rPr>
          <w:t>5</w:t>
        </w:r>
        <w:r>
          <w:fldChar w:fldCharType="end"/>
        </w:r>
      </w:p>
    </w:sdtContent>
  </w:sdt>
  <w:p w14:paraId="4C72C41B" w14:textId="77777777" w:rsidR="00A01C6E" w:rsidRDefault="00A01C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88DF" w14:textId="77777777" w:rsidR="004B6D68" w:rsidRDefault="004B6D68" w:rsidP="00273D98">
      <w:r>
        <w:separator/>
      </w:r>
    </w:p>
  </w:footnote>
  <w:footnote w:type="continuationSeparator" w:id="0">
    <w:p w14:paraId="468D53EA" w14:textId="77777777" w:rsidR="004B6D68" w:rsidRDefault="004B6D68" w:rsidP="00273D98">
      <w:r>
        <w:continuationSeparator/>
      </w:r>
    </w:p>
  </w:footnote>
  <w:footnote w:type="continuationNotice" w:id="1">
    <w:p w14:paraId="41C7D568" w14:textId="77777777" w:rsidR="004B6D68" w:rsidRDefault="004B6D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33A"/>
    <w:multiLevelType w:val="hybridMultilevel"/>
    <w:tmpl w:val="6D82AFE8"/>
    <w:lvl w:ilvl="0" w:tplc="865AC296">
      <w:start w:val="2"/>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 w15:restartNumberingAfterBreak="0">
    <w:nsid w:val="6BD514CB"/>
    <w:multiLevelType w:val="hybridMultilevel"/>
    <w:tmpl w:val="17FA328C"/>
    <w:lvl w:ilvl="0" w:tplc="69126AE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55292435">
    <w:abstractNumId w:val="1"/>
  </w:num>
  <w:num w:numId="2" w16cid:durableId="34389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6C5A"/>
    <w:rsid w:val="0000714F"/>
    <w:rsid w:val="00007198"/>
    <w:rsid w:val="0001036E"/>
    <w:rsid w:val="0001712C"/>
    <w:rsid w:val="00021226"/>
    <w:rsid w:val="00021363"/>
    <w:rsid w:val="00023BA8"/>
    <w:rsid w:val="00025F0E"/>
    <w:rsid w:val="00030B26"/>
    <w:rsid w:val="00036F81"/>
    <w:rsid w:val="000376AC"/>
    <w:rsid w:val="000413FB"/>
    <w:rsid w:val="00041597"/>
    <w:rsid w:val="000425E7"/>
    <w:rsid w:val="00042AD1"/>
    <w:rsid w:val="000450E1"/>
    <w:rsid w:val="000465BD"/>
    <w:rsid w:val="00047F98"/>
    <w:rsid w:val="000531F8"/>
    <w:rsid w:val="00053E9F"/>
    <w:rsid w:val="00054C43"/>
    <w:rsid w:val="000642CA"/>
    <w:rsid w:val="00064B42"/>
    <w:rsid w:val="00066C37"/>
    <w:rsid w:val="00071039"/>
    <w:rsid w:val="0007213D"/>
    <w:rsid w:val="00080473"/>
    <w:rsid w:val="0008370D"/>
    <w:rsid w:val="00085991"/>
    <w:rsid w:val="00086B44"/>
    <w:rsid w:val="000902BC"/>
    <w:rsid w:val="000920E6"/>
    <w:rsid w:val="00092E94"/>
    <w:rsid w:val="00096C2C"/>
    <w:rsid w:val="000A63CA"/>
    <w:rsid w:val="000A7294"/>
    <w:rsid w:val="000A749D"/>
    <w:rsid w:val="000B4E85"/>
    <w:rsid w:val="000B4F78"/>
    <w:rsid w:val="000C08F3"/>
    <w:rsid w:val="000C360B"/>
    <w:rsid w:val="000C3F7D"/>
    <w:rsid w:val="000C6BBF"/>
    <w:rsid w:val="000D07D5"/>
    <w:rsid w:val="000D46DC"/>
    <w:rsid w:val="000D6F92"/>
    <w:rsid w:val="000E24CD"/>
    <w:rsid w:val="000E293A"/>
    <w:rsid w:val="000E7D15"/>
    <w:rsid w:val="000F4D6F"/>
    <w:rsid w:val="000F4E00"/>
    <w:rsid w:val="000F7037"/>
    <w:rsid w:val="00101E07"/>
    <w:rsid w:val="00102195"/>
    <w:rsid w:val="00103E53"/>
    <w:rsid w:val="00105394"/>
    <w:rsid w:val="0010639D"/>
    <w:rsid w:val="00111AF2"/>
    <w:rsid w:val="001147C8"/>
    <w:rsid w:val="00115704"/>
    <w:rsid w:val="00121326"/>
    <w:rsid w:val="00133A64"/>
    <w:rsid w:val="00133C4F"/>
    <w:rsid w:val="001359A8"/>
    <w:rsid w:val="001363E2"/>
    <w:rsid w:val="00136881"/>
    <w:rsid w:val="001426B2"/>
    <w:rsid w:val="00152CD7"/>
    <w:rsid w:val="0015366B"/>
    <w:rsid w:val="0015555D"/>
    <w:rsid w:val="001621AF"/>
    <w:rsid w:val="001665A2"/>
    <w:rsid w:val="0016725B"/>
    <w:rsid w:val="001717CB"/>
    <w:rsid w:val="00172D0C"/>
    <w:rsid w:val="0017361D"/>
    <w:rsid w:val="00174BC6"/>
    <w:rsid w:val="00175143"/>
    <w:rsid w:val="00182E69"/>
    <w:rsid w:val="00182ECC"/>
    <w:rsid w:val="00184C8B"/>
    <w:rsid w:val="001915FD"/>
    <w:rsid w:val="001933F2"/>
    <w:rsid w:val="00196A5E"/>
    <w:rsid w:val="0019701B"/>
    <w:rsid w:val="001A62E3"/>
    <w:rsid w:val="001A6537"/>
    <w:rsid w:val="001B1790"/>
    <w:rsid w:val="001B763F"/>
    <w:rsid w:val="001C02A3"/>
    <w:rsid w:val="001C172D"/>
    <w:rsid w:val="001C3682"/>
    <w:rsid w:val="001C6E74"/>
    <w:rsid w:val="001D0CAD"/>
    <w:rsid w:val="001D13C2"/>
    <w:rsid w:val="001D4154"/>
    <w:rsid w:val="001D5006"/>
    <w:rsid w:val="001D53F8"/>
    <w:rsid w:val="001D659C"/>
    <w:rsid w:val="001D68DD"/>
    <w:rsid w:val="001E15BC"/>
    <w:rsid w:val="001E1C47"/>
    <w:rsid w:val="001E226F"/>
    <w:rsid w:val="001F2E73"/>
    <w:rsid w:val="001F32EE"/>
    <w:rsid w:val="001F69DC"/>
    <w:rsid w:val="001F75F1"/>
    <w:rsid w:val="001F7816"/>
    <w:rsid w:val="002012EC"/>
    <w:rsid w:val="002101B7"/>
    <w:rsid w:val="002112BF"/>
    <w:rsid w:val="00211920"/>
    <w:rsid w:val="00211CB4"/>
    <w:rsid w:val="0021703F"/>
    <w:rsid w:val="0021757E"/>
    <w:rsid w:val="0021776F"/>
    <w:rsid w:val="002266FF"/>
    <w:rsid w:val="00226A23"/>
    <w:rsid w:val="00226CFD"/>
    <w:rsid w:val="002278B5"/>
    <w:rsid w:val="00227E0D"/>
    <w:rsid w:val="00231136"/>
    <w:rsid w:val="00231249"/>
    <w:rsid w:val="00231498"/>
    <w:rsid w:val="00235D52"/>
    <w:rsid w:val="00237460"/>
    <w:rsid w:val="00237C4A"/>
    <w:rsid w:val="00237CD7"/>
    <w:rsid w:val="00245D4F"/>
    <w:rsid w:val="00245DD6"/>
    <w:rsid w:val="00250EB5"/>
    <w:rsid w:val="00253626"/>
    <w:rsid w:val="00257E0C"/>
    <w:rsid w:val="0026141F"/>
    <w:rsid w:val="00266EA0"/>
    <w:rsid w:val="00273D98"/>
    <w:rsid w:val="002743F6"/>
    <w:rsid w:val="00274A75"/>
    <w:rsid w:val="00275BF2"/>
    <w:rsid w:val="0028235C"/>
    <w:rsid w:val="00282C0B"/>
    <w:rsid w:val="00292613"/>
    <w:rsid w:val="00294C5A"/>
    <w:rsid w:val="00297B53"/>
    <w:rsid w:val="002A19EE"/>
    <w:rsid w:val="002A2A49"/>
    <w:rsid w:val="002A4446"/>
    <w:rsid w:val="002A5026"/>
    <w:rsid w:val="002A504E"/>
    <w:rsid w:val="002B2151"/>
    <w:rsid w:val="002B3AED"/>
    <w:rsid w:val="002B6FC9"/>
    <w:rsid w:val="002B7670"/>
    <w:rsid w:val="002C5791"/>
    <w:rsid w:val="002C71B4"/>
    <w:rsid w:val="002C7307"/>
    <w:rsid w:val="002C7DE9"/>
    <w:rsid w:val="002D303E"/>
    <w:rsid w:val="002D42F6"/>
    <w:rsid w:val="002D6F41"/>
    <w:rsid w:val="002D7585"/>
    <w:rsid w:val="002E00C4"/>
    <w:rsid w:val="002E04E6"/>
    <w:rsid w:val="002E0C33"/>
    <w:rsid w:val="002E5B9D"/>
    <w:rsid w:val="002E756B"/>
    <w:rsid w:val="002F0E0F"/>
    <w:rsid w:val="002F704A"/>
    <w:rsid w:val="00300F9E"/>
    <w:rsid w:val="00304B1C"/>
    <w:rsid w:val="00310493"/>
    <w:rsid w:val="0032361C"/>
    <w:rsid w:val="003256DA"/>
    <w:rsid w:val="0033146E"/>
    <w:rsid w:val="00332E78"/>
    <w:rsid w:val="00333037"/>
    <w:rsid w:val="0033397C"/>
    <w:rsid w:val="00337DAE"/>
    <w:rsid w:val="00344710"/>
    <w:rsid w:val="00344AC2"/>
    <w:rsid w:val="003547A6"/>
    <w:rsid w:val="00355674"/>
    <w:rsid w:val="00365A98"/>
    <w:rsid w:val="00366E7C"/>
    <w:rsid w:val="003679FD"/>
    <w:rsid w:val="00373BF8"/>
    <w:rsid w:val="00374114"/>
    <w:rsid w:val="003753CD"/>
    <w:rsid w:val="003775B5"/>
    <w:rsid w:val="00381752"/>
    <w:rsid w:val="003818EF"/>
    <w:rsid w:val="003847C7"/>
    <w:rsid w:val="0039339C"/>
    <w:rsid w:val="00393EDE"/>
    <w:rsid w:val="0039553C"/>
    <w:rsid w:val="00395DF5"/>
    <w:rsid w:val="0039692A"/>
    <w:rsid w:val="0039733A"/>
    <w:rsid w:val="003979F1"/>
    <w:rsid w:val="003A278B"/>
    <w:rsid w:val="003A32F0"/>
    <w:rsid w:val="003A48A1"/>
    <w:rsid w:val="003A5D2B"/>
    <w:rsid w:val="003A6236"/>
    <w:rsid w:val="003B12C1"/>
    <w:rsid w:val="003B14FD"/>
    <w:rsid w:val="003B383C"/>
    <w:rsid w:val="003B73C7"/>
    <w:rsid w:val="003B7D1C"/>
    <w:rsid w:val="003C2274"/>
    <w:rsid w:val="003C62C5"/>
    <w:rsid w:val="003C6C86"/>
    <w:rsid w:val="003C7D02"/>
    <w:rsid w:val="003D146F"/>
    <w:rsid w:val="003D1B09"/>
    <w:rsid w:val="003E1057"/>
    <w:rsid w:val="003E13F9"/>
    <w:rsid w:val="003E345B"/>
    <w:rsid w:val="003E4804"/>
    <w:rsid w:val="003F3B27"/>
    <w:rsid w:val="003F69BF"/>
    <w:rsid w:val="003F6DE5"/>
    <w:rsid w:val="003F7ACF"/>
    <w:rsid w:val="00402C13"/>
    <w:rsid w:val="00403642"/>
    <w:rsid w:val="00410925"/>
    <w:rsid w:val="00410F49"/>
    <w:rsid w:val="004117B0"/>
    <w:rsid w:val="00415A0A"/>
    <w:rsid w:val="004227A1"/>
    <w:rsid w:val="00424774"/>
    <w:rsid w:val="004349E1"/>
    <w:rsid w:val="00434A7B"/>
    <w:rsid w:val="00434D55"/>
    <w:rsid w:val="004414E4"/>
    <w:rsid w:val="004440F0"/>
    <w:rsid w:val="00445AB9"/>
    <w:rsid w:val="00455D57"/>
    <w:rsid w:val="0046056B"/>
    <w:rsid w:val="00460E95"/>
    <w:rsid w:val="00461929"/>
    <w:rsid w:val="00466B2A"/>
    <w:rsid w:val="00467A82"/>
    <w:rsid w:val="00467B3B"/>
    <w:rsid w:val="00473356"/>
    <w:rsid w:val="0047553E"/>
    <w:rsid w:val="00475D89"/>
    <w:rsid w:val="0047723C"/>
    <w:rsid w:val="004823AD"/>
    <w:rsid w:val="00486F6E"/>
    <w:rsid w:val="00487727"/>
    <w:rsid w:val="004902E8"/>
    <w:rsid w:val="00494713"/>
    <w:rsid w:val="004949FE"/>
    <w:rsid w:val="0049578A"/>
    <w:rsid w:val="004A3FAD"/>
    <w:rsid w:val="004B4BB0"/>
    <w:rsid w:val="004B6034"/>
    <w:rsid w:val="004B6D68"/>
    <w:rsid w:val="004C676C"/>
    <w:rsid w:val="004C7EEF"/>
    <w:rsid w:val="004D1EE1"/>
    <w:rsid w:val="004D3A90"/>
    <w:rsid w:val="004E1E89"/>
    <w:rsid w:val="004E3705"/>
    <w:rsid w:val="004E5B88"/>
    <w:rsid w:val="004E65E9"/>
    <w:rsid w:val="004F116E"/>
    <w:rsid w:val="004F1C5E"/>
    <w:rsid w:val="005019AD"/>
    <w:rsid w:val="0050459A"/>
    <w:rsid w:val="005076E7"/>
    <w:rsid w:val="00512065"/>
    <w:rsid w:val="00512B0D"/>
    <w:rsid w:val="00513D80"/>
    <w:rsid w:val="0051498E"/>
    <w:rsid w:val="00515E80"/>
    <w:rsid w:val="00516B20"/>
    <w:rsid w:val="00520FA0"/>
    <w:rsid w:val="00521290"/>
    <w:rsid w:val="00522410"/>
    <w:rsid w:val="0053069A"/>
    <w:rsid w:val="00531893"/>
    <w:rsid w:val="00531F1A"/>
    <w:rsid w:val="00534F8E"/>
    <w:rsid w:val="005431C0"/>
    <w:rsid w:val="00545A6C"/>
    <w:rsid w:val="0054669E"/>
    <w:rsid w:val="00547B30"/>
    <w:rsid w:val="00547BE6"/>
    <w:rsid w:val="005504A3"/>
    <w:rsid w:val="0055429D"/>
    <w:rsid w:val="005600FB"/>
    <w:rsid w:val="00561A50"/>
    <w:rsid w:val="00571CDF"/>
    <w:rsid w:val="005742C4"/>
    <w:rsid w:val="00575F24"/>
    <w:rsid w:val="00576958"/>
    <w:rsid w:val="005776D6"/>
    <w:rsid w:val="005805A6"/>
    <w:rsid w:val="00580CB2"/>
    <w:rsid w:val="00580F90"/>
    <w:rsid w:val="00582396"/>
    <w:rsid w:val="00585F8B"/>
    <w:rsid w:val="00586407"/>
    <w:rsid w:val="005912C4"/>
    <w:rsid w:val="00593384"/>
    <w:rsid w:val="00596179"/>
    <w:rsid w:val="0059695F"/>
    <w:rsid w:val="005A00E7"/>
    <w:rsid w:val="005B1B30"/>
    <w:rsid w:val="005B2389"/>
    <w:rsid w:val="005B4B32"/>
    <w:rsid w:val="005B5D8E"/>
    <w:rsid w:val="005B5DCB"/>
    <w:rsid w:val="005B6747"/>
    <w:rsid w:val="005B6792"/>
    <w:rsid w:val="005B6ED2"/>
    <w:rsid w:val="005B7FD7"/>
    <w:rsid w:val="005C02EC"/>
    <w:rsid w:val="005C2C2A"/>
    <w:rsid w:val="005C5C4A"/>
    <w:rsid w:val="005D1DCB"/>
    <w:rsid w:val="005D383E"/>
    <w:rsid w:val="005E0703"/>
    <w:rsid w:val="005E2520"/>
    <w:rsid w:val="005E374E"/>
    <w:rsid w:val="005F3B27"/>
    <w:rsid w:val="005F547B"/>
    <w:rsid w:val="005F6D38"/>
    <w:rsid w:val="00604B01"/>
    <w:rsid w:val="00606C79"/>
    <w:rsid w:val="006079C3"/>
    <w:rsid w:val="006117F8"/>
    <w:rsid w:val="006147AA"/>
    <w:rsid w:val="006161D3"/>
    <w:rsid w:val="00616B69"/>
    <w:rsid w:val="00617E60"/>
    <w:rsid w:val="00622C09"/>
    <w:rsid w:val="0062411E"/>
    <w:rsid w:val="0062467B"/>
    <w:rsid w:val="00625427"/>
    <w:rsid w:val="006262B5"/>
    <w:rsid w:val="00627D73"/>
    <w:rsid w:val="006324D3"/>
    <w:rsid w:val="00641359"/>
    <w:rsid w:val="006459DC"/>
    <w:rsid w:val="0064784B"/>
    <w:rsid w:val="00650AEA"/>
    <w:rsid w:val="006531F2"/>
    <w:rsid w:val="00653668"/>
    <w:rsid w:val="00655257"/>
    <w:rsid w:val="0065564C"/>
    <w:rsid w:val="00655728"/>
    <w:rsid w:val="00656867"/>
    <w:rsid w:val="00660957"/>
    <w:rsid w:val="00660B33"/>
    <w:rsid w:val="006614EF"/>
    <w:rsid w:val="0067318D"/>
    <w:rsid w:val="00675256"/>
    <w:rsid w:val="00680F5E"/>
    <w:rsid w:val="00684625"/>
    <w:rsid w:val="00695C58"/>
    <w:rsid w:val="00697B05"/>
    <w:rsid w:val="006A2820"/>
    <w:rsid w:val="006A3B07"/>
    <w:rsid w:val="006B269E"/>
    <w:rsid w:val="006B5D03"/>
    <w:rsid w:val="006B6EB3"/>
    <w:rsid w:val="006C2F34"/>
    <w:rsid w:val="006C77FF"/>
    <w:rsid w:val="006D2961"/>
    <w:rsid w:val="006D373B"/>
    <w:rsid w:val="006D5099"/>
    <w:rsid w:val="006E0106"/>
    <w:rsid w:val="006F2730"/>
    <w:rsid w:val="006F2F28"/>
    <w:rsid w:val="006F5F5D"/>
    <w:rsid w:val="00700F7A"/>
    <w:rsid w:val="00701DD8"/>
    <w:rsid w:val="00701EA9"/>
    <w:rsid w:val="007040ED"/>
    <w:rsid w:val="00705FBB"/>
    <w:rsid w:val="007150F0"/>
    <w:rsid w:val="00717F31"/>
    <w:rsid w:val="0072284F"/>
    <w:rsid w:val="0072339B"/>
    <w:rsid w:val="0072797C"/>
    <w:rsid w:val="00730392"/>
    <w:rsid w:val="007303A6"/>
    <w:rsid w:val="00732755"/>
    <w:rsid w:val="007421E0"/>
    <w:rsid w:val="00742F21"/>
    <w:rsid w:val="007456D1"/>
    <w:rsid w:val="0075118E"/>
    <w:rsid w:val="00751DB0"/>
    <w:rsid w:val="00752706"/>
    <w:rsid w:val="00754FDD"/>
    <w:rsid w:val="00755691"/>
    <w:rsid w:val="00756953"/>
    <w:rsid w:val="00761806"/>
    <w:rsid w:val="007635BC"/>
    <w:rsid w:val="0076377B"/>
    <w:rsid w:val="007658C9"/>
    <w:rsid w:val="00766313"/>
    <w:rsid w:val="007668B8"/>
    <w:rsid w:val="00766BAC"/>
    <w:rsid w:val="007675DB"/>
    <w:rsid w:val="007679DB"/>
    <w:rsid w:val="00767EE5"/>
    <w:rsid w:val="00770605"/>
    <w:rsid w:val="007738A3"/>
    <w:rsid w:val="0077522C"/>
    <w:rsid w:val="00775337"/>
    <w:rsid w:val="00775FAD"/>
    <w:rsid w:val="00777D1F"/>
    <w:rsid w:val="00782156"/>
    <w:rsid w:val="00784A59"/>
    <w:rsid w:val="00784FB0"/>
    <w:rsid w:val="00786198"/>
    <w:rsid w:val="00787C57"/>
    <w:rsid w:val="007976B6"/>
    <w:rsid w:val="007A202D"/>
    <w:rsid w:val="007B10EF"/>
    <w:rsid w:val="007B4B35"/>
    <w:rsid w:val="007B5DC4"/>
    <w:rsid w:val="007D7AC8"/>
    <w:rsid w:val="007E3047"/>
    <w:rsid w:val="007E508C"/>
    <w:rsid w:val="007F051D"/>
    <w:rsid w:val="007F08AF"/>
    <w:rsid w:val="007F3179"/>
    <w:rsid w:val="007F6723"/>
    <w:rsid w:val="0080180E"/>
    <w:rsid w:val="008023FC"/>
    <w:rsid w:val="008057B9"/>
    <w:rsid w:val="00812786"/>
    <w:rsid w:val="00812F59"/>
    <w:rsid w:val="00816C96"/>
    <w:rsid w:val="00821C58"/>
    <w:rsid w:val="00822CB5"/>
    <w:rsid w:val="00823EBD"/>
    <w:rsid w:val="008278A2"/>
    <w:rsid w:val="00837CC3"/>
    <w:rsid w:val="00841237"/>
    <w:rsid w:val="008420C0"/>
    <w:rsid w:val="0084266F"/>
    <w:rsid w:val="00850A71"/>
    <w:rsid w:val="00851FD4"/>
    <w:rsid w:val="00855B0C"/>
    <w:rsid w:val="00861233"/>
    <w:rsid w:val="00861B06"/>
    <w:rsid w:val="0086449F"/>
    <w:rsid w:val="00864CCD"/>
    <w:rsid w:val="00866492"/>
    <w:rsid w:val="00871527"/>
    <w:rsid w:val="0087714E"/>
    <w:rsid w:val="00886FC5"/>
    <w:rsid w:val="008874FF"/>
    <w:rsid w:val="00891654"/>
    <w:rsid w:val="00891D94"/>
    <w:rsid w:val="00893A24"/>
    <w:rsid w:val="008950F3"/>
    <w:rsid w:val="0089708C"/>
    <w:rsid w:val="008A6296"/>
    <w:rsid w:val="008B0827"/>
    <w:rsid w:val="008B7533"/>
    <w:rsid w:val="008C1036"/>
    <w:rsid w:val="008C1596"/>
    <w:rsid w:val="008D00A1"/>
    <w:rsid w:val="008D2303"/>
    <w:rsid w:val="008D410C"/>
    <w:rsid w:val="008D7143"/>
    <w:rsid w:val="008E0CA4"/>
    <w:rsid w:val="008E3308"/>
    <w:rsid w:val="008E40B7"/>
    <w:rsid w:val="008E50F1"/>
    <w:rsid w:val="008E630E"/>
    <w:rsid w:val="008F0BCD"/>
    <w:rsid w:val="008F1291"/>
    <w:rsid w:val="008F28F7"/>
    <w:rsid w:val="008F47C7"/>
    <w:rsid w:val="008F6031"/>
    <w:rsid w:val="008F604F"/>
    <w:rsid w:val="009024E9"/>
    <w:rsid w:val="00904531"/>
    <w:rsid w:val="00907E02"/>
    <w:rsid w:val="00910D6F"/>
    <w:rsid w:val="00911E60"/>
    <w:rsid w:val="00920F15"/>
    <w:rsid w:val="0092131B"/>
    <w:rsid w:val="009240A9"/>
    <w:rsid w:val="009277EE"/>
    <w:rsid w:val="00940290"/>
    <w:rsid w:val="00941274"/>
    <w:rsid w:val="00941D89"/>
    <w:rsid w:val="0094540F"/>
    <w:rsid w:val="0095155B"/>
    <w:rsid w:val="00955F91"/>
    <w:rsid w:val="0097255E"/>
    <w:rsid w:val="00974608"/>
    <w:rsid w:val="009753A6"/>
    <w:rsid w:val="009809D7"/>
    <w:rsid w:val="00980CD5"/>
    <w:rsid w:val="009817DA"/>
    <w:rsid w:val="00982705"/>
    <w:rsid w:val="009873A5"/>
    <w:rsid w:val="00992260"/>
    <w:rsid w:val="0099233B"/>
    <w:rsid w:val="00994F19"/>
    <w:rsid w:val="009C13BE"/>
    <w:rsid w:val="009C23BE"/>
    <w:rsid w:val="009C5BFC"/>
    <w:rsid w:val="009C69E4"/>
    <w:rsid w:val="009C7F34"/>
    <w:rsid w:val="009D1B41"/>
    <w:rsid w:val="009D2625"/>
    <w:rsid w:val="009D464D"/>
    <w:rsid w:val="009D4FC6"/>
    <w:rsid w:val="009D6539"/>
    <w:rsid w:val="009E023E"/>
    <w:rsid w:val="009E1780"/>
    <w:rsid w:val="009E1D0C"/>
    <w:rsid w:val="009E280C"/>
    <w:rsid w:val="009E58D1"/>
    <w:rsid w:val="009F0AC5"/>
    <w:rsid w:val="009F43CD"/>
    <w:rsid w:val="009F59AD"/>
    <w:rsid w:val="009F670D"/>
    <w:rsid w:val="00A01C6E"/>
    <w:rsid w:val="00A05871"/>
    <w:rsid w:val="00A0694F"/>
    <w:rsid w:val="00A1159E"/>
    <w:rsid w:val="00A14ED2"/>
    <w:rsid w:val="00A1634B"/>
    <w:rsid w:val="00A16A3D"/>
    <w:rsid w:val="00A17D67"/>
    <w:rsid w:val="00A24DF2"/>
    <w:rsid w:val="00A27743"/>
    <w:rsid w:val="00A303D7"/>
    <w:rsid w:val="00A324E3"/>
    <w:rsid w:val="00A36742"/>
    <w:rsid w:val="00A3675B"/>
    <w:rsid w:val="00A412D7"/>
    <w:rsid w:val="00A44823"/>
    <w:rsid w:val="00A54A6A"/>
    <w:rsid w:val="00A55149"/>
    <w:rsid w:val="00A57113"/>
    <w:rsid w:val="00A60438"/>
    <w:rsid w:val="00A605E3"/>
    <w:rsid w:val="00A634A7"/>
    <w:rsid w:val="00A63FC7"/>
    <w:rsid w:val="00A65FBA"/>
    <w:rsid w:val="00A67820"/>
    <w:rsid w:val="00A70BB3"/>
    <w:rsid w:val="00A73387"/>
    <w:rsid w:val="00A81101"/>
    <w:rsid w:val="00A81445"/>
    <w:rsid w:val="00A828E4"/>
    <w:rsid w:val="00A82FA2"/>
    <w:rsid w:val="00A83A79"/>
    <w:rsid w:val="00A84F4B"/>
    <w:rsid w:val="00A9187E"/>
    <w:rsid w:val="00A93A7C"/>
    <w:rsid w:val="00A93C5E"/>
    <w:rsid w:val="00A948DB"/>
    <w:rsid w:val="00A94A5B"/>
    <w:rsid w:val="00A97613"/>
    <w:rsid w:val="00AA50AD"/>
    <w:rsid w:val="00AA7E8B"/>
    <w:rsid w:val="00AB3628"/>
    <w:rsid w:val="00AC0EFE"/>
    <w:rsid w:val="00AC1507"/>
    <w:rsid w:val="00AC3EB4"/>
    <w:rsid w:val="00AC77CD"/>
    <w:rsid w:val="00AD2DFD"/>
    <w:rsid w:val="00AD35E7"/>
    <w:rsid w:val="00AE3A89"/>
    <w:rsid w:val="00AE3E25"/>
    <w:rsid w:val="00AE60D8"/>
    <w:rsid w:val="00AF134F"/>
    <w:rsid w:val="00AF29B3"/>
    <w:rsid w:val="00AF3B99"/>
    <w:rsid w:val="00AF6879"/>
    <w:rsid w:val="00B023FD"/>
    <w:rsid w:val="00B03F78"/>
    <w:rsid w:val="00B05250"/>
    <w:rsid w:val="00B0533C"/>
    <w:rsid w:val="00B067E0"/>
    <w:rsid w:val="00B07024"/>
    <w:rsid w:val="00B1125E"/>
    <w:rsid w:val="00B115B7"/>
    <w:rsid w:val="00B116A7"/>
    <w:rsid w:val="00B11B03"/>
    <w:rsid w:val="00B132C9"/>
    <w:rsid w:val="00B13BAF"/>
    <w:rsid w:val="00B14540"/>
    <w:rsid w:val="00B17057"/>
    <w:rsid w:val="00B20A02"/>
    <w:rsid w:val="00B22394"/>
    <w:rsid w:val="00B25A02"/>
    <w:rsid w:val="00B303FF"/>
    <w:rsid w:val="00B30449"/>
    <w:rsid w:val="00B30B0F"/>
    <w:rsid w:val="00B33134"/>
    <w:rsid w:val="00B35D60"/>
    <w:rsid w:val="00B366F8"/>
    <w:rsid w:val="00B43C3B"/>
    <w:rsid w:val="00B47CC6"/>
    <w:rsid w:val="00B5063D"/>
    <w:rsid w:val="00B50AD9"/>
    <w:rsid w:val="00B55546"/>
    <w:rsid w:val="00B57793"/>
    <w:rsid w:val="00B6095F"/>
    <w:rsid w:val="00B63641"/>
    <w:rsid w:val="00B64480"/>
    <w:rsid w:val="00B66CA5"/>
    <w:rsid w:val="00B73B46"/>
    <w:rsid w:val="00B749C3"/>
    <w:rsid w:val="00B75744"/>
    <w:rsid w:val="00B77533"/>
    <w:rsid w:val="00B83D44"/>
    <w:rsid w:val="00B95FD3"/>
    <w:rsid w:val="00B965D3"/>
    <w:rsid w:val="00BA3349"/>
    <w:rsid w:val="00BA3CCE"/>
    <w:rsid w:val="00BA5F46"/>
    <w:rsid w:val="00BB790F"/>
    <w:rsid w:val="00BC1420"/>
    <w:rsid w:val="00BC4E57"/>
    <w:rsid w:val="00BC4F03"/>
    <w:rsid w:val="00BD0D14"/>
    <w:rsid w:val="00BD2057"/>
    <w:rsid w:val="00BD2233"/>
    <w:rsid w:val="00BD4859"/>
    <w:rsid w:val="00BD6430"/>
    <w:rsid w:val="00BE190B"/>
    <w:rsid w:val="00BE4F1E"/>
    <w:rsid w:val="00BE6134"/>
    <w:rsid w:val="00BF153A"/>
    <w:rsid w:val="00BF183B"/>
    <w:rsid w:val="00BF1C19"/>
    <w:rsid w:val="00BF2A85"/>
    <w:rsid w:val="00BF3F1A"/>
    <w:rsid w:val="00BF4420"/>
    <w:rsid w:val="00BF4A06"/>
    <w:rsid w:val="00C03D03"/>
    <w:rsid w:val="00C04B9A"/>
    <w:rsid w:val="00C05670"/>
    <w:rsid w:val="00C05C40"/>
    <w:rsid w:val="00C06B38"/>
    <w:rsid w:val="00C10680"/>
    <w:rsid w:val="00C10B3F"/>
    <w:rsid w:val="00C10BF5"/>
    <w:rsid w:val="00C17529"/>
    <w:rsid w:val="00C177AB"/>
    <w:rsid w:val="00C17BA3"/>
    <w:rsid w:val="00C20E04"/>
    <w:rsid w:val="00C224FA"/>
    <w:rsid w:val="00C24A05"/>
    <w:rsid w:val="00C259ED"/>
    <w:rsid w:val="00C25F43"/>
    <w:rsid w:val="00C27EB0"/>
    <w:rsid w:val="00C342C0"/>
    <w:rsid w:val="00C34EDD"/>
    <w:rsid w:val="00C358BA"/>
    <w:rsid w:val="00C36679"/>
    <w:rsid w:val="00C37C19"/>
    <w:rsid w:val="00C40389"/>
    <w:rsid w:val="00C460F1"/>
    <w:rsid w:val="00C463BC"/>
    <w:rsid w:val="00C467C5"/>
    <w:rsid w:val="00C46862"/>
    <w:rsid w:val="00C46FF6"/>
    <w:rsid w:val="00C50E5A"/>
    <w:rsid w:val="00C55B69"/>
    <w:rsid w:val="00C610F0"/>
    <w:rsid w:val="00C63731"/>
    <w:rsid w:val="00C641CE"/>
    <w:rsid w:val="00C648EC"/>
    <w:rsid w:val="00C64B04"/>
    <w:rsid w:val="00C658DC"/>
    <w:rsid w:val="00C65AF7"/>
    <w:rsid w:val="00C65DC3"/>
    <w:rsid w:val="00C72614"/>
    <w:rsid w:val="00C72655"/>
    <w:rsid w:val="00C73268"/>
    <w:rsid w:val="00C80436"/>
    <w:rsid w:val="00C91653"/>
    <w:rsid w:val="00C956A7"/>
    <w:rsid w:val="00C957DF"/>
    <w:rsid w:val="00CA6E6F"/>
    <w:rsid w:val="00CB1643"/>
    <w:rsid w:val="00CB4AA9"/>
    <w:rsid w:val="00CC0420"/>
    <w:rsid w:val="00CC350B"/>
    <w:rsid w:val="00CD0414"/>
    <w:rsid w:val="00CD390F"/>
    <w:rsid w:val="00CD4B51"/>
    <w:rsid w:val="00CD7181"/>
    <w:rsid w:val="00CD78CD"/>
    <w:rsid w:val="00CE0519"/>
    <w:rsid w:val="00CE2B01"/>
    <w:rsid w:val="00CE2B22"/>
    <w:rsid w:val="00CE406C"/>
    <w:rsid w:val="00CE784D"/>
    <w:rsid w:val="00CF0544"/>
    <w:rsid w:val="00CF19A7"/>
    <w:rsid w:val="00CF36BC"/>
    <w:rsid w:val="00CF6374"/>
    <w:rsid w:val="00D00E10"/>
    <w:rsid w:val="00D033DA"/>
    <w:rsid w:val="00D03B57"/>
    <w:rsid w:val="00D0654D"/>
    <w:rsid w:val="00D10134"/>
    <w:rsid w:val="00D12DFB"/>
    <w:rsid w:val="00D13B57"/>
    <w:rsid w:val="00D14669"/>
    <w:rsid w:val="00D1466D"/>
    <w:rsid w:val="00D15706"/>
    <w:rsid w:val="00D2051C"/>
    <w:rsid w:val="00D23254"/>
    <w:rsid w:val="00D25581"/>
    <w:rsid w:val="00D2705C"/>
    <w:rsid w:val="00D272C6"/>
    <w:rsid w:val="00D2775A"/>
    <w:rsid w:val="00D3392F"/>
    <w:rsid w:val="00D34111"/>
    <w:rsid w:val="00D44C88"/>
    <w:rsid w:val="00D45A58"/>
    <w:rsid w:val="00D4684E"/>
    <w:rsid w:val="00D46CC6"/>
    <w:rsid w:val="00D46CD3"/>
    <w:rsid w:val="00D46D14"/>
    <w:rsid w:val="00D528F4"/>
    <w:rsid w:val="00D60405"/>
    <w:rsid w:val="00D60DF4"/>
    <w:rsid w:val="00D644B9"/>
    <w:rsid w:val="00D65A7A"/>
    <w:rsid w:val="00D66B0B"/>
    <w:rsid w:val="00D675F8"/>
    <w:rsid w:val="00D71534"/>
    <w:rsid w:val="00D72D67"/>
    <w:rsid w:val="00D73459"/>
    <w:rsid w:val="00D736D3"/>
    <w:rsid w:val="00D801A1"/>
    <w:rsid w:val="00D83F26"/>
    <w:rsid w:val="00D87D2D"/>
    <w:rsid w:val="00D93B87"/>
    <w:rsid w:val="00DA0551"/>
    <w:rsid w:val="00DA4C0E"/>
    <w:rsid w:val="00DA77DB"/>
    <w:rsid w:val="00DA780F"/>
    <w:rsid w:val="00DB70E0"/>
    <w:rsid w:val="00DB7F87"/>
    <w:rsid w:val="00DC101F"/>
    <w:rsid w:val="00DC21D1"/>
    <w:rsid w:val="00DC2F0D"/>
    <w:rsid w:val="00DC44E3"/>
    <w:rsid w:val="00DC69CF"/>
    <w:rsid w:val="00DD014E"/>
    <w:rsid w:val="00DD0B34"/>
    <w:rsid w:val="00DD2D54"/>
    <w:rsid w:val="00DD41CF"/>
    <w:rsid w:val="00DD5A7D"/>
    <w:rsid w:val="00DD5D10"/>
    <w:rsid w:val="00DE13DD"/>
    <w:rsid w:val="00DE2682"/>
    <w:rsid w:val="00DE3DC0"/>
    <w:rsid w:val="00DF1EEC"/>
    <w:rsid w:val="00DF1FC3"/>
    <w:rsid w:val="00DF3038"/>
    <w:rsid w:val="00DF3ED3"/>
    <w:rsid w:val="00DF760B"/>
    <w:rsid w:val="00E00E8E"/>
    <w:rsid w:val="00E04957"/>
    <w:rsid w:val="00E0556C"/>
    <w:rsid w:val="00E0690C"/>
    <w:rsid w:val="00E07C6A"/>
    <w:rsid w:val="00E10147"/>
    <w:rsid w:val="00E1219B"/>
    <w:rsid w:val="00E151BA"/>
    <w:rsid w:val="00E157C3"/>
    <w:rsid w:val="00E15AE2"/>
    <w:rsid w:val="00E214A6"/>
    <w:rsid w:val="00E26660"/>
    <w:rsid w:val="00E27496"/>
    <w:rsid w:val="00E34377"/>
    <w:rsid w:val="00E46591"/>
    <w:rsid w:val="00E47F8A"/>
    <w:rsid w:val="00E5283F"/>
    <w:rsid w:val="00E55155"/>
    <w:rsid w:val="00E6360B"/>
    <w:rsid w:val="00E674D0"/>
    <w:rsid w:val="00E67AFC"/>
    <w:rsid w:val="00E73BE2"/>
    <w:rsid w:val="00E77068"/>
    <w:rsid w:val="00E821E5"/>
    <w:rsid w:val="00E85999"/>
    <w:rsid w:val="00E9095A"/>
    <w:rsid w:val="00E92A13"/>
    <w:rsid w:val="00E9780F"/>
    <w:rsid w:val="00EA075B"/>
    <w:rsid w:val="00EA0E1B"/>
    <w:rsid w:val="00EA60BE"/>
    <w:rsid w:val="00EA6AA6"/>
    <w:rsid w:val="00EB1159"/>
    <w:rsid w:val="00EB160C"/>
    <w:rsid w:val="00EB29F5"/>
    <w:rsid w:val="00EB64DA"/>
    <w:rsid w:val="00EC394C"/>
    <w:rsid w:val="00EC4485"/>
    <w:rsid w:val="00ED4719"/>
    <w:rsid w:val="00EE15A0"/>
    <w:rsid w:val="00EE1D2F"/>
    <w:rsid w:val="00EE2884"/>
    <w:rsid w:val="00EE3339"/>
    <w:rsid w:val="00EE4607"/>
    <w:rsid w:val="00EF786E"/>
    <w:rsid w:val="00F0108C"/>
    <w:rsid w:val="00F0416D"/>
    <w:rsid w:val="00F066A8"/>
    <w:rsid w:val="00F25606"/>
    <w:rsid w:val="00F30C12"/>
    <w:rsid w:val="00F35A9E"/>
    <w:rsid w:val="00F36F47"/>
    <w:rsid w:val="00F370AF"/>
    <w:rsid w:val="00F37D74"/>
    <w:rsid w:val="00F42DC8"/>
    <w:rsid w:val="00F46734"/>
    <w:rsid w:val="00F51333"/>
    <w:rsid w:val="00F531A9"/>
    <w:rsid w:val="00F53A56"/>
    <w:rsid w:val="00F53E57"/>
    <w:rsid w:val="00F5515E"/>
    <w:rsid w:val="00F56E98"/>
    <w:rsid w:val="00F57613"/>
    <w:rsid w:val="00F577AE"/>
    <w:rsid w:val="00F639D3"/>
    <w:rsid w:val="00F66898"/>
    <w:rsid w:val="00F74288"/>
    <w:rsid w:val="00F74325"/>
    <w:rsid w:val="00F748ED"/>
    <w:rsid w:val="00F74BC3"/>
    <w:rsid w:val="00F75E62"/>
    <w:rsid w:val="00F76ABE"/>
    <w:rsid w:val="00F818CF"/>
    <w:rsid w:val="00F81C02"/>
    <w:rsid w:val="00F81C27"/>
    <w:rsid w:val="00F83144"/>
    <w:rsid w:val="00F83F64"/>
    <w:rsid w:val="00F84385"/>
    <w:rsid w:val="00F84E02"/>
    <w:rsid w:val="00F85D05"/>
    <w:rsid w:val="00F901DE"/>
    <w:rsid w:val="00F90E25"/>
    <w:rsid w:val="00F912B6"/>
    <w:rsid w:val="00F922F0"/>
    <w:rsid w:val="00FA04E2"/>
    <w:rsid w:val="00FA2CD9"/>
    <w:rsid w:val="00FA3A3D"/>
    <w:rsid w:val="00FA4030"/>
    <w:rsid w:val="00FB074E"/>
    <w:rsid w:val="00FB0D2C"/>
    <w:rsid w:val="00FB322A"/>
    <w:rsid w:val="00FB5C64"/>
    <w:rsid w:val="00FC0600"/>
    <w:rsid w:val="00FC2031"/>
    <w:rsid w:val="00FC25F4"/>
    <w:rsid w:val="00FC2BC5"/>
    <w:rsid w:val="00FC31C7"/>
    <w:rsid w:val="00FC35EF"/>
    <w:rsid w:val="00FC41F2"/>
    <w:rsid w:val="00FC5741"/>
    <w:rsid w:val="00FC6745"/>
    <w:rsid w:val="00FD0989"/>
    <w:rsid w:val="00FD28FA"/>
    <w:rsid w:val="00FD367D"/>
    <w:rsid w:val="00FD438A"/>
    <w:rsid w:val="00FD70EA"/>
    <w:rsid w:val="00FD7AA8"/>
    <w:rsid w:val="00FE3BA4"/>
    <w:rsid w:val="00FE534F"/>
    <w:rsid w:val="00FE7097"/>
    <w:rsid w:val="00FF085D"/>
    <w:rsid w:val="00FF37ED"/>
    <w:rsid w:val="00FF3D2B"/>
    <w:rsid w:val="00FF5391"/>
    <w:rsid w:val="00FF6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paragraph" w:styleId="af2">
    <w:name w:val="Note Heading"/>
    <w:basedOn w:val="a"/>
    <w:next w:val="a"/>
    <w:link w:val="af3"/>
    <w:uiPriority w:val="99"/>
    <w:unhideWhenUsed/>
    <w:rsid w:val="00F83144"/>
    <w:pPr>
      <w:jc w:val="center"/>
    </w:pPr>
    <w:rPr>
      <w:rFonts w:asciiTheme="minorEastAsia" w:hAnsiTheme="minorEastAsia"/>
      <w:color w:val="000000" w:themeColor="text1"/>
      <w:szCs w:val="21"/>
    </w:rPr>
  </w:style>
  <w:style w:type="character" w:customStyle="1" w:styleId="af3">
    <w:name w:val="記 (文字)"/>
    <w:basedOn w:val="a0"/>
    <w:link w:val="af2"/>
    <w:uiPriority w:val="99"/>
    <w:rsid w:val="00F83144"/>
    <w:rPr>
      <w:rFonts w:asciiTheme="minorEastAsia" w:hAnsiTheme="minorEastAsia"/>
      <w:color w:val="000000" w:themeColor="text1"/>
      <w:szCs w:val="21"/>
    </w:rPr>
  </w:style>
  <w:style w:type="paragraph" w:styleId="af4">
    <w:name w:val="Closing"/>
    <w:basedOn w:val="a"/>
    <w:link w:val="af5"/>
    <w:uiPriority w:val="99"/>
    <w:unhideWhenUsed/>
    <w:rsid w:val="00F83144"/>
    <w:pPr>
      <w:jc w:val="right"/>
    </w:pPr>
    <w:rPr>
      <w:rFonts w:asciiTheme="minorEastAsia" w:hAnsiTheme="minorEastAsia"/>
      <w:color w:val="000000" w:themeColor="text1"/>
      <w:szCs w:val="21"/>
    </w:rPr>
  </w:style>
  <w:style w:type="character" w:customStyle="1" w:styleId="af5">
    <w:name w:val="結語 (文字)"/>
    <w:basedOn w:val="a0"/>
    <w:link w:val="af4"/>
    <w:uiPriority w:val="99"/>
    <w:rsid w:val="00F83144"/>
    <w:rPr>
      <w:rFonts w:asciiTheme="minorEastAsia" w:hAnsiTheme="minorEastAsia"/>
      <w:color w:val="000000" w:themeColor="text1"/>
      <w:szCs w:val="21"/>
    </w:rPr>
  </w:style>
  <w:style w:type="paragraph" w:styleId="af6">
    <w:name w:val="annotation subject"/>
    <w:basedOn w:val="ab"/>
    <w:next w:val="ab"/>
    <w:link w:val="af7"/>
    <w:uiPriority w:val="99"/>
    <w:semiHidden/>
    <w:unhideWhenUsed/>
    <w:rsid w:val="00861B06"/>
    <w:pPr>
      <w:widowControl w:val="0"/>
    </w:pPr>
    <w:rPr>
      <w:b/>
      <w:bCs/>
      <w:sz w:val="21"/>
      <w:szCs w:val="22"/>
    </w:rPr>
  </w:style>
  <w:style w:type="character" w:customStyle="1" w:styleId="af7">
    <w:name w:val="コメント内容 (文字)"/>
    <w:basedOn w:val="ac"/>
    <w:link w:val="af6"/>
    <w:uiPriority w:val="99"/>
    <w:semiHidden/>
    <w:rsid w:val="00861B06"/>
    <w:rPr>
      <w:b/>
      <w:bCs/>
      <w:sz w:val="24"/>
      <w:szCs w:val="21"/>
    </w:rPr>
  </w:style>
  <w:style w:type="paragraph" w:styleId="af8">
    <w:name w:val="No Spacing"/>
    <w:uiPriority w:val="1"/>
    <w:qFormat/>
    <w:rsid w:val="009C13BE"/>
    <w:pPr>
      <w:widowControl w:val="0"/>
      <w:jc w:val="both"/>
    </w:pPr>
  </w:style>
  <w:style w:type="character" w:styleId="af9">
    <w:name w:val="Unresolved Mention"/>
    <w:basedOn w:val="a0"/>
    <w:uiPriority w:val="99"/>
    <w:semiHidden/>
    <w:unhideWhenUsed/>
    <w:rsid w:val="00EE3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 w:id="2080859381">
      <w:bodyDiv w:val="1"/>
      <w:marLeft w:val="0"/>
      <w:marRight w:val="0"/>
      <w:marTop w:val="0"/>
      <w:marBottom w:val="0"/>
      <w:divBdr>
        <w:top w:val="none" w:sz="0" w:space="0" w:color="auto"/>
        <w:left w:val="none" w:sz="0" w:space="0" w:color="auto"/>
        <w:bottom w:val="none" w:sz="0" w:space="0" w:color="auto"/>
        <w:right w:val="none" w:sz="0" w:space="0" w:color="auto"/>
      </w:divBdr>
      <w:divsChild>
        <w:div w:id="1769305703">
          <w:marLeft w:val="0"/>
          <w:marRight w:val="0"/>
          <w:marTop w:val="0"/>
          <w:marBottom w:val="0"/>
          <w:divBdr>
            <w:top w:val="none" w:sz="0" w:space="0" w:color="auto"/>
            <w:left w:val="none" w:sz="0" w:space="0" w:color="auto"/>
            <w:bottom w:val="none" w:sz="0" w:space="0" w:color="auto"/>
            <w:right w:val="none" w:sz="0" w:space="0" w:color="auto"/>
          </w:divBdr>
        </w:div>
        <w:div w:id="204128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8B033-09EF-4474-9D1E-5BCAEC87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1632</Words>
  <Characters>9303</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2026-02-26T05:22:00Z</dcterms:created>
  <dcterms:modified xsi:type="dcterms:W3CDTF">2026-03-02T08:27:00Z</dcterms:modified>
</cp:coreProperties>
</file>