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B605" w14:textId="4375AA7F" w:rsidR="002629F5" w:rsidRPr="00FE7081" w:rsidRDefault="002629F5" w:rsidP="00146B1E">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大個審答申第</w:t>
      </w:r>
      <w:r w:rsidR="00E30EBF">
        <w:rPr>
          <w:rFonts w:asciiTheme="minorEastAsia" w:hAnsiTheme="minorEastAsia" w:hint="eastAsia"/>
          <w:color w:val="000000" w:themeColor="text1"/>
          <w:szCs w:val="21"/>
        </w:rPr>
        <w:t>235</w:t>
      </w:r>
      <w:r w:rsidRPr="00FE7081">
        <w:rPr>
          <w:rFonts w:asciiTheme="minorEastAsia" w:hAnsiTheme="minorEastAsia" w:hint="eastAsia"/>
          <w:color w:val="000000" w:themeColor="text1"/>
          <w:szCs w:val="21"/>
          <w:lang w:eastAsia="zh-TW"/>
        </w:rPr>
        <w:t>号</w:t>
      </w:r>
      <w:r w:rsidR="00146B1E">
        <w:rPr>
          <w:rFonts w:asciiTheme="minorEastAsia" w:hAnsiTheme="minorEastAsia" w:hint="eastAsia"/>
          <w:color w:val="000000" w:themeColor="text1"/>
          <w:szCs w:val="21"/>
          <w:lang w:eastAsia="zh-TW"/>
        </w:rPr>
        <w:t xml:space="preserve">　</w:t>
      </w:r>
    </w:p>
    <w:p w14:paraId="7C039962" w14:textId="4C910EB6" w:rsidR="002629F5" w:rsidRPr="00FE7081" w:rsidRDefault="002629F5" w:rsidP="00146B1E">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令和</w:t>
      </w:r>
      <w:r w:rsidR="00D97DD7">
        <w:rPr>
          <w:rFonts w:asciiTheme="minorEastAsia" w:hAnsiTheme="minorEastAsia" w:hint="eastAsia"/>
          <w:color w:val="000000" w:themeColor="text1"/>
          <w:szCs w:val="21"/>
          <w:lang w:eastAsia="zh-TW"/>
        </w:rPr>
        <w:t>８</w:t>
      </w:r>
      <w:r w:rsidRPr="00FE7081">
        <w:rPr>
          <w:rFonts w:asciiTheme="minorEastAsia" w:hAnsiTheme="minorEastAsia" w:hint="eastAsia"/>
          <w:color w:val="000000" w:themeColor="text1"/>
          <w:szCs w:val="21"/>
          <w:lang w:eastAsia="zh-TW"/>
        </w:rPr>
        <w:t>年</w:t>
      </w:r>
      <w:r w:rsidR="00E30EBF">
        <w:rPr>
          <w:rFonts w:asciiTheme="minorEastAsia" w:hAnsiTheme="minorEastAsia" w:hint="eastAsia"/>
          <w:color w:val="000000" w:themeColor="text1"/>
          <w:szCs w:val="21"/>
        </w:rPr>
        <w:t>３</w:t>
      </w:r>
      <w:r w:rsidRPr="00FE7081">
        <w:rPr>
          <w:rFonts w:asciiTheme="minorEastAsia" w:hAnsiTheme="minorEastAsia" w:hint="eastAsia"/>
          <w:color w:val="000000" w:themeColor="text1"/>
          <w:szCs w:val="21"/>
          <w:lang w:eastAsia="zh-TW"/>
        </w:rPr>
        <w:t>月</w:t>
      </w:r>
      <w:r w:rsidR="00E30EBF">
        <w:rPr>
          <w:rFonts w:asciiTheme="minorEastAsia" w:hAnsiTheme="minorEastAsia" w:hint="eastAsia"/>
          <w:color w:val="000000" w:themeColor="text1"/>
          <w:szCs w:val="21"/>
        </w:rPr>
        <w:t>６</w:t>
      </w:r>
      <w:r w:rsidRPr="00FE7081">
        <w:rPr>
          <w:rFonts w:asciiTheme="minorEastAsia" w:hAnsiTheme="minorEastAsia" w:hint="eastAsia"/>
          <w:color w:val="000000" w:themeColor="text1"/>
          <w:szCs w:val="21"/>
          <w:lang w:eastAsia="zh-TW"/>
        </w:rPr>
        <w:t>日</w:t>
      </w:r>
      <w:r w:rsidR="00146B1E">
        <w:rPr>
          <w:rFonts w:asciiTheme="minorEastAsia" w:hAnsiTheme="minorEastAsia" w:hint="eastAsia"/>
          <w:color w:val="000000" w:themeColor="text1"/>
          <w:szCs w:val="21"/>
          <w:lang w:eastAsia="zh-TW"/>
        </w:rPr>
        <w:t xml:space="preserve">　</w:t>
      </w:r>
    </w:p>
    <w:p w14:paraId="31202DF4" w14:textId="77777777" w:rsidR="002629F5" w:rsidRPr="00FE7081" w:rsidRDefault="002629F5" w:rsidP="002629F5">
      <w:pPr>
        <w:autoSpaceDE w:val="0"/>
        <w:autoSpaceDN w:val="0"/>
        <w:ind w:left="210" w:hangingChars="100" w:hanging="210"/>
        <w:jc w:val="right"/>
        <w:rPr>
          <w:rFonts w:asciiTheme="minorEastAsia" w:hAnsiTheme="minorEastAsia"/>
          <w:color w:val="000000" w:themeColor="text1"/>
          <w:szCs w:val="21"/>
          <w:lang w:eastAsia="zh-TW"/>
        </w:rPr>
      </w:pPr>
    </w:p>
    <w:p w14:paraId="3A8FAC1A" w14:textId="77777777" w:rsidR="002629F5" w:rsidRPr="00FE7081" w:rsidRDefault="002629F5" w:rsidP="002629F5">
      <w:pPr>
        <w:autoSpaceDE w:val="0"/>
        <w:autoSpaceDN w:val="0"/>
        <w:ind w:left="210" w:hangingChars="100" w:hanging="210"/>
        <w:jc w:val="lef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大阪市長　横山　英幸　様</w:t>
      </w:r>
    </w:p>
    <w:p w14:paraId="34CA3FB5" w14:textId="77777777" w:rsidR="002629F5" w:rsidRPr="00FE7081" w:rsidRDefault="002629F5" w:rsidP="002629F5">
      <w:pPr>
        <w:autoSpaceDE w:val="0"/>
        <w:autoSpaceDN w:val="0"/>
        <w:ind w:left="210" w:hangingChars="100" w:hanging="210"/>
        <w:jc w:val="left"/>
        <w:rPr>
          <w:rFonts w:asciiTheme="minorEastAsia" w:hAnsiTheme="minorEastAsia"/>
          <w:color w:val="000000" w:themeColor="text1"/>
          <w:szCs w:val="21"/>
          <w:lang w:eastAsia="zh-TW"/>
        </w:rPr>
      </w:pPr>
    </w:p>
    <w:p w14:paraId="4DFAC990" w14:textId="7281B50B" w:rsidR="002629F5" w:rsidRPr="00FE7081" w:rsidRDefault="002629F5" w:rsidP="00146B1E">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大阪市個人情報保護審議会</w:t>
      </w:r>
      <w:r w:rsidR="00146B1E">
        <w:rPr>
          <w:rFonts w:asciiTheme="minorEastAsia" w:hAnsiTheme="minorEastAsia" w:hint="eastAsia"/>
          <w:color w:val="000000" w:themeColor="text1"/>
          <w:szCs w:val="21"/>
          <w:lang w:eastAsia="zh-TW"/>
        </w:rPr>
        <w:t xml:space="preserve">　</w:t>
      </w:r>
    </w:p>
    <w:p w14:paraId="291365BE" w14:textId="32A39043" w:rsidR="002629F5" w:rsidRPr="00FE7081" w:rsidRDefault="002629F5" w:rsidP="00146B1E">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 xml:space="preserve">会長　</w:t>
      </w:r>
      <w:r>
        <w:rPr>
          <w:rFonts w:asciiTheme="minorEastAsia" w:hAnsiTheme="minorEastAsia" w:hint="eastAsia"/>
          <w:color w:val="000000" w:themeColor="text1"/>
          <w:szCs w:val="21"/>
          <w:lang w:eastAsia="zh-TW"/>
        </w:rPr>
        <w:t>岡澤</w:t>
      </w:r>
      <w:r w:rsidRPr="00FE7081">
        <w:rPr>
          <w:rFonts w:asciiTheme="minorEastAsia" w:hAnsiTheme="minorEastAsia" w:hint="eastAsia"/>
          <w:color w:val="000000" w:themeColor="text1"/>
          <w:szCs w:val="21"/>
          <w:lang w:eastAsia="zh-TW"/>
        </w:rPr>
        <w:t xml:space="preserve">　</w:t>
      </w:r>
      <w:r>
        <w:rPr>
          <w:rFonts w:asciiTheme="minorEastAsia" w:hAnsiTheme="minorEastAsia" w:hint="eastAsia"/>
          <w:color w:val="000000" w:themeColor="text1"/>
          <w:szCs w:val="21"/>
          <w:lang w:eastAsia="zh-TW"/>
        </w:rPr>
        <w:t>成彦</w:t>
      </w:r>
      <w:r w:rsidR="00146B1E">
        <w:rPr>
          <w:rFonts w:asciiTheme="minorEastAsia" w:hAnsiTheme="minorEastAsia" w:hint="eastAsia"/>
          <w:color w:val="000000" w:themeColor="text1"/>
          <w:szCs w:val="21"/>
          <w:lang w:eastAsia="zh-TW"/>
        </w:rPr>
        <w:t xml:space="preserve">　</w:t>
      </w:r>
    </w:p>
    <w:p w14:paraId="6832E7FD" w14:textId="77777777" w:rsidR="002629F5" w:rsidRPr="00FE7081" w:rsidRDefault="002629F5" w:rsidP="002629F5">
      <w:pPr>
        <w:autoSpaceDE w:val="0"/>
        <w:autoSpaceDN w:val="0"/>
        <w:ind w:left="210" w:hangingChars="100" w:hanging="210"/>
        <w:jc w:val="center"/>
        <w:rPr>
          <w:rFonts w:asciiTheme="minorEastAsia" w:hAnsiTheme="minorEastAsia"/>
          <w:color w:val="000000" w:themeColor="text1"/>
          <w:szCs w:val="21"/>
          <w:lang w:eastAsia="zh-TW"/>
        </w:rPr>
      </w:pPr>
    </w:p>
    <w:p w14:paraId="03FAB712" w14:textId="77777777" w:rsidR="002629F5" w:rsidRPr="00FE7081" w:rsidRDefault="002629F5" w:rsidP="002629F5">
      <w:pPr>
        <w:autoSpaceDE w:val="0"/>
        <w:autoSpaceDN w:val="0"/>
        <w:ind w:left="210" w:hangingChars="100" w:hanging="210"/>
        <w:jc w:val="center"/>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答申書</w:t>
      </w:r>
    </w:p>
    <w:p w14:paraId="444DDF11" w14:textId="77777777" w:rsidR="002629F5" w:rsidRPr="00FE7081" w:rsidRDefault="002629F5" w:rsidP="002629F5">
      <w:pPr>
        <w:autoSpaceDE w:val="0"/>
        <w:autoSpaceDN w:val="0"/>
        <w:ind w:left="210" w:hangingChars="100" w:hanging="210"/>
        <w:jc w:val="center"/>
        <w:rPr>
          <w:rFonts w:asciiTheme="minorEastAsia" w:hAnsiTheme="minorEastAsia"/>
          <w:color w:val="000000" w:themeColor="text1"/>
          <w:szCs w:val="21"/>
          <w:lang w:eastAsia="zh-TW"/>
        </w:rPr>
      </w:pPr>
    </w:p>
    <w:p w14:paraId="7A736B7C" w14:textId="3D78CC44" w:rsidR="002629F5" w:rsidRPr="00FE7081" w:rsidRDefault="002629F5" w:rsidP="002629F5">
      <w:pPr>
        <w:autoSpaceDE w:val="0"/>
        <w:autoSpaceDN w:val="0"/>
        <w:ind w:firstLineChars="100" w:firstLine="210"/>
        <w:rPr>
          <w:rFonts w:asciiTheme="minorEastAsia" w:hAnsiTheme="minorEastAsia"/>
          <w:color w:val="000000" w:themeColor="text1"/>
          <w:szCs w:val="21"/>
        </w:rPr>
      </w:pPr>
      <w:r w:rsidRPr="00FE7081">
        <w:rPr>
          <w:rFonts w:asciiTheme="minorEastAsia" w:hAnsiTheme="minorEastAsia" w:hint="eastAsia"/>
          <w:color w:val="000000" w:themeColor="text1"/>
          <w:szCs w:val="21"/>
        </w:rPr>
        <w:t>大阪市個人情報の保護に関する法律の施行等に関する条例（令和５年大阪市条例第５号）附則第３項の規定によりなお従前の例によることとされた同条例による改正前の大阪市個人情報保護条例（平成７年大阪市条例第11号。以下「旧条例」という。）第45</w:t>
      </w:r>
      <w:r>
        <w:rPr>
          <w:rFonts w:asciiTheme="minorEastAsia" w:hAnsiTheme="minorEastAsia" w:hint="eastAsia"/>
          <w:color w:val="000000" w:themeColor="text1"/>
          <w:szCs w:val="21"/>
        </w:rPr>
        <w:t>条に基づき、大阪市長（以下「実施機関」という。）から令和４</w:t>
      </w:r>
      <w:r w:rsidRPr="00FE7081">
        <w:rPr>
          <w:rFonts w:asciiTheme="minorEastAsia" w:hAnsiTheme="minorEastAsia" w:hint="eastAsia"/>
          <w:color w:val="000000" w:themeColor="text1"/>
          <w:szCs w:val="21"/>
        </w:rPr>
        <w:t>年</w:t>
      </w:r>
      <w:r>
        <w:rPr>
          <w:rFonts w:asciiTheme="minorEastAsia" w:hAnsiTheme="minorEastAsia" w:hint="eastAsia"/>
          <w:color w:val="000000" w:themeColor="text1"/>
          <w:szCs w:val="21"/>
        </w:rPr>
        <w:t>８月3</w:t>
      </w:r>
      <w:r>
        <w:rPr>
          <w:rFonts w:asciiTheme="minorEastAsia" w:hAnsiTheme="minorEastAsia"/>
          <w:color w:val="000000" w:themeColor="text1"/>
          <w:szCs w:val="21"/>
        </w:rPr>
        <w:t>1</w:t>
      </w:r>
      <w:r w:rsidRPr="00FE7081">
        <w:rPr>
          <w:rFonts w:asciiTheme="minorEastAsia" w:hAnsiTheme="minorEastAsia" w:hint="eastAsia"/>
          <w:color w:val="000000" w:themeColor="text1"/>
          <w:szCs w:val="21"/>
        </w:rPr>
        <w:t>日付け大</w:t>
      </w:r>
      <w:r>
        <w:rPr>
          <w:rFonts w:asciiTheme="minorEastAsia" w:hAnsiTheme="minorEastAsia" w:hint="eastAsia"/>
          <w:color w:val="000000" w:themeColor="text1"/>
          <w:szCs w:val="21"/>
        </w:rPr>
        <w:t>西成保生</w:t>
      </w:r>
      <w:r w:rsidRPr="00FE7081">
        <w:rPr>
          <w:rFonts w:asciiTheme="minorEastAsia" w:hAnsiTheme="minorEastAsia" w:hint="eastAsia"/>
          <w:color w:val="000000" w:themeColor="text1"/>
          <w:szCs w:val="21"/>
        </w:rPr>
        <w:t>第</w:t>
      </w:r>
      <w:r>
        <w:rPr>
          <w:rFonts w:asciiTheme="minorEastAsia" w:hAnsiTheme="minorEastAsia"/>
          <w:color w:val="000000" w:themeColor="text1"/>
          <w:szCs w:val="21"/>
        </w:rPr>
        <w:t>30</w:t>
      </w:r>
      <w:r w:rsidR="00B635D5">
        <w:rPr>
          <w:rFonts w:asciiTheme="minorEastAsia" w:hAnsiTheme="minorEastAsia" w:hint="eastAsia"/>
          <w:color w:val="000000" w:themeColor="text1"/>
          <w:szCs w:val="21"/>
        </w:rPr>
        <w:t>034</w:t>
      </w:r>
      <w:r w:rsidRPr="00FE7081">
        <w:rPr>
          <w:rFonts w:asciiTheme="minorEastAsia" w:hAnsiTheme="minorEastAsia" w:hint="eastAsia"/>
          <w:color w:val="000000" w:themeColor="text1"/>
          <w:szCs w:val="21"/>
        </w:rPr>
        <w:t>号により諮問のありました件について、次のとおり答申いたします。</w:t>
      </w:r>
    </w:p>
    <w:p w14:paraId="38EF6BDC" w14:textId="77777777" w:rsidR="002629F5" w:rsidRPr="00687FAE" w:rsidRDefault="002629F5" w:rsidP="002629F5">
      <w:pPr>
        <w:autoSpaceDE w:val="0"/>
        <w:autoSpaceDN w:val="0"/>
        <w:ind w:left="210" w:hangingChars="100" w:hanging="210"/>
        <w:rPr>
          <w:rFonts w:asciiTheme="minorEastAsia" w:hAnsiTheme="minorEastAsia"/>
          <w:color w:val="000000" w:themeColor="text1"/>
          <w:szCs w:val="21"/>
        </w:rPr>
      </w:pPr>
    </w:p>
    <w:p w14:paraId="723F22A0" w14:textId="3DA72741" w:rsidR="002451B0" w:rsidRDefault="002629F5" w:rsidP="002451B0">
      <w:pPr>
        <w:autoSpaceDE w:val="0"/>
        <w:autoSpaceDN w:val="0"/>
        <w:ind w:left="210" w:hangingChars="100" w:hanging="210"/>
        <w:rPr>
          <w:rFonts w:asciiTheme="minorEastAsia" w:hAnsiTheme="minorEastAsia"/>
          <w:color w:val="000000" w:themeColor="text1"/>
          <w:szCs w:val="21"/>
        </w:rPr>
      </w:pPr>
      <w:r w:rsidRPr="00FE7081">
        <w:rPr>
          <w:rFonts w:asciiTheme="minorEastAsia" w:hAnsiTheme="minorEastAsia" w:hint="eastAsia"/>
          <w:color w:val="000000" w:themeColor="text1"/>
          <w:szCs w:val="21"/>
        </w:rPr>
        <w:t>第１　審議会の結論</w:t>
      </w:r>
    </w:p>
    <w:p w14:paraId="5C14E4F4" w14:textId="5ECE60B2" w:rsidR="00F260EE" w:rsidRDefault="009E492D" w:rsidP="00F260EE">
      <w:pPr>
        <w:ind w:firstLineChars="100" w:firstLine="210"/>
      </w:pPr>
      <w:r w:rsidRPr="00FE7081">
        <w:rPr>
          <w:rFonts w:asciiTheme="minorEastAsia" w:hAnsiTheme="minorEastAsia" w:hint="eastAsia"/>
          <w:color w:val="000000" w:themeColor="text1"/>
          <w:szCs w:val="21"/>
        </w:rPr>
        <w:t>実施機関が</w:t>
      </w:r>
      <w:r w:rsidRPr="000D7AB0">
        <w:rPr>
          <w:rFonts w:asciiTheme="minorEastAsia" w:hAnsiTheme="minorEastAsia" w:hint="eastAsia"/>
          <w:color w:val="000000" w:themeColor="text1"/>
          <w:szCs w:val="21"/>
        </w:rPr>
        <w:t>令和</w:t>
      </w:r>
      <w:r>
        <w:rPr>
          <w:rFonts w:asciiTheme="minorEastAsia" w:hAnsiTheme="minorEastAsia" w:hint="eastAsia"/>
          <w:color w:val="000000" w:themeColor="text1"/>
          <w:szCs w:val="21"/>
        </w:rPr>
        <w:t>４</w:t>
      </w:r>
      <w:r w:rsidRPr="000D7AB0">
        <w:rPr>
          <w:rFonts w:asciiTheme="minorEastAsia" w:hAnsiTheme="minorEastAsia" w:hint="eastAsia"/>
          <w:color w:val="000000" w:themeColor="text1"/>
          <w:szCs w:val="21"/>
        </w:rPr>
        <w:t>年</w:t>
      </w:r>
      <w:r>
        <w:rPr>
          <w:rFonts w:asciiTheme="minorEastAsia" w:hAnsiTheme="minorEastAsia" w:hint="eastAsia"/>
          <w:color w:val="000000" w:themeColor="text1"/>
          <w:szCs w:val="21"/>
        </w:rPr>
        <w:t>５</w:t>
      </w:r>
      <w:r w:rsidRPr="000D7AB0">
        <w:rPr>
          <w:rFonts w:asciiTheme="minorEastAsia" w:hAnsiTheme="minorEastAsia" w:hint="eastAsia"/>
          <w:color w:val="000000" w:themeColor="text1"/>
          <w:szCs w:val="21"/>
        </w:rPr>
        <w:t>月</w:t>
      </w:r>
      <w:r>
        <w:rPr>
          <w:rFonts w:asciiTheme="minorEastAsia" w:hAnsiTheme="minorEastAsia" w:hint="eastAsia"/>
          <w:color w:val="000000" w:themeColor="text1"/>
          <w:szCs w:val="21"/>
        </w:rPr>
        <w:t>６</w:t>
      </w:r>
      <w:r w:rsidRPr="000D7AB0">
        <w:rPr>
          <w:rFonts w:asciiTheme="minorEastAsia" w:hAnsiTheme="minorEastAsia" w:hint="eastAsia"/>
          <w:color w:val="000000" w:themeColor="text1"/>
          <w:szCs w:val="21"/>
        </w:rPr>
        <w:t>日付け大</w:t>
      </w:r>
      <w:r>
        <w:rPr>
          <w:rFonts w:asciiTheme="minorEastAsia" w:hAnsiTheme="minorEastAsia" w:hint="eastAsia"/>
          <w:color w:val="000000" w:themeColor="text1"/>
          <w:szCs w:val="21"/>
        </w:rPr>
        <w:t>西成保生</w:t>
      </w:r>
      <w:r w:rsidRPr="000D7AB0">
        <w:rPr>
          <w:rFonts w:asciiTheme="minorEastAsia" w:hAnsiTheme="minorEastAsia" w:hint="eastAsia"/>
          <w:color w:val="000000" w:themeColor="text1"/>
          <w:szCs w:val="21"/>
        </w:rPr>
        <w:t>第</w:t>
      </w:r>
      <w:r>
        <w:rPr>
          <w:rFonts w:asciiTheme="minorEastAsia" w:hAnsiTheme="minorEastAsia"/>
          <w:color w:val="000000" w:themeColor="text1"/>
          <w:szCs w:val="21"/>
        </w:rPr>
        <w:t>30</w:t>
      </w:r>
      <w:r w:rsidR="00B635D5">
        <w:rPr>
          <w:rFonts w:asciiTheme="minorEastAsia" w:hAnsiTheme="minorEastAsia" w:hint="eastAsia"/>
          <w:color w:val="000000" w:themeColor="text1"/>
          <w:szCs w:val="21"/>
        </w:rPr>
        <w:t>217</w:t>
      </w:r>
      <w:r w:rsidRPr="000D7AB0">
        <w:rPr>
          <w:rFonts w:asciiTheme="minorEastAsia" w:hAnsiTheme="minorEastAsia" w:hint="eastAsia"/>
          <w:color w:val="000000" w:themeColor="text1"/>
          <w:szCs w:val="21"/>
        </w:rPr>
        <w:t>号</w:t>
      </w:r>
      <w:r w:rsidRPr="00FE7081">
        <w:rPr>
          <w:rFonts w:asciiTheme="minorEastAsia" w:hAnsiTheme="minorEastAsia" w:hint="eastAsia"/>
          <w:color w:val="000000" w:themeColor="text1"/>
          <w:szCs w:val="21"/>
        </w:rPr>
        <w:t>により行った</w:t>
      </w:r>
      <w:r>
        <w:rPr>
          <w:rFonts w:asciiTheme="minorEastAsia" w:hAnsiTheme="minorEastAsia" w:hint="eastAsia"/>
          <w:color w:val="000000" w:themeColor="text1"/>
          <w:szCs w:val="21"/>
        </w:rPr>
        <w:t>部分開示</w:t>
      </w:r>
      <w:r w:rsidRPr="00FE7081">
        <w:rPr>
          <w:rFonts w:asciiTheme="minorEastAsia" w:hAnsiTheme="minorEastAsia" w:hint="eastAsia"/>
          <w:color w:val="000000" w:themeColor="text1"/>
          <w:szCs w:val="21"/>
        </w:rPr>
        <w:t>決定（以下「本件決定」という。）</w:t>
      </w:r>
      <w:r>
        <w:rPr>
          <w:rFonts w:asciiTheme="minorEastAsia" w:hAnsiTheme="minorEastAsia" w:hint="eastAsia"/>
          <w:color w:val="000000" w:themeColor="text1"/>
          <w:szCs w:val="21"/>
        </w:rPr>
        <w:t>のうち、</w:t>
      </w:r>
      <w:r w:rsidRPr="00B36477">
        <w:rPr>
          <w:rFonts w:asciiTheme="minorEastAsia" w:hAnsiTheme="minorEastAsia" w:hint="eastAsia"/>
          <w:color w:val="000000" w:themeColor="text1"/>
          <w:szCs w:val="21"/>
        </w:rPr>
        <w:t>実施機関が</w:t>
      </w:r>
      <w:r w:rsidR="00F61082">
        <w:rPr>
          <w:rFonts w:asciiTheme="minorEastAsia" w:hAnsiTheme="minorEastAsia" w:hint="eastAsia"/>
          <w:color w:val="000000" w:themeColor="text1"/>
          <w:szCs w:val="21"/>
        </w:rPr>
        <w:t>開示</w:t>
      </w:r>
      <w:r w:rsidRPr="00B36477">
        <w:rPr>
          <w:rFonts w:asciiTheme="minorEastAsia" w:hAnsiTheme="minorEastAsia" w:hint="eastAsia"/>
          <w:color w:val="000000" w:themeColor="text1"/>
          <w:szCs w:val="21"/>
        </w:rPr>
        <w:t>しないこととした</w:t>
      </w:r>
      <w:r w:rsidR="00F260EE">
        <w:rPr>
          <w:rFonts w:hint="eastAsia"/>
        </w:rPr>
        <w:t>「開示請求者以外の個人の氏名」の個人の署名及び印影を除く部分を</w:t>
      </w:r>
      <w:r w:rsidR="00F61082">
        <w:rPr>
          <w:rFonts w:hint="eastAsia"/>
        </w:rPr>
        <w:t>非</w:t>
      </w:r>
      <w:r w:rsidR="00F260EE">
        <w:rPr>
          <w:rFonts w:hint="eastAsia"/>
        </w:rPr>
        <w:t>開示とした部分を取り消すとともに、本件決定を「支払案内書兼受領書」及び「居宅保護費支給確認書（現金払分）」を開示すべき文書とした全部開示決定を加えた決定に変更すべきである。</w:t>
      </w:r>
    </w:p>
    <w:p w14:paraId="30EB2748" w14:textId="7AEBCED4" w:rsidR="00552486" w:rsidRPr="00F260EE" w:rsidRDefault="00F260EE" w:rsidP="00F260EE">
      <w:pPr>
        <w:ind w:firstLineChars="100" w:firstLine="210"/>
      </w:pPr>
      <w:r>
        <w:rPr>
          <w:rFonts w:hint="eastAsia"/>
        </w:rPr>
        <w:t>本件決定に対する令和４年８月１日付け審査請求（以下「本件審査請求」という。）のうち、「保護決定通知書」の開示を求める部分については、棄却すべきである。</w:t>
      </w:r>
    </w:p>
    <w:p w14:paraId="54B7F422" w14:textId="77777777" w:rsidR="00F260EE" w:rsidRDefault="00F260EE" w:rsidP="002629F5">
      <w:pPr>
        <w:autoSpaceDE w:val="0"/>
        <w:autoSpaceDN w:val="0"/>
        <w:ind w:right="-2"/>
        <w:jc w:val="left"/>
        <w:rPr>
          <w:rFonts w:hAnsiTheme="minorEastAsia"/>
          <w:kern w:val="0"/>
          <w:szCs w:val="24"/>
        </w:rPr>
      </w:pPr>
    </w:p>
    <w:p w14:paraId="38860DD3" w14:textId="0300E759" w:rsidR="002629F5" w:rsidRPr="00E217B1" w:rsidRDefault="002629F5" w:rsidP="002629F5">
      <w:pPr>
        <w:autoSpaceDE w:val="0"/>
        <w:autoSpaceDN w:val="0"/>
        <w:ind w:right="-2"/>
        <w:jc w:val="left"/>
        <w:rPr>
          <w:rFonts w:hAnsiTheme="minorEastAsia"/>
          <w:kern w:val="0"/>
          <w:szCs w:val="24"/>
        </w:rPr>
      </w:pPr>
      <w:r w:rsidRPr="00E217B1">
        <w:rPr>
          <w:rFonts w:hAnsiTheme="minorEastAsia" w:hint="eastAsia"/>
          <w:kern w:val="0"/>
          <w:szCs w:val="24"/>
        </w:rPr>
        <w:t>第２　審査請求に至る経過</w:t>
      </w:r>
    </w:p>
    <w:p w14:paraId="09CD261B" w14:textId="77777777" w:rsidR="002629F5" w:rsidRPr="00E217B1" w:rsidRDefault="002629F5" w:rsidP="002629F5">
      <w:pPr>
        <w:autoSpaceDE w:val="0"/>
        <w:autoSpaceDN w:val="0"/>
        <w:ind w:firstLineChars="100" w:firstLine="210"/>
        <w:jc w:val="left"/>
        <w:rPr>
          <w:rFonts w:hAnsiTheme="minorEastAsia"/>
          <w:kern w:val="0"/>
          <w:szCs w:val="24"/>
        </w:rPr>
      </w:pPr>
      <w:r w:rsidRPr="00E217B1">
        <w:rPr>
          <w:rFonts w:hAnsiTheme="minorEastAsia" w:hint="eastAsia"/>
          <w:kern w:val="0"/>
          <w:szCs w:val="24"/>
        </w:rPr>
        <w:t>１　開示請求</w:t>
      </w:r>
    </w:p>
    <w:p w14:paraId="1E3B941B" w14:textId="77777777" w:rsidR="002629F5" w:rsidRPr="00E217B1" w:rsidRDefault="002629F5" w:rsidP="002629F5">
      <w:pPr>
        <w:autoSpaceDE w:val="0"/>
        <w:autoSpaceDN w:val="0"/>
        <w:ind w:leftChars="200" w:left="420" w:right="-2" w:firstLineChars="100" w:firstLine="210"/>
        <w:rPr>
          <w:rFonts w:hAnsiTheme="minorEastAsia" w:cs="Times New Roman"/>
          <w:szCs w:val="24"/>
        </w:rPr>
      </w:pPr>
      <w:r w:rsidRPr="00E217B1">
        <w:rPr>
          <w:rFonts w:hAnsiTheme="minorEastAsia" w:cs="ＭＳ 明朝"/>
          <w:szCs w:val="24"/>
        </w:rPr>
        <w:t>審査請求人は、令和</w:t>
      </w:r>
      <w:r>
        <w:rPr>
          <w:rFonts w:hAnsiTheme="minorEastAsia" w:cs="ＭＳ 明朝" w:hint="eastAsia"/>
          <w:szCs w:val="24"/>
        </w:rPr>
        <w:t>４</w:t>
      </w:r>
      <w:r w:rsidRPr="00E217B1">
        <w:rPr>
          <w:rFonts w:hAnsiTheme="minorEastAsia" w:cs="ＭＳ 明朝"/>
          <w:szCs w:val="24"/>
        </w:rPr>
        <w:t>年</w:t>
      </w:r>
      <w:r>
        <w:rPr>
          <w:rFonts w:asciiTheme="minorEastAsia" w:hAnsiTheme="minorEastAsia" w:cs="ＭＳ 明朝" w:hint="eastAsia"/>
          <w:szCs w:val="24"/>
        </w:rPr>
        <w:t>４</w:t>
      </w:r>
      <w:r w:rsidRPr="002A1C3F">
        <w:rPr>
          <w:rFonts w:asciiTheme="minorEastAsia" w:hAnsiTheme="minorEastAsia" w:cs="ＭＳ 明朝"/>
          <w:szCs w:val="24"/>
        </w:rPr>
        <w:t>月</w:t>
      </w:r>
      <w:r>
        <w:rPr>
          <w:rFonts w:asciiTheme="minorEastAsia" w:hAnsiTheme="minorEastAsia" w:cs="ＭＳ 明朝"/>
          <w:szCs w:val="24"/>
        </w:rPr>
        <w:t>22</w:t>
      </w:r>
      <w:r w:rsidRPr="002A1C3F">
        <w:rPr>
          <w:rFonts w:asciiTheme="minorEastAsia" w:hAnsiTheme="minorEastAsia" w:cs="ＭＳ 明朝"/>
          <w:szCs w:val="24"/>
        </w:rPr>
        <w:t>日、</w:t>
      </w:r>
      <w:r w:rsidRPr="002A1C3F">
        <w:rPr>
          <w:rFonts w:asciiTheme="minorEastAsia" w:hAnsiTheme="minorEastAsia" w:cs="ＭＳ 明朝" w:hint="eastAsia"/>
          <w:szCs w:val="24"/>
        </w:rPr>
        <w:t>旧</w:t>
      </w:r>
      <w:r w:rsidRPr="002A1C3F">
        <w:rPr>
          <w:rFonts w:asciiTheme="minorEastAsia" w:hAnsiTheme="minorEastAsia" w:cs="ＭＳ 明朝"/>
          <w:szCs w:val="24"/>
        </w:rPr>
        <w:t>条例第17</w:t>
      </w:r>
      <w:r w:rsidRPr="00E217B1">
        <w:rPr>
          <w:rFonts w:hAnsiTheme="minorEastAsia" w:cs="ＭＳ 明朝"/>
          <w:szCs w:val="24"/>
        </w:rPr>
        <w:t>条第</w:t>
      </w:r>
      <w:r>
        <w:rPr>
          <w:rFonts w:hAnsiTheme="minorEastAsia" w:cs="ＭＳ 明朝" w:hint="eastAsia"/>
          <w:szCs w:val="24"/>
        </w:rPr>
        <w:t>１</w:t>
      </w:r>
      <w:r w:rsidRPr="00E217B1">
        <w:rPr>
          <w:rFonts w:hAnsiTheme="minorEastAsia" w:cs="ＭＳ 明朝"/>
          <w:szCs w:val="24"/>
        </w:rPr>
        <w:t>項に基づき、実施機関に対し、</w:t>
      </w:r>
      <w:r w:rsidRPr="00D97187">
        <w:rPr>
          <w:rFonts w:asciiTheme="minorEastAsia" w:hAnsiTheme="minorEastAsia" w:cs="ＭＳ 明朝"/>
          <w:szCs w:val="24"/>
        </w:rPr>
        <w:t>「</w:t>
      </w:r>
      <w:r>
        <w:rPr>
          <w:rFonts w:asciiTheme="minorEastAsia" w:hAnsiTheme="minorEastAsia" w:cs="ＭＳ 明朝" w:hint="eastAsia"/>
          <w:szCs w:val="24"/>
        </w:rPr>
        <w:t>移送費（通院交通費）に関する申請から支給までの全ての記録</w:t>
      </w:r>
      <w:r w:rsidRPr="00E217B1">
        <w:rPr>
          <w:rFonts w:hAnsiTheme="minorEastAsia" w:cs="ＭＳ 明朝"/>
          <w:szCs w:val="24"/>
        </w:rPr>
        <w:t>」</w:t>
      </w:r>
      <w:r>
        <w:rPr>
          <w:rFonts w:hAnsiTheme="minorEastAsia" w:cs="ＭＳ 明朝" w:hint="eastAsia"/>
          <w:szCs w:val="24"/>
        </w:rPr>
        <w:t>を求める</w:t>
      </w:r>
      <w:r w:rsidRPr="00E217B1">
        <w:rPr>
          <w:rFonts w:hAnsiTheme="minorEastAsia" w:cs="ＭＳ 明朝"/>
          <w:szCs w:val="24"/>
        </w:rPr>
        <w:t>開示請求</w:t>
      </w:r>
      <w:r>
        <w:rPr>
          <w:rFonts w:hAnsiTheme="minorEastAsia" w:cs="ＭＳ 明朝" w:hint="eastAsia"/>
          <w:szCs w:val="24"/>
        </w:rPr>
        <w:t>（</w:t>
      </w:r>
      <w:r w:rsidRPr="00E217B1">
        <w:rPr>
          <w:rFonts w:hAnsiTheme="minorEastAsia" w:cs="ＭＳ 明朝"/>
          <w:szCs w:val="24"/>
        </w:rPr>
        <w:t>以下「本件請求」という。</w:t>
      </w:r>
      <w:r>
        <w:rPr>
          <w:rFonts w:hAnsiTheme="minorEastAsia" w:cs="ＭＳ 明朝" w:hint="eastAsia"/>
          <w:szCs w:val="24"/>
        </w:rPr>
        <w:t>）</w:t>
      </w:r>
      <w:r w:rsidRPr="00E217B1">
        <w:rPr>
          <w:rFonts w:hAnsiTheme="minorEastAsia" w:cs="ＭＳ 明朝"/>
          <w:szCs w:val="24"/>
        </w:rPr>
        <w:t>を行った。</w:t>
      </w:r>
    </w:p>
    <w:p w14:paraId="6EAD8F6C" w14:textId="77777777" w:rsidR="002629F5" w:rsidRDefault="002629F5" w:rsidP="002629F5">
      <w:pPr>
        <w:autoSpaceDE w:val="0"/>
        <w:autoSpaceDN w:val="0"/>
        <w:ind w:right="-2" w:firstLineChars="100" w:firstLine="210"/>
        <w:jc w:val="left"/>
        <w:rPr>
          <w:rFonts w:hAnsiTheme="minorEastAsia"/>
          <w:color w:val="000000" w:themeColor="text1"/>
          <w:kern w:val="0"/>
          <w:szCs w:val="24"/>
        </w:rPr>
      </w:pPr>
    </w:p>
    <w:p w14:paraId="1364043E" w14:textId="77777777" w:rsidR="002629F5" w:rsidRPr="00E217B1" w:rsidRDefault="002629F5" w:rsidP="002629F5">
      <w:pPr>
        <w:autoSpaceDE w:val="0"/>
        <w:autoSpaceDN w:val="0"/>
        <w:ind w:right="-2" w:firstLineChars="100" w:firstLine="210"/>
        <w:jc w:val="left"/>
        <w:rPr>
          <w:rFonts w:hAnsiTheme="minorEastAsia"/>
          <w:color w:val="000000" w:themeColor="text1"/>
          <w:kern w:val="0"/>
          <w:szCs w:val="24"/>
        </w:rPr>
      </w:pPr>
      <w:r w:rsidRPr="00E217B1">
        <w:rPr>
          <w:rFonts w:hAnsiTheme="minorEastAsia" w:hint="eastAsia"/>
          <w:color w:val="000000" w:themeColor="text1"/>
          <w:kern w:val="0"/>
          <w:szCs w:val="24"/>
        </w:rPr>
        <w:t>２　本件決定</w:t>
      </w:r>
    </w:p>
    <w:p w14:paraId="7F038879" w14:textId="21487C85" w:rsidR="002629F5" w:rsidRPr="00D97187" w:rsidRDefault="002629F5" w:rsidP="002629F5">
      <w:pPr>
        <w:autoSpaceDE w:val="0"/>
        <w:autoSpaceDN w:val="0"/>
        <w:ind w:leftChars="200" w:left="420" w:right="-2" w:firstLineChars="100" w:firstLine="210"/>
        <w:jc w:val="left"/>
        <w:rPr>
          <w:rFonts w:hAnsiTheme="minorEastAsia"/>
          <w:color w:val="000000" w:themeColor="text1"/>
          <w:kern w:val="0"/>
          <w:szCs w:val="24"/>
        </w:rPr>
      </w:pPr>
      <w:r w:rsidRPr="008933AD">
        <w:rPr>
          <w:rFonts w:hAnsiTheme="minorEastAsia" w:cs="Times New Roman" w:hint="eastAsia"/>
          <w:szCs w:val="24"/>
        </w:rPr>
        <w:t>実施機関は、本件請求に係る保有個人情報を、</w:t>
      </w:r>
      <w:r>
        <w:rPr>
          <w:rFonts w:hAnsiTheme="minorEastAsia" w:cs="Times New Roman" w:hint="eastAsia"/>
          <w:szCs w:val="24"/>
        </w:rPr>
        <w:t>「</w:t>
      </w:r>
      <w:r w:rsidRPr="00A519D5">
        <w:rPr>
          <w:rFonts w:hAnsiTheme="minorEastAsia" w:cs="Times New Roman" w:hint="eastAsia"/>
          <w:szCs w:val="24"/>
        </w:rPr>
        <w:t>保護変更（医療扶助－通院移送費－）申請書</w:t>
      </w:r>
      <w:r w:rsidR="001E1399">
        <w:rPr>
          <w:rFonts w:hAnsiTheme="minorEastAsia" w:cs="Times New Roman" w:hint="eastAsia"/>
          <w:szCs w:val="24"/>
        </w:rPr>
        <w:t>」</w:t>
      </w:r>
      <w:r>
        <w:rPr>
          <w:rFonts w:hAnsiTheme="minorEastAsia" w:cs="Times New Roman" w:hint="eastAsia"/>
          <w:szCs w:val="24"/>
        </w:rPr>
        <w:t>、</w:t>
      </w:r>
      <w:r w:rsidR="001E1399">
        <w:rPr>
          <w:rFonts w:hAnsiTheme="minorEastAsia" w:cs="Times New Roman" w:hint="eastAsia"/>
          <w:szCs w:val="24"/>
        </w:rPr>
        <w:t>「</w:t>
      </w:r>
      <w:r w:rsidRPr="00A519D5">
        <w:rPr>
          <w:rFonts w:hAnsiTheme="minorEastAsia" w:cs="Times New Roman" w:hint="eastAsia"/>
          <w:szCs w:val="24"/>
        </w:rPr>
        <w:t>保護変更申請書（傷病届）</w:t>
      </w:r>
      <w:r w:rsidR="001E1399">
        <w:rPr>
          <w:rFonts w:hAnsiTheme="minorEastAsia" w:cs="Times New Roman" w:hint="eastAsia"/>
          <w:szCs w:val="24"/>
        </w:rPr>
        <w:t>」</w:t>
      </w:r>
      <w:r>
        <w:rPr>
          <w:rFonts w:hAnsiTheme="minorEastAsia" w:cs="Times New Roman" w:hint="eastAsia"/>
          <w:szCs w:val="24"/>
        </w:rPr>
        <w:t>、</w:t>
      </w:r>
      <w:r w:rsidR="001E1399">
        <w:rPr>
          <w:rFonts w:hAnsiTheme="minorEastAsia" w:cs="Times New Roman" w:hint="eastAsia"/>
          <w:szCs w:val="24"/>
        </w:rPr>
        <w:t>「</w:t>
      </w:r>
      <w:r w:rsidRPr="00A519D5">
        <w:rPr>
          <w:rFonts w:hAnsiTheme="minorEastAsia" w:cs="Times New Roman" w:hint="eastAsia"/>
          <w:szCs w:val="24"/>
        </w:rPr>
        <w:t>移送費（通院交通費）支給申請書</w:t>
      </w:r>
      <w:r w:rsidR="001E1399">
        <w:rPr>
          <w:rFonts w:hAnsiTheme="minorEastAsia" w:cs="Times New Roman" w:hint="eastAsia"/>
          <w:szCs w:val="24"/>
        </w:rPr>
        <w:t>」</w:t>
      </w:r>
      <w:r>
        <w:rPr>
          <w:rFonts w:hAnsiTheme="minorEastAsia" w:cs="Times New Roman" w:hint="eastAsia"/>
          <w:szCs w:val="24"/>
        </w:rPr>
        <w:t>、</w:t>
      </w:r>
      <w:r w:rsidR="001E1399">
        <w:rPr>
          <w:rFonts w:hAnsiTheme="minorEastAsia" w:cs="Times New Roman" w:hint="eastAsia"/>
          <w:szCs w:val="24"/>
        </w:rPr>
        <w:t>「</w:t>
      </w:r>
      <w:r w:rsidRPr="00A519D5">
        <w:rPr>
          <w:rFonts w:hAnsiTheme="minorEastAsia" w:cs="Times New Roman" w:hint="eastAsia"/>
          <w:szCs w:val="24"/>
        </w:rPr>
        <w:t>保護決定調書（一時扶助用）</w:t>
      </w:r>
      <w:r w:rsidR="001E1399">
        <w:rPr>
          <w:rFonts w:hAnsiTheme="minorEastAsia" w:cs="Times New Roman" w:hint="eastAsia"/>
          <w:szCs w:val="24"/>
        </w:rPr>
        <w:t>」</w:t>
      </w:r>
      <w:r>
        <w:rPr>
          <w:rFonts w:hAnsiTheme="minorEastAsia" w:cs="Times New Roman" w:hint="eastAsia"/>
          <w:szCs w:val="24"/>
        </w:rPr>
        <w:t>、</w:t>
      </w:r>
      <w:r w:rsidR="001E1399">
        <w:rPr>
          <w:rFonts w:hAnsiTheme="minorEastAsia" w:cs="Times New Roman" w:hint="eastAsia"/>
          <w:szCs w:val="24"/>
        </w:rPr>
        <w:t>「</w:t>
      </w:r>
      <w:r w:rsidRPr="00A519D5">
        <w:rPr>
          <w:rFonts w:hAnsiTheme="minorEastAsia" w:cs="Times New Roman" w:hint="eastAsia"/>
          <w:szCs w:val="24"/>
        </w:rPr>
        <w:t>医療要否意見書</w:t>
      </w:r>
      <w:r w:rsidR="001E1399">
        <w:rPr>
          <w:rFonts w:hAnsiTheme="minorEastAsia" w:cs="Times New Roman" w:hint="eastAsia"/>
          <w:szCs w:val="24"/>
        </w:rPr>
        <w:t>」</w:t>
      </w:r>
      <w:r>
        <w:rPr>
          <w:rFonts w:hAnsiTheme="minorEastAsia" w:cs="Times New Roman" w:hint="eastAsia"/>
          <w:szCs w:val="24"/>
        </w:rPr>
        <w:t>、</w:t>
      </w:r>
      <w:r w:rsidR="001E1399">
        <w:rPr>
          <w:rFonts w:hAnsiTheme="minorEastAsia" w:cs="Times New Roman" w:hint="eastAsia"/>
          <w:szCs w:val="24"/>
        </w:rPr>
        <w:t>「</w:t>
      </w:r>
      <w:r w:rsidRPr="00A519D5">
        <w:rPr>
          <w:rFonts w:hAnsiTheme="minorEastAsia" w:cs="Times New Roman" w:hint="eastAsia"/>
          <w:szCs w:val="24"/>
        </w:rPr>
        <w:t>医療扶助移送費支給検討表</w:t>
      </w:r>
      <w:r w:rsidR="001E1399">
        <w:rPr>
          <w:rFonts w:hAnsiTheme="minorEastAsia" w:cs="Times New Roman" w:hint="eastAsia"/>
          <w:szCs w:val="24"/>
        </w:rPr>
        <w:t>」</w:t>
      </w:r>
      <w:r>
        <w:rPr>
          <w:rFonts w:hAnsiTheme="minorEastAsia" w:cs="Times New Roman" w:hint="eastAsia"/>
          <w:szCs w:val="24"/>
        </w:rPr>
        <w:t>、</w:t>
      </w:r>
      <w:r w:rsidR="001E1399">
        <w:rPr>
          <w:rFonts w:hAnsiTheme="minorEastAsia" w:cs="Times New Roman" w:hint="eastAsia"/>
          <w:szCs w:val="24"/>
        </w:rPr>
        <w:t>「</w:t>
      </w:r>
      <w:r w:rsidRPr="00A519D5">
        <w:rPr>
          <w:rFonts w:hAnsiTheme="minorEastAsia" w:cs="Times New Roman" w:hint="eastAsia"/>
          <w:szCs w:val="24"/>
        </w:rPr>
        <w:t>給付要否意見書</w:t>
      </w:r>
      <w:r w:rsidR="001E1399">
        <w:rPr>
          <w:rFonts w:hAnsiTheme="minorEastAsia" w:cs="Times New Roman" w:hint="eastAsia"/>
          <w:szCs w:val="24"/>
        </w:rPr>
        <w:t>」</w:t>
      </w:r>
      <w:r>
        <w:rPr>
          <w:rFonts w:asciiTheme="minorEastAsia" w:hAnsiTheme="minorEastAsia" w:hint="eastAsia"/>
        </w:rPr>
        <w:t>（以下「本件</w:t>
      </w:r>
      <w:r w:rsidR="001E1399">
        <w:rPr>
          <w:rFonts w:asciiTheme="minorEastAsia" w:hAnsiTheme="minorEastAsia" w:hint="eastAsia"/>
        </w:rPr>
        <w:t>各</w:t>
      </w:r>
      <w:r>
        <w:rPr>
          <w:rFonts w:asciiTheme="minorEastAsia" w:hAnsiTheme="minorEastAsia" w:hint="eastAsia"/>
        </w:rPr>
        <w:t>文書」という。）</w:t>
      </w:r>
      <w:r w:rsidRPr="008933AD">
        <w:rPr>
          <w:rFonts w:hAnsiTheme="minorEastAsia" w:cs="Times New Roman" w:hint="eastAsia"/>
          <w:szCs w:val="24"/>
        </w:rPr>
        <w:t>と特定した上で、</w:t>
      </w:r>
      <w:r>
        <w:rPr>
          <w:rFonts w:hAnsiTheme="minorEastAsia" w:cs="Times New Roman" w:hint="eastAsia"/>
          <w:szCs w:val="24"/>
        </w:rPr>
        <w:t>旧</w:t>
      </w:r>
      <w:r w:rsidRPr="008933AD">
        <w:rPr>
          <w:rFonts w:hAnsiTheme="minorEastAsia" w:cs="Times New Roman" w:hint="eastAsia"/>
          <w:szCs w:val="24"/>
        </w:rPr>
        <w:t>条例第</w:t>
      </w:r>
      <w:r w:rsidRPr="00582168">
        <w:rPr>
          <w:rFonts w:asciiTheme="minorEastAsia" w:hAnsiTheme="minorEastAsia" w:cs="Times New Roman" w:hint="eastAsia"/>
          <w:szCs w:val="24"/>
        </w:rPr>
        <w:t>23</w:t>
      </w:r>
      <w:r w:rsidRPr="008933AD">
        <w:rPr>
          <w:rFonts w:hAnsiTheme="minorEastAsia" w:cs="Times New Roman" w:hint="eastAsia"/>
          <w:szCs w:val="24"/>
        </w:rPr>
        <w:t>条第１項に</w:t>
      </w:r>
      <w:r w:rsidRPr="008933AD">
        <w:rPr>
          <w:rFonts w:hAnsiTheme="minorEastAsia" w:cs="Times New Roman" w:hint="eastAsia"/>
          <w:szCs w:val="24"/>
        </w:rPr>
        <w:lastRenderedPageBreak/>
        <w:t>基づき、「</w:t>
      </w:r>
      <w:r w:rsidRPr="00A519D5">
        <w:rPr>
          <w:rFonts w:hAnsiTheme="minorEastAsia" w:cs="Times New Roman" w:hint="eastAsia"/>
          <w:szCs w:val="24"/>
        </w:rPr>
        <w:t>開示請求者以外の個人の氏名</w:t>
      </w:r>
      <w:r w:rsidR="006A658A">
        <w:rPr>
          <w:rFonts w:hAnsiTheme="minorEastAsia" w:cs="Times New Roman" w:hint="eastAsia"/>
          <w:szCs w:val="24"/>
        </w:rPr>
        <w:t>」</w:t>
      </w:r>
      <w:r>
        <w:rPr>
          <w:rFonts w:hAnsiTheme="minorEastAsia" w:cs="Times New Roman" w:hint="eastAsia"/>
          <w:szCs w:val="24"/>
        </w:rPr>
        <w:t>（以下「本件非開示部分１」という。）及び「</w:t>
      </w:r>
      <w:r w:rsidRPr="00A519D5">
        <w:rPr>
          <w:rFonts w:hAnsiTheme="minorEastAsia" w:cs="Times New Roman" w:hint="eastAsia"/>
          <w:szCs w:val="24"/>
        </w:rPr>
        <w:t>法人の印影</w:t>
      </w:r>
      <w:r w:rsidR="006A658A">
        <w:rPr>
          <w:rFonts w:hAnsiTheme="minorEastAsia" w:cs="Times New Roman" w:hint="eastAsia"/>
          <w:szCs w:val="24"/>
        </w:rPr>
        <w:t>」</w:t>
      </w:r>
      <w:r>
        <w:rPr>
          <w:rFonts w:hAnsiTheme="minorEastAsia" w:cs="Times New Roman" w:hint="eastAsia"/>
          <w:szCs w:val="24"/>
        </w:rPr>
        <w:t>（以下「本件非開示部分２」という。）</w:t>
      </w:r>
      <w:r w:rsidRPr="008933AD">
        <w:rPr>
          <w:rFonts w:hAnsiTheme="minorEastAsia" w:cs="Times New Roman" w:hint="eastAsia"/>
          <w:szCs w:val="24"/>
        </w:rPr>
        <w:t>を開示しない理由を次のとおり付して、本件決定を行った。</w:t>
      </w:r>
    </w:p>
    <w:p w14:paraId="011D8668" w14:textId="77777777" w:rsidR="00EC610A" w:rsidRDefault="00EC610A" w:rsidP="002629F5">
      <w:pPr>
        <w:autoSpaceDE w:val="0"/>
        <w:autoSpaceDN w:val="0"/>
        <w:ind w:firstLineChars="300" w:firstLine="630"/>
        <w:rPr>
          <w:rFonts w:asciiTheme="minorEastAsia" w:hAnsiTheme="minorEastAsia"/>
          <w:szCs w:val="24"/>
        </w:rPr>
      </w:pPr>
    </w:p>
    <w:p w14:paraId="63372639" w14:textId="6EEFD078" w:rsidR="002629F5" w:rsidRPr="00875C75" w:rsidRDefault="002629F5" w:rsidP="002629F5">
      <w:pPr>
        <w:autoSpaceDE w:val="0"/>
        <w:autoSpaceDN w:val="0"/>
        <w:ind w:firstLineChars="300" w:firstLine="630"/>
        <w:rPr>
          <w:rFonts w:hAnsiTheme="minorEastAsia"/>
          <w:szCs w:val="24"/>
        </w:rPr>
      </w:pPr>
      <w:r>
        <w:rPr>
          <w:rFonts w:hAnsiTheme="minorEastAsia" w:hint="eastAsia"/>
          <w:szCs w:val="24"/>
        </w:rPr>
        <w:t>旧条例</w:t>
      </w:r>
      <w:r w:rsidRPr="00875C75">
        <w:rPr>
          <w:rFonts w:hAnsiTheme="minorEastAsia" w:hint="eastAsia"/>
          <w:szCs w:val="24"/>
        </w:rPr>
        <w:t>第</w:t>
      </w:r>
      <w:r w:rsidRPr="00582168">
        <w:rPr>
          <w:rFonts w:asciiTheme="minorEastAsia" w:hAnsiTheme="minorEastAsia" w:hint="eastAsia"/>
          <w:szCs w:val="24"/>
        </w:rPr>
        <w:t>19</w:t>
      </w:r>
      <w:r w:rsidRPr="00875C75">
        <w:rPr>
          <w:rFonts w:hAnsiTheme="minorEastAsia" w:hint="eastAsia"/>
          <w:szCs w:val="24"/>
        </w:rPr>
        <w:t>条第２号に該当</w:t>
      </w:r>
    </w:p>
    <w:p w14:paraId="55C2322C" w14:textId="77777777" w:rsidR="002629F5" w:rsidRPr="00875C75" w:rsidRDefault="002629F5" w:rsidP="002629F5">
      <w:pPr>
        <w:autoSpaceDE w:val="0"/>
        <w:autoSpaceDN w:val="0"/>
        <w:ind w:leftChars="200" w:left="420" w:firstLineChars="100" w:firstLine="210"/>
        <w:rPr>
          <w:rFonts w:hAnsiTheme="minorEastAsia"/>
          <w:szCs w:val="24"/>
        </w:rPr>
      </w:pPr>
      <w:r w:rsidRPr="00875C75">
        <w:rPr>
          <w:rFonts w:hAnsiTheme="minorEastAsia" w:hint="eastAsia"/>
          <w:szCs w:val="24"/>
        </w:rPr>
        <w:t>（説明）</w:t>
      </w:r>
    </w:p>
    <w:p w14:paraId="160B972E" w14:textId="77777777" w:rsidR="002629F5" w:rsidRDefault="002629F5" w:rsidP="002629F5">
      <w:pPr>
        <w:autoSpaceDE w:val="0"/>
        <w:autoSpaceDN w:val="0"/>
        <w:ind w:leftChars="300" w:left="630" w:firstLineChars="100" w:firstLine="210"/>
        <w:rPr>
          <w:rFonts w:hAnsiTheme="minorEastAsia"/>
          <w:szCs w:val="24"/>
        </w:rPr>
      </w:pPr>
      <w:r w:rsidRPr="00D97187">
        <w:rPr>
          <w:rFonts w:hAnsiTheme="minorEastAsia" w:hint="eastAsia"/>
          <w:szCs w:val="24"/>
        </w:rPr>
        <w:t>本件非開示部分</w:t>
      </w:r>
      <w:r>
        <w:rPr>
          <w:rFonts w:hAnsiTheme="minorEastAsia" w:hint="eastAsia"/>
          <w:szCs w:val="24"/>
        </w:rPr>
        <w:t>１について</w:t>
      </w:r>
      <w:r w:rsidRPr="00D97187">
        <w:rPr>
          <w:rFonts w:hAnsiTheme="minorEastAsia" w:hint="eastAsia"/>
          <w:szCs w:val="24"/>
        </w:rPr>
        <w:t>は</w:t>
      </w:r>
      <w:r>
        <w:rPr>
          <w:rFonts w:hAnsiTheme="minorEastAsia" w:hint="eastAsia"/>
          <w:szCs w:val="24"/>
        </w:rPr>
        <w:t>、</w:t>
      </w:r>
      <w:r w:rsidRPr="00A519D5">
        <w:rPr>
          <w:rFonts w:hAnsiTheme="minorEastAsia" w:hint="eastAsia"/>
          <w:szCs w:val="24"/>
        </w:rPr>
        <w:t>開示請求者以外の個人に関する情報であって、当該情報そのものにより又は他の情報と照合することにより、開示請求者以外の特定の個人が識別される情報であると認められ、かつ同号ただし書ア、イ、ウのいずれにも該当しないため。</w:t>
      </w:r>
    </w:p>
    <w:p w14:paraId="55B38757" w14:textId="4A8ACB7B" w:rsidR="002629F5" w:rsidRDefault="002629F5" w:rsidP="002629F5">
      <w:pPr>
        <w:autoSpaceDE w:val="0"/>
        <w:autoSpaceDN w:val="0"/>
        <w:ind w:firstLineChars="200" w:firstLine="420"/>
        <w:rPr>
          <w:rFonts w:hAnsiTheme="minorEastAsia"/>
          <w:szCs w:val="24"/>
        </w:rPr>
      </w:pPr>
    </w:p>
    <w:p w14:paraId="635C0752" w14:textId="77777777" w:rsidR="002629F5" w:rsidRPr="00875C75" w:rsidRDefault="002629F5" w:rsidP="002629F5">
      <w:pPr>
        <w:autoSpaceDE w:val="0"/>
        <w:autoSpaceDN w:val="0"/>
        <w:ind w:firstLineChars="300" w:firstLine="630"/>
        <w:rPr>
          <w:rFonts w:hAnsiTheme="minorEastAsia"/>
          <w:szCs w:val="24"/>
        </w:rPr>
      </w:pPr>
      <w:r>
        <w:rPr>
          <w:rFonts w:hAnsiTheme="minorEastAsia" w:hint="eastAsia"/>
          <w:szCs w:val="24"/>
        </w:rPr>
        <w:t>旧条例</w:t>
      </w:r>
      <w:r w:rsidRPr="00875C75">
        <w:rPr>
          <w:rFonts w:hAnsiTheme="minorEastAsia" w:hint="eastAsia"/>
          <w:szCs w:val="24"/>
        </w:rPr>
        <w:t>第</w:t>
      </w:r>
      <w:r w:rsidRPr="00582168">
        <w:rPr>
          <w:rFonts w:asciiTheme="minorEastAsia" w:hAnsiTheme="minorEastAsia" w:hint="eastAsia"/>
          <w:szCs w:val="24"/>
        </w:rPr>
        <w:t>19</w:t>
      </w:r>
      <w:r w:rsidRPr="00875C75">
        <w:rPr>
          <w:rFonts w:hAnsiTheme="minorEastAsia" w:hint="eastAsia"/>
          <w:szCs w:val="24"/>
        </w:rPr>
        <w:t>条</w:t>
      </w:r>
      <w:r>
        <w:rPr>
          <w:rFonts w:hAnsiTheme="minorEastAsia" w:hint="eastAsia"/>
          <w:szCs w:val="24"/>
        </w:rPr>
        <w:t>第３号</w:t>
      </w:r>
      <w:r w:rsidRPr="00875C75">
        <w:rPr>
          <w:rFonts w:hAnsiTheme="minorEastAsia" w:hint="eastAsia"/>
          <w:szCs w:val="24"/>
        </w:rPr>
        <w:t>に該当</w:t>
      </w:r>
    </w:p>
    <w:p w14:paraId="5C91B226" w14:textId="77777777" w:rsidR="002629F5" w:rsidRPr="00875C75" w:rsidRDefault="002629F5" w:rsidP="002629F5">
      <w:pPr>
        <w:autoSpaceDE w:val="0"/>
        <w:autoSpaceDN w:val="0"/>
        <w:ind w:leftChars="200" w:left="420" w:firstLineChars="100" w:firstLine="210"/>
        <w:rPr>
          <w:rFonts w:hAnsiTheme="minorEastAsia"/>
          <w:szCs w:val="24"/>
        </w:rPr>
      </w:pPr>
      <w:r w:rsidRPr="00875C75">
        <w:rPr>
          <w:rFonts w:hAnsiTheme="minorEastAsia" w:hint="eastAsia"/>
          <w:szCs w:val="24"/>
        </w:rPr>
        <w:t>（説明）</w:t>
      </w:r>
    </w:p>
    <w:p w14:paraId="5C6C4215" w14:textId="77777777" w:rsidR="002629F5" w:rsidRDefault="002629F5" w:rsidP="002629F5">
      <w:pPr>
        <w:autoSpaceDE w:val="0"/>
        <w:autoSpaceDN w:val="0"/>
        <w:ind w:leftChars="300" w:left="630" w:firstLineChars="100" w:firstLine="210"/>
        <w:rPr>
          <w:rFonts w:hAnsiTheme="minorEastAsia"/>
          <w:szCs w:val="24"/>
        </w:rPr>
      </w:pPr>
      <w:r w:rsidRPr="00D97187">
        <w:rPr>
          <w:rFonts w:hAnsiTheme="minorEastAsia" w:hint="eastAsia"/>
          <w:szCs w:val="24"/>
        </w:rPr>
        <w:t>本件非開示部分</w:t>
      </w:r>
      <w:r>
        <w:rPr>
          <w:rFonts w:hAnsiTheme="minorEastAsia" w:hint="eastAsia"/>
          <w:szCs w:val="24"/>
        </w:rPr>
        <w:t>２について</w:t>
      </w:r>
      <w:r w:rsidRPr="00D97187">
        <w:rPr>
          <w:rFonts w:hAnsiTheme="minorEastAsia" w:hint="eastAsia"/>
          <w:szCs w:val="24"/>
        </w:rPr>
        <w:t>は、</w:t>
      </w:r>
      <w:r w:rsidRPr="00A519D5">
        <w:rPr>
          <w:rFonts w:hAnsiTheme="minorEastAsia" w:hint="eastAsia"/>
          <w:szCs w:val="24"/>
        </w:rPr>
        <w:t>法人等の事業活動を行う上での内部管理に属する事項に関する情報であって、開示することにより偽造あるいは転用のおそれがあり、当該法人等の事業運営が損なわれるおそれがあると認められ、かつ同号ただし書にも該当しないため。</w:t>
      </w:r>
    </w:p>
    <w:p w14:paraId="402FF725" w14:textId="77777777" w:rsidR="002629F5" w:rsidRPr="00D97187" w:rsidRDefault="002629F5" w:rsidP="002629F5">
      <w:pPr>
        <w:autoSpaceDE w:val="0"/>
        <w:autoSpaceDN w:val="0"/>
        <w:ind w:right="-2" w:firstLineChars="100" w:firstLine="210"/>
        <w:jc w:val="left"/>
        <w:rPr>
          <w:rFonts w:hAnsiTheme="minorEastAsia"/>
          <w:color w:val="000000" w:themeColor="text1"/>
          <w:kern w:val="0"/>
          <w:szCs w:val="24"/>
        </w:rPr>
      </w:pPr>
    </w:p>
    <w:p w14:paraId="0B292647" w14:textId="77777777" w:rsidR="002629F5" w:rsidRPr="00367160" w:rsidRDefault="002629F5" w:rsidP="002629F5">
      <w:pPr>
        <w:autoSpaceDE w:val="0"/>
        <w:autoSpaceDN w:val="0"/>
        <w:ind w:right="-2" w:firstLineChars="100" w:firstLine="210"/>
        <w:jc w:val="left"/>
        <w:rPr>
          <w:rFonts w:asciiTheme="minorEastAsia" w:hAnsiTheme="minorEastAsia"/>
          <w:color w:val="000000" w:themeColor="text1"/>
          <w:kern w:val="0"/>
          <w:szCs w:val="24"/>
        </w:rPr>
      </w:pPr>
      <w:r w:rsidRPr="00E217B1">
        <w:rPr>
          <w:rFonts w:hAnsiTheme="minorEastAsia" w:hint="eastAsia"/>
          <w:color w:val="000000" w:themeColor="text1"/>
          <w:kern w:val="0"/>
          <w:szCs w:val="24"/>
        </w:rPr>
        <w:t>３　審査請求</w:t>
      </w:r>
    </w:p>
    <w:p w14:paraId="44AE317B" w14:textId="11B6D9B0" w:rsidR="002629F5" w:rsidRPr="00367160" w:rsidRDefault="002629F5" w:rsidP="002629F5">
      <w:pPr>
        <w:autoSpaceDE w:val="0"/>
        <w:autoSpaceDN w:val="0"/>
        <w:ind w:leftChars="200" w:left="420" w:firstLineChars="100" w:firstLine="210"/>
        <w:rPr>
          <w:rFonts w:asciiTheme="minorEastAsia" w:hAnsiTheme="minorEastAsia" w:cs="Times New Roman"/>
          <w:szCs w:val="24"/>
        </w:rPr>
      </w:pPr>
      <w:r w:rsidRPr="00367160">
        <w:rPr>
          <w:rFonts w:asciiTheme="minorEastAsia" w:hAnsiTheme="minorEastAsia" w:cs="Times New Roman" w:hint="eastAsia"/>
          <w:szCs w:val="24"/>
        </w:rPr>
        <w:t>審査請求人は、行政不服審査法（平成26年法律第68号）に基づき</w:t>
      </w:r>
      <w:r w:rsidR="00692B29">
        <w:rPr>
          <w:rFonts w:asciiTheme="minorEastAsia" w:hAnsiTheme="minorEastAsia" w:cs="Times New Roman" w:hint="eastAsia"/>
          <w:szCs w:val="24"/>
        </w:rPr>
        <w:t>、</w:t>
      </w:r>
      <w:r w:rsidRPr="00367160">
        <w:rPr>
          <w:rFonts w:asciiTheme="minorEastAsia" w:hAnsiTheme="minorEastAsia" w:cs="Times New Roman" w:hint="eastAsia"/>
          <w:szCs w:val="24"/>
        </w:rPr>
        <w:t>本件審査請求を行った。</w:t>
      </w:r>
    </w:p>
    <w:p w14:paraId="69AD24A8" w14:textId="77777777" w:rsidR="002629F5" w:rsidRPr="00E217B1" w:rsidRDefault="002629F5" w:rsidP="002629F5">
      <w:pPr>
        <w:autoSpaceDE w:val="0"/>
        <w:autoSpaceDN w:val="0"/>
        <w:ind w:leftChars="200" w:left="420" w:right="-2" w:firstLineChars="100" w:firstLine="211"/>
        <w:jc w:val="left"/>
        <w:rPr>
          <w:rFonts w:hAnsiTheme="minorEastAsia"/>
          <w:b/>
          <w:color w:val="000000" w:themeColor="text1"/>
          <w:kern w:val="0"/>
          <w:szCs w:val="24"/>
        </w:rPr>
      </w:pPr>
    </w:p>
    <w:p w14:paraId="32642D3B" w14:textId="77777777" w:rsidR="002629F5" w:rsidRPr="00E217B1" w:rsidRDefault="002629F5" w:rsidP="002629F5">
      <w:pPr>
        <w:autoSpaceDE w:val="0"/>
        <w:autoSpaceDN w:val="0"/>
        <w:rPr>
          <w:rFonts w:hAnsiTheme="minorEastAsia"/>
          <w:szCs w:val="24"/>
        </w:rPr>
      </w:pPr>
      <w:r w:rsidRPr="00E217B1">
        <w:rPr>
          <w:rFonts w:hAnsiTheme="minorEastAsia" w:hint="eastAsia"/>
          <w:szCs w:val="24"/>
        </w:rPr>
        <w:t>第３　審査請求人の主張</w:t>
      </w:r>
    </w:p>
    <w:p w14:paraId="4827EF00" w14:textId="77777777" w:rsidR="002629F5" w:rsidRPr="00E217B1" w:rsidRDefault="002629F5" w:rsidP="002629F5">
      <w:pPr>
        <w:autoSpaceDE w:val="0"/>
        <w:autoSpaceDN w:val="0"/>
        <w:ind w:firstLineChars="200" w:firstLine="420"/>
        <w:rPr>
          <w:rFonts w:hAnsiTheme="minorEastAsia"/>
          <w:b/>
          <w:szCs w:val="24"/>
        </w:rPr>
      </w:pPr>
      <w:r w:rsidRPr="00E217B1">
        <w:rPr>
          <w:rFonts w:hAnsiTheme="minorEastAsia" w:hint="eastAsia"/>
          <w:szCs w:val="24"/>
        </w:rPr>
        <w:t>審査請求人の主張は、おおむね次のとおりである。</w:t>
      </w:r>
    </w:p>
    <w:p w14:paraId="3F08A02D" w14:textId="77777777" w:rsidR="002629F5" w:rsidRPr="00E217B1" w:rsidRDefault="002629F5" w:rsidP="002629F5">
      <w:pPr>
        <w:autoSpaceDE w:val="0"/>
        <w:autoSpaceDN w:val="0"/>
        <w:ind w:leftChars="100" w:left="420" w:hangingChars="100" w:hanging="210"/>
        <w:rPr>
          <w:rFonts w:hAnsiTheme="minorEastAsia"/>
          <w:szCs w:val="24"/>
        </w:rPr>
      </w:pPr>
      <w:r w:rsidRPr="00E217B1">
        <w:rPr>
          <w:rFonts w:hAnsiTheme="minorEastAsia" w:hint="eastAsia"/>
          <w:szCs w:val="24"/>
        </w:rPr>
        <w:t>１　審査請求の趣旨</w:t>
      </w:r>
    </w:p>
    <w:p w14:paraId="48F5BBA2" w14:textId="3A5C870C" w:rsidR="002629F5" w:rsidRDefault="006A658A" w:rsidP="002629F5">
      <w:pPr>
        <w:ind w:leftChars="200" w:left="420" w:firstLineChars="100" w:firstLine="210"/>
        <w:rPr>
          <w:rFonts w:asciiTheme="minorEastAsia" w:hAnsiTheme="minorEastAsia"/>
        </w:rPr>
      </w:pPr>
      <w:r>
        <w:rPr>
          <w:rFonts w:asciiTheme="minorEastAsia" w:hAnsiTheme="minorEastAsia" w:hint="eastAsia"/>
        </w:rPr>
        <w:t>本件</w:t>
      </w:r>
      <w:r w:rsidR="002629F5" w:rsidRPr="00A519D5">
        <w:rPr>
          <w:rFonts w:asciiTheme="minorEastAsia" w:hAnsiTheme="minorEastAsia" w:hint="eastAsia"/>
        </w:rPr>
        <w:t>決定において開示されなかった「保護決定通知書」及び「支払案内書兼受領書」につきこれを開示せよ</w:t>
      </w:r>
      <w:r>
        <w:rPr>
          <w:rFonts w:asciiTheme="minorEastAsia" w:hAnsiTheme="minorEastAsia" w:hint="eastAsia"/>
        </w:rPr>
        <w:t>との裁決を求める。</w:t>
      </w:r>
    </w:p>
    <w:p w14:paraId="162C152A" w14:textId="77777777" w:rsidR="002629F5" w:rsidRDefault="002629F5" w:rsidP="002629F5">
      <w:pPr>
        <w:autoSpaceDE w:val="0"/>
        <w:autoSpaceDN w:val="0"/>
        <w:ind w:firstLineChars="100" w:firstLine="210"/>
        <w:rPr>
          <w:rFonts w:hAnsiTheme="minorEastAsia"/>
          <w:szCs w:val="24"/>
        </w:rPr>
      </w:pPr>
    </w:p>
    <w:p w14:paraId="3434A188" w14:textId="77777777" w:rsidR="002629F5" w:rsidRDefault="002629F5" w:rsidP="002629F5">
      <w:pPr>
        <w:autoSpaceDE w:val="0"/>
        <w:autoSpaceDN w:val="0"/>
        <w:ind w:firstLineChars="100" w:firstLine="210"/>
        <w:rPr>
          <w:rFonts w:hAnsiTheme="minorEastAsia"/>
          <w:szCs w:val="24"/>
        </w:rPr>
      </w:pPr>
      <w:r w:rsidRPr="00E217B1">
        <w:rPr>
          <w:rFonts w:hAnsiTheme="minorEastAsia" w:hint="eastAsia"/>
          <w:szCs w:val="24"/>
        </w:rPr>
        <w:t>２　審査請求の理由</w:t>
      </w:r>
    </w:p>
    <w:p w14:paraId="427A6224" w14:textId="77777777" w:rsidR="00B843D9" w:rsidRDefault="00B843D9" w:rsidP="00B843D9">
      <w:pPr>
        <w:autoSpaceDE w:val="0"/>
        <w:autoSpaceDN w:val="0"/>
        <w:ind w:leftChars="178" w:left="584" w:hangingChars="100" w:hanging="210"/>
        <w:rPr>
          <w:rFonts w:asciiTheme="minorEastAsia" w:hAnsiTheme="minorEastAsia"/>
          <w:szCs w:val="21"/>
        </w:rPr>
      </w:pPr>
      <w:r>
        <w:rPr>
          <w:rFonts w:asciiTheme="minorEastAsia" w:hAnsiTheme="minorEastAsia" w:hint="eastAsia"/>
          <w:szCs w:val="21"/>
        </w:rPr>
        <w:t xml:space="preserve">(1) </w:t>
      </w:r>
      <w:r w:rsidR="002629F5">
        <w:rPr>
          <w:rFonts w:asciiTheme="minorEastAsia" w:hAnsiTheme="minorEastAsia" w:hint="eastAsia"/>
          <w:szCs w:val="21"/>
        </w:rPr>
        <w:t>審査請求人は、202</w:t>
      </w:r>
      <w:r w:rsidR="002629F5">
        <w:rPr>
          <w:rFonts w:asciiTheme="minorEastAsia" w:hAnsiTheme="minorEastAsia"/>
          <w:szCs w:val="21"/>
        </w:rPr>
        <w:t>2</w:t>
      </w:r>
      <w:r w:rsidR="002629F5">
        <w:rPr>
          <w:rFonts w:asciiTheme="minorEastAsia" w:hAnsiTheme="minorEastAsia" w:hint="eastAsia"/>
          <w:szCs w:val="21"/>
        </w:rPr>
        <w:t>年５月</w:t>
      </w:r>
      <w:r w:rsidR="002629F5">
        <w:rPr>
          <w:rFonts w:asciiTheme="minorEastAsia" w:hAnsiTheme="minorEastAsia"/>
          <w:szCs w:val="21"/>
        </w:rPr>
        <w:t>13</w:t>
      </w:r>
      <w:r w:rsidR="002629F5">
        <w:rPr>
          <w:rFonts w:asciiTheme="minorEastAsia" w:hAnsiTheme="minorEastAsia" w:hint="eastAsia"/>
          <w:szCs w:val="21"/>
        </w:rPr>
        <w:t>日、納入通知書に従い、1</w:t>
      </w:r>
      <w:r w:rsidR="002629F5">
        <w:rPr>
          <w:rFonts w:asciiTheme="minorEastAsia" w:hAnsiTheme="minorEastAsia"/>
          <w:szCs w:val="21"/>
        </w:rPr>
        <w:t>410</w:t>
      </w:r>
      <w:r w:rsidR="002629F5">
        <w:rPr>
          <w:rFonts w:asciiTheme="minorEastAsia" w:hAnsiTheme="minorEastAsia" w:hint="eastAsia"/>
          <w:szCs w:val="21"/>
        </w:rPr>
        <w:t>円を納め、同日、西成区社会福祉センター分館にて、部分開示決定どおり処分庁保有の個人情報の写しの交付をうけた。</w:t>
      </w:r>
    </w:p>
    <w:p w14:paraId="5CF1B0DC" w14:textId="4535F810" w:rsidR="002629F5" w:rsidRDefault="00B843D9" w:rsidP="00B843D9">
      <w:pPr>
        <w:autoSpaceDE w:val="0"/>
        <w:autoSpaceDN w:val="0"/>
        <w:ind w:leftChars="178" w:left="584" w:hangingChars="100" w:hanging="210"/>
        <w:rPr>
          <w:rFonts w:asciiTheme="minorEastAsia" w:hAnsiTheme="minorEastAsia"/>
          <w:szCs w:val="21"/>
        </w:rPr>
      </w:pPr>
      <w:r>
        <w:rPr>
          <w:rFonts w:asciiTheme="minorEastAsia" w:hAnsiTheme="minorEastAsia" w:hint="eastAsia"/>
          <w:szCs w:val="21"/>
        </w:rPr>
        <w:t xml:space="preserve">(2) </w:t>
      </w:r>
      <w:r w:rsidR="002629F5">
        <w:rPr>
          <w:rFonts w:asciiTheme="minorEastAsia" w:hAnsiTheme="minorEastAsia" w:hint="eastAsia"/>
          <w:szCs w:val="21"/>
        </w:rPr>
        <w:t>しかしながら、審査請求人の移送費の支給申請について、処分庁は保護決定通知書を郵送し、審査請求人はこれを受取っている。</w:t>
      </w:r>
    </w:p>
    <w:p w14:paraId="23B3E7F5" w14:textId="77777777" w:rsidR="00B843D9" w:rsidRDefault="002629F5" w:rsidP="00B843D9">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又、支給については、処分庁作成の支払案内書兼受領書に押印を求めてこれと引換えに現金支給している。</w:t>
      </w:r>
    </w:p>
    <w:p w14:paraId="00238C0B" w14:textId="70590F7B" w:rsidR="002629F5" w:rsidRDefault="00B843D9" w:rsidP="00B843D9">
      <w:pPr>
        <w:autoSpaceDE w:val="0"/>
        <w:autoSpaceDN w:val="0"/>
        <w:ind w:leftChars="200" w:left="630" w:hangingChars="100" w:hanging="210"/>
        <w:rPr>
          <w:rFonts w:asciiTheme="minorEastAsia" w:hAnsiTheme="minorEastAsia"/>
          <w:szCs w:val="21"/>
        </w:rPr>
      </w:pPr>
      <w:r>
        <w:rPr>
          <w:rFonts w:asciiTheme="minorEastAsia" w:hAnsiTheme="minorEastAsia" w:hint="eastAsia"/>
          <w:szCs w:val="21"/>
        </w:rPr>
        <w:lastRenderedPageBreak/>
        <w:t xml:space="preserve">(3) </w:t>
      </w:r>
      <w:r w:rsidR="002629F5">
        <w:rPr>
          <w:rFonts w:asciiTheme="minorEastAsia" w:hAnsiTheme="minorEastAsia" w:hint="eastAsia"/>
          <w:szCs w:val="21"/>
        </w:rPr>
        <w:t>この「保護決定通知書」及び「支払案内書兼受領書」は、審査請求人が開示請求した処分庁が保有する移送費に係る審査請求人の個人情報であるにもかかわらず、処分庁は部分開示決定ではこれを開示しておらず、その開示を求めて審査請求する。</w:t>
      </w:r>
    </w:p>
    <w:p w14:paraId="788E380C" w14:textId="77777777" w:rsidR="0020742C" w:rsidRDefault="0020742C" w:rsidP="0020742C">
      <w:pPr>
        <w:autoSpaceDE w:val="0"/>
        <w:autoSpaceDN w:val="0"/>
        <w:ind w:firstLineChars="100" w:firstLine="210"/>
        <w:rPr>
          <w:rFonts w:hAnsiTheme="minorEastAsia"/>
          <w:szCs w:val="24"/>
        </w:rPr>
      </w:pPr>
    </w:p>
    <w:p w14:paraId="6EC02BCE" w14:textId="75439DD8" w:rsidR="002629F5" w:rsidRPr="0055149D" w:rsidRDefault="0020742C" w:rsidP="0020742C">
      <w:pPr>
        <w:autoSpaceDE w:val="0"/>
        <w:autoSpaceDN w:val="0"/>
        <w:ind w:firstLineChars="100" w:firstLine="210"/>
        <w:rPr>
          <w:rFonts w:asciiTheme="minorEastAsia" w:hAnsiTheme="minorEastAsia"/>
          <w:szCs w:val="24"/>
        </w:rPr>
      </w:pPr>
      <w:r w:rsidRPr="0055149D">
        <w:rPr>
          <w:rFonts w:asciiTheme="minorEastAsia" w:hAnsiTheme="minorEastAsia" w:hint="eastAsia"/>
          <w:szCs w:val="24"/>
        </w:rPr>
        <w:t>３　令和７年７月10日収受審査請求人意見書における主張</w:t>
      </w:r>
    </w:p>
    <w:p w14:paraId="1DDB8B3F" w14:textId="09A6AE53" w:rsidR="00E21498" w:rsidRDefault="0055149D" w:rsidP="00E21498">
      <w:pPr>
        <w:autoSpaceDE w:val="0"/>
        <w:autoSpaceDN w:val="0"/>
        <w:ind w:firstLineChars="200" w:firstLine="420"/>
        <w:rPr>
          <w:rFonts w:asciiTheme="minorEastAsia" w:hAnsiTheme="minorEastAsia"/>
          <w:szCs w:val="24"/>
        </w:rPr>
      </w:pPr>
      <w:r w:rsidRPr="0055149D">
        <w:rPr>
          <w:rFonts w:asciiTheme="minorEastAsia" w:hAnsiTheme="minorEastAsia" w:hint="eastAsia"/>
          <w:szCs w:val="24"/>
        </w:rPr>
        <w:t>(1)</w:t>
      </w:r>
      <w:r w:rsidR="00E80BEC">
        <w:rPr>
          <w:rFonts w:asciiTheme="minorEastAsia" w:hAnsiTheme="minorEastAsia" w:hint="eastAsia"/>
          <w:szCs w:val="24"/>
        </w:rPr>
        <w:t xml:space="preserve"> </w:t>
      </w:r>
      <w:r w:rsidR="00E21498">
        <w:rPr>
          <w:rFonts w:asciiTheme="minorEastAsia" w:hAnsiTheme="minorEastAsia" w:hint="eastAsia"/>
          <w:szCs w:val="24"/>
        </w:rPr>
        <w:t>「支払案内書兼受領書」は開示されなければならない。</w:t>
      </w:r>
    </w:p>
    <w:p w14:paraId="7609A783" w14:textId="21A21968" w:rsidR="0020742C" w:rsidRDefault="00E21498" w:rsidP="001B74F2">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処分庁は「弁明書」（令和４年12月１日付</w:t>
      </w:r>
      <w:r w:rsidR="00657560">
        <w:rPr>
          <w:rFonts w:asciiTheme="minorEastAsia" w:hAnsiTheme="minorEastAsia" w:hint="eastAsia"/>
          <w:szCs w:val="24"/>
        </w:rPr>
        <w:t>け</w:t>
      </w:r>
      <w:r>
        <w:rPr>
          <w:rFonts w:asciiTheme="minorEastAsia" w:hAnsiTheme="minorEastAsia" w:hint="eastAsia"/>
          <w:szCs w:val="24"/>
        </w:rPr>
        <w:t>）において、</w:t>
      </w:r>
      <w:r w:rsidR="00B33BC4" w:rsidRPr="00EC403A">
        <w:rPr>
          <w:rFonts w:asciiTheme="minorEastAsia" w:hAnsiTheme="minorEastAsia" w:cs="Times New Roman" w:hint="eastAsia"/>
          <w:color w:val="000000"/>
          <w:szCs w:val="24"/>
        </w:rPr>
        <w:t>現金払い受領時にのみ必要な「支払案内書兼受領書」は、移送費（通院交通費）に関する申請から支給までの事務において、処分庁として「本件請求」による「申請から支給までの</w:t>
      </w:r>
      <w:r w:rsidR="00B33BC4">
        <w:rPr>
          <w:rFonts w:asciiTheme="minorEastAsia" w:hAnsiTheme="minorEastAsia" w:cs="Times New Roman" w:hint="eastAsia"/>
          <w:color w:val="000000"/>
          <w:szCs w:val="24"/>
        </w:rPr>
        <w:t>全て</w:t>
      </w:r>
      <w:r w:rsidR="00B33BC4" w:rsidRPr="00EC403A">
        <w:rPr>
          <w:rFonts w:asciiTheme="minorEastAsia" w:hAnsiTheme="minorEastAsia" w:cs="Times New Roman" w:hint="eastAsia"/>
          <w:color w:val="000000"/>
          <w:szCs w:val="24"/>
        </w:rPr>
        <w:t>の記録」には該当しないものであると判断した</w:t>
      </w:r>
      <w:r w:rsidR="001B74F2">
        <w:rPr>
          <w:rFonts w:asciiTheme="minorEastAsia" w:hAnsiTheme="minorEastAsia" w:cs="Times New Roman" w:hint="eastAsia"/>
          <w:color w:val="000000"/>
          <w:szCs w:val="24"/>
        </w:rPr>
        <w:t>、</w:t>
      </w:r>
      <w:r w:rsidR="00B33BC4">
        <w:rPr>
          <w:rFonts w:asciiTheme="minorEastAsia" w:hAnsiTheme="minorEastAsia" w:hint="eastAsia"/>
          <w:szCs w:val="24"/>
        </w:rPr>
        <w:t>と主張しているが、処分庁の職員が受領書も受取らずに現金による支給をすることなどありえず、「申請から支給までのすべての記録」に該当することは当然である。</w:t>
      </w:r>
    </w:p>
    <w:p w14:paraId="13538B1E" w14:textId="1344EDED" w:rsidR="00B33BC4" w:rsidRDefault="00B33BC4" w:rsidP="00B33BC4">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w:t>
      </w:r>
      <w:r w:rsidR="004369B8">
        <w:rPr>
          <w:rFonts w:asciiTheme="minorEastAsia" w:hAnsiTheme="minorEastAsia" w:hint="eastAsia"/>
          <w:szCs w:val="24"/>
        </w:rPr>
        <w:t>このような判断をしたというのはウソであり、審査請求人から開示されていないとの指摘を受けた後から考えられた苦し</w:t>
      </w:r>
      <w:r w:rsidR="001B74F2">
        <w:rPr>
          <w:rFonts w:asciiTheme="minorEastAsia" w:hAnsiTheme="minorEastAsia" w:hint="eastAsia"/>
          <w:szCs w:val="24"/>
        </w:rPr>
        <w:t>まぎれ</w:t>
      </w:r>
      <w:r w:rsidR="004369B8">
        <w:rPr>
          <w:rFonts w:asciiTheme="minorEastAsia" w:hAnsiTheme="minorEastAsia" w:hint="eastAsia"/>
          <w:szCs w:val="24"/>
        </w:rPr>
        <w:t>のいいわけにすぎないものである。</w:t>
      </w:r>
    </w:p>
    <w:p w14:paraId="4A86C1A2" w14:textId="2C6602C1" w:rsidR="004369B8" w:rsidRDefault="004369B8" w:rsidP="00B33BC4">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さらに、処分庁は情報提供すると提案したと主張しているが、この提案は、あらたに「開示決定」を行うことにより処分庁の不開示の違法性が明らかになることを隠ぺいしようとしてなされたものであると同時に、審査請求人がこれをうけた場合審査請求を「却下」できると考えたものであり、本来の情報提供の趣旨と</w:t>
      </w:r>
      <w:r w:rsidR="00697161">
        <w:rPr>
          <w:rFonts w:asciiTheme="minorEastAsia" w:hAnsiTheme="minorEastAsia" w:hint="eastAsia"/>
          <w:szCs w:val="24"/>
        </w:rPr>
        <w:t>制度に反する不当なものである。さらに、審査請求は開示請求を行った者として「不要である」などと申し出るはずはなく、処分庁の主張は虚偽である。</w:t>
      </w:r>
    </w:p>
    <w:p w14:paraId="4767C23E" w14:textId="26CBAC6D" w:rsidR="00697161" w:rsidRDefault="00697161" w:rsidP="00697161">
      <w:pPr>
        <w:autoSpaceDE w:val="0"/>
        <w:autoSpaceDN w:val="0"/>
        <w:ind w:firstLineChars="200" w:firstLine="420"/>
        <w:rPr>
          <w:rFonts w:asciiTheme="minorEastAsia" w:hAnsiTheme="minorEastAsia"/>
          <w:szCs w:val="24"/>
        </w:rPr>
      </w:pPr>
      <w:r w:rsidRPr="0055149D">
        <w:rPr>
          <w:rFonts w:asciiTheme="minorEastAsia" w:hAnsiTheme="minorEastAsia" w:hint="eastAsia"/>
          <w:szCs w:val="24"/>
        </w:rPr>
        <w:t>(</w:t>
      </w:r>
      <w:r>
        <w:rPr>
          <w:rFonts w:asciiTheme="minorEastAsia" w:hAnsiTheme="minorEastAsia" w:hint="eastAsia"/>
          <w:szCs w:val="24"/>
        </w:rPr>
        <w:t>2</w:t>
      </w:r>
      <w:r w:rsidRPr="0055149D">
        <w:rPr>
          <w:rFonts w:asciiTheme="minorEastAsia" w:hAnsiTheme="minorEastAsia" w:hint="eastAsia"/>
          <w:szCs w:val="24"/>
        </w:rPr>
        <w:t>)</w:t>
      </w:r>
      <w:r>
        <w:rPr>
          <w:rFonts w:asciiTheme="minorEastAsia" w:hAnsiTheme="minorEastAsia" w:hint="eastAsia"/>
          <w:szCs w:val="24"/>
        </w:rPr>
        <w:t xml:space="preserve"> 「保護決定通知書」は個人情報である。</w:t>
      </w:r>
    </w:p>
    <w:p w14:paraId="63F418ED" w14:textId="1AF51C11" w:rsidR="00697161" w:rsidRPr="00697161" w:rsidRDefault="00697161" w:rsidP="00697161">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審査請求人による移送費（通院交通費）の支給申請は、行政手続法第２条第３号に規定する「申請」であり、実施機関の職員である西成区保健福祉センター所長は、その諾否について応答しなければならないものである。</w:t>
      </w:r>
    </w:p>
    <w:p w14:paraId="3F7F6E4A" w14:textId="3ABFC963" w:rsidR="00697161" w:rsidRDefault="00697161" w:rsidP="00697161">
      <w:pPr>
        <w:autoSpaceDE w:val="0"/>
        <w:autoSpaceDN w:val="0"/>
        <w:ind w:left="630" w:hangingChars="300" w:hanging="630"/>
        <w:rPr>
          <w:rFonts w:asciiTheme="minorEastAsia" w:hAnsiTheme="minorEastAsia"/>
          <w:szCs w:val="24"/>
        </w:rPr>
      </w:pPr>
      <w:r>
        <w:rPr>
          <w:rFonts w:asciiTheme="minorEastAsia" w:hAnsiTheme="minorEastAsia" w:hint="eastAsia"/>
          <w:szCs w:val="24"/>
        </w:rPr>
        <w:t xml:space="preserve">　　　　「保護決定通知書」は、その諾否の応答として支給の決定を審査請求人に通知するために、実施機関の職員がその職務として作成した文書記号、文書番号がつけられた公文書であると同時に、審査請求人の個人情報である住所・氏名が記録された開示請求にかかる「保有個人情報」である。</w:t>
      </w:r>
    </w:p>
    <w:p w14:paraId="580308AD" w14:textId="25662F1B" w:rsidR="00E80BEC" w:rsidRDefault="00C87DEB" w:rsidP="00E80BEC">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(3)</w:t>
      </w:r>
      <w:r w:rsidR="00E80BEC">
        <w:rPr>
          <w:rFonts w:asciiTheme="minorEastAsia" w:hAnsiTheme="minorEastAsia" w:hint="eastAsia"/>
          <w:szCs w:val="24"/>
        </w:rPr>
        <w:t xml:space="preserve"> </w:t>
      </w:r>
      <w:r>
        <w:rPr>
          <w:rFonts w:asciiTheme="minorEastAsia" w:hAnsiTheme="minorEastAsia" w:hint="eastAsia"/>
          <w:szCs w:val="24"/>
        </w:rPr>
        <w:t>「保護決定通知書」</w:t>
      </w:r>
      <w:r w:rsidR="00E80BEC">
        <w:rPr>
          <w:rFonts w:asciiTheme="minorEastAsia" w:hAnsiTheme="minorEastAsia" w:hint="eastAsia"/>
          <w:szCs w:val="24"/>
        </w:rPr>
        <w:t>は５年間保存されなければならない「保有個人情報」である。</w:t>
      </w:r>
    </w:p>
    <w:p w14:paraId="69C90BCA" w14:textId="704EBA66" w:rsidR="00E80BEC" w:rsidRDefault="00E80BEC" w:rsidP="00E80BEC">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「保護決定通知書」は「生活保護関係文書の保存期間について」（昭和35年９月29日社発第726号　各都道府県知事各指定都市市長宛　厚生省社会局長通知）により、５年間保存しなければならないものである。</w:t>
      </w:r>
    </w:p>
    <w:p w14:paraId="131EE545" w14:textId="5BEE472D" w:rsidR="001B74F2" w:rsidRDefault="001B74F2" w:rsidP="001B74F2">
      <w:pPr>
        <w:autoSpaceDE w:val="0"/>
        <w:autoSpaceDN w:val="0"/>
        <w:ind w:leftChars="300" w:left="630" w:firstLineChars="100" w:firstLine="210"/>
        <w:rPr>
          <w:rFonts w:asciiTheme="minorEastAsia" w:hAnsiTheme="minorEastAsia"/>
          <w:szCs w:val="24"/>
        </w:rPr>
      </w:pPr>
      <w:r>
        <w:rPr>
          <w:rFonts w:asciiTheme="minorEastAsia" w:hAnsiTheme="minorEastAsia" w:hint="eastAsia"/>
          <w:szCs w:val="24"/>
        </w:rPr>
        <w:t>「保護決定通知書」は大阪市公文書管理条例第６条第３項に規定する「別表」において「補助金、各種交付金及び給付金に関するもの」に該当し、５年間保存しなければならないものである。</w:t>
      </w:r>
    </w:p>
    <w:p w14:paraId="62362FB9" w14:textId="653BE5F3" w:rsidR="00E80BEC" w:rsidRDefault="00E80BEC" w:rsidP="00E80BEC">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(4) 移送費（通院交通費）にかかる「保護決定通知書」は電磁的記録である。</w:t>
      </w:r>
    </w:p>
    <w:p w14:paraId="42A094BF" w14:textId="63A08DBC" w:rsidR="00E80BEC" w:rsidRDefault="00E80BEC" w:rsidP="00E80BEC">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「保護決定通知書」の作成に</w:t>
      </w:r>
      <w:r w:rsidR="00657560">
        <w:rPr>
          <w:rFonts w:asciiTheme="minorEastAsia" w:hAnsiTheme="minorEastAsia" w:hint="eastAsia"/>
          <w:szCs w:val="24"/>
        </w:rPr>
        <w:t>当たって</w:t>
      </w:r>
      <w:r>
        <w:rPr>
          <w:rFonts w:asciiTheme="minorEastAsia" w:hAnsiTheme="minorEastAsia" w:hint="eastAsia"/>
          <w:szCs w:val="24"/>
        </w:rPr>
        <w:t>は、処分庁の職員はコンピューター処理をしている。</w:t>
      </w:r>
    </w:p>
    <w:p w14:paraId="50B52CB3" w14:textId="15F2CBDE" w:rsidR="000D22C4" w:rsidRDefault="00E80BEC" w:rsidP="001B74F2">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処分庁は「弁明書</w:t>
      </w:r>
      <w:r w:rsidR="001B74F2">
        <w:rPr>
          <w:rFonts w:asciiTheme="minorEastAsia" w:hAnsiTheme="minorEastAsia" w:hint="eastAsia"/>
          <w:szCs w:val="24"/>
        </w:rPr>
        <w:t>」</w:t>
      </w:r>
      <w:r>
        <w:rPr>
          <w:rFonts w:asciiTheme="minorEastAsia" w:hAnsiTheme="minorEastAsia" w:hint="eastAsia"/>
          <w:szCs w:val="24"/>
        </w:rPr>
        <w:t>（令和６年</w:t>
      </w:r>
      <w:r w:rsidR="000D22C4">
        <w:rPr>
          <w:rFonts w:asciiTheme="minorEastAsia" w:hAnsiTheme="minorEastAsia" w:hint="eastAsia"/>
          <w:szCs w:val="24"/>
        </w:rPr>
        <w:t>２月５日付</w:t>
      </w:r>
      <w:r w:rsidR="00657560">
        <w:rPr>
          <w:rFonts w:asciiTheme="minorEastAsia" w:hAnsiTheme="minorEastAsia" w:hint="eastAsia"/>
          <w:szCs w:val="24"/>
        </w:rPr>
        <w:t>け</w:t>
      </w:r>
      <w:r w:rsidR="000D22C4">
        <w:rPr>
          <w:rFonts w:asciiTheme="minorEastAsia" w:hAnsiTheme="minorEastAsia" w:hint="eastAsia"/>
          <w:szCs w:val="24"/>
        </w:rPr>
        <w:t>）において</w:t>
      </w:r>
      <w:r w:rsidR="001B74F2">
        <w:rPr>
          <w:rFonts w:asciiTheme="minorEastAsia" w:hAnsiTheme="minorEastAsia" w:hint="eastAsia"/>
          <w:szCs w:val="24"/>
        </w:rPr>
        <w:t>、</w:t>
      </w:r>
      <w:r w:rsidR="000D22C4" w:rsidRPr="00E2040F">
        <w:rPr>
          <w:rFonts w:asciiTheme="minorEastAsia" w:hAnsiTheme="minorEastAsia" w:cs="Times New Roman" w:hint="eastAsia"/>
          <w:color w:val="000000"/>
          <w:szCs w:val="24"/>
        </w:rPr>
        <w:t>医療扶助（移送費・通院交通費）に係る事務処理においては、起案者が立案する決定内容を生活保護システムに入力すれば、決裁欄を備えた「保護決定調書（一時扶助用）」と、その記載内容を定例通知文の形式に当てはめた「保護決定通知書」が出力され、前者稟議して決裁すれば、後者の通知内容は前者に従っておのずと定まることとなっている</w:t>
      </w:r>
      <w:r w:rsidR="001B74F2">
        <w:rPr>
          <w:rFonts w:asciiTheme="minorEastAsia" w:hAnsiTheme="minorEastAsia" w:cs="Times New Roman" w:hint="eastAsia"/>
          <w:color w:val="000000"/>
          <w:szCs w:val="24"/>
        </w:rPr>
        <w:t>、</w:t>
      </w:r>
      <w:r w:rsidR="000D22C4">
        <w:rPr>
          <w:rFonts w:asciiTheme="minorEastAsia" w:hAnsiTheme="minorEastAsia" w:hint="eastAsia"/>
          <w:szCs w:val="24"/>
        </w:rPr>
        <w:t>と弁明しており、審査請求人に送付された「保護決定通知書」は生活保護システム内で作成された電磁的記録としての「保護決定通知書」が記録・保存されているものである。</w:t>
      </w:r>
    </w:p>
    <w:p w14:paraId="344A8789" w14:textId="613B2B46" w:rsidR="000D22C4" w:rsidRDefault="000D22C4" w:rsidP="000D22C4">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この点につき、審査請求人が福祉局保課及び福祉システム課に確認したところ、「保護決定通知書」</w:t>
      </w:r>
      <w:r w:rsidR="0066578B">
        <w:rPr>
          <w:rFonts w:asciiTheme="minorEastAsia" w:hAnsiTheme="minorEastAsia" w:hint="eastAsia"/>
          <w:szCs w:val="24"/>
        </w:rPr>
        <w:t>は電磁的記録として記録され保有しているが、生活保護システム上出力することができないシステムになっているとの回答であった。</w:t>
      </w:r>
    </w:p>
    <w:p w14:paraId="7C688DEA" w14:textId="20B11569" w:rsidR="0066578B" w:rsidRDefault="0066578B" w:rsidP="0066578B">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(5) 処分庁は、移送費（通院交通費）にかかる「保護決定通知書」について５年間保存しなければならないものである。</w:t>
      </w:r>
    </w:p>
    <w:p w14:paraId="4FE8843A" w14:textId="0A3D29F7" w:rsidR="000D22C4" w:rsidRDefault="0066578B" w:rsidP="001B74F2">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処分庁は弁明書（令和６年２月５日付</w:t>
      </w:r>
      <w:r w:rsidR="00657560">
        <w:rPr>
          <w:rFonts w:asciiTheme="minorEastAsia" w:hAnsiTheme="minorEastAsia" w:hint="eastAsia"/>
          <w:szCs w:val="24"/>
        </w:rPr>
        <w:t>け</w:t>
      </w:r>
      <w:r>
        <w:rPr>
          <w:rFonts w:asciiTheme="minorEastAsia" w:hAnsiTheme="minorEastAsia" w:hint="eastAsia"/>
          <w:szCs w:val="24"/>
        </w:rPr>
        <w:t>）において</w:t>
      </w:r>
      <w:r w:rsidR="001B74F2">
        <w:rPr>
          <w:rFonts w:asciiTheme="minorEastAsia" w:hAnsiTheme="minorEastAsia" w:hint="eastAsia"/>
          <w:szCs w:val="24"/>
        </w:rPr>
        <w:t>、</w:t>
      </w:r>
      <w:r w:rsidRPr="00E2040F">
        <w:rPr>
          <w:rFonts w:asciiTheme="minorEastAsia" w:hAnsiTheme="minorEastAsia" w:cs="Times New Roman" w:hint="eastAsia"/>
          <w:color w:val="000000"/>
          <w:szCs w:val="24"/>
        </w:rPr>
        <w:t>保護決定通知書」は行政処分の通知を行う通知文書であり、その通知は処分対象者である審査請求人に対しすでに交付済みであることから不存在である。「保護決定通知書」は交付用の用紙しか作成されておらず、当該用紙は処分対象者である被保護世帯の申請者に交付されるため、保護法の実施機関である当庁は、本件決定に係る「保護決定通知書」を実際に保有していない</w:t>
      </w:r>
      <w:r w:rsidR="001B74F2">
        <w:rPr>
          <w:rFonts w:asciiTheme="minorEastAsia" w:hAnsiTheme="minorEastAsia" w:cs="Times New Roman" w:hint="eastAsia"/>
          <w:color w:val="000000"/>
          <w:szCs w:val="24"/>
        </w:rPr>
        <w:t>、</w:t>
      </w:r>
      <w:r>
        <w:rPr>
          <w:rFonts w:asciiTheme="minorEastAsia" w:hAnsiTheme="minorEastAsia" w:hint="eastAsia"/>
          <w:szCs w:val="24"/>
        </w:rPr>
        <w:t>と弁明している。</w:t>
      </w:r>
    </w:p>
    <w:p w14:paraId="1DE4A456" w14:textId="157A2087" w:rsidR="0066578B" w:rsidRDefault="0066578B" w:rsidP="000D22C4">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しかしながら、</w:t>
      </w:r>
      <w:r w:rsidR="001B74F2">
        <w:rPr>
          <w:rFonts w:asciiTheme="minorEastAsia" w:hAnsiTheme="minorEastAsia" w:hint="eastAsia"/>
          <w:szCs w:val="24"/>
        </w:rPr>
        <w:t>(3)</w:t>
      </w:r>
      <w:r>
        <w:rPr>
          <w:rFonts w:asciiTheme="minorEastAsia" w:hAnsiTheme="minorEastAsia" w:hint="eastAsia"/>
          <w:szCs w:val="24"/>
        </w:rPr>
        <w:t>において明らかなように、処分庁は移送費（通院交通費）にかかる「保護決定通知書」について５年間保存しなければならないものである。その移送費（通院交通費）にかかる「保護決定通知書」について、「不存在」や「保有していない」ことを理由としてこれを開示しないのは違法である。</w:t>
      </w:r>
    </w:p>
    <w:p w14:paraId="671E3694" w14:textId="2C84AA6C" w:rsidR="0066578B" w:rsidRPr="0066578B" w:rsidRDefault="0066578B" w:rsidP="000D22C4">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このような違法な理由で開示されないのであれば情報公開制度や個人情報開示請求制度はなりたたない。</w:t>
      </w:r>
    </w:p>
    <w:p w14:paraId="499DC680" w14:textId="6C8D481F" w:rsidR="00B4161F" w:rsidRDefault="00B4161F" w:rsidP="00B4161F">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(6) 処分庁の生活保護システムは違法である。</w:t>
      </w:r>
    </w:p>
    <w:p w14:paraId="3E63FFB9" w14:textId="5BB51AC3" w:rsidR="00616847" w:rsidRDefault="00B4161F" w:rsidP="001B74F2">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処分庁は、審査請求人の保有個人情報開示請求（〇年〇月〇日</w:t>
      </w:r>
      <w:r w:rsidR="00657560">
        <w:rPr>
          <w:rFonts w:asciiTheme="minorEastAsia" w:hAnsiTheme="minorEastAsia" w:hint="eastAsia"/>
          <w:szCs w:val="24"/>
        </w:rPr>
        <w:t>付け</w:t>
      </w:r>
      <w:r>
        <w:rPr>
          <w:rFonts w:asciiTheme="minorEastAsia" w:hAnsiTheme="minorEastAsia" w:hint="eastAsia"/>
          <w:szCs w:val="24"/>
        </w:rPr>
        <w:t>）に対し、「保有個人情報</w:t>
      </w:r>
      <w:r w:rsidR="00821D4A">
        <w:rPr>
          <w:rFonts w:asciiTheme="minorEastAsia" w:hAnsiTheme="minorEastAsia" w:hint="eastAsia"/>
          <w:szCs w:val="24"/>
        </w:rPr>
        <w:t>を開示しない旨の決定（通知）」（令和〇年〇月〇</w:t>
      </w:r>
      <w:r w:rsidR="004E1B71">
        <w:rPr>
          <w:rFonts w:asciiTheme="minorEastAsia" w:hAnsiTheme="minorEastAsia" w:hint="eastAsia"/>
          <w:szCs w:val="24"/>
        </w:rPr>
        <w:t>付</w:t>
      </w:r>
      <w:r w:rsidR="00657560">
        <w:rPr>
          <w:rFonts w:asciiTheme="minorEastAsia" w:hAnsiTheme="minorEastAsia" w:hint="eastAsia"/>
          <w:szCs w:val="24"/>
        </w:rPr>
        <w:t>け</w:t>
      </w:r>
      <w:r w:rsidR="004E1B71">
        <w:rPr>
          <w:rFonts w:asciiTheme="minorEastAsia" w:hAnsiTheme="minorEastAsia" w:hint="eastAsia"/>
          <w:szCs w:val="24"/>
        </w:rPr>
        <w:t>大西成保生第〇号）において、開示をしないこととし理由として</w:t>
      </w:r>
      <w:r w:rsidR="001B74F2">
        <w:rPr>
          <w:rFonts w:asciiTheme="minorEastAsia" w:hAnsiTheme="minorEastAsia" w:hint="eastAsia"/>
          <w:szCs w:val="24"/>
        </w:rPr>
        <w:t>、</w:t>
      </w:r>
      <w:r w:rsidR="007B0FF6">
        <w:rPr>
          <w:rFonts w:asciiTheme="minorEastAsia" w:hAnsiTheme="minorEastAsia" w:hint="eastAsia"/>
          <w:szCs w:val="24"/>
        </w:rPr>
        <w:t>大阪市の生活保護システム</w:t>
      </w:r>
      <w:r w:rsidR="00616847">
        <w:rPr>
          <w:rFonts w:asciiTheme="minorEastAsia" w:hAnsiTheme="minorEastAsia" w:hint="eastAsia"/>
          <w:szCs w:val="24"/>
        </w:rPr>
        <w:t>において、移送費（通院交通費）にかかる保護決定通知書は、決定調書入力時のみ出力され、再出力及び生活保護システムの画面上で表示ができない、また出力された保護決定通知書の写しを保有していない、以上のことから当該保有個人情報は存在したが現在保有しておらず実際に存在しないため</w:t>
      </w:r>
      <w:r w:rsidR="001B74F2">
        <w:rPr>
          <w:rFonts w:asciiTheme="minorEastAsia" w:hAnsiTheme="minorEastAsia" w:hint="eastAsia"/>
          <w:szCs w:val="24"/>
        </w:rPr>
        <w:t>、</w:t>
      </w:r>
      <w:r w:rsidR="00616847">
        <w:rPr>
          <w:rFonts w:asciiTheme="minorEastAsia" w:hAnsiTheme="minorEastAsia" w:hint="eastAsia"/>
          <w:szCs w:val="24"/>
        </w:rPr>
        <w:t>と主張している。</w:t>
      </w:r>
    </w:p>
    <w:p w14:paraId="543FC6E9" w14:textId="2A67B80C" w:rsidR="00616847" w:rsidRDefault="00616847" w:rsidP="00B4161F">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審査請求人に送付された移送費（通院交通費）にかかる「保護決定通知書」は生活保護システム内で作成された電磁的記録を出力したものであり、</w:t>
      </w:r>
      <w:r w:rsidR="001B74F2">
        <w:rPr>
          <w:rFonts w:asciiTheme="minorEastAsia" w:hAnsiTheme="minorEastAsia" w:hint="eastAsia"/>
          <w:szCs w:val="24"/>
        </w:rPr>
        <w:t>(4)</w:t>
      </w:r>
      <w:r>
        <w:rPr>
          <w:rFonts w:asciiTheme="minorEastAsia" w:hAnsiTheme="minorEastAsia" w:hint="eastAsia"/>
          <w:szCs w:val="24"/>
        </w:rPr>
        <w:t>において主張したように、生活保護システム内には電磁的記録として記録され５年間保存されていなければならないものであるにもかかわらず「存在」しないとの主張は違法である。</w:t>
      </w:r>
    </w:p>
    <w:p w14:paraId="4D9F18B7" w14:textId="4BFBE6C2" w:rsidR="00616847" w:rsidRDefault="00616847" w:rsidP="00B4161F">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さらに、再出力できないとのシステムは、</w:t>
      </w:r>
      <w:r w:rsidR="00955F96">
        <w:rPr>
          <w:rFonts w:asciiTheme="minorEastAsia" w:hAnsiTheme="minorEastAsia" w:hint="eastAsia"/>
          <w:szCs w:val="24"/>
        </w:rPr>
        <w:t>電磁的記録の開示方法について定めた、個人情報保護の保護に関する法律の施行等に関する規則第９条第３号に反し違法である。</w:t>
      </w:r>
    </w:p>
    <w:p w14:paraId="4D1429A4" w14:textId="070D71E2" w:rsidR="000D22C4" w:rsidRDefault="00955F96" w:rsidP="00955F96">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処分庁はこれに対応できるシステムを使用しなければならない。</w:t>
      </w:r>
    </w:p>
    <w:p w14:paraId="61506775" w14:textId="143B57AD" w:rsidR="000D22C4" w:rsidRDefault="000D22C4" w:rsidP="000D22C4">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w:t>
      </w:r>
      <w:r w:rsidR="00955F96">
        <w:rPr>
          <w:rFonts w:asciiTheme="minorEastAsia" w:hAnsiTheme="minorEastAsia" w:hint="eastAsia"/>
          <w:szCs w:val="24"/>
        </w:rPr>
        <w:t>7</w:t>
      </w:r>
      <w:r>
        <w:rPr>
          <w:rFonts w:asciiTheme="minorEastAsia" w:hAnsiTheme="minorEastAsia" w:hint="eastAsia"/>
          <w:szCs w:val="24"/>
        </w:rPr>
        <w:t>)</w:t>
      </w:r>
      <w:r w:rsidR="00955F96">
        <w:rPr>
          <w:rFonts w:asciiTheme="minorEastAsia" w:hAnsiTheme="minorEastAsia" w:hint="eastAsia"/>
          <w:szCs w:val="24"/>
        </w:rPr>
        <w:t xml:space="preserve"> 処分庁は居宅保護費にかか</w:t>
      </w:r>
      <w:r>
        <w:rPr>
          <w:rFonts w:asciiTheme="minorEastAsia" w:hAnsiTheme="minorEastAsia" w:hint="eastAsia"/>
          <w:szCs w:val="24"/>
        </w:rPr>
        <w:t>る</w:t>
      </w:r>
      <w:r w:rsidR="00955F96">
        <w:rPr>
          <w:rFonts w:asciiTheme="minorEastAsia" w:hAnsiTheme="minorEastAsia" w:hint="eastAsia"/>
          <w:szCs w:val="24"/>
        </w:rPr>
        <w:t>「保護決定通知書」</w:t>
      </w:r>
      <w:r w:rsidR="00D22F25">
        <w:rPr>
          <w:rFonts w:asciiTheme="minorEastAsia" w:hAnsiTheme="minorEastAsia" w:hint="eastAsia"/>
          <w:szCs w:val="24"/>
        </w:rPr>
        <w:t>について、これを開示している。</w:t>
      </w:r>
    </w:p>
    <w:p w14:paraId="3B099C9C" w14:textId="75D56901" w:rsidR="00105FB1" w:rsidRDefault="00D22F25" w:rsidP="001B74F2">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審査請求人の個人情報開示請求（〇年〇月〇日付</w:t>
      </w:r>
      <w:r w:rsidR="00657560">
        <w:rPr>
          <w:rFonts w:asciiTheme="minorEastAsia" w:hAnsiTheme="minorEastAsia" w:hint="eastAsia"/>
          <w:szCs w:val="24"/>
        </w:rPr>
        <w:t>け</w:t>
      </w:r>
      <w:r>
        <w:rPr>
          <w:rFonts w:asciiTheme="minorEastAsia" w:hAnsiTheme="minorEastAsia" w:hint="eastAsia"/>
          <w:szCs w:val="24"/>
        </w:rPr>
        <w:t>）について、処分庁は「保有個人情報を開示する旨の決定（通知）」（令和〇年〇月〇付</w:t>
      </w:r>
      <w:r w:rsidR="00657560">
        <w:rPr>
          <w:rFonts w:asciiTheme="minorEastAsia" w:hAnsiTheme="minorEastAsia" w:hint="eastAsia"/>
          <w:szCs w:val="24"/>
        </w:rPr>
        <w:t>け</w:t>
      </w:r>
      <w:r>
        <w:rPr>
          <w:rFonts w:asciiTheme="minorEastAsia" w:hAnsiTheme="minorEastAsia" w:hint="eastAsia"/>
          <w:szCs w:val="24"/>
        </w:rPr>
        <w:t>大西成保生第〇号）において開示する保有個人情報、全部開示として</w:t>
      </w:r>
      <w:r w:rsidR="001B74F2">
        <w:rPr>
          <w:rFonts w:asciiTheme="minorEastAsia" w:hAnsiTheme="minorEastAsia" w:hint="eastAsia"/>
          <w:szCs w:val="24"/>
        </w:rPr>
        <w:t>、</w:t>
      </w:r>
      <w:r>
        <w:rPr>
          <w:rFonts w:asciiTheme="minorEastAsia" w:hAnsiTheme="minorEastAsia" w:hint="eastAsia"/>
          <w:szCs w:val="24"/>
        </w:rPr>
        <w:t>平成</w:t>
      </w:r>
      <w:r w:rsidR="00105FB1">
        <w:rPr>
          <w:rFonts w:asciiTheme="minorEastAsia" w:hAnsiTheme="minorEastAsia" w:hint="eastAsia"/>
          <w:szCs w:val="24"/>
        </w:rPr>
        <w:t>27年８月から令和６年９月までに交付した居宅保護費にかかる保護決定通知書（システムデータの出力）</w:t>
      </w:r>
      <w:r w:rsidR="001B74F2">
        <w:rPr>
          <w:rFonts w:asciiTheme="minorEastAsia" w:hAnsiTheme="minorEastAsia" w:hint="eastAsia"/>
          <w:szCs w:val="24"/>
        </w:rPr>
        <w:t>、</w:t>
      </w:r>
      <w:r w:rsidR="00105FB1">
        <w:rPr>
          <w:rFonts w:asciiTheme="minorEastAsia" w:hAnsiTheme="minorEastAsia" w:hint="eastAsia"/>
          <w:szCs w:val="24"/>
        </w:rPr>
        <w:t>これを開示している。</w:t>
      </w:r>
    </w:p>
    <w:p w14:paraId="05889CE3" w14:textId="7256FBF7" w:rsidR="00105FB1" w:rsidRDefault="00105FB1" w:rsidP="000D22C4">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同じ生活保護システムであり、同じ電磁的記録である「保護決定通知書」であるにもかかわらず、居宅保護費にかかる「保護決定通知書」については開示されているのにもかかわらず移送費（通院交通費）にかかる「保護決定通知書」についてこれを開示しないのは違法である。</w:t>
      </w:r>
    </w:p>
    <w:p w14:paraId="09BB77B5" w14:textId="2A723A3B" w:rsidR="000D22C4" w:rsidRPr="000D22C4" w:rsidRDefault="000D22C4" w:rsidP="00E80BEC">
      <w:pPr>
        <w:autoSpaceDE w:val="0"/>
        <w:autoSpaceDN w:val="0"/>
        <w:ind w:leftChars="200" w:left="630" w:hangingChars="100" w:hanging="210"/>
        <w:rPr>
          <w:rFonts w:asciiTheme="minorEastAsia" w:hAnsiTheme="minorEastAsia"/>
          <w:szCs w:val="24"/>
        </w:rPr>
      </w:pPr>
    </w:p>
    <w:p w14:paraId="5D5D6550" w14:textId="77777777" w:rsidR="002629F5" w:rsidRPr="00E217B1" w:rsidRDefault="002629F5" w:rsidP="002629F5">
      <w:pPr>
        <w:autoSpaceDE w:val="0"/>
        <w:autoSpaceDN w:val="0"/>
        <w:rPr>
          <w:rFonts w:hAnsiTheme="minorEastAsia"/>
          <w:szCs w:val="24"/>
        </w:rPr>
      </w:pPr>
      <w:r>
        <w:rPr>
          <w:rFonts w:hAnsiTheme="minorEastAsia" w:hint="eastAsia"/>
          <w:szCs w:val="24"/>
        </w:rPr>
        <w:t>第４</w:t>
      </w:r>
      <w:r w:rsidRPr="00E217B1">
        <w:rPr>
          <w:rFonts w:hAnsiTheme="minorEastAsia" w:hint="eastAsia"/>
          <w:szCs w:val="24"/>
        </w:rPr>
        <w:t xml:space="preserve">　</w:t>
      </w:r>
      <w:r>
        <w:rPr>
          <w:rFonts w:hAnsiTheme="minorEastAsia" w:hint="eastAsia"/>
          <w:szCs w:val="24"/>
        </w:rPr>
        <w:t>実施機関</w:t>
      </w:r>
      <w:r w:rsidRPr="00E217B1">
        <w:rPr>
          <w:rFonts w:hAnsiTheme="minorEastAsia" w:hint="eastAsia"/>
          <w:szCs w:val="24"/>
        </w:rPr>
        <w:t>の主張</w:t>
      </w:r>
    </w:p>
    <w:p w14:paraId="63049071" w14:textId="77777777" w:rsidR="002629F5" w:rsidRPr="00A90105" w:rsidRDefault="002629F5" w:rsidP="002629F5">
      <w:pPr>
        <w:autoSpaceDE w:val="0"/>
        <w:autoSpaceDN w:val="0"/>
        <w:ind w:firstLineChars="200" w:firstLine="420"/>
        <w:rPr>
          <w:rFonts w:asciiTheme="minorEastAsia" w:hAnsiTheme="minorEastAsia"/>
          <w:b/>
          <w:szCs w:val="24"/>
        </w:rPr>
      </w:pPr>
      <w:r>
        <w:rPr>
          <w:rFonts w:hAnsiTheme="minorEastAsia" w:hint="eastAsia"/>
          <w:szCs w:val="24"/>
        </w:rPr>
        <w:t>実施機関</w:t>
      </w:r>
      <w:r w:rsidRPr="00E217B1">
        <w:rPr>
          <w:rFonts w:hAnsiTheme="minorEastAsia" w:hint="eastAsia"/>
          <w:szCs w:val="24"/>
        </w:rPr>
        <w:t>の主張は、おおむね次のとおりである。</w:t>
      </w:r>
    </w:p>
    <w:p w14:paraId="41262BD9" w14:textId="77777777" w:rsidR="002629F5" w:rsidRPr="00EC403A" w:rsidRDefault="002629F5" w:rsidP="002629F5">
      <w:pPr>
        <w:autoSpaceDE w:val="0"/>
        <w:autoSpaceDN w:val="0"/>
        <w:ind w:leftChars="100" w:left="210"/>
        <w:rPr>
          <w:rFonts w:asciiTheme="minorEastAsia" w:hAnsiTheme="minorEastAsia" w:cs="Times New Roman"/>
          <w:color w:val="000000"/>
          <w:szCs w:val="24"/>
        </w:rPr>
      </w:pPr>
      <w:r>
        <w:rPr>
          <w:rFonts w:asciiTheme="minorEastAsia" w:hAnsiTheme="minorEastAsia" w:cs="Times New Roman" w:hint="eastAsia"/>
          <w:color w:val="000000"/>
          <w:szCs w:val="24"/>
        </w:rPr>
        <w:t>１</w:t>
      </w:r>
      <w:r w:rsidRPr="00EC403A">
        <w:rPr>
          <w:rFonts w:asciiTheme="minorEastAsia" w:hAnsiTheme="minorEastAsia" w:cs="Times New Roman" w:hint="eastAsia"/>
          <w:color w:val="000000"/>
          <w:szCs w:val="24"/>
        </w:rPr>
        <w:t xml:space="preserve">　移送費（通院交通費）に関する申請から支給までの事務について</w:t>
      </w:r>
    </w:p>
    <w:p w14:paraId="706CF3C7" w14:textId="77777777" w:rsidR="002629F5" w:rsidRPr="00EC403A" w:rsidRDefault="002629F5" w:rsidP="002629F5">
      <w:pPr>
        <w:autoSpaceDE w:val="0"/>
        <w:autoSpaceDN w:val="0"/>
        <w:ind w:leftChars="200" w:left="420" w:firstLineChars="100" w:firstLine="210"/>
        <w:rPr>
          <w:rFonts w:asciiTheme="minorEastAsia" w:hAnsiTheme="minorEastAsia" w:cs="Times New Roman"/>
          <w:color w:val="000000"/>
          <w:szCs w:val="24"/>
        </w:rPr>
      </w:pPr>
      <w:r w:rsidRPr="00EC403A">
        <w:rPr>
          <w:rFonts w:asciiTheme="minorEastAsia" w:hAnsiTheme="minorEastAsia" w:cs="Times New Roman" w:hint="eastAsia"/>
          <w:color w:val="000000"/>
          <w:szCs w:val="24"/>
        </w:rPr>
        <w:t>移送費（通院交通費）に関する申請から支給においては、生活保護法による「医療扶助運営要領－第３医療扶助実施方式－９移送」の給付に基づき、「医運第３－９－（1）給付方針」により個別にその内容を審査し、「同（２）給付の範囲」に掲げる場合において、「同（３）給付手続き」により、「同（４）費用」の支給決定を行う。</w:t>
      </w:r>
    </w:p>
    <w:p w14:paraId="1ED1123B" w14:textId="77777777" w:rsidR="002629F5" w:rsidRDefault="002629F5" w:rsidP="002629F5">
      <w:pPr>
        <w:autoSpaceDE w:val="0"/>
        <w:autoSpaceDN w:val="0"/>
        <w:ind w:leftChars="200" w:left="420" w:firstLineChars="100" w:firstLine="210"/>
        <w:rPr>
          <w:rFonts w:asciiTheme="minorEastAsia" w:hAnsiTheme="minorEastAsia" w:cs="Times New Roman"/>
          <w:color w:val="000000"/>
          <w:szCs w:val="24"/>
        </w:rPr>
      </w:pPr>
      <w:r w:rsidRPr="00EC403A">
        <w:rPr>
          <w:rFonts w:asciiTheme="minorEastAsia" w:hAnsiTheme="minorEastAsia" w:cs="Times New Roman" w:hint="eastAsia"/>
          <w:color w:val="000000"/>
          <w:szCs w:val="24"/>
        </w:rPr>
        <w:t>当庁は、被保護世帯からの「保護変更（医療扶助－通院移送費－）申請書」及び「保護変更申請書（傷病届）」による申請があった際に、「医療要否意見書」「医療扶助移送費支給検討表」「給付要否意見書」によりその必要性を審査し、「移送費（通院交通費）支給申請書」で受診日等を確認し、必要最小限度を「保護決定調書（一時扶助用）」によって支給決定するものである。</w:t>
      </w:r>
    </w:p>
    <w:p w14:paraId="55B51B81" w14:textId="77777777" w:rsidR="002629F5" w:rsidRPr="00EC403A" w:rsidRDefault="002629F5" w:rsidP="002629F5">
      <w:pPr>
        <w:autoSpaceDE w:val="0"/>
        <w:autoSpaceDN w:val="0"/>
        <w:ind w:leftChars="300" w:left="630" w:firstLineChars="100" w:firstLine="210"/>
        <w:rPr>
          <w:rFonts w:asciiTheme="minorEastAsia" w:hAnsiTheme="minorEastAsia" w:cs="Times New Roman"/>
          <w:color w:val="000000"/>
          <w:szCs w:val="24"/>
        </w:rPr>
      </w:pPr>
    </w:p>
    <w:p w14:paraId="1FECF4F0" w14:textId="77777777" w:rsidR="002629F5" w:rsidRPr="00EC403A" w:rsidRDefault="002629F5" w:rsidP="002629F5">
      <w:pPr>
        <w:autoSpaceDE w:val="0"/>
        <w:autoSpaceDN w:val="0"/>
        <w:ind w:firstLineChars="100" w:firstLine="210"/>
        <w:rPr>
          <w:rFonts w:asciiTheme="minorEastAsia" w:hAnsiTheme="minorEastAsia" w:cs="Times New Roman"/>
          <w:color w:val="000000"/>
          <w:szCs w:val="24"/>
        </w:rPr>
      </w:pPr>
      <w:r>
        <w:rPr>
          <w:rFonts w:asciiTheme="minorEastAsia" w:hAnsiTheme="minorEastAsia" w:cs="Times New Roman" w:hint="eastAsia"/>
          <w:color w:val="000000"/>
          <w:szCs w:val="24"/>
        </w:rPr>
        <w:t>２</w:t>
      </w:r>
      <w:r w:rsidRPr="00EC403A">
        <w:rPr>
          <w:rFonts w:asciiTheme="minorEastAsia" w:hAnsiTheme="minorEastAsia" w:cs="Times New Roman" w:hint="eastAsia"/>
          <w:color w:val="000000"/>
          <w:szCs w:val="24"/>
        </w:rPr>
        <w:t xml:space="preserve">　「保護決定通知書」について</w:t>
      </w:r>
    </w:p>
    <w:p w14:paraId="607D6331" w14:textId="77777777" w:rsidR="002629F5" w:rsidRDefault="002629F5" w:rsidP="002629F5">
      <w:pPr>
        <w:autoSpaceDE w:val="0"/>
        <w:autoSpaceDN w:val="0"/>
        <w:ind w:leftChars="200" w:left="420" w:firstLineChars="100" w:firstLine="210"/>
        <w:rPr>
          <w:rFonts w:asciiTheme="minorEastAsia" w:hAnsiTheme="minorEastAsia" w:cs="Times New Roman"/>
          <w:color w:val="000000"/>
          <w:szCs w:val="24"/>
        </w:rPr>
      </w:pPr>
      <w:r w:rsidRPr="00EC403A">
        <w:rPr>
          <w:rFonts w:asciiTheme="minorEastAsia" w:hAnsiTheme="minorEastAsia" w:cs="Times New Roman" w:hint="eastAsia"/>
          <w:color w:val="000000"/>
          <w:szCs w:val="24"/>
        </w:rPr>
        <w:t>上記事務に基づき、その必要性が確認された移送費については、その支払い理由、方法、金額等を「保護決定調書（一時扶助用）」により支給決定する。その際に、被保護世帯に対し支払い理由、方法、金額等が記載された「保護決定通知書」を発行する。「保護決定通知書」は、本件審査請求書において審査請求人が「これを受取っている」と述べているように、支給対象世帯に送付されているものである。「保護決定通知書」については、事務取扱上、その控えの保管が必要とされているものではなく再発行もできないため、保護条例の実施機関である当庁は本件情報を実際に保有していない。</w:t>
      </w:r>
    </w:p>
    <w:p w14:paraId="45533DFF" w14:textId="77777777" w:rsidR="002629F5" w:rsidRPr="00EC403A" w:rsidRDefault="002629F5" w:rsidP="002629F5">
      <w:pPr>
        <w:autoSpaceDE w:val="0"/>
        <w:autoSpaceDN w:val="0"/>
        <w:ind w:leftChars="300" w:left="630" w:firstLineChars="100" w:firstLine="210"/>
        <w:rPr>
          <w:rFonts w:asciiTheme="minorEastAsia" w:hAnsiTheme="minorEastAsia" w:cs="Times New Roman"/>
          <w:color w:val="000000"/>
          <w:szCs w:val="24"/>
        </w:rPr>
      </w:pPr>
    </w:p>
    <w:p w14:paraId="257E2865" w14:textId="77777777" w:rsidR="002629F5" w:rsidRPr="00EC403A" w:rsidRDefault="002629F5" w:rsidP="002629F5">
      <w:pPr>
        <w:autoSpaceDE w:val="0"/>
        <w:autoSpaceDN w:val="0"/>
        <w:ind w:firstLineChars="100" w:firstLine="210"/>
        <w:rPr>
          <w:rFonts w:asciiTheme="minorEastAsia" w:hAnsiTheme="minorEastAsia" w:cs="Times New Roman"/>
          <w:color w:val="000000"/>
          <w:szCs w:val="24"/>
        </w:rPr>
      </w:pPr>
      <w:r>
        <w:rPr>
          <w:rFonts w:asciiTheme="minorEastAsia" w:hAnsiTheme="minorEastAsia" w:cs="Times New Roman" w:hint="eastAsia"/>
          <w:color w:val="000000"/>
          <w:szCs w:val="24"/>
        </w:rPr>
        <w:t>３</w:t>
      </w:r>
      <w:r w:rsidRPr="00EC403A">
        <w:rPr>
          <w:rFonts w:asciiTheme="minorEastAsia" w:hAnsiTheme="minorEastAsia" w:cs="Times New Roman" w:hint="eastAsia"/>
          <w:color w:val="000000"/>
          <w:szCs w:val="24"/>
        </w:rPr>
        <w:t xml:space="preserve">　「支払案内書兼受領書」について</w:t>
      </w:r>
    </w:p>
    <w:p w14:paraId="73E06C7A" w14:textId="45168DF1" w:rsidR="002629F5" w:rsidRPr="00EC403A" w:rsidRDefault="002629F5" w:rsidP="002629F5">
      <w:pPr>
        <w:autoSpaceDE w:val="0"/>
        <w:autoSpaceDN w:val="0"/>
        <w:ind w:leftChars="200" w:left="420" w:firstLineChars="100" w:firstLine="210"/>
        <w:rPr>
          <w:rFonts w:asciiTheme="minorEastAsia" w:hAnsiTheme="minorEastAsia" w:cs="Times New Roman"/>
          <w:color w:val="000000"/>
          <w:szCs w:val="24"/>
        </w:rPr>
      </w:pPr>
      <w:r w:rsidRPr="00EC403A">
        <w:rPr>
          <w:rFonts w:asciiTheme="minorEastAsia" w:hAnsiTheme="minorEastAsia" w:cs="Times New Roman" w:hint="eastAsia"/>
          <w:color w:val="000000"/>
          <w:szCs w:val="24"/>
        </w:rPr>
        <w:t>「支払案内書兼受領書」においては、移送費の支給決定時にその支払い方法が現金払いの場合のみ発行され、銀行窓口での受領の際に必要となり、受領欄には現金受領時に押印</w:t>
      </w:r>
      <w:r w:rsidR="00657560">
        <w:rPr>
          <w:rFonts w:asciiTheme="minorEastAsia" w:hAnsiTheme="minorEastAsia" w:cs="Times New Roman" w:hint="eastAsia"/>
          <w:color w:val="000000"/>
          <w:szCs w:val="24"/>
        </w:rPr>
        <w:t>又</w:t>
      </w:r>
      <w:r w:rsidRPr="00EC403A">
        <w:rPr>
          <w:rFonts w:asciiTheme="minorEastAsia" w:hAnsiTheme="minorEastAsia" w:cs="Times New Roman" w:hint="eastAsia"/>
          <w:color w:val="000000"/>
          <w:szCs w:val="24"/>
        </w:rPr>
        <w:t>は自署が求められる書類となる。</w:t>
      </w:r>
    </w:p>
    <w:p w14:paraId="03AE7099" w14:textId="77777777" w:rsidR="002629F5" w:rsidRPr="00EC403A" w:rsidRDefault="002629F5" w:rsidP="002629F5">
      <w:pPr>
        <w:autoSpaceDE w:val="0"/>
        <w:autoSpaceDN w:val="0"/>
        <w:ind w:leftChars="200" w:left="420" w:firstLineChars="100" w:firstLine="210"/>
        <w:rPr>
          <w:rFonts w:asciiTheme="minorEastAsia" w:hAnsiTheme="minorEastAsia" w:cs="Times New Roman"/>
          <w:color w:val="000000"/>
          <w:szCs w:val="24"/>
        </w:rPr>
      </w:pPr>
      <w:r w:rsidRPr="00EC403A">
        <w:rPr>
          <w:rFonts w:asciiTheme="minorEastAsia" w:hAnsiTheme="minorEastAsia" w:cs="Times New Roman" w:hint="eastAsia"/>
          <w:color w:val="000000"/>
          <w:szCs w:val="24"/>
        </w:rPr>
        <w:t>よって、現金払い受領時にのみ必要な「支払案内書兼受領書」は、移送費（通院交通費）に関する申請から支給までの事務において、処分庁として「本件請求」による「申請から支給までの</w:t>
      </w:r>
      <w:r>
        <w:rPr>
          <w:rFonts w:asciiTheme="minorEastAsia" w:hAnsiTheme="minorEastAsia" w:cs="Times New Roman" w:hint="eastAsia"/>
          <w:color w:val="000000"/>
          <w:szCs w:val="24"/>
        </w:rPr>
        <w:t>全て</w:t>
      </w:r>
      <w:r w:rsidRPr="00EC403A">
        <w:rPr>
          <w:rFonts w:asciiTheme="minorEastAsia" w:hAnsiTheme="minorEastAsia" w:cs="Times New Roman" w:hint="eastAsia"/>
          <w:color w:val="000000"/>
          <w:szCs w:val="24"/>
        </w:rPr>
        <w:t>の記録」には該当しないものであると判断した。</w:t>
      </w:r>
    </w:p>
    <w:p w14:paraId="56223CD3" w14:textId="77777777" w:rsidR="002629F5" w:rsidRDefault="002629F5" w:rsidP="002629F5">
      <w:pPr>
        <w:autoSpaceDE w:val="0"/>
        <w:autoSpaceDN w:val="0"/>
        <w:ind w:leftChars="200" w:left="420" w:firstLineChars="100" w:firstLine="210"/>
        <w:rPr>
          <w:rFonts w:asciiTheme="minorEastAsia" w:hAnsiTheme="minorEastAsia" w:cs="Times New Roman"/>
          <w:color w:val="000000"/>
          <w:szCs w:val="24"/>
        </w:rPr>
      </w:pPr>
      <w:r w:rsidRPr="00EC403A">
        <w:rPr>
          <w:rFonts w:asciiTheme="minorEastAsia" w:hAnsiTheme="minorEastAsia" w:cs="Times New Roman" w:hint="eastAsia"/>
          <w:color w:val="000000"/>
          <w:szCs w:val="24"/>
        </w:rPr>
        <w:t>なお、本件情報の開示後に、審査請求人より開示資料の中に「支払案内書兼受領書」が含まれていないとの申し出があったため、後日「支払案内書兼受領書」を情報提供すると提案したが、不服審査請求を行う予定のため不要であるとの申し出があった。よって、情報提供等による交付には至っていない。</w:t>
      </w:r>
    </w:p>
    <w:p w14:paraId="7A846109" w14:textId="77777777" w:rsidR="002629F5" w:rsidRPr="00165F47" w:rsidRDefault="002629F5" w:rsidP="002629F5">
      <w:pPr>
        <w:autoSpaceDE w:val="0"/>
        <w:autoSpaceDN w:val="0"/>
        <w:rPr>
          <w:rFonts w:ascii="ＭＳ 明朝" w:eastAsia="ＭＳ 明朝" w:hAnsi="ＭＳ 明朝"/>
        </w:rPr>
      </w:pPr>
    </w:p>
    <w:p w14:paraId="438B962C" w14:textId="77777777" w:rsidR="002629F5" w:rsidRDefault="002629F5" w:rsidP="002629F5">
      <w:pPr>
        <w:autoSpaceDE w:val="0"/>
        <w:autoSpaceDN w:val="0"/>
        <w:rPr>
          <w:rFonts w:ascii="ＭＳ 明朝" w:eastAsia="ＭＳ 明朝" w:hAnsi="ＭＳ 明朝"/>
        </w:rPr>
      </w:pPr>
      <w:r>
        <w:rPr>
          <w:rFonts w:ascii="ＭＳ 明朝" w:eastAsia="ＭＳ 明朝" w:hAnsi="ＭＳ 明朝" w:hint="eastAsia"/>
        </w:rPr>
        <w:t>第５　審議会の判断</w:t>
      </w:r>
    </w:p>
    <w:p w14:paraId="5D0CF238" w14:textId="77777777" w:rsidR="002629F5" w:rsidRPr="00032B61" w:rsidRDefault="002629F5" w:rsidP="002629F5">
      <w:pPr>
        <w:autoSpaceDE w:val="0"/>
        <w:autoSpaceDN w:val="0"/>
        <w:ind w:firstLineChars="100" w:firstLine="210"/>
        <w:rPr>
          <w:rFonts w:ascii="ＭＳ 明朝" w:eastAsia="ＭＳ 明朝" w:hAnsi="ＭＳ 明朝"/>
        </w:rPr>
      </w:pPr>
      <w:r w:rsidRPr="00032B61">
        <w:rPr>
          <w:rFonts w:ascii="ＭＳ 明朝" w:eastAsia="ＭＳ 明朝" w:hAnsi="ＭＳ 明朝" w:hint="eastAsia"/>
        </w:rPr>
        <w:t>１</w:t>
      </w:r>
      <w:r>
        <w:rPr>
          <w:rFonts w:ascii="ＭＳ 明朝" w:eastAsia="ＭＳ 明朝" w:hAnsi="ＭＳ 明朝" w:hint="eastAsia"/>
        </w:rPr>
        <w:t xml:space="preserve">　</w:t>
      </w:r>
      <w:r w:rsidRPr="00032B61">
        <w:rPr>
          <w:rFonts w:ascii="ＭＳ 明朝" w:eastAsia="ＭＳ 明朝" w:hAnsi="ＭＳ 明朝" w:hint="eastAsia"/>
        </w:rPr>
        <w:t>基本的な考え方</w:t>
      </w:r>
    </w:p>
    <w:p w14:paraId="54B53F2F" w14:textId="77777777" w:rsidR="002629F5" w:rsidRPr="00032B61" w:rsidRDefault="002629F5" w:rsidP="002629F5">
      <w:pPr>
        <w:autoSpaceDE w:val="0"/>
        <w:autoSpaceDN w:val="0"/>
        <w:ind w:leftChars="200" w:left="420" w:firstLineChars="100" w:firstLine="210"/>
        <w:rPr>
          <w:rFonts w:ascii="ＭＳ 明朝" w:eastAsia="ＭＳ 明朝" w:hAnsi="ＭＳ 明朝"/>
        </w:rPr>
      </w:pPr>
      <w:r>
        <w:rPr>
          <w:rFonts w:ascii="ＭＳ 明朝" w:eastAsia="ＭＳ 明朝" w:hAnsi="ＭＳ 明朝" w:hint="eastAsia"/>
        </w:rPr>
        <w:t>旧</w:t>
      </w:r>
      <w:r w:rsidRPr="00032B61">
        <w:rPr>
          <w:rFonts w:ascii="ＭＳ 明朝" w:eastAsia="ＭＳ 明朝" w:hAnsi="ＭＳ 明朝" w:hint="eastAsia"/>
        </w:rPr>
        <w:t>条例の基本的な理念は、第１条が定めるように、市民に実施機関が保有する個人情報の開示、訂正及び利用停止を求める具体的な権利を保障し、個人情報の適正な取扱いに関し必要な事項を定めることによって、市民の基本的人権を擁護し、市政の適正かつ円滑な運営を図ることにある。したがって、</w:t>
      </w:r>
      <w:r>
        <w:rPr>
          <w:rFonts w:ascii="ＭＳ 明朝" w:eastAsia="ＭＳ 明朝" w:hAnsi="ＭＳ 明朝" w:hint="eastAsia"/>
        </w:rPr>
        <w:t>旧</w:t>
      </w:r>
      <w:r w:rsidRPr="00032B61">
        <w:rPr>
          <w:rFonts w:ascii="ＭＳ 明朝" w:eastAsia="ＭＳ 明朝" w:hAnsi="ＭＳ 明朝" w:hint="eastAsia"/>
        </w:rPr>
        <w:t>条例の解釈及び運用は、第３条が明記するように、個人情報の開示、訂正及び利用停止を請求する市民の権利を十分に尊重する見地から行わなければならない。</w:t>
      </w:r>
    </w:p>
    <w:p w14:paraId="4845DD0B" w14:textId="20B01703" w:rsidR="002629F5" w:rsidRDefault="002629F5" w:rsidP="002629F5">
      <w:pPr>
        <w:autoSpaceDE w:val="0"/>
        <w:autoSpaceDN w:val="0"/>
        <w:ind w:leftChars="200" w:left="420" w:firstLineChars="100" w:firstLine="210"/>
        <w:rPr>
          <w:rFonts w:ascii="ＭＳ 明朝" w:eastAsia="ＭＳ 明朝" w:hAnsi="ＭＳ 明朝"/>
        </w:rPr>
      </w:pPr>
      <w:r w:rsidRPr="00032B61">
        <w:rPr>
          <w:rFonts w:ascii="ＭＳ 明朝" w:eastAsia="ＭＳ 明朝" w:hAnsi="ＭＳ 明朝" w:hint="eastAsia"/>
        </w:rPr>
        <w:t>しかしながら、</w:t>
      </w:r>
      <w:r>
        <w:rPr>
          <w:rFonts w:ascii="ＭＳ 明朝" w:eastAsia="ＭＳ 明朝" w:hAnsi="ＭＳ 明朝" w:hint="eastAsia"/>
        </w:rPr>
        <w:t>旧</w:t>
      </w:r>
      <w:r w:rsidRPr="00032B61">
        <w:rPr>
          <w:rFonts w:ascii="ＭＳ 明朝" w:eastAsia="ＭＳ 明朝" w:hAnsi="ＭＳ 明朝" w:hint="eastAsia"/>
        </w:rPr>
        <w:t>条例は、</w:t>
      </w:r>
      <w:r w:rsidR="00657560">
        <w:rPr>
          <w:rFonts w:ascii="ＭＳ 明朝" w:eastAsia="ＭＳ 明朝" w:hAnsi="ＭＳ 明朝" w:hint="eastAsia"/>
        </w:rPr>
        <w:t>全て</w:t>
      </w:r>
      <w:r w:rsidRPr="00032B61">
        <w:rPr>
          <w:rFonts w:ascii="ＭＳ 明朝" w:eastAsia="ＭＳ 明朝" w:hAnsi="ＭＳ 明朝" w:hint="eastAsia"/>
        </w:rPr>
        <w:t>の保有個人情報の開示を義務づけているわけではなく、第19条本文において、開示請求に係る保有個人情報に同条各号のいずれかに該当する情報が含まれている場合は、実施機関の開示義務を免除している。もちろん、第19条各号が定める非開示情報のいずれかに該当するか否かの具体的判断に当たっては、当該各号の定めの趣旨を十分に考慮するとともに、当該保有個人情報の取扱いの経過や収集目的などをも勘案しつつ、</w:t>
      </w:r>
      <w:r>
        <w:rPr>
          <w:rFonts w:ascii="ＭＳ 明朝" w:eastAsia="ＭＳ 明朝" w:hAnsi="ＭＳ 明朝" w:hint="eastAsia"/>
        </w:rPr>
        <w:t>旧</w:t>
      </w:r>
      <w:r w:rsidRPr="00032B61">
        <w:rPr>
          <w:rFonts w:ascii="ＭＳ 明朝" w:eastAsia="ＭＳ 明朝" w:hAnsi="ＭＳ 明朝" w:hint="eastAsia"/>
        </w:rPr>
        <w:t>条例の上記理念に照らして市民の権利を十分に尊重する見地から、厳正になされなければならないことはいうまでもない。</w:t>
      </w:r>
    </w:p>
    <w:p w14:paraId="3B3DC936" w14:textId="77777777" w:rsidR="002629F5" w:rsidRDefault="002629F5" w:rsidP="002629F5">
      <w:pPr>
        <w:autoSpaceDE w:val="0"/>
        <w:autoSpaceDN w:val="0"/>
        <w:ind w:firstLineChars="100" w:firstLine="210"/>
        <w:rPr>
          <w:rFonts w:ascii="ＭＳ 明朝" w:eastAsia="ＭＳ 明朝" w:hAnsi="ＭＳ 明朝"/>
        </w:rPr>
      </w:pPr>
    </w:p>
    <w:p w14:paraId="4C5CEAC4" w14:textId="77777777" w:rsidR="002629F5" w:rsidRDefault="002629F5" w:rsidP="002629F5">
      <w:pPr>
        <w:autoSpaceDE w:val="0"/>
        <w:autoSpaceDN w:val="0"/>
        <w:ind w:firstLineChars="100" w:firstLine="210"/>
        <w:rPr>
          <w:rFonts w:ascii="ＭＳ 明朝" w:eastAsia="ＭＳ 明朝" w:hAnsi="ＭＳ 明朝"/>
        </w:rPr>
      </w:pPr>
      <w:r>
        <w:rPr>
          <w:rFonts w:ascii="ＭＳ 明朝" w:eastAsia="ＭＳ 明朝" w:hAnsi="ＭＳ 明朝" w:hint="eastAsia"/>
        </w:rPr>
        <w:t>２　争点</w:t>
      </w:r>
    </w:p>
    <w:p w14:paraId="23A74C5A" w14:textId="518E9FA7" w:rsidR="002629F5" w:rsidRDefault="002629F5" w:rsidP="002629F5">
      <w:pPr>
        <w:autoSpaceDE w:val="0"/>
        <w:autoSpaceDN w:val="0"/>
        <w:ind w:leftChars="200" w:left="420" w:firstLineChars="100" w:firstLine="210"/>
        <w:rPr>
          <w:rFonts w:ascii="ＭＳ 明朝" w:eastAsia="ＭＳ 明朝" w:hAnsi="ＭＳ 明朝"/>
        </w:rPr>
      </w:pPr>
      <w:r>
        <w:rPr>
          <w:rFonts w:ascii="ＭＳ 明朝" w:eastAsia="ＭＳ 明朝" w:hAnsi="ＭＳ 明朝" w:hint="eastAsia"/>
        </w:rPr>
        <w:t>審査請求人は、本件決定で特定されなかった</w:t>
      </w:r>
      <w:r w:rsidR="0055149D">
        <w:rPr>
          <w:rFonts w:ascii="ＭＳ 明朝" w:eastAsia="ＭＳ 明朝" w:hAnsi="ＭＳ 明朝" w:hint="eastAsia"/>
        </w:rPr>
        <w:t>「</w:t>
      </w:r>
      <w:r>
        <w:rPr>
          <w:rFonts w:ascii="ＭＳ 明朝" w:eastAsia="ＭＳ 明朝" w:hAnsi="ＭＳ 明朝" w:hint="eastAsia"/>
        </w:rPr>
        <w:t>保護決定通知書</w:t>
      </w:r>
      <w:r w:rsidR="00956DCB">
        <w:rPr>
          <w:rFonts w:ascii="ＭＳ 明朝" w:eastAsia="ＭＳ 明朝" w:hAnsi="ＭＳ 明朝" w:hint="eastAsia"/>
        </w:rPr>
        <w:t>」</w:t>
      </w:r>
      <w:r>
        <w:rPr>
          <w:rFonts w:ascii="ＭＳ 明朝" w:eastAsia="ＭＳ 明朝" w:hAnsi="ＭＳ 明朝" w:hint="eastAsia"/>
        </w:rPr>
        <w:t>及び</w:t>
      </w:r>
      <w:r w:rsidR="0055149D">
        <w:rPr>
          <w:rFonts w:ascii="ＭＳ 明朝" w:eastAsia="ＭＳ 明朝" w:hAnsi="ＭＳ 明朝" w:hint="eastAsia"/>
        </w:rPr>
        <w:t>「</w:t>
      </w:r>
      <w:r>
        <w:rPr>
          <w:rFonts w:ascii="ＭＳ 明朝" w:eastAsia="ＭＳ 明朝" w:hAnsi="ＭＳ 明朝" w:hint="eastAsia"/>
        </w:rPr>
        <w:t>支払</w:t>
      </w:r>
      <w:r w:rsidRPr="00EC403A">
        <w:rPr>
          <w:rFonts w:asciiTheme="minorEastAsia" w:hAnsiTheme="minorEastAsia" w:cs="Times New Roman" w:hint="eastAsia"/>
          <w:color w:val="000000"/>
          <w:szCs w:val="24"/>
        </w:rPr>
        <w:t>案内書兼受領書</w:t>
      </w:r>
      <w:r w:rsidR="0055149D">
        <w:rPr>
          <w:rFonts w:asciiTheme="minorEastAsia" w:hAnsiTheme="minorEastAsia" w:cs="Times New Roman" w:hint="eastAsia"/>
          <w:color w:val="000000"/>
          <w:szCs w:val="24"/>
        </w:rPr>
        <w:t>」</w:t>
      </w:r>
      <w:r>
        <w:rPr>
          <w:rFonts w:ascii="ＭＳ 明朝" w:eastAsia="ＭＳ 明朝" w:hAnsi="ＭＳ 明朝" w:hint="eastAsia"/>
        </w:rPr>
        <w:t>を開示するべきである旨を主張</w:t>
      </w:r>
      <w:r w:rsidR="0055149D">
        <w:rPr>
          <w:rFonts w:ascii="ＭＳ 明朝" w:eastAsia="ＭＳ 明朝" w:hAnsi="ＭＳ 明朝" w:hint="eastAsia"/>
        </w:rPr>
        <w:t>しているのに対して</w:t>
      </w:r>
      <w:r>
        <w:rPr>
          <w:rFonts w:ascii="ＭＳ 明朝" w:eastAsia="ＭＳ 明朝" w:hAnsi="ＭＳ 明朝" w:hint="eastAsia"/>
        </w:rPr>
        <w:t>、実施機関は本件決定に</w:t>
      </w:r>
      <w:r w:rsidRPr="00963DBB">
        <w:rPr>
          <w:rFonts w:ascii="ＭＳ 明朝" w:eastAsia="ＭＳ 明朝" w:hAnsi="ＭＳ 明朝" w:hint="eastAsia"/>
        </w:rPr>
        <w:t>問題は無い旨</w:t>
      </w:r>
      <w:r>
        <w:rPr>
          <w:rFonts w:ascii="ＭＳ 明朝" w:eastAsia="ＭＳ 明朝" w:hAnsi="ＭＳ 明朝" w:hint="eastAsia"/>
        </w:rPr>
        <w:t>を主張している</w:t>
      </w:r>
      <w:r w:rsidRPr="004A0E0C">
        <w:rPr>
          <w:rFonts w:ascii="ＭＳ 明朝" w:eastAsia="ＭＳ 明朝" w:hAnsi="ＭＳ 明朝" w:hint="eastAsia"/>
        </w:rPr>
        <w:t>。</w:t>
      </w:r>
      <w:r>
        <w:rPr>
          <w:rFonts w:ascii="ＭＳ 明朝" w:eastAsia="ＭＳ 明朝" w:hAnsi="ＭＳ 明朝" w:hint="eastAsia"/>
        </w:rPr>
        <w:t>そのため、本件審査請求における争点は、</w:t>
      </w:r>
      <w:r w:rsidRPr="00165F47">
        <w:rPr>
          <w:rFonts w:ascii="ＭＳ 明朝" w:eastAsia="ＭＳ 明朝" w:hAnsi="ＭＳ 明朝" w:hint="eastAsia"/>
        </w:rPr>
        <w:t>本件請求の対象となる保有個人情報として、本件</w:t>
      </w:r>
      <w:r>
        <w:rPr>
          <w:rFonts w:ascii="ＭＳ 明朝" w:eastAsia="ＭＳ 明朝" w:hAnsi="ＭＳ 明朝" w:hint="eastAsia"/>
        </w:rPr>
        <w:t>文書</w:t>
      </w:r>
      <w:r w:rsidRPr="00165F47">
        <w:rPr>
          <w:rFonts w:ascii="ＭＳ 明朝" w:eastAsia="ＭＳ 明朝" w:hAnsi="ＭＳ 明朝" w:hint="eastAsia"/>
        </w:rPr>
        <w:t>以外に保有個人情報が存在するか</w:t>
      </w:r>
      <w:r>
        <w:rPr>
          <w:rFonts w:ascii="ＭＳ 明朝" w:eastAsia="ＭＳ 明朝" w:hAnsi="ＭＳ 明朝" w:hint="eastAsia"/>
        </w:rPr>
        <w:t>否かである。</w:t>
      </w:r>
    </w:p>
    <w:p w14:paraId="6428E8CB" w14:textId="7C008640" w:rsidR="002629F5" w:rsidRDefault="002629F5" w:rsidP="002629F5">
      <w:pPr>
        <w:autoSpaceDE w:val="0"/>
        <w:autoSpaceDN w:val="0"/>
        <w:ind w:leftChars="200" w:left="420" w:firstLineChars="100" w:firstLine="210"/>
        <w:rPr>
          <w:rFonts w:ascii="ＭＳ 明朝" w:eastAsia="ＭＳ 明朝" w:hAnsi="ＭＳ 明朝"/>
        </w:rPr>
      </w:pPr>
      <w:r>
        <w:rPr>
          <w:rFonts w:ascii="ＭＳ 明朝" w:eastAsia="ＭＳ 明朝" w:hAnsi="ＭＳ 明朝" w:hint="eastAsia"/>
        </w:rPr>
        <w:t>また、審査請求人は直接主張しているものではないが、本件非開示部分１及び本件非開示部分２の旧条例第1</w:t>
      </w:r>
      <w:r>
        <w:rPr>
          <w:rFonts w:ascii="ＭＳ 明朝" w:eastAsia="ＭＳ 明朝" w:hAnsi="ＭＳ 明朝"/>
        </w:rPr>
        <w:t>9</w:t>
      </w:r>
      <w:r>
        <w:rPr>
          <w:rFonts w:ascii="ＭＳ 明朝" w:eastAsia="ＭＳ 明朝" w:hAnsi="ＭＳ 明朝" w:hint="eastAsia"/>
        </w:rPr>
        <w:t>条</w:t>
      </w:r>
      <w:r w:rsidR="0055149D">
        <w:rPr>
          <w:rFonts w:ascii="ＭＳ 明朝" w:eastAsia="ＭＳ 明朝" w:hAnsi="ＭＳ 明朝" w:hint="eastAsia"/>
        </w:rPr>
        <w:t>第２号及び第３号</w:t>
      </w:r>
      <w:r>
        <w:rPr>
          <w:rFonts w:ascii="ＭＳ 明朝" w:eastAsia="ＭＳ 明朝" w:hAnsi="ＭＳ 明朝" w:hint="eastAsia"/>
        </w:rPr>
        <w:t>該当性も本件決定の妥当性に影響を与えるため、あわせて当審議会において検討する。</w:t>
      </w:r>
    </w:p>
    <w:p w14:paraId="10779442" w14:textId="77777777" w:rsidR="002629F5" w:rsidRPr="00165F47" w:rsidRDefault="002629F5" w:rsidP="002629F5">
      <w:pPr>
        <w:pStyle w:val="Default"/>
        <w:ind w:firstLineChars="100" w:firstLine="210"/>
        <w:rPr>
          <w:rFonts w:asciiTheme="minorEastAsia" w:eastAsiaTheme="minorEastAsia" w:hAnsiTheme="minorEastAsia"/>
          <w:sz w:val="21"/>
          <w:szCs w:val="21"/>
        </w:rPr>
      </w:pPr>
    </w:p>
    <w:p w14:paraId="567F59A7" w14:textId="77777777" w:rsidR="002629F5" w:rsidRPr="00D814CD" w:rsidRDefault="002629F5" w:rsidP="002629F5">
      <w:pPr>
        <w:pStyle w:val="Default"/>
        <w:ind w:firstLineChars="100" w:firstLine="210"/>
        <w:rPr>
          <w:rFonts w:asciiTheme="minorEastAsia" w:eastAsiaTheme="minorEastAsia" w:hAnsiTheme="minorEastAsia"/>
          <w:sz w:val="21"/>
          <w:szCs w:val="21"/>
        </w:rPr>
      </w:pPr>
      <w:r w:rsidRPr="00D814CD">
        <w:rPr>
          <w:rFonts w:asciiTheme="minorEastAsia" w:eastAsiaTheme="minorEastAsia" w:hAnsiTheme="minorEastAsia" w:hint="eastAsia"/>
          <w:sz w:val="21"/>
          <w:szCs w:val="21"/>
        </w:rPr>
        <w:t xml:space="preserve">３　</w:t>
      </w:r>
      <w:r w:rsidRPr="00F861BA">
        <w:rPr>
          <w:rFonts w:asciiTheme="minorEastAsia" w:eastAsiaTheme="minorEastAsia" w:hAnsiTheme="minorEastAsia" w:hint="eastAsia"/>
          <w:sz w:val="21"/>
          <w:szCs w:val="21"/>
        </w:rPr>
        <w:t>本件請求の対象となる保有個人情報</w:t>
      </w:r>
      <w:r w:rsidRPr="00D814CD">
        <w:rPr>
          <w:rFonts w:asciiTheme="minorEastAsia" w:eastAsiaTheme="minorEastAsia" w:hAnsiTheme="minorEastAsia" w:hint="eastAsia"/>
          <w:sz w:val="21"/>
          <w:szCs w:val="21"/>
        </w:rPr>
        <w:t>について</w:t>
      </w:r>
    </w:p>
    <w:p w14:paraId="6E9F45EA" w14:textId="77777777" w:rsidR="002629F5" w:rsidRDefault="002629F5" w:rsidP="002629F5">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sidRPr="009F730B">
        <w:rPr>
          <w:rFonts w:hint="eastAsia"/>
        </w:rPr>
        <w:t xml:space="preserve"> </w:t>
      </w:r>
      <w:r>
        <w:rPr>
          <w:rFonts w:asciiTheme="minorEastAsia" w:hAnsiTheme="minorEastAsia" w:hint="eastAsia"/>
          <w:szCs w:val="21"/>
        </w:rPr>
        <w:t>保護決定通知書</w:t>
      </w:r>
      <w:r w:rsidRPr="009F730B">
        <w:rPr>
          <w:rFonts w:asciiTheme="minorEastAsia" w:hAnsiTheme="minorEastAsia" w:hint="eastAsia"/>
          <w:szCs w:val="21"/>
        </w:rPr>
        <w:t>について</w:t>
      </w:r>
    </w:p>
    <w:p w14:paraId="6F4A1193" w14:textId="13E32396" w:rsidR="002629F5" w:rsidRDefault="002629F5" w:rsidP="002629F5">
      <w:pPr>
        <w:autoSpaceDE w:val="0"/>
        <w:autoSpaceDN w:val="0"/>
        <w:ind w:leftChars="300" w:left="630" w:firstLineChars="100" w:firstLine="210"/>
        <w:rPr>
          <w:rFonts w:asciiTheme="minorEastAsia" w:hAnsiTheme="minorEastAsia" w:cs="Times New Roman"/>
          <w:color w:val="000000"/>
          <w:szCs w:val="24"/>
        </w:rPr>
      </w:pPr>
      <w:r>
        <w:rPr>
          <w:rFonts w:asciiTheme="minorEastAsia" w:hAnsiTheme="minorEastAsia" w:hint="eastAsia"/>
          <w:szCs w:val="21"/>
        </w:rPr>
        <w:t>審査請求人は、実施機関から送付された保護決定通知書を受け取っていることから、当該文書を本件請求の対象となる保有個人情報として特定されるべき旨を主張している。この点について実施機関は、保護決定通知書は</w:t>
      </w:r>
      <w:r w:rsidRPr="00EC403A">
        <w:rPr>
          <w:rFonts w:asciiTheme="minorEastAsia" w:hAnsiTheme="minorEastAsia" w:cs="Times New Roman" w:hint="eastAsia"/>
          <w:color w:val="000000"/>
          <w:szCs w:val="24"/>
        </w:rPr>
        <w:t>支給対象世帯に送付され</w:t>
      </w:r>
      <w:r>
        <w:rPr>
          <w:rFonts w:asciiTheme="minorEastAsia" w:hAnsiTheme="minorEastAsia" w:cs="Times New Roman" w:hint="eastAsia"/>
          <w:color w:val="000000"/>
          <w:szCs w:val="24"/>
        </w:rPr>
        <w:t>、</w:t>
      </w:r>
      <w:r w:rsidRPr="00EC403A">
        <w:rPr>
          <w:rFonts w:asciiTheme="minorEastAsia" w:hAnsiTheme="minorEastAsia" w:cs="Times New Roman" w:hint="eastAsia"/>
          <w:color w:val="000000"/>
          <w:szCs w:val="24"/>
        </w:rPr>
        <w:t>事務取扱上、その控えの保管が必要とされているものではな</w:t>
      </w:r>
      <w:r>
        <w:rPr>
          <w:rFonts w:asciiTheme="minorEastAsia" w:hAnsiTheme="minorEastAsia" w:cs="Times New Roman" w:hint="eastAsia"/>
          <w:color w:val="000000"/>
          <w:szCs w:val="24"/>
        </w:rPr>
        <w:t>い旨を主張している。当審議会において、実施機関より提供を受けた移送費（通院交通費）に係るマニュアルを見分したところ、実施機関の主張</w:t>
      </w:r>
      <w:r w:rsidR="00963DBB">
        <w:rPr>
          <w:rFonts w:asciiTheme="minorEastAsia" w:hAnsiTheme="minorEastAsia" w:cs="Times New Roman" w:hint="eastAsia"/>
          <w:color w:val="000000"/>
          <w:szCs w:val="24"/>
        </w:rPr>
        <w:t>どおり</w:t>
      </w:r>
      <w:r>
        <w:rPr>
          <w:rFonts w:asciiTheme="minorEastAsia" w:hAnsiTheme="minorEastAsia" w:cs="Times New Roman" w:hint="eastAsia"/>
          <w:color w:val="000000"/>
          <w:szCs w:val="24"/>
        </w:rPr>
        <w:t>、保護決定通知書の控えを保管する取扱いは定められていなかった。</w:t>
      </w:r>
    </w:p>
    <w:p w14:paraId="07912014" w14:textId="601A9133" w:rsidR="002629F5" w:rsidRDefault="002629F5" w:rsidP="002629F5">
      <w:pPr>
        <w:autoSpaceDE w:val="0"/>
        <w:autoSpaceDN w:val="0"/>
        <w:ind w:leftChars="300" w:left="630" w:firstLineChars="100" w:firstLine="210"/>
      </w:pPr>
      <w:r>
        <w:rPr>
          <w:rFonts w:asciiTheme="minorEastAsia" w:hAnsiTheme="minorEastAsia" w:cs="Times New Roman" w:hint="eastAsia"/>
          <w:color w:val="000000"/>
          <w:szCs w:val="24"/>
        </w:rPr>
        <w:t>また、実施機関は、保護決定通知書は再発行できない旨を主張している。この点について、事務局職員をして実施機関に確認させたところ、保護決定通知書は</w:t>
      </w:r>
      <w:r w:rsidRPr="007855D2">
        <w:rPr>
          <w:rFonts w:asciiTheme="minorEastAsia" w:hAnsiTheme="minorEastAsia" w:cs="Times New Roman" w:hint="eastAsia"/>
          <w:color w:val="000000"/>
          <w:szCs w:val="24"/>
        </w:rPr>
        <w:t>システムの設定上１通のみ出力可能な仕様となっている</w:t>
      </w:r>
      <w:r>
        <w:rPr>
          <w:rFonts w:asciiTheme="minorEastAsia" w:hAnsiTheme="minorEastAsia" w:cs="Times New Roman" w:hint="eastAsia"/>
          <w:color w:val="000000"/>
          <w:szCs w:val="24"/>
        </w:rPr>
        <w:t>（保護決定通知書を再出力すること自体は可能であるが、再出力した場合には、再出力した日付けでの通知書となる）</w:t>
      </w:r>
      <w:r w:rsidRPr="007855D2">
        <w:rPr>
          <w:rFonts w:asciiTheme="minorEastAsia" w:hAnsiTheme="minorEastAsia" w:cs="Times New Roman" w:hint="eastAsia"/>
          <w:color w:val="000000"/>
          <w:szCs w:val="24"/>
        </w:rPr>
        <w:t>ため、</w:t>
      </w:r>
      <w:r>
        <w:rPr>
          <w:rFonts w:asciiTheme="minorEastAsia" w:hAnsiTheme="minorEastAsia" w:cs="Times New Roman" w:hint="eastAsia"/>
          <w:color w:val="000000"/>
          <w:szCs w:val="24"/>
        </w:rPr>
        <w:t>審査請求人に対して交付した保護決定通知書そのもののデータは保有しておらず、保護</w:t>
      </w:r>
      <w:r w:rsidR="00BE4C67">
        <w:rPr>
          <w:rFonts w:asciiTheme="minorEastAsia" w:hAnsiTheme="minorEastAsia" w:cs="Times New Roman" w:hint="eastAsia"/>
          <w:color w:val="000000"/>
          <w:szCs w:val="24"/>
        </w:rPr>
        <w:t>決定</w:t>
      </w:r>
      <w:r w:rsidRPr="007855D2">
        <w:rPr>
          <w:rFonts w:asciiTheme="minorEastAsia" w:hAnsiTheme="minorEastAsia" w:cs="Times New Roman" w:hint="eastAsia"/>
          <w:color w:val="000000"/>
          <w:szCs w:val="24"/>
        </w:rPr>
        <w:t>通知書に記載されている移送費（通院交通費）の支給内容については、システム上のデータとして保有してい</w:t>
      </w:r>
      <w:r>
        <w:rPr>
          <w:rFonts w:asciiTheme="minorEastAsia" w:hAnsiTheme="minorEastAsia" w:cs="Times New Roman" w:hint="eastAsia"/>
          <w:color w:val="000000"/>
          <w:szCs w:val="24"/>
        </w:rPr>
        <w:t>るものの、</w:t>
      </w:r>
      <w:r>
        <w:rPr>
          <w:rFonts w:hint="eastAsia"/>
        </w:rPr>
        <w:t>同</w:t>
      </w:r>
      <w:r w:rsidRPr="0022659D">
        <w:rPr>
          <w:rFonts w:hint="eastAsia"/>
        </w:rPr>
        <w:t>データを出力した文書「保護決定調書（一時扶助用）」については</w:t>
      </w:r>
      <w:r>
        <w:rPr>
          <w:rFonts w:hint="eastAsia"/>
        </w:rPr>
        <w:t>本件決定で既に開示しているとのことであった。</w:t>
      </w:r>
    </w:p>
    <w:p w14:paraId="390FC497" w14:textId="77777777" w:rsidR="00F40789" w:rsidRDefault="003B5E20" w:rsidP="002629F5">
      <w:pPr>
        <w:autoSpaceDE w:val="0"/>
        <w:autoSpaceDN w:val="0"/>
        <w:ind w:leftChars="300" w:left="630" w:firstLineChars="100" w:firstLine="210"/>
      </w:pPr>
      <w:r>
        <w:rPr>
          <w:rFonts w:hint="eastAsia"/>
        </w:rPr>
        <w:t>この点、審査請求人は</w:t>
      </w:r>
      <w:r w:rsidR="00E311CE">
        <w:rPr>
          <w:rFonts w:hint="eastAsia"/>
        </w:rPr>
        <w:t>、</w:t>
      </w:r>
      <w:r w:rsidR="0080673F">
        <w:rPr>
          <w:rFonts w:hint="eastAsia"/>
        </w:rPr>
        <w:t>実施機関が過去に、居宅保護費に係る保護決定通知書の電磁的記録を開示しており、</w:t>
      </w:r>
      <w:r w:rsidR="00E311CE">
        <w:rPr>
          <w:rFonts w:hint="eastAsia"/>
        </w:rPr>
        <w:t>同じ生活保護システムであり、同じ電磁的記録である「保護決定通知書」であるにもかかわらず、居宅保護費にかかる「保護決定通知書」は開示され</w:t>
      </w:r>
      <w:r w:rsidR="0080673F">
        <w:rPr>
          <w:rFonts w:hint="eastAsia"/>
        </w:rPr>
        <w:t>、</w:t>
      </w:r>
      <w:r w:rsidR="00E311CE">
        <w:rPr>
          <w:rFonts w:hint="eastAsia"/>
        </w:rPr>
        <w:t>移送費（通院交通費）</w:t>
      </w:r>
      <w:r w:rsidR="0080673F">
        <w:rPr>
          <w:rFonts w:hint="eastAsia"/>
        </w:rPr>
        <w:t>にかかる「保護決定通知書」についてこれを開示しないのは違法である</w:t>
      </w:r>
      <w:r>
        <w:rPr>
          <w:rFonts w:hint="eastAsia"/>
        </w:rPr>
        <w:t>と主張している</w:t>
      </w:r>
      <w:r w:rsidR="00F40789">
        <w:rPr>
          <w:rFonts w:hint="eastAsia"/>
        </w:rPr>
        <w:t>。</w:t>
      </w:r>
    </w:p>
    <w:p w14:paraId="13E95725" w14:textId="30EBE86E" w:rsidR="003B5E20" w:rsidRDefault="00F40789" w:rsidP="00D104A1">
      <w:pPr>
        <w:autoSpaceDE w:val="0"/>
        <w:autoSpaceDN w:val="0"/>
        <w:ind w:leftChars="300" w:left="630" w:firstLineChars="100" w:firstLine="210"/>
      </w:pPr>
      <w:r>
        <w:rPr>
          <w:rFonts w:hint="eastAsia"/>
        </w:rPr>
        <w:t>これについて、実施機関</w:t>
      </w:r>
      <w:r w:rsidR="00743B64">
        <w:rPr>
          <w:rFonts w:hint="eastAsia"/>
        </w:rPr>
        <w:t>から</w:t>
      </w:r>
      <w:r w:rsidR="00D104A1">
        <w:rPr>
          <w:rFonts w:hint="eastAsia"/>
        </w:rPr>
        <w:t>、本市システムの仕様上、居宅保護費にかかる保護決定通知書は、システムから決定通知書の再出力が可能なため開示する決定を行い、一方、移送費</w:t>
      </w:r>
      <w:r w:rsidR="00D104A1">
        <w:rPr>
          <w:rFonts w:hint="eastAsia"/>
        </w:rPr>
        <w:t>(</w:t>
      </w:r>
      <w:r w:rsidR="00D104A1">
        <w:rPr>
          <w:rFonts w:hint="eastAsia"/>
        </w:rPr>
        <w:t>通院交通費</w:t>
      </w:r>
      <w:r w:rsidR="00D104A1">
        <w:rPr>
          <w:rFonts w:hint="eastAsia"/>
        </w:rPr>
        <w:t>)</w:t>
      </w:r>
      <w:r w:rsidR="00D104A1">
        <w:rPr>
          <w:rFonts w:hint="eastAsia"/>
        </w:rPr>
        <w:t>にかかる保護決定通知書は、</w:t>
      </w:r>
      <w:r w:rsidR="00FA15D6">
        <w:rPr>
          <w:rFonts w:hint="eastAsia"/>
        </w:rPr>
        <w:t>システム上</w:t>
      </w:r>
      <w:r w:rsidR="00D104A1">
        <w:rPr>
          <w:rFonts w:hint="eastAsia"/>
        </w:rPr>
        <w:t>再出力ができず、同一形状の電磁的記録も存在しないため、不存在による非</w:t>
      </w:r>
      <w:r w:rsidR="00033F06">
        <w:rPr>
          <w:rFonts w:hint="eastAsia"/>
        </w:rPr>
        <w:t>開示</w:t>
      </w:r>
      <w:r w:rsidR="00D104A1">
        <w:rPr>
          <w:rFonts w:hint="eastAsia"/>
        </w:rPr>
        <w:t>決定を行ったと</w:t>
      </w:r>
      <w:r w:rsidR="00743B64">
        <w:rPr>
          <w:rFonts w:hint="eastAsia"/>
        </w:rPr>
        <w:t>の説明があった。</w:t>
      </w:r>
    </w:p>
    <w:p w14:paraId="6588537D" w14:textId="70309C4E" w:rsidR="002629F5" w:rsidRPr="00754DD4" w:rsidRDefault="002629F5" w:rsidP="002629F5">
      <w:pPr>
        <w:autoSpaceDE w:val="0"/>
        <w:autoSpaceDN w:val="0"/>
        <w:ind w:leftChars="300" w:left="630" w:firstLineChars="100" w:firstLine="210"/>
        <w:rPr>
          <w:rFonts w:asciiTheme="minorEastAsia" w:hAnsiTheme="minorEastAsia" w:cs="Times New Roman"/>
          <w:color w:val="000000"/>
          <w:szCs w:val="24"/>
        </w:rPr>
      </w:pPr>
      <w:r>
        <w:rPr>
          <w:rFonts w:hint="eastAsia"/>
        </w:rPr>
        <w:t>上記、実施機関の</w:t>
      </w:r>
      <w:r w:rsidRPr="00747E64">
        <w:rPr>
          <w:rFonts w:hint="eastAsia"/>
        </w:rPr>
        <w:t>説明に、特段、不自然、不合理な点は認められず、また、実施機関の説明を覆すに足る事実は認められない</w:t>
      </w:r>
      <w:r>
        <w:rPr>
          <w:rFonts w:hint="eastAsia"/>
        </w:rPr>
        <w:t>。したがって、実施機関は本件請求時において保護決定通知書を保有していないと認められるから、実施機関が保護決定通知書を本件決定で保有個人情報として特定しなかったことは妥当である。</w:t>
      </w:r>
    </w:p>
    <w:p w14:paraId="39F7D367" w14:textId="77777777" w:rsidR="002629F5" w:rsidRDefault="002629F5" w:rsidP="002629F5">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sidRPr="009F730B">
        <w:rPr>
          <w:rFonts w:hint="eastAsia"/>
        </w:rPr>
        <w:t xml:space="preserve"> </w:t>
      </w:r>
      <w:r w:rsidRPr="00EC403A">
        <w:rPr>
          <w:rFonts w:asciiTheme="minorEastAsia" w:hAnsiTheme="minorEastAsia" w:cs="Times New Roman" w:hint="eastAsia"/>
          <w:color w:val="000000"/>
          <w:szCs w:val="24"/>
        </w:rPr>
        <w:t>支払案内書兼受領書</w:t>
      </w:r>
      <w:r w:rsidRPr="009F730B">
        <w:rPr>
          <w:rFonts w:asciiTheme="minorEastAsia" w:hAnsiTheme="minorEastAsia" w:hint="eastAsia"/>
          <w:szCs w:val="21"/>
        </w:rPr>
        <w:t>について</w:t>
      </w:r>
    </w:p>
    <w:p w14:paraId="7375ECF5" w14:textId="77777777" w:rsidR="002629F5" w:rsidRPr="008D24B7" w:rsidRDefault="002629F5" w:rsidP="002629F5">
      <w:pPr>
        <w:autoSpaceDE w:val="0"/>
        <w:autoSpaceDN w:val="0"/>
        <w:ind w:leftChars="300" w:left="630" w:firstLineChars="100" w:firstLine="210"/>
        <w:rPr>
          <w:rFonts w:asciiTheme="minorEastAsia" w:hAnsiTheme="minorEastAsia" w:cs="Times New Roman"/>
          <w:color w:val="000000"/>
          <w:szCs w:val="24"/>
        </w:rPr>
      </w:pPr>
      <w:r>
        <w:rPr>
          <w:rFonts w:asciiTheme="minorEastAsia" w:hAnsiTheme="minorEastAsia" w:hint="eastAsia"/>
          <w:szCs w:val="21"/>
        </w:rPr>
        <w:t>審査請求人は、支払案内書兼受領書と引換えに移送費</w:t>
      </w:r>
      <w:r w:rsidRPr="007855D2">
        <w:rPr>
          <w:rFonts w:asciiTheme="minorEastAsia" w:hAnsiTheme="minorEastAsia" w:cs="Times New Roman" w:hint="eastAsia"/>
          <w:color w:val="000000"/>
          <w:szCs w:val="24"/>
        </w:rPr>
        <w:t>（通院交通費）</w:t>
      </w:r>
      <w:r>
        <w:rPr>
          <w:rFonts w:asciiTheme="minorEastAsia" w:hAnsiTheme="minorEastAsia" w:cs="Times New Roman" w:hint="eastAsia"/>
          <w:color w:val="000000"/>
          <w:szCs w:val="24"/>
        </w:rPr>
        <w:t>の現金</w:t>
      </w:r>
      <w:r>
        <w:rPr>
          <w:rFonts w:asciiTheme="minorEastAsia" w:hAnsiTheme="minorEastAsia" w:hint="eastAsia"/>
          <w:szCs w:val="21"/>
        </w:rPr>
        <w:t>を受け取っていることから、当該文書を本件請求の対象となる保有個人情報として特定されるべき旨を主張している。この点について実施機関は、当該文書を保有しているものの、本件請求の内容である</w:t>
      </w:r>
      <w:r w:rsidRPr="000442D5">
        <w:rPr>
          <w:rFonts w:asciiTheme="minorEastAsia" w:hAnsiTheme="minorEastAsia" w:hint="eastAsia"/>
          <w:szCs w:val="21"/>
        </w:rPr>
        <w:t>「申請から支給までの</w:t>
      </w:r>
      <w:r>
        <w:rPr>
          <w:rFonts w:asciiTheme="minorEastAsia" w:hAnsiTheme="minorEastAsia" w:hint="eastAsia"/>
          <w:szCs w:val="21"/>
        </w:rPr>
        <w:t>全て</w:t>
      </w:r>
      <w:r w:rsidRPr="000442D5">
        <w:rPr>
          <w:rFonts w:asciiTheme="minorEastAsia" w:hAnsiTheme="minorEastAsia" w:hint="eastAsia"/>
          <w:szCs w:val="21"/>
        </w:rPr>
        <w:t>の記録」に</w:t>
      </w:r>
      <w:r>
        <w:rPr>
          <w:rFonts w:asciiTheme="minorEastAsia" w:hAnsiTheme="minorEastAsia" w:hint="eastAsia"/>
          <w:szCs w:val="21"/>
        </w:rPr>
        <w:t>支払案内書兼受領書</w:t>
      </w:r>
      <w:r w:rsidRPr="000442D5">
        <w:rPr>
          <w:rFonts w:asciiTheme="minorEastAsia" w:hAnsiTheme="minorEastAsia" w:hint="eastAsia"/>
          <w:szCs w:val="21"/>
        </w:rPr>
        <w:t>は該当しない</w:t>
      </w:r>
      <w:r>
        <w:rPr>
          <w:rFonts w:asciiTheme="minorEastAsia" w:hAnsiTheme="minorEastAsia" w:hint="eastAsia"/>
          <w:szCs w:val="21"/>
        </w:rPr>
        <w:t>ことから対象情報として特定しなかった旨を主張している。しかし、支払案内書兼受領書は移送費</w:t>
      </w:r>
      <w:r w:rsidRPr="007855D2">
        <w:rPr>
          <w:rFonts w:asciiTheme="minorEastAsia" w:hAnsiTheme="minorEastAsia" w:cs="Times New Roman" w:hint="eastAsia"/>
          <w:color w:val="000000"/>
          <w:szCs w:val="24"/>
        </w:rPr>
        <w:t>（通院交通費）</w:t>
      </w:r>
      <w:r>
        <w:rPr>
          <w:rFonts w:asciiTheme="minorEastAsia" w:hAnsiTheme="minorEastAsia" w:cs="Times New Roman" w:hint="eastAsia"/>
          <w:color w:val="000000"/>
          <w:szCs w:val="24"/>
        </w:rPr>
        <w:t>を現金支給する際に審査請求人の署名又は押印とともに</w:t>
      </w:r>
      <w:r>
        <w:rPr>
          <w:rFonts w:asciiTheme="minorEastAsia" w:hAnsiTheme="minorEastAsia" w:hint="eastAsia"/>
          <w:szCs w:val="21"/>
        </w:rPr>
        <w:t>実施機関が取得する文書であるため、「支給までの全ての記録」に含まれると解することが自然であり、本件請求の対象であるとする審査請求人の主張には合理性があるものと認められる。</w:t>
      </w:r>
    </w:p>
    <w:p w14:paraId="0E106B58" w14:textId="77777777" w:rsidR="002629F5" w:rsidRDefault="002629F5" w:rsidP="002629F5">
      <w:pPr>
        <w:autoSpaceDE w:val="0"/>
        <w:autoSpaceDN w:val="0"/>
        <w:ind w:leftChars="300" w:left="630" w:firstLineChars="100" w:firstLine="210"/>
      </w:pPr>
      <w:r>
        <w:rPr>
          <w:rFonts w:asciiTheme="minorEastAsia" w:hAnsiTheme="minorEastAsia" w:hint="eastAsia"/>
          <w:szCs w:val="21"/>
        </w:rPr>
        <w:t>したがって、実施機関は、本件決定において</w:t>
      </w:r>
      <w:r w:rsidRPr="00EC403A">
        <w:rPr>
          <w:rFonts w:asciiTheme="minorEastAsia" w:hAnsiTheme="minorEastAsia" w:cs="Times New Roman" w:hint="eastAsia"/>
          <w:color w:val="000000"/>
          <w:szCs w:val="24"/>
        </w:rPr>
        <w:t>支払案内書兼受領書</w:t>
      </w:r>
      <w:r>
        <w:rPr>
          <w:rFonts w:asciiTheme="minorEastAsia" w:hAnsiTheme="minorEastAsia" w:cs="Times New Roman" w:hint="eastAsia"/>
          <w:color w:val="000000"/>
          <w:szCs w:val="24"/>
        </w:rPr>
        <w:t>を</w:t>
      </w:r>
      <w:r>
        <w:rPr>
          <w:rFonts w:hint="eastAsia"/>
        </w:rPr>
        <w:t>保有個人情報として特定すべきであった。</w:t>
      </w:r>
    </w:p>
    <w:p w14:paraId="527BBA4E" w14:textId="238C5DC1" w:rsidR="00C90F4F" w:rsidRPr="007E2E02" w:rsidRDefault="00C90F4F" w:rsidP="002629F5">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特定すべきであった</w:t>
      </w:r>
      <w:r w:rsidRPr="00EC403A">
        <w:rPr>
          <w:rFonts w:asciiTheme="minorEastAsia" w:hAnsiTheme="minorEastAsia" w:cs="Times New Roman" w:hint="eastAsia"/>
          <w:color w:val="000000"/>
          <w:szCs w:val="24"/>
        </w:rPr>
        <w:t>支払案内書兼受領書</w:t>
      </w:r>
      <w:r>
        <w:rPr>
          <w:rFonts w:asciiTheme="minorEastAsia" w:hAnsiTheme="minorEastAsia" w:cs="Times New Roman" w:hint="eastAsia"/>
          <w:color w:val="000000"/>
          <w:szCs w:val="24"/>
        </w:rPr>
        <w:t>に</w:t>
      </w:r>
      <w:r w:rsidR="00F96DFE">
        <w:rPr>
          <w:rFonts w:asciiTheme="minorEastAsia" w:hAnsiTheme="minorEastAsia" w:cs="Times New Roman" w:hint="eastAsia"/>
          <w:color w:val="000000"/>
          <w:szCs w:val="24"/>
        </w:rPr>
        <w:t>ついて</w:t>
      </w:r>
      <w:r w:rsidR="00817149">
        <w:rPr>
          <w:rFonts w:asciiTheme="minorEastAsia" w:hAnsiTheme="minorEastAsia" w:cs="Times New Roman" w:hint="eastAsia"/>
          <w:color w:val="000000"/>
          <w:szCs w:val="24"/>
        </w:rPr>
        <w:t>は、実施機関</w:t>
      </w:r>
      <w:r w:rsidR="005F76D7">
        <w:rPr>
          <w:rFonts w:asciiTheme="minorEastAsia" w:hAnsiTheme="minorEastAsia" w:cs="Times New Roman" w:hint="eastAsia"/>
          <w:color w:val="000000"/>
          <w:szCs w:val="24"/>
        </w:rPr>
        <w:t>として</w:t>
      </w:r>
      <w:r w:rsidR="00817149">
        <w:rPr>
          <w:rFonts w:asciiTheme="minorEastAsia" w:hAnsiTheme="minorEastAsia" w:cs="Times New Roman" w:hint="eastAsia"/>
          <w:color w:val="000000"/>
          <w:szCs w:val="24"/>
        </w:rPr>
        <w:t>は</w:t>
      </w:r>
      <w:r w:rsidR="0055149D">
        <w:rPr>
          <w:rFonts w:asciiTheme="minorEastAsia" w:hAnsiTheme="minorEastAsia" w:cs="Times New Roman" w:hint="eastAsia"/>
          <w:color w:val="000000"/>
          <w:szCs w:val="24"/>
        </w:rPr>
        <w:t>非</w:t>
      </w:r>
      <w:r w:rsidR="00817149">
        <w:rPr>
          <w:rFonts w:asciiTheme="minorEastAsia" w:hAnsiTheme="minorEastAsia" w:cs="Times New Roman" w:hint="eastAsia"/>
          <w:color w:val="000000"/>
          <w:szCs w:val="24"/>
        </w:rPr>
        <w:t>開示</w:t>
      </w:r>
      <w:r w:rsidR="005F76D7">
        <w:rPr>
          <w:rFonts w:asciiTheme="minorEastAsia" w:hAnsiTheme="minorEastAsia" w:cs="Times New Roman" w:hint="eastAsia"/>
          <w:color w:val="000000"/>
          <w:szCs w:val="24"/>
        </w:rPr>
        <w:t>とすべき</w:t>
      </w:r>
      <w:r w:rsidR="00817149">
        <w:rPr>
          <w:rFonts w:asciiTheme="minorEastAsia" w:hAnsiTheme="minorEastAsia" w:cs="Times New Roman" w:hint="eastAsia"/>
          <w:color w:val="000000"/>
          <w:szCs w:val="24"/>
        </w:rPr>
        <w:t>部分はないとのことであり、</w:t>
      </w:r>
      <w:r>
        <w:rPr>
          <w:rFonts w:asciiTheme="minorEastAsia" w:hAnsiTheme="minorEastAsia" w:cs="Times New Roman" w:hint="eastAsia"/>
          <w:color w:val="000000"/>
          <w:szCs w:val="24"/>
        </w:rPr>
        <w:t>当審議会でも見分したところ、</w:t>
      </w:r>
      <w:r w:rsidR="00963DBB">
        <w:rPr>
          <w:rFonts w:asciiTheme="minorEastAsia" w:hAnsiTheme="minorEastAsia" w:cs="Times New Roman" w:hint="eastAsia"/>
          <w:color w:val="000000"/>
          <w:szCs w:val="24"/>
        </w:rPr>
        <w:t>非</w:t>
      </w:r>
      <w:r w:rsidR="00F96DFE">
        <w:rPr>
          <w:rFonts w:asciiTheme="minorEastAsia" w:hAnsiTheme="minorEastAsia" w:cs="Times New Roman" w:hint="eastAsia"/>
          <w:color w:val="000000"/>
          <w:szCs w:val="24"/>
        </w:rPr>
        <w:t>開示とすべき部分は確認できなかった。</w:t>
      </w:r>
    </w:p>
    <w:p w14:paraId="26F2B7A8" w14:textId="77777777" w:rsidR="002629F5" w:rsidRDefault="002629F5" w:rsidP="002629F5">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sidRPr="009F730B">
        <w:rPr>
          <w:rFonts w:hint="eastAsia"/>
        </w:rPr>
        <w:t xml:space="preserve"> </w:t>
      </w:r>
      <w:r>
        <w:rPr>
          <w:rFonts w:asciiTheme="minorEastAsia" w:hAnsiTheme="minorEastAsia" w:hint="eastAsia"/>
          <w:szCs w:val="21"/>
        </w:rPr>
        <w:t>その他の本件請求の対象となる保有個人情報</w:t>
      </w:r>
      <w:r w:rsidRPr="009F730B">
        <w:rPr>
          <w:rFonts w:asciiTheme="minorEastAsia" w:hAnsiTheme="minorEastAsia" w:hint="eastAsia"/>
          <w:szCs w:val="21"/>
        </w:rPr>
        <w:t>について</w:t>
      </w:r>
    </w:p>
    <w:p w14:paraId="0188C491" w14:textId="77777777" w:rsidR="00F96DFE" w:rsidRDefault="002629F5" w:rsidP="00F96DFE">
      <w:pPr>
        <w:autoSpaceDE w:val="0"/>
        <w:autoSpaceDN w:val="0"/>
        <w:ind w:leftChars="300" w:left="630" w:firstLineChars="100" w:firstLine="210"/>
      </w:pPr>
      <w:r>
        <w:rPr>
          <w:rFonts w:asciiTheme="minorEastAsia" w:hAnsiTheme="minorEastAsia" w:cs="Times New Roman" w:hint="eastAsia"/>
          <w:color w:val="000000"/>
          <w:szCs w:val="24"/>
        </w:rPr>
        <w:t>当審議会において、実施機関より提供を受けた移送費（通院交通費）に係るマニュアルを見分したところ、マニュアルで作成又は取得されることとなっている文書のうち、</w:t>
      </w:r>
      <w:r w:rsidRPr="001454C2">
        <w:rPr>
          <w:rFonts w:asciiTheme="minorEastAsia" w:hAnsiTheme="minorEastAsia" w:cs="Times New Roman" w:hint="eastAsia"/>
          <w:color w:val="000000"/>
          <w:szCs w:val="24"/>
        </w:rPr>
        <w:t>居宅保護費支給一覧表（現金払分）</w:t>
      </w:r>
      <w:r>
        <w:rPr>
          <w:rFonts w:asciiTheme="minorEastAsia" w:hAnsiTheme="minorEastAsia" w:cs="Times New Roman" w:hint="eastAsia"/>
          <w:color w:val="000000"/>
          <w:szCs w:val="24"/>
        </w:rPr>
        <w:t>及び</w:t>
      </w:r>
      <w:r w:rsidRPr="00895858">
        <w:rPr>
          <w:rFonts w:asciiTheme="minorEastAsia" w:hAnsiTheme="minorEastAsia" w:cs="Times New Roman" w:hint="eastAsia"/>
          <w:color w:val="000000"/>
          <w:szCs w:val="24"/>
        </w:rPr>
        <w:t>居宅保護費受領書（現金払分）</w:t>
      </w:r>
      <w:r>
        <w:rPr>
          <w:rFonts w:asciiTheme="minorEastAsia" w:hAnsiTheme="minorEastAsia" w:cs="Times New Roman" w:hint="eastAsia"/>
          <w:color w:val="000000"/>
          <w:szCs w:val="24"/>
        </w:rPr>
        <w:t>について本件決定で保有個人情報として特定されていないことが認められた。この点について実施機関に確認したところ、</w:t>
      </w:r>
      <w:r>
        <w:rPr>
          <w:rFonts w:asciiTheme="minorEastAsia" w:hAnsiTheme="minorEastAsia" w:hint="eastAsia"/>
          <w:szCs w:val="21"/>
        </w:rPr>
        <w:t>当該文書は作成又は保管しておらず、その代わりとなる</w:t>
      </w:r>
      <w:r w:rsidRPr="0026616F">
        <w:rPr>
          <w:rFonts w:asciiTheme="minorEastAsia" w:hAnsiTheme="minorEastAsia" w:hint="eastAsia"/>
          <w:szCs w:val="21"/>
        </w:rPr>
        <w:t>居宅保護費</w:t>
      </w:r>
      <w:r w:rsidR="00BE4C67">
        <w:rPr>
          <w:rFonts w:asciiTheme="minorEastAsia" w:hAnsiTheme="minorEastAsia" w:hint="eastAsia"/>
          <w:szCs w:val="21"/>
        </w:rPr>
        <w:t>支給</w:t>
      </w:r>
      <w:r w:rsidRPr="0026616F">
        <w:rPr>
          <w:rFonts w:asciiTheme="minorEastAsia" w:hAnsiTheme="minorEastAsia" w:hint="eastAsia"/>
          <w:szCs w:val="21"/>
        </w:rPr>
        <w:t>確認書（現金払分）</w:t>
      </w:r>
      <w:r>
        <w:rPr>
          <w:rFonts w:asciiTheme="minorEastAsia" w:hAnsiTheme="minorEastAsia" w:hint="eastAsia"/>
          <w:szCs w:val="21"/>
        </w:rPr>
        <w:t>を作成して保有しているものの、本件請求の内容である</w:t>
      </w:r>
      <w:r w:rsidRPr="000442D5">
        <w:rPr>
          <w:rFonts w:asciiTheme="minorEastAsia" w:hAnsiTheme="minorEastAsia" w:hint="eastAsia"/>
          <w:szCs w:val="21"/>
        </w:rPr>
        <w:t>「申請から支給までの</w:t>
      </w:r>
      <w:r>
        <w:rPr>
          <w:rFonts w:asciiTheme="minorEastAsia" w:hAnsiTheme="minorEastAsia" w:hint="eastAsia"/>
          <w:szCs w:val="21"/>
        </w:rPr>
        <w:t>全て</w:t>
      </w:r>
      <w:r w:rsidRPr="000442D5">
        <w:rPr>
          <w:rFonts w:asciiTheme="minorEastAsia" w:hAnsiTheme="minorEastAsia" w:hint="eastAsia"/>
          <w:szCs w:val="21"/>
        </w:rPr>
        <w:t>の記録」に</w:t>
      </w:r>
      <w:r>
        <w:rPr>
          <w:rFonts w:asciiTheme="minorEastAsia" w:hAnsiTheme="minorEastAsia" w:hint="eastAsia"/>
          <w:szCs w:val="21"/>
        </w:rPr>
        <w:t>該当しないものと判断し、対象文書として特定しなかったとのことであった。しかし、当該文書は移送費</w:t>
      </w:r>
      <w:r w:rsidRPr="007855D2">
        <w:rPr>
          <w:rFonts w:asciiTheme="minorEastAsia" w:hAnsiTheme="minorEastAsia" w:cs="Times New Roman" w:hint="eastAsia"/>
          <w:color w:val="000000"/>
          <w:szCs w:val="24"/>
        </w:rPr>
        <w:t>（通院交通費）</w:t>
      </w:r>
      <w:r>
        <w:rPr>
          <w:rFonts w:asciiTheme="minorEastAsia" w:hAnsiTheme="minorEastAsia" w:cs="Times New Roman" w:hint="eastAsia"/>
          <w:color w:val="000000"/>
          <w:szCs w:val="24"/>
        </w:rPr>
        <w:t>を現金支給する際に</w:t>
      </w:r>
      <w:r>
        <w:rPr>
          <w:rFonts w:asciiTheme="minorEastAsia" w:hAnsiTheme="minorEastAsia" w:hint="eastAsia"/>
          <w:szCs w:val="21"/>
        </w:rPr>
        <w:t>実施機関が作成する文書であり、当該文書には生活保護受給者の氏名が記録されるため、上記(</w:t>
      </w:r>
      <w:r>
        <w:rPr>
          <w:rFonts w:asciiTheme="minorEastAsia" w:hAnsiTheme="minorEastAsia"/>
          <w:szCs w:val="21"/>
        </w:rPr>
        <w:t>2)</w:t>
      </w:r>
      <w:r>
        <w:rPr>
          <w:rFonts w:asciiTheme="minorEastAsia" w:hAnsiTheme="minorEastAsia" w:hint="eastAsia"/>
          <w:szCs w:val="21"/>
        </w:rPr>
        <w:t>と同様に、実施機関は、</w:t>
      </w:r>
      <w:r>
        <w:rPr>
          <w:rFonts w:hint="eastAsia"/>
        </w:rPr>
        <w:t>本件決定において当該文書を保有個人情報として特定すべきであった。</w:t>
      </w:r>
    </w:p>
    <w:p w14:paraId="2D0C319D" w14:textId="68DC493E" w:rsidR="00F96DFE" w:rsidRPr="00F96DFE" w:rsidRDefault="00F96DFE" w:rsidP="00F96DFE">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特定すべきであった</w:t>
      </w:r>
      <w:r w:rsidRPr="0026616F">
        <w:rPr>
          <w:rFonts w:asciiTheme="minorEastAsia" w:hAnsiTheme="minorEastAsia" w:hint="eastAsia"/>
          <w:szCs w:val="21"/>
        </w:rPr>
        <w:t>居宅保護費</w:t>
      </w:r>
      <w:r>
        <w:rPr>
          <w:rFonts w:asciiTheme="minorEastAsia" w:hAnsiTheme="minorEastAsia" w:hint="eastAsia"/>
          <w:szCs w:val="21"/>
        </w:rPr>
        <w:t>支給</w:t>
      </w:r>
      <w:r w:rsidRPr="0026616F">
        <w:rPr>
          <w:rFonts w:asciiTheme="minorEastAsia" w:hAnsiTheme="minorEastAsia" w:hint="eastAsia"/>
          <w:szCs w:val="21"/>
        </w:rPr>
        <w:t>確認書（現金払分）</w:t>
      </w:r>
      <w:r>
        <w:rPr>
          <w:rFonts w:asciiTheme="minorEastAsia" w:hAnsiTheme="minorEastAsia" w:cs="Times New Roman" w:hint="eastAsia"/>
          <w:color w:val="000000"/>
          <w:szCs w:val="24"/>
        </w:rPr>
        <w:t>について</w:t>
      </w:r>
      <w:r w:rsidR="00817149">
        <w:rPr>
          <w:rFonts w:asciiTheme="minorEastAsia" w:hAnsiTheme="minorEastAsia" w:cs="Times New Roman" w:hint="eastAsia"/>
          <w:color w:val="000000"/>
          <w:szCs w:val="24"/>
        </w:rPr>
        <w:t>は、実施機関</w:t>
      </w:r>
      <w:r w:rsidR="005F76D7">
        <w:rPr>
          <w:rFonts w:asciiTheme="minorEastAsia" w:hAnsiTheme="minorEastAsia" w:cs="Times New Roman" w:hint="eastAsia"/>
          <w:color w:val="000000"/>
          <w:szCs w:val="24"/>
        </w:rPr>
        <w:t>として</w:t>
      </w:r>
      <w:r w:rsidR="00817149">
        <w:rPr>
          <w:rFonts w:asciiTheme="minorEastAsia" w:hAnsiTheme="minorEastAsia" w:cs="Times New Roman" w:hint="eastAsia"/>
          <w:color w:val="000000"/>
          <w:szCs w:val="24"/>
        </w:rPr>
        <w:t>は</w:t>
      </w:r>
      <w:r w:rsidR="0055149D">
        <w:rPr>
          <w:rFonts w:asciiTheme="minorEastAsia" w:hAnsiTheme="minorEastAsia" w:cs="Times New Roman" w:hint="eastAsia"/>
          <w:color w:val="000000"/>
          <w:szCs w:val="24"/>
        </w:rPr>
        <w:t>非</w:t>
      </w:r>
      <w:r w:rsidR="00817149">
        <w:rPr>
          <w:rFonts w:asciiTheme="minorEastAsia" w:hAnsiTheme="minorEastAsia" w:cs="Times New Roman" w:hint="eastAsia"/>
          <w:color w:val="000000"/>
          <w:szCs w:val="24"/>
        </w:rPr>
        <w:t>開示</w:t>
      </w:r>
      <w:r w:rsidR="005F76D7">
        <w:rPr>
          <w:rFonts w:asciiTheme="minorEastAsia" w:hAnsiTheme="minorEastAsia" w:cs="Times New Roman" w:hint="eastAsia"/>
          <w:color w:val="000000"/>
          <w:szCs w:val="24"/>
        </w:rPr>
        <w:t>とすべき</w:t>
      </w:r>
      <w:r w:rsidR="00817149">
        <w:rPr>
          <w:rFonts w:asciiTheme="minorEastAsia" w:hAnsiTheme="minorEastAsia" w:cs="Times New Roman" w:hint="eastAsia"/>
          <w:color w:val="000000"/>
          <w:szCs w:val="24"/>
        </w:rPr>
        <w:t>部分はないとのことであり、当審議会でも見分したところ、</w:t>
      </w:r>
      <w:r w:rsidR="0055149D">
        <w:rPr>
          <w:rFonts w:asciiTheme="minorEastAsia" w:hAnsiTheme="minorEastAsia" w:cs="Times New Roman" w:hint="eastAsia"/>
          <w:color w:val="000000"/>
          <w:szCs w:val="24"/>
        </w:rPr>
        <w:t>非</w:t>
      </w:r>
      <w:r w:rsidR="00817149">
        <w:rPr>
          <w:rFonts w:asciiTheme="minorEastAsia" w:hAnsiTheme="minorEastAsia" w:cs="Times New Roman" w:hint="eastAsia"/>
          <w:color w:val="000000"/>
          <w:szCs w:val="24"/>
        </w:rPr>
        <w:t>開示とすべき部分は確認できなかった。</w:t>
      </w:r>
    </w:p>
    <w:p w14:paraId="696FD220" w14:textId="0532941D" w:rsidR="002629F5" w:rsidRPr="00966BD7" w:rsidRDefault="002629F5" w:rsidP="002629F5">
      <w:pPr>
        <w:autoSpaceDE w:val="0"/>
        <w:autoSpaceDN w:val="0"/>
        <w:ind w:leftChars="300" w:left="630" w:firstLineChars="100" w:firstLine="210"/>
        <w:rPr>
          <w:rFonts w:asciiTheme="minorEastAsia" w:hAnsiTheme="minorEastAsia"/>
          <w:szCs w:val="21"/>
        </w:rPr>
      </w:pPr>
      <w:r>
        <w:rPr>
          <w:rFonts w:hint="eastAsia"/>
        </w:rPr>
        <w:t>マニュアルにおいて、作成</w:t>
      </w:r>
      <w:r w:rsidR="00657560">
        <w:rPr>
          <w:rFonts w:hint="eastAsia"/>
        </w:rPr>
        <w:t>又は</w:t>
      </w:r>
      <w:r>
        <w:rPr>
          <w:rFonts w:hint="eastAsia"/>
        </w:rPr>
        <w:t>取得することが定められている文書のうち、上記のほかにも本件決定において保有個人情報として特定されていないものがいくつか見受けられたが、事務局職員をして実施機関に確認させたところ、いずれも、審査請求人にかかる事案については作成又は取得の必要が無いものであるか、審査請求人にかかる保有個人情報が記載されていない文書であるとのことであり、かかる</w:t>
      </w:r>
      <w:r w:rsidRPr="00747E64">
        <w:rPr>
          <w:rFonts w:hint="eastAsia"/>
        </w:rPr>
        <w:t>説明を覆すに足る事実は認められないことから、</w:t>
      </w:r>
      <w:r>
        <w:rPr>
          <w:rFonts w:hint="eastAsia"/>
        </w:rPr>
        <w:t>ほかに</w:t>
      </w:r>
      <w:r>
        <w:rPr>
          <w:rFonts w:asciiTheme="minorEastAsia" w:hAnsiTheme="minorEastAsia" w:hint="eastAsia"/>
          <w:szCs w:val="21"/>
        </w:rPr>
        <w:t>本件請求の対象として特定すべき保有個人情報は存在しないと認められる。</w:t>
      </w:r>
    </w:p>
    <w:p w14:paraId="01DCFAA2" w14:textId="77777777" w:rsidR="002629F5" w:rsidRDefault="002629F5" w:rsidP="002629F5">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w:t>
      </w:r>
      <w:r w:rsidRPr="009F730B">
        <w:rPr>
          <w:rFonts w:hint="eastAsia"/>
        </w:rPr>
        <w:t xml:space="preserve"> </w:t>
      </w:r>
      <w:r>
        <w:rPr>
          <w:rFonts w:hint="eastAsia"/>
        </w:rPr>
        <w:t>小括</w:t>
      </w:r>
    </w:p>
    <w:p w14:paraId="1587C6A3" w14:textId="77777777" w:rsidR="002629F5" w:rsidRPr="009F730B" w:rsidRDefault="002629F5" w:rsidP="002629F5">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以上より、実施機関は、</w:t>
      </w:r>
      <w:r>
        <w:rPr>
          <w:rFonts w:ascii="ＭＳ 明朝" w:eastAsia="ＭＳ 明朝" w:hAnsi="ＭＳ 明朝" w:hint="eastAsia"/>
        </w:rPr>
        <w:t>本件決定で特定されなかった</w:t>
      </w:r>
      <w:r w:rsidRPr="00EC403A">
        <w:rPr>
          <w:rFonts w:asciiTheme="minorEastAsia" w:hAnsiTheme="minorEastAsia" w:cs="Times New Roman" w:hint="eastAsia"/>
          <w:color w:val="000000"/>
          <w:szCs w:val="24"/>
        </w:rPr>
        <w:t>支払案内書兼受領書</w:t>
      </w:r>
      <w:r>
        <w:rPr>
          <w:rFonts w:asciiTheme="minorEastAsia" w:hAnsiTheme="minorEastAsia" w:cs="Times New Roman" w:hint="eastAsia"/>
          <w:color w:val="000000"/>
          <w:szCs w:val="24"/>
        </w:rPr>
        <w:t>及び</w:t>
      </w:r>
      <w:r w:rsidRPr="00964C8A">
        <w:rPr>
          <w:rFonts w:asciiTheme="minorEastAsia" w:hAnsiTheme="minorEastAsia" w:cs="Times New Roman" w:hint="eastAsia"/>
          <w:color w:val="000000"/>
          <w:szCs w:val="24"/>
        </w:rPr>
        <w:t>居宅保護費支給</w:t>
      </w:r>
      <w:r>
        <w:rPr>
          <w:rFonts w:asciiTheme="minorEastAsia" w:hAnsiTheme="minorEastAsia" w:cs="Times New Roman" w:hint="eastAsia"/>
          <w:color w:val="000000"/>
          <w:szCs w:val="24"/>
        </w:rPr>
        <w:t>確認書</w:t>
      </w:r>
      <w:r w:rsidRPr="00964C8A">
        <w:rPr>
          <w:rFonts w:asciiTheme="minorEastAsia" w:hAnsiTheme="minorEastAsia" w:cs="Times New Roman" w:hint="eastAsia"/>
          <w:color w:val="000000"/>
          <w:szCs w:val="24"/>
        </w:rPr>
        <w:t>（現金払分）</w:t>
      </w:r>
      <w:r>
        <w:rPr>
          <w:rFonts w:asciiTheme="minorEastAsia" w:hAnsiTheme="minorEastAsia" w:cs="Times New Roman" w:hint="eastAsia"/>
          <w:color w:val="000000"/>
          <w:szCs w:val="24"/>
        </w:rPr>
        <w:t>を本件請求の対象となる保有個人情報として特定すべきであり、そのほかに</w:t>
      </w:r>
      <w:r>
        <w:rPr>
          <w:rFonts w:asciiTheme="minorEastAsia" w:hAnsiTheme="minorEastAsia" w:hint="eastAsia"/>
          <w:szCs w:val="21"/>
        </w:rPr>
        <w:t>本件請求の対象として特定すべき保有個人情報は存在しないと認められる。</w:t>
      </w:r>
    </w:p>
    <w:p w14:paraId="14DC0E06" w14:textId="77777777" w:rsidR="002629F5" w:rsidRPr="009F730B" w:rsidRDefault="002629F5" w:rsidP="002629F5">
      <w:pPr>
        <w:autoSpaceDE w:val="0"/>
        <w:autoSpaceDN w:val="0"/>
        <w:ind w:leftChars="300" w:left="630" w:firstLineChars="100" w:firstLine="210"/>
        <w:rPr>
          <w:rFonts w:asciiTheme="minorEastAsia" w:hAnsiTheme="minorEastAsia"/>
          <w:szCs w:val="21"/>
        </w:rPr>
      </w:pPr>
    </w:p>
    <w:p w14:paraId="5912A623" w14:textId="4F7A7ECF" w:rsidR="002629F5" w:rsidRPr="00D814CD" w:rsidRDefault="002629F5" w:rsidP="00963DBB">
      <w:pPr>
        <w:pStyle w:val="Default"/>
        <w:ind w:leftChars="100" w:left="42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Pr="00D814CD">
        <w:rPr>
          <w:rFonts w:asciiTheme="minorEastAsia" w:eastAsiaTheme="minorEastAsia" w:hAnsiTheme="minorEastAsia" w:hint="eastAsia"/>
          <w:sz w:val="21"/>
          <w:szCs w:val="21"/>
        </w:rPr>
        <w:t xml:space="preserve">　</w:t>
      </w:r>
      <w:r w:rsidRPr="00F861BA">
        <w:rPr>
          <w:rFonts w:asciiTheme="minorEastAsia" w:eastAsiaTheme="minorEastAsia" w:hAnsiTheme="minorEastAsia" w:hint="eastAsia"/>
          <w:sz w:val="21"/>
          <w:szCs w:val="21"/>
        </w:rPr>
        <w:t>本件</w:t>
      </w:r>
      <w:r>
        <w:rPr>
          <w:rFonts w:asciiTheme="minorEastAsia" w:eastAsiaTheme="minorEastAsia" w:hAnsiTheme="minorEastAsia" w:hint="eastAsia"/>
          <w:sz w:val="21"/>
          <w:szCs w:val="21"/>
        </w:rPr>
        <w:t>非開示部分１及び本件非開示部分２の</w:t>
      </w:r>
      <w:r w:rsidRPr="00F861BA">
        <w:rPr>
          <w:rFonts w:asciiTheme="minorEastAsia" w:eastAsiaTheme="minorEastAsia" w:hAnsiTheme="minorEastAsia" w:hint="eastAsia"/>
          <w:sz w:val="21"/>
          <w:szCs w:val="21"/>
        </w:rPr>
        <w:t>旧条例第19条</w:t>
      </w:r>
      <w:r w:rsidR="0055149D">
        <w:rPr>
          <w:rFonts w:asciiTheme="minorEastAsia" w:eastAsiaTheme="minorEastAsia" w:hAnsiTheme="minorEastAsia" w:hint="eastAsia"/>
          <w:sz w:val="21"/>
          <w:szCs w:val="21"/>
        </w:rPr>
        <w:t>第２号及び第３号</w:t>
      </w:r>
      <w:r w:rsidRPr="00F861BA">
        <w:rPr>
          <w:rFonts w:asciiTheme="minorEastAsia" w:eastAsiaTheme="minorEastAsia" w:hAnsiTheme="minorEastAsia" w:hint="eastAsia"/>
          <w:sz w:val="21"/>
          <w:szCs w:val="21"/>
        </w:rPr>
        <w:t>該当性</w:t>
      </w:r>
      <w:r w:rsidRPr="00D814CD">
        <w:rPr>
          <w:rFonts w:asciiTheme="minorEastAsia" w:eastAsiaTheme="minorEastAsia" w:hAnsiTheme="minorEastAsia" w:hint="eastAsia"/>
          <w:sz w:val="21"/>
          <w:szCs w:val="21"/>
        </w:rPr>
        <w:t>について</w:t>
      </w:r>
    </w:p>
    <w:p w14:paraId="3B7C8221" w14:textId="77777777" w:rsidR="002629F5" w:rsidRDefault="002629F5" w:rsidP="002629F5">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sidRPr="009F730B">
        <w:rPr>
          <w:rFonts w:hint="eastAsia"/>
        </w:rPr>
        <w:t xml:space="preserve"> </w:t>
      </w:r>
      <w:r w:rsidRPr="009F730B">
        <w:rPr>
          <w:rFonts w:asciiTheme="minorEastAsia" w:hAnsiTheme="minorEastAsia" w:hint="eastAsia"/>
          <w:szCs w:val="21"/>
        </w:rPr>
        <w:t>旧条例第19条第</w:t>
      </w:r>
      <w:r>
        <w:rPr>
          <w:rFonts w:asciiTheme="minorEastAsia" w:hAnsiTheme="minorEastAsia" w:hint="eastAsia"/>
          <w:szCs w:val="21"/>
        </w:rPr>
        <w:t>２</w:t>
      </w:r>
      <w:r w:rsidRPr="009F730B">
        <w:rPr>
          <w:rFonts w:asciiTheme="minorEastAsia" w:hAnsiTheme="minorEastAsia" w:hint="eastAsia"/>
          <w:szCs w:val="21"/>
        </w:rPr>
        <w:t>号の基本的な考え方について</w:t>
      </w:r>
    </w:p>
    <w:p w14:paraId="3298F7AB" w14:textId="77777777" w:rsidR="002629F5" w:rsidRPr="00375298" w:rsidRDefault="002629F5" w:rsidP="002629F5">
      <w:pPr>
        <w:autoSpaceDE w:val="0"/>
        <w:autoSpaceDN w:val="0"/>
        <w:ind w:leftChars="300" w:left="630" w:firstLineChars="100" w:firstLine="210"/>
        <w:rPr>
          <w:rFonts w:asciiTheme="minorEastAsia" w:hAnsiTheme="minorEastAsia"/>
          <w:szCs w:val="21"/>
        </w:rPr>
      </w:pPr>
      <w:r w:rsidRPr="009F730B">
        <w:rPr>
          <w:rFonts w:asciiTheme="minorEastAsia" w:hAnsiTheme="minorEastAsia" w:hint="eastAsia"/>
          <w:szCs w:val="21"/>
        </w:rPr>
        <w:t>旧条例第19条第</w:t>
      </w:r>
      <w:r>
        <w:rPr>
          <w:rFonts w:asciiTheme="minorEastAsia" w:hAnsiTheme="minorEastAsia" w:hint="eastAsia"/>
          <w:szCs w:val="21"/>
        </w:rPr>
        <w:t>２</w:t>
      </w:r>
      <w:r w:rsidRPr="009F730B">
        <w:rPr>
          <w:rFonts w:asciiTheme="minorEastAsia" w:hAnsiTheme="minorEastAsia" w:hint="eastAsia"/>
          <w:szCs w:val="21"/>
        </w:rPr>
        <w:t>号本文は、「開示請求者以外の個人に関する情報…であって、当該情報に含まれる氏名、生年月日その他の記述等により開示請求者以外の個人を識別することができるもの（他の情報と照合することにより、開示請求者以外の特定の個人を識別することができることとなるものを含む。）…又は開示請求者以外の特定の個人を識別することはできないが、開示することにより、なお開示請求者以外の個人の権利利益を害するおそれがあるもの。」は開示しないものと規定しているが、同号ただし書では、これらの情報であっても、「ア　法令等の規定により又は慣行として開示請求者が知ることができ、又は知ることが予定されている情報、イ　人の生命、身体、健康、生活又は財産を保護するため、開示することが必要であると認められる情報、ウ　当該個人が…公務員等…である場合において、当該情報がその職務の遂行に係る情報であるときは、当該情報のうち、当該公務員等の職及び当該職務遂行の内容に係る部分」については、開示しなければならない旨規定している。</w:t>
      </w:r>
    </w:p>
    <w:p w14:paraId="31622022" w14:textId="77777777" w:rsidR="002629F5" w:rsidRDefault="002629F5" w:rsidP="002629F5">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sidRPr="009F730B">
        <w:rPr>
          <w:rFonts w:hint="eastAsia"/>
        </w:rPr>
        <w:t xml:space="preserve"> </w:t>
      </w:r>
      <w:r w:rsidRPr="009F730B">
        <w:rPr>
          <w:rFonts w:asciiTheme="minorEastAsia" w:hAnsiTheme="minorEastAsia" w:hint="eastAsia"/>
          <w:szCs w:val="21"/>
        </w:rPr>
        <w:t>旧条例第19条第</w:t>
      </w:r>
      <w:r>
        <w:rPr>
          <w:rFonts w:asciiTheme="minorEastAsia" w:hAnsiTheme="minorEastAsia" w:hint="eastAsia"/>
          <w:szCs w:val="21"/>
        </w:rPr>
        <w:t>３</w:t>
      </w:r>
      <w:r w:rsidRPr="009F730B">
        <w:rPr>
          <w:rFonts w:asciiTheme="minorEastAsia" w:hAnsiTheme="minorEastAsia" w:hint="eastAsia"/>
          <w:szCs w:val="21"/>
        </w:rPr>
        <w:t>号の基本的な考え方について</w:t>
      </w:r>
    </w:p>
    <w:p w14:paraId="1C7776FE" w14:textId="7D49D0C3" w:rsidR="002629F5" w:rsidRPr="009F730B" w:rsidRDefault="002629F5" w:rsidP="002629F5">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旧</w:t>
      </w:r>
      <w:r w:rsidRPr="009F730B">
        <w:rPr>
          <w:rFonts w:asciiTheme="minorEastAsia" w:hAnsiTheme="minorEastAsia" w:hint="eastAsia"/>
          <w:szCs w:val="21"/>
        </w:rPr>
        <w:t>条例第19条第</w:t>
      </w:r>
      <w:r w:rsidR="00140C00">
        <w:rPr>
          <w:rFonts w:asciiTheme="minorEastAsia" w:hAnsiTheme="minorEastAsia" w:hint="eastAsia"/>
          <w:szCs w:val="21"/>
        </w:rPr>
        <w:t>３</w:t>
      </w:r>
      <w:r w:rsidRPr="009F730B">
        <w:rPr>
          <w:rFonts w:asciiTheme="minorEastAsia" w:hAnsiTheme="minorEastAsia" w:hint="eastAsia"/>
          <w:szCs w:val="21"/>
        </w:rPr>
        <w:t>号本文は、法人その他の団体（以下「法人等」という。）や事業を営む個人の事業活動や正当な競争は社会的に尊重されるべきであるとの理念のもとに、「法人等に関する情報又は開示請求者以外の事業を営む個人の当該事業に関する情報であって、開示することにより、当該法人等又は当該個人の権利、競争上の地位その他正当な利益を害するおそれがあるもの」は、原則として開示しないことができると規定している。</w:t>
      </w:r>
    </w:p>
    <w:p w14:paraId="2E1CC26B" w14:textId="77777777" w:rsidR="002629F5" w:rsidRPr="00961068" w:rsidRDefault="002629F5" w:rsidP="002629F5">
      <w:pPr>
        <w:autoSpaceDE w:val="0"/>
        <w:autoSpaceDN w:val="0"/>
        <w:ind w:leftChars="300" w:left="630" w:firstLineChars="100" w:firstLine="210"/>
        <w:rPr>
          <w:rFonts w:asciiTheme="minorEastAsia" w:hAnsiTheme="minorEastAsia"/>
          <w:szCs w:val="21"/>
        </w:rPr>
      </w:pPr>
      <w:r w:rsidRPr="009F730B">
        <w:rPr>
          <w:rFonts w:asciiTheme="minorEastAsia" w:hAnsiTheme="minorEastAsia" w:hint="eastAsia"/>
          <w:szCs w:val="21"/>
        </w:rPr>
        <w:t>そして、この「権利、競争上の地位その他正当な利益を害するおそれがあるもの」とは、(ア)法人等又は事業を営む個人（以下「法人等の事業者」という。）が保有する生産技術上又は販売上の情報であって、開示することにより、当該法人等の事業者の事業活動が損なわれるおそれがあるもの、(イ)経営方針、経理、人事等の事業活動を行う上での内部管理に属する事項に関する情報であって、開示することにより、法人等の事業者の事業運営が損なわれるおそれがあるもの、(ウ)その他開示することにより、法人等の事業者の名誉、社会的評価、社会的活動の自由等が損なわれるおそれがあるものがこれに当たると解される</w:t>
      </w:r>
      <w:r w:rsidRPr="00961068">
        <w:rPr>
          <w:rFonts w:asciiTheme="minorEastAsia" w:hAnsiTheme="minorEastAsia" w:hint="eastAsia"/>
          <w:szCs w:val="21"/>
        </w:rPr>
        <w:t>。</w:t>
      </w:r>
    </w:p>
    <w:p w14:paraId="205B5C0A" w14:textId="77777777" w:rsidR="002629F5" w:rsidRDefault="002629F5" w:rsidP="002629F5">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sidRPr="009F730B">
        <w:rPr>
          <w:rFonts w:hint="eastAsia"/>
        </w:rPr>
        <w:t xml:space="preserve"> </w:t>
      </w:r>
      <w:r w:rsidRPr="009F730B">
        <w:rPr>
          <w:rFonts w:asciiTheme="minorEastAsia" w:hAnsiTheme="minorEastAsia" w:hint="eastAsia"/>
          <w:szCs w:val="21"/>
        </w:rPr>
        <w:t>本件非開示部分</w:t>
      </w:r>
      <w:r>
        <w:rPr>
          <w:rFonts w:asciiTheme="minorEastAsia" w:hAnsiTheme="minorEastAsia" w:hint="eastAsia"/>
          <w:szCs w:val="21"/>
        </w:rPr>
        <w:t>１</w:t>
      </w:r>
      <w:r w:rsidRPr="009F730B">
        <w:rPr>
          <w:rFonts w:asciiTheme="minorEastAsia" w:hAnsiTheme="minorEastAsia" w:hint="eastAsia"/>
          <w:szCs w:val="21"/>
        </w:rPr>
        <w:t>の旧条例第19条第</w:t>
      </w:r>
      <w:r>
        <w:rPr>
          <w:rFonts w:asciiTheme="minorEastAsia" w:hAnsiTheme="minorEastAsia" w:hint="eastAsia"/>
          <w:szCs w:val="21"/>
        </w:rPr>
        <w:t>２</w:t>
      </w:r>
      <w:r w:rsidRPr="009F730B">
        <w:rPr>
          <w:rFonts w:asciiTheme="minorEastAsia" w:hAnsiTheme="minorEastAsia" w:hint="eastAsia"/>
          <w:szCs w:val="21"/>
        </w:rPr>
        <w:t>号該当性について</w:t>
      </w:r>
    </w:p>
    <w:p w14:paraId="6BE6A4F3" w14:textId="77777777" w:rsidR="002629F5" w:rsidRDefault="002629F5" w:rsidP="002629F5">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当審議会で本件非開示部分１を見分したところ、医療機関が作成した</w:t>
      </w:r>
      <w:r w:rsidRPr="00535D68">
        <w:rPr>
          <w:rFonts w:asciiTheme="minorEastAsia" w:hAnsiTheme="minorEastAsia" w:hint="eastAsia"/>
          <w:szCs w:val="21"/>
        </w:rPr>
        <w:t>医療要否意見書</w:t>
      </w:r>
      <w:r>
        <w:rPr>
          <w:rFonts w:asciiTheme="minorEastAsia" w:hAnsiTheme="minorEastAsia" w:hint="eastAsia"/>
          <w:szCs w:val="21"/>
        </w:rPr>
        <w:t>又は給付要否意見書に記載された当該医療機関の院長及び担当医師の氏名であることが認められた。かかる氏名は</w:t>
      </w:r>
      <w:r w:rsidRPr="009F730B">
        <w:rPr>
          <w:rFonts w:asciiTheme="minorEastAsia" w:hAnsiTheme="minorEastAsia" w:hint="eastAsia"/>
          <w:szCs w:val="21"/>
        </w:rPr>
        <w:t>開示請求者以外の個人を識別することができるもの</w:t>
      </w:r>
      <w:r>
        <w:rPr>
          <w:rFonts w:asciiTheme="minorEastAsia" w:hAnsiTheme="minorEastAsia" w:hint="eastAsia"/>
          <w:szCs w:val="21"/>
        </w:rPr>
        <w:t>であるため</w:t>
      </w:r>
      <w:r w:rsidRPr="009F730B">
        <w:rPr>
          <w:rFonts w:asciiTheme="minorEastAsia" w:hAnsiTheme="minorEastAsia" w:hint="eastAsia"/>
          <w:szCs w:val="21"/>
        </w:rPr>
        <w:t>旧条例第19条第</w:t>
      </w:r>
      <w:r>
        <w:rPr>
          <w:rFonts w:asciiTheme="minorEastAsia" w:hAnsiTheme="minorEastAsia" w:hint="eastAsia"/>
          <w:szCs w:val="21"/>
        </w:rPr>
        <w:t>２</w:t>
      </w:r>
      <w:r w:rsidRPr="009F730B">
        <w:rPr>
          <w:rFonts w:asciiTheme="minorEastAsia" w:hAnsiTheme="minorEastAsia" w:hint="eastAsia"/>
          <w:szCs w:val="21"/>
        </w:rPr>
        <w:t>号本文</w:t>
      </w:r>
      <w:r>
        <w:rPr>
          <w:rFonts w:asciiTheme="minorEastAsia" w:hAnsiTheme="minorEastAsia" w:hint="eastAsia"/>
          <w:szCs w:val="21"/>
        </w:rPr>
        <w:t>に該当する。しかし、実施機関によると当該医療機関の院長の氏名は当該医療機関のホームページで公表されているとのことであり、さらに、医師の氏名は医師法の規定により公にされていること、</w:t>
      </w:r>
      <w:r w:rsidRPr="00D91853">
        <w:rPr>
          <w:rFonts w:asciiTheme="minorEastAsia" w:hAnsiTheme="minorEastAsia" w:hint="eastAsia"/>
          <w:szCs w:val="21"/>
        </w:rPr>
        <w:t>また、</w:t>
      </w:r>
      <w:r>
        <w:rPr>
          <w:rFonts w:asciiTheme="minorEastAsia" w:hAnsiTheme="minorEastAsia" w:hint="eastAsia"/>
          <w:szCs w:val="21"/>
        </w:rPr>
        <w:t>当該</w:t>
      </w:r>
      <w:r w:rsidRPr="00D91853">
        <w:rPr>
          <w:rFonts w:asciiTheme="minorEastAsia" w:hAnsiTheme="minorEastAsia" w:hint="eastAsia"/>
          <w:szCs w:val="21"/>
        </w:rPr>
        <w:t>意見書は主治医が記載したものと推測</w:t>
      </w:r>
      <w:r>
        <w:rPr>
          <w:rFonts w:asciiTheme="minorEastAsia" w:hAnsiTheme="minorEastAsia" w:hint="eastAsia"/>
          <w:szCs w:val="21"/>
        </w:rPr>
        <w:t>されるところ、その氏名は審査請求人が当然知っているものと考えられることから、いずれも</w:t>
      </w:r>
      <w:r w:rsidRPr="00D91853">
        <w:rPr>
          <w:rFonts w:asciiTheme="minorEastAsia" w:hAnsiTheme="minorEastAsia" w:hint="eastAsia"/>
          <w:szCs w:val="21"/>
        </w:rPr>
        <w:t>旧条例第19条第２号</w:t>
      </w:r>
      <w:r>
        <w:rPr>
          <w:rFonts w:asciiTheme="minorEastAsia" w:hAnsiTheme="minorEastAsia" w:hint="eastAsia"/>
          <w:szCs w:val="21"/>
        </w:rPr>
        <w:t>ただし書ア「</w:t>
      </w:r>
      <w:r w:rsidRPr="00D91853">
        <w:rPr>
          <w:rFonts w:asciiTheme="minorEastAsia" w:hAnsiTheme="minorEastAsia" w:hint="eastAsia"/>
          <w:szCs w:val="21"/>
        </w:rPr>
        <w:t>法令等の規定により又は慣行として開示請求者が知ることができ、又は知ることが予定されている情報</w:t>
      </w:r>
      <w:r>
        <w:rPr>
          <w:rFonts w:asciiTheme="minorEastAsia" w:hAnsiTheme="minorEastAsia" w:hint="eastAsia"/>
          <w:szCs w:val="21"/>
        </w:rPr>
        <w:t>」に該当する。したがって本件非開示部分１にかかる氏名に関する情報は</w:t>
      </w:r>
      <w:r w:rsidRPr="00D91853">
        <w:rPr>
          <w:rFonts w:asciiTheme="minorEastAsia" w:hAnsiTheme="minorEastAsia" w:hint="eastAsia"/>
          <w:szCs w:val="21"/>
        </w:rPr>
        <w:t>旧条例第19条第２号</w:t>
      </w:r>
      <w:r>
        <w:rPr>
          <w:rFonts w:asciiTheme="minorEastAsia" w:hAnsiTheme="minorEastAsia" w:hint="eastAsia"/>
          <w:szCs w:val="21"/>
        </w:rPr>
        <w:t>に該当しない。</w:t>
      </w:r>
    </w:p>
    <w:p w14:paraId="0A52FCC3" w14:textId="77777777" w:rsidR="002629F5" w:rsidRDefault="002629F5" w:rsidP="002629F5">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本件非開示部分１には個人の署名及び印影が含まれるところ、当該署名は</w:t>
      </w:r>
      <w:r w:rsidRPr="005C1A7B">
        <w:rPr>
          <w:rFonts w:asciiTheme="minorEastAsia" w:hAnsiTheme="minorEastAsia" w:hint="eastAsia"/>
          <w:szCs w:val="21"/>
        </w:rPr>
        <w:t>本人が自書したものであり、その筆跡から特定の個人を識別しうるにとどまらず、個人を認証する機能を有していること</w:t>
      </w:r>
      <w:r>
        <w:rPr>
          <w:rFonts w:asciiTheme="minorEastAsia" w:hAnsiTheme="minorEastAsia" w:hint="eastAsia"/>
          <w:szCs w:val="21"/>
        </w:rPr>
        <w:t>、また、個人の署名及び印影が</w:t>
      </w:r>
      <w:r w:rsidRPr="002E29FF">
        <w:rPr>
          <w:rFonts w:asciiTheme="minorEastAsia" w:hAnsiTheme="minorEastAsia" w:hint="eastAsia"/>
          <w:szCs w:val="21"/>
        </w:rPr>
        <w:t>社会経済活動上、個人の認証機能として果たしている役割を考慮する</w:t>
      </w:r>
      <w:r w:rsidRPr="005C1A7B">
        <w:rPr>
          <w:rFonts w:asciiTheme="minorEastAsia" w:hAnsiTheme="minorEastAsia" w:hint="eastAsia"/>
          <w:szCs w:val="21"/>
        </w:rPr>
        <w:t>と、開示することにより偽造等当該個人の権利利益を害する場合もあると認められることから、</w:t>
      </w:r>
      <w:r>
        <w:rPr>
          <w:rFonts w:asciiTheme="minorEastAsia" w:hAnsiTheme="minorEastAsia" w:hint="eastAsia"/>
          <w:szCs w:val="21"/>
        </w:rPr>
        <w:t>当該個人</w:t>
      </w:r>
      <w:r w:rsidRPr="005C1A7B">
        <w:rPr>
          <w:rFonts w:asciiTheme="minorEastAsia" w:hAnsiTheme="minorEastAsia" w:hint="eastAsia"/>
          <w:szCs w:val="21"/>
        </w:rPr>
        <w:t>の氏名について公表する慣行があるからといって、当該署名</w:t>
      </w:r>
      <w:r>
        <w:rPr>
          <w:rFonts w:asciiTheme="minorEastAsia" w:hAnsiTheme="minorEastAsia" w:hint="eastAsia"/>
          <w:szCs w:val="21"/>
        </w:rPr>
        <w:t>及び印影</w:t>
      </w:r>
      <w:r w:rsidRPr="005C1A7B">
        <w:rPr>
          <w:rFonts w:asciiTheme="minorEastAsia" w:hAnsiTheme="minorEastAsia" w:hint="eastAsia"/>
          <w:szCs w:val="21"/>
        </w:rPr>
        <w:t>を開示することが妥当であるとは認められ</w:t>
      </w:r>
      <w:r>
        <w:rPr>
          <w:rFonts w:asciiTheme="minorEastAsia" w:hAnsiTheme="minorEastAsia" w:hint="eastAsia"/>
          <w:szCs w:val="21"/>
        </w:rPr>
        <w:t>ない。よって</w:t>
      </w:r>
      <w:r w:rsidRPr="00533423">
        <w:rPr>
          <w:rFonts w:asciiTheme="minorEastAsia" w:hAnsiTheme="minorEastAsia" w:hint="eastAsia"/>
          <w:szCs w:val="21"/>
        </w:rPr>
        <w:t>本件</w:t>
      </w:r>
      <w:r>
        <w:rPr>
          <w:rFonts w:asciiTheme="minorEastAsia" w:hAnsiTheme="minorEastAsia" w:hint="eastAsia"/>
          <w:szCs w:val="21"/>
        </w:rPr>
        <w:t>署名及び</w:t>
      </w:r>
      <w:r w:rsidRPr="00533423">
        <w:rPr>
          <w:rFonts w:asciiTheme="minorEastAsia" w:hAnsiTheme="minorEastAsia" w:hint="eastAsia"/>
          <w:szCs w:val="21"/>
        </w:rPr>
        <w:t>印影は、同号ただし書アに該当せず、かつ、その性質上、同号ただし書イ及びウにも該当しない。</w:t>
      </w:r>
    </w:p>
    <w:p w14:paraId="2CB76955" w14:textId="77777777" w:rsidR="002629F5" w:rsidRDefault="002629F5" w:rsidP="002629F5">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したがって、本件非開示部分１のうち、個人の署名及び印影にかかる部分は</w:t>
      </w:r>
      <w:r w:rsidRPr="00D91853">
        <w:rPr>
          <w:rFonts w:asciiTheme="minorEastAsia" w:hAnsiTheme="minorEastAsia" w:hint="eastAsia"/>
          <w:szCs w:val="21"/>
        </w:rPr>
        <w:t>旧条例第19条第２号</w:t>
      </w:r>
      <w:r>
        <w:rPr>
          <w:rFonts w:asciiTheme="minorEastAsia" w:hAnsiTheme="minorEastAsia" w:hint="eastAsia"/>
          <w:szCs w:val="21"/>
        </w:rPr>
        <w:t>に該当するが、その余の部分は</w:t>
      </w:r>
      <w:r w:rsidRPr="00D91853">
        <w:rPr>
          <w:rFonts w:asciiTheme="minorEastAsia" w:hAnsiTheme="minorEastAsia" w:hint="eastAsia"/>
          <w:szCs w:val="21"/>
        </w:rPr>
        <w:t>旧条例第19条第２号</w:t>
      </w:r>
      <w:r>
        <w:rPr>
          <w:rFonts w:asciiTheme="minorEastAsia" w:hAnsiTheme="minorEastAsia" w:hint="eastAsia"/>
          <w:szCs w:val="21"/>
        </w:rPr>
        <w:t>に該当しない。</w:t>
      </w:r>
    </w:p>
    <w:p w14:paraId="1350A6F7" w14:textId="77777777" w:rsidR="002629F5" w:rsidRDefault="002629F5" w:rsidP="002629F5">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w:t>
      </w:r>
      <w:r w:rsidRPr="009F730B">
        <w:rPr>
          <w:rFonts w:hint="eastAsia"/>
        </w:rPr>
        <w:t xml:space="preserve"> </w:t>
      </w:r>
      <w:r w:rsidRPr="009F730B">
        <w:rPr>
          <w:rFonts w:asciiTheme="minorEastAsia" w:hAnsiTheme="minorEastAsia" w:hint="eastAsia"/>
          <w:szCs w:val="21"/>
        </w:rPr>
        <w:t>本件非開示部分</w:t>
      </w:r>
      <w:r>
        <w:rPr>
          <w:rFonts w:asciiTheme="minorEastAsia" w:hAnsiTheme="minorEastAsia" w:hint="eastAsia"/>
          <w:szCs w:val="21"/>
        </w:rPr>
        <w:t>２</w:t>
      </w:r>
      <w:r w:rsidRPr="009F730B">
        <w:rPr>
          <w:rFonts w:asciiTheme="minorEastAsia" w:hAnsiTheme="minorEastAsia" w:hint="eastAsia"/>
          <w:szCs w:val="21"/>
        </w:rPr>
        <w:t>の旧条例第19条第</w:t>
      </w:r>
      <w:r>
        <w:rPr>
          <w:rFonts w:asciiTheme="minorEastAsia" w:hAnsiTheme="minorEastAsia" w:hint="eastAsia"/>
          <w:szCs w:val="21"/>
        </w:rPr>
        <w:t>３</w:t>
      </w:r>
      <w:r w:rsidRPr="009F730B">
        <w:rPr>
          <w:rFonts w:asciiTheme="minorEastAsia" w:hAnsiTheme="minorEastAsia" w:hint="eastAsia"/>
          <w:szCs w:val="21"/>
        </w:rPr>
        <w:t>号該当性について</w:t>
      </w:r>
    </w:p>
    <w:p w14:paraId="18221757" w14:textId="0EB5C4BD" w:rsidR="002629F5" w:rsidRDefault="002629F5" w:rsidP="002629F5">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当審議会で本件非開示部分２を見分したところ、いずれも医療機関の印影であることが認められた。ただし、本件文書全体を見ると、医療機関の印影であっても、その種類により開示しているものと非開示としているものと取扱いに差異があることが認められた。かかる取扱いについて実施機関に確認したところ、</w:t>
      </w:r>
      <w:r w:rsidRPr="00BD6B76">
        <w:rPr>
          <w:rFonts w:asciiTheme="minorEastAsia" w:hAnsiTheme="minorEastAsia" w:hint="eastAsia"/>
          <w:szCs w:val="21"/>
        </w:rPr>
        <w:t>大きい角印</w:t>
      </w:r>
      <w:r>
        <w:rPr>
          <w:rFonts w:asciiTheme="minorEastAsia" w:hAnsiTheme="minorEastAsia" w:hint="eastAsia"/>
          <w:szCs w:val="21"/>
        </w:rPr>
        <w:t>については、本件文書でも</w:t>
      </w:r>
      <w:r w:rsidRPr="00BD6B76">
        <w:rPr>
          <w:rFonts w:asciiTheme="minorEastAsia" w:hAnsiTheme="minorEastAsia" w:hint="eastAsia"/>
          <w:szCs w:val="21"/>
        </w:rPr>
        <w:t>割印としても使用されて</w:t>
      </w:r>
      <w:r>
        <w:rPr>
          <w:rFonts w:asciiTheme="minorEastAsia" w:hAnsiTheme="minorEastAsia" w:hint="eastAsia"/>
          <w:szCs w:val="21"/>
        </w:rPr>
        <w:t>いること、その大きさ、形状から</w:t>
      </w:r>
      <w:r w:rsidRPr="00BD6B76">
        <w:rPr>
          <w:rFonts w:asciiTheme="minorEastAsia" w:hAnsiTheme="minorEastAsia" w:hint="eastAsia"/>
          <w:szCs w:val="21"/>
        </w:rPr>
        <w:t>契約などの重要文書で</w:t>
      </w:r>
      <w:r>
        <w:rPr>
          <w:rFonts w:asciiTheme="minorEastAsia" w:hAnsiTheme="minorEastAsia" w:hint="eastAsia"/>
          <w:szCs w:val="21"/>
        </w:rPr>
        <w:t>も</w:t>
      </w:r>
      <w:r w:rsidRPr="00BD6B76">
        <w:rPr>
          <w:rFonts w:asciiTheme="minorEastAsia" w:hAnsiTheme="minorEastAsia" w:hint="eastAsia"/>
          <w:szCs w:val="21"/>
        </w:rPr>
        <w:t>使用される印鑑であると判断し</w:t>
      </w:r>
      <w:r>
        <w:rPr>
          <w:rFonts w:asciiTheme="minorEastAsia" w:hAnsiTheme="minorEastAsia" w:hint="eastAsia"/>
          <w:szCs w:val="21"/>
        </w:rPr>
        <w:t>、</w:t>
      </w:r>
      <w:r w:rsidRPr="00BD6B76">
        <w:rPr>
          <w:rFonts w:asciiTheme="minorEastAsia" w:hAnsiTheme="minorEastAsia" w:hint="eastAsia"/>
          <w:szCs w:val="21"/>
        </w:rPr>
        <w:t>非開示とした</w:t>
      </w:r>
      <w:r>
        <w:rPr>
          <w:rFonts w:asciiTheme="minorEastAsia" w:hAnsiTheme="minorEastAsia" w:hint="eastAsia"/>
          <w:szCs w:val="21"/>
        </w:rPr>
        <w:t>とのことである</w:t>
      </w:r>
      <w:r w:rsidRPr="00BD6B76">
        <w:rPr>
          <w:rFonts w:asciiTheme="minorEastAsia" w:hAnsiTheme="minorEastAsia" w:hint="eastAsia"/>
          <w:szCs w:val="21"/>
        </w:rPr>
        <w:t>。一般に法人の印影については、事業活動を行う上での内部管理に属する事項であり、</w:t>
      </w:r>
      <w:r w:rsidR="00033F06">
        <w:rPr>
          <w:rFonts w:asciiTheme="minorEastAsia" w:hAnsiTheme="minorEastAsia" w:hint="eastAsia"/>
          <w:szCs w:val="21"/>
        </w:rPr>
        <w:t>開示</w:t>
      </w:r>
      <w:r w:rsidRPr="00BD6B76">
        <w:rPr>
          <w:rFonts w:asciiTheme="minorEastAsia" w:hAnsiTheme="minorEastAsia" w:hint="eastAsia"/>
          <w:szCs w:val="21"/>
        </w:rPr>
        <w:t>することにより偽造、悪用されるなど、当該法人の権利、競争上の地位その他正当な利益を害するおそれがあることは否定でき</w:t>
      </w:r>
      <w:r>
        <w:rPr>
          <w:rFonts w:asciiTheme="minorEastAsia" w:hAnsiTheme="minorEastAsia" w:hint="eastAsia"/>
          <w:szCs w:val="21"/>
        </w:rPr>
        <w:t>ず、上記の</w:t>
      </w:r>
      <w:r w:rsidRPr="00747E64">
        <w:rPr>
          <w:rFonts w:hint="eastAsia"/>
        </w:rPr>
        <w:t>実施機関の説明を覆すに足る事実は認められ</w:t>
      </w:r>
      <w:r w:rsidRPr="00BD6B76">
        <w:rPr>
          <w:rFonts w:asciiTheme="minorEastAsia" w:hAnsiTheme="minorEastAsia" w:hint="eastAsia"/>
          <w:szCs w:val="21"/>
        </w:rPr>
        <w:t>ない。したがって、印影を</w:t>
      </w:r>
      <w:r w:rsidR="00033F06">
        <w:rPr>
          <w:rFonts w:asciiTheme="minorEastAsia" w:hAnsiTheme="minorEastAsia" w:hint="eastAsia"/>
          <w:szCs w:val="21"/>
        </w:rPr>
        <w:t>開示</w:t>
      </w:r>
      <w:r w:rsidRPr="00BD6B76">
        <w:rPr>
          <w:rFonts w:asciiTheme="minorEastAsia" w:hAnsiTheme="minorEastAsia" w:hint="eastAsia"/>
          <w:szCs w:val="21"/>
        </w:rPr>
        <w:t>すると、偽造等のおそれが否定できず、</w:t>
      </w:r>
      <w:r w:rsidRPr="009F730B">
        <w:rPr>
          <w:rFonts w:asciiTheme="minorEastAsia" w:hAnsiTheme="minorEastAsia" w:hint="eastAsia"/>
          <w:szCs w:val="21"/>
        </w:rPr>
        <w:t>旧条例第19条第</w:t>
      </w:r>
      <w:r>
        <w:rPr>
          <w:rFonts w:asciiTheme="minorEastAsia" w:hAnsiTheme="minorEastAsia" w:hint="eastAsia"/>
          <w:szCs w:val="21"/>
        </w:rPr>
        <w:t>３</w:t>
      </w:r>
      <w:r w:rsidRPr="009F730B">
        <w:rPr>
          <w:rFonts w:asciiTheme="minorEastAsia" w:hAnsiTheme="minorEastAsia" w:hint="eastAsia"/>
          <w:szCs w:val="21"/>
        </w:rPr>
        <w:t>号</w:t>
      </w:r>
      <w:r w:rsidRPr="00BD6B76">
        <w:rPr>
          <w:rFonts w:asciiTheme="minorEastAsia" w:hAnsiTheme="minorEastAsia" w:hint="eastAsia"/>
          <w:szCs w:val="21"/>
        </w:rPr>
        <w:t>本文に該当し、また、その性質上、同号ただし書に該当しないことは明らかである。</w:t>
      </w:r>
    </w:p>
    <w:p w14:paraId="6EE634A0" w14:textId="77777777" w:rsidR="002629F5" w:rsidRPr="009F730B" w:rsidRDefault="002629F5" w:rsidP="002629F5">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以上より、本件非開示部分２は旧条例第1</w:t>
      </w:r>
      <w:r>
        <w:rPr>
          <w:rFonts w:asciiTheme="minorEastAsia" w:hAnsiTheme="minorEastAsia"/>
          <w:szCs w:val="21"/>
        </w:rPr>
        <w:t>9</w:t>
      </w:r>
      <w:r>
        <w:rPr>
          <w:rFonts w:asciiTheme="minorEastAsia" w:hAnsiTheme="minorEastAsia" w:hint="eastAsia"/>
          <w:szCs w:val="21"/>
        </w:rPr>
        <w:t>条第３号に該当する。</w:t>
      </w:r>
    </w:p>
    <w:p w14:paraId="107DDE08" w14:textId="77777777" w:rsidR="002629F5" w:rsidRPr="00BD6B76" w:rsidRDefault="002629F5" w:rsidP="002629F5">
      <w:pPr>
        <w:autoSpaceDE w:val="0"/>
        <w:autoSpaceDN w:val="0"/>
        <w:ind w:leftChars="300" w:left="630" w:firstLineChars="100" w:firstLine="210"/>
        <w:rPr>
          <w:rFonts w:asciiTheme="minorEastAsia" w:hAnsiTheme="minorEastAsia"/>
          <w:szCs w:val="21"/>
        </w:rPr>
      </w:pPr>
    </w:p>
    <w:p w14:paraId="47BB8EC8" w14:textId="77777777" w:rsidR="002629F5" w:rsidRPr="00D814CD" w:rsidRDefault="002629F5" w:rsidP="002629F5">
      <w:pPr>
        <w:autoSpaceDE w:val="0"/>
        <w:autoSpaceDN w:val="0"/>
        <w:ind w:firstLineChars="100" w:firstLine="210"/>
        <w:rPr>
          <w:rFonts w:asciiTheme="minorEastAsia" w:hAnsiTheme="minorEastAsia"/>
          <w:szCs w:val="21"/>
        </w:rPr>
      </w:pPr>
      <w:r>
        <w:rPr>
          <w:rFonts w:asciiTheme="minorEastAsia" w:hAnsiTheme="minorEastAsia" w:hint="eastAsia"/>
          <w:szCs w:val="21"/>
        </w:rPr>
        <w:t>５</w:t>
      </w:r>
      <w:r w:rsidRPr="00D814CD">
        <w:rPr>
          <w:rFonts w:asciiTheme="minorEastAsia" w:hAnsiTheme="minorEastAsia" w:hint="eastAsia"/>
          <w:szCs w:val="21"/>
        </w:rPr>
        <w:t xml:space="preserve">　結論</w:t>
      </w:r>
    </w:p>
    <w:p w14:paraId="01615924" w14:textId="77777777" w:rsidR="002629F5" w:rsidRDefault="002629F5" w:rsidP="00F92A28">
      <w:pPr>
        <w:autoSpaceDE w:val="0"/>
        <w:autoSpaceDN w:val="0"/>
        <w:ind w:firstLineChars="300" w:firstLine="630"/>
        <w:rPr>
          <w:rFonts w:ascii="ＭＳ 明朝" w:eastAsia="ＭＳ 明朝" w:hAnsi="ＭＳ 明朝"/>
        </w:rPr>
      </w:pPr>
      <w:r>
        <w:rPr>
          <w:rFonts w:ascii="ＭＳ 明朝" w:eastAsia="ＭＳ 明朝" w:hAnsi="ＭＳ 明朝" w:hint="eastAsia"/>
        </w:rPr>
        <w:t>したがって、第１記載のとおり判断する。</w:t>
      </w:r>
    </w:p>
    <w:p w14:paraId="0EA55C53" w14:textId="77777777" w:rsidR="002629F5" w:rsidRDefault="002629F5" w:rsidP="002629F5">
      <w:pPr>
        <w:autoSpaceDE w:val="0"/>
        <w:autoSpaceDN w:val="0"/>
        <w:rPr>
          <w:rFonts w:ascii="ＭＳ 明朝" w:eastAsia="ＭＳ 明朝" w:hAnsi="ＭＳ 明朝"/>
        </w:rPr>
      </w:pPr>
    </w:p>
    <w:p w14:paraId="78D39000" w14:textId="77777777" w:rsidR="002629F5" w:rsidRDefault="002629F5" w:rsidP="002629F5">
      <w:pPr>
        <w:autoSpaceDE w:val="0"/>
        <w:autoSpaceDN w:val="0"/>
      </w:pPr>
      <w:r>
        <w:t>（答申に関与した委員の氏名）</w:t>
      </w:r>
    </w:p>
    <w:p w14:paraId="67485003" w14:textId="77777777" w:rsidR="002629F5" w:rsidRPr="00941C2E" w:rsidRDefault="002629F5" w:rsidP="002629F5">
      <w:pPr>
        <w:autoSpaceDE w:val="0"/>
        <w:autoSpaceDN w:val="0"/>
        <w:ind w:firstLineChars="200" w:firstLine="420"/>
        <w:rPr>
          <w:rFonts w:hAnsiTheme="minorEastAsia"/>
          <w:color w:val="000000" w:themeColor="text1"/>
          <w:lang w:eastAsia="zh-TW"/>
        </w:rPr>
      </w:pP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塚田</w:t>
      </w:r>
      <w:r w:rsidRPr="005A2426">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哲之</w:t>
      </w: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林</w:t>
      </w:r>
      <w:r w:rsidRPr="0065572B">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晃大</w:t>
      </w: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堀田</w:t>
      </w:r>
      <w:r w:rsidRPr="0065572B">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善之</w:t>
      </w: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矢口</w:t>
      </w:r>
      <w:r w:rsidRPr="005A2426">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智春</w:t>
      </w:r>
    </w:p>
    <w:p w14:paraId="5C327CFF" w14:textId="77777777" w:rsidR="002629F5" w:rsidRPr="00D20B8B" w:rsidRDefault="002629F5" w:rsidP="002629F5">
      <w:pPr>
        <w:autoSpaceDE w:val="0"/>
        <w:autoSpaceDN w:val="0"/>
        <w:rPr>
          <w:rFonts w:ascii="ＭＳ 明朝" w:eastAsia="ＭＳ 明朝" w:hAnsi="ＭＳ 明朝"/>
          <w:lang w:eastAsia="zh-TW"/>
        </w:rPr>
      </w:pPr>
    </w:p>
    <w:p w14:paraId="17F230C9" w14:textId="77777777" w:rsidR="002629F5" w:rsidRDefault="002629F5" w:rsidP="002629F5">
      <w:pPr>
        <w:autoSpaceDE w:val="0"/>
        <w:autoSpaceDN w:val="0"/>
        <w:rPr>
          <w:rFonts w:ascii="ＭＳ 明朝" w:eastAsia="ＭＳ 明朝" w:hAnsi="ＭＳ 明朝"/>
        </w:rPr>
      </w:pPr>
      <w:r>
        <w:rPr>
          <w:rFonts w:ascii="ＭＳ 明朝" w:eastAsia="ＭＳ 明朝" w:hAnsi="ＭＳ 明朝" w:hint="eastAsia"/>
        </w:rPr>
        <w:t>（参考）</w:t>
      </w:r>
      <w:r w:rsidRPr="00933F83">
        <w:rPr>
          <w:rFonts w:hAnsi="ＭＳ 明朝" w:hint="eastAsia"/>
        </w:rPr>
        <w:t>調査審議の経過</w:t>
      </w:r>
      <w:r>
        <w:rPr>
          <w:rFonts w:ascii="ＭＳ 明朝" w:eastAsia="ＭＳ 明朝" w:hAnsi="ＭＳ 明朝" w:hint="eastAsia"/>
        </w:rPr>
        <w:t xml:space="preserve">　令和４年度諮問受理第1</w:t>
      </w:r>
      <w:r>
        <w:rPr>
          <w:rFonts w:ascii="ＭＳ 明朝" w:eastAsia="ＭＳ 明朝" w:hAnsi="ＭＳ 明朝"/>
        </w:rPr>
        <w:t>6</w:t>
      </w:r>
      <w:r>
        <w:rPr>
          <w:rFonts w:ascii="ＭＳ 明朝" w:eastAsia="ＭＳ 明朝" w:hAnsi="ＭＳ 明朝" w:hint="eastAsia"/>
        </w:rPr>
        <w:t>号</w:t>
      </w:r>
    </w:p>
    <w:tbl>
      <w:tblPr>
        <w:tblStyle w:val="af2"/>
        <w:tblW w:w="0" w:type="auto"/>
        <w:tblLook w:val="04A0" w:firstRow="1" w:lastRow="0" w:firstColumn="1" w:lastColumn="0" w:noHBand="0" w:noVBand="1"/>
      </w:tblPr>
      <w:tblGrid>
        <w:gridCol w:w="2122"/>
        <w:gridCol w:w="6372"/>
      </w:tblGrid>
      <w:tr w:rsidR="002629F5" w14:paraId="227E00EF" w14:textId="77777777" w:rsidTr="00FE3BC3">
        <w:tc>
          <w:tcPr>
            <w:tcW w:w="2122" w:type="dxa"/>
          </w:tcPr>
          <w:p w14:paraId="414642F2" w14:textId="77777777" w:rsidR="002629F5" w:rsidRDefault="002629F5" w:rsidP="00FE3BC3">
            <w:pPr>
              <w:autoSpaceDE w:val="0"/>
              <w:autoSpaceDN w:val="0"/>
              <w:jc w:val="center"/>
              <w:rPr>
                <w:rFonts w:ascii="ＭＳ 明朝" w:eastAsia="ＭＳ 明朝" w:hAnsi="ＭＳ 明朝"/>
              </w:rPr>
            </w:pPr>
            <w:r>
              <w:rPr>
                <w:rFonts w:ascii="ＭＳ 明朝" w:eastAsia="ＭＳ 明朝" w:hAnsi="ＭＳ 明朝" w:hint="eastAsia"/>
              </w:rPr>
              <w:t>年　月　日</w:t>
            </w:r>
          </w:p>
        </w:tc>
        <w:tc>
          <w:tcPr>
            <w:tcW w:w="6372" w:type="dxa"/>
          </w:tcPr>
          <w:p w14:paraId="3F831308" w14:textId="77777777" w:rsidR="002629F5" w:rsidRDefault="002629F5" w:rsidP="00FE3BC3">
            <w:pPr>
              <w:autoSpaceDE w:val="0"/>
              <w:autoSpaceDN w:val="0"/>
              <w:jc w:val="center"/>
              <w:rPr>
                <w:rFonts w:ascii="ＭＳ 明朝" w:eastAsia="ＭＳ 明朝" w:hAnsi="ＭＳ 明朝"/>
              </w:rPr>
            </w:pPr>
            <w:r>
              <w:rPr>
                <w:rFonts w:ascii="ＭＳ 明朝" w:eastAsia="ＭＳ 明朝" w:hAnsi="ＭＳ 明朝" w:hint="eastAsia"/>
              </w:rPr>
              <w:t>経　過</w:t>
            </w:r>
          </w:p>
        </w:tc>
      </w:tr>
      <w:tr w:rsidR="002629F5" w14:paraId="07F45A05" w14:textId="77777777" w:rsidTr="00FE3BC3">
        <w:tc>
          <w:tcPr>
            <w:tcW w:w="2122" w:type="dxa"/>
          </w:tcPr>
          <w:p w14:paraId="56F6A14C" w14:textId="77777777" w:rsidR="002629F5" w:rsidRDefault="002629F5" w:rsidP="00FE3BC3">
            <w:pPr>
              <w:autoSpaceDE w:val="0"/>
              <w:autoSpaceDN w:val="0"/>
              <w:rPr>
                <w:rFonts w:ascii="ＭＳ 明朝" w:eastAsia="ＭＳ 明朝" w:hAnsi="ＭＳ 明朝"/>
              </w:rPr>
            </w:pPr>
            <w:r>
              <w:rPr>
                <w:rFonts w:ascii="ＭＳ 明朝" w:eastAsia="ＭＳ 明朝" w:hAnsi="ＭＳ 明朝" w:hint="eastAsia"/>
              </w:rPr>
              <w:t>令和４年８月31日</w:t>
            </w:r>
          </w:p>
        </w:tc>
        <w:tc>
          <w:tcPr>
            <w:tcW w:w="6372" w:type="dxa"/>
          </w:tcPr>
          <w:p w14:paraId="4E96BD98" w14:textId="77777777" w:rsidR="002629F5" w:rsidRDefault="002629F5" w:rsidP="00FE3BC3">
            <w:pPr>
              <w:autoSpaceDE w:val="0"/>
              <w:autoSpaceDN w:val="0"/>
              <w:rPr>
                <w:rFonts w:ascii="ＭＳ 明朝" w:eastAsia="ＭＳ 明朝" w:hAnsi="ＭＳ 明朝"/>
              </w:rPr>
            </w:pPr>
            <w:r w:rsidRPr="00933F83">
              <w:rPr>
                <w:rFonts w:hAnsi="ＭＳ 明朝" w:hint="eastAsia"/>
              </w:rPr>
              <w:t>諮問書の受理</w:t>
            </w:r>
          </w:p>
        </w:tc>
      </w:tr>
      <w:tr w:rsidR="002629F5" w14:paraId="54AA2115" w14:textId="77777777" w:rsidTr="00FE3BC3">
        <w:tc>
          <w:tcPr>
            <w:tcW w:w="2122" w:type="dxa"/>
          </w:tcPr>
          <w:p w14:paraId="442E3793" w14:textId="77777777" w:rsidR="002629F5" w:rsidRDefault="002629F5" w:rsidP="00FE3BC3">
            <w:pPr>
              <w:autoSpaceDE w:val="0"/>
              <w:autoSpaceDN w:val="0"/>
              <w:rPr>
                <w:rFonts w:ascii="ＭＳ 明朝" w:eastAsia="ＭＳ 明朝" w:hAnsi="ＭＳ 明朝"/>
              </w:rPr>
            </w:pPr>
            <w:r>
              <w:rPr>
                <w:rFonts w:ascii="ＭＳ 明朝" w:eastAsia="ＭＳ 明朝" w:hAnsi="ＭＳ 明朝" w:hint="eastAsia"/>
              </w:rPr>
              <w:t>令和４年1</w:t>
            </w:r>
            <w:r>
              <w:rPr>
                <w:rFonts w:ascii="ＭＳ 明朝" w:eastAsia="ＭＳ 明朝" w:hAnsi="ＭＳ 明朝"/>
              </w:rPr>
              <w:t>2</w:t>
            </w:r>
            <w:r>
              <w:rPr>
                <w:rFonts w:ascii="ＭＳ 明朝" w:eastAsia="ＭＳ 明朝" w:hAnsi="ＭＳ 明朝" w:hint="eastAsia"/>
              </w:rPr>
              <w:t>月１日</w:t>
            </w:r>
          </w:p>
        </w:tc>
        <w:tc>
          <w:tcPr>
            <w:tcW w:w="6372" w:type="dxa"/>
          </w:tcPr>
          <w:p w14:paraId="3C16E05D" w14:textId="77777777" w:rsidR="002629F5" w:rsidRDefault="002629F5" w:rsidP="00FE3BC3">
            <w:pPr>
              <w:autoSpaceDE w:val="0"/>
              <w:autoSpaceDN w:val="0"/>
              <w:rPr>
                <w:rFonts w:ascii="ＭＳ 明朝" w:eastAsia="ＭＳ 明朝" w:hAnsi="ＭＳ 明朝"/>
              </w:rPr>
            </w:pPr>
            <w:r>
              <w:rPr>
                <w:rFonts w:hAnsi="ＭＳ 明朝" w:hint="eastAsia"/>
              </w:rPr>
              <w:t>実施機関からの</w:t>
            </w:r>
            <w:r w:rsidRPr="00933F83">
              <w:rPr>
                <w:rFonts w:hAnsi="ＭＳ 明朝" w:hint="eastAsia"/>
              </w:rPr>
              <w:t>意見書の収受</w:t>
            </w:r>
          </w:p>
        </w:tc>
      </w:tr>
      <w:tr w:rsidR="002629F5" w14:paraId="44E9549C" w14:textId="77777777" w:rsidTr="00FE3BC3">
        <w:tc>
          <w:tcPr>
            <w:tcW w:w="2122" w:type="dxa"/>
          </w:tcPr>
          <w:p w14:paraId="1DC3FF8B" w14:textId="77777777" w:rsidR="002629F5" w:rsidRDefault="002629F5" w:rsidP="00FE3BC3">
            <w:pPr>
              <w:autoSpaceDE w:val="0"/>
              <w:autoSpaceDN w:val="0"/>
              <w:rPr>
                <w:rFonts w:ascii="ＭＳ 明朝" w:eastAsia="ＭＳ 明朝" w:hAnsi="ＭＳ 明朝"/>
              </w:rPr>
            </w:pPr>
            <w:r>
              <w:rPr>
                <w:rFonts w:ascii="ＭＳ 明朝" w:eastAsia="ＭＳ 明朝" w:hAnsi="ＭＳ 明朝" w:hint="eastAsia"/>
              </w:rPr>
              <w:t>令和６年５月</w:t>
            </w:r>
            <w:r>
              <w:rPr>
                <w:rFonts w:ascii="ＭＳ 明朝" w:eastAsia="ＭＳ 明朝" w:hAnsi="ＭＳ 明朝"/>
              </w:rPr>
              <w:t>21</w:t>
            </w:r>
            <w:r>
              <w:rPr>
                <w:rFonts w:ascii="ＭＳ 明朝" w:eastAsia="ＭＳ 明朝" w:hAnsi="ＭＳ 明朝" w:hint="eastAsia"/>
              </w:rPr>
              <w:t>日</w:t>
            </w:r>
          </w:p>
        </w:tc>
        <w:tc>
          <w:tcPr>
            <w:tcW w:w="6372" w:type="dxa"/>
          </w:tcPr>
          <w:p w14:paraId="032F33F8" w14:textId="77777777" w:rsidR="002629F5" w:rsidRDefault="002629F5" w:rsidP="00FE3BC3">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2629F5" w14:paraId="0697FF90" w14:textId="77777777" w:rsidTr="00FE3BC3">
        <w:tc>
          <w:tcPr>
            <w:tcW w:w="2122" w:type="dxa"/>
          </w:tcPr>
          <w:p w14:paraId="465FC242" w14:textId="77777777" w:rsidR="002629F5" w:rsidRDefault="002629F5" w:rsidP="00FE3BC3">
            <w:pPr>
              <w:autoSpaceDE w:val="0"/>
              <w:autoSpaceDN w:val="0"/>
              <w:rPr>
                <w:rFonts w:ascii="ＭＳ 明朝" w:eastAsia="ＭＳ 明朝" w:hAnsi="ＭＳ 明朝"/>
              </w:rPr>
            </w:pPr>
            <w:r>
              <w:rPr>
                <w:rFonts w:ascii="ＭＳ 明朝" w:eastAsia="ＭＳ 明朝" w:hAnsi="ＭＳ 明朝" w:hint="eastAsia"/>
              </w:rPr>
              <w:t>令和６年６月1</w:t>
            </w:r>
            <w:r>
              <w:rPr>
                <w:rFonts w:ascii="ＭＳ 明朝" w:eastAsia="ＭＳ 明朝" w:hAnsi="ＭＳ 明朝"/>
              </w:rPr>
              <w:t>8</w:t>
            </w:r>
            <w:r>
              <w:rPr>
                <w:rFonts w:ascii="ＭＳ 明朝" w:eastAsia="ＭＳ 明朝" w:hAnsi="ＭＳ 明朝" w:hint="eastAsia"/>
              </w:rPr>
              <w:t>日</w:t>
            </w:r>
          </w:p>
        </w:tc>
        <w:tc>
          <w:tcPr>
            <w:tcW w:w="6372" w:type="dxa"/>
          </w:tcPr>
          <w:p w14:paraId="62AC49CC" w14:textId="77777777" w:rsidR="002629F5" w:rsidRPr="00514B16" w:rsidRDefault="002629F5" w:rsidP="00FE3BC3">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2629F5" w14:paraId="2ACCDFE3" w14:textId="77777777" w:rsidTr="00FE3BC3">
        <w:tc>
          <w:tcPr>
            <w:tcW w:w="2122" w:type="dxa"/>
          </w:tcPr>
          <w:p w14:paraId="1033F2BC" w14:textId="77777777" w:rsidR="002629F5" w:rsidRDefault="002629F5" w:rsidP="00FE3BC3">
            <w:pPr>
              <w:autoSpaceDE w:val="0"/>
              <w:autoSpaceDN w:val="0"/>
              <w:rPr>
                <w:rFonts w:ascii="ＭＳ 明朝" w:eastAsia="ＭＳ 明朝" w:hAnsi="ＭＳ 明朝"/>
              </w:rPr>
            </w:pPr>
            <w:r>
              <w:rPr>
                <w:rFonts w:ascii="ＭＳ 明朝" w:eastAsia="ＭＳ 明朝" w:hAnsi="ＭＳ 明朝" w:hint="eastAsia"/>
              </w:rPr>
              <w:t>令和６年７月1</w:t>
            </w:r>
            <w:r>
              <w:rPr>
                <w:rFonts w:ascii="ＭＳ 明朝" w:eastAsia="ＭＳ 明朝" w:hAnsi="ＭＳ 明朝"/>
              </w:rPr>
              <w:t>6</w:t>
            </w:r>
            <w:r>
              <w:rPr>
                <w:rFonts w:ascii="ＭＳ 明朝" w:eastAsia="ＭＳ 明朝" w:hAnsi="ＭＳ 明朝" w:hint="eastAsia"/>
              </w:rPr>
              <w:t>日</w:t>
            </w:r>
          </w:p>
        </w:tc>
        <w:tc>
          <w:tcPr>
            <w:tcW w:w="6372" w:type="dxa"/>
          </w:tcPr>
          <w:p w14:paraId="33F3CB59" w14:textId="77777777" w:rsidR="002629F5" w:rsidRPr="00514B16" w:rsidRDefault="002629F5" w:rsidP="00FE3BC3">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2629F5" w14:paraId="577C5E18" w14:textId="77777777" w:rsidTr="00FE3BC3">
        <w:tc>
          <w:tcPr>
            <w:tcW w:w="2122" w:type="dxa"/>
          </w:tcPr>
          <w:p w14:paraId="10B5D70B" w14:textId="77777777" w:rsidR="002629F5" w:rsidRDefault="002629F5" w:rsidP="00FE3BC3">
            <w:pPr>
              <w:autoSpaceDE w:val="0"/>
              <w:autoSpaceDN w:val="0"/>
              <w:rPr>
                <w:rFonts w:ascii="ＭＳ 明朝" w:eastAsia="ＭＳ 明朝" w:hAnsi="ＭＳ 明朝"/>
              </w:rPr>
            </w:pPr>
            <w:r>
              <w:rPr>
                <w:rFonts w:ascii="ＭＳ 明朝" w:eastAsia="ＭＳ 明朝" w:hAnsi="ＭＳ 明朝" w:hint="eastAsia"/>
              </w:rPr>
              <w:t>令和６年８月</w:t>
            </w:r>
            <w:r>
              <w:rPr>
                <w:rFonts w:ascii="ＭＳ 明朝" w:eastAsia="ＭＳ 明朝" w:hAnsi="ＭＳ 明朝"/>
              </w:rPr>
              <w:t>22</w:t>
            </w:r>
            <w:r>
              <w:rPr>
                <w:rFonts w:ascii="ＭＳ 明朝" w:eastAsia="ＭＳ 明朝" w:hAnsi="ＭＳ 明朝" w:hint="eastAsia"/>
              </w:rPr>
              <w:t>日</w:t>
            </w:r>
          </w:p>
        </w:tc>
        <w:tc>
          <w:tcPr>
            <w:tcW w:w="6372" w:type="dxa"/>
          </w:tcPr>
          <w:p w14:paraId="2B0770BA" w14:textId="77777777" w:rsidR="002629F5" w:rsidRPr="00514B16" w:rsidRDefault="002629F5" w:rsidP="00FE3BC3">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2629F5" w14:paraId="197D0409" w14:textId="77777777" w:rsidTr="00FE3BC3">
        <w:tc>
          <w:tcPr>
            <w:tcW w:w="2122" w:type="dxa"/>
          </w:tcPr>
          <w:p w14:paraId="5932A658" w14:textId="62E978EA" w:rsidR="002629F5" w:rsidRDefault="007A1E2B" w:rsidP="00FE3BC3">
            <w:pPr>
              <w:autoSpaceDE w:val="0"/>
              <w:autoSpaceDN w:val="0"/>
              <w:rPr>
                <w:rFonts w:ascii="ＭＳ 明朝" w:eastAsia="ＭＳ 明朝" w:hAnsi="ＭＳ 明朝"/>
              </w:rPr>
            </w:pPr>
            <w:bookmarkStart w:id="0" w:name="_Hlk203502658"/>
            <w:r>
              <w:rPr>
                <w:rFonts w:ascii="ＭＳ 明朝" w:eastAsia="ＭＳ 明朝" w:hAnsi="ＭＳ 明朝" w:hint="eastAsia"/>
              </w:rPr>
              <w:t>令和</w:t>
            </w:r>
            <w:r w:rsidR="006D6354">
              <w:rPr>
                <w:rFonts w:ascii="ＭＳ 明朝" w:eastAsia="ＭＳ 明朝" w:hAnsi="ＭＳ 明朝" w:hint="eastAsia"/>
              </w:rPr>
              <w:t>６年９月17日</w:t>
            </w:r>
          </w:p>
        </w:tc>
        <w:tc>
          <w:tcPr>
            <w:tcW w:w="6372" w:type="dxa"/>
          </w:tcPr>
          <w:p w14:paraId="07245FD4" w14:textId="0ADD3932" w:rsidR="002629F5" w:rsidRPr="00514B16" w:rsidRDefault="006D6354" w:rsidP="00FE3BC3">
            <w:pPr>
              <w:autoSpaceDE w:val="0"/>
              <w:autoSpaceDN w:val="0"/>
              <w:rPr>
                <w:rFonts w:ascii="ＭＳ 明朝" w:eastAsia="ＭＳ 明朝" w:hAnsi="ＭＳ 明朝"/>
              </w:rPr>
            </w:pPr>
            <w:r>
              <w:rPr>
                <w:rFonts w:ascii="ＭＳ 明朝" w:eastAsia="ＭＳ 明朝" w:hAnsi="ＭＳ 明朝" w:hint="eastAsia"/>
              </w:rPr>
              <w:t>調査審議</w:t>
            </w:r>
          </w:p>
        </w:tc>
      </w:tr>
      <w:tr w:rsidR="007A1E2B" w14:paraId="2AEF98D0" w14:textId="77777777" w:rsidTr="00FE3BC3">
        <w:tc>
          <w:tcPr>
            <w:tcW w:w="2122" w:type="dxa"/>
          </w:tcPr>
          <w:p w14:paraId="485567CE" w14:textId="27A5D5D4" w:rsidR="007A1E2B" w:rsidRDefault="006D6354" w:rsidP="00FE3BC3">
            <w:pPr>
              <w:autoSpaceDE w:val="0"/>
              <w:autoSpaceDN w:val="0"/>
              <w:rPr>
                <w:rFonts w:ascii="ＭＳ 明朝" w:eastAsia="ＭＳ 明朝" w:hAnsi="ＭＳ 明朝"/>
              </w:rPr>
            </w:pPr>
            <w:r>
              <w:rPr>
                <w:rFonts w:ascii="ＭＳ 明朝" w:eastAsia="ＭＳ 明朝" w:hAnsi="ＭＳ 明朝" w:hint="eastAsia"/>
              </w:rPr>
              <w:t>令和７年４月14日</w:t>
            </w:r>
          </w:p>
        </w:tc>
        <w:tc>
          <w:tcPr>
            <w:tcW w:w="6372" w:type="dxa"/>
          </w:tcPr>
          <w:p w14:paraId="0F7C3450" w14:textId="33618C38" w:rsidR="007A1E2B" w:rsidRPr="00514B16" w:rsidRDefault="006D6354" w:rsidP="00FE3BC3">
            <w:pPr>
              <w:autoSpaceDE w:val="0"/>
              <w:autoSpaceDN w:val="0"/>
              <w:rPr>
                <w:rFonts w:ascii="ＭＳ 明朝" w:eastAsia="ＭＳ 明朝" w:hAnsi="ＭＳ 明朝"/>
              </w:rPr>
            </w:pPr>
            <w:r>
              <w:rPr>
                <w:rFonts w:ascii="ＭＳ 明朝" w:eastAsia="ＭＳ 明朝" w:hAnsi="ＭＳ 明朝" w:hint="eastAsia"/>
              </w:rPr>
              <w:t>調査審議</w:t>
            </w:r>
          </w:p>
        </w:tc>
      </w:tr>
      <w:tr w:rsidR="006D6354" w14:paraId="041D8A08" w14:textId="77777777" w:rsidTr="00FE3BC3">
        <w:tc>
          <w:tcPr>
            <w:tcW w:w="2122" w:type="dxa"/>
          </w:tcPr>
          <w:p w14:paraId="5555A246" w14:textId="6D943031" w:rsidR="006D6354" w:rsidRDefault="006D6354" w:rsidP="00FE3BC3">
            <w:pPr>
              <w:autoSpaceDE w:val="0"/>
              <w:autoSpaceDN w:val="0"/>
              <w:rPr>
                <w:rFonts w:ascii="ＭＳ 明朝" w:eastAsia="ＭＳ 明朝" w:hAnsi="ＭＳ 明朝"/>
              </w:rPr>
            </w:pPr>
            <w:r>
              <w:rPr>
                <w:rFonts w:ascii="ＭＳ 明朝" w:eastAsia="ＭＳ 明朝" w:hAnsi="ＭＳ 明朝" w:hint="eastAsia"/>
              </w:rPr>
              <w:t>令和７年５月29日</w:t>
            </w:r>
          </w:p>
        </w:tc>
        <w:tc>
          <w:tcPr>
            <w:tcW w:w="6372" w:type="dxa"/>
          </w:tcPr>
          <w:p w14:paraId="513F4A98" w14:textId="477D9B69" w:rsidR="006D6354" w:rsidRPr="00514B16" w:rsidRDefault="006D6354" w:rsidP="00FE3BC3">
            <w:pPr>
              <w:autoSpaceDE w:val="0"/>
              <w:autoSpaceDN w:val="0"/>
              <w:rPr>
                <w:rFonts w:ascii="ＭＳ 明朝" w:eastAsia="ＭＳ 明朝" w:hAnsi="ＭＳ 明朝"/>
              </w:rPr>
            </w:pPr>
            <w:r>
              <w:rPr>
                <w:rFonts w:ascii="ＭＳ 明朝" w:eastAsia="ＭＳ 明朝" w:hAnsi="ＭＳ 明朝" w:hint="eastAsia"/>
              </w:rPr>
              <w:t>調査審議</w:t>
            </w:r>
          </w:p>
        </w:tc>
      </w:tr>
      <w:tr w:rsidR="0055149D" w14:paraId="24BAFEF7" w14:textId="77777777" w:rsidTr="00FE3BC3">
        <w:tc>
          <w:tcPr>
            <w:tcW w:w="2122" w:type="dxa"/>
          </w:tcPr>
          <w:p w14:paraId="12FE1655" w14:textId="59DAF75F" w:rsidR="0055149D" w:rsidRDefault="0055149D" w:rsidP="00FE3BC3">
            <w:pPr>
              <w:autoSpaceDE w:val="0"/>
              <w:autoSpaceDN w:val="0"/>
              <w:rPr>
                <w:rFonts w:ascii="ＭＳ 明朝" w:eastAsia="ＭＳ 明朝" w:hAnsi="ＭＳ 明朝"/>
              </w:rPr>
            </w:pPr>
            <w:r>
              <w:rPr>
                <w:rFonts w:ascii="ＭＳ 明朝" w:eastAsia="ＭＳ 明朝" w:hAnsi="ＭＳ 明朝" w:hint="eastAsia"/>
              </w:rPr>
              <w:t>令和７年７月10日</w:t>
            </w:r>
          </w:p>
        </w:tc>
        <w:tc>
          <w:tcPr>
            <w:tcW w:w="6372" w:type="dxa"/>
          </w:tcPr>
          <w:p w14:paraId="38AB752D" w14:textId="02C9D480" w:rsidR="0055149D" w:rsidRDefault="0055149D" w:rsidP="00FE3BC3">
            <w:pPr>
              <w:autoSpaceDE w:val="0"/>
              <w:autoSpaceDN w:val="0"/>
              <w:rPr>
                <w:rFonts w:ascii="ＭＳ 明朝" w:eastAsia="ＭＳ 明朝" w:hAnsi="ＭＳ 明朝"/>
              </w:rPr>
            </w:pPr>
            <w:r>
              <w:rPr>
                <w:rFonts w:ascii="ＭＳ 明朝" w:eastAsia="ＭＳ 明朝" w:hAnsi="ＭＳ 明朝" w:hint="eastAsia"/>
              </w:rPr>
              <w:t>審査請求人からの意見書の受理</w:t>
            </w:r>
          </w:p>
        </w:tc>
      </w:tr>
      <w:bookmarkEnd w:id="0"/>
      <w:tr w:rsidR="006D6354" w14:paraId="4A897522" w14:textId="77777777" w:rsidTr="00FE3BC3">
        <w:tc>
          <w:tcPr>
            <w:tcW w:w="2122" w:type="dxa"/>
          </w:tcPr>
          <w:p w14:paraId="5198787C" w14:textId="03BC22DA" w:rsidR="006D6354" w:rsidRDefault="00E2040F" w:rsidP="00FE3BC3">
            <w:pPr>
              <w:autoSpaceDE w:val="0"/>
              <w:autoSpaceDN w:val="0"/>
              <w:rPr>
                <w:rFonts w:ascii="ＭＳ 明朝" w:eastAsia="ＭＳ 明朝" w:hAnsi="ＭＳ 明朝"/>
              </w:rPr>
            </w:pPr>
            <w:r>
              <w:rPr>
                <w:rFonts w:ascii="ＭＳ 明朝" w:eastAsia="ＭＳ 明朝" w:hAnsi="ＭＳ 明朝" w:hint="eastAsia"/>
              </w:rPr>
              <w:t>令和７年７月24日</w:t>
            </w:r>
          </w:p>
        </w:tc>
        <w:tc>
          <w:tcPr>
            <w:tcW w:w="6372" w:type="dxa"/>
          </w:tcPr>
          <w:p w14:paraId="61530F93" w14:textId="3F72AE85" w:rsidR="006D6354" w:rsidRPr="00514B16" w:rsidRDefault="00E2040F" w:rsidP="00FE3BC3">
            <w:pPr>
              <w:autoSpaceDE w:val="0"/>
              <w:autoSpaceDN w:val="0"/>
              <w:rPr>
                <w:rFonts w:ascii="ＭＳ 明朝" w:eastAsia="ＭＳ 明朝" w:hAnsi="ＭＳ 明朝"/>
                <w:lang w:eastAsia="zh-TW"/>
              </w:rPr>
            </w:pPr>
            <w:r>
              <w:rPr>
                <w:rFonts w:ascii="ＭＳ 明朝" w:eastAsia="ＭＳ 明朝" w:hAnsi="ＭＳ 明朝" w:hint="eastAsia"/>
                <w:lang w:eastAsia="zh-TW"/>
              </w:rPr>
              <w:t>調査審議</w:t>
            </w:r>
            <w:r w:rsidR="00C815A1" w:rsidRPr="008B0533">
              <w:rPr>
                <w:rFonts w:hAnsiTheme="minorEastAsia" w:hint="eastAsia"/>
                <w:szCs w:val="24"/>
                <w:lang w:eastAsia="zh-TW"/>
              </w:rPr>
              <w:t>（審査請求人口頭意見陳述）</w:t>
            </w:r>
          </w:p>
        </w:tc>
      </w:tr>
      <w:tr w:rsidR="00E2040F" w14:paraId="24EF4C2B" w14:textId="77777777" w:rsidTr="00FE3BC3">
        <w:tc>
          <w:tcPr>
            <w:tcW w:w="2122" w:type="dxa"/>
          </w:tcPr>
          <w:p w14:paraId="1554A36E" w14:textId="57DCB88C" w:rsidR="00E2040F" w:rsidRDefault="00137638" w:rsidP="00FE3BC3">
            <w:pPr>
              <w:autoSpaceDE w:val="0"/>
              <w:autoSpaceDN w:val="0"/>
              <w:rPr>
                <w:rFonts w:ascii="ＭＳ 明朝" w:eastAsia="ＭＳ 明朝" w:hAnsi="ＭＳ 明朝"/>
              </w:rPr>
            </w:pPr>
            <w:r>
              <w:rPr>
                <w:rFonts w:ascii="ＭＳ 明朝" w:eastAsia="ＭＳ 明朝" w:hAnsi="ＭＳ 明朝" w:hint="eastAsia"/>
              </w:rPr>
              <w:t>令和７年８月29日</w:t>
            </w:r>
          </w:p>
        </w:tc>
        <w:tc>
          <w:tcPr>
            <w:tcW w:w="6372" w:type="dxa"/>
          </w:tcPr>
          <w:p w14:paraId="6B0E76C5" w14:textId="44E5D03E" w:rsidR="00E2040F" w:rsidRPr="00514B16" w:rsidRDefault="00137638" w:rsidP="00FE3BC3">
            <w:pPr>
              <w:autoSpaceDE w:val="0"/>
              <w:autoSpaceDN w:val="0"/>
              <w:rPr>
                <w:rFonts w:ascii="ＭＳ 明朝" w:eastAsia="ＭＳ 明朝" w:hAnsi="ＭＳ 明朝"/>
                <w:lang w:eastAsia="zh-TW"/>
              </w:rPr>
            </w:pPr>
            <w:r>
              <w:rPr>
                <w:rFonts w:ascii="ＭＳ 明朝" w:eastAsia="ＭＳ 明朝" w:hAnsi="ＭＳ 明朝" w:hint="eastAsia"/>
                <w:lang w:eastAsia="zh-TW"/>
              </w:rPr>
              <w:t>調査審議</w:t>
            </w:r>
          </w:p>
        </w:tc>
      </w:tr>
      <w:tr w:rsidR="0055149D" w14:paraId="6141DD48" w14:textId="77777777" w:rsidTr="00FE3BC3">
        <w:tc>
          <w:tcPr>
            <w:tcW w:w="2122" w:type="dxa"/>
          </w:tcPr>
          <w:p w14:paraId="4B3D1F4C" w14:textId="7D8E485D" w:rsidR="0055149D" w:rsidRDefault="0055149D" w:rsidP="00FE3BC3">
            <w:pPr>
              <w:autoSpaceDE w:val="0"/>
              <w:autoSpaceDN w:val="0"/>
              <w:rPr>
                <w:rFonts w:ascii="ＭＳ 明朝" w:eastAsia="ＭＳ 明朝" w:hAnsi="ＭＳ 明朝"/>
              </w:rPr>
            </w:pPr>
            <w:r>
              <w:rPr>
                <w:rFonts w:ascii="ＭＳ 明朝" w:eastAsia="ＭＳ 明朝" w:hAnsi="ＭＳ 明朝" w:hint="eastAsia"/>
              </w:rPr>
              <w:t>令和７年９月29日</w:t>
            </w:r>
          </w:p>
        </w:tc>
        <w:tc>
          <w:tcPr>
            <w:tcW w:w="6372" w:type="dxa"/>
          </w:tcPr>
          <w:p w14:paraId="02E689D2" w14:textId="3EAA2BF4" w:rsidR="0055149D" w:rsidRDefault="0055149D" w:rsidP="00FE3BC3">
            <w:pPr>
              <w:autoSpaceDE w:val="0"/>
              <w:autoSpaceDN w:val="0"/>
              <w:rPr>
                <w:rFonts w:ascii="ＭＳ 明朝" w:eastAsia="ＭＳ 明朝" w:hAnsi="ＭＳ 明朝"/>
              </w:rPr>
            </w:pPr>
            <w:r>
              <w:rPr>
                <w:rFonts w:ascii="ＭＳ 明朝" w:eastAsia="ＭＳ 明朝" w:hAnsi="ＭＳ 明朝" w:hint="eastAsia"/>
                <w:lang w:eastAsia="zh-TW"/>
              </w:rPr>
              <w:t>調査審議</w:t>
            </w:r>
          </w:p>
        </w:tc>
      </w:tr>
      <w:tr w:rsidR="00B012AF" w14:paraId="362F970C" w14:textId="77777777" w:rsidTr="00FE3BC3">
        <w:tc>
          <w:tcPr>
            <w:tcW w:w="2122" w:type="dxa"/>
          </w:tcPr>
          <w:p w14:paraId="3CC3412D" w14:textId="032A4678" w:rsidR="00B012AF" w:rsidRDefault="00C815A1" w:rsidP="00FE3BC3">
            <w:pPr>
              <w:autoSpaceDE w:val="0"/>
              <w:autoSpaceDN w:val="0"/>
              <w:rPr>
                <w:rFonts w:ascii="ＭＳ 明朝" w:eastAsia="ＭＳ 明朝" w:hAnsi="ＭＳ 明朝"/>
              </w:rPr>
            </w:pPr>
            <w:r>
              <w:rPr>
                <w:rFonts w:ascii="ＭＳ 明朝" w:eastAsia="ＭＳ 明朝" w:hAnsi="ＭＳ 明朝" w:hint="eastAsia"/>
              </w:rPr>
              <w:t>令和７年11月18日</w:t>
            </w:r>
          </w:p>
        </w:tc>
        <w:tc>
          <w:tcPr>
            <w:tcW w:w="6372" w:type="dxa"/>
          </w:tcPr>
          <w:p w14:paraId="29A83CC2" w14:textId="7F3ED6BD" w:rsidR="00B012AF" w:rsidRDefault="00C815A1" w:rsidP="00FE3BC3">
            <w:pPr>
              <w:autoSpaceDE w:val="0"/>
              <w:autoSpaceDN w:val="0"/>
              <w:rPr>
                <w:rFonts w:ascii="ＭＳ 明朝" w:eastAsia="ＭＳ 明朝" w:hAnsi="ＭＳ 明朝"/>
              </w:rPr>
            </w:pPr>
            <w:r>
              <w:rPr>
                <w:rFonts w:ascii="ＭＳ 明朝" w:eastAsia="ＭＳ 明朝" w:hAnsi="ＭＳ 明朝" w:hint="eastAsia"/>
              </w:rPr>
              <w:t>調査審議</w:t>
            </w:r>
          </w:p>
        </w:tc>
      </w:tr>
      <w:tr w:rsidR="002629F5" w14:paraId="22EE4C41" w14:textId="77777777" w:rsidTr="00FE3BC3">
        <w:tc>
          <w:tcPr>
            <w:tcW w:w="2122" w:type="dxa"/>
          </w:tcPr>
          <w:p w14:paraId="6C1093B3" w14:textId="66A18BB8" w:rsidR="002629F5" w:rsidRDefault="002629F5" w:rsidP="00FE3BC3">
            <w:pPr>
              <w:autoSpaceDE w:val="0"/>
              <w:autoSpaceDN w:val="0"/>
              <w:rPr>
                <w:rFonts w:ascii="ＭＳ 明朝" w:eastAsia="ＭＳ 明朝" w:hAnsi="ＭＳ 明朝"/>
              </w:rPr>
            </w:pPr>
            <w:r>
              <w:rPr>
                <w:rFonts w:ascii="ＭＳ 明朝" w:eastAsia="ＭＳ 明朝" w:hAnsi="ＭＳ 明朝" w:hint="eastAsia"/>
              </w:rPr>
              <w:t>令和</w:t>
            </w:r>
            <w:r w:rsidR="0055149D">
              <w:rPr>
                <w:rFonts w:ascii="ＭＳ 明朝" w:eastAsia="ＭＳ 明朝" w:hAnsi="ＭＳ 明朝" w:hint="eastAsia"/>
              </w:rPr>
              <w:t>８</w:t>
            </w:r>
            <w:r>
              <w:rPr>
                <w:rFonts w:ascii="ＭＳ 明朝" w:eastAsia="ＭＳ 明朝" w:hAnsi="ＭＳ 明朝" w:hint="eastAsia"/>
              </w:rPr>
              <w:t>年</w:t>
            </w:r>
            <w:r w:rsidR="00B6241A">
              <w:rPr>
                <w:rFonts w:ascii="ＭＳ 明朝" w:eastAsia="ＭＳ 明朝" w:hAnsi="ＭＳ 明朝" w:hint="eastAsia"/>
              </w:rPr>
              <w:t>３</w:t>
            </w:r>
            <w:r>
              <w:rPr>
                <w:rFonts w:ascii="ＭＳ 明朝" w:eastAsia="ＭＳ 明朝" w:hAnsi="ＭＳ 明朝" w:hint="eastAsia"/>
              </w:rPr>
              <w:t>月</w:t>
            </w:r>
            <w:r w:rsidR="00B6241A">
              <w:rPr>
                <w:rFonts w:ascii="ＭＳ 明朝" w:eastAsia="ＭＳ 明朝" w:hAnsi="ＭＳ 明朝" w:hint="eastAsia"/>
              </w:rPr>
              <w:t>６</w:t>
            </w:r>
            <w:r>
              <w:rPr>
                <w:rFonts w:ascii="ＭＳ 明朝" w:eastAsia="ＭＳ 明朝" w:hAnsi="ＭＳ 明朝" w:hint="eastAsia"/>
              </w:rPr>
              <w:t>日</w:t>
            </w:r>
          </w:p>
        </w:tc>
        <w:tc>
          <w:tcPr>
            <w:tcW w:w="6372" w:type="dxa"/>
          </w:tcPr>
          <w:p w14:paraId="52FF3057" w14:textId="77777777" w:rsidR="002629F5" w:rsidRDefault="002629F5" w:rsidP="00FE3BC3">
            <w:pPr>
              <w:autoSpaceDE w:val="0"/>
              <w:autoSpaceDN w:val="0"/>
              <w:rPr>
                <w:rFonts w:ascii="ＭＳ 明朝" w:eastAsia="ＭＳ 明朝" w:hAnsi="ＭＳ 明朝"/>
              </w:rPr>
            </w:pPr>
            <w:r>
              <w:rPr>
                <w:rFonts w:ascii="ＭＳ 明朝" w:eastAsia="ＭＳ 明朝" w:hAnsi="ＭＳ 明朝" w:hint="eastAsia"/>
              </w:rPr>
              <w:t>答申</w:t>
            </w:r>
          </w:p>
        </w:tc>
      </w:tr>
    </w:tbl>
    <w:p w14:paraId="161EA0A8" w14:textId="77777777" w:rsidR="0011452E" w:rsidRPr="0011452E" w:rsidRDefault="0011452E" w:rsidP="00B6241A">
      <w:pPr>
        <w:ind w:right="1728"/>
        <w:rPr>
          <w:spacing w:val="78"/>
          <w:kern w:val="0"/>
        </w:rPr>
      </w:pPr>
    </w:p>
    <w:sectPr w:rsidR="0011452E" w:rsidRPr="0011452E" w:rsidSect="00CA7F60">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50D7" w14:textId="77777777" w:rsidR="009219B0" w:rsidRDefault="009219B0" w:rsidP="00273D98">
      <w:r>
        <w:separator/>
      </w:r>
    </w:p>
  </w:endnote>
  <w:endnote w:type="continuationSeparator" w:id="0">
    <w:p w14:paraId="41EE2238" w14:textId="77777777" w:rsidR="009219B0" w:rsidRDefault="009219B0"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726621"/>
      <w:docPartObj>
        <w:docPartGallery w:val="Page Numbers (Bottom of Page)"/>
        <w:docPartUnique/>
      </w:docPartObj>
    </w:sdtPr>
    <w:sdtEndPr/>
    <w:sdtContent>
      <w:p w14:paraId="1031400C" w14:textId="1C183CBF" w:rsidR="00A01C6E" w:rsidRDefault="00A01C6E">
        <w:pPr>
          <w:pStyle w:val="a6"/>
          <w:jc w:val="center"/>
        </w:pPr>
        <w:r>
          <w:fldChar w:fldCharType="begin"/>
        </w:r>
        <w:r>
          <w:instrText>PAGE   \* MERGEFORMAT</w:instrText>
        </w:r>
        <w:r>
          <w:fldChar w:fldCharType="separate"/>
        </w:r>
        <w:r w:rsidR="00B33E5F" w:rsidRPr="00B33E5F">
          <w:rPr>
            <w:noProof/>
            <w:lang w:val="ja-JP"/>
          </w:rPr>
          <w:t>2</w:t>
        </w:r>
        <w:r>
          <w:fldChar w:fldCharType="end"/>
        </w:r>
      </w:p>
    </w:sdtContent>
  </w:sdt>
  <w:p w14:paraId="4C72C41B" w14:textId="77777777" w:rsidR="00A01C6E" w:rsidRDefault="00A01C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EC09" w14:textId="77777777" w:rsidR="009219B0" w:rsidRDefault="009219B0" w:rsidP="00273D98">
      <w:r>
        <w:separator/>
      </w:r>
    </w:p>
  </w:footnote>
  <w:footnote w:type="continuationSeparator" w:id="0">
    <w:p w14:paraId="529AA512" w14:textId="77777777" w:rsidR="009219B0" w:rsidRDefault="009219B0"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3B25"/>
    <w:multiLevelType w:val="hybridMultilevel"/>
    <w:tmpl w:val="BBE6DB44"/>
    <w:lvl w:ilvl="0" w:tplc="6A2CB0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581314"/>
    <w:multiLevelType w:val="hybridMultilevel"/>
    <w:tmpl w:val="0C300BFA"/>
    <w:lvl w:ilvl="0" w:tplc="EA5ED828">
      <w:start w:val="1"/>
      <w:numFmt w:val="decimalEnclosedCircle"/>
      <w:lvlText w:val="%1"/>
      <w:lvlJc w:val="left"/>
      <w:pPr>
        <w:ind w:left="840" w:hanging="360"/>
      </w:pPr>
      <w:rPr>
        <w:rFonts w:asciiTheme="minorEastAsia" w:eastAsiaTheme="minorEastAsia" w:hAnsiTheme="minorEastAsia" w:cs="Times New Roman"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47D627CB"/>
    <w:multiLevelType w:val="hybridMultilevel"/>
    <w:tmpl w:val="7DBE3FD8"/>
    <w:lvl w:ilvl="0" w:tplc="41CE0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43F618D"/>
    <w:multiLevelType w:val="hybridMultilevel"/>
    <w:tmpl w:val="D27C5A36"/>
    <w:lvl w:ilvl="0" w:tplc="FDC62A5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0756538">
    <w:abstractNumId w:val="0"/>
  </w:num>
  <w:num w:numId="2" w16cid:durableId="711883510">
    <w:abstractNumId w:val="1"/>
  </w:num>
  <w:num w:numId="3" w16cid:durableId="1443453501">
    <w:abstractNumId w:val="2"/>
  </w:num>
  <w:num w:numId="4" w16cid:durableId="369691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429D"/>
    <w:rsid w:val="000050F3"/>
    <w:rsid w:val="000058C5"/>
    <w:rsid w:val="00007198"/>
    <w:rsid w:val="0001036E"/>
    <w:rsid w:val="0001712C"/>
    <w:rsid w:val="00021226"/>
    <w:rsid w:val="000236DA"/>
    <w:rsid w:val="0002395F"/>
    <w:rsid w:val="00024F70"/>
    <w:rsid w:val="00025F0E"/>
    <w:rsid w:val="00033F06"/>
    <w:rsid w:val="00036F81"/>
    <w:rsid w:val="000413FB"/>
    <w:rsid w:val="00041597"/>
    <w:rsid w:val="00042AD1"/>
    <w:rsid w:val="000442D5"/>
    <w:rsid w:val="000465BD"/>
    <w:rsid w:val="000531F8"/>
    <w:rsid w:val="00053E9F"/>
    <w:rsid w:val="00054C43"/>
    <w:rsid w:val="000561A0"/>
    <w:rsid w:val="000632D5"/>
    <w:rsid w:val="000642CA"/>
    <w:rsid w:val="000668B2"/>
    <w:rsid w:val="00071039"/>
    <w:rsid w:val="00072706"/>
    <w:rsid w:val="00075820"/>
    <w:rsid w:val="00075B5B"/>
    <w:rsid w:val="00085991"/>
    <w:rsid w:val="00086B44"/>
    <w:rsid w:val="00092E94"/>
    <w:rsid w:val="00093407"/>
    <w:rsid w:val="00093D1A"/>
    <w:rsid w:val="000A3458"/>
    <w:rsid w:val="000A63CA"/>
    <w:rsid w:val="000A749D"/>
    <w:rsid w:val="000B1683"/>
    <w:rsid w:val="000C4AEB"/>
    <w:rsid w:val="000C63CB"/>
    <w:rsid w:val="000C6A10"/>
    <w:rsid w:val="000C742F"/>
    <w:rsid w:val="000D0C17"/>
    <w:rsid w:val="000D22C4"/>
    <w:rsid w:val="000D6444"/>
    <w:rsid w:val="000E1726"/>
    <w:rsid w:val="000E194E"/>
    <w:rsid w:val="000E293A"/>
    <w:rsid w:val="000E7D15"/>
    <w:rsid w:val="000F35A8"/>
    <w:rsid w:val="000F4D6F"/>
    <w:rsid w:val="000F4E00"/>
    <w:rsid w:val="00103E53"/>
    <w:rsid w:val="00105FB1"/>
    <w:rsid w:val="0011452E"/>
    <w:rsid w:val="001147C8"/>
    <w:rsid w:val="001162D4"/>
    <w:rsid w:val="00121326"/>
    <w:rsid w:val="00125429"/>
    <w:rsid w:val="00133C4F"/>
    <w:rsid w:val="00135898"/>
    <w:rsid w:val="001359A8"/>
    <w:rsid w:val="00136881"/>
    <w:rsid w:val="00137638"/>
    <w:rsid w:val="00140C00"/>
    <w:rsid w:val="00144DAF"/>
    <w:rsid w:val="001454C2"/>
    <w:rsid w:val="00146B1E"/>
    <w:rsid w:val="00151786"/>
    <w:rsid w:val="00151C9F"/>
    <w:rsid w:val="00152CD7"/>
    <w:rsid w:val="0015366B"/>
    <w:rsid w:val="00165F47"/>
    <w:rsid w:val="001665A2"/>
    <w:rsid w:val="00167EBF"/>
    <w:rsid w:val="001747C2"/>
    <w:rsid w:val="00175143"/>
    <w:rsid w:val="00182ECC"/>
    <w:rsid w:val="001A2B09"/>
    <w:rsid w:val="001A4250"/>
    <w:rsid w:val="001A4D3A"/>
    <w:rsid w:val="001A6537"/>
    <w:rsid w:val="001A7C92"/>
    <w:rsid w:val="001B74F2"/>
    <w:rsid w:val="001C3682"/>
    <w:rsid w:val="001C6E74"/>
    <w:rsid w:val="001D0CAD"/>
    <w:rsid w:val="001D302B"/>
    <w:rsid w:val="001D4154"/>
    <w:rsid w:val="001D5006"/>
    <w:rsid w:val="001D659C"/>
    <w:rsid w:val="001D68DD"/>
    <w:rsid w:val="001E1399"/>
    <w:rsid w:val="001E15BC"/>
    <w:rsid w:val="001E1C47"/>
    <w:rsid w:val="001E226F"/>
    <w:rsid w:val="001F0342"/>
    <w:rsid w:val="001F16C2"/>
    <w:rsid w:val="001F32EE"/>
    <w:rsid w:val="001F6402"/>
    <w:rsid w:val="001F69DC"/>
    <w:rsid w:val="002012EC"/>
    <w:rsid w:val="0020742C"/>
    <w:rsid w:val="002101B7"/>
    <w:rsid w:val="002112BF"/>
    <w:rsid w:val="0021601D"/>
    <w:rsid w:val="0021757E"/>
    <w:rsid w:val="002201F5"/>
    <w:rsid w:val="00231136"/>
    <w:rsid w:val="00231498"/>
    <w:rsid w:val="00237C4A"/>
    <w:rsid w:val="00237CD7"/>
    <w:rsid w:val="002451B0"/>
    <w:rsid w:val="00245D4F"/>
    <w:rsid w:val="00246542"/>
    <w:rsid w:val="00250EB5"/>
    <w:rsid w:val="00252389"/>
    <w:rsid w:val="00257E0C"/>
    <w:rsid w:val="002629F5"/>
    <w:rsid w:val="00263803"/>
    <w:rsid w:val="0026616F"/>
    <w:rsid w:val="002665AC"/>
    <w:rsid w:val="00266A04"/>
    <w:rsid w:val="002721D5"/>
    <w:rsid w:val="00273D4D"/>
    <w:rsid w:val="00273D98"/>
    <w:rsid w:val="00274A75"/>
    <w:rsid w:val="00275C02"/>
    <w:rsid w:val="00276177"/>
    <w:rsid w:val="00283322"/>
    <w:rsid w:val="002852FD"/>
    <w:rsid w:val="00293855"/>
    <w:rsid w:val="002A1AB2"/>
    <w:rsid w:val="002A2A49"/>
    <w:rsid w:val="002B6FC9"/>
    <w:rsid w:val="002B7670"/>
    <w:rsid w:val="002C4991"/>
    <w:rsid w:val="002C71B4"/>
    <w:rsid w:val="002C7E45"/>
    <w:rsid w:val="002D303E"/>
    <w:rsid w:val="002D42F6"/>
    <w:rsid w:val="002D473C"/>
    <w:rsid w:val="002D7FD3"/>
    <w:rsid w:val="002E04E6"/>
    <w:rsid w:val="002E29FF"/>
    <w:rsid w:val="002E65CC"/>
    <w:rsid w:val="002F61BB"/>
    <w:rsid w:val="00304B1C"/>
    <w:rsid w:val="00310493"/>
    <w:rsid w:val="0031444E"/>
    <w:rsid w:val="003209EA"/>
    <w:rsid w:val="00323924"/>
    <w:rsid w:val="00325494"/>
    <w:rsid w:val="003301EA"/>
    <w:rsid w:val="00330266"/>
    <w:rsid w:val="0033146E"/>
    <w:rsid w:val="00332E78"/>
    <w:rsid w:val="0033397C"/>
    <w:rsid w:val="003364D1"/>
    <w:rsid w:val="00337DAE"/>
    <w:rsid w:val="0034240A"/>
    <w:rsid w:val="00343A5C"/>
    <w:rsid w:val="00346577"/>
    <w:rsid w:val="00350B23"/>
    <w:rsid w:val="003547A6"/>
    <w:rsid w:val="00363A1B"/>
    <w:rsid w:val="003679FD"/>
    <w:rsid w:val="003702C4"/>
    <w:rsid w:val="00373BF8"/>
    <w:rsid w:val="003753CD"/>
    <w:rsid w:val="003775B5"/>
    <w:rsid w:val="00377A0C"/>
    <w:rsid w:val="003818EF"/>
    <w:rsid w:val="00383285"/>
    <w:rsid w:val="003847C7"/>
    <w:rsid w:val="0039339C"/>
    <w:rsid w:val="00393EDE"/>
    <w:rsid w:val="00395C38"/>
    <w:rsid w:val="0039782C"/>
    <w:rsid w:val="003A278B"/>
    <w:rsid w:val="003A2B52"/>
    <w:rsid w:val="003A6236"/>
    <w:rsid w:val="003B0790"/>
    <w:rsid w:val="003B14FD"/>
    <w:rsid w:val="003B1709"/>
    <w:rsid w:val="003B383C"/>
    <w:rsid w:val="003B5C3C"/>
    <w:rsid w:val="003B5E20"/>
    <w:rsid w:val="003B73C7"/>
    <w:rsid w:val="003C22CA"/>
    <w:rsid w:val="003C46BF"/>
    <w:rsid w:val="003D6435"/>
    <w:rsid w:val="003E2DF5"/>
    <w:rsid w:val="003E4D37"/>
    <w:rsid w:val="003F0BC2"/>
    <w:rsid w:val="003F6DE5"/>
    <w:rsid w:val="003F7ACF"/>
    <w:rsid w:val="004000BB"/>
    <w:rsid w:val="00403642"/>
    <w:rsid w:val="00407C5A"/>
    <w:rsid w:val="00410A25"/>
    <w:rsid w:val="00410F49"/>
    <w:rsid w:val="004117B0"/>
    <w:rsid w:val="00417F82"/>
    <w:rsid w:val="004242C9"/>
    <w:rsid w:val="004349E1"/>
    <w:rsid w:val="00434A7B"/>
    <w:rsid w:val="00434D55"/>
    <w:rsid w:val="004369B8"/>
    <w:rsid w:val="00440053"/>
    <w:rsid w:val="004414E4"/>
    <w:rsid w:val="004440F0"/>
    <w:rsid w:val="004537FC"/>
    <w:rsid w:val="00455D57"/>
    <w:rsid w:val="0046056B"/>
    <w:rsid w:val="00461929"/>
    <w:rsid w:val="00461BC4"/>
    <w:rsid w:val="00464E62"/>
    <w:rsid w:val="00467A82"/>
    <w:rsid w:val="00467B3B"/>
    <w:rsid w:val="004717FC"/>
    <w:rsid w:val="004722C0"/>
    <w:rsid w:val="00473356"/>
    <w:rsid w:val="0047796C"/>
    <w:rsid w:val="00480FC1"/>
    <w:rsid w:val="00483245"/>
    <w:rsid w:val="00486EED"/>
    <w:rsid w:val="00486F6E"/>
    <w:rsid w:val="004902E8"/>
    <w:rsid w:val="00494713"/>
    <w:rsid w:val="004A3FAD"/>
    <w:rsid w:val="004A68DB"/>
    <w:rsid w:val="004B4BB0"/>
    <w:rsid w:val="004C0587"/>
    <w:rsid w:val="004C7EEF"/>
    <w:rsid w:val="004D2E01"/>
    <w:rsid w:val="004D427A"/>
    <w:rsid w:val="004D6DCA"/>
    <w:rsid w:val="004E0D96"/>
    <w:rsid w:val="004E1B71"/>
    <w:rsid w:val="004E1E89"/>
    <w:rsid w:val="004E5243"/>
    <w:rsid w:val="004E5B88"/>
    <w:rsid w:val="004E65E9"/>
    <w:rsid w:val="004F116E"/>
    <w:rsid w:val="004F1C5E"/>
    <w:rsid w:val="004F5D5F"/>
    <w:rsid w:val="005003EA"/>
    <w:rsid w:val="00512065"/>
    <w:rsid w:val="00513D80"/>
    <w:rsid w:val="00516B20"/>
    <w:rsid w:val="00517675"/>
    <w:rsid w:val="00522410"/>
    <w:rsid w:val="00522439"/>
    <w:rsid w:val="0053069A"/>
    <w:rsid w:val="00530AA1"/>
    <w:rsid w:val="00531893"/>
    <w:rsid w:val="00531F1A"/>
    <w:rsid w:val="00533423"/>
    <w:rsid w:val="005343AA"/>
    <w:rsid w:val="00534F8E"/>
    <w:rsid w:val="00535D68"/>
    <w:rsid w:val="005371D7"/>
    <w:rsid w:val="00547B30"/>
    <w:rsid w:val="00547BE6"/>
    <w:rsid w:val="005504A3"/>
    <w:rsid w:val="0055149D"/>
    <w:rsid w:val="00552486"/>
    <w:rsid w:val="00556DE7"/>
    <w:rsid w:val="00557D64"/>
    <w:rsid w:val="005600FB"/>
    <w:rsid w:val="005664CB"/>
    <w:rsid w:val="00571CDF"/>
    <w:rsid w:val="00574ADF"/>
    <w:rsid w:val="00575F24"/>
    <w:rsid w:val="00576958"/>
    <w:rsid w:val="005776D6"/>
    <w:rsid w:val="005805A6"/>
    <w:rsid w:val="00580F90"/>
    <w:rsid w:val="00585F8B"/>
    <w:rsid w:val="00586407"/>
    <w:rsid w:val="005906C4"/>
    <w:rsid w:val="00590990"/>
    <w:rsid w:val="005912C4"/>
    <w:rsid w:val="00595691"/>
    <w:rsid w:val="00596179"/>
    <w:rsid w:val="0059695F"/>
    <w:rsid w:val="0059792A"/>
    <w:rsid w:val="005A5BD2"/>
    <w:rsid w:val="005B4B32"/>
    <w:rsid w:val="005B5DCB"/>
    <w:rsid w:val="005B6792"/>
    <w:rsid w:val="005B6ED2"/>
    <w:rsid w:val="005B7FD7"/>
    <w:rsid w:val="005C02EC"/>
    <w:rsid w:val="005C1A7B"/>
    <w:rsid w:val="005C53AA"/>
    <w:rsid w:val="005C5C4A"/>
    <w:rsid w:val="005D0BC2"/>
    <w:rsid w:val="005D383E"/>
    <w:rsid w:val="005D3BD0"/>
    <w:rsid w:val="005D602E"/>
    <w:rsid w:val="005D788A"/>
    <w:rsid w:val="005E0703"/>
    <w:rsid w:val="005E198E"/>
    <w:rsid w:val="005E374E"/>
    <w:rsid w:val="005E4F7A"/>
    <w:rsid w:val="005F1381"/>
    <w:rsid w:val="005F3B27"/>
    <w:rsid w:val="005F547B"/>
    <w:rsid w:val="005F6054"/>
    <w:rsid w:val="005F76D7"/>
    <w:rsid w:val="0060345F"/>
    <w:rsid w:val="006079C3"/>
    <w:rsid w:val="006111BC"/>
    <w:rsid w:val="00613C56"/>
    <w:rsid w:val="00614DDA"/>
    <w:rsid w:val="00616847"/>
    <w:rsid w:val="00620FF3"/>
    <w:rsid w:val="0062113F"/>
    <w:rsid w:val="00625427"/>
    <w:rsid w:val="006261BF"/>
    <w:rsid w:val="00630E83"/>
    <w:rsid w:val="006324D3"/>
    <w:rsid w:val="006437D5"/>
    <w:rsid w:val="0064407F"/>
    <w:rsid w:val="0064784B"/>
    <w:rsid w:val="00650AEA"/>
    <w:rsid w:val="006543FB"/>
    <w:rsid w:val="00654F41"/>
    <w:rsid w:val="0065564C"/>
    <w:rsid w:val="00655728"/>
    <w:rsid w:val="00657560"/>
    <w:rsid w:val="00660957"/>
    <w:rsid w:val="006614EF"/>
    <w:rsid w:val="00665702"/>
    <w:rsid w:val="0066578B"/>
    <w:rsid w:val="00675256"/>
    <w:rsid w:val="00680F5E"/>
    <w:rsid w:val="00684625"/>
    <w:rsid w:val="00687FAE"/>
    <w:rsid w:val="00690C07"/>
    <w:rsid w:val="00690EC8"/>
    <w:rsid w:val="00692B29"/>
    <w:rsid w:val="006962E0"/>
    <w:rsid w:val="00697161"/>
    <w:rsid w:val="006A518E"/>
    <w:rsid w:val="006A51EF"/>
    <w:rsid w:val="006A658A"/>
    <w:rsid w:val="006B10CA"/>
    <w:rsid w:val="006B1157"/>
    <w:rsid w:val="006B269E"/>
    <w:rsid w:val="006B6EB3"/>
    <w:rsid w:val="006C752D"/>
    <w:rsid w:val="006D6354"/>
    <w:rsid w:val="006E0106"/>
    <w:rsid w:val="006E0D36"/>
    <w:rsid w:val="006E627D"/>
    <w:rsid w:val="006F2730"/>
    <w:rsid w:val="006F2F28"/>
    <w:rsid w:val="006F3FFD"/>
    <w:rsid w:val="006F7074"/>
    <w:rsid w:val="0070046D"/>
    <w:rsid w:val="007018C8"/>
    <w:rsid w:val="00705FBB"/>
    <w:rsid w:val="0070712F"/>
    <w:rsid w:val="0072339B"/>
    <w:rsid w:val="00725BAA"/>
    <w:rsid w:val="00730392"/>
    <w:rsid w:val="00742DAE"/>
    <w:rsid w:val="007431B3"/>
    <w:rsid w:val="00743B64"/>
    <w:rsid w:val="00744040"/>
    <w:rsid w:val="007456D1"/>
    <w:rsid w:val="00745B90"/>
    <w:rsid w:val="00747E64"/>
    <w:rsid w:val="0075118E"/>
    <w:rsid w:val="00752A37"/>
    <w:rsid w:val="00754DD4"/>
    <w:rsid w:val="00755B58"/>
    <w:rsid w:val="00756FBD"/>
    <w:rsid w:val="00762621"/>
    <w:rsid w:val="007635BC"/>
    <w:rsid w:val="0076377B"/>
    <w:rsid w:val="00766313"/>
    <w:rsid w:val="007668B8"/>
    <w:rsid w:val="00767563"/>
    <w:rsid w:val="007675DB"/>
    <w:rsid w:val="007679DB"/>
    <w:rsid w:val="00767BD3"/>
    <w:rsid w:val="00767EE5"/>
    <w:rsid w:val="00774621"/>
    <w:rsid w:val="0077504F"/>
    <w:rsid w:val="0077522C"/>
    <w:rsid w:val="00777D1F"/>
    <w:rsid w:val="00782156"/>
    <w:rsid w:val="00783B0B"/>
    <w:rsid w:val="00784A59"/>
    <w:rsid w:val="007855D2"/>
    <w:rsid w:val="00785C38"/>
    <w:rsid w:val="00794342"/>
    <w:rsid w:val="007A025D"/>
    <w:rsid w:val="007A04A3"/>
    <w:rsid w:val="007A1E2B"/>
    <w:rsid w:val="007A2B6F"/>
    <w:rsid w:val="007A7E41"/>
    <w:rsid w:val="007B0588"/>
    <w:rsid w:val="007B0FF6"/>
    <w:rsid w:val="007B10EF"/>
    <w:rsid w:val="007B4B35"/>
    <w:rsid w:val="007B6732"/>
    <w:rsid w:val="007C7EA7"/>
    <w:rsid w:val="007D3E22"/>
    <w:rsid w:val="007D7AC8"/>
    <w:rsid w:val="007E2E02"/>
    <w:rsid w:val="007F051D"/>
    <w:rsid w:val="007F12F4"/>
    <w:rsid w:val="007F3179"/>
    <w:rsid w:val="007F6723"/>
    <w:rsid w:val="00800156"/>
    <w:rsid w:val="00804C56"/>
    <w:rsid w:val="0080673F"/>
    <w:rsid w:val="008071F7"/>
    <w:rsid w:val="008121F5"/>
    <w:rsid w:val="00817149"/>
    <w:rsid w:val="00821D4A"/>
    <w:rsid w:val="008255C2"/>
    <w:rsid w:val="008260EE"/>
    <w:rsid w:val="008420C0"/>
    <w:rsid w:val="00844376"/>
    <w:rsid w:val="00851FD4"/>
    <w:rsid w:val="00855B0C"/>
    <w:rsid w:val="00857846"/>
    <w:rsid w:val="00861233"/>
    <w:rsid w:val="008624EE"/>
    <w:rsid w:val="0086449F"/>
    <w:rsid w:val="00864BE0"/>
    <w:rsid w:val="00864CCD"/>
    <w:rsid w:val="00871527"/>
    <w:rsid w:val="008746FF"/>
    <w:rsid w:val="008765FA"/>
    <w:rsid w:val="008815DB"/>
    <w:rsid w:val="00886FC5"/>
    <w:rsid w:val="008874FF"/>
    <w:rsid w:val="0088778F"/>
    <w:rsid w:val="00890200"/>
    <w:rsid w:val="00895858"/>
    <w:rsid w:val="0089708C"/>
    <w:rsid w:val="008973EA"/>
    <w:rsid w:val="008A0194"/>
    <w:rsid w:val="008A036D"/>
    <w:rsid w:val="008A6296"/>
    <w:rsid w:val="008B0827"/>
    <w:rsid w:val="008B737D"/>
    <w:rsid w:val="008B7533"/>
    <w:rsid w:val="008C1036"/>
    <w:rsid w:val="008C2AA2"/>
    <w:rsid w:val="008C55D7"/>
    <w:rsid w:val="008C58B7"/>
    <w:rsid w:val="008D00A1"/>
    <w:rsid w:val="008D2303"/>
    <w:rsid w:val="008D24B7"/>
    <w:rsid w:val="008D410C"/>
    <w:rsid w:val="008D65A7"/>
    <w:rsid w:val="008D7143"/>
    <w:rsid w:val="008E0CA4"/>
    <w:rsid w:val="008E14D5"/>
    <w:rsid w:val="008E2707"/>
    <w:rsid w:val="008E40B7"/>
    <w:rsid w:val="008F0BCD"/>
    <w:rsid w:val="008F1291"/>
    <w:rsid w:val="008F28F7"/>
    <w:rsid w:val="008F5453"/>
    <w:rsid w:val="00904531"/>
    <w:rsid w:val="00910D6F"/>
    <w:rsid w:val="00910FB7"/>
    <w:rsid w:val="009167FB"/>
    <w:rsid w:val="009206A5"/>
    <w:rsid w:val="00920F15"/>
    <w:rsid w:val="0092131B"/>
    <w:rsid w:val="009216AF"/>
    <w:rsid w:val="009219B0"/>
    <w:rsid w:val="009240A9"/>
    <w:rsid w:val="00925B4C"/>
    <w:rsid w:val="009273CF"/>
    <w:rsid w:val="009277EE"/>
    <w:rsid w:val="00941D89"/>
    <w:rsid w:val="00955F91"/>
    <w:rsid w:val="00955F96"/>
    <w:rsid w:val="00956DCB"/>
    <w:rsid w:val="00963DBB"/>
    <w:rsid w:val="00964C8A"/>
    <w:rsid w:val="00966BD7"/>
    <w:rsid w:val="009809D7"/>
    <w:rsid w:val="009817DA"/>
    <w:rsid w:val="00983DCA"/>
    <w:rsid w:val="009850A7"/>
    <w:rsid w:val="009873A5"/>
    <w:rsid w:val="00992260"/>
    <w:rsid w:val="009974C6"/>
    <w:rsid w:val="009A52CA"/>
    <w:rsid w:val="009B2D2F"/>
    <w:rsid w:val="009B5791"/>
    <w:rsid w:val="009B6D06"/>
    <w:rsid w:val="009C2C5D"/>
    <w:rsid w:val="009C3F4B"/>
    <w:rsid w:val="009C7F34"/>
    <w:rsid w:val="009D2625"/>
    <w:rsid w:val="009D464D"/>
    <w:rsid w:val="009E023E"/>
    <w:rsid w:val="009E0BED"/>
    <w:rsid w:val="009E45E2"/>
    <w:rsid w:val="009E492D"/>
    <w:rsid w:val="009E58D1"/>
    <w:rsid w:val="009E7140"/>
    <w:rsid w:val="009F730B"/>
    <w:rsid w:val="00A01C6E"/>
    <w:rsid w:val="00A05871"/>
    <w:rsid w:val="00A0694F"/>
    <w:rsid w:val="00A07D58"/>
    <w:rsid w:val="00A1159E"/>
    <w:rsid w:val="00A14ED2"/>
    <w:rsid w:val="00A16A3D"/>
    <w:rsid w:val="00A17D67"/>
    <w:rsid w:val="00A221D6"/>
    <w:rsid w:val="00A23361"/>
    <w:rsid w:val="00A241A5"/>
    <w:rsid w:val="00A24DF2"/>
    <w:rsid w:val="00A27312"/>
    <w:rsid w:val="00A27743"/>
    <w:rsid w:val="00A303D7"/>
    <w:rsid w:val="00A304EE"/>
    <w:rsid w:val="00A36742"/>
    <w:rsid w:val="00A3675B"/>
    <w:rsid w:val="00A36ABF"/>
    <w:rsid w:val="00A4238B"/>
    <w:rsid w:val="00A44823"/>
    <w:rsid w:val="00A457F3"/>
    <w:rsid w:val="00A519D5"/>
    <w:rsid w:val="00A55149"/>
    <w:rsid w:val="00A60438"/>
    <w:rsid w:val="00A63FC7"/>
    <w:rsid w:val="00A70FE0"/>
    <w:rsid w:val="00A7774C"/>
    <w:rsid w:val="00A81101"/>
    <w:rsid w:val="00A811D5"/>
    <w:rsid w:val="00A81445"/>
    <w:rsid w:val="00A81E98"/>
    <w:rsid w:val="00A82ED7"/>
    <w:rsid w:val="00A83A79"/>
    <w:rsid w:val="00A84F4B"/>
    <w:rsid w:val="00A854B2"/>
    <w:rsid w:val="00A87D8D"/>
    <w:rsid w:val="00A9187E"/>
    <w:rsid w:val="00A93C5E"/>
    <w:rsid w:val="00A94A5B"/>
    <w:rsid w:val="00A95896"/>
    <w:rsid w:val="00A97613"/>
    <w:rsid w:val="00AA4EF2"/>
    <w:rsid w:val="00AA73A2"/>
    <w:rsid w:val="00AA7E8B"/>
    <w:rsid w:val="00AB1624"/>
    <w:rsid w:val="00AC1C3D"/>
    <w:rsid w:val="00AC3EB4"/>
    <w:rsid w:val="00AC5052"/>
    <w:rsid w:val="00AD025C"/>
    <w:rsid w:val="00AD2DFD"/>
    <w:rsid w:val="00AD7AF9"/>
    <w:rsid w:val="00AE3E25"/>
    <w:rsid w:val="00AE7C25"/>
    <w:rsid w:val="00AF0DF7"/>
    <w:rsid w:val="00AF134F"/>
    <w:rsid w:val="00AF29B3"/>
    <w:rsid w:val="00AF3B99"/>
    <w:rsid w:val="00B012AF"/>
    <w:rsid w:val="00B03F78"/>
    <w:rsid w:val="00B05250"/>
    <w:rsid w:val="00B07024"/>
    <w:rsid w:val="00B11B03"/>
    <w:rsid w:val="00B13BAF"/>
    <w:rsid w:val="00B13EE6"/>
    <w:rsid w:val="00B20A02"/>
    <w:rsid w:val="00B24540"/>
    <w:rsid w:val="00B33134"/>
    <w:rsid w:val="00B3335D"/>
    <w:rsid w:val="00B3384A"/>
    <w:rsid w:val="00B33BC4"/>
    <w:rsid w:val="00B33E5F"/>
    <w:rsid w:val="00B36477"/>
    <w:rsid w:val="00B366F8"/>
    <w:rsid w:val="00B4161F"/>
    <w:rsid w:val="00B470A2"/>
    <w:rsid w:val="00B472FA"/>
    <w:rsid w:val="00B50AD9"/>
    <w:rsid w:val="00B5362E"/>
    <w:rsid w:val="00B55546"/>
    <w:rsid w:val="00B6095F"/>
    <w:rsid w:val="00B6241A"/>
    <w:rsid w:val="00B635D5"/>
    <w:rsid w:val="00B66CA5"/>
    <w:rsid w:val="00B73B46"/>
    <w:rsid w:val="00B772CA"/>
    <w:rsid w:val="00B816DF"/>
    <w:rsid w:val="00B843D9"/>
    <w:rsid w:val="00B90B99"/>
    <w:rsid w:val="00B9101B"/>
    <w:rsid w:val="00B94164"/>
    <w:rsid w:val="00B9510F"/>
    <w:rsid w:val="00B960B6"/>
    <w:rsid w:val="00B965D3"/>
    <w:rsid w:val="00B97749"/>
    <w:rsid w:val="00BA3CCE"/>
    <w:rsid w:val="00BA4DC1"/>
    <w:rsid w:val="00BA5F46"/>
    <w:rsid w:val="00BA7525"/>
    <w:rsid w:val="00BB7672"/>
    <w:rsid w:val="00BC0AB6"/>
    <w:rsid w:val="00BC1420"/>
    <w:rsid w:val="00BC33B9"/>
    <w:rsid w:val="00BC4F03"/>
    <w:rsid w:val="00BC59C2"/>
    <w:rsid w:val="00BD4859"/>
    <w:rsid w:val="00BD6B76"/>
    <w:rsid w:val="00BE3F4D"/>
    <w:rsid w:val="00BE4C67"/>
    <w:rsid w:val="00BE4F1E"/>
    <w:rsid w:val="00BF1C19"/>
    <w:rsid w:val="00BF38FB"/>
    <w:rsid w:val="00BF4420"/>
    <w:rsid w:val="00BF4580"/>
    <w:rsid w:val="00BF4A06"/>
    <w:rsid w:val="00C04B9A"/>
    <w:rsid w:val="00C0635B"/>
    <w:rsid w:val="00C06B38"/>
    <w:rsid w:val="00C07235"/>
    <w:rsid w:val="00C075C3"/>
    <w:rsid w:val="00C10680"/>
    <w:rsid w:val="00C160E2"/>
    <w:rsid w:val="00C20DF6"/>
    <w:rsid w:val="00C20E04"/>
    <w:rsid w:val="00C23CBB"/>
    <w:rsid w:val="00C24A05"/>
    <w:rsid w:val="00C259ED"/>
    <w:rsid w:val="00C27EB0"/>
    <w:rsid w:val="00C34EDD"/>
    <w:rsid w:val="00C37C19"/>
    <w:rsid w:val="00C414D9"/>
    <w:rsid w:val="00C43BF2"/>
    <w:rsid w:val="00C45672"/>
    <w:rsid w:val="00C463BC"/>
    <w:rsid w:val="00C46FF6"/>
    <w:rsid w:val="00C47890"/>
    <w:rsid w:val="00C52469"/>
    <w:rsid w:val="00C53FE1"/>
    <w:rsid w:val="00C55B69"/>
    <w:rsid w:val="00C55BB2"/>
    <w:rsid w:val="00C63731"/>
    <w:rsid w:val="00C64B04"/>
    <w:rsid w:val="00C6585B"/>
    <w:rsid w:val="00C71B36"/>
    <w:rsid w:val="00C73268"/>
    <w:rsid w:val="00C815A1"/>
    <w:rsid w:val="00C81B46"/>
    <w:rsid w:val="00C81CCC"/>
    <w:rsid w:val="00C87DEB"/>
    <w:rsid w:val="00C90F4F"/>
    <w:rsid w:val="00C957DF"/>
    <w:rsid w:val="00CA0451"/>
    <w:rsid w:val="00CA595E"/>
    <w:rsid w:val="00CA6E6F"/>
    <w:rsid w:val="00CA7F60"/>
    <w:rsid w:val="00CB09AE"/>
    <w:rsid w:val="00CB1643"/>
    <w:rsid w:val="00CC0420"/>
    <w:rsid w:val="00CD0414"/>
    <w:rsid w:val="00CD24FA"/>
    <w:rsid w:val="00CD390F"/>
    <w:rsid w:val="00CD78CD"/>
    <w:rsid w:val="00CE0519"/>
    <w:rsid w:val="00CE2B01"/>
    <w:rsid w:val="00CE406C"/>
    <w:rsid w:val="00CE414F"/>
    <w:rsid w:val="00CF5376"/>
    <w:rsid w:val="00D03B57"/>
    <w:rsid w:val="00D0654D"/>
    <w:rsid w:val="00D104A1"/>
    <w:rsid w:val="00D12DFB"/>
    <w:rsid w:val="00D14318"/>
    <w:rsid w:val="00D14669"/>
    <w:rsid w:val="00D1466D"/>
    <w:rsid w:val="00D15706"/>
    <w:rsid w:val="00D2051C"/>
    <w:rsid w:val="00D20B8B"/>
    <w:rsid w:val="00D20F49"/>
    <w:rsid w:val="00D22B9A"/>
    <w:rsid w:val="00D22F25"/>
    <w:rsid w:val="00D23254"/>
    <w:rsid w:val="00D272C6"/>
    <w:rsid w:val="00D309EA"/>
    <w:rsid w:val="00D32DDB"/>
    <w:rsid w:val="00D34111"/>
    <w:rsid w:val="00D35398"/>
    <w:rsid w:val="00D360D7"/>
    <w:rsid w:val="00D40327"/>
    <w:rsid w:val="00D449F1"/>
    <w:rsid w:val="00D45A58"/>
    <w:rsid w:val="00D46D14"/>
    <w:rsid w:val="00D5086E"/>
    <w:rsid w:val="00D5355E"/>
    <w:rsid w:val="00D5434D"/>
    <w:rsid w:val="00D54B5D"/>
    <w:rsid w:val="00D60405"/>
    <w:rsid w:val="00D60DF4"/>
    <w:rsid w:val="00D6460A"/>
    <w:rsid w:val="00D70E5A"/>
    <w:rsid w:val="00D72E16"/>
    <w:rsid w:val="00D73459"/>
    <w:rsid w:val="00D736D3"/>
    <w:rsid w:val="00D801A1"/>
    <w:rsid w:val="00D83F26"/>
    <w:rsid w:val="00D87D2D"/>
    <w:rsid w:val="00D90F93"/>
    <w:rsid w:val="00D91853"/>
    <w:rsid w:val="00D97D1F"/>
    <w:rsid w:val="00D97DD7"/>
    <w:rsid w:val="00DA16F1"/>
    <w:rsid w:val="00DA4C0E"/>
    <w:rsid w:val="00DB70E0"/>
    <w:rsid w:val="00DB7F87"/>
    <w:rsid w:val="00DC03DD"/>
    <w:rsid w:val="00DC101F"/>
    <w:rsid w:val="00DC2F0D"/>
    <w:rsid w:val="00DC44E3"/>
    <w:rsid w:val="00DC6BF4"/>
    <w:rsid w:val="00DD0B34"/>
    <w:rsid w:val="00DD1411"/>
    <w:rsid w:val="00DD3405"/>
    <w:rsid w:val="00DD41CF"/>
    <w:rsid w:val="00DD5A7D"/>
    <w:rsid w:val="00DE3DC0"/>
    <w:rsid w:val="00DF3038"/>
    <w:rsid w:val="00DF3ED3"/>
    <w:rsid w:val="00DF6F28"/>
    <w:rsid w:val="00DF760B"/>
    <w:rsid w:val="00E04957"/>
    <w:rsid w:val="00E0556C"/>
    <w:rsid w:val="00E07C6A"/>
    <w:rsid w:val="00E1219B"/>
    <w:rsid w:val="00E151BA"/>
    <w:rsid w:val="00E157C3"/>
    <w:rsid w:val="00E2040F"/>
    <w:rsid w:val="00E20AEA"/>
    <w:rsid w:val="00E21498"/>
    <w:rsid w:val="00E26ECE"/>
    <w:rsid w:val="00E30EBF"/>
    <w:rsid w:val="00E311CE"/>
    <w:rsid w:val="00E343F9"/>
    <w:rsid w:val="00E362F0"/>
    <w:rsid w:val="00E445EF"/>
    <w:rsid w:val="00E45E75"/>
    <w:rsid w:val="00E46591"/>
    <w:rsid w:val="00E47F8A"/>
    <w:rsid w:val="00E54D96"/>
    <w:rsid w:val="00E5700D"/>
    <w:rsid w:val="00E60346"/>
    <w:rsid w:val="00E63CA6"/>
    <w:rsid w:val="00E674D0"/>
    <w:rsid w:val="00E679C4"/>
    <w:rsid w:val="00E73BE2"/>
    <w:rsid w:val="00E77068"/>
    <w:rsid w:val="00E80BEC"/>
    <w:rsid w:val="00E811EE"/>
    <w:rsid w:val="00E83656"/>
    <w:rsid w:val="00E95BDF"/>
    <w:rsid w:val="00E9780F"/>
    <w:rsid w:val="00EA075B"/>
    <w:rsid w:val="00EA60BE"/>
    <w:rsid w:val="00EB1159"/>
    <w:rsid w:val="00EB160C"/>
    <w:rsid w:val="00EB17F6"/>
    <w:rsid w:val="00EB29F5"/>
    <w:rsid w:val="00EB4A4E"/>
    <w:rsid w:val="00EC610A"/>
    <w:rsid w:val="00EC6B23"/>
    <w:rsid w:val="00EE15A0"/>
    <w:rsid w:val="00EE1D2F"/>
    <w:rsid w:val="00EE2884"/>
    <w:rsid w:val="00EE3517"/>
    <w:rsid w:val="00EE4607"/>
    <w:rsid w:val="00EE504C"/>
    <w:rsid w:val="00F00BED"/>
    <w:rsid w:val="00F147D2"/>
    <w:rsid w:val="00F14FBB"/>
    <w:rsid w:val="00F260EE"/>
    <w:rsid w:val="00F33C30"/>
    <w:rsid w:val="00F370AF"/>
    <w:rsid w:val="00F40789"/>
    <w:rsid w:val="00F42024"/>
    <w:rsid w:val="00F42DC8"/>
    <w:rsid w:val="00F4457E"/>
    <w:rsid w:val="00F53E8A"/>
    <w:rsid w:val="00F577AE"/>
    <w:rsid w:val="00F61082"/>
    <w:rsid w:val="00F639D3"/>
    <w:rsid w:val="00F74288"/>
    <w:rsid w:val="00F75E62"/>
    <w:rsid w:val="00F76ABE"/>
    <w:rsid w:val="00F818CF"/>
    <w:rsid w:val="00F83F64"/>
    <w:rsid w:val="00F84385"/>
    <w:rsid w:val="00F84E02"/>
    <w:rsid w:val="00F8504F"/>
    <w:rsid w:val="00F861BA"/>
    <w:rsid w:val="00F867EA"/>
    <w:rsid w:val="00F90E25"/>
    <w:rsid w:val="00F91460"/>
    <w:rsid w:val="00F92A28"/>
    <w:rsid w:val="00F96DFE"/>
    <w:rsid w:val="00FA04E2"/>
    <w:rsid w:val="00FA15D6"/>
    <w:rsid w:val="00FA2CD9"/>
    <w:rsid w:val="00FA3A3D"/>
    <w:rsid w:val="00FA6CEA"/>
    <w:rsid w:val="00FA71D9"/>
    <w:rsid w:val="00FB241A"/>
    <w:rsid w:val="00FB322A"/>
    <w:rsid w:val="00FB5C64"/>
    <w:rsid w:val="00FC0600"/>
    <w:rsid w:val="00FC25F4"/>
    <w:rsid w:val="00FC2BC5"/>
    <w:rsid w:val="00FD438A"/>
    <w:rsid w:val="00FD7AA8"/>
    <w:rsid w:val="00FE5E42"/>
    <w:rsid w:val="00FF085D"/>
    <w:rsid w:val="00FF2BEF"/>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D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 w:type="table" w:styleId="af2">
    <w:name w:val="Table Grid"/>
    <w:basedOn w:val="a1"/>
    <w:uiPriority w:val="39"/>
    <w:rsid w:val="0027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799342924">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 w:id="13973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FEC8-64B1-4451-B63E-AD198CAB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1707</Words>
  <Characters>9734</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2026-02-26T05:47:00Z</dcterms:created>
  <dcterms:modified xsi:type="dcterms:W3CDTF">2026-03-02T09:41:00Z</dcterms:modified>
</cp:coreProperties>
</file>