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2ECEA" w14:textId="77777777" w:rsidR="00E833DB" w:rsidRPr="008B4E30" w:rsidRDefault="00E833DB" w:rsidP="002C5BA1">
      <w:pPr>
        <w:snapToGrid w:val="0"/>
        <w:jc w:val="left"/>
        <w:rPr>
          <w:b/>
          <w:sz w:val="24"/>
        </w:rPr>
      </w:pPr>
      <w:bookmarkStart w:id="0" w:name="_GoBack"/>
      <w:bookmarkEnd w:id="0"/>
      <w:r w:rsidRPr="008B4E30">
        <w:rPr>
          <w:rFonts w:ascii="Times New Roman" w:eastAsia="ＭＳ 明朝" w:hint="eastAsia"/>
          <w:b/>
          <w:color w:val="000000"/>
          <w:sz w:val="24"/>
        </w:rPr>
        <w:t>【調達（発注）計画書】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5355"/>
        <w:gridCol w:w="1785"/>
      </w:tblGrid>
      <w:tr w:rsidR="00E833DB" w:rsidRPr="00E66542" w14:paraId="0322ECEF" w14:textId="77777777" w:rsidTr="00E833DB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22ECEB" w14:textId="77777777" w:rsidR="00E833DB" w:rsidRPr="000B1753" w:rsidRDefault="00E833DB" w:rsidP="00DA568F">
            <w:pPr>
              <w:pStyle w:val="aa"/>
              <w:spacing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0B1753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22ECEC" w14:textId="77777777" w:rsidR="00E833DB" w:rsidRPr="000B1753" w:rsidRDefault="00E833DB" w:rsidP="00DA568F">
            <w:pPr>
              <w:pStyle w:val="aa"/>
              <w:spacing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0B1753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22ECED" w14:textId="77777777" w:rsidR="00E833DB" w:rsidRPr="00E833DB" w:rsidRDefault="00E833DB" w:rsidP="00E833DB">
            <w:pPr>
              <w:pStyle w:val="aa"/>
              <w:spacing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E833DB">
              <w:rPr>
                <w:rFonts w:hint="eastAsia"/>
                <w:sz w:val="20"/>
                <w:szCs w:val="20"/>
              </w:rPr>
              <w:t>内　　　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22ECEE" w14:textId="77777777" w:rsidR="00E833DB" w:rsidRPr="00E833DB" w:rsidRDefault="00E833DB" w:rsidP="00E833DB">
            <w:pPr>
              <w:pStyle w:val="aa"/>
              <w:spacing w:line="240" w:lineRule="auto"/>
              <w:ind w:leftChars="0" w:left="0" w:firstLineChars="0" w:firstLine="0"/>
              <w:jc w:val="center"/>
              <w:rPr>
                <w:sz w:val="20"/>
                <w:szCs w:val="20"/>
              </w:rPr>
            </w:pPr>
            <w:r w:rsidRPr="00E833DB">
              <w:rPr>
                <w:rFonts w:hint="eastAsia"/>
                <w:sz w:val="20"/>
                <w:szCs w:val="20"/>
              </w:rPr>
              <w:t>記入ポイント</w:t>
            </w:r>
          </w:p>
        </w:tc>
      </w:tr>
      <w:tr w:rsidR="008B4E30" w:rsidRPr="00E66542" w14:paraId="0322ECF4" w14:textId="77777777" w:rsidTr="00E833DB">
        <w:trPr>
          <w:trHeight w:val="23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CF0" w14:textId="77777777" w:rsidR="008B4E30" w:rsidRPr="00E66542" w:rsidRDefault="008B4E30" w:rsidP="002C5BA1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 w:rsidRPr="00E66542">
              <w:rPr>
                <w:rFonts w:eastAsia="ＭＳ 明朝" w:hint="eastAsia"/>
                <w:color w:val="303000"/>
                <w:sz w:val="18"/>
                <w:szCs w:val="18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CF1" w14:textId="77777777" w:rsidR="008B4E30" w:rsidRPr="00E66542" w:rsidRDefault="00596A1A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  <w:r w:rsidRPr="00C92149">
              <w:rPr>
                <w:rFonts w:eastAsia="ＭＳ 明朝" w:hint="eastAsia"/>
                <w:color w:val="242400"/>
                <w:sz w:val="18"/>
                <w:szCs w:val="18"/>
              </w:rPr>
              <w:t>調達内容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CF2" w14:textId="77777777" w:rsidR="008B4E30" w:rsidRPr="00E66542" w:rsidRDefault="008B4E30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CF3" w14:textId="77777777" w:rsidR="008B4E30" w:rsidRPr="00E66542" w:rsidRDefault="008B4E30" w:rsidP="003412FB">
            <w:pPr>
              <w:snapToGrid w:val="0"/>
              <w:ind w:left="120" w:hangingChars="100" w:hanging="120"/>
              <w:rPr>
                <w:rFonts w:eastAsia="ＭＳ 明朝"/>
                <w:sz w:val="12"/>
                <w:szCs w:val="12"/>
              </w:rPr>
            </w:pPr>
            <w:r w:rsidRPr="00E66542">
              <w:rPr>
                <w:rFonts w:eastAsia="ＭＳ 明朝" w:hint="eastAsia"/>
                <w:color w:val="000000"/>
                <w:sz w:val="12"/>
                <w:szCs w:val="12"/>
              </w:rPr>
              <w:t>・</w:t>
            </w:r>
            <w:r w:rsidR="0093123F">
              <w:rPr>
                <w:rFonts w:eastAsia="ＭＳ 明朝" w:hint="eastAsia"/>
                <w:color w:val="000000"/>
                <w:sz w:val="12"/>
                <w:szCs w:val="12"/>
              </w:rPr>
              <w:t>委託業務か機器類かが分かるよう</w:t>
            </w:r>
            <w:r w:rsidR="00596A1A" w:rsidRPr="004D3FCC">
              <w:rPr>
                <w:rFonts w:eastAsia="ＭＳ 明朝" w:hint="eastAsia"/>
                <w:sz w:val="12"/>
                <w:szCs w:val="12"/>
              </w:rPr>
              <w:t>調達する内容を</w:t>
            </w:r>
            <w:r w:rsidRPr="004D3FCC">
              <w:rPr>
                <w:rFonts w:eastAsia="ＭＳ 明朝" w:hint="eastAsia"/>
                <w:sz w:val="12"/>
                <w:szCs w:val="12"/>
              </w:rPr>
              <w:t>記載</w:t>
            </w:r>
          </w:p>
        </w:tc>
      </w:tr>
      <w:tr w:rsidR="00C92149" w:rsidRPr="00E66542" w14:paraId="0322ED06" w14:textId="77777777" w:rsidTr="0093123F">
        <w:trPr>
          <w:trHeight w:val="1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ECF5" w14:textId="77777777" w:rsidR="00C92149" w:rsidRPr="00917C5A" w:rsidRDefault="00C92149" w:rsidP="00E547A0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ECF6" w14:textId="77777777" w:rsidR="00C92149" w:rsidRDefault="00C92149" w:rsidP="00975766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r w:rsidRPr="00917C5A">
              <w:rPr>
                <w:rFonts w:eastAsia="ＭＳ 明朝" w:hint="eastAsia"/>
                <w:color w:val="000000"/>
                <w:sz w:val="18"/>
                <w:szCs w:val="18"/>
              </w:rPr>
              <w:t>業者選定方法</w:t>
            </w:r>
          </w:p>
          <w:p w14:paraId="0322ECF7" w14:textId="77777777" w:rsidR="00C92149" w:rsidRPr="003C3CB9" w:rsidRDefault="00C92149" w:rsidP="004D3FCC">
            <w:pPr>
              <w:snapToGrid w:val="0"/>
              <w:ind w:leftChars="16" w:left="34"/>
              <w:rPr>
                <w:rFonts w:eastAsia="ＭＳ 明朝"/>
                <w:sz w:val="16"/>
                <w:szCs w:val="16"/>
              </w:rPr>
            </w:pPr>
            <w:r w:rsidRPr="003C3CB9">
              <w:rPr>
                <w:rFonts w:eastAsia="ＭＳ 明朝" w:hint="eastAsia"/>
                <w:sz w:val="16"/>
                <w:szCs w:val="16"/>
              </w:rPr>
              <w:t>※ハードウェア、ソフトウェアが別調達となる等で、欄が不足する場合は適宜「行」をコピーし、ご利用ください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ECF8" w14:textId="77777777" w:rsidR="004475EB" w:rsidRPr="004475EB" w:rsidRDefault="0007309A" w:rsidP="00E833DB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1759092339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競争入札</w:t>
            </w:r>
          </w:p>
          <w:p w14:paraId="0322ECF9" w14:textId="77777777" w:rsidR="004475EB" w:rsidRPr="004475EB" w:rsidRDefault="0007309A" w:rsidP="00E833DB">
            <w:pPr>
              <w:tabs>
                <w:tab w:val="left" w:pos="2311"/>
              </w:tabs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670254519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一般競争入札</w:t>
            </w:r>
            <w:r w:rsidR="00E833DB">
              <w:rPr>
                <w:rFonts w:eastAsia="ＭＳ 明朝" w:hint="eastAsia"/>
                <w:color w:val="000000"/>
                <w:sz w:val="18"/>
                <w:szCs w:val="18"/>
              </w:rPr>
              <w:tab/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2128532640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価格競争・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591752891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総合評価）</w:t>
            </w:r>
          </w:p>
          <w:p w14:paraId="0322ECFA" w14:textId="77777777" w:rsidR="004475EB" w:rsidRPr="004475EB" w:rsidRDefault="0007309A" w:rsidP="00E833DB">
            <w:pPr>
              <w:tabs>
                <w:tab w:val="left" w:pos="2311"/>
              </w:tabs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1110741161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公募型指名競争入札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ab/>
              <w:t>（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1378749738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価格競争・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250899482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総合評価）</w:t>
            </w:r>
          </w:p>
          <w:p w14:paraId="0322ECFB" w14:textId="77777777" w:rsidR="004475EB" w:rsidRPr="004475EB" w:rsidRDefault="0007309A" w:rsidP="00E833DB">
            <w:pPr>
              <w:tabs>
                <w:tab w:val="left" w:pos="2311"/>
              </w:tabs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1031498356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指名競争入札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ab/>
              <w:t>（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724304709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価格競争・</w:t>
            </w: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337692339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総合評価）</w:t>
            </w:r>
          </w:p>
          <w:p w14:paraId="0322ECFC" w14:textId="77777777" w:rsidR="004475EB" w:rsidRPr="004475EB" w:rsidRDefault="0007309A" w:rsidP="00E833DB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1823085720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随意契約</w:t>
            </w:r>
          </w:p>
          <w:p w14:paraId="0322ECFD" w14:textId="77777777" w:rsidR="004475EB" w:rsidRPr="004475EB" w:rsidRDefault="0007309A" w:rsidP="00E833DB">
            <w:pPr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608733479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プロポーザル</w:t>
            </w:r>
          </w:p>
          <w:p w14:paraId="0322ECFE" w14:textId="77777777" w:rsidR="004475EB" w:rsidRPr="004475EB" w:rsidRDefault="0007309A" w:rsidP="00E833DB">
            <w:pPr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594785866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見積り比較</w:t>
            </w:r>
          </w:p>
          <w:p w14:paraId="0322ECFF" w14:textId="77777777" w:rsidR="00BF7F63" w:rsidRPr="004475EB" w:rsidRDefault="0007309A" w:rsidP="00E833DB">
            <w:pPr>
              <w:snapToGrid w:val="0"/>
              <w:ind w:leftChars="100" w:left="210"/>
              <w:rPr>
                <w:rFonts w:eastAsia="ＭＳ 明朝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18"/>
                  <w:szCs w:val="18"/>
                </w:rPr>
                <w:id w:val="-1498420485"/>
              </w:sdtPr>
              <w:sdtEndPr/>
              <w:sdtContent>
                <w:r w:rsidR="00E833DB">
                  <w:rPr>
                    <w:rFonts w:ascii="ＭＳ ゴシック" w:eastAsia="ＭＳ ゴシック" w:hAnsi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33DB" w:rsidRPr="004D193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4475EB" w:rsidRPr="004475EB">
              <w:rPr>
                <w:rFonts w:eastAsia="ＭＳ 明朝"/>
                <w:color w:val="000000"/>
                <w:sz w:val="18"/>
                <w:szCs w:val="18"/>
              </w:rPr>
              <w:t>特名随意契約（事業者名：　　　　　　　）</w:t>
            </w:r>
          </w:p>
          <w:p w14:paraId="0322ED00" w14:textId="77777777" w:rsidR="00C92149" w:rsidRDefault="0093123F" w:rsidP="00E547A0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z w:val="18"/>
                <w:szCs w:val="18"/>
              </w:rPr>
              <w:t>（</w:t>
            </w:r>
            <w:r w:rsidR="004475EB">
              <w:rPr>
                <w:rFonts w:eastAsia="ＭＳ 明朝" w:hint="eastAsia"/>
                <w:color w:val="000000"/>
                <w:sz w:val="18"/>
                <w:szCs w:val="18"/>
              </w:rPr>
              <w:t>業者選定方法を</w:t>
            </w:r>
            <w:r>
              <w:rPr>
                <w:rFonts w:eastAsia="ＭＳ 明朝" w:hint="eastAsia"/>
                <w:color w:val="000000"/>
                <w:sz w:val="18"/>
                <w:szCs w:val="18"/>
              </w:rPr>
              <w:t>変更した場合はその理由）</w:t>
            </w:r>
          </w:p>
          <w:p w14:paraId="0322ED01" w14:textId="77777777" w:rsidR="004475EB" w:rsidRPr="004475EB" w:rsidRDefault="004475EB" w:rsidP="00E547A0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0322ED02" w14:textId="77777777" w:rsidR="0093123F" w:rsidRPr="00917C5A" w:rsidRDefault="0093123F" w:rsidP="00E547A0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ED03" w14:textId="77777777" w:rsidR="004475EB" w:rsidRDefault="004475EB" w:rsidP="004475EB">
            <w:pPr>
              <w:tabs>
                <w:tab w:val="num" w:pos="216"/>
              </w:tabs>
              <w:snapToGrid w:val="0"/>
              <w:ind w:left="110" w:hangingChars="92" w:hanging="110"/>
              <w:rPr>
                <w:rFonts w:eastAsia="ＭＳ 明朝"/>
                <w:color w:val="000000"/>
                <w:sz w:val="12"/>
                <w:szCs w:val="12"/>
              </w:rPr>
            </w:pPr>
            <w:r>
              <w:rPr>
                <w:rFonts w:eastAsia="ＭＳ 明朝" w:hint="eastAsia"/>
                <w:color w:val="000000"/>
                <w:sz w:val="12"/>
                <w:szCs w:val="12"/>
              </w:rPr>
              <w:t>・業者選定方法の記載</w:t>
            </w:r>
          </w:p>
          <w:p w14:paraId="0322ED04" w14:textId="77777777" w:rsidR="007D093C" w:rsidRDefault="007D093C" w:rsidP="004475EB">
            <w:pPr>
              <w:tabs>
                <w:tab w:val="num" w:pos="216"/>
              </w:tabs>
              <w:snapToGrid w:val="0"/>
              <w:ind w:left="110" w:hangingChars="92" w:hanging="110"/>
              <w:rPr>
                <w:rFonts w:eastAsia="ＭＳ 明朝"/>
                <w:color w:val="000000"/>
                <w:sz w:val="12"/>
                <w:szCs w:val="12"/>
              </w:rPr>
            </w:pPr>
            <w:r>
              <w:rPr>
                <w:rFonts w:eastAsia="ＭＳ 明朝" w:hint="eastAsia"/>
                <w:color w:val="000000"/>
                <w:sz w:val="12"/>
                <w:szCs w:val="12"/>
              </w:rPr>
              <w:t>・開発（変更）協議の際に承認を受けた業者選定方法から変更が有る場合は、その理由を記載</w:t>
            </w:r>
          </w:p>
          <w:p w14:paraId="0322ED05" w14:textId="77777777" w:rsidR="00C92149" w:rsidRPr="00416E2C" w:rsidRDefault="00C92149" w:rsidP="0093123F">
            <w:pPr>
              <w:tabs>
                <w:tab w:val="num" w:pos="216"/>
              </w:tabs>
              <w:snapToGrid w:val="0"/>
              <w:ind w:left="110" w:hangingChars="92" w:hanging="110"/>
              <w:rPr>
                <w:rFonts w:eastAsia="ＭＳ 明朝"/>
                <w:color w:val="000000"/>
                <w:sz w:val="12"/>
                <w:szCs w:val="12"/>
              </w:rPr>
            </w:pPr>
          </w:p>
        </w:tc>
      </w:tr>
      <w:tr w:rsidR="008B4E30" w:rsidRPr="00E66542" w14:paraId="0322ED0D" w14:textId="77777777" w:rsidTr="0093123F">
        <w:trPr>
          <w:trHeight w:val="2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7" w14:textId="77777777" w:rsidR="008B4E30" w:rsidRPr="00E66542" w:rsidRDefault="00F46F8F" w:rsidP="002C5BA1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8" w14:textId="77777777" w:rsidR="008B4E30" w:rsidRDefault="008B4E30" w:rsidP="002C5BA1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r w:rsidRPr="00E66542">
              <w:rPr>
                <w:rFonts w:eastAsia="ＭＳ 明朝" w:hint="eastAsia"/>
                <w:color w:val="000000"/>
                <w:sz w:val="18"/>
                <w:szCs w:val="18"/>
              </w:rPr>
              <w:t>資格要件等</w:t>
            </w:r>
          </w:p>
          <w:p w14:paraId="0322ED09" w14:textId="77777777" w:rsidR="004D3FCC" w:rsidRDefault="004D3FCC" w:rsidP="002C5BA1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</w:p>
          <w:p w14:paraId="0322ED0A" w14:textId="77777777" w:rsidR="004D3FCC" w:rsidRPr="004D3FCC" w:rsidRDefault="004D3FCC" w:rsidP="002C5BA1">
            <w:pPr>
              <w:snapToGrid w:val="0"/>
              <w:rPr>
                <w:rFonts w:eastAsia="ＭＳ 明朝"/>
                <w:sz w:val="16"/>
                <w:szCs w:val="16"/>
              </w:rPr>
            </w:pPr>
            <w:r w:rsidRPr="004D3FCC">
              <w:rPr>
                <w:rFonts w:eastAsia="ＭＳ 明朝" w:hint="eastAsia"/>
                <w:color w:val="000000"/>
                <w:sz w:val="16"/>
                <w:szCs w:val="16"/>
              </w:rPr>
              <w:t>※入札実施</w:t>
            </w:r>
            <w:r>
              <w:rPr>
                <w:rFonts w:eastAsia="ＭＳ 明朝" w:hint="eastAsia"/>
                <w:color w:val="000000"/>
                <w:sz w:val="16"/>
                <w:szCs w:val="16"/>
              </w:rPr>
              <w:t>時で、通例的な資格要件以外の要件を設定する場合は、右記に記載してください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B" w14:textId="77777777" w:rsidR="008B4E30" w:rsidRPr="00E66542" w:rsidRDefault="008B4E30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C" w14:textId="77777777" w:rsidR="008B4E30" w:rsidRPr="00E66542" w:rsidRDefault="008B4E30" w:rsidP="00416E2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napToGrid w:val="0"/>
              <w:ind w:left="136" w:hanging="136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 w:hint="eastAsia"/>
                <w:color w:val="000000"/>
                <w:sz w:val="12"/>
                <w:szCs w:val="12"/>
              </w:rPr>
              <w:t>入札</w:t>
            </w:r>
            <w:r w:rsidRPr="00E66542">
              <w:rPr>
                <w:rFonts w:eastAsia="ＭＳ 明朝" w:hint="eastAsia"/>
                <w:color w:val="000000"/>
                <w:sz w:val="12"/>
                <w:szCs w:val="12"/>
              </w:rPr>
              <w:t>参加資格要件等に関する事項</w:t>
            </w:r>
            <w:r w:rsidR="007D093C">
              <w:rPr>
                <w:rFonts w:eastAsia="ＭＳ 明朝" w:hint="eastAsia"/>
                <w:color w:val="000000"/>
                <w:sz w:val="12"/>
                <w:szCs w:val="12"/>
              </w:rPr>
              <w:t>を記載</w:t>
            </w:r>
          </w:p>
        </w:tc>
      </w:tr>
      <w:tr w:rsidR="008B4E30" w:rsidRPr="00E66542" w14:paraId="0322ED12" w14:textId="77777777" w:rsidTr="00703F76">
        <w:trPr>
          <w:trHeight w:val="19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E" w14:textId="77777777" w:rsidR="008B4E30" w:rsidRPr="00E66542" w:rsidRDefault="00F46F8F" w:rsidP="002C5BA1">
            <w:pPr>
              <w:snapToGrid w:val="0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0F" w14:textId="77777777" w:rsidR="008B4E30" w:rsidRPr="00E66542" w:rsidRDefault="008B4E30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  <w:bookmarkStart w:id="1" w:name="OLE_LINK1"/>
            <w:bookmarkStart w:id="2" w:name="OLE_LINK2"/>
            <w:r w:rsidRPr="00E66542">
              <w:rPr>
                <w:rFonts w:eastAsia="ＭＳ 明朝" w:hint="eastAsia"/>
                <w:color w:val="000000"/>
                <w:sz w:val="18"/>
                <w:szCs w:val="18"/>
              </w:rPr>
              <w:t>特記事項</w:t>
            </w:r>
            <w:bookmarkEnd w:id="1"/>
            <w:bookmarkEnd w:id="2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10" w14:textId="77777777" w:rsidR="008B4E30" w:rsidRPr="00E66542" w:rsidRDefault="008B4E30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11" w14:textId="77777777" w:rsidR="008B4E30" w:rsidRPr="00E66542" w:rsidRDefault="008B4E30" w:rsidP="00416E2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napToGrid w:val="0"/>
              <w:ind w:left="136" w:hanging="136"/>
              <w:rPr>
                <w:rFonts w:eastAsia="ＭＳ 明朝"/>
                <w:sz w:val="12"/>
                <w:szCs w:val="12"/>
              </w:rPr>
            </w:pPr>
            <w:r w:rsidRPr="00E66542">
              <w:rPr>
                <w:rFonts w:eastAsia="ＭＳ 明朝" w:hint="eastAsia"/>
                <w:color w:val="000000"/>
                <w:sz w:val="12"/>
                <w:szCs w:val="12"/>
              </w:rPr>
              <w:t>調達にあたって制約となる事項（他の調達との依存関係、調達時期の制約等）</w:t>
            </w:r>
            <w:r w:rsidR="007D093C">
              <w:rPr>
                <w:rFonts w:eastAsia="ＭＳ 明朝" w:hint="eastAsia"/>
                <w:color w:val="000000"/>
                <w:sz w:val="12"/>
                <w:szCs w:val="12"/>
              </w:rPr>
              <w:t>を記載</w:t>
            </w:r>
          </w:p>
        </w:tc>
      </w:tr>
      <w:tr w:rsidR="0008494D" w:rsidRPr="00E66542" w14:paraId="0322ED1C" w14:textId="77777777" w:rsidTr="00162976">
        <w:trPr>
          <w:trHeight w:val="10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13" w14:textId="77777777" w:rsidR="0008494D" w:rsidRDefault="0008494D" w:rsidP="002C5BA1">
            <w:pPr>
              <w:snapToGrid w:val="0"/>
              <w:rPr>
                <w:rFonts w:eastAsia="ＭＳ 明朝"/>
                <w:color w:val="000000"/>
                <w:sz w:val="18"/>
                <w:szCs w:val="18"/>
              </w:rPr>
            </w:pPr>
            <w:r w:rsidRPr="00E66542">
              <w:rPr>
                <w:rFonts w:eastAsia="ＭＳ 明朝" w:hint="eastAsia"/>
                <w:color w:val="000000"/>
                <w:sz w:val="18"/>
                <w:szCs w:val="18"/>
              </w:rPr>
              <w:t>別紙資料</w:t>
            </w:r>
          </w:p>
          <w:p w14:paraId="0322ED14" w14:textId="77777777" w:rsidR="0008494D" w:rsidRDefault="0008494D" w:rsidP="004D3FCC">
            <w:pPr>
              <w:snapToGrid w:val="0"/>
              <w:rPr>
                <w:rFonts w:eastAsia="ＭＳ 明朝"/>
                <w:color w:val="000000"/>
                <w:sz w:val="16"/>
                <w:szCs w:val="16"/>
              </w:rPr>
            </w:pPr>
            <w:r w:rsidRPr="0093123F">
              <w:rPr>
                <w:rFonts w:eastAsia="ＭＳ 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eastAsia="ＭＳ 明朝" w:hint="eastAsia"/>
                <w:color w:val="000000"/>
                <w:sz w:val="16"/>
                <w:szCs w:val="16"/>
              </w:rPr>
              <w:t>同時協議の場合は、最終資料を添付してください</w:t>
            </w:r>
          </w:p>
          <w:p w14:paraId="0322ED15" w14:textId="77777777" w:rsidR="0008494D" w:rsidRDefault="0008494D" w:rsidP="0093123F">
            <w:pPr>
              <w:snapToGrid w:val="0"/>
              <w:ind w:left="141" w:hangingChars="88" w:hanging="141"/>
              <w:rPr>
                <w:rFonts w:eastAsia="ＭＳ 明朝"/>
                <w:color w:val="000000"/>
                <w:sz w:val="16"/>
                <w:szCs w:val="16"/>
              </w:rPr>
            </w:pPr>
          </w:p>
          <w:p w14:paraId="0322ED16" w14:textId="77777777" w:rsidR="0008494D" w:rsidRPr="0093123F" w:rsidRDefault="0008494D" w:rsidP="0093123F">
            <w:pPr>
              <w:snapToGrid w:val="0"/>
              <w:ind w:left="141" w:hangingChars="88" w:hanging="141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ED17" w14:textId="77777777" w:rsidR="00E833DB" w:rsidRPr="00E833DB" w:rsidRDefault="0007309A" w:rsidP="00E833DB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22"/>
                  <w:szCs w:val="22"/>
                </w:rPr>
                <w:id w:val="288558506"/>
              </w:sdtPr>
              <w:sdtEndPr/>
              <w:sdtContent>
                <w:r w:rsidR="00E833DB" w:rsidRPr="00E833DB">
                  <w:rPr>
                    <w:rFonts w:asciiTheme="minorEastAsia" w:eastAsiaTheme="minorEastAsia" w:hAnsiTheme="minorEastAsi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833DB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実施施策の企画書</w:t>
            </w:r>
          </w:p>
          <w:p w14:paraId="0322ED18" w14:textId="77777777" w:rsidR="0008494D" w:rsidRPr="00E833DB" w:rsidRDefault="0007309A" w:rsidP="0001798D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22"/>
                  <w:szCs w:val="22"/>
                </w:rPr>
                <w:id w:val="408510727"/>
              </w:sdtPr>
              <w:sdtEndPr/>
              <w:sdtContent>
                <w:r w:rsidR="00E833DB" w:rsidRPr="00E833DB">
                  <w:rPr>
                    <w:rFonts w:asciiTheme="minorEastAsia" w:eastAsiaTheme="minorEastAsia" w:hAnsiTheme="minorEastAsi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833DB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08494D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見積書</w:t>
            </w:r>
          </w:p>
          <w:p w14:paraId="0322ED19" w14:textId="77777777" w:rsidR="0008494D" w:rsidRPr="00E833DB" w:rsidRDefault="0007309A" w:rsidP="0001798D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22"/>
                  <w:szCs w:val="22"/>
                </w:rPr>
                <w:id w:val="2110305712"/>
              </w:sdtPr>
              <w:sdtEndPr/>
              <w:sdtContent>
                <w:r w:rsidR="00E833DB" w:rsidRPr="00E833DB">
                  <w:rPr>
                    <w:rFonts w:asciiTheme="minorEastAsia" w:eastAsiaTheme="minorEastAsia" w:hAnsiTheme="minorEastAsi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833DB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08494D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調達仕様書</w:t>
            </w:r>
          </w:p>
          <w:p w14:paraId="0322ED1A" w14:textId="77777777" w:rsidR="0008494D" w:rsidRPr="00E833DB" w:rsidRDefault="0007309A" w:rsidP="002C5BA1">
            <w:pPr>
              <w:snapToGrid w:val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22"/>
                  <w:szCs w:val="22"/>
                </w:rPr>
                <w:id w:val="869033282"/>
              </w:sdtPr>
              <w:sdtEndPr/>
              <w:sdtContent>
                <w:r w:rsidR="00E833DB" w:rsidRPr="00E833DB">
                  <w:rPr>
                    <w:rFonts w:asciiTheme="minorEastAsia" w:eastAsiaTheme="minorEastAsia" w:hAnsiTheme="minorEastAsi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833DB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="0008494D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調達スケジュール表</w:t>
            </w:r>
          </w:p>
          <w:p w14:paraId="0322ED1B" w14:textId="77777777" w:rsidR="00E833DB" w:rsidRPr="00E66542" w:rsidRDefault="0007309A" w:rsidP="002C5BA1">
            <w:pPr>
              <w:snapToGrid w:val="0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  <w:sz w:val="22"/>
                  <w:szCs w:val="22"/>
                </w:rPr>
                <w:id w:val="54675796"/>
              </w:sdtPr>
              <w:sdtEndPr/>
              <w:sdtContent>
                <w:r w:rsidR="00E833DB" w:rsidRPr="00E833DB">
                  <w:rPr>
                    <w:rFonts w:asciiTheme="minorEastAsia" w:eastAsiaTheme="minorEastAsia" w:hAnsiTheme="minorEastAsia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833DB" w:rsidRPr="00E833D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その他</w:t>
            </w:r>
          </w:p>
        </w:tc>
      </w:tr>
    </w:tbl>
    <w:p w14:paraId="0322ED1D" w14:textId="77777777" w:rsidR="00DF7F73" w:rsidRPr="00416E2C" w:rsidRDefault="00DF7F73" w:rsidP="00094F74">
      <w:pPr>
        <w:snapToGrid w:val="0"/>
        <w:rPr>
          <w:rFonts w:eastAsia="ＭＳ 明朝"/>
        </w:rPr>
      </w:pPr>
    </w:p>
    <w:sectPr w:rsidR="00DF7F73" w:rsidRPr="00416E2C" w:rsidSect="00E833DB">
      <w:footerReference w:type="default" r:id="rId10"/>
      <w:pgSz w:w="11980" w:h="16940" w:code="9"/>
      <w:pgMar w:top="567" w:right="567" w:bottom="567" w:left="567" w:header="567" w:footer="284" w:gutter="56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2ED20" w14:textId="77777777" w:rsidR="00C84165" w:rsidRDefault="00C84165" w:rsidP="00C13BF9">
      <w:r>
        <w:separator/>
      </w:r>
    </w:p>
  </w:endnote>
  <w:endnote w:type="continuationSeparator" w:id="0">
    <w:p w14:paraId="0322ED21" w14:textId="77777777" w:rsidR="00C84165" w:rsidRDefault="00C84165" w:rsidP="00C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HGP創英角ﾎﾟｯﾌﾟ体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2ED25" w14:textId="77777777" w:rsidR="0061121D" w:rsidRPr="006500EE" w:rsidRDefault="0061121D" w:rsidP="00E833DB">
    <w:pPr>
      <w:pStyle w:val="a5"/>
      <w:jc w:val="right"/>
      <w:rPr>
        <w:rFonts w:ascii="Meiryo UI" w:eastAsia="Meiryo UI" w:hAnsi="Meiryo UI" w:cs="Meiryo UI"/>
        <w:color w:val="A6A6A6" w:themeColor="background1" w:themeShade="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2ED1E" w14:textId="77777777" w:rsidR="00C84165" w:rsidRDefault="00C84165" w:rsidP="00C13BF9">
      <w:r>
        <w:separator/>
      </w:r>
    </w:p>
  </w:footnote>
  <w:footnote w:type="continuationSeparator" w:id="0">
    <w:p w14:paraId="0322ED1F" w14:textId="77777777" w:rsidR="00C84165" w:rsidRDefault="00C84165" w:rsidP="00C1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63"/>
    <w:multiLevelType w:val="hybridMultilevel"/>
    <w:tmpl w:val="CEEA7042"/>
    <w:lvl w:ilvl="0" w:tplc="5030D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575EE"/>
    <w:multiLevelType w:val="hybridMultilevel"/>
    <w:tmpl w:val="D2B8792E"/>
    <w:lvl w:ilvl="0" w:tplc="1BCA9716">
      <w:start w:val="2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95CD9"/>
    <w:multiLevelType w:val="hybridMultilevel"/>
    <w:tmpl w:val="966C123E"/>
    <w:lvl w:ilvl="0" w:tplc="F1E43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26342"/>
    <w:multiLevelType w:val="hybridMultilevel"/>
    <w:tmpl w:val="28386D86"/>
    <w:lvl w:ilvl="0" w:tplc="1800FF14">
      <w:start w:val="2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AEC5678"/>
    <w:multiLevelType w:val="hybridMultilevel"/>
    <w:tmpl w:val="0C02EF0C"/>
    <w:lvl w:ilvl="0" w:tplc="F1E43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@HGP創英角ﾎﾟｯﾌﾟ体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12999"/>
    <w:multiLevelType w:val="hybridMultilevel"/>
    <w:tmpl w:val="1E82C966"/>
    <w:lvl w:ilvl="0" w:tplc="4AB4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3550E6"/>
    <w:multiLevelType w:val="hybridMultilevel"/>
    <w:tmpl w:val="6CFC866A"/>
    <w:lvl w:ilvl="0" w:tplc="84F05EA6">
      <w:start w:val="1"/>
      <w:numFmt w:val="decimalEnclosedCircle"/>
      <w:lvlText w:val="%1"/>
      <w:lvlJc w:val="left"/>
      <w:pPr>
        <w:ind w:left="495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7D770CEC"/>
    <w:multiLevelType w:val="hybridMultilevel"/>
    <w:tmpl w:val="8FA897CE"/>
    <w:lvl w:ilvl="0" w:tplc="954C00CA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F9"/>
    <w:rsid w:val="0001798D"/>
    <w:rsid w:val="0007309A"/>
    <w:rsid w:val="0008494D"/>
    <w:rsid w:val="00094F74"/>
    <w:rsid w:val="000B0803"/>
    <w:rsid w:val="00162976"/>
    <w:rsid w:val="001D51F8"/>
    <w:rsid w:val="001D7E25"/>
    <w:rsid w:val="00201268"/>
    <w:rsid w:val="0027719C"/>
    <w:rsid w:val="00283527"/>
    <w:rsid w:val="002A01E5"/>
    <w:rsid w:val="002C48FE"/>
    <w:rsid w:val="002C5BA1"/>
    <w:rsid w:val="00305035"/>
    <w:rsid w:val="003412FB"/>
    <w:rsid w:val="00372107"/>
    <w:rsid w:val="003C3CB9"/>
    <w:rsid w:val="003E61AC"/>
    <w:rsid w:val="00416E2C"/>
    <w:rsid w:val="004475EB"/>
    <w:rsid w:val="004B4145"/>
    <w:rsid w:val="004B7D49"/>
    <w:rsid w:val="004D3FCC"/>
    <w:rsid w:val="004F202C"/>
    <w:rsid w:val="004F7D98"/>
    <w:rsid w:val="00583D85"/>
    <w:rsid w:val="00585E10"/>
    <w:rsid w:val="00596A1A"/>
    <w:rsid w:val="005C0E8D"/>
    <w:rsid w:val="005F7877"/>
    <w:rsid w:val="0061121D"/>
    <w:rsid w:val="00627F46"/>
    <w:rsid w:val="006500EE"/>
    <w:rsid w:val="00680A37"/>
    <w:rsid w:val="006B5E26"/>
    <w:rsid w:val="00703F76"/>
    <w:rsid w:val="0072177D"/>
    <w:rsid w:val="00723D72"/>
    <w:rsid w:val="00731A92"/>
    <w:rsid w:val="00736C02"/>
    <w:rsid w:val="007421CA"/>
    <w:rsid w:val="00794D63"/>
    <w:rsid w:val="007969B4"/>
    <w:rsid w:val="007D093C"/>
    <w:rsid w:val="007E48D6"/>
    <w:rsid w:val="007F230E"/>
    <w:rsid w:val="008175D6"/>
    <w:rsid w:val="00845457"/>
    <w:rsid w:val="00853AF9"/>
    <w:rsid w:val="008572AA"/>
    <w:rsid w:val="008A670B"/>
    <w:rsid w:val="008B4E30"/>
    <w:rsid w:val="008C2C22"/>
    <w:rsid w:val="00907249"/>
    <w:rsid w:val="009151AD"/>
    <w:rsid w:val="00917C5A"/>
    <w:rsid w:val="0093123F"/>
    <w:rsid w:val="00975766"/>
    <w:rsid w:val="00976C2F"/>
    <w:rsid w:val="009F7DB4"/>
    <w:rsid w:val="00A3375A"/>
    <w:rsid w:val="00A41DDE"/>
    <w:rsid w:val="00AC1616"/>
    <w:rsid w:val="00AE2B31"/>
    <w:rsid w:val="00B8239F"/>
    <w:rsid w:val="00B87220"/>
    <w:rsid w:val="00B97C1A"/>
    <w:rsid w:val="00BF4A0E"/>
    <w:rsid w:val="00BF7F63"/>
    <w:rsid w:val="00C13BF9"/>
    <w:rsid w:val="00C46A1E"/>
    <w:rsid w:val="00C84165"/>
    <w:rsid w:val="00C86664"/>
    <w:rsid w:val="00C92149"/>
    <w:rsid w:val="00CA3841"/>
    <w:rsid w:val="00CC5EDC"/>
    <w:rsid w:val="00CD2ECB"/>
    <w:rsid w:val="00D17108"/>
    <w:rsid w:val="00D24464"/>
    <w:rsid w:val="00D84969"/>
    <w:rsid w:val="00DC2FF6"/>
    <w:rsid w:val="00DC5594"/>
    <w:rsid w:val="00DD7D98"/>
    <w:rsid w:val="00DF7F73"/>
    <w:rsid w:val="00E162D8"/>
    <w:rsid w:val="00E27A83"/>
    <w:rsid w:val="00E4645E"/>
    <w:rsid w:val="00E51A69"/>
    <w:rsid w:val="00E547A0"/>
    <w:rsid w:val="00E66542"/>
    <w:rsid w:val="00E72834"/>
    <w:rsid w:val="00E75265"/>
    <w:rsid w:val="00E7655C"/>
    <w:rsid w:val="00E833DB"/>
    <w:rsid w:val="00EA2769"/>
    <w:rsid w:val="00EF60E3"/>
    <w:rsid w:val="00F12CD1"/>
    <w:rsid w:val="00F30B06"/>
    <w:rsid w:val="00F45637"/>
    <w:rsid w:val="00F46F8F"/>
    <w:rsid w:val="00F5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ECEA"/>
  <w15:docId w15:val="{94894D0C-046F-43D3-AE3E-46013F67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BF9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BF9"/>
    <w:rPr>
      <w:rFonts w:eastAsia="Century"/>
      <w:kern w:val="2"/>
      <w:sz w:val="21"/>
      <w:szCs w:val="24"/>
    </w:rPr>
  </w:style>
  <w:style w:type="table" w:styleId="a7">
    <w:name w:val="Table Grid"/>
    <w:basedOn w:val="a1"/>
    <w:uiPriority w:val="59"/>
    <w:rsid w:val="00976C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F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7F6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（１）下"/>
    <w:basedOn w:val="a"/>
    <w:link w:val="ab"/>
    <w:qFormat/>
    <w:rsid w:val="00E833DB"/>
    <w:pPr>
      <w:spacing w:line="300" w:lineRule="auto"/>
      <w:ind w:leftChars="325" w:left="683" w:firstLineChars="100" w:firstLine="210"/>
    </w:pPr>
    <w:rPr>
      <w:rFonts w:ascii="MS UI Gothic" w:eastAsia="MS UI Gothic" w:hAnsi="MS UI Gothic"/>
      <w:szCs w:val="21"/>
    </w:rPr>
  </w:style>
  <w:style w:type="character" w:customStyle="1" w:styleId="ab">
    <w:name w:val="（１）下 (文字)"/>
    <w:link w:val="aa"/>
    <w:rsid w:val="00E833DB"/>
    <w:rPr>
      <w:rFonts w:ascii="MS UI Gothic" w:eastAsia="MS UI Gothic" w:hAnsi="MS UI Gothic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FFCFFDA-DAD3-4312-BA8E-48AF06EEF10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236589ED44A1D743B3E081C3934F6CA0" ma:contentTypeVersion="6" ma:contentTypeDescription="イメージをアップロードします。" ma:contentTypeScope="" ma:versionID="79c8846d187a60bfe456bd8c564f6e85">
  <xsd:schema xmlns:xsd="http://www.w3.org/2001/XMLSchema" xmlns:xs="http://www.w3.org/2001/XMLSchema" xmlns:p="http://schemas.microsoft.com/office/2006/metadata/properties" xmlns:ns1="http://schemas.microsoft.com/sharepoint/v3" xmlns:ns2="5FFCFFDA-DAD3-4312-BA8E-48AF06EEF10F" xmlns:ns3="http://schemas.microsoft.com/sharepoint/v3/fields" targetNamespace="http://schemas.microsoft.com/office/2006/metadata/properties" ma:root="true" ma:fieldsID="07d1f96cf5be0c9bb54d2ef47548ed15" ns1:_="" ns2:_="" ns3:_="">
    <xsd:import namespace="http://schemas.microsoft.com/sharepoint/v3"/>
    <xsd:import namespace="5FFCFFDA-DAD3-4312-BA8E-48AF06EEF10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FFDA-DAD3-4312-BA8E-48AF06EEF10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hidden="true" ma:internalName="wic_System_Copyrigh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displayName="コメント"/>
        <xsd:element name="keywords" minOccurs="0" maxOccurs="1" type="xsd:string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E448D-60C9-421F-99ED-3289C7662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0288E-250A-4BB4-A278-B11DCB944542}">
  <ds:schemaRefs>
    <ds:schemaRef ds:uri="5FFCFFDA-DAD3-4312-BA8E-48AF06EEF10F"/>
    <ds:schemaRef ds:uri="http://schemas.microsoft.com/sharepoint/v3"/>
    <ds:schemaRef ds:uri="http://schemas.microsoft.com/sharepoint/v3/field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B9CC49-B9AC-455C-AFFC-95254AC7D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FCFFDA-DAD3-4312-BA8E-48AF06EEF10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06_[別紙６]調達（発注）計画書【22条協議】</vt:lpstr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2009-05-25T08:46:00Z</cp:lastPrinted>
  <dcterms:created xsi:type="dcterms:W3CDTF">2023-04-11T05:48:00Z</dcterms:created>
  <dcterms:modified xsi:type="dcterms:W3CDTF">2023-04-11T05:48:00Z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0x0101009148F5A04DDD49CBA7127AADA5FB792B00AADE34325A8B49CDA8BB4DB53328F21400236589ED44A1D743B3E081C3934F6CA0</vt:lpwstr>
  </property>
</Properties>
</file>