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Default="00B97A76" w:rsidP="001F049A"/>
    <w:tbl>
      <w:tblPr>
        <w:tblpPr w:leftFromText="142" w:rightFromText="142" w:vertAnchor="page" w:horzAnchor="margin" w:tblpY="255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92"/>
        <w:gridCol w:w="284"/>
        <w:gridCol w:w="708"/>
        <w:gridCol w:w="426"/>
        <w:gridCol w:w="567"/>
        <w:gridCol w:w="425"/>
        <w:gridCol w:w="425"/>
        <w:gridCol w:w="567"/>
        <w:gridCol w:w="425"/>
        <w:gridCol w:w="426"/>
        <w:gridCol w:w="425"/>
        <w:gridCol w:w="540"/>
        <w:gridCol w:w="310"/>
        <w:gridCol w:w="993"/>
      </w:tblGrid>
      <w:tr w:rsidR="008C275E" w:rsidRPr="006A1A63" w:rsidTr="008C275E">
        <w:trPr>
          <w:cantSplit/>
          <w:trHeight w:val="5521"/>
        </w:trPr>
        <w:tc>
          <w:tcPr>
            <w:tcW w:w="9493" w:type="dxa"/>
            <w:gridSpan w:val="15"/>
            <w:tcBorders>
              <w:bottom w:val="single" w:sz="4" w:space="0" w:color="auto"/>
            </w:tcBorders>
          </w:tcPr>
          <w:p w:rsidR="008C275E" w:rsidRPr="007D210E" w:rsidRDefault="008C275E" w:rsidP="008C275E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7D21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  <w:u w:val="single"/>
              </w:rPr>
              <w:t>ＧＸ形継手 チェックシート（異形管・Ｇ－Ｌink）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2742"/>
              <w:gridCol w:w="2963"/>
            </w:tblGrid>
            <w:tr w:rsidR="008C275E" w:rsidTr="001155A6">
              <w:trPr>
                <w:trHeight w:val="208"/>
              </w:trPr>
              <w:tc>
                <w:tcPr>
                  <w:tcW w:w="3427" w:type="dxa"/>
                  <w:tcBorders>
                    <w:top w:val="nil"/>
                  </w:tcBorders>
                </w:tcPr>
                <w:p w:rsidR="008C275E" w:rsidRPr="007F080C" w:rsidRDefault="008C275E" w:rsidP="006A729B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8C275E" w:rsidRPr="007F080C" w:rsidRDefault="008C275E" w:rsidP="006A729B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top w:val="nil"/>
                  </w:tcBorders>
                </w:tcPr>
                <w:p w:rsidR="008C275E" w:rsidRPr="00D24644" w:rsidRDefault="008C275E" w:rsidP="006A729B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8C275E" w:rsidTr="001155A6">
              <w:trPr>
                <w:trHeight w:val="208"/>
              </w:trPr>
              <w:tc>
                <w:tcPr>
                  <w:tcW w:w="3427" w:type="dxa"/>
                </w:tcPr>
                <w:p w:rsidR="008C275E" w:rsidRPr="007F080C" w:rsidRDefault="008C275E" w:rsidP="006A729B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8C275E" w:rsidRPr="007F080C" w:rsidRDefault="008C275E" w:rsidP="006A729B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single" w:sz="4" w:space="0" w:color="auto"/>
                  </w:tcBorders>
                </w:tcPr>
                <w:p w:rsidR="008C275E" w:rsidRPr="00D24644" w:rsidRDefault="008C275E" w:rsidP="006A729B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8C275E" w:rsidTr="001155A6">
              <w:trPr>
                <w:trHeight w:val="208"/>
              </w:trPr>
              <w:tc>
                <w:tcPr>
                  <w:tcW w:w="3427" w:type="dxa"/>
                </w:tcPr>
                <w:p w:rsidR="008C275E" w:rsidRPr="007F080C" w:rsidRDefault="008C275E" w:rsidP="006A729B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1161" w:hanging="937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8C275E" w:rsidRPr="007F080C" w:rsidRDefault="008C275E" w:rsidP="006A729B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nil"/>
                  </w:tcBorders>
                </w:tcPr>
                <w:p w:rsidR="008C275E" w:rsidRPr="007F080C" w:rsidRDefault="008C275E" w:rsidP="006A729B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8C275E" w:rsidRPr="006A1A63" w:rsidRDefault="008C275E" w:rsidP="008C275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u w:val="single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32"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3F3ED208" wp14:editId="680C60DC">
                  <wp:simplePos x="0" y="0"/>
                  <wp:positionH relativeFrom="column">
                    <wp:posOffset>1073785</wp:posOffset>
                  </wp:positionH>
                  <wp:positionV relativeFrom="paragraph">
                    <wp:posOffset>59055</wp:posOffset>
                  </wp:positionV>
                  <wp:extent cx="3925570" cy="2498090"/>
                  <wp:effectExtent l="19050" t="0" r="0" b="0"/>
                  <wp:wrapTopAndBottom/>
                  <wp:docPr id="456" name="図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5570" cy="249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275E" w:rsidTr="008C275E">
        <w:trPr>
          <w:cantSplit/>
          <w:trHeight w:val="60"/>
        </w:trPr>
        <w:tc>
          <w:tcPr>
            <w:tcW w:w="1980" w:type="dxa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 xml:space="preserve">管　</w:t>
            </w:r>
            <w:r w:rsidRPr="00B472FA">
              <w:rPr>
                <w:sz w:val="18"/>
                <w:szCs w:val="18"/>
              </w:rPr>
              <w:t>No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C275E" w:rsidRPr="00B472FA" w:rsidRDefault="008C275E" w:rsidP="008C27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</w:tr>
      <w:tr w:rsidR="008C275E" w:rsidTr="008C275E">
        <w:trPr>
          <w:cantSplit/>
          <w:trHeight w:val="155"/>
        </w:trPr>
        <w:tc>
          <w:tcPr>
            <w:tcW w:w="1980" w:type="dxa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管の種類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C275E" w:rsidRPr="00B472FA" w:rsidRDefault="008C275E" w:rsidP="008C27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</w:tr>
      <w:tr w:rsidR="008C275E" w:rsidTr="008C275E">
        <w:trPr>
          <w:cantSplit/>
          <w:trHeight w:val="173"/>
        </w:trPr>
        <w:tc>
          <w:tcPr>
            <w:tcW w:w="1980" w:type="dxa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略　　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C275E" w:rsidRPr="00B472FA" w:rsidRDefault="008C275E" w:rsidP="008C27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</w:tr>
      <w:tr w:rsidR="008C275E" w:rsidTr="008C275E">
        <w:trPr>
          <w:cantSplit/>
          <w:trHeight w:val="191"/>
        </w:trPr>
        <w:tc>
          <w:tcPr>
            <w:tcW w:w="2972" w:type="dxa"/>
            <w:gridSpan w:val="2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 xml:space="preserve">継　　手　</w:t>
            </w:r>
            <w:r w:rsidRPr="00B472FA">
              <w:rPr>
                <w:sz w:val="18"/>
                <w:szCs w:val="18"/>
              </w:rPr>
              <w:t>No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8C275E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挿し口突部の有無</w:t>
            </w:r>
            <w:r w:rsidRPr="00B472FA">
              <w:rPr>
                <w:sz w:val="18"/>
                <w:szCs w:val="18"/>
              </w:rPr>
              <w:t xml:space="preserve"> </w:t>
            </w:r>
            <w:r w:rsidRPr="00B472FA">
              <w:rPr>
                <w:rFonts w:hint="eastAsia"/>
                <w:sz w:val="18"/>
                <w:szCs w:val="18"/>
                <w:vertAlign w:val="superscript"/>
              </w:rPr>
              <w:t>注）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8C275E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清　　掃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8C275E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滑　　剤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8C275E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挿し口挿入量の明示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</w:pPr>
            <w:r w:rsidRPr="00CC4297">
              <w:rPr>
                <w:rFonts w:hint="eastAsia"/>
                <w:bdr w:val="single" w:sz="4" w:space="0" w:color="auto"/>
              </w:rPr>
              <w:t>1</w:t>
            </w:r>
            <w:r>
              <w:rPr>
                <w:rFonts w:hint="eastAsia"/>
              </w:rPr>
              <w:t>･</w:t>
            </w:r>
            <w:r w:rsidRPr="00CC4297">
              <w:rPr>
                <w:rFonts w:hint="eastAsia"/>
                <w:bdr w:val="single" w:sz="4" w:space="0" w:color="auto"/>
              </w:rPr>
              <w:t>2</w:t>
            </w:r>
          </w:p>
        </w:tc>
      </w:tr>
      <w:tr w:rsidR="008C275E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8C275E" w:rsidRPr="00B472FA" w:rsidRDefault="008C275E" w:rsidP="008C275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爪、押しボルトの確認（</w:t>
            </w:r>
            <w:r w:rsidRPr="00B472FA">
              <w:rPr>
                <w:sz w:val="18"/>
                <w:szCs w:val="18"/>
              </w:rPr>
              <w:t>G-Link</w:t>
            </w:r>
            <w:r w:rsidRPr="00B472F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</w:pPr>
          </w:p>
        </w:tc>
      </w:tr>
      <w:tr w:rsidR="008C275E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8C275E" w:rsidRPr="00B472FA" w:rsidRDefault="008C275E" w:rsidP="008C275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A729B">
              <w:rPr>
                <w:rFonts w:hint="eastAsia"/>
                <w:spacing w:val="15"/>
                <w:w w:val="95"/>
                <w:kern w:val="0"/>
                <w:sz w:val="18"/>
                <w:szCs w:val="18"/>
                <w:fitText w:val="2716" w:id="1555214080"/>
              </w:rPr>
              <w:t>ゴム輪、押輪または</w:t>
            </w:r>
            <w:r w:rsidRPr="006A729B">
              <w:rPr>
                <w:spacing w:val="15"/>
                <w:w w:val="95"/>
                <w:kern w:val="0"/>
                <w:sz w:val="18"/>
                <w:szCs w:val="18"/>
                <w:fitText w:val="2716" w:id="1555214080"/>
              </w:rPr>
              <w:t>G-Link</w:t>
            </w:r>
            <w:r w:rsidRPr="006A729B">
              <w:rPr>
                <w:rFonts w:hint="eastAsia"/>
                <w:spacing w:val="15"/>
                <w:w w:val="95"/>
                <w:kern w:val="0"/>
                <w:sz w:val="18"/>
                <w:szCs w:val="18"/>
                <w:fitText w:val="2716" w:id="1555214080"/>
              </w:rPr>
              <w:t>の確</w:t>
            </w:r>
            <w:r w:rsidRPr="006A729B">
              <w:rPr>
                <w:rFonts w:hint="eastAsia"/>
                <w:spacing w:val="-45"/>
                <w:w w:val="95"/>
                <w:kern w:val="0"/>
                <w:sz w:val="18"/>
                <w:szCs w:val="18"/>
                <w:fitText w:val="2716" w:id="1555214080"/>
              </w:rPr>
              <w:t>認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  <w:jc w:val="center"/>
            </w:pPr>
            <w:r w:rsidRPr="00CC4297">
              <w:rPr>
                <w:rFonts w:hint="eastAsia"/>
                <w:bdr w:val="single" w:sz="4" w:space="0" w:color="auto"/>
              </w:rPr>
              <w:t>3</w:t>
            </w:r>
          </w:p>
        </w:tc>
      </w:tr>
      <w:tr w:rsidR="008C275E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8C275E" w:rsidRPr="00B472FA" w:rsidRDefault="008C275E" w:rsidP="008C275E">
            <w:pPr>
              <w:spacing w:line="0" w:lineRule="atLeast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ストッパ、ロックリングの確認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  <w:jc w:val="center"/>
            </w:pPr>
            <w:r w:rsidRPr="00CC4297">
              <w:rPr>
                <w:rFonts w:hint="eastAsia"/>
                <w:bdr w:val="single" w:sz="4" w:space="0" w:color="auto"/>
              </w:rPr>
              <w:t>4</w:t>
            </w:r>
          </w:p>
        </w:tc>
      </w:tr>
      <w:tr w:rsidR="008C275E" w:rsidTr="008C275E">
        <w:trPr>
          <w:cantSplit/>
          <w:trHeight w:val="251"/>
        </w:trPr>
        <w:tc>
          <w:tcPr>
            <w:tcW w:w="1980" w:type="dxa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Ｔ頭ボルト</w:t>
            </w:r>
          </w:p>
        </w:tc>
        <w:tc>
          <w:tcPr>
            <w:tcW w:w="992" w:type="dxa"/>
            <w:vAlign w:val="center"/>
          </w:tcPr>
          <w:p w:rsidR="008C275E" w:rsidRPr="00B472FA" w:rsidRDefault="008C275E" w:rsidP="008C275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本数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vAlign w:val="center"/>
          </w:tcPr>
          <w:p w:rsidR="008C275E" w:rsidRDefault="008C275E" w:rsidP="008C275E">
            <w:pPr>
              <w:spacing w:line="0" w:lineRule="atLeast"/>
              <w:jc w:val="center"/>
            </w:pPr>
            <w:r w:rsidRPr="00CC4297">
              <w:rPr>
                <w:rFonts w:hint="eastAsia"/>
                <w:bdr w:val="single" w:sz="4" w:space="0" w:color="auto"/>
              </w:rPr>
              <w:t>5</w:t>
            </w:r>
          </w:p>
        </w:tc>
      </w:tr>
      <w:tr w:rsidR="008C275E" w:rsidTr="008C275E">
        <w:trPr>
          <w:cantSplit/>
          <w:trHeight w:val="162"/>
        </w:trPr>
        <w:tc>
          <w:tcPr>
            <w:tcW w:w="1980" w:type="dxa"/>
            <w:vMerge w:val="restart"/>
            <w:vAlign w:val="center"/>
          </w:tcPr>
          <w:p w:rsidR="008C275E" w:rsidRPr="00B472FA" w:rsidRDefault="008C275E" w:rsidP="008C275E">
            <w:pPr>
              <w:spacing w:line="0" w:lineRule="atLeast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受口端面～</w:t>
            </w:r>
          </w:p>
          <w:p w:rsidR="008C275E" w:rsidRPr="00B472FA" w:rsidRDefault="008C275E" w:rsidP="008C275E">
            <w:pPr>
              <w:spacing w:line="0" w:lineRule="atLeast"/>
              <w:rPr>
                <w:sz w:val="18"/>
                <w:szCs w:val="18"/>
              </w:rPr>
            </w:pPr>
            <w:r w:rsidRPr="006A729B">
              <w:rPr>
                <w:rFonts w:hint="eastAsia"/>
                <w:spacing w:val="15"/>
                <w:w w:val="83"/>
                <w:kern w:val="0"/>
                <w:sz w:val="18"/>
                <w:szCs w:val="18"/>
                <w:fitText w:val="1720" w:id="1555214081"/>
              </w:rPr>
              <w:t>施工管理用突部の隙間</w:t>
            </w:r>
            <w:r w:rsidRPr="006A729B">
              <w:rPr>
                <w:spacing w:val="15"/>
                <w:w w:val="83"/>
                <w:kern w:val="0"/>
                <w:sz w:val="18"/>
                <w:szCs w:val="18"/>
                <w:fitText w:val="1720" w:id="1555214081"/>
              </w:rPr>
              <w:t xml:space="preserve"> </w:t>
            </w:r>
            <w:r w:rsidRPr="006A729B">
              <w:rPr>
                <w:rFonts w:hint="eastAsia"/>
                <w:w w:val="83"/>
                <w:kern w:val="0"/>
                <w:sz w:val="18"/>
                <w:szCs w:val="18"/>
                <w:fitText w:val="1720" w:id="1555214081"/>
              </w:rPr>
              <w:t>※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C275E" w:rsidRPr="00B472FA" w:rsidRDefault="008C275E" w:rsidP="008C275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箇所数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vMerge w:val="restart"/>
            <w:vAlign w:val="center"/>
          </w:tcPr>
          <w:p w:rsidR="008C275E" w:rsidRDefault="008C275E" w:rsidP="008C275E">
            <w:pPr>
              <w:spacing w:line="0" w:lineRule="atLeast"/>
              <w:jc w:val="center"/>
            </w:pPr>
            <w:r w:rsidRPr="00CC4297">
              <w:rPr>
                <w:rFonts w:hint="eastAsia"/>
                <w:bdr w:val="single" w:sz="4" w:space="0" w:color="auto"/>
              </w:rPr>
              <w:t>5</w:t>
            </w:r>
          </w:p>
        </w:tc>
      </w:tr>
      <w:tr w:rsidR="008C275E" w:rsidTr="008C275E">
        <w:trPr>
          <w:cantSplit/>
          <w:trHeight w:val="313"/>
        </w:trPr>
        <w:tc>
          <w:tcPr>
            <w:tcW w:w="1980" w:type="dxa"/>
            <w:vMerge/>
            <w:vAlign w:val="center"/>
          </w:tcPr>
          <w:p w:rsidR="008C275E" w:rsidRPr="00B472FA" w:rsidRDefault="008C275E" w:rsidP="008C275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8C275E" w:rsidRPr="00B472FA" w:rsidRDefault="008C275E" w:rsidP="008C275E">
            <w:pPr>
              <w:spacing w:line="0" w:lineRule="atLeast"/>
              <w:rPr>
                <w:sz w:val="18"/>
                <w:szCs w:val="18"/>
              </w:rPr>
            </w:pPr>
            <w:r w:rsidRPr="006A729B">
              <w:rPr>
                <w:rFonts w:hint="eastAsia"/>
                <w:w w:val="86"/>
                <w:kern w:val="0"/>
                <w:sz w:val="18"/>
                <w:szCs w:val="18"/>
                <w:fitText w:val="776" w:id="1555214082"/>
              </w:rPr>
              <w:t>隙間ゲージ</w:t>
            </w:r>
          </w:p>
          <w:p w:rsidR="008C275E" w:rsidRPr="00B472FA" w:rsidRDefault="008C275E" w:rsidP="008C275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vMerge/>
            <w:vAlign w:val="center"/>
          </w:tcPr>
          <w:p w:rsidR="008C275E" w:rsidRDefault="008C275E" w:rsidP="008C275E">
            <w:pPr>
              <w:spacing w:line="0" w:lineRule="atLeast"/>
              <w:jc w:val="center"/>
            </w:pPr>
          </w:p>
        </w:tc>
      </w:tr>
      <w:tr w:rsidR="008C275E" w:rsidTr="008C275E">
        <w:trPr>
          <w:cantSplit/>
          <w:trHeight w:val="137"/>
        </w:trPr>
        <w:tc>
          <w:tcPr>
            <w:tcW w:w="1980" w:type="dxa"/>
            <w:vMerge w:val="restart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押しボルト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75E" w:rsidRPr="00B472FA" w:rsidRDefault="008C275E" w:rsidP="008C275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本数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vMerge w:val="restart"/>
            <w:vAlign w:val="center"/>
          </w:tcPr>
          <w:p w:rsidR="008C275E" w:rsidRDefault="008C275E" w:rsidP="008C275E">
            <w:pPr>
              <w:spacing w:line="0" w:lineRule="atLeast"/>
              <w:jc w:val="center"/>
            </w:pPr>
            <w:r w:rsidRPr="00CC4297">
              <w:rPr>
                <w:rFonts w:hint="eastAsia"/>
                <w:bdr w:val="single" w:sz="4" w:space="0" w:color="auto"/>
              </w:rPr>
              <w:t>6</w:t>
            </w:r>
          </w:p>
        </w:tc>
      </w:tr>
      <w:tr w:rsidR="008C275E" w:rsidTr="008C275E">
        <w:trPr>
          <w:cantSplit/>
          <w:trHeight w:val="163"/>
        </w:trPr>
        <w:tc>
          <w:tcPr>
            <w:tcW w:w="1980" w:type="dxa"/>
            <w:vMerge/>
            <w:vAlign w:val="center"/>
          </w:tcPr>
          <w:p w:rsidR="008C275E" w:rsidRPr="00B472FA" w:rsidRDefault="008C275E" w:rsidP="008C275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8C275E" w:rsidRPr="00B472FA" w:rsidRDefault="008C275E" w:rsidP="008C275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A729B">
              <w:rPr>
                <w:rFonts w:hint="eastAsia"/>
                <w:w w:val="86"/>
                <w:kern w:val="0"/>
                <w:sz w:val="18"/>
                <w:szCs w:val="18"/>
                <w:fitText w:val="776" w:id="1555214083"/>
              </w:rPr>
              <w:t>トルク確認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vMerge/>
            <w:vAlign w:val="center"/>
          </w:tcPr>
          <w:p w:rsidR="008C275E" w:rsidRDefault="008C275E" w:rsidP="008C275E">
            <w:pPr>
              <w:spacing w:line="0" w:lineRule="atLeast"/>
              <w:jc w:val="center"/>
            </w:pPr>
          </w:p>
        </w:tc>
      </w:tr>
      <w:tr w:rsidR="008C275E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8C275E" w:rsidRPr="00B472FA" w:rsidRDefault="008C275E" w:rsidP="008C275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判　　　　定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8C275E" w:rsidRPr="00466224" w:rsidTr="008C275E">
        <w:trPr>
          <w:cantSplit/>
          <w:trHeight w:val="601"/>
        </w:trPr>
        <w:tc>
          <w:tcPr>
            <w:tcW w:w="9493" w:type="dxa"/>
            <w:gridSpan w:val="15"/>
          </w:tcPr>
          <w:p w:rsidR="008C275E" w:rsidRPr="006A1A63" w:rsidRDefault="008C275E" w:rsidP="008C275E">
            <w:pPr>
              <w:ind w:leftChars="74" w:left="1402" w:hangingChars="806" w:hanging="1250"/>
              <w:rPr>
                <w:sz w:val="16"/>
                <w:szCs w:val="16"/>
              </w:rPr>
            </w:pPr>
            <w:r w:rsidRPr="006A1A63">
              <w:rPr>
                <w:rFonts w:hint="eastAsia"/>
                <w:sz w:val="16"/>
                <w:szCs w:val="16"/>
              </w:rPr>
              <w:t>判定基準</w:t>
            </w:r>
            <w:r w:rsidRPr="006A1A63">
              <w:rPr>
                <w:rFonts w:hint="eastAsia"/>
                <w:sz w:val="16"/>
                <w:szCs w:val="16"/>
              </w:rPr>
              <w:t xml:space="preserve"> : </w:t>
            </w:r>
            <w:r w:rsidRPr="006A1A63">
              <w:rPr>
                <w:rFonts w:hint="eastAsia"/>
                <w:sz w:val="16"/>
                <w:szCs w:val="16"/>
              </w:rPr>
              <w:t>※　受口端面と押輪または</w:t>
            </w:r>
            <w:r w:rsidRPr="006A1A63">
              <w:rPr>
                <w:rFonts w:hint="eastAsia"/>
                <w:sz w:val="16"/>
                <w:szCs w:val="16"/>
              </w:rPr>
              <w:t>G-Link</w:t>
            </w:r>
            <w:r w:rsidRPr="006A1A63">
              <w:rPr>
                <w:rFonts w:hint="eastAsia"/>
                <w:sz w:val="16"/>
                <w:szCs w:val="16"/>
              </w:rPr>
              <w:t>の施工管理用突部との間に</w:t>
            </w:r>
            <w:r w:rsidRPr="006A1A63">
              <w:rPr>
                <w:rFonts w:hint="eastAsia"/>
                <w:sz w:val="16"/>
                <w:szCs w:val="16"/>
              </w:rPr>
              <w:t>0.5</w:t>
            </w:r>
            <w:r w:rsidRPr="006A1A63">
              <w:rPr>
                <w:rFonts w:hint="eastAsia"/>
                <w:sz w:val="16"/>
                <w:szCs w:val="16"/>
              </w:rPr>
              <w:t>㎜以上の隙間がないこと。</w:t>
            </w:r>
          </w:p>
          <w:p w:rsidR="008C275E" w:rsidRPr="00466224" w:rsidRDefault="008C275E" w:rsidP="008C275E">
            <w:pPr>
              <w:ind w:firstLineChars="600" w:firstLine="930"/>
              <w:rPr>
                <w:sz w:val="19"/>
              </w:rPr>
            </w:pPr>
            <w:r w:rsidRPr="006A1A63">
              <w:rPr>
                <w:rFonts w:hint="eastAsia"/>
                <w:sz w:val="16"/>
                <w:szCs w:val="16"/>
              </w:rPr>
              <w:t>注）挿し口突部の無い挿し口を異形管受口と接合する場合は、</w:t>
            </w:r>
            <w:r w:rsidRPr="006A1A63">
              <w:rPr>
                <w:rFonts w:hint="eastAsia"/>
                <w:sz w:val="16"/>
                <w:szCs w:val="16"/>
              </w:rPr>
              <w:t>G-Link</w:t>
            </w:r>
            <w:r w:rsidRPr="006A1A63">
              <w:rPr>
                <w:rFonts w:hint="eastAsia"/>
                <w:sz w:val="16"/>
                <w:szCs w:val="16"/>
              </w:rPr>
              <w:t>を使用すること。</w:t>
            </w:r>
          </w:p>
        </w:tc>
      </w:tr>
      <w:tr w:rsidR="008C275E" w:rsidRPr="00307323" w:rsidTr="008C275E">
        <w:trPr>
          <w:cantSplit/>
          <w:trHeight w:val="760"/>
        </w:trPr>
        <w:tc>
          <w:tcPr>
            <w:tcW w:w="9493" w:type="dxa"/>
            <w:gridSpan w:val="15"/>
          </w:tcPr>
          <w:p w:rsidR="008C275E" w:rsidRDefault="008C275E" w:rsidP="008C275E">
            <w:pPr>
              <w:spacing w:line="0" w:lineRule="atLeast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備　　　　考</w:t>
            </w:r>
          </w:p>
          <w:p w:rsidR="008C275E" w:rsidRDefault="008C275E" w:rsidP="008C275E">
            <w:pPr>
              <w:spacing w:line="0" w:lineRule="atLeast"/>
              <w:jc w:val="left"/>
              <w:rPr>
                <w:sz w:val="19"/>
              </w:rPr>
            </w:pPr>
          </w:p>
          <w:p w:rsidR="008C275E" w:rsidRPr="00307323" w:rsidRDefault="00A11340" w:rsidP="006A729B">
            <w:pPr>
              <w:spacing w:line="0" w:lineRule="atLeast"/>
              <w:ind w:firstLineChars="2927" w:firstLine="5710"/>
              <w:jc w:val="left"/>
              <w:rPr>
                <w:sz w:val="19"/>
              </w:rPr>
            </w:pPr>
            <w:r w:rsidRPr="00B472FA">
              <w:rPr>
                <w:rFonts w:hint="eastAsia"/>
                <w:sz w:val="20"/>
                <w:szCs w:val="20"/>
              </w:rPr>
              <w:t xml:space="preserve">現場代理人　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B472FA">
              <w:rPr>
                <w:rFonts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</w:p>
        </w:tc>
      </w:tr>
    </w:tbl>
    <w:p w:rsidR="008C275E" w:rsidRPr="008C275E" w:rsidRDefault="008C275E" w:rsidP="001F049A"/>
    <w:sectPr w:rsidR="008C275E" w:rsidRPr="008C275E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6A729B"/>
    <w:rsid w:val="00731ADC"/>
    <w:rsid w:val="008C275E"/>
    <w:rsid w:val="00A11340"/>
    <w:rsid w:val="00B97A7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8C275E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2021-04-01T02:44:00Z</dcterms:modified>
</cp:coreProperties>
</file>