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FCD8" w14:textId="144B8BF3" w:rsidR="00605B3E" w:rsidRDefault="00C012B5" w:rsidP="00605B3E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C51D20">
        <w:rPr>
          <w:rFonts w:asciiTheme="majorEastAsia" w:eastAsiaTheme="majorEastAsia" w:hAnsiTheme="majorEastAsia" w:hint="eastAsia"/>
          <w:sz w:val="22"/>
        </w:rPr>
        <w:t>大阪市水道</w:t>
      </w:r>
      <w:r w:rsidR="00605B3E">
        <w:rPr>
          <w:rFonts w:asciiTheme="majorEastAsia" w:eastAsiaTheme="majorEastAsia" w:hAnsiTheme="majorEastAsia" w:hint="eastAsia"/>
          <w:sz w:val="22"/>
        </w:rPr>
        <w:t>局運営権制度</w:t>
      </w:r>
      <w:r w:rsidR="00A53458">
        <w:rPr>
          <w:rFonts w:asciiTheme="majorEastAsia" w:eastAsiaTheme="majorEastAsia" w:hAnsiTheme="majorEastAsia" w:hint="eastAsia"/>
          <w:sz w:val="22"/>
        </w:rPr>
        <w:t>活用</w:t>
      </w:r>
      <w:r w:rsidR="00605B3E">
        <w:rPr>
          <w:rFonts w:asciiTheme="majorEastAsia" w:eastAsiaTheme="majorEastAsia" w:hAnsiTheme="majorEastAsia" w:hint="eastAsia"/>
          <w:sz w:val="22"/>
        </w:rPr>
        <w:t>事業</w:t>
      </w:r>
      <w:r w:rsidR="009C4FD4">
        <w:rPr>
          <w:rFonts w:asciiTheme="majorEastAsia" w:eastAsiaTheme="majorEastAsia" w:hAnsiTheme="majorEastAsia" w:hint="eastAsia"/>
          <w:sz w:val="22"/>
        </w:rPr>
        <w:t>の</w:t>
      </w:r>
      <w:r w:rsidR="00FC01CA">
        <w:rPr>
          <w:rFonts w:asciiTheme="majorEastAsia" w:eastAsiaTheme="majorEastAsia" w:hAnsiTheme="majorEastAsia" w:hint="eastAsia"/>
          <w:sz w:val="22"/>
        </w:rPr>
        <w:t>公募・選定期間中における</w:t>
      </w:r>
    </w:p>
    <w:p w14:paraId="14CF3D5D" w14:textId="6B0C992D" w:rsidR="000C3488" w:rsidRPr="00C51D20" w:rsidRDefault="00622C69" w:rsidP="00605B3E">
      <w:pPr>
        <w:tabs>
          <w:tab w:val="left" w:pos="284"/>
        </w:tabs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C51D20">
        <w:rPr>
          <w:rFonts w:asciiTheme="majorEastAsia" w:eastAsiaTheme="majorEastAsia" w:hAnsiTheme="majorEastAsia" w:hint="eastAsia"/>
          <w:sz w:val="22"/>
        </w:rPr>
        <w:t>民間事業者との対応</w:t>
      </w:r>
      <w:r w:rsidR="000D6166" w:rsidRPr="00C51D20">
        <w:rPr>
          <w:rFonts w:asciiTheme="majorEastAsia" w:eastAsiaTheme="majorEastAsia" w:hAnsiTheme="majorEastAsia" w:hint="eastAsia"/>
          <w:sz w:val="22"/>
        </w:rPr>
        <w:t>等</w:t>
      </w:r>
      <w:r w:rsidR="000D424B" w:rsidRPr="00C51D20">
        <w:rPr>
          <w:rFonts w:asciiTheme="majorEastAsia" w:eastAsiaTheme="majorEastAsia" w:hAnsiTheme="majorEastAsia" w:hint="eastAsia"/>
          <w:sz w:val="22"/>
        </w:rPr>
        <w:t>指針</w:t>
      </w:r>
    </w:p>
    <w:p w14:paraId="6D71D5ED" w14:textId="77777777" w:rsidR="006A7B98" w:rsidRPr="00605B3E" w:rsidRDefault="006A7B98" w:rsidP="001B543C">
      <w:pPr>
        <w:autoSpaceDE w:val="0"/>
        <w:autoSpaceDN w:val="0"/>
        <w:rPr>
          <w:rFonts w:asciiTheme="minorEastAsia" w:hAnsiTheme="minorEastAsia"/>
          <w:sz w:val="22"/>
        </w:rPr>
      </w:pPr>
    </w:p>
    <w:p w14:paraId="4328C754" w14:textId="77777777" w:rsidR="00D15091" w:rsidRPr="00C51D20" w:rsidRDefault="00D15091" w:rsidP="001B543C">
      <w:pPr>
        <w:autoSpaceDE w:val="0"/>
        <w:autoSpaceDN w:val="0"/>
        <w:rPr>
          <w:rFonts w:asciiTheme="minorEastAsia" w:hAnsiTheme="minorEastAsia"/>
          <w:sz w:val="22"/>
        </w:rPr>
      </w:pPr>
    </w:p>
    <w:p w14:paraId="0E73C074" w14:textId="77777777" w:rsidR="009A4437" w:rsidRPr="00C51D20" w:rsidRDefault="000D6166" w:rsidP="003205F5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大阪市</w:t>
      </w:r>
      <w:r w:rsidR="001B543C" w:rsidRPr="00C51D20">
        <w:rPr>
          <w:rFonts w:asciiTheme="minorEastAsia" w:hAnsiTheme="minorEastAsia" w:hint="eastAsia"/>
          <w:sz w:val="22"/>
        </w:rPr>
        <w:t>水道局</w:t>
      </w:r>
      <w:r w:rsidR="001F5AD2" w:rsidRPr="00C51D20">
        <w:rPr>
          <w:rFonts w:asciiTheme="minorEastAsia" w:hAnsiTheme="minorEastAsia" w:hint="eastAsia"/>
          <w:sz w:val="22"/>
        </w:rPr>
        <w:t>（以下「局」という。）</w:t>
      </w:r>
      <w:r w:rsidR="001B543C" w:rsidRPr="00C51D20">
        <w:rPr>
          <w:rFonts w:asciiTheme="minorEastAsia" w:hAnsiTheme="minorEastAsia" w:hint="eastAsia"/>
          <w:sz w:val="22"/>
        </w:rPr>
        <w:t>における</w:t>
      </w:r>
      <w:r w:rsidR="00113711" w:rsidRPr="00C51D20">
        <w:rPr>
          <w:rFonts w:asciiTheme="minorEastAsia" w:hAnsiTheme="minorEastAsia" w:hint="eastAsia"/>
          <w:sz w:val="22"/>
        </w:rPr>
        <w:t>、「大阪市水道</w:t>
      </w:r>
      <w:r w:rsidR="006A7B98" w:rsidRPr="00C51D20">
        <w:rPr>
          <w:rFonts w:asciiTheme="minorEastAsia" w:hAnsiTheme="minorEastAsia" w:hint="eastAsia"/>
          <w:sz w:val="22"/>
        </w:rPr>
        <w:t>ＰＦＩ管路更新事業</w:t>
      </w:r>
      <w:r w:rsidR="00113711" w:rsidRPr="00C51D20">
        <w:rPr>
          <w:rFonts w:asciiTheme="minorEastAsia" w:hAnsiTheme="minorEastAsia" w:hint="eastAsia"/>
          <w:sz w:val="22"/>
        </w:rPr>
        <w:t>等」</w:t>
      </w:r>
      <w:r w:rsidR="00DF54DC" w:rsidRPr="00C51D20">
        <w:rPr>
          <w:rFonts w:asciiTheme="minorEastAsia" w:hAnsiTheme="minorEastAsia" w:hint="eastAsia"/>
          <w:sz w:val="22"/>
        </w:rPr>
        <w:t>及び</w:t>
      </w:r>
      <w:r w:rsidR="00113711" w:rsidRPr="00C51D20">
        <w:rPr>
          <w:rFonts w:asciiTheme="minorEastAsia" w:hAnsiTheme="minorEastAsia" w:hint="eastAsia"/>
          <w:sz w:val="22"/>
        </w:rPr>
        <w:t>「大阪市</w:t>
      </w:r>
      <w:r w:rsidR="006A7B98" w:rsidRPr="00C51D20">
        <w:rPr>
          <w:rFonts w:asciiTheme="minorEastAsia" w:hAnsiTheme="minorEastAsia" w:hint="eastAsia"/>
          <w:sz w:val="22"/>
        </w:rPr>
        <w:t>工業用水道</w:t>
      </w:r>
      <w:r w:rsidR="001F5AD2" w:rsidRPr="00C51D20">
        <w:rPr>
          <w:rFonts w:asciiTheme="minorEastAsia" w:hAnsiTheme="minorEastAsia" w:hint="eastAsia"/>
          <w:sz w:val="22"/>
        </w:rPr>
        <w:t>特定運営事業等」</w:t>
      </w:r>
      <w:r w:rsidR="00EC76B0" w:rsidRPr="00C51D20">
        <w:rPr>
          <w:rFonts w:asciiTheme="minorEastAsia" w:hAnsiTheme="minorEastAsia" w:hint="eastAsia"/>
          <w:sz w:val="22"/>
        </w:rPr>
        <w:t>（以下「両事業」という。）</w:t>
      </w:r>
      <w:r w:rsidR="001F5AD2" w:rsidRPr="00C51D20">
        <w:rPr>
          <w:rFonts w:asciiTheme="minorEastAsia" w:hAnsiTheme="minorEastAsia" w:hint="eastAsia"/>
          <w:sz w:val="22"/>
        </w:rPr>
        <w:t>に係る</w:t>
      </w:r>
      <w:r w:rsidR="00622C69" w:rsidRPr="00C51D20">
        <w:rPr>
          <w:rFonts w:asciiTheme="minorEastAsia" w:hAnsiTheme="minorEastAsia" w:hint="eastAsia"/>
          <w:sz w:val="22"/>
        </w:rPr>
        <w:t>公募</w:t>
      </w:r>
      <w:r w:rsidR="00954F3F" w:rsidRPr="00C51D20">
        <w:rPr>
          <w:rFonts w:asciiTheme="minorEastAsia" w:hAnsiTheme="minorEastAsia" w:hint="eastAsia"/>
          <w:sz w:val="22"/>
        </w:rPr>
        <w:t>の</w:t>
      </w:r>
      <w:r w:rsidR="00622C69" w:rsidRPr="00C51D20">
        <w:rPr>
          <w:rFonts w:asciiTheme="minorEastAsia" w:hAnsiTheme="minorEastAsia" w:hint="eastAsia"/>
          <w:sz w:val="22"/>
        </w:rPr>
        <w:t>実施</w:t>
      </w:r>
      <w:r w:rsidR="00113711" w:rsidRPr="00C51D20">
        <w:rPr>
          <w:rFonts w:asciiTheme="minorEastAsia" w:hAnsiTheme="minorEastAsia" w:hint="eastAsia"/>
          <w:sz w:val="22"/>
        </w:rPr>
        <w:t>、</w:t>
      </w:r>
      <w:r w:rsidR="00954F3F" w:rsidRPr="00C51D20">
        <w:rPr>
          <w:rFonts w:asciiTheme="minorEastAsia" w:hAnsiTheme="minorEastAsia" w:hint="eastAsia"/>
          <w:sz w:val="22"/>
        </w:rPr>
        <w:t>事業者の選定に関し、</w:t>
      </w:r>
      <w:r w:rsidR="006A7B98" w:rsidRPr="00C51D20">
        <w:rPr>
          <w:rFonts w:asciiTheme="minorEastAsia" w:hAnsiTheme="minorEastAsia" w:hint="eastAsia"/>
          <w:sz w:val="22"/>
        </w:rPr>
        <w:t>公平性</w:t>
      </w:r>
      <w:r w:rsidR="00C012B5" w:rsidRPr="00C51D20">
        <w:rPr>
          <w:rFonts w:asciiTheme="minorEastAsia" w:hAnsiTheme="minorEastAsia" w:hint="eastAsia"/>
          <w:sz w:val="22"/>
        </w:rPr>
        <w:t>及び</w:t>
      </w:r>
      <w:r w:rsidR="009A4437" w:rsidRPr="00C51D20">
        <w:rPr>
          <w:rFonts w:asciiTheme="minorEastAsia" w:hAnsiTheme="minorEastAsia" w:hint="eastAsia"/>
          <w:sz w:val="22"/>
        </w:rPr>
        <w:t>公正性</w:t>
      </w:r>
      <w:r w:rsidR="006A7B98" w:rsidRPr="00C51D20">
        <w:rPr>
          <w:rFonts w:asciiTheme="minorEastAsia" w:hAnsiTheme="minorEastAsia" w:hint="eastAsia"/>
          <w:sz w:val="22"/>
        </w:rPr>
        <w:t>を担保し、市民</w:t>
      </w:r>
      <w:r w:rsidR="009A4437" w:rsidRPr="00C51D20">
        <w:rPr>
          <w:rFonts w:asciiTheme="minorEastAsia" w:hAnsiTheme="minorEastAsia" w:hint="eastAsia"/>
          <w:sz w:val="22"/>
        </w:rPr>
        <w:t>に疑念を抱かせることを防ぐ</w:t>
      </w:r>
      <w:r w:rsidR="00113711" w:rsidRPr="00C51D20">
        <w:rPr>
          <w:rFonts w:asciiTheme="minorEastAsia" w:hAnsiTheme="minorEastAsia" w:hint="eastAsia"/>
          <w:sz w:val="22"/>
        </w:rPr>
        <w:t>観点から、</w:t>
      </w:r>
      <w:r w:rsidR="0035362B" w:rsidRPr="00C51D20">
        <w:rPr>
          <w:rFonts w:asciiTheme="minorEastAsia" w:hAnsiTheme="minorEastAsia" w:hint="eastAsia"/>
          <w:sz w:val="22"/>
        </w:rPr>
        <w:t>本市</w:t>
      </w:r>
      <w:r w:rsidR="00721C7E" w:rsidRPr="00C51D20">
        <w:rPr>
          <w:rFonts w:asciiTheme="minorEastAsia" w:hAnsiTheme="minorEastAsia" w:hint="eastAsia"/>
          <w:sz w:val="22"/>
        </w:rPr>
        <w:t>既存</w:t>
      </w:r>
      <w:r w:rsidR="006A7B98" w:rsidRPr="00C51D20">
        <w:rPr>
          <w:rFonts w:asciiTheme="minorEastAsia" w:hAnsiTheme="minorEastAsia" w:hint="eastAsia"/>
          <w:sz w:val="22"/>
        </w:rPr>
        <w:t>ルールに加え、</w:t>
      </w:r>
      <w:r w:rsidR="00622C69" w:rsidRPr="00C51D20">
        <w:rPr>
          <w:rFonts w:asciiTheme="minorEastAsia" w:hAnsiTheme="minorEastAsia" w:hint="eastAsia"/>
          <w:sz w:val="22"/>
        </w:rPr>
        <w:t>本</w:t>
      </w:r>
      <w:r w:rsidR="00DB2D11" w:rsidRPr="00C51D20">
        <w:rPr>
          <w:rFonts w:asciiTheme="minorEastAsia" w:hAnsiTheme="minorEastAsia" w:hint="eastAsia"/>
          <w:sz w:val="22"/>
        </w:rPr>
        <w:t>指針を策定する</w:t>
      </w:r>
      <w:r w:rsidR="006A7B98" w:rsidRPr="00C51D20">
        <w:rPr>
          <w:rFonts w:asciiTheme="minorEastAsia" w:hAnsiTheme="minorEastAsia" w:hint="eastAsia"/>
          <w:sz w:val="22"/>
        </w:rPr>
        <w:t>。</w:t>
      </w:r>
    </w:p>
    <w:p w14:paraId="09AADAF1" w14:textId="77777777" w:rsidR="00D15091" w:rsidRPr="00C51D20" w:rsidRDefault="00D15091" w:rsidP="001B543C">
      <w:pPr>
        <w:autoSpaceDE w:val="0"/>
        <w:autoSpaceDN w:val="0"/>
        <w:rPr>
          <w:rFonts w:asciiTheme="minorEastAsia" w:hAnsiTheme="minorEastAsia"/>
          <w:sz w:val="22"/>
        </w:rPr>
      </w:pPr>
    </w:p>
    <w:p w14:paraId="7A9DF6E3" w14:textId="77777777" w:rsidR="005A5BAC" w:rsidRPr="00C51D20" w:rsidRDefault="005A5BAC" w:rsidP="001B543C">
      <w:pPr>
        <w:autoSpaceDE w:val="0"/>
        <w:autoSpaceDN w:val="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</w:t>
      </w:r>
      <w:r w:rsidR="00335FDC" w:rsidRPr="00C51D20">
        <w:rPr>
          <w:rFonts w:asciiTheme="minorEastAsia" w:hAnsiTheme="minorEastAsia" w:hint="eastAsia"/>
          <w:sz w:val="22"/>
        </w:rPr>
        <w:t>基本方針</w:t>
      </w:r>
      <w:r w:rsidRPr="00C51D20">
        <w:rPr>
          <w:rFonts w:asciiTheme="minorEastAsia" w:hAnsiTheme="minorEastAsia" w:hint="eastAsia"/>
          <w:sz w:val="22"/>
        </w:rPr>
        <w:t>）</w:t>
      </w:r>
    </w:p>
    <w:p w14:paraId="19154A2B" w14:textId="77777777" w:rsidR="005A5BAC" w:rsidRPr="00C51D20" w:rsidRDefault="005A5BAC" w:rsidP="006919C6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１　局職員は、</w:t>
      </w:r>
      <w:r w:rsidR="00335FDC" w:rsidRPr="00C51D20">
        <w:rPr>
          <w:rFonts w:asciiTheme="minorEastAsia" w:hAnsiTheme="minorEastAsia" w:hint="eastAsia"/>
          <w:sz w:val="22"/>
        </w:rPr>
        <w:t>両事業のいずれかの公募</w:t>
      </w:r>
      <w:r w:rsidR="00193198">
        <w:rPr>
          <w:rFonts w:asciiTheme="minorEastAsia" w:hAnsiTheme="minorEastAsia" w:hint="eastAsia"/>
          <w:sz w:val="22"/>
        </w:rPr>
        <w:t>・選定</w:t>
      </w:r>
      <w:r w:rsidR="00335FDC" w:rsidRPr="00C51D20">
        <w:rPr>
          <w:rFonts w:asciiTheme="minorEastAsia" w:hAnsiTheme="minorEastAsia" w:hint="eastAsia"/>
          <w:sz w:val="22"/>
        </w:rPr>
        <w:t>にあたり</w:t>
      </w:r>
      <w:r w:rsidR="00193198">
        <w:rPr>
          <w:rFonts w:asciiTheme="minorEastAsia" w:hAnsiTheme="minorEastAsia" w:hint="eastAsia"/>
          <w:sz w:val="22"/>
        </w:rPr>
        <w:t>、特定の事業者にとって有利になるよう、局職員以外の者へ</w:t>
      </w:r>
      <w:r w:rsidRPr="00C51D20">
        <w:rPr>
          <w:rFonts w:asciiTheme="minorEastAsia" w:hAnsiTheme="minorEastAsia" w:hint="eastAsia"/>
          <w:sz w:val="22"/>
        </w:rPr>
        <w:t>情報を提供してはならない。</w:t>
      </w:r>
      <w:r w:rsidR="006919C6" w:rsidRPr="00C51D20">
        <w:rPr>
          <w:rFonts w:asciiTheme="minorEastAsia" w:hAnsiTheme="minorEastAsia" w:hint="eastAsia"/>
          <w:sz w:val="22"/>
        </w:rPr>
        <w:t>なお、異動等によ</w:t>
      </w:r>
      <w:r w:rsidR="00FD2382">
        <w:rPr>
          <w:rFonts w:asciiTheme="minorEastAsia" w:hAnsiTheme="minorEastAsia" w:hint="eastAsia"/>
          <w:sz w:val="22"/>
        </w:rPr>
        <w:t>り</w:t>
      </w:r>
      <w:r w:rsidR="006919C6" w:rsidRPr="00C51D20">
        <w:rPr>
          <w:rFonts w:asciiTheme="minorEastAsia" w:hAnsiTheme="minorEastAsia" w:hint="eastAsia"/>
          <w:sz w:val="22"/>
        </w:rPr>
        <w:t>局職員でなくなった場合も同様とする。</w:t>
      </w:r>
    </w:p>
    <w:p w14:paraId="60CB1615" w14:textId="77777777" w:rsidR="005A5BAC" w:rsidRDefault="005A5BAC" w:rsidP="001B543C">
      <w:pPr>
        <w:autoSpaceDE w:val="0"/>
        <w:autoSpaceDN w:val="0"/>
        <w:rPr>
          <w:rFonts w:asciiTheme="minorEastAsia" w:hAnsiTheme="minorEastAsia"/>
          <w:sz w:val="22"/>
        </w:rPr>
      </w:pPr>
    </w:p>
    <w:p w14:paraId="6A1B01E3" w14:textId="0FA50388" w:rsidR="006922F4" w:rsidRDefault="006922F4" w:rsidP="001B543C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637A4F">
        <w:rPr>
          <w:rFonts w:asciiTheme="minorEastAsia" w:hAnsiTheme="minorEastAsia" w:hint="eastAsia"/>
          <w:sz w:val="22"/>
        </w:rPr>
        <w:t>特定</w:t>
      </w:r>
      <w:r>
        <w:rPr>
          <w:rFonts w:asciiTheme="minorEastAsia" w:hAnsiTheme="minorEastAsia" w:hint="eastAsia"/>
          <w:sz w:val="22"/>
        </w:rPr>
        <w:t>職員）</w:t>
      </w:r>
    </w:p>
    <w:p w14:paraId="29244EA3" w14:textId="09156DF6" w:rsidR="006922F4" w:rsidRDefault="006F1FD9" w:rsidP="00D411BC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両事業のいずれかの公募・選定に係る</w:t>
      </w:r>
      <w:r w:rsidR="009B3CEE">
        <w:rPr>
          <w:rFonts w:asciiTheme="minorEastAsia" w:hAnsiTheme="minorEastAsia" w:hint="eastAsia"/>
          <w:sz w:val="22"/>
        </w:rPr>
        <w:t>手続き</w:t>
      </w:r>
      <w:r w:rsidR="006922F4">
        <w:rPr>
          <w:rFonts w:asciiTheme="minorEastAsia" w:hAnsiTheme="minorEastAsia" w:hint="eastAsia"/>
          <w:sz w:val="22"/>
        </w:rPr>
        <w:t>又は意思決定に携わる職員</w:t>
      </w:r>
      <w:r w:rsidR="00D411BC">
        <w:rPr>
          <w:rFonts w:asciiTheme="minorEastAsia" w:hAnsiTheme="minorEastAsia" w:hint="eastAsia"/>
          <w:sz w:val="22"/>
        </w:rPr>
        <w:t>（以下「</w:t>
      </w:r>
      <w:r w:rsidR="00637A4F">
        <w:rPr>
          <w:rFonts w:asciiTheme="minorEastAsia" w:hAnsiTheme="minorEastAsia" w:hint="eastAsia"/>
          <w:sz w:val="22"/>
        </w:rPr>
        <w:t>特定</w:t>
      </w:r>
      <w:r w:rsidR="00D411BC">
        <w:rPr>
          <w:rFonts w:asciiTheme="minorEastAsia" w:hAnsiTheme="minorEastAsia" w:hint="eastAsia"/>
          <w:sz w:val="22"/>
        </w:rPr>
        <w:t>職員」という。）</w:t>
      </w:r>
      <w:r w:rsidR="006922F4">
        <w:rPr>
          <w:rFonts w:asciiTheme="minorEastAsia" w:hAnsiTheme="minorEastAsia" w:hint="eastAsia"/>
          <w:sz w:val="22"/>
        </w:rPr>
        <w:t>は、次のとおりとする。</w:t>
      </w:r>
      <w:r w:rsidR="009D5BEE">
        <w:rPr>
          <w:rFonts w:asciiTheme="minorEastAsia" w:hAnsiTheme="minorEastAsia" w:hint="eastAsia"/>
          <w:sz w:val="22"/>
        </w:rPr>
        <w:t>な</w:t>
      </w:r>
      <w:r w:rsidR="009D5BEE" w:rsidRPr="00C51D20">
        <w:rPr>
          <w:rFonts w:asciiTheme="minorEastAsia" w:hAnsiTheme="minorEastAsia" w:hint="eastAsia"/>
          <w:sz w:val="22"/>
        </w:rPr>
        <w:t>お、異動等によ</w:t>
      </w:r>
      <w:r w:rsidR="009D5BEE">
        <w:rPr>
          <w:rFonts w:asciiTheme="minorEastAsia" w:hAnsiTheme="minorEastAsia" w:hint="eastAsia"/>
          <w:sz w:val="22"/>
        </w:rPr>
        <w:t>り</w:t>
      </w:r>
      <w:r w:rsidR="00637A4F">
        <w:rPr>
          <w:rFonts w:asciiTheme="minorEastAsia" w:hAnsiTheme="minorEastAsia" w:hint="eastAsia"/>
          <w:sz w:val="22"/>
        </w:rPr>
        <w:t>特定</w:t>
      </w:r>
      <w:r w:rsidR="009D5BEE">
        <w:rPr>
          <w:rFonts w:asciiTheme="minorEastAsia" w:hAnsiTheme="minorEastAsia" w:hint="eastAsia"/>
          <w:sz w:val="22"/>
        </w:rPr>
        <w:t>職員でなくなった場合は、前項の規定に従うこととする。</w:t>
      </w:r>
    </w:p>
    <w:p w14:paraId="70E98FA4" w14:textId="6DEB089C" w:rsidR="009F3588" w:rsidRPr="00C51D20" w:rsidRDefault="009F3588" w:rsidP="008854F6">
      <w:pPr>
        <w:autoSpaceDE w:val="0"/>
        <w:autoSpaceDN w:val="0"/>
        <w:ind w:leftChars="50" w:left="435" w:hangingChars="150" w:hanging="33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Pr="00C51D20">
        <w:rPr>
          <w:rFonts w:asciiTheme="minorEastAsia" w:hAnsiTheme="minorEastAsia"/>
          <w:sz w:val="22"/>
        </w:rPr>
        <w:t>1</w:t>
      </w:r>
      <w:r w:rsidRPr="00C51D20">
        <w:rPr>
          <w:rFonts w:asciiTheme="minorEastAsia" w:hAnsiTheme="minorEastAsia" w:hint="eastAsia"/>
          <w:sz w:val="22"/>
        </w:rPr>
        <w:t>)</w:t>
      </w:r>
      <w:r w:rsidR="00311163" w:rsidRPr="00C51D20">
        <w:rPr>
          <w:rFonts w:asciiTheme="minorEastAsia" w:hAnsiTheme="minorEastAsia" w:hint="eastAsia"/>
          <w:sz w:val="22"/>
        </w:rPr>
        <w:t xml:space="preserve">　局長、工務部長、経営改革担当部長</w:t>
      </w:r>
    </w:p>
    <w:p w14:paraId="4B386AE8" w14:textId="77777777" w:rsidR="00C012B5" w:rsidRPr="00C51D20" w:rsidRDefault="00895DBF" w:rsidP="00311163">
      <w:pPr>
        <w:autoSpaceDE w:val="0"/>
        <w:autoSpaceDN w:val="0"/>
        <w:ind w:leftChars="50" w:left="435" w:hangingChars="150" w:hanging="33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="00311163" w:rsidRPr="00C51D20">
        <w:rPr>
          <w:rFonts w:asciiTheme="minorEastAsia" w:hAnsiTheme="minorEastAsia"/>
          <w:sz w:val="22"/>
        </w:rPr>
        <w:t>2</w:t>
      </w:r>
      <w:r w:rsidRPr="00C51D20">
        <w:rPr>
          <w:rFonts w:asciiTheme="minorEastAsia" w:hAnsiTheme="minorEastAsia" w:hint="eastAsia"/>
          <w:sz w:val="22"/>
        </w:rPr>
        <w:t xml:space="preserve">)　</w:t>
      </w:r>
      <w:r w:rsidR="003852D6" w:rsidRPr="00C51D20">
        <w:rPr>
          <w:rFonts w:asciiTheme="minorEastAsia" w:hAnsiTheme="minorEastAsia" w:hint="eastAsia"/>
          <w:sz w:val="22"/>
        </w:rPr>
        <w:t>その他局長が指定する者</w:t>
      </w:r>
    </w:p>
    <w:p w14:paraId="4E6A2883" w14:textId="77777777" w:rsidR="00895DBF" w:rsidRPr="00C51D20" w:rsidRDefault="00895DBF" w:rsidP="001B543C">
      <w:pPr>
        <w:autoSpaceDE w:val="0"/>
        <w:autoSpaceDN w:val="0"/>
        <w:rPr>
          <w:rFonts w:asciiTheme="minorEastAsia" w:hAnsiTheme="minorEastAsia"/>
          <w:sz w:val="22"/>
        </w:rPr>
      </w:pPr>
    </w:p>
    <w:p w14:paraId="59A10873" w14:textId="77777777" w:rsidR="000D424B" w:rsidRPr="00C51D20" w:rsidRDefault="003C1A8B" w:rsidP="001B543C">
      <w:pPr>
        <w:autoSpaceDE w:val="0"/>
        <w:autoSpaceDN w:val="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</w:t>
      </w:r>
      <w:r w:rsidR="00186990" w:rsidRPr="00C51D20">
        <w:rPr>
          <w:rFonts w:asciiTheme="minorEastAsia" w:hAnsiTheme="minorEastAsia" w:hint="eastAsia"/>
          <w:sz w:val="22"/>
        </w:rPr>
        <w:t>関係</w:t>
      </w:r>
      <w:r w:rsidR="00622C69" w:rsidRPr="00C51D20">
        <w:rPr>
          <w:rFonts w:asciiTheme="minorEastAsia" w:hAnsiTheme="minorEastAsia" w:hint="eastAsia"/>
          <w:sz w:val="22"/>
        </w:rPr>
        <w:t>事業者）</w:t>
      </w:r>
    </w:p>
    <w:p w14:paraId="11CDFBF9" w14:textId="77777777" w:rsidR="00D15091" w:rsidRPr="00C51D20" w:rsidRDefault="005A5BAC" w:rsidP="00AD501D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３</w:t>
      </w:r>
      <w:r w:rsidR="00622C69" w:rsidRPr="00C51D20">
        <w:rPr>
          <w:rFonts w:asciiTheme="minorEastAsia" w:hAnsiTheme="minorEastAsia" w:hint="eastAsia"/>
          <w:sz w:val="22"/>
        </w:rPr>
        <w:t xml:space="preserve">　</w:t>
      </w:r>
      <w:r w:rsidR="00370986" w:rsidRPr="00C51D20">
        <w:rPr>
          <w:rFonts w:asciiTheme="minorEastAsia" w:hAnsiTheme="minorEastAsia" w:hint="eastAsia"/>
          <w:sz w:val="22"/>
        </w:rPr>
        <w:t>両事業</w:t>
      </w:r>
      <w:r w:rsidR="00DF54DC" w:rsidRPr="00C51D20">
        <w:rPr>
          <w:rFonts w:asciiTheme="minorEastAsia" w:hAnsiTheme="minorEastAsia" w:hint="eastAsia"/>
          <w:sz w:val="22"/>
        </w:rPr>
        <w:t>のいずれか</w:t>
      </w:r>
      <w:r w:rsidR="00370986" w:rsidRPr="00C51D20">
        <w:rPr>
          <w:rFonts w:asciiTheme="minorEastAsia" w:hAnsiTheme="minorEastAsia" w:hint="eastAsia"/>
          <w:sz w:val="22"/>
        </w:rPr>
        <w:t>への公募</w:t>
      </w:r>
      <w:r w:rsidR="00BE5332">
        <w:rPr>
          <w:rFonts w:asciiTheme="minorEastAsia" w:hAnsiTheme="minorEastAsia" w:hint="eastAsia"/>
          <w:sz w:val="22"/>
        </w:rPr>
        <w:t>・関係</w:t>
      </w:r>
      <w:r w:rsidR="00370986" w:rsidRPr="00C51D20">
        <w:rPr>
          <w:rFonts w:asciiTheme="minorEastAsia" w:hAnsiTheme="minorEastAsia" w:hint="eastAsia"/>
          <w:sz w:val="22"/>
        </w:rPr>
        <w:t>が想定され</w:t>
      </w:r>
      <w:r w:rsidR="00622C69" w:rsidRPr="00C51D20">
        <w:rPr>
          <w:rFonts w:asciiTheme="minorEastAsia" w:hAnsiTheme="minorEastAsia" w:hint="eastAsia"/>
          <w:sz w:val="22"/>
        </w:rPr>
        <w:t>る民間事業者</w:t>
      </w:r>
      <w:r w:rsidR="005960FE" w:rsidRPr="00C51D20">
        <w:rPr>
          <w:rFonts w:asciiTheme="minorEastAsia" w:hAnsiTheme="minorEastAsia" w:hint="eastAsia"/>
          <w:sz w:val="22"/>
        </w:rPr>
        <w:t>（以下「関係事業者」という。）</w:t>
      </w:r>
      <w:r w:rsidR="00622C69" w:rsidRPr="00C51D20">
        <w:rPr>
          <w:rFonts w:asciiTheme="minorEastAsia" w:hAnsiTheme="minorEastAsia" w:hint="eastAsia"/>
          <w:sz w:val="22"/>
        </w:rPr>
        <w:t>の主な業種等は、次のとおりとする。</w:t>
      </w:r>
      <w:r w:rsidR="009F3588" w:rsidRPr="00C51D20">
        <w:rPr>
          <w:rFonts w:asciiTheme="minorEastAsia" w:hAnsiTheme="minorEastAsia" w:hint="eastAsia"/>
          <w:sz w:val="22"/>
        </w:rPr>
        <w:t>ただし、両事業</w:t>
      </w:r>
      <w:r w:rsidR="00DF54DC" w:rsidRPr="00C51D20">
        <w:rPr>
          <w:rFonts w:asciiTheme="minorEastAsia" w:hAnsiTheme="minorEastAsia" w:hint="eastAsia"/>
          <w:sz w:val="22"/>
        </w:rPr>
        <w:t>のいずれか</w:t>
      </w:r>
      <w:r w:rsidR="00627005" w:rsidRPr="00C51D20">
        <w:rPr>
          <w:rFonts w:asciiTheme="minorEastAsia" w:hAnsiTheme="minorEastAsia" w:hint="eastAsia"/>
          <w:sz w:val="22"/>
        </w:rPr>
        <w:t>の</w:t>
      </w:r>
      <w:r w:rsidR="009F3588" w:rsidRPr="00C51D20">
        <w:rPr>
          <w:rFonts w:asciiTheme="minorEastAsia" w:hAnsiTheme="minorEastAsia" w:hint="eastAsia"/>
          <w:sz w:val="22"/>
        </w:rPr>
        <w:t>アドバイザリー</w:t>
      </w:r>
      <w:r w:rsidR="005960FE" w:rsidRPr="00C51D20">
        <w:rPr>
          <w:rFonts w:asciiTheme="minorEastAsia" w:hAnsiTheme="minorEastAsia" w:hint="eastAsia"/>
          <w:sz w:val="22"/>
        </w:rPr>
        <w:t>業務受注者及び当該アドバイザリー業務を再委託されている者は</w:t>
      </w:r>
      <w:r w:rsidR="00370986" w:rsidRPr="00C51D20">
        <w:rPr>
          <w:rFonts w:asciiTheme="minorEastAsia" w:hAnsiTheme="minorEastAsia" w:hint="eastAsia"/>
          <w:sz w:val="22"/>
        </w:rPr>
        <w:t>除く</w:t>
      </w:r>
      <w:r w:rsidR="00627005" w:rsidRPr="00C51D20">
        <w:rPr>
          <w:rFonts w:asciiTheme="minorEastAsia" w:hAnsiTheme="minorEastAsia" w:hint="eastAsia"/>
          <w:sz w:val="22"/>
        </w:rPr>
        <w:t>。</w:t>
      </w:r>
    </w:p>
    <w:p w14:paraId="26482AEB" w14:textId="77777777" w:rsidR="00D15091" w:rsidRPr="00C51D20" w:rsidRDefault="00622C69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Pr="00C51D20">
        <w:rPr>
          <w:rFonts w:asciiTheme="minorEastAsia" w:hAnsiTheme="minorEastAsia"/>
          <w:sz w:val="22"/>
        </w:rPr>
        <w:t>1</w:t>
      </w:r>
      <w:r w:rsidRPr="00C51D20">
        <w:rPr>
          <w:rFonts w:asciiTheme="minorEastAsia" w:hAnsiTheme="minorEastAsia" w:hint="eastAsia"/>
          <w:sz w:val="22"/>
        </w:rPr>
        <w:t>)</w:t>
      </w:r>
      <w:r w:rsidR="006B6607" w:rsidRPr="00C51D20">
        <w:rPr>
          <w:rFonts w:asciiTheme="minorEastAsia" w:hAnsiTheme="minorEastAsia" w:hint="eastAsia"/>
          <w:sz w:val="22"/>
        </w:rPr>
        <w:t xml:space="preserve">　</w:t>
      </w:r>
      <w:r w:rsidR="00935C8F" w:rsidRPr="00C51D20">
        <w:rPr>
          <w:rFonts w:asciiTheme="minorEastAsia" w:hAnsiTheme="minorEastAsia" w:hint="eastAsia"/>
          <w:sz w:val="22"/>
        </w:rPr>
        <w:t>水道</w:t>
      </w:r>
      <w:r w:rsidR="0035362B" w:rsidRPr="00C51D20">
        <w:rPr>
          <w:rFonts w:asciiTheme="minorEastAsia" w:hAnsiTheme="minorEastAsia" w:hint="eastAsia"/>
          <w:sz w:val="22"/>
        </w:rPr>
        <w:t>管路製造会社</w:t>
      </w:r>
    </w:p>
    <w:p w14:paraId="39A33A56" w14:textId="77777777" w:rsidR="00C05918" w:rsidRPr="00C51D20" w:rsidRDefault="00C05918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/>
          <w:sz w:val="22"/>
        </w:rPr>
        <w:t>(2)</w:t>
      </w:r>
      <w:r w:rsidRPr="00C51D20">
        <w:rPr>
          <w:rFonts w:asciiTheme="minorEastAsia" w:hAnsiTheme="minorEastAsia" w:hint="eastAsia"/>
          <w:sz w:val="22"/>
        </w:rPr>
        <w:t xml:space="preserve">　水道管路維持管理会社</w:t>
      </w:r>
    </w:p>
    <w:p w14:paraId="4601BB3A" w14:textId="77777777" w:rsidR="00D15091" w:rsidRPr="00C51D20" w:rsidRDefault="00622C69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="00C05918" w:rsidRPr="00C51D20">
        <w:rPr>
          <w:rFonts w:asciiTheme="minorEastAsia" w:hAnsiTheme="minorEastAsia"/>
          <w:sz w:val="22"/>
        </w:rPr>
        <w:t>3</w:t>
      </w:r>
      <w:r w:rsidRPr="00C51D20">
        <w:rPr>
          <w:rFonts w:asciiTheme="minorEastAsia" w:hAnsiTheme="minorEastAsia" w:hint="eastAsia"/>
          <w:sz w:val="22"/>
        </w:rPr>
        <w:t>)</w:t>
      </w:r>
      <w:r w:rsidR="006B6607" w:rsidRPr="00C51D20">
        <w:rPr>
          <w:rFonts w:asciiTheme="minorEastAsia" w:hAnsiTheme="minorEastAsia" w:hint="eastAsia"/>
          <w:sz w:val="22"/>
        </w:rPr>
        <w:t xml:space="preserve">　</w:t>
      </w:r>
      <w:r w:rsidR="00D15091" w:rsidRPr="00C51D20">
        <w:rPr>
          <w:rFonts w:asciiTheme="minorEastAsia" w:hAnsiTheme="minorEastAsia" w:hint="eastAsia"/>
          <w:sz w:val="22"/>
        </w:rPr>
        <w:t>建設会社（ゼネコン、プラント建設）</w:t>
      </w:r>
    </w:p>
    <w:p w14:paraId="4B786C92" w14:textId="77777777" w:rsidR="00D15091" w:rsidRPr="00C51D20" w:rsidRDefault="00622C69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="00C05918" w:rsidRPr="00C51D20">
        <w:rPr>
          <w:rFonts w:asciiTheme="minorEastAsia" w:hAnsiTheme="minorEastAsia"/>
          <w:sz w:val="22"/>
        </w:rPr>
        <w:t>4</w:t>
      </w:r>
      <w:r w:rsidRPr="00C51D20">
        <w:rPr>
          <w:rFonts w:asciiTheme="minorEastAsia" w:hAnsiTheme="minorEastAsia" w:hint="eastAsia"/>
          <w:sz w:val="22"/>
        </w:rPr>
        <w:t>)</w:t>
      </w:r>
      <w:r w:rsidR="006B6607" w:rsidRPr="00C51D20">
        <w:rPr>
          <w:rFonts w:asciiTheme="minorEastAsia" w:hAnsiTheme="minorEastAsia" w:hint="eastAsia"/>
          <w:sz w:val="22"/>
        </w:rPr>
        <w:t xml:space="preserve">　</w:t>
      </w:r>
      <w:r w:rsidR="00C05918" w:rsidRPr="00C51D20">
        <w:rPr>
          <w:rFonts w:asciiTheme="minorEastAsia" w:hAnsiTheme="minorEastAsia" w:hint="eastAsia"/>
          <w:sz w:val="22"/>
        </w:rPr>
        <w:t>水処理会社（施設運転、</w:t>
      </w:r>
      <w:r w:rsidR="000D424B" w:rsidRPr="00C51D20">
        <w:rPr>
          <w:rFonts w:asciiTheme="minorEastAsia" w:hAnsiTheme="minorEastAsia" w:hint="eastAsia"/>
          <w:sz w:val="22"/>
        </w:rPr>
        <w:t>維持管理）</w:t>
      </w:r>
    </w:p>
    <w:p w14:paraId="65EA0856" w14:textId="77777777" w:rsidR="009C4D1F" w:rsidRPr="00C51D20" w:rsidRDefault="00622C69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="00C05918" w:rsidRPr="00C51D20">
        <w:rPr>
          <w:rFonts w:asciiTheme="minorEastAsia" w:hAnsiTheme="minorEastAsia"/>
          <w:sz w:val="22"/>
        </w:rPr>
        <w:t>5</w:t>
      </w:r>
      <w:r w:rsidRPr="00C51D20">
        <w:rPr>
          <w:rFonts w:asciiTheme="minorEastAsia" w:hAnsiTheme="minorEastAsia" w:hint="eastAsia"/>
          <w:sz w:val="22"/>
        </w:rPr>
        <w:t>)</w:t>
      </w:r>
      <w:r w:rsidR="006B6607" w:rsidRPr="00C51D20">
        <w:rPr>
          <w:rFonts w:asciiTheme="minorEastAsia" w:hAnsiTheme="minorEastAsia" w:hint="eastAsia"/>
          <w:sz w:val="22"/>
        </w:rPr>
        <w:t xml:space="preserve">　</w:t>
      </w:r>
      <w:r w:rsidR="00D15091" w:rsidRPr="00C51D20">
        <w:rPr>
          <w:rFonts w:asciiTheme="minorEastAsia" w:hAnsiTheme="minorEastAsia" w:hint="eastAsia"/>
          <w:sz w:val="22"/>
        </w:rPr>
        <w:t>総合商社</w:t>
      </w:r>
    </w:p>
    <w:p w14:paraId="5E4EA947" w14:textId="77777777" w:rsidR="00C05918" w:rsidRDefault="00C05918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Pr="00C51D20">
        <w:rPr>
          <w:rFonts w:asciiTheme="minorEastAsia" w:hAnsiTheme="minorEastAsia"/>
          <w:sz w:val="22"/>
        </w:rPr>
        <w:t>6)</w:t>
      </w:r>
      <w:r w:rsidRPr="00C51D20">
        <w:rPr>
          <w:rFonts w:asciiTheme="minorEastAsia" w:hAnsiTheme="minorEastAsia" w:hint="eastAsia"/>
          <w:sz w:val="22"/>
        </w:rPr>
        <w:t xml:space="preserve">　インフラ事業者（電気、ガス、通信）</w:t>
      </w:r>
    </w:p>
    <w:p w14:paraId="0AC0E110" w14:textId="77777777" w:rsidR="00346EC2" w:rsidRPr="00C51D20" w:rsidRDefault="00346EC2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7</w:t>
      </w:r>
      <w:r>
        <w:rPr>
          <w:rFonts w:asciiTheme="minorEastAsia" w:hAnsiTheme="minorEastAsia" w:hint="eastAsia"/>
          <w:sz w:val="22"/>
        </w:rPr>
        <w:t>)</w:t>
      </w:r>
      <w:r w:rsidR="00C70EDD">
        <w:rPr>
          <w:rFonts w:asciiTheme="minorEastAsia" w:hAnsiTheme="minorEastAsia" w:hint="eastAsia"/>
          <w:sz w:val="22"/>
        </w:rPr>
        <w:t xml:space="preserve">　金融機関</w:t>
      </w:r>
    </w:p>
    <w:p w14:paraId="2486D53E" w14:textId="77777777" w:rsidR="00B871F8" w:rsidRPr="00C51D20" w:rsidRDefault="00622C69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="00346EC2">
        <w:rPr>
          <w:rFonts w:asciiTheme="minorEastAsia" w:hAnsiTheme="minorEastAsia"/>
          <w:sz w:val="22"/>
        </w:rPr>
        <w:t>8</w:t>
      </w:r>
      <w:r w:rsidRPr="00C51D20">
        <w:rPr>
          <w:rFonts w:asciiTheme="minorEastAsia" w:hAnsiTheme="minorEastAsia" w:hint="eastAsia"/>
          <w:sz w:val="22"/>
        </w:rPr>
        <w:t>)</w:t>
      </w:r>
      <w:r w:rsidR="006B6607" w:rsidRPr="00C51D20">
        <w:rPr>
          <w:rFonts w:asciiTheme="minorEastAsia" w:hAnsiTheme="minorEastAsia" w:hint="eastAsia"/>
          <w:sz w:val="22"/>
        </w:rPr>
        <w:t xml:space="preserve">　</w:t>
      </w:r>
      <w:r w:rsidR="00C05918" w:rsidRPr="00C51D20">
        <w:rPr>
          <w:rFonts w:asciiTheme="minorEastAsia" w:hAnsiTheme="minorEastAsia" w:hint="eastAsia"/>
          <w:sz w:val="22"/>
        </w:rPr>
        <w:t>コンサルタント会社</w:t>
      </w:r>
    </w:p>
    <w:p w14:paraId="63AF685D" w14:textId="77777777" w:rsidR="000D6166" w:rsidRPr="00C51D20" w:rsidRDefault="00B871F8" w:rsidP="009B3CEE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="00346EC2">
        <w:rPr>
          <w:rFonts w:asciiTheme="minorEastAsia" w:hAnsiTheme="minorEastAsia"/>
          <w:sz w:val="22"/>
        </w:rPr>
        <w:t>9</w:t>
      </w:r>
      <w:r w:rsidRPr="00C51D20">
        <w:rPr>
          <w:rFonts w:asciiTheme="minorEastAsia" w:hAnsiTheme="minorEastAsia" w:hint="eastAsia"/>
          <w:sz w:val="22"/>
        </w:rPr>
        <w:t>)</w:t>
      </w:r>
      <w:r w:rsidR="00FC01CA">
        <w:rPr>
          <w:rFonts w:asciiTheme="minorEastAsia" w:hAnsiTheme="minorEastAsia" w:hint="eastAsia"/>
          <w:sz w:val="22"/>
        </w:rPr>
        <w:t xml:space="preserve">　</w:t>
      </w:r>
      <w:r w:rsidR="00622C69" w:rsidRPr="00C51D20">
        <w:rPr>
          <w:rFonts w:asciiTheme="minorEastAsia" w:hAnsiTheme="minorEastAsia" w:hint="eastAsia"/>
          <w:sz w:val="22"/>
        </w:rPr>
        <w:t>その他局長が指定する者</w:t>
      </w:r>
    </w:p>
    <w:p w14:paraId="5B43A481" w14:textId="77777777" w:rsidR="009D5BEE" w:rsidRPr="009B3CEE" w:rsidRDefault="009D5BEE" w:rsidP="002F0E59">
      <w:pPr>
        <w:autoSpaceDE w:val="0"/>
        <w:autoSpaceDN w:val="0"/>
        <w:rPr>
          <w:rFonts w:asciiTheme="minorEastAsia" w:hAnsiTheme="minorEastAsia"/>
          <w:sz w:val="22"/>
        </w:rPr>
      </w:pPr>
    </w:p>
    <w:p w14:paraId="4D0AD835" w14:textId="3E1C693C" w:rsidR="006922F4" w:rsidRPr="00C51D20" w:rsidRDefault="006922F4" w:rsidP="006922F4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</w:t>
      </w:r>
      <w:r w:rsidR="006E076B">
        <w:rPr>
          <w:rFonts w:asciiTheme="minorEastAsia" w:hAnsiTheme="minorEastAsia" w:hint="eastAsia"/>
          <w:sz w:val="22"/>
        </w:rPr>
        <w:t>局職員の</w:t>
      </w:r>
      <w:r w:rsidRPr="00C51D20">
        <w:rPr>
          <w:rFonts w:asciiTheme="minorEastAsia" w:hAnsiTheme="minorEastAsia" w:hint="eastAsia"/>
          <w:sz w:val="22"/>
        </w:rPr>
        <w:t>個別面会</w:t>
      </w:r>
      <w:r w:rsidR="00AB440A">
        <w:rPr>
          <w:rFonts w:asciiTheme="minorEastAsia" w:hAnsiTheme="minorEastAsia" w:hint="eastAsia"/>
          <w:sz w:val="22"/>
        </w:rPr>
        <w:t>等</w:t>
      </w:r>
      <w:r w:rsidRPr="00C51D20">
        <w:rPr>
          <w:rFonts w:asciiTheme="minorEastAsia" w:hAnsiTheme="minorEastAsia" w:hint="eastAsia"/>
          <w:sz w:val="22"/>
        </w:rPr>
        <w:t>の禁止）</w:t>
      </w:r>
    </w:p>
    <w:p w14:paraId="4B938F24" w14:textId="5EC517A1" w:rsidR="000F5521" w:rsidRPr="00C031E0" w:rsidRDefault="006922F4" w:rsidP="000F5521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Pr="00C51D20">
        <w:rPr>
          <w:rFonts w:asciiTheme="minorEastAsia" w:hAnsiTheme="minorEastAsia" w:hint="eastAsia"/>
          <w:sz w:val="22"/>
        </w:rPr>
        <w:t xml:space="preserve">　</w:t>
      </w:r>
      <w:r w:rsidR="006E076B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職員</w:t>
      </w:r>
      <w:r w:rsidR="006E076B">
        <w:rPr>
          <w:rFonts w:asciiTheme="minorEastAsia" w:hAnsiTheme="minorEastAsia" w:hint="eastAsia"/>
          <w:sz w:val="22"/>
        </w:rPr>
        <w:t>は、</w:t>
      </w:r>
      <w:r w:rsidR="0038482A">
        <w:rPr>
          <w:rFonts w:asciiTheme="minorEastAsia" w:hAnsiTheme="minorEastAsia" w:hint="eastAsia"/>
          <w:sz w:val="22"/>
        </w:rPr>
        <w:t>関係</w:t>
      </w:r>
      <w:r w:rsidRPr="00C51D20">
        <w:rPr>
          <w:rFonts w:asciiTheme="minorEastAsia" w:hAnsiTheme="minorEastAsia" w:hint="eastAsia"/>
          <w:sz w:val="22"/>
        </w:rPr>
        <w:t>事業者と</w:t>
      </w:r>
      <w:r w:rsidR="006E076B">
        <w:rPr>
          <w:rFonts w:asciiTheme="minorEastAsia" w:hAnsiTheme="minorEastAsia" w:hint="eastAsia"/>
          <w:sz w:val="22"/>
        </w:rPr>
        <w:t>個別に</w:t>
      </w:r>
      <w:r w:rsidR="006E076B" w:rsidRPr="00C031E0">
        <w:rPr>
          <w:rFonts w:asciiTheme="minorEastAsia" w:hAnsiTheme="minorEastAsia" w:hint="eastAsia"/>
          <w:sz w:val="22"/>
        </w:rPr>
        <w:t>両事業</w:t>
      </w:r>
      <w:r w:rsidR="007D4319" w:rsidRPr="00C031E0">
        <w:rPr>
          <w:rFonts w:asciiTheme="minorEastAsia" w:hAnsiTheme="minorEastAsia" w:hint="eastAsia"/>
          <w:sz w:val="22"/>
        </w:rPr>
        <w:t>のいずれか</w:t>
      </w:r>
      <w:r w:rsidR="006E076B" w:rsidRPr="00C031E0">
        <w:rPr>
          <w:rFonts w:asciiTheme="minorEastAsia" w:hAnsiTheme="minorEastAsia" w:hint="eastAsia"/>
          <w:sz w:val="22"/>
        </w:rPr>
        <w:t>に係る</w:t>
      </w:r>
      <w:r w:rsidRPr="00C031E0">
        <w:rPr>
          <w:rFonts w:asciiTheme="minorEastAsia" w:hAnsiTheme="minorEastAsia" w:hint="eastAsia"/>
          <w:sz w:val="22"/>
        </w:rPr>
        <w:t>意見交換又は面会</w:t>
      </w:r>
      <w:r w:rsidR="00306DDF" w:rsidRPr="00C031E0">
        <w:rPr>
          <w:rFonts w:asciiTheme="minorEastAsia" w:hAnsiTheme="minorEastAsia" w:hint="eastAsia"/>
          <w:sz w:val="22"/>
        </w:rPr>
        <w:t>等</w:t>
      </w:r>
      <w:r w:rsidRPr="00C031E0">
        <w:rPr>
          <w:rFonts w:asciiTheme="minorEastAsia" w:hAnsiTheme="minorEastAsia" w:hint="eastAsia"/>
          <w:sz w:val="22"/>
        </w:rPr>
        <w:t>を行っ</w:t>
      </w:r>
      <w:r w:rsidRPr="00C031E0">
        <w:rPr>
          <w:rFonts w:asciiTheme="minorEastAsia" w:hAnsiTheme="minorEastAsia" w:hint="eastAsia"/>
          <w:sz w:val="22"/>
        </w:rPr>
        <w:lastRenderedPageBreak/>
        <w:t>てはならない。</w:t>
      </w:r>
      <w:r w:rsidR="000F5521">
        <w:rPr>
          <w:rFonts w:asciiTheme="minorEastAsia" w:hAnsiTheme="minorEastAsia" w:hint="eastAsia"/>
          <w:sz w:val="22"/>
        </w:rPr>
        <w:t>なお、局職員は、関係事業者と両事業</w:t>
      </w:r>
      <w:r w:rsidR="00DF1C63">
        <w:rPr>
          <w:rFonts w:asciiTheme="minorEastAsia" w:hAnsiTheme="minorEastAsia" w:hint="eastAsia"/>
          <w:sz w:val="22"/>
        </w:rPr>
        <w:t>のいずれにも係らない</w:t>
      </w:r>
      <w:r w:rsidR="000F5521">
        <w:rPr>
          <w:rFonts w:asciiTheme="minorEastAsia" w:hAnsiTheme="minorEastAsia" w:hint="eastAsia"/>
          <w:sz w:val="22"/>
        </w:rPr>
        <w:t>名目で意見交換又は面会等を行ったとき</w:t>
      </w:r>
      <w:r w:rsidR="00672E12">
        <w:rPr>
          <w:rFonts w:asciiTheme="minorEastAsia" w:hAnsiTheme="minorEastAsia" w:hint="eastAsia"/>
          <w:sz w:val="22"/>
        </w:rPr>
        <w:t>も</w:t>
      </w:r>
      <w:r w:rsidR="000F5521">
        <w:rPr>
          <w:rFonts w:asciiTheme="minorEastAsia" w:hAnsiTheme="minorEastAsia" w:hint="eastAsia"/>
          <w:sz w:val="22"/>
        </w:rPr>
        <w:t>、両事業のいずれかに係る情報を</w:t>
      </w:r>
      <w:r w:rsidR="00404A4F">
        <w:rPr>
          <w:rFonts w:asciiTheme="minorEastAsia" w:hAnsiTheme="minorEastAsia" w:hint="eastAsia"/>
          <w:sz w:val="22"/>
        </w:rPr>
        <w:t>一切</w:t>
      </w:r>
      <w:r w:rsidR="000F5521">
        <w:rPr>
          <w:rFonts w:asciiTheme="minorEastAsia" w:hAnsiTheme="minorEastAsia" w:hint="eastAsia"/>
          <w:sz w:val="22"/>
        </w:rPr>
        <w:t>提供してはならない。</w:t>
      </w:r>
    </w:p>
    <w:p w14:paraId="5945228D" w14:textId="77777777" w:rsidR="00E11B05" w:rsidRPr="00C031E0" w:rsidRDefault="00E11B05" w:rsidP="002F0E59">
      <w:pPr>
        <w:autoSpaceDE w:val="0"/>
        <w:autoSpaceDN w:val="0"/>
        <w:rPr>
          <w:rFonts w:asciiTheme="minorEastAsia" w:hAnsiTheme="minorEastAsia"/>
          <w:sz w:val="22"/>
        </w:rPr>
      </w:pPr>
    </w:p>
    <w:p w14:paraId="4C4B67CB" w14:textId="515629EE" w:rsidR="006E076B" w:rsidRPr="00C031E0" w:rsidRDefault="006E076B" w:rsidP="006E076B">
      <w:pPr>
        <w:widowControl/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C031E0">
        <w:rPr>
          <w:rFonts w:asciiTheme="minorEastAsia" w:hAnsiTheme="minorEastAsia" w:hint="eastAsia"/>
          <w:sz w:val="22"/>
        </w:rPr>
        <w:t>（</w:t>
      </w:r>
      <w:r w:rsidR="00637A4F" w:rsidRPr="00C031E0">
        <w:rPr>
          <w:rFonts w:asciiTheme="minorEastAsia" w:hAnsiTheme="minorEastAsia" w:hint="eastAsia"/>
          <w:sz w:val="22"/>
        </w:rPr>
        <w:t>特定</w:t>
      </w:r>
      <w:r w:rsidRPr="00C031E0">
        <w:rPr>
          <w:rFonts w:asciiTheme="minorEastAsia" w:hAnsiTheme="minorEastAsia" w:hint="eastAsia"/>
          <w:sz w:val="22"/>
        </w:rPr>
        <w:t>職員の個別面会</w:t>
      </w:r>
      <w:r w:rsidR="00AB440A">
        <w:rPr>
          <w:rFonts w:asciiTheme="minorEastAsia" w:hAnsiTheme="minorEastAsia" w:hint="eastAsia"/>
          <w:sz w:val="22"/>
        </w:rPr>
        <w:t>等</w:t>
      </w:r>
      <w:r w:rsidRPr="00C031E0">
        <w:rPr>
          <w:rFonts w:asciiTheme="minorEastAsia" w:hAnsiTheme="minorEastAsia" w:hint="eastAsia"/>
          <w:sz w:val="22"/>
        </w:rPr>
        <w:t>の禁止）</w:t>
      </w:r>
    </w:p>
    <w:p w14:paraId="527A8F1A" w14:textId="49BB8372" w:rsidR="006E076B" w:rsidRPr="007D4319" w:rsidRDefault="006E076B" w:rsidP="00154F17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 w:rsidRPr="00C031E0">
        <w:rPr>
          <w:rFonts w:asciiTheme="minorEastAsia" w:hAnsiTheme="minorEastAsia" w:hint="eastAsia"/>
          <w:sz w:val="22"/>
        </w:rPr>
        <w:t xml:space="preserve">５　</w:t>
      </w:r>
      <w:r w:rsidR="00637A4F" w:rsidRPr="00C031E0">
        <w:rPr>
          <w:rFonts w:asciiTheme="minorEastAsia" w:hAnsiTheme="minorEastAsia" w:hint="eastAsia"/>
          <w:sz w:val="22"/>
        </w:rPr>
        <w:t>特定</w:t>
      </w:r>
      <w:r w:rsidRPr="00C031E0">
        <w:rPr>
          <w:rFonts w:asciiTheme="minorEastAsia" w:hAnsiTheme="minorEastAsia" w:hint="eastAsia"/>
          <w:sz w:val="22"/>
        </w:rPr>
        <w:t>職員は、</w:t>
      </w:r>
      <w:r w:rsidR="0038482A" w:rsidRPr="00C031E0">
        <w:rPr>
          <w:rFonts w:asciiTheme="minorEastAsia" w:hAnsiTheme="minorEastAsia" w:hint="eastAsia"/>
          <w:sz w:val="22"/>
        </w:rPr>
        <w:t>関係</w:t>
      </w:r>
      <w:r w:rsidRPr="00C031E0">
        <w:rPr>
          <w:rFonts w:asciiTheme="minorEastAsia" w:hAnsiTheme="minorEastAsia" w:hint="eastAsia"/>
          <w:sz w:val="22"/>
        </w:rPr>
        <w:t>事業者と個別に意見交換（公募に係る質問及び回答並びに競争的対話を除く。）又は面会等を一切行ってはなら</w:t>
      </w:r>
      <w:r w:rsidRPr="00C51D20">
        <w:rPr>
          <w:rFonts w:asciiTheme="minorEastAsia" w:hAnsiTheme="minorEastAsia" w:hint="eastAsia"/>
          <w:sz w:val="22"/>
        </w:rPr>
        <w:t>ない。</w:t>
      </w:r>
      <w:r w:rsidR="00154F17">
        <w:rPr>
          <w:rFonts w:asciiTheme="minorEastAsia" w:hAnsiTheme="minorEastAsia" w:hint="eastAsia"/>
          <w:sz w:val="22"/>
        </w:rPr>
        <w:t>ただし、以下の事項については、この限りでない。</w:t>
      </w:r>
    </w:p>
    <w:p w14:paraId="124BCB5B" w14:textId="77777777" w:rsidR="00154F17" w:rsidRPr="006922F4" w:rsidRDefault="00154F17" w:rsidP="00154F17">
      <w:pPr>
        <w:autoSpaceDE w:val="0"/>
        <w:autoSpaceDN w:val="0"/>
        <w:ind w:firstLineChars="50" w:firstLine="11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(1)</w:t>
      </w:r>
      <w:r>
        <w:rPr>
          <w:rFonts w:asciiTheme="minorEastAsia" w:hAnsiTheme="minorEastAsia" w:hint="eastAsia"/>
          <w:sz w:val="22"/>
        </w:rPr>
        <w:t xml:space="preserve">　</w:t>
      </w:r>
      <w:r w:rsidRPr="006922F4">
        <w:rPr>
          <w:rFonts w:asciiTheme="minorEastAsia" w:hAnsiTheme="minorEastAsia" w:hint="eastAsia"/>
          <w:sz w:val="22"/>
        </w:rPr>
        <w:t>短時間の儀礼的な挨拶</w:t>
      </w:r>
    </w:p>
    <w:p w14:paraId="002B5FA2" w14:textId="52EBF9A6" w:rsidR="007D4319" w:rsidRPr="00154F17" w:rsidRDefault="00154F17" w:rsidP="002F0E59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(</w:t>
      </w:r>
      <w:r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)　</w:t>
      </w:r>
      <w:r w:rsidRPr="006922F4">
        <w:rPr>
          <w:rFonts w:asciiTheme="minorEastAsia" w:hAnsiTheme="minorEastAsia" w:hint="eastAsia"/>
          <w:sz w:val="22"/>
        </w:rPr>
        <w:t>局の業務運営上</w:t>
      </w:r>
      <w:r>
        <w:rPr>
          <w:rFonts w:asciiTheme="minorEastAsia" w:hAnsiTheme="minorEastAsia" w:hint="eastAsia"/>
          <w:sz w:val="22"/>
        </w:rPr>
        <w:t>、</w:t>
      </w:r>
      <w:r w:rsidRPr="006922F4">
        <w:rPr>
          <w:rFonts w:asciiTheme="minorEastAsia" w:hAnsiTheme="minorEastAsia" w:hint="eastAsia"/>
          <w:sz w:val="22"/>
        </w:rPr>
        <w:t>特に必要と認める場合</w:t>
      </w:r>
    </w:p>
    <w:p w14:paraId="44C34571" w14:textId="77777777" w:rsidR="00154F17" w:rsidRPr="0038482A" w:rsidRDefault="00154F17" w:rsidP="002F0E59">
      <w:pPr>
        <w:autoSpaceDE w:val="0"/>
        <w:autoSpaceDN w:val="0"/>
        <w:rPr>
          <w:rFonts w:asciiTheme="minorEastAsia" w:hAnsiTheme="minorEastAsia"/>
          <w:sz w:val="22"/>
        </w:rPr>
      </w:pPr>
    </w:p>
    <w:p w14:paraId="42D0B79B" w14:textId="77777777" w:rsidR="0036797F" w:rsidRPr="00C51D20" w:rsidRDefault="0036797F" w:rsidP="00DD414D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（関係事業者との連絡）</w:t>
      </w:r>
    </w:p>
    <w:p w14:paraId="5C208302" w14:textId="28880C94" w:rsidR="00FF6AAB" w:rsidRPr="00C51D20" w:rsidRDefault="006E076B" w:rsidP="00305980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B404A0" w:rsidRPr="00C51D20">
        <w:rPr>
          <w:rFonts w:asciiTheme="minorEastAsia" w:hAnsiTheme="minorEastAsia" w:hint="eastAsia"/>
          <w:sz w:val="22"/>
        </w:rPr>
        <w:t xml:space="preserve">　</w:t>
      </w:r>
      <w:r w:rsidR="00637A4F">
        <w:rPr>
          <w:rFonts w:asciiTheme="minorEastAsia" w:hAnsiTheme="minorEastAsia" w:hint="eastAsia"/>
          <w:sz w:val="22"/>
        </w:rPr>
        <w:t>特定</w:t>
      </w:r>
      <w:r w:rsidR="006922F4">
        <w:rPr>
          <w:rFonts w:asciiTheme="minorEastAsia" w:hAnsiTheme="minorEastAsia" w:hint="eastAsia"/>
          <w:sz w:val="22"/>
        </w:rPr>
        <w:t>職員が</w:t>
      </w:r>
      <w:r w:rsidR="005B76D3" w:rsidRPr="00C51D20">
        <w:rPr>
          <w:rFonts w:asciiTheme="minorEastAsia" w:hAnsiTheme="minorEastAsia" w:hint="eastAsia"/>
          <w:sz w:val="22"/>
        </w:rPr>
        <w:t>関係</w:t>
      </w:r>
      <w:r w:rsidR="006922F4">
        <w:rPr>
          <w:rFonts w:asciiTheme="minorEastAsia" w:hAnsiTheme="minorEastAsia" w:hint="eastAsia"/>
          <w:sz w:val="22"/>
        </w:rPr>
        <w:t>事業者と</w:t>
      </w:r>
      <w:r w:rsidR="00B404A0" w:rsidRPr="00C51D20">
        <w:rPr>
          <w:rFonts w:asciiTheme="minorEastAsia" w:hAnsiTheme="minorEastAsia" w:hint="eastAsia"/>
          <w:sz w:val="22"/>
        </w:rPr>
        <w:t>電話又はメールによるやりとり</w:t>
      </w:r>
      <w:r w:rsidR="006922F4">
        <w:rPr>
          <w:rFonts w:asciiTheme="minorEastAsia" w:hAnsiTheme="minorEastAsia" w:hint="eastAsia"/>
          <w:sz w:val="22"/>
        </w:rPr>
        <w:t>を行う場合</w:t>
      </w:r>
      <w:r w:rsidR="00B404A0" w:rsidRPr="00C51D20">
        <w:rPr>
          <w:rFonts w:asciiTheme="minorEastAsia" w:hAnsiTheme="minorEastAsia" w:hint="eastAsia"/>
          <w:sz w:val="22"/>
        </w:rPr>
        <w:t>、原則として、個人の携帯電話等を使用してはならない。なお、</w:t>
      </w:r>
      <w:r w:rsidR="005B76D3" w:rsidRPr="00C51D20">
        <w:rPr>
          <w:rFonts w:asciiTheme="minorEastAsia" w:hAnsiTheme="minorEastAsia" w:hint="eastAsia"/>
          <w:sz w:val="22"/>
        </w:rPr>
        <w:t>関係</w:t>
      </w:r>
      <w:r w:rsidR="00B404A0" w:rsidRPr="00C51D20">
        <w:rPr>
          <w:rFonts w:asciiTheme="minorEastAsia" w:hAnsiTheme="minorEastAsia" w:hint="eastAsia"/>
          <w:sz w:val="22"/>
        </w:rPr>
        <w:t>事業者とのメールのやりとりについては、上司等と情報共有すること。</w:t>
      </w:r>
    </w:p>
    <w:p w14:paraId="664ECB6D" w14:textId="77777777" w:rsidR="00182663" w:rsidRPr="00C51D20" w:rsidRDefault="00182663" w:rsidP="002F0E59">
      <w:pPr>
        <w:autoSpaceDE w:val="0"/>
        <w:autoSpaceDN w:val="0"/>
        <w:rPr>
          <w:rFonts w:asciiTheme="minorEastAsia" w:hAnsiTheme="minorEastAsia"/>
          <w:sz w:val="22"/>
        </w:rPr>
      </w:pPr>
    </w:p>
    <w:p w14:paraId="77DEFD6B" w14:textId="77777777" w:rsidR="00EC76B0" w:rsidRPr="00C51D20" w:rsidRDefault="00EC76B0" w:rsidP="002F0E59">
      <w:pPr>
        <w:autoSpaceDE w:val="0"/>
        <w:autoSpaceDN w:val="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（公職者等からの要望等の記録）</w:t>
      </w:r>
    </w:p>
    <w:p w14:paraId="40ACF67F" w14:textId="77777777" w:rsidR="00182663" w:rsidRPr="00C51D20" w:rsidRDefault="006E076B" w:rsidP="00EC76B0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７</w:t>
      </w:r>
      <w:r w:rsidR="00182663" w:rsidRPr="00C51D20">
        <w:rPr>
          <w:rFonts w:asciiTheme="minorEastAsia" w:hAnsiTheme="minorEastAsia" w:hint="eastAsia"/>
          <w:sz w:val="22"/>
        </w:rPr>
        <w:t xml:space="preserve">　</w:t>
      </w:r>
      <w:r w:rsidR="00C51D20" w:rsidRPr="00C51D20">
        <w:rPr>
          <w:rFonts w:asciiTheme="minorEastAsia" w:hAnsiTheme="minorEastAsia" w:hint="eastAsia"/>
          <w:sz w:val="22"/>
        </w:rPr>
        <w:t>局職員は、</w:t>
      </w:r>
      <w:r w:rsidR="00EC76B0" w:rsidRPr="00C51D20">
        <w:rPr>
          <w:rFonts w:asciiTheme="minorEastAsia" w:hAnsiTheme="minorEastAsia" w:hint="eastAsia"/>
          <w:sz w:val="22"/>
        </w:rPr>
        <w:t>公職者等から</w:t>
      </w:r>
      <w:r w:rsidR="008F7075" w:rsidRPr="00C51D20">
        <w:rPr>
          <w:rFonts w:asciiTheme="minorEastAsia" w:hAnsiTheme="minorEastAsia" w:hint="eastAsia"/>
          <w:sz w:val="22"/>
        </w:rPr>
        <w:t>関係</w:t>
      </w:r>
      <w:r w:rsidR="00EC76B0" w:rsidRPr="00C51D20">
        <w:rPr>
          <w:rFonts w:asciiTheme="minorEastAsia" w:hAnsiTheme="minorEastAsia" w:hint="eastAsia"/>
          <w:sz w:val="22"/>
        </w:rPr>
        <w:t>事業者の公募又は選定に関し、特定の</w:t>
      </w:r>
      <w:r w:rsidR="00C51D20" w:rsidRPr="00C51D20">
        <w:rPr>
          <w:rFonts w:asciiTheme="minorEastAsia" w:hAnsiTheme="minorEastAsia" w:hint="eastAsia"/>
          <w:sz w:val="22"/>
        </w:rPr>
        <w:t>事業者に係る要望等を受けた場合</w:t>
      </w:r>
      <w:r w:rsidR="009307C3">
        <w:rPr>
          <w:rFonts w:asciiTheme="minorEastAsia" w:hAnsiTheme="minorEastAsia" w:hint="eastAsia"/>
          <w:sz w:val="22"/>
        </w:rPr>
        <w:t>、様式</w:t>
      </w:r>
      <w:r w:rsidR="00A0584A" w:rsidRPr="00C51D20">
        <w:rPr>
          <w:rFonts w:asciiTheme="minorEastAsia" w:hAnsiTheme="minorEastAsia" w:hint="eastAsia"/>
          <w:sz w:val="22"/>
        </w:rPr>
        <w:t>１</w:t>
      </w:r>
      <w:r w:rsidR="009307C3">
        <w:rPr>
          <w:rFonts w:asciiTheme="minorEastAsia" w:hAnsiTheme="minorEastAsia" w:hint="eastAsia"/>
          <w:sz w:val="22"/>
        </w:rPr>
        <w:t>により記録を作成し、保存するとともに、様式</w:t>
      </w:r>
      <w:r w:rsidR="00A0584A" w:rsidRPr="00C51D20">
        <w:rPr>
          <w:rFonts w:asciiTheme="minorEastAsia" w:hAnsiTheme="minorEastAsia" w:hint="eastAsia"/>
          <w:sz w:val="22"/>
        </w:rPr>
        <w:t>２</w:t>
      </w:r>
      <w:r w:rsidR="00EC76B0" w:rsidRPr="00C51D20">
        <w:rPr>
          <w:rFonts w:asciiTheme="minorEastAsia" w:hAnsiTheme="minorEastAsia" w:hint="eastAsia"/>
          <w:sz w:val="22"/>
        </w:rPr>
        <w:t>により定期的に公表する。</w:t>
      </w:r>
    </w:p>
    <w:p w14:paraId="46792D18" w14:textId="77777777" w:rsidR="00182663" w:rsidRPr="004673E7" w:rsidRDefault="00182663" w:rsidP="002F0E59">
      <w:pPr>
        <w:autoSpaceDE w:val="0"/>
        <w:autoSpaceDN w:val="0"/>
        <w:rPr>
          <w:rFonts w:asciiTheme="minorEastAsia" w:hAnsiTheme="minorEastAsia"/>
          <w:sz w:val="22"/>
        </w:rPr>
      </w:pPr>
    </w:p>
    <w:p w14:paraId="31C3CC15" w14:textId="77777777" w:rsidR="00EC76B0" w:rsidRPr="00C51D20" w:rsidRDefault="00EC76B0" w:rsidP="00EC76B0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（適用マニュアル）</w:t>
      </w:r>
    </w:p>
    <w:p w14:paraId="3F791DB7" w14:textId="609B626B" w:rsidR="00304FC2" w:rsidRPr="00C51D20" w:rsidRDefault="006E076B" w:rsidP="00EC76B0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８</w:t>
      </w:r>
      <w:r w:rsidR="00EC76B0" w:rsidRPr="00C51D20">
        <w:rPr>
          <w:rFonts w:asciiTheme="minorEastAsia" w:hAnsiTheme="minorEastAsia" w:hint="eastAsia"/>
          <w:sz w:val="22"/>
        </w:rPr>
        <w:t xml:space="preserve">　</w:t>
      </w:r>
      <w:r w:rsidR="00637A4F">
        <w:rPr>
          <w:rFonts w:asciiTheme="minorEastAsia" w:hAnsiTheme="minorEastAsia" w:hint="eastAsia"/>
          <w:sz w:val="22"/>
        </w:rPr>
        <w:t>特定</w:t>
      </w:r>
      <w:r w:rsidR="00EC76B0" w:rsidRPr="00C51D20">
        <w:rPr>
          <w:rFonts w:asciiTheme="minorEastAsia" w:hAnsiTheme="minorEastAsia" w:hint="eastAsia"/>
          <w:sz w:val="22"/>
        </w:rPr>
        <w:t>職員の職務執行にあたっては、大阪市「公正契約職務執行マニュアル」中、「第１編　関係業者等との対応について（業者対応編）」の「１　関係業者等との対応</w:t>
      </w:r>
      <w:r w:rsidR="00EE156A" w:rsidRPr="00C51D20">
        <w:rPr>
          <w:rFonts w:asciiTheme="minorEastAsia" w:hAnsiTheme="minorEastAsia" w:hint="eastAsia"/>
          <w:sz w:val="22"/>
        </w:rPr>
        <w:t>における禁止</w:t>
      </w:r>
      <w:r w:rsidR="00EC76B0" w:rsidRPr="00C51D20">
        <w:rPr>
          <w:rFonts w:asciiTheme="minorEastAsia" w:hAnsiTheme="minorEastAsia" w:hint="eastAsia"/>
          <w:sz w:val="22"/>
        </w:rPr>
        <w:t>事項」の規定を準用する。なお、準用する規定のうち、特に以下の点について留意すること。</w:t>
      </w:r>
    </w:p>
    <w:p w14:paraId="2475D863" w14:textId="77777777" w:rsidR="00EC76B0" w:rsidRPr="00C51D20" w:rsidRDefault="00EC76B0" w:rsidP="00EC76B0">
      <w:pPr>
        <w:autoSpaceDE w:val="0"/>
        <w:autoSpaceDN w:val="0"/>
        <w:ind w:leftChars="50" w:left="435" w:hangingChars="150" w:hanging="33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(</w:t>
      </w:r>
      <w:r w:rsidRPr="00C51D20">
        <w:rPr>
          <w:rFonts w:asciiTheme="minorEastAsia" w:hAnsiTheme="minorEastAsia"/>
          <w:sz w:val="22"/>
        </w:rPr>
        <w:t>1</w:t>
      </w:r>
      <w:r w:rsidRPr="00C51D20">
        <w:rPr>
          <w:rFonts w:asciiTheme="minorEastAsia" w:hAnsiTheme="minorEastAsia" w:hint="eastAsia"/>
          <w:sz w:val="22"/>
        </w:rPr>
        <w:t>)　事業者から、広く一般に配布されている宣伝用のカレンダー、文房具等の事務用品を受け取ること。</w:t>
      </w:r>
    </w:p>
    <w:p w14:paraId="57FB1ED0" w14:textId="77777777" w:rsidR="00EC76B0" w:rsidRPr="00C51D20" w:rsidRDefault="00EC76B0" w:rsidP="002F0E59">
      <w:pPr>
        <w:autoSpaceDE w:val="0"/>
        <w:autoSpaceDN w:val="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 xml:space="preserve"> (</w:t>
      </w:r>
      <w:r w:rsidRPr="00C51D20">
        <w:rPr>
          <w:rFonts w:asciiTheme="minorEastAsia" w:hAnsiTheme="minorEastAsia"/>
          <w:sz w:val="22"/>
        </w:rPr>
        <w:t>2</w:t>
      </w:r>
      <w:r w:rsidRPr="00C51D20">
        <w:rPr>
          <w:rFonts w:asciiTheme="minorEastAsia" w:hAnsiTheme="minorEastAsia" w:hint="eastAsia"/>
          <w:sz w:val="22"/>
        </w:rPr>
        <w:t>)　事業者との会食又はパーティーをすること。</w:t>
      </w:r>
    </w:p>
    <w:p w14:paraId="57D9EB07" w14:textId="77777777" w:rsidR="00EC76B0" w:rsidRPr="00C51D20" w:rsidRDefault="00EC76B0" w:rsidP="002F0E59">
      <w:pPr>
        <w:autoSpaceDE w:val="0"/>
        <w:autoSpaceDN w:val="0"/>
        <w:rPr>
          <w:rFonts w:asciiTheme="minorEastAsia" w:hAnsiTheme="minorEastAsia"/>
          <w:sz w:val="22"/>
        </w:rPr>
      </w:pPr>
    </w:p>
    <w:p w14:paraId="5E1A40BC" w14:textId="3473A777" w:rsidR="00EC76B0" w:rsidRPr="00C51D20" w:rsidRDefault="00EC76B0" w:rsidP="002F0E59">
      <w:pPr>
        <w:autoSpaceDE w:val="0"/>
        <w:autoSpaceDN w:val="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（</w:t>
      </w:r>
      <w:r w:rsidR="003455E2">
        <w:rPr>
          <w:rFonts w:asciiTheme="minorEastAsia" w:hAnsiTheme="minorEastAsia" w:hint="eastAsia"/>
          <w:sz w:val="22"/>
        </w:rPr>
        <w:t>適用期間及び</w:t>
      </w:r>
      <w:r w:rsidRPr="00C51D20">
        <w:rPr>
          <w:rFonts w:asciiTheme="minorEastAsia" w:hAnsiTheme="minorEastAsia" w:hint="eastAsia"/>
          <w:sz w:val="22"/>
        </w:rPr>
        <w:t>指針の見直し）</w:t>
      </w:r>
    </w:p>
    <w:p w14:paraId="30325A4B" w14:textId="27874E90" w:rsidR="00EC76B0" w:rsidRPr="00C51D20" w:rsidRDefault="006E076B" w:rsidP="003455E2">
      <w:pPr>
        <w:autoSpaceDE w:val="0"/>
        <w:autoSpaceDN w:val="0"/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９</w:t>
      </w:r>
      <w:r w:rsidR="003455E2">
        <w:rPr>
          <w:rFonts w:asciiTheme="minorEastAsia" w:hAnsiTheme="minorEastAsia" w:hint="eastAsia"/>
          <w:sz w:val="22"/>
        </w:rPr>
        <w:t xml:space="preserve">　本指針は、令和２年４月１日から両事業の優先交渉権者が決定するまで適用する。ただし、両事業の今後の進捗に応じて、本指針の見直しを行う。</w:t>
      </w:r>
    </w:p>
    <w:p w14:paraId="16BEBB9A" w14:textId="77777777" w:rsidR="00182663" w:rsidRPr="003455E2" w:rsidRDefault="00182663" w:rsidP="001B543C">
      <w:pPr>
        <w:autoSpaceDE w:val="0"/>
        <w:autoSpaceDN w:val="0"/>
        <w:rPr>
          <w:rFonts w:asciiTheme="minorEastAsia" w:hAnsiTheme="minorEastAsia"/>
          <w:sz w:val="22"/>
        </w:rPr>
      </w:pPr>
    </w:p>
    <w:p w14:paraId="2E2FB9F2" w14:textId="55796879" w:rsidR="00E454A6" w:rsidRPr="00C51D20" w:rsidRDefault="00404A4F" w:rsidP="001B543C">
      <w:pPr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附　則（令和２年３</w:t>
      </w:r>
      <w:r w:rsidR="00632BA7">
        <w:rPr>
          <w:rFonts w:asciiTheme="minorEastAsia" w:hAnsiTheme="minorEastAsia" w:hint="eastAsia"/>
          <w:sz w:val="22"/>
        </w:rPr>
        <w:t>月30</w:t>
      </w:r>
      <w:r w:rsidR="00E454A6" w:rsidRPr="00C51D20">
        <w:rPr>
          <w:rFonts w:asciiTheme="minorEastAsia" w:hAnsiTheme="minorEastAsia" w:hint="eastAsia"/>
          <w:sz w:val="22"/>
        </w:rPr>
        <w:t>日）</w:t>
      </w:r>
    </w:p>
    <w:p w14:paraId="77FD38D3" w14:textId="5E790276" w:rsidR="00E454A6" w:rsidRPr="00C51D20" w:rsidRDefault="00EC76B0" w:rsidP="00B162FC">
      <w:pPr>
        <w:autoSpaceDE w:val="0"/>
        <w:autoSpaceDN w:val="0"/>
        <w:ind w:firstLineChars="100" w:firstLine="220"/>
        <w:rPr>
          <w:rFonts w:asciiTheme="minorEastAsia" w:hAnsiTheme="minorEastAsia"/>
          <w:sz w:val="22"/>
        </w:rPr>
      </w:pPr>
      <w:r w:rsidRPr="00C51D20">
        <w:rPr>
          <w:rFonts w:asciiTheme="minorEastAsia" w:hAnsiTheme="minorEastAsia" w:hint="eastAsia"/>
          <w:sz w:val="22"/>
        </w:rPr>
        <w:t>この指針は、</w:t>
      </w:r>
      <w:r w:rsidR="003455E2">
        <w:rPr>
          <w:rFonts w:asciiTheme="minorEastAsia" w:hAnsiTheme="minorEastAsia" w:hint="eastAsia"/>
          <w:sz w:val="22"/>
        </w:rPr>
        <w:t>令和２年４月１</w:t>
      </w:r>
      <w:r w:rsidR="009D5BEE">
        <w:rPr>
          <w:rFonts w:asciiTheme="minorEastAsia" w:hAnsiTheme="minorEastAsia" w:hint="eastAsia"/>
          <w:sz w:val="22"/>
        </w:rPr>
        <w:t>日</w:t>
      </w:r>
      <w:r w:rsidR="00E454A6" w:rsidRPr="00C51D20">
        <w:rPr>
          <w:rFonts w:asciiTheme="minorEastAsia" w:hAnsiTheme="minorEastAsia" w:hint="eastAsia"/>
          <w:sz w:val="22"/>
        </w:rPr>
        <w:t>から施行する。</w:t>
      </w:r>
    </w:p>
    <w:sectPr w:rsidR="00E454A6" w:rsidRPr="00C51D20" w:rsidSect="001B543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2AD1B" w14:textId="77777777" w:rsidR="0086028B" w:rsidRDefault="0086028B" w:rsidP="00C012B5">
      <w:r>
        <w:separator/>
      </w:r>
    </w:p>
  </w:endnote>
  <w:endnote w:type="continuationSeparator" w:id="0">
    <w:p w14:paraId="1069A953" w14:textId="77777777" w:rsidR="0086028B" w:rsidRDefault="0086028B" w:rsidP="00C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C0A07" w14:textId="77777777" w:rsidR="0086028B" w:rsidRDefault="0086028B" w:rsidP="00C012B5">
      <w:r>
        <w:separator/>
      </w:r>
    </w:p>
  </w:footnote>
  <w:footnote w:type="continuationSeparator" w:id="0">
    <w:p w14:paraId="7563C207" w14:textId="77777777" w:rsidR="0086028B" w:rsidRDefault="0086028B" w:rsidP="00C01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2E17"/>
    <w:multiLevelType w:val="hybridMultilevel"/>
    <w:tmpl w:val="D0D404C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BA05363"/>
    <w:multiLevelType w:val="hybridMultilevel"/>
    <w:tmpl w:val="6492B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E8"/>
    <w:rsid w:val="00002F7E"/>
    <w:rsid w:val="00006A54"/>
    <w:rsid w:val="0006035F"/>
    <w:rsid w:val="000A11CE"/>
    <w:rsid w:val="000C3488"/>
    <w:rsid w:val="000D424B"/>
    <w:rsid w:val="000D6166"/>
    <w:rsid w:val="000F5521"/>
    <w:rsid w:val="00113711"/>
    <w:rsid w:val="00126B19"/>
    <w:rsid w:val="00153E0A"/>
    <w:rsid w:val="00154F17"/>
    <w:rsid w:val="00160D78"/>
    <w:rsid w:val="00182663"/>
    <w:rsid w:val="00186990"/>
    <w:rsid w:val="00193198"/>
    <w:rsid w:val="001A712D"/>
    <w:rsid w:val="001B543C"/>
    <w:rsid w:val="001F5AD2"/>
    <w:rsid w:val="002369DA"/>
    <w:rsid w:val="00267581"/>
    <w:rsid w:val="00282BD4"/>
    <w:rsid w:val="00285265"/>
    <w:rsid w:val="002909BC"/>
    <w:rsid w:val="002B355A"/>
    <w:rsid w:val="002E1F64"/>
    <w:rsid w:val="002F0E59"/>
    <w:rsid w:val="00304FC2"/>
    <w:rsid w:val="00305980"/>
    <w:rsid w:val="00306DDF"/>
    <w:rsid w:val="00311163"/>
    <w:rsid w:val="003205F5"/>
    <w:rsid w:val="00335FDC"/>
    <w:rsid w:val="00341972"/>
    <w:rsid w:val="003455E2"/>
    <w:rsid w:val="00346EC2"/>
    <w:rsid w:val="0035362B"/>
    <w:rsid w:val="0036797F"/>
    <w:rsid w:val="00370986"/>
    <w:rsid w:val="00376CEC"/>
    <w:rsid w:val="0038482A"/>
    <w:rsid w:val="003852D6"/>
    <w:rsid w:val="003B04C7"/>
    <w:rsid w:val="003C1A8B"/>
    <w:rsid w:val="00401061"/>
    <w:rsid w:val="00403E6B"/>
    <w:rsid w:val="00404A4F"/>
    <w:rsid w:val="004423B0"/>
    <w:rsid w:val="00466594"/>
    <w:rsid w:val="00466760"/>
    <w:rsid w:val="004673E7"/>
    <w:rsid w:val="0048474F"/>
    <w:rsid w:val="00490B67"/>
    <w:rsid w:val="004A4EFF"/>
    <w:rsid w:val="004A6FB1"/>
    <w:rsid w:val="004B5698"/>
    <w:rsid w:val="004F5F8E"/>
    <w:rsid w:val="005153CB"/>
    <w:rsid w:val="005934ED"/>
    <w:rsid w:val="005960FE"/>
    <w:rsid w:val="005A5BAC"/>
    <w:rsid w:val="005B76D3"/>
    <w:rsid w:val="005C3BA2"/>
    <w:rsid w:val="0060195E"/>
    <w:rsid w:val="00605B3E"/>
    <w:rsid w:val="00622C69"/>
    <w:rsid w:val="00627005"/>
    <w:rsid w:val="00631771"/>
    <w:rsid w:val="00632BA7"/>
    <w:rsid w:val="00635801"/>
    <w:rsid w:val="00637A4F"/>
    <w:rsid w:val="00643340"/>
    <w:rsid w:val="00651C12"/>
    <w:rsid w:val="00672E12"/>
    <w:rsid w:val="006919C6"/>
    <w:rsid w:val="006922F4"/>
    <w:rsid w:val="00692631"/>
    <w:rsid w:val="006A7B98"/>
    <w:rsid w:val="006B6607"/>
    <w:rsid w:val="006E076B"/>
    <w:rsid w:val="006F1FD9"/>
    <w:rsid w:val="007032F8"/>
    <w:rsid w:val="00704C5A"/>
    <w:rsid w:val="00721C7E"/>
    <w:rsid w:val="007421D2"/>
    <w:rsid w:val="00793E67"/>
    <w:rsid w:val="007D4319"/>
    <w:rsid w:val="007F3A9F"/>
    <w:rsid w:val="0086028B"/>
    <w:rsid w:val="0086473E"/>
    <w:rsid w:val="008709B3"/>
    <w:rsid w:val="008854F6"/>
    <w:rsid w:val="00895DBF"/>
    <w:rsid w:val="00897E3F"/>
    <w:rsid w:val="008A00AF"/>
    <w:rsid w:val="008A18B9"/>
    <w:rsid w:val="008F7075"/>
    <w:rsid w:val="009039E0"/>
    <w:rsid w:val="009307C3"/>
    <w:rsid w:val="00935C8F"/>
    <w:rsid w:val="00954F3F"/>
    <w:rsid w:val="009A4437"/>
    <w:rsid w:val="009B3CEE"/>
    <w:rsid w:val="009C35FA"/>
    <w:rsid w:val="009C4D1F"/>
    <w:rsid w:val="009C4FD4"/>
    <w:rsid w:val="009C7248"/>
    <w:rsid w:val="009D5BEE"/>
    <w:rsid w:val="009F3588"/>
    <w:rsid w:val="00A0584A"/>
    <w:rsid w:val="00A327D3"/>
    <w:rsid w:val="00A53458"/>
    <w:rsid w:val="00A738E9"/>
    <w:rsid w:val="00AA71A3"/>
    <w:rsid w:val="00AB088B"/>
    <w:rsid w:val="00AB440A"/>
    <w:rsid w:val="00AD501D"/>
    <w:rsid w:val="00B162FC"/>
    <w:rsid w:val="00B17101"/>
    <w:rsid w:val="00B20E21"/>
    <w:rsid w:val="00B404A0"/>
    <w:rsid w:val="00B552AE"/>
    <w:rsid w:val="00B6779C"/>
    <w:rsid w:val="00B871F8"/>
    <w:rsid w:val="00B9199C"/>
    <w:rsid w:val="00BE5332"/>
    <w:rsid w:val="00BF369A"/>
    <w:rsid w:val="00C012B5"/>
    <w:rsid w:val="00C031E0"/>
    <w:rsid w:val="00C05918"/>
    <w:rsid w:val="00C33C77"/>
    <w:rsid w:val="00C51D20"/>
    <w:rsid w:val="00C70EDD"/>
    <w:rsid w:val="00CB1070"/>
    <w:rsid w:val="00CB1EE4"/>
    <w:rsid w:val="00D15091"/>
    <w:rsid w:val="00D20CE8"/>
    <w:rsid w:val="00D33D25"/>
    <w:rsid w:val="00D411BC"/>
    <w:rsid w:val="00D4311D"/>
    <w:rsid w:val="00D72CFE"/>
    <w:rsid w:val="00D85F51"/>
    <w:rsid w:val="00DB2D11"/>
    <w:rsid w:val="00DD414D"/>
    <w:rsid w:val="00DF1C63"/>
    <w:rsid w:val="00DF54DC"/>
    <w:rsid w:val="00E11B05"/>
    <w:rsid w:val="00E22BD4"/>
    <w:rsid w:val="00E27BF3"/>
    <w:rsid w:val="00E4473A"/>
    <w:rsid w:val="00E454A6"/>
    <w:rsid w:val="00E54EC9"/>
    <w:rsid w:val="00E67FE4"/>
    <w:rsid w:val="00E7609F"/>
    <w:rsid w:val="00EC74B6"/>
    <w:rsid w:val="00EC76B0"/>
    <w:rsid w:val="00EE156A"/>
    <w:rsid w:val="00F050E8"/>
    <w:rsid w:val="00F14E50"/>
    <w:rsid w:val="00F823AB"/>
    <w:rsid w:val="00F85016"/>
    <w:rsid w:val="00F869DC"/>
    <w:rsid w:val="00FC01CA"/>
    <w:rsid w:val="00FC1E5B"/>
    <w:rsid w:val="00FC33C1"/>
    <w:rsid w:val="00FC6954"/>
    <w:rsid w:val="00FD2382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9A7B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B98"/>
    <w:pPr>
      <w:jc w:val="center"/>
    </w:pPr>
  </w:style>
  <w:style w:type="character" w:customStyle="1" w:styleId="a4">
    <w:name w:val="記 (文字)"/>
    <w:basedOn w:val="a0"/>
    <w:link w:val="a3"/>
    <w:uiPriority w:val="99"/>
    <w:rsid w:val="006A7B98"/>
  </w:style>
  <w:style w:type="paragraph" w:styleId="a5">
    <w:name w:val="Closing"/>
    <w:basedOn w:val="a"/>
    <w:link w:val="a6"/>
    <w:uiPriority w:val="99"/>
    <w:unhideWhenUsed/>
    <w:rsid w:val="006A7B98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B98"/>
  </w:style>
  <w:style w:type="paragraph" w:styleId="a7">
    <w:name w:val="List Paragraph"/>
    <w:basedOn w:val="a"/>
    <w:uiPriority w:val="34"/>
    <w:qFormat/>
    <w:rsid w:val="000D424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4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43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012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012B5"/>
  </w:style>
  <w:style w:type="paragraph" w:styleId="ac">
    <w:name w:val="footer"/>
    <w:basedOn w:val="a"/>
    <w:link w:val="ad"/>
    <w:uiPriority w:val="99"/>
    <w:unhideWhenUsed/>
    <w:rsid w:val="00C012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1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2020-03-31T00:17:00Z</dcterms:created>
  <dcterms:modified xsi:type="dcterms:W3CDTF">2020-03-31T00:17:00Z</dcterms:modified>
</cp:coreProperties>
</file>