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EB093" w14:textId="1ADA6571" w:rsidR="00C45ED5" w:rsidRPr="00221417" w:rsidRDefault="00C45ED5" w:rsidP="00C45ED5">
      <w:pPr>
        <w:autoSpaceDE w:val="0"/>
        <w:autoSpaceDN w:val="0"/>
        <w:adjustRightInd w:val="0"/>
        <w:rPr>
          <w:rFonts w:cs="ＭＳ 明朝"/>
          <w:kern w:val="0"/>
          <w:sz w:val="48"/>
          <w:szCs w:val="48"/>
        </w:rPr>
      </w:pPr>
      <w:bookmarkStart w:id="0" w:name="_GoBack"/>
      <w:bookmarkEnd w:id="0"/>
    </w:p>
    <w:p w14:paraId="47726A3B" w14:textId="77777777" w:rsidR="00912B10" w:rsidRPr="00221417" w:rsidRDefault="00912B10" w:rsidP="00C45ED5">
      <w:pPr>
        <w:autoSpaceDE w:val="0"/>
        <w:autoSpaceDN w:val="0"/>
        <w:adjustRightInd w:val="0"/>
        <w:rPr>
          <w:rFonts w:cs="ＭＳ 明朝"/>
          <w:kern w:val="0"/>
          <w:sz w:val="48"/>
          <w:szCs w:val="48"/>
        </w:rPr>
      </w:pPr>
    </w:p>
    <w:p w14:paraId="113DB98F" w14:textId="6150F668" w:rsidR="00852763" w:rsidRPr="00221417" w:rsidRDefault="00852763" w:rsidP="00852763">
      <w:pPr>
        <w:autoSpaceDE w:val="0"/>
        <w:autoSpaceDN w:val="0"/>
        <w:spacing w:line="276" w:lineRule="auto"/>
        <w:rPr>
          <w:sz w:val="48"/>
          <w:szCs w:val="48"/>
        </w:rPr>
      </w:pPr>
    </w:p>
    <w:p w14:paraId="0804506F" w14:textId="77777777" w:rsidR="00852763" w:rsidRPr="00221417" w:rsidRDefault="00852763" w:rsidP="00852763">
      <w:pPr>
        <w:autoSpaceDE w:val="0"/>
        <w:autoSpaceDN w:val="0"/>
        <w:spacing w:line="276" w:lineRule="auto"/>
        <w:jc w:val="center"/>
        <w:rPr>
          <w:sz w:val="48"/>
          <w:szCs w:val="48"/>
        </w:rPr>
      </w:pPr>
      <w:r w:rsidRPr="00221417">
        <w:rPr>
          <w:rFonts w:hint="eastAsia"/>
          <w:sz w:val="48"/>
          <w:szCs w:val="48"/>
        </w:rPr>
        <w:t>大阪市水道</w:t>
      </w:r>
    </w:p>
    <w:p w14:paraId="288E6F9E" w14:textId="3E948BFE" w:rsidR="00852763" w:rsidRPr="00221417" w:rsidRDefault="00515137" w:rsidP="00852763">
      <w:pPr>
        <w:autoSpaceDE w:val="0"/>
        <w:autoSpaceDN w:val="0"/>
        <w:spacing w:line="276" w:lineRule="auto"/>
        <w:jc w:val="center"/>
      </w:pPr>
      <w:r w:rsidRPr="00221417">
        <w:rPr>
          <w:rFonts w:hint="eastAsia"/>
          <w:sz w:val="48"/>
          <w:szCs w:val="48"/>
        </w:rPr>
        <w:t>基幹管路耐震化</w:t>
      </w:r>
      <w:r w:rsidR="00852763" w:rsidRPr="00221417">
        <w:rPr>
          <w:rFonts w:hint="eastAsia"/>
          <w:sz w:val="48"/>
          <w:szCs w:val="48"/>
        </w:rPr>
        <w:t>ＰＦＩ事業</w:t>
      </w:r>
    </w:p>
    <w:p w14:paraId="31C60382" w14:textId="02D02AB7" w:rsidR="00852763" w:rsidRPr="00221417" w:rsidRDefault="00852763" w:rsidP="00852763">
      <w:pPr>
        <w:autoSpaceDE w:val="0"/>
        <w:autoSpaceDN w:val="0"/>
        <w:spacing w:line="276" w:lineRule="auto"/>
        <w:rPr>
          <w:sz w:val="56"/>
          <w:szCs w:val="56"/>
        </w:rPr>
      </w:pPr>
    </w:p>
    <w:p w14:paraId="6F1273A5" w14:textId="63CB739A" w:rsidR="00852763" w:rsidRPr="00221417" w:rsidRDefault="00852763" w:rsidP="00852763">
      <w:pPr>
        <w:autoSpaceDE w:val="0"/>
        <w:autoSpaceDN w:val="0"/>
        <w:spacing w:line="276" w:lineRule="auto"/>
        <w:jc w:val="center"/>
        <w:rPr>
          <w:sz w:val="56"/>
          <w:szCs w:val="56"/>
        </w:rPr>
      </w:pPr>
      <w:r w:rsidRPr="00221417">
        <w:rPr>
          <w:rFonts w:hint="eastAsia"/>
          <w:sz w:val="56"/>
          <w:szCs w:val="56"/>
        </w:rPr>
        <w:t>提案書作成要領</w:t>
      </w:r>
    </w:p>
    <w:p w14:paraId="14816B2B" w14:textId="0F1EBD1B" w:rsidR="00852763" w:rsidRPr="00221417" w:rsidRDefault="00852763" w:rsidP="00C45ED5">
      <w:pPr>
        <w:autoSpaceDE w:val="0"/>
        <w:autoSpaceDN w:val="0"/>
        <w:spacing w:line="680" w:lineRule="exact"/>
        <w:jc w:val="center"/>
        <w:rPr>
          <w:sz w:val="56"/>
          <w:szCs w:val="56"/>
        </w:rPr>
      </w:pPr>
      <w:r w:rsidRPr="00221417">
        <w:rPr>
          <w:rFonts w:hint="eastAsia"/>
          <w:sz w:val="56"/>
          <w:szCs w:val="56"/>
        </w:rPr>
        <w:t>［提案書　様式集］</w:t>
      </w:r>
    </w:p>
    <w:p w14:paraId="43F91B66" w14:textId="50F2EDDA" w:rsidR="00852763" w:rsidRPr="00221417" w:rsidRDefault="00D93952" w:rsidP="00D30C84">
      <w:pPr>
        <w:autoSpaceDE w:val="0"/>
        <w:autoSpaceDN w:val="0"/>
        <w:spacing w:line="276" w:lineRule="auto"/>
        <w:jc w:val="center"/>
        <w:rPr>
          <w:sz w:val="48"/>
          <w:szCs w:val="48"/>
        </w:rPr>
      </w:pPr>
      <w:r>
        <w:rPr>
          <w:rFonts w:hint="eastAsia"/>
          <w:sz w:val="48"/>
          <w:szCs w:val="48"/>
        </w:rPr>
        <w:t>【修正版】</w:t>
      </w:r>
    </w:p>
    <w:p w14:paraId="438E4726" w14:textId="4105F7A3" w:rsidR="00852763" w:rsidRPr="00221417" w:rsidRDefault="00852763" w:rsidP="00852763">
      <w:pPr>
        <w:autoSpaceDE w:val="0"/>
        <w:autoSpaceDN w:val="0"/>
        <w:spacing w:line="276" w:lineRule="auto"/>
        <w:rPr>
          <w:sz w:val="48"/>
          <w:szCs w:val="48"/>
        </w:rPr>
      </w:pPr>
    </w:p>
    <w:p w14:paraId="1CFA058A" w14:textId="205038CC" w:rsidR="00E97EC2" w:rsidRPr="00221417" w:rsidRDefault="00E97EC2" w:rsidP="00852763">
      <w:pPr>
        <w:autoSpaceDE w:val="0"/>
        <w:autoSpaceDN w:val="0"/>
        <w:spacing w:line="276" w:lineRule="auto"/>
        <w:rPr>
          <w:sz w:val="48"/>
          <w:szCs w:val="48"/>
        </w:rPr>
      </w:pPr>
    </w:p>
    <w:p w14:paraId="409FA7A0" w14:textId="77777777" w:rsidR="00C45ED5" w:rsidRPr="00221417" w:rsidRDefault="00C45ED5" w:rsidP="00852763">
      <w:pPr>
        <w:autoSpaceDE w:val="0"/>
        <w:autoSpaceDN w:val="0"/>
        <w:spacing w:line="276" w:lineRule="auto"/>
        <w:rPr>
          <w:sz w:val="48"/>
          <w:szCs w:val="48"/>
        </w:rPr>
      </w:pPr>
    </w:p>
    <w:p w14:paraId="444C59DE" w14:textId="77777777" w:rsidR="00852763" w:rsidRPr="00221417" w:rsidRDefault="00852763" w:rsidP="00852763">
      <w:pPr>
        <w:autoSpaceDE w:val="0"/>
        <w:autoSpaceDN w:val="0"/>
        <w:spacing w:line="276" w:lineRule="auto"/>
        <w:rPr>
          <w:sz w:val="48"/>
          <w:szCs w:val="48"/>
        </w:rPr>
      </w:pPr>
    </w:p>
    <w:p w14:paraId="4020640D" w14:textId="71BBFF60" w:rsidR="00852763" w:rsidRPr="00221417" w:rsidRDefault="00852763" w:rsidP="00852763">
      <w:pPr>
        <w:autoSpaceDE w:val="0"/>
        <w:autoSpaceDN w:val="0"/>
        <w:spacing w:line="276" w:lineRule="auto"/>
        <w:rPr>
          <w:sz w:val="48"/>
          <w:szCs w:val="48"/>
        </w:rPr>
      </w:pPr>
    </w:p>
    <w:p w14:paraId="5440FE95" w14:textId="77777777" w:rsidR="00E77FA4" w:rsidRPr="00221417" w:rsidRDefault="00E77FA4" w:rsidP="00852763">
      <w:pPr>
        <w:autoSpaceDE w:val="0"/>
        <w:autoSpaceDN w:val="0"/>
        <w:spacing w:line="276" w:lineRule="auto"/>
        <w:rPr>
          <w:sz w:val="48"/>
          <w:szCs w:val="48"/>
        </w:rPr>
      </w:pPr>
    </w:p>
    <w:p w14:paraId="35AB2EB9" w14:textId="1F6ADB45" w:rsidR="00852763" w:rsidRPr="00221417" w:rsidRDefault="00852763" w:rsidP="00852763">
      <w:pPr>
        <w:autoSpaceDE w:val="0"/>
        <w:autoSpaceDN w:val="0"/>
        <w:spacing w:line="276" w:lineRule="auto"/>
        <w:jc w:val="center"/>
        <w:rPr>
          <w:sz w:val="48"/>
          <w:szCs w:val="48"/>
        </w:rPr>
      </w:pPr>
      <w:r w:rsidRPr="00221417">
        <w:rPr>
          <w:rFonts w:hint="eastAsia"/>
          <w:sz w:val="48"/>
          <w:szCs w:val="48"/>
        </w:rPr>
        <w:t>令和</w:t>
      </w:r>
      <w:r w:rsidR="00515137" w:rsidRPr="00221417">
        <w:rPr>
          <w:rFonts w:hint="eastAsia"/>
          <w:sz w:val="48"/>
          <w:szCs w:val="48"/>
        </w:rPr>
        <w:t>５</w:t>
      </w:r>
      <w:r w:rsidRPr="00221417">
        <w:rPr>
          <w:rFonts w:hint="eastAsia"/>
          <w:sz w:val="48"/>
          <w:szCs w:val="48"/>
        </w:rPr>
        <w:t>年</w:t>
      </w:r>
      <w:r w:rsidR="00435CEA">
        <w:rPr>
          <w:rFonts w:hint="eastAsia"/>
          <w:sz w:val="48"/>
          <w:szCs w:val="48"/>
        </w:rPr>
        <w:t>８</w:t>
      </w:r>
      <w:r w:rsidRPr="00221417">
        <w:rPr>
          <w:rFonts w:hint="eastAsia"/>
          <w:sz w:val="48"/>
          <w:szCs w:val="48"/>
        </w:rPr>
        <w:t>月</w:t>
      </w:r>
    </w:p>
    <w:p w14:paraId="032C4D8C" w14:textId="77777777" w:rsidR="00852763" w:rsidRPr="00221417" w:rsidRDefault="00852763" w:rsidP="00852763">
      <w:pPr>
        <w:autoSpaceDE w:val="0"/>
        <w:autoSpaceDN w:val="0"/>
        <w:spacing w:line="276" w:lineRule="auto"/>
        <w:jc w:val="center"/>
        <w:rPr>
          <w:sz w:val="48"/>
          <w:szCs w:val="48"/>
        </w:rPr>
      </w:pPr>
      <w:r w:rsidRPr="00221417">
        <w:rPr>
          <w:rFonts w:hint="eastAsia"/>
          <w:sz w:val="48"/>
          <w:szCs w:val="48"/>
        </w:rPr>
        <w:t>大阪市</w:t>
      </w:r>
    </w:p>
    <w:p w14:paraId="25E8F678" w14:textId="526177ED" w:rsidR="00DB5981" w:rsidRPr="00221417" w:rsidRDefault="00DB5981" w:rsidP="00562771">
      <w:pPr>
        <w:autoSpaceDE w:val="0"/>
        <w:autoSpaceDN w:val="0"/>
        <w:jc w:val="both"/>
      </w:pPr>
    </w:p>
    <w:sdt>
      <w:sdtPr>
        <w:rPr>
          <w:rFonts w:ascii="ＭＳ ゴシック" w:eastAsia="ＭＳ ゴシック" w:hAnsi="ＭＳ ゴシック" w:cstheme="minorBidi"/>
          <w:color w:val="auto"/>
          <w:kern w:val="2"/>
          <w:sz w:val="24"/>
          <w:szCs w:val="24"/>
          <w:lang w:val="ja-JP"/>
        </w:rPr>
        <w:id w:val="-1960257215"/>
        <w:docPartObj>
          <w:docPartGallery w:val="Table of Contents"/>
          <w:docPartUnique/>
        </w:docPartObj>
      </w:sdtPr>
      <w:sdtEndPr>
        <w:rPr>
          <w:rFonts w:ascii="ＭＳ 明朝" w:eastAsia="ＭＳ 明朝" w:hAnsi="ＭＳ 明朝"/>
          <w:b/>
          <w:bCs/>
          <w:sz w:val="22"/>
          <w:szCs w:val="22"/>
        </w:rPr>
      </w:sdtEndPr>
      <w:sdtContent>
        <w:p w14:paraId="6FA9933D" w14:textId="512755CD" w:rsidR="00A504C8" w:rsidRPr="00221417" w:rsidRDefault="00A504C8" w:rsidP="00874910">
          <w:pPr>
            <w:pStyle w:val="af1"/>
            <w:spacing w:before="120" w:afterLines="50" w:after="180" w:line="240" w:lineRule="auto"/>
            <w:rPr>
              <w:rFonts w:ascii="ＭＳ ゴシック" w:eastAsia="ＭＳ ゴシック" w:hAnsi="ＭＳ ゴシック"/>
              <w:color w:val="auto"/>
              <w:sz w:val="24"/>
              <w:szCs w:val="24"/>
            </w:rPr>
          </w:pPr>
          <w:r w:rsidRPr="00221417">
            <w:rPr>
              <w:rFonts w:ascii="ＭＳ ゴシック" w:eastAsia="ＭＳ ゴシック" w:hAnsi="ＭＳ ゴシック"/>
              <w:color w:val="auto"/>
              <w:sz w:val="24"/>
              <w:szCs w:val="24"/>
              <w:lang w:val="ja-JP"/>
            </w:rPr>
            <w:t>目</w:t>
          </w:r>
          <w:r w:rsidR="000E4B35" w:rsidRPr="00221417">
            <w:rPr>
              <w:rFonts w:ascii="ＭＳ ゴシック" w:eastAsia="ＭＳ ゴシック" w:hAnsi="ＭＳ ゴシック" w:hint="eastAsia"/>
              <w:color w:val="auto"/>
              <w:sz w:val="24"/>
              <w:szCs w:val="24"/>
              <w:lang w:val="ja-JP"/>
            </w:rPr>
            <w:t xml:space="preserve"> </w:t>
          </w:r>
          <w:r w:rsidRPr="00221417">
            <w:rPr>
              <w:rFonts w:ascii="ＭＳ ゴシック" w:eastAsia="ＭＳ ゴシック" w:hAnsi="ＭＳ ゴシック"/>
              <w:color w:val="auto"/>
              <w:sz w:val="24"/>
              <w:szCs w:val="24"/>
              <w:lang w:val="ja-JP"/>
            </w:rPr>
            <w:t>次</w:t>
          </w:r>
        </w:p>
        <w:p w14:paraId="745F2571" w14:textId="268E2A7F" w:rsidR="009F1C18" w:rsidRDefault="00874910">
          <w:pPr>
            <w:pStyle w:val="21"/>
            <w:tabs>
              <w:tab w:val="right" w:leader="dot" w:pos="8494"/>
            </w:tabs>
            <w:ind w:left="110"/>
            <w:rPr>
              <w:rFonts w:asciiTheme="minorHAnsi" w:eastAsiaTheme="minorEastAsia" w:hAnsiTheme="minorHAnsi"/>
              <w:noProof/>
              <w:sz w:val="21"/>
            </w:rPr>
          </w:pPr>
          <w:r w:rsidRPr="0049628C">
            <w:rPr>
              <w:b/>
              <w:bCs/>
              <w:lang w:val="ja-JP"/>
            </w:rPr>
            <w:fldChar w:fldCharType="begin"/>
          </w:r>
          <w:r w:rsidRPr="00221417">
            <w:rPr>
              <w:b/>
              <w:bCs/>
              <w:lang w:val="ja-JP"/>
            </w:rPr>
            <w:instrText xml:space="preserve"> TOC \o "1-3" \h \z \u </w:instrText>
          </w:r>
          <w:r w:rsidRPr="0049628C">
            <w:rPr>
              <w:b/>
              <w:bCs/>
              <w:lang w:val="ja-JP"/>
            </w:rPr>
            <w:fldChar w:fldCharType="separate"/>
          </w:r>
          <w:hyperlink w:anchor="_Toc133932859" w:history="1">
            <w:r w:rsidR="009F1C18" w:rsidRPr="006B3CE0">
              <w:rPr>
                <w:rStyle w:val="af2"/>
                <w:noProof/>
              </w:rPr>
              <w:t>１－(1) 事業実施の基本方針</w:t>
            </w:r>
            <w:r w:rsidR="009F1C18">
              <w:rPr>
                <w:noProof/>
                <w:webHidden/>
              </w:rPr>
              <w:tab/>
            </w:r>
            <w:r w:rsidR="009F1C18">
              <w:rPr>
                <w:noProof/>
                <w:webHidden/>
              </w:rPr>
              <w:fldChar w:fldCharType="begin"/>
            </w:r>
            <w:r w:rsidR="009F1C18">
              <w:rPr>
                <w:noProof/>
                <w:webHidden/>
              </w:rPr>
              <w:instrText xml:space="preserve"> PAGEREF _Toc133932859 \h </w:instrText>
            </w:r>
            <w:r w:rsidR="009F1C18">
              <w:rPr>
                <w:noProof/>
                <w:webHidden/>
              </w:rPr>
            </w:r>
            <w:r w:rsidR="009F1C18">
              <w:rPr>
                <w:noProof/>
                <w:webHidden/>
              </w:rPr>
              <w:fldChar w:fldCharType="separate"/>
            </w:r>
            <w:r w:rsidR="007264BA">
              <w:rPr>
                <w:noProof/>
                <w:webHidden/>
              </w:rPr>
              <w:t>1</w:t>
            </w:r>
            <w:r w:rsidR="009F1C18">
              <w:rPr>
                <w:noProof/>
                <w:webHidden/>
              </w:rPr>
              <w:fldChar w:fldCharType="end"/>
            </w:r>
          </w:hyperlink>
        </w:p>
        <w:p w14:paraId="012C59AA" w14:textId="4D1C27D5" w:rsidR="009F1C18" w:rsidRDefault="00725FFA">
          <w:pPr>
            <w:pStyle w:val="31"/>
            <w:ind w:left="440"/>
            <w:rPr>
              <w:rFonts w:asciiTheme="minorHAnsi" w:eastAsiaTheme="minorEastAsia" w:hAnsiTheme="minorHAnsi"/>
              <w:noProof/>
              <w:sz w:val="21"/>
            </w:rPr>
          </w:pPr>
          <w:hyperlink w:anchor="_Toc133932860" w:history="1">
            <w:r w:rsidR="009F1C18" w:rsidRPr="006B3CE0">
              <w:rPr>
                <w:rStyle w:val="af2"/>
                <w:noProof/>
              </w:rPr>
              <w:t>ア　事業実施の基本方針</w:t>
            </w:r>
            <w:r w:rsidR="009F1C18">
              <w:rPr>
                <w:noProof/>
                <w:webHidden/>
              </w:rPr>
              <w:tab/>
            </w:r>
            <w:r w:rsidR="009F1C18">
              <w:rPr>
                <w:noProof/>
                <w:webHidden/>
              </w:rPr>
              <w:fldChar w:fldCharType="begin"/>
            </w:r>
            <w:r w:rsidR="009F1C18">
              <w:rPr>
                <w:noProof/>
                <w:webHidden/>
              </w:rPr>
              <w:instrText xml:space="preserve"> PAGEREF _Toc133932860 \h </w:instrText>
            </w:r>
            <w:r w:rsidR="009F1C18">
              <w:rPr>
                <w:noProof/>
                <w:webHidden/>
              </w:rPr>
            </w:r>
            <w:r w:rsidR="009F1C18">
              <w:rPr>
                <w:noProof/>
                <w:webHidden/>
              </w:rPr>
              <w:fldChar w:fldCharType="separate"/>
            </w:r>
            <w:r w:rsidR="007264BA">
              <w:rPr>
                <w:noProof/>
                <w:webHidden/>
              </w:rPr>
              <w:t>1</w:t>
            </w:r>
            <w:r w:rsidR="009F1C18">
              <w:rPr>
                <w:noProof/>
                <w:webHidden/>
              </w:rPr>
              <w:fldChar w:fldCharType="end"/>
            </w:r>
          </w:hyperlink>
        </w:p>
        <w:p w14:paraId="1D787ABE" w14:textId="0EDDCA9A" w:rsidR="009F1C18" w:rsidRDefault="00725FFA">
          <w:pPr>
            <w:pStyle w:val="21"/>
            <w:tabs>
              <w:tab w:val="right" w:leader="dot" w:pos="8494"/>
            </w:tabs>
            <w:ind w:left="110"/>
            <w:rPr>
              <w:rFonts w:asciiTheme="minorHAnsi" w:eastAsiaTheme="minorEastAsia" w:hAnsiTheme="minorHAnsi"/>
              <w:noProof/>
              <w:sz w:val="21"/>
            </w:rPr>
          </w:pPr>
          <w:hyperlink w:anchor="_Toc133932861" w:history="1">
            <w:r w:rsidR="009F1C18" w:rsidRPr="006B3CE0">
              <w:rPr>
                <w:rStyle w:val="af2"/>
                <w:noProof/>
              </w:rPr>
              <w:t>１－(2) 構成企業等の役割、責任分担、業務執行体制</w:t>
            </w:r>
            <w:r w:rsidR="009F1C18">
              <w:rPr>
                <w:noProof/>
                <w:webHidden/>
              </w:rPr>
              <w:tab/>
            </w:r>
            <w:r w:rsidR="009F1C18">
              <w:rPr>
                <w:noProof/>
                <w:webHidden/>
              </w:rPr>
              <w:fldChar w:fldCharType="begin"/>
            </w:r>
            <w:r w:rsidR="009F1C18">
              <w:rPr>
                <w:noProof/>
                <w:webHidden/>
              </w:rPr>
              <w:instrText xml:space="preserve"> PAGEREF _Toc133932861 \h </w:instrText>
            </w:r>
            <w:r w:rsidR="009F1C18">
              <w:rPr>
                <w:noProof/>
                <w:webHidden/>
              </w:rPr>
            </w:r>
            <w:r w:rsidR="009F1C18">
              <w:rPr>
                <w:noProof/>
                <w:webHidden/>
              </w:rPr>
              <w:fldChar w:fldCharType="separate"/>
            </w:r>
            <w:r w:rsidR="007264BA">
              <w:rPr>
                <w:noProof/>
                <w:webHidden/>
              </w:rPr>
              <w:t>2</w:t>
            </w:r>
            <w:r w:rsidR="009F1C18">
              <w:rPr>
                <w:noProof/>
                <w:webHidden/>
              </w:rPr>
              <w:fldChar w:fldCharType="end"/>
            </w:r>
          </w:hyperlink>
        </w:p>
        <w:p w14:paraId="32099667" w14:textId="26B35BB5" w:rsidR="009F1C18" w:rsidRDefault="00725FFA">
          <w:pPr>
            <w:pStyle w:val="31"/>
            <w:ind w:left="440"/>
            <w:rPr>
              <w:rFonts w:asciiTheme="minorHAnsi" w:eastAsiaTheme="minorEastAsia" w:hAnsiTheme="minorHAnsi"/>
              <w:noProof/>
              <w:sz w:val="21"/>
            </w:rPr>
          </w:pPr>
          <w:hyperlink w:anchor="_Toc133932862" w:history="1">
            <w:r w:rsidR="009F1C18" w:rsidRPr="006B3CE0">
              <w:rPr>
                <w:rStyle w:val="af2"/>
                <w:noProof/>
              </w:rPr>
              <w:t>ア　構成企業等の役割と責任分担、事業運営の実施体制、各業務責任者の配置と実績</w:t>
            </w:r>
            <w:r w:rsidR="009F1C18">
              <w:rPr>
                <w:noProof/>
                <w:webHidden/>
              </w:rPr>
              <w:tab/>
            </w:r>
            <w:r w:rsidR="009F1C18">
              <w:rPr>
                <w:noProof/>
                <w:webHidden/>
              </w:rPr>
              <w:fldChar w:fldCharType="begin"/>
            </w:r>
            <w:r w:rsidR="009F1C18">
              <w:rPr>
                <w:noProof/>
                <w:webHidden/>
              </w:rPr>
              <w:instrText xml:space="preserve"> PAGEREF _Toc133932862 \h </w:instrText>
            </w:r>
            <w:r w:rsidR="009F1C18">
              <w:rPr>
                <w:noProof/>
                <w:webHidden/>
              </w:rPr>
            </w:r>
            <w:r w:rsidR="009F1C18">
              <w:rPr>
                <w:noProof/>
                <w:webHidden/>
              </w:rPr>
              <w:fldChar w:fldCharType="separate"/>
            </w:r>
            <w:r w:rsidR="007264BA">
              <w:rPr>
                <w:noProof/>
                <w:webHidden/>
              </w:rPr>
              <w:t>2</w:t>
            </w:r>
            <w:r w:rsidR="009F1C18">
              <w:rPr>
                <w:noProof/>
                <w:webHidden/>
              </w:rPr>
              <w:fldChar w:fldCharType="end"/>
            </w:r>
          </w:hyperlink>
        </w:p>
        <w:p w14:paraId="34DBC86B" w14:textId="49D2E103" w:rsidR="009F1C18" w:rsidRDefault="00725FFA">
          <w:pPr>
            <w:pStyle w:val="31"/>
            <w:ind w:left="440"/>
            <w:rPr>
              <w:rFonts w:asciiTheme="minorHAnsi" w:eastAsiaTheme="minorEastAsia" w:hAnsiTheme="minorHAnsi"/>
              <w:noProof/>
              <w:sz w:val="21"/>
            </w:rPr>
          </w:pPr>
          <w:hyperlink w:anchor="_Toc133932863" w:history="1">
            <w:r w:rsidR="009F1C18" w:rsidRPr="006B3CE0">
              <w:rPr>
                <w:rStyle w:val="af2"/>
                <w:noProof/>
              </w:rPr>
              <w:t>イ　設計業務の執行体制</w:t>
            </w:r>
            <w:r w:rsidR="009F1C18">
              <w:rPr>
                <w:noProof/>
                <w:webHidden/>
              </w:rPr>
              <w:tab/>
            </w:r>
            <w:r w:rsidR="009F1C18">
              <w:rPr>
                <w:noProof/>
                <w:webHidden/>
              </w:rPr>
              <w:fldChar w:fldCharType="begin"/>
            </w:r>
            <w:r w:rsidR="009F1C18">
              <w:rPr>
                <w:noProof/>
                <w:webHidden/>
              </w:rPr>
              <w:instrText xml:space="preserve"> PAGEREF _Toc133932863 \h </w:instrText>
            </w:r>
            <w:r w:rsidR="009F1C18">
              <w:rPr>
                <w:noProof/>
                <w:webHidden/>
              </w:rPr>
            </w:r>
            <w:r w:rsidR="009F1C18">
              <w:rPr>
                <w:noProof/>
                <w:webHidden/>
              </w:rPr>
              <w:fldChar w:fldCharType="separate"/>
            </w:r>
            <w:r w:rsidR="007264BA">
              <w:rPr>
                <w:noProof/>
                <w:webHidden/>
              </w:rPr>
              <w:t>2</w:t>
            </w:r>
            <w:r w:rsidR="009F1C18">
              <w:rPr>
                <w:noProof/>
                <w:webHidden/>
              </w:rPr>
              <w:fldChar w:fldCharType="end"/>
            </w:r>
          </w:hyperlink>
        </w:p>
        <w:p w14:paraId="6EA48EA4" w14:textId="71105DB2" w:rsidR="009F1C18" w:rsidRDefault="00725FFA">
          <w:pPr>
            <w:pStyle w:val="31"/>
            <w:ind w:left="440"/>
            <w:rPr>
              <w:rFonts w:asciiTheme="minorHAnsi" w:eastAsiaTheme="minorEastAsia" w:hAnsiTheme="minorHAnsi"/>
              <w:noProof/>
              <w:sz w:val="21"/>
            </w:rPr>
          </w:pPr>
          <w:hyperlink w:anchor="_Toc133932864" w:history="1">
            <w:r w:rsidR="009F1C18" w:rsidRPr="006B3CE0">
              <w:rPr>
                <w:rStyle w:val="af2"/>
                <w:noProof/>
              </w:rPr>
              <w:t>ウ　施工業務の執行体制</w:t>
            </w:r>
            <w:r w:rsidR="009F1C18">
              <w:rPr>
                <w:noProof/>
                <w:webHidden/>
              </w:rPr>
              <w:tab/>
            </w:r>
            <w:r w:rsidR="009F1C18">
              <w:rPr>
                <w:noProof/>
                <w:webHidden/>
              </w:rPr>
              <w:fldChar w:fldCharType="begin"/>
            </w:r>
            <w:r w:rsidR="009F1C18">
              <w:rPr>
                <w:noProof/>
                <w:webHidden/>
              </w:rPr>
              <w:instrText xml:space="preserve"> PAGEREF _Toc133932864 \h </w:instrText>
            </w:r>
            <w:r w:rsidR="009F1C18">
              <w:rPr>
                <w:noProof/>
                <w:webHidden/>
              </w:rPr>
            </w:r>
            <w:r w:rsidR="009F1C18">
              <w:rPr>
                <w:noProof/>
                <w:webHidden/>
              </w:rPr>
              <w:fldChar w:fldCharType="separate"/>
            </w:r>
            <w:r w:rsidR="007264BA">
              <w:rPr>
                <w:noProof/>
                <w:webHidden/>
              </w:rPr>
              <w:t>3</w:t>
            </w:r>
            <w:r w:rsidR="009F1C18">
              <w:rPr>
                <w:noProof/>
                <w:webHidden/>
              </w:rPr>
              <w:fldChar w:fldCharType="end"/>
            </w:r>
          </w:hyperlink>
        </w:p>
        <w:p w14:paraId="3A012300" w14:textId="171234E2" w:rsidR="009F1C18" w:rsidRDefault="00725FFA">
          <w:pPr>
            <w:pStyle w:val="21"/>
            <w:tabs>
              <w:tab w:val="right" w:leader="dot" w:pos="8494"/>
            </w:tabs>
            <w:ind w:left="110"/>
            <w:rPr>
              <w:rFonts w:asciiTheme="minorHAnsi" w:eastAsiaTheme="minorEastAsia" w:hAnsiTheme="minorHAnsi"/>
              <w:noProof/>
              <w:sz w:val="21"/>
            </w:rPr>
          </w:pPr>
          <w:hyperlink w:anchor="_Toc133932865" w:history="1">
            <w:r w:rsidR="009F1C18" w:rsidRPr="006B3CE0">
              <w:rPr>
                <w:rStyle w:val="af2"/>
                <w:noProof/>
              </w:rPr>
              <w:t>１－(3) 事業収支、経営リスクへの対応</w:t>
            </w:r>
            <w:r w:rsidR="009F1C18">
              <w:rPr>
                <w:noProof/>
                <w:webHidden/>
              </w:rPr>
              <w:tab/>
            </w:r>
            <w:r w:rsidR="009F1C18">
              <w:rPr>
                <w:noProof/>
                <w:webHidden/>
              </w:rPr>
              <w:fldChar w:fldCharType="begin"/>
            </w:r>
            <w:r w:rsidR="009F1C18">
              <w:rPr>
                <w:noProof/>
                <w:webHidden/>
              </w:rPr>
              <w:instrText xml:space="preserve"> PAGEREF _Toc133932865 \h </w:instrText>
            </w:r>
            <w:r w:rsidR="009F1C18">
              <w:rPr>
                <w:noProof/>
                <w:webHidden/>
              </w:rPr>
            </w:r>
            <w:r w:rsidR="009F1C18">
              <w:rPr>
                <w:noProof/>
                <w:webHidden/>
              </w:rPr>
              <w:fldChar w:fldCharType="separate"/>
            </w:r>
            <w:r w:rsidR="007264BA">
              <w:rPr>
                <w:noProof/>
                <w:webHidden/>
              </w:rPr>
              <w:t>4</w:t>
            </w:r>
            <w:r w:rsidR="009F1C18">
              <w:rPr>
                <w:noProof/>
                <w:webHidden/>
              </w:rPr>
              <w:fldChar w:fldCharType="end"/>
            </w:r>
          </w:hyperlink>
        </w:p>
        <w:p w14:paraId="58A88B25" w14:textId="4210F499" w:rsidR="009F1C18" w:rsidRDefault="00725FFA">
          <w:pPr>
            <w:pStyle w:val="31"/>
            <w:ind w:left="440"/>
            <w:rPr>
              <w:rFonts w:asciiTheme="minorHAnsi" w:eastAsiaTheme="minorEastAsia" w:hAnsiTheme="minorHAnsi"/>
              <w:noProof/>
              <w:sz w:val="21"/>
            </w:rPr>
          </w:pPr>
          <w:hyperlink w:anchor="_Toc133932866" w:history="1">
            <w:r w:rsidR="009F1C18" w:rsidRPr="006B3CE0">
              <w:rPr>
                <w:rStyle w:val="af2"/>
                <w:noProof/>
              </w:rPr>
              <w:t>ア　収支計画・経営リスク対応</w:t>
            </w:r>
            <w:r w:rsidR="009F1C18">
              <w:rPr>
                <w:noProof/>
                <w:webHidden/>
              </w:rPr>
              <w:tab/>
            </w:r>
            <w:r w:rsidR="009F1C18">
              <w:rPr>
                <w:noProof/>
                <w:webHidden/>
              </w:rPr>
              <w:fldChar w:fldCharType="begin"/>
            </w:r>
            <w:r w:rsidR="009F1C18">
              <w:rPr>
                <w:noProof/>
                <w:webHidden/>
              </w:rPr>
              <w:instrText xml:space="preserve"> PAGEREF _Toc133932866 \h </w:instrText>
            </w:r>
            <w:r w:rsidR="009F1C18">
              <w:rPr>
                <w:noProof/>
                <w:webHidden/>
              </w:rPr>
            </w:r>
            <w:r w:rsidR="009F1C18">
              <w:rPr>
                <w:noProof/>
                <w:webHidden/>
              </w:rPr>
              <w:fldChar w:fldCharType="separate"/>
            </w:r>
            <w:r w:rsidR="007264BA">
              <w:rPr>
                <w:noProof/>
                <w:webHidden/>
              </w:rPr>
              <w:t>4</w:t>
            </w:r>
            <w:r w:rsidR="009F1C18">
              <w:rPr>
                <w:noProof/>
                <w:webHidden/>
              </w:rPr>
              <w:fldChar w:fldCharType="end"/>
            </w:r>
          </w:hyperlink>
        </w:p>
        <w:p w14:paraId="54EEE39B" w14:textId="33A45C3B" w:rsidR="009F1C18" w:rsidRDefault="00725FFA">
          <w:pPr>
            <w:pStyle w:val="21"/>
            <w:tabs>
              <w:tab w:val="right" w:leader="dot" w:pos="8494"/>
            </w:tabs>
            <w:ind w:left="110"/>
            <w:rPr>
              <w:rFonts w:asciiTheme="minorHAnsi" w:eastAsiaTheme="minorEastAsia" w:hAnsiTheme="minorHAnsi"/>
              <w:noProof/>
              <w:sz w:val="21"/>
            </w:rPr>
          </w:pPr>
          <w:hyperlink w:anchor="_Toc133932867" w:history="1">
            <w:r w:rsidR="009F1C18" w:rsidRPr="006B3CE0">
              <w:rPr>
                <w:rStyle w:val="af2"/>
                <w:noProof/>
              </w:rPr>
              <w:t>１－(4) 人材育成・社会的責任の遂行等</w:t>
            </w:r>
            <w:r w:rsidR="009F1C18">
              <w:rPr>
                <w:noProof/>
                <w:webHidden/>
              </w:rPr>
              <w:tab/>
            </w:r>
            <w:r w:rsidR="009F1C18">
              <w:rPr>
                <w:noProof/>
                <w:webHidden/>
              </w:rPr>
              <w:fldChar w:fldCharType="begin"/>
            </w:r>
            <w:r w:rsidR="009F1C18">
              <w:rPr>
                <w:noProof/>
                <w:webHidden/>
              </w:rPr>
              <w:instrText xml:space="preserve"> PAGEREF _Toc133932867 \h </w:instrText>
            </w:r>
            <w:r w:rsidR="009F1C18">
              <w:rPr>
                <w:noProof/>
                <w:webHidden/>
              </w:rPr>
            </w:r>
            <w:r w:rsidR="009F1C18">
              <w:rPr>
                <w:noProof/>
                <w:webHidden/>
              </w:rPr>
              <w:fldChar w:fldCharType="separate"/>
            </w:r>
            <w:r w:rsidR="007264BA">
              <w:rPr>
                <w:noProof/>
                <w:webHidden/>
              </w:rPr>
              <w:t>5</w:t>
            </w:r>
            <w:r w:rsidR="009F1C18">
              <w:rPr>
                <w:noProof/>
                <w:webHidden/>
              </w:rPr>
              <w:fldChar w:fldCharType="end"/>
            </w:r>
          </w:hyperlink>
        </w:p>
        <w:p w14:paraId="6B9E90FD" w14:textId="2F6B184E" w:rsidR="009F1C18" w:rsidRDefault="00725FFA">
          <w:pPr>
            <w:pStyle w:val="31"/>
            <w:ind w:left="440"/>
            <w:rPr>
              <w:rFonts w:asciiTheme="minorHAnsi" w:eastAsiaTheme="minorEastAsia" w:hAnsiTheme="minorHAnsi"/>
              <w:noProof/>
              <w:sz w:val="21"/>
            </w:rPr>
          </w:pPr>
          <w:hyperlink w:anchor="_Toc133932868" w:history="1">
            <w:r w:rsidR="009F1C18" w:rsidRPr="006B3CE0">
              <w:rPr>
                <w:rStyle w:val="af2"/>
                <w:noProof/>
              </w:rPr>
              <w:t>ア　人材育成、地域等への配慮等</w:t>
            </w:r>
            <w:r w:rsidR="009F1C18">
              <w:rPr>
                <w:noProof/>
                <w:webHidden/>
              </w:rPr>
              <w:tab/>
            </w:r>
            <w:r w:rsidR="009F1C18">
              <w:rPr>
                <w:noProof/>
                <w:webHidden/>
              </w:rPr>
              <w:fldChar w:fldCharType="begin"/>
            </w:r>
            <w:r w:rsidR="009F1C18">
              <w:rPr>
                <w:noProof/>
                <w:webHidden/>
              </w:rPr>
              <w:instrText xml:space="preserve"> PAGEREF _Toc133932868 \h </w:instrText>
            </w:r>
            <w:r w:rsidR="009F1C18">
              <w:rPr>
                <w:noProof/>
                <w:webHidden/>
              </w:rPr>
            </w:r>
            <w:r w:rsidR="009F1C18">
              <w:rPr>
                <w:noProof/>
                <w:webHidden/>
              </w:rPr>
              <w:fldChar w:fldCharType="separate"/>
            </w:r>
            <w:r w:rsidR="007264BA">
              <w:rPr>
                <w:noProof/>
                <w:webHidden/>
              </w:rPr>
              <w:t>5</w:t>
            </w:r>
            <w:r w:rsidR="009F1C18">
              <w:rPr>
                <w:noProof/>
                <w:webHidden/>
              </w:rPr>
              <w:fldChar w:fldCharType="end"/>
            </w:r>
          </w:hyperlink>
        </w:p>
        <w:p w14:paraId="3D2D3864" w14:textId="49C37B7A" w:rsidR="009F1C18" w:rsidRDefault="00725FFA">
          <w:pPr>
            <w:pStyle w:val="21"/>
            <w:tabs>
              <w:tab w:val="right" w:leader="dot" w:pos="8494"/>
            </w:tabs>
            <w:ind w:left="110"/>
            <w:rPr>
              <w:rFonts w:asciiTheme="minorHAnsi" w:eastAsiaTheme="minorEastAsia" w:hAnsiTheme="minorHAnsi"/>
              <w:noProof/>
              <w:sz w:val="21"/>
            </w:rPr>
          </w:pPr>
          <w:hyperlink w:anchor="_Toc133932869" w:history="1">
            <w:r w:rsidR="009F1C18" w:rsidRPr="006B3CE0">
              <w:rPr>
                <w:rStyle w:val="af2"/>
                <w:noProof/>
              </w:rPr>
              <w:t>２－(1) 計画・工程調整</w:t>
            </w:r>
            <w:r w:rsidR="009F1C18">
              <w:rPr>
                <w:noProof/>
                <w:webHidden/>
              </w:rPr>
              <w:tab/>
            </w:r>
            <w:r w:rsidR="009F1C18">
              <w:rPr>
                <w:noProof/>
                <w:webHidden/>
              </w:rPr>
              <w:fldChar w:fldCharType="begin"/>
            </w:r>
            <w:r w:rsidR="009F1C18">
              <w:rPr>
                <w:noProof/>
                <w:webHidden/>
              </w:rPr>
              <w:instrText xml:space="preserve"> PAGEREF _Toc133932869 \h </w:instrText>
            </w:r>
            <w:r w:rsidR="009F1C18">
              <w:rPr>
                <w:noProof/>
                <w:webHidden/>
              </w:rPr>
            </w:r>
            <w:r w:rsidR="009F1C18">
              <w:rPr>
                <w:noProof/>
                <w:webHidden/>
              </w:rPr>
              <w:fldChar w:fldCharType="separate"/>
            </w:r>
            <w:r w:rsidR="007264BA">
              <w:rPr>
                <w:noProof/>
                <w:webHidden/>
              </w:rPr>
              <w:t>6</w:t>
            </w:r>
            <w:r w:rsidR="009F1C18">
              <w:rPr>
                <w:noProof/>
                <w:webHidden/>
              </w:rPr>
              <w:fldChar w:fldCharType="end"/>
            </w:r>
          </w:hyperlink>
        </w:p>
        <w:p w14:paraId="0AD91F2F" w14:textId="188A631C" w:rsidR="009F1C18" w:rsidRDefault="00725FFA">
          <w:pPr>
            <w:pStyle w:val="31"/>
            <w:ind w:left="440"/>
            <w:rPr>
              <w:rFonts w:asciiTheme="minorHAnsi" w:eastAsiaTheme="minorEastAsia" w:hAnsiTheme="minorHAnsi"/>
              <w:noProof/>
              <w:sz w:val="21"/>
            </w:rPr>
          </w:pPr>
          <w:hyperlink w:anchor="_Toc133932870" w:history="1">
            <w:r w:rsidR="009F1C18" w:rsidRPr="006B3CE0">
              <w:rPr>
                <w:rStyle w:val="af2"/>
                <w:noProof/>
              </w:rPr>
              <w:t>ア　管路更新計画の策定と工程調整</w:t>
            </w:r>
            <w:r w:rsidR="009F1C18">
              <w:rPr>
                <w:noProof/>
                <w:webHidden/>
              </w:rPr>
              <w:tab/>
            </w:r>
            <w:r w:rsidR="009F1C18">
              <w:rPr>
                <w:noProof/>
                <w:webHidden/>
              </w:rPr>
              <w:fldChar w:fldCharType="begin"/>
            </w:r>
            <w:r w:rsidR="009F1C18">
              <w:rPr>
                <w:noProof/>
                <w:webHidden/>
              </w:rPr>
              <w:instrText xml:space="preserve"> PAGEREF _Toc133932870 \h </w:instrText>
            </w:r>
            <w:r w:rsidR="009F1C18">
              <w:rPr>
                <w:noProof/>
                <w:webHidden/>
              </w:rPr>
            </w:r>
            <w:r w:rsidR="009F1C18">
              <w:rPr>
                <w:noProof/>
                <w:webHidden/>
              </w:rPr>
              <w:fldChar w:fldCharType="separate"/>
            </w:r>
            <w:r w:rsidR="007264BA">
              <w:rPr>
                <w:noProof/>
                <w:webHidden/>
              </w:rPr>
              <w:t>6</w:t>
            </w:r>
            <w:r w:rsidR="009F1C18">
              <w:rPr>
                <w:noProof/>
                <w:webHidden/>
              </w:rPr>
              <w:fldChar w:fldCharType="end"/>
            </w:r>
          </w:hyperlink>
        </w:p>
        <w:p w14:paraId="468E1328" w14:textId="3F2DDC2B" w:rsidR="009F1C18" w:rsidRDefault="00725FFA">
          <w:pPr>
            <w:pStyle w:val="21"/>
            <w:tabs>
              <w:tab w:val="right" w:leader="dot" w:pos="8494"/>
            </w:tabs>
            <w:ind w:left="110"/>
            <w:rPr>
              <w:rFonts w:asciiTheme="minorHAnsi" w:eastAsiaTheme="minorEastAsia" w:hAnsiTheme="minorHAnsi"/>
              <w:noProof/>
              <w:sz w:val="21"/>
            </w:rPr>
          </w:pPr>
          <w:hyperlink w:anchor="_Toc133932871" w:history="1">
            <w:r w:rsidR="009F1C18" w:rsidRPr="006B3CE0">
              <w:rPr>
                <w:rStyle w:val="af2"/>
                <w:noProof/>
              </w:rPr>
              <w:t>２－(2) 積算・設計変更対応</w:t>
            </w:r>
            <w:r w:rsidR="009F1C18">
              <w:rPr>
                <w:noProof/>
                <w:webHidden/>
              </w:rPr>
              <w:tab/>
            </w:r>
            <w:r w:rsidR="009F1C18">
              <w:rPr>
                <w:noProof/>
                <w:webHidden/>
              </w:rPr>
              <w:fldChar w:fldCharType="begin"/>
            </w:r>
            <w:r w:rsidR="009F1C18">
              <w:rPr>
                <w:noProof/>
                <w:webHidden/>
              </w:rPr>
              <w:instrText xml:space="preserve"> PAGEREF _Toc133932871 \h </w:instrText>
            </w:r>
            <w:r w:rsidR="009F1C18">
              <w:rPr>
                <w:noProof/>
                <w:webHidden/>
              </w:rPr>
            </w:r>
            <w:r w:rsidR="009F1C18">
              <w:rPr>
                <w:noProof/>
                <w:webHidden/>
              </w:rPr>
              <w:fldChar w:fldCharType="separate"/>
            </w:r>
            <w:r w:rsidR="007264BA">
              <w:rPr>
                <w:noProof/>
                <w:webHidden/>
              </w:rPr>
              <w:t>7</w:t>
            </w:r>
            <w:r w:rsidR="009F1C18">
              <w:rPr>
                <w:noProof/>
                <w:webHidden/>
              </w:rPr>
              <w:fldChar w:fldCharType="end"/>
            </w:r>
          </w:hyperlink>
        </w:p>
        <w:p w14:paraId="5381D181" w14:textId="65B99DAE" w:rsidR="009F1C18" w:rsidRDefault="00725FFA">
          <w:pPr>
            <w:pStyle w:val="31"/>
            <w:ind w:left="440"/>
            <w:rPr>
              <w:rFonts w:asciiTheme="minorHAnsi" w:eastAsiaTheme="minorEastAsia" w:hAnsiTheme="minorHAnsi"/>
              <w:noProof/>
              <w:sz w:val="21"/>
            </w:rPr>
          </w:pPr>
          <w:hyperlink w:anchor="_Toc133932872" w:history="1">
            <w:r w:rsidR="009F1C18" w:rsidRPr="006B3CE0">
              <w:rPr>
                <w:rStyle w:val="af2"/>
                <w:noProof/>
              </w:rPr>
              <w:t>ア　積算・設計変更対応</w:t>
            </w:r>
            <w:r w:rsidR="009F1C18">
              <w:rPr>
                <w:noProof/>
                <w:webHidden/>
              </w:rPr>
              <w:tab/>
            </w:r>
            <w:r w:rsidR="009F1C18">
              <w:rPr>
                <w:noProof/>
                <w:webHidden/>
              </w:rPr>
              <w:fldChar w:fldCharType="begin"/>
            </w:r>
            <w:r w:rsidR="009F1C18">
              <w:rPr>
                <w:noProof/>
                <w:webHidden/>
              </w:rPr>
              <w:instrText xml:space="preserve"> PAGEREF _Toc133932872 \h </w:instrText>
            </w:r>
            <w:r w:rsidR="009F1C18">
              <w:rPr>
                <w:noProof/>
                <w:webHidden/>
              </w:rPr>
            </w:r>
            <w:r w:rsidR="009F1C18">
              <w:rPr>
                <w:noProof/>
                <w:webHidden/>
              </w:rPr>
              <w:fldChar w:fldCharType="separate"/>
            </w:r>
            <w:r w:rsidR="007264BA">
              <w:rPr>
                <w:noProof/>
                <w:webHidden/>
              </w:rPr>
              <w:t>7</w:t>
            </w:r>
            <w:r w:rsidR="009F1C18">
              <w:rPr>
                <w:noProof/>
                <w:webHidden/>
              </w:rPr>
              <w:fldChar w:fldCharType="end"/>
            </w:r>
          </w:hyperlink>
        </w:p>
        <w:p w14:paraId="364F11E3" w14:textId="4C05CB60" w:rsidR="009F1C18" w:rsidRDefault="00725FFA">
          <w:pPr>
            <w:pStyle w:val="21"/>
            <w:tabs>
              <w:tab w:val="right" w:leader="dot" w:pos="8494"/>
            </w:tabs>
            <w:ind w:left="110"/>
            <w:rPr>
              <w:rFonts w:asciiTheme="minorHAnsi" w:eastAsiaTheme="minorEastAsia" w:hAnsiTheme="minorHAnsi"/>
              <w:noProof/>
              <w:sz w:val="21"/>
            </w:rPr>
          </w:pPr>
          <w:hyperlink w:anchor="_Toc133932873" w:history="1">
            <w:r w:rsidR="009F1C18" w:rsidRPr="006B3CE0">
              <w:rPr>
                <w:rStyle w:val="af2"/>
                <w:noProof/>
              </w:rPr>
              <w:t>２－(3) 設計・施工</w:t>
            </w:r>
            <w:r w:rsidR="009F1C18">
              <w:rPr>
                <w:noProof/>
                <w:webHidden/>
              </w:rPr>
              <w:tab/>
            </w:r>
            <w:r w:rsidR="009F1C18">
              <w:rPr>
                <w:noProof/>
                <w:webHidden/>
              </w:rPr>
              <w:fldChar w:fldCharType="begin"/>
            </w:r>
            <w:r w:rsidR="009F1C18">
              <w:rPr>
                <w:noProof/>
                <w:webHidden/>
              </w:rPr>
              <w:instrText xml:space="preserve"> PAGEREF _Toc133932873 \h </w:instrText>
            </w:r>
            <w:r w:rsidR="009F1C18">
              <w:rPr>
                <w:noProof/>
                <w:webHidden/>
              </w:rPr>
            </w:r>
            <w:r w:rsidR="009F1C18">
              <w:rPr>
                <w:noProof/>
                <w:webHidden/>
              </w:rPr>
              <w:fldChar w:fldCharType="separate"/>
            </w:r>
            <w:r w:rsidR="007264BA">
              <w:rPr>
                <w:noProof/>
                <w:webHidden/>
              </w:rPr>
              <w:t>8</w:t>
            </w:r>
            <w:r w:rsidR="009F1C18">
              <w:rPr>
                <w:noProof/>
                <w:webHidden/>
              </w:rPr>
              <w:fldChar w:fldCharType="end"/>
            </w:r>
          </w:hyperlink>
        </w:p>
        <w:p w14:paraId="126E0B02" w14:textId="6A9CF5F2" w:rsidR="009F1C18" w:rsidRDefault="00725FFA">
          <w:pPr>
            <w:pStyle w:val="31"/>
            <w:ind w:left="440"/>
            <w:rPr>
              <w:rFonts w:asciiTheme="minorHAnsi" w:eastAsiaTheme="minorEastAsia" w:hAnsiTheme="minorHAnsi"/>
              <w:noProof/>
              <w:sz w:val="21"/>
            </w:rPr>
          </w:pPr>
          <w:hyperlink w:anchor="_Toc133932874" w:history="1">
            <w:r w:rsidR="009F1C18" w:rsidRPr="006B3CE0">
              <w:rPr>
                <w:rStyle w:val="af2"/>
                <w:noProof/>
              </w:rPr>
              <w:t>ア　対象路線の設計・施工の方針</w:t>
            </w:r>
            <w:r w:rsidR="009F1C18">
              <w:rPr>
                <w:noProof/>
                <w:webHidden/>
              </w:rPr>
              <w:tab/>
            </w:r>
            <w:r w:rsidR="009F1C18">
              <w:rPr>
                <w:noProof/>
                <w:webHidden/>
              </w:rPr>
              <w:fldChar w:fldCharType="begin"/>
            </w:r>
            <w:r w:rsidR="009F1C18">
              <w:rPr>
                <w:noProof/>
                <w:webHidden/>
              </w:rPr>
              <w:instrText xml:space="preserve"> PAGEREF _Toc133932874 \h </w:instrText>
            </w:r>
            <w:r w:rsidR="009F1C18">
              <w:rPr>
                <w:noProof/>
                <w:webHidden/>
              </w:rPr>
            </w:r>
            <w:r w:rsidR="009F1C18">
              <w:rPr>
                <w:noProof/>
                <w:webHidden/>
              </w:rPr>
              <w:fldChar w:fldCharType="separate"/>
            </w:r>
            <w:r w:rsidR="007264BA">
              <w:rPr>
                <w:noProof/>
                <w:webHidden/>
              </w:rPr>
              <w:t>8</w:t>
            </w:r>
            <w:r w:rsidR="009F1C18">
              <w:rPr>
                <w:noProof/>
                <w:webHidden/>
              </w:rPr>
              <w:fldChar w:fldCharType="end"/>
            </w:r>
          </w:hyperlink>
        </w:p>
        <w:p w14:paraId="22A90187" w14:textId="291BD063" w:rsidR="009F1C18" w:rsidRDefault="00725FFA">
          <w:pPr>
            <w:pStyle w:val="31"/>
            <w:ind w:left="440"/>
            <w:rPr>
              <w:rFonts w:asciiTheme="minorHAnsi" w:eastAsiaTheme="minorEastAsia" w:hAnsiTheme="minorHAnsi"/>
              <w:noProof/>
              <w:sz w:val="21"/>
            </w:rPr>
          </w:pPr>
          <w:hyperlink w:anchor="_Toc133932875" w:history="1">
            <w:r w:rsidR="009F1C18" w:rsidRPr="006B3CE0">
              <w:rPr>
                <w:rStyle w:val="af2"/>
                <w:noProof/>
              </w:rPr>
              <w:t>イ　設計方法</w:t>
            </w:r>
            <w:r w:rsidR="009F1C18">
              <w:rPr>
                <w:noProof/>
                <w:webHidden/>
              </w:rPr>
              <w:tab/>
            </w:r>
            <w:r w:rsidR="009F1C18">
              <w:rPr>
                <w:noProof/>
                <w:webHidden/>
              </w:rPr>
              <w:fldChar w:fldCharType="begin"/>
            </w:r>
            <w:r w:rsidR="009F1C18">
              <w:rPr>
                <w:noProof/>
                <w:webHidden/>
              </w:rPr>
              <w:instrText xml:space="preserve"> PAGEREF _Toc133932875 \h </w:instrText>
            </w:r>
            <w:r w:rsidR="009F1C18">
              <w:rPr>
                <w:noProof/>
                <w:webHidden/>
              </w:rPr>
            </w:r>
            <w:r w:rsidR="009F1C18">
              <w:rPr>
                <w:noProof/>
                <w:webHidden/>
              </w:rPr>
              <w:fldChar w:fldCharType="separate"/>
            </w:r>
            <w:r w:rsidR="007264BA">
              <w:rPr>
                <w:noProof/>
                <w:webHidden/>
              </w:rPr>
              <w:t>9</w:t>
            </w:r>
            <w:r w:rsidR="009F1C18">
              <w:rPr>
                <w:noProof/>
                <w:webHidden/>
              </w:rPr>
              <w:fldChar w:fldCharType="end"/>
            </w:r>
          </w:hyperlink>
        </w:p>
        <w:p w14:paraId="48AC5B8E" w14:textId="0EE29BCA" w:rsidR="009F1C18" w:rsidRDefault="00725FFA">
          <w:pPr>
            <w:pStyle w:val="21"/>
            <w:tabs>
              <w:tab w:val="right" w:leader="dot" w:pos="8494"/>
            </w:tabs>
            <w:ind w:left="110"/>
            <w:rPr>
              <w:rFonts w:asciiTheme="minorHAnsi" w:eastAsiaTheme="minorEastAsia" w:hAnsiTheme="minorHAnsi"/>
              <w:noProof/>
              <w:sz w:val="21"/>
            </w:rPr>
          </w:pPr>
          <w:hyperlink w:anchor="_Toc133932876" w:history="1">
            <w:r w:rsidR="009F1C18" w:rsidRPr="006B3CE0">
              <w:rPr>
                <w:rStyle w:val="af2"/>
                <w:noProof/>
              </w:rPr>
              <w:t>２－(4) 施工管理・施工監理</w:t>
            </w:r>
            <w:r w:rsidR="009F1C18">
              <w:rPr>
                <w:noProof/>
                <w:webHidden/>
              </w:rPr>
              <w:tab/>
            </w:r>
            <w:r w:rsidR="009F1C18">
              <w:rPr>
                <w:noProof/>
                <w:webHidden/>
              </w:rPr>
              <w:fldChar w:fldCharType="begin"/>
            </w:r>
            <w:r w:rsidR="009F1C18">
              <w:rPr>
                <w:noProof/>
                <w:webHidden/>
              </w:rPr>
              <w:instrText xml:space="preserve"> PAGEREF _Toc133932876 \h </w:instrText>
            </w:r>
            <w:r w:rsidR="009F1C18">
              <w:rPr>
                <w:noProof/>
                <w:webHidden/>
              </w:rPr>
            </w:r>
            <w:r w:rsidR="009F1C18">
              <w:rPr>
                <w:noProof/>
                <w:webHidden/>
              </w:rPr>
              <w:fldChar w:fldCharType="separate"/>
            </w:r>
            <w:r w:rsidR="007264BA">
              <w:rPr>
                <w:noProof/>
                <w:webHidden/>
              </w:rPr>
              <w:t>10</w:t>
            </w:r>
            <w:r w:rsidR="009F1C18">
              <w:rPr>
                <w:noProof/>
                <w:webHidden/>
              </w:rPr>
              <w:fldChar w:fldCharType="end"/>
            </w:r>
          </w:hyperlink>
        </w:p>
        <w:p w14:paraId="17412351" w14:textId="7B2B5DA5" w:rsidR="009F1C18" w:rsidRDefault="00725FFA">
          <w:pPr>
            <w:pStyle w:val="31"/>
            <w:ind w:left="440"/>
            <w:rPr>
              <w:rFonts w:asciiTheme="minorHAnsi" w:eastAsiaTheme="minorEastAsia" w:hAnsiTheme="minorHAnsi"/>
              <w:noProof/>
              <w:sz w:val="21"/>
            </w:rPr>
          </w:pPr>
          <w:hyperlink w:anchor="_Toc133932877" w:history="1">
            <w:r w:rsidR="009F1C18" w:rsidRPr="006B3CE0">
              <w:rPr>
                <w:rStyle w:val="af2"/>
                <w:noProof/>
              </w:rPr>
              <w:t>ア　施工業務の品質管理</w:t>
            </w:r>
            <w:r w:rsidR="009F1C18">
              <w:rPr>
                <w:noProof/>
                <w:webHidden/>
              </w:rPr>
              <w:tab/>
            </w:r>
            <w:r w:rsidR="009F1C18">
              <w:rPr>
                <w:noProof/>
                <w:webHidden/>
              </w:rPr>
              <w:fldChar w:fldCharType="begin"/>
            </w:r>
            <w:r w:rsidR="009F1C18">
              <w:rPr>
                <w:noProof/>
                <w:webHidden/>
              </w:rPr>
              <w:instrText xml:space="preserve"> PAGEREF _Toc133932877 \h </w:instrText>
            </w:r>
            <w:r w:rsidR="009F1C18">
              <w:rPr>
                <w:noProof/>
                <w:webHidden/>
              </w:rPr>
            </w:r>
            <w:r w:rsidR="009F1C18">
              <w:rPr>
                <w:noProof/>
                <w:webHidden/>
              </w:rPr>
              <w:fldChar w:fldCharType="separate"/>
            </w:r>
            <w:r w:rsidR="007264BA">
              <w:rPr>
                <w:noProof/>
                <w:webHidden/>
              </w:rPr>
              <w:t>10</w:t>
            </w:r>
            <w:r w:rsidR="009F1C18">
              <w:rPr>
                <w:noProof/>
                <w:webHidden/>
              </w:rPr>
              <w:fldChar w:fldCharType="end"/>
            </w:r>
          </w:hyperlink>
        </w:p>
        <w:p w14:paraId="38F48DE7" w14:textId="2A4394C8" w:rsidR="009F1C18" w:rsidRDefault="00725FFA">
          <w:pPr>
            <w:pStyle w:val="21"/>
            <w:tabs>
              <w:tab w:val="right" w:leader="dot" w:pos="8494"/>
            </w:tabs>
            <w:ind w:left="110"/>
            <w:rPr>
              <w:rFonts w:asciiTheme="minorHAnsi" w:eastAsiaTheme="minorEastAsia" w:hAnsiTheme="minorHAnsi"/>
              <w:noProof/>
              <w:sz w:val="21"/>
            </w:rPr>
          </w:pPr>
          <w:hyperlink w:anchor="_Toc133932878" w:history="1">
            <w:r w:rsidR="009F1C18" w:rsidRPr="006B3CE0">
              <w:rPr>
                <w:rStyle w:val="af2"/>
                <w:noProof/>
              </w:rPr>
              <w:t>３－(1) セルフモニタリング実施計画（案）</w:t>
            </w:r>
            <w:r w:rsidR="009F1C18">
              <w:rPr>
                <w:noProof/>
                <w:webHidden/>
              </w:rPr>
              <w:tab/>
            </w:r>
            <w:r w:rsidR="009F1C18">
              <w:rPr>
                <w:noProof/>
                <w:webHidden/>
              </w:rPr>
              <w:fldChar w:fldCharType="begin"/>
            </w:r>
            <w:r w:rsidR="009F1C18">
              <w:rPr>
                <w:noProof/>
                <w:webHidden/>
              </w:rPr>
              <w:instrText xml:space="preserve"> PAGEREF _Toc133932878 \h </w:instrText>
            </w:r>
            <w:r w:rsidR="009F1C18">
              <w:rPr>
                <w:noProof/>
                <w:webHidden/>
              </w:rPr>
            </w:r>
            <w:r w:rsidR="009F1C18">
              <w:rPr>
                <w:noProof/>
                <w:webHidden/>
              </w:rPr>
              <w:fldChar w:fldCharType="separate"/>
            </w:r>
            <w:r w:rsidR="007264BA">
              <w:rPr>
                <w:noProof/>
                <w:webHidden/>
              </w:rPr>
              <w:t>11</w:t>
            </w:r>
            <w:r w:rsidR="009F1C18">
              <w:rPr>
                <w:noProof/>
                <w:webHidden/>
              </w:rPr>
              <w:fldChar w:fldCharType="end"/>
            </w:r>
          </w:hyperlink>
        </w:p>
        <w:p w14:paraId="18F4A898" w14:textId="4FCF2A1E" w:rsidR="009F1C18" w:rsidRDefault="00725FFA">
          <w:pPr>
            <w:pStyle w:val="31"/>
            <w:ind w:left="440"/>
            <w:rPr>
              <w:rFonts w:asciiTheme="minorHAnsi" w:eastAsiaTheme="minorEastAsia" w:hAnsiTheme="minorHAnsi"/>
              <w:noProof/>
              <w:sz w:val="21"/>
            </w:rPr>
          </w:pPr>
          <w:hyperlink w:anchor="_Toc133932879" w:history="1">
            <w:r w:rsidR="009F1C18" w:rsidRPr="006B3CE0">
              <w:rPr>
                <w:rStyle w:val="af2"/>
                <w:noProof/>
              </w:rPr>
              <w:t>ア　セルフモニタリング</w:t>
            </w:r>
            <w:r w:rsidR="009F1C18">
              <w:rPr>
                <w:noProof/>
                <w:webHidden/>
              </w:rPr>
              <w:tab/>
            </w:r>
            <w:r w:rsidR="009F1C18">
              <w:rPr>
                <w:noProof/>
                <w:webHidden/>
              </w:rPr>
              <w:fldChar w:fldCharType="begin"/>
            </w:r>
            <w:r w:rsidR="009F1C18">
              <w:rPr>
                <w:noProof/>
                <w:webHidden/>
              </w:rPr>
              <w:instrText xml:space="preserve"> PAGEREF _Toc133932879 \h </w:instrText>
            </w:r>
            <w:r w:rsidR="009F1C18">
              <w:rPr>
                <w:noProof/>
                <w:webHidden/>
              </w:rPr>
            </w:r>
            <w:r w:rsidR="009F1C18">
              <w:rPr>
                <w:noProof/>
                <w:webHidden/>
              </w:rPr>
              <w:fldChar w:fldCharType="separate"/>
            </w:r>
            <w:r w:rsidR="007264BA">
              <w:rPr>
                <w:noProof/>
                <w:webHidden/>
              </w:rPr>
              <w:t>11</w:t>
            </w:r>
            <w:r w:rsidR="009F1C18">
              <w:rPr>
                <w:noProof/>
                <w:webHidden/>
              </w:rPr>
              <w:fldChar w:fldCharType="end"/>
            </w:r>
          </w:hyperlink>
        </w:p>
        <w:p w14:paraId="57827A94" w14:textId="1DB2EDF2" w:rsidR="00A504C8" w:rsidRPr="0049628C" w:rsidRDefault="00874910">
          <w:pPr>
            <w:rPr>
              <w:b/>
              <w:bCs/>
              <w:lang w:val="ja-JP"/>
            </w:rPr>
          </w:pPr>
          <w:r w:rsidRPr="0049628C">
            <w:rPr>
              <w:b/>
              <w:bCs/>
              <w:lang w:val="ja-JP"/>
            </w:rPr>
            <w:fldChar w:fldCharType="end"/>
          </w:r>
        </w:p>
      </w:sdtContent>
    </w:sdt>
    <w:p w14:paraId="6F8ACE23" w14:textId="26FC0702" w:rsidR="005A6426" w:rsidRPr="0049628C" w:rsidRDefault="005A6426">
      <w:r w:rsidRPr="0049628C">
        <w:br w:type="page"/>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58"/>
      </w:tblGrid>
      <w:tr w:rsidR="00D63927" w:rsidRPr="0049628C" w14:paraId="2A56CAE5" w14:textId="77777777" w:rsidTr="00D63927">
        <w:tc>
          <w:tcPr>
            <w:tcW w:w="8494" w:type="dxa"/>
          </w:tcPr>
          <w:p w14:paraId="4CEBF9FB" w14:textId="559E1FDC" w:rsidR="00D63927" w:rsidRPr="0049628C" w:rsidRDefault="00D63927" w:rsidP="00EC1074">
            <w:pPr>
              <w:autoSpaceDE w:val="0"/>
              <w:autoSpaceDN w:val="0"/>
              <w:spacing w:afterLines="50" w:after="180"/>
              <w:ind w:firstLineChars="100" w:firstLine="220"/>
              <w:jc w:val="both"/>
              <w:rPr>
                <w:rFonts w:ascii="ＭＳ ゴシック" w:eastAsia="ＭＳ ゴシック" w:hAnsi="ＭＳ ゴシック"/>
              </w:rPr>
            </w:pPr>
            <w:r w:rsidRPr="0049628C">
              <w:rPr>
                <w:rFonts w:ascii="ＭＳ ゴシック" w:eastAsia="ＭＳ ゴシック" w:hAnsi="ＭＳ ゴシック" w:hint="eastAsia"/>
              </w:rPr>
              <w:lastRenderedPageBreak/>
              <w:t>＜ 留意事項 ＞</w:t>
            </w:r>
          </w:p>
          <w:p w14:paraId="2E3912BD" w14:textId="0C114925" w:rsidR="00AB21B9" w:rsidRPr="0049628C" w:rsidRDefault="00AB21B9" w:rsidP="00AB21B9">
            <w:pPr>
              <w:autoSpaceDE w:val="0"/>
              <w:autoSpaceDN w:val="0"/>
              <w:ind w:left="440" w:hangingChars="200" w:hanging="440"/>
              <w:jc w:val="both"/>
              <w:rPr>
                <w:rFonts w:ascii="ＭＳ ゴシック" w:eastAsia="ＭＳ ゴシック" w:hAnsi="ＭＳ ゴシック"/>
              </w:rPr>
            </w:pPr>
            <w:r w:rsidRPr="0049628C">
              <w:rPr>
                <w:rFonts w:ascii="ＭＳ ゴシック" w:eastAsia="ＭＳ ゴシック" w:hAnsi="ＭＳ ゴシック" w:hint="eastAsia"/>
              </w:rPr>
              <w:t>(</w:t>
            </w:r>
            <w:r w:rsidRPr="0049628C">
              <w:rPr>
                <w:rFonts w:ascii="ＭＳ ゴシック" w:eastAsia="ＭＳ ゴシック" w:hAnsi="ＭＳ ゴシック"/>
              </w:rPr>
              <w:t>1</w:t>
            </w:r>
            <w:r w:rsidRPr="0049628C">
              <w:rPr>
                <w:rFonts w:ascii="ＭＳ ゴシック" w:eastAsia="ＭＳ ゴシック" w:hAnsi="ＭＳ ゴシック" w:hint="eastAsia"/>
              </w:rPr>
              <w:t>)</w:t>
            </w:r>
            <w:r w:rsidRPr="0049628C">
              <w:rPr>
                <w:rFonts w:ascii="ＭＳ ゴシック" w:eastAsia="ＭＳ ゴシック" w:hAnsi="ＭＳ ゴシック"/>
              </w:rPr>
              <w:t xml:space="preserve"> </w:t>
            </w:r>
            <w:r w:rsidR="00B61B2A" w:rsidRPr="0049628C">
              <w:rPr>
                <w:rFonts w:ascii="ＭＳ ゴシック" w:eastAsia="ＭＳ ゴシック" w:hAnsi="ＭＳ ゴシック" w:hint="eastAsia"/>
              </w:rPr>
              <w:t>別に指示がある場合を除き、</w:t>
            </w:r>
            <w:r w:rsidRPr="0049628C">
              <w:rPr>
                <w:rFonts w:ascii="ＭＳ ゴシック" w:eastAsia="ＭＳ ゴシック" w:hAnsi="ＭＳ ゴシック" w:hint="eastAsia"/>
              </w:rPr>
              <w:t>各様式の最上部に記載された枠囲みのタイトル及び提案項目（小）のタイトル（ア、イ、ウ…）は削除しないこと。</w:t>
            </w:r>
          </w:p>
          <w:p w14:paraId="6DFD529A" w14:textId="24E9CF6A" w:rsidR="00D63927" w:rsidRPr="0049628C" w:rsidRDefault="00AB21B9" w:rsidP="00AA3D93">
            <w:pPr>
              <w:autoSpaceDE w:val="0"/>
              <w:autoSpaceDN w:val="0"/>
              <w:ind w:left="440" w:hangingChars="200" w:hanging="440"/>
              <w:jc w:val="both"/>
              <w:rPr>
                <w:rFonts w:ascii="Wingdings" w:eastAsia="ＭＳ ゴシック" w:hAnsi="Wingdings"/>
              </w:rPr>
            </w:pPr>
            <w:r w:rsidRPr="0049628C">
              <w:rPr>
                <w:rFonts w:ascii="ＭＳ ゴシック" w:eastAsia="ＭＳ ゴシック" w:hAnsi="ＭＳ ゴシック" w:hint="eastAsia"/>
              </w:rPr>
              <w:t>(</w:t>
            </w:r>
            <w:r w:rsidRPr="0049628C">
              <w:rPr>
                <w:rFonts w:ascii="ＭＳ ゴシック" w:eastAsia="ＭＳ ゴシック" w:hAnsi="ＭＳ ゴシック"/>
              </w:rPr>
              <w:t>2</w:t>
            </w:r>
            <w:r w:rsidRPr="0049628C">
              <w:rPr>
                <w:rFonts w:ascii="ＭＳ ゴシック" w:eastAsia="ＭＳ ゴシック" w:hAnsi="ＭＳ ゴシック" w:hint="eastAsia"/>
              </w:rPr>
              <w:t>)</w:t>
            </w:r>
            <w:r w:rsidRPr="0049628C">
              <w:rPr>
                <w:rFonts w:ascii="ＭＳ ゴシック" w:eastAsia="ＭＳ ゴシック" w:hAnsi="ＭＳ ゴシック"/>
              </w:rPr>
              <w:t xml:space="preserve"> </w:t>
            </w:r>
            <w:r w:rsidR="00AA3D93" w:rsidRPr="0049628C">
              <w:rPr>
                <w:rFonts w:ascii="ＭＳ ゴシック" w:eastAsia="ＭＳ ゴシック" w:hAnsi="ＭＳ ゴシック" w:hint="eastAsia"/>
              </w:rPr>
              <w:t>各様式</w:t>
            </w:r>
            <w:r w:rsidR="00EC1074" w:rsidRPr="0049628C">
              <w:rPr>
                <w:rFonts w:ascii="ＭＳ ゴシック" w:eastAsia="ＭＳ ゴシック" w:hAnsi="ＭＳ ゴシック" w:hint="eastAsia"/>
              </w:rPr>
              <w:t>内</w:t>
            </w:r>
            <w:r w:rsidR="00AA3D93" w:rsidRPr="0049628C">
              <w:rPr>
                <w:rFonts w:ascii="ＭＳ ゴシック" w:eastAsia="ＭＳ ゴシック" w:hAnsi="ＭＳ ゴシック" w:hint="eastAsia"/>
              </w:rPr>
              <w:t>で</w:t>
            </w:r>
            <w:r w:rsidRPr="0049628C">
              <w:rPr>
                <w:rFonts w:ascii="ＭＳ ゴシック" w:eastAsia="ＭＳ ゴシック" w:hAnsi="ＭＳ ゴシック" w:hint="eastAsia"/>
              </w:rPr>
              <w:t>「</w:t>
            </w:r>
            <w:r w:rsidRPr="0049628C">
              <w:rPr>
                <w:rFonts w:ascii="ＭＳ ゴシック" w:eastAsia="ＭＳ ゴシック" w:hAnsi="ＭＳ ゴシック"/>
              </w:rPr>
              <w:sym w:font="Wingdings" w:char="F0D8"/>
            </w:r>
            <w:r w:rsidRPr="0049628C">
              <w:rPr>
                <w:rFonts w:ascii="ＭＳ ゴシック" w:eastAsia="ＭＳ ゴシック" w:hAnsi="ＭＳ ゴシック" w:hint="eastAsia"/>
              </w:rPr>
              <w:t>」の付された項目について</w:t>
            </w:r>
            <w:r w:rsidR="00D63927" w:rsidRPr="0049628C">
              <w:rPr>
                <w:rFonts w:ascii="ＭＳ ゴシック" w:eastAsia="ＭＳ ゴシック" w:hAnsi="ＭＳ ゴシック" w:hint="eastAsia"/>
              </w:rPr>
              <w:t>は、各提案項目内の必須記載事項としたうえで、具体的に記載すること。なお、</w:t>
            </w:r>
            <w:r w:rsidR="00B61B2A" w:rsidRPr="0049628C">
              <w:rPr>
                <w:rFonts w:ascii="ＭＳ ゴシック" w:eastAsia="ＭＳ ゴシック" w:hAnsi="ＭＳ ゴシック" w:hint="eastAsia"/>
              </w:rPr>
              <w:t>必須記載事項ごとに</w:t>
            </w:r>
            <w:r w:rsidR="00D63927" w:rsidRPr="0049628C">
              <w:rPr>
                <w:rFonts w:ascii="ＭＳ ゴシック" w:eastAsia="ＭＳ ゴシック" w:hAnsi="ＭＳ ゴシック" w:hint="eastAsia"/>
              </w:rPr>
              <w:t>見出しを求めるものではない。</w:t>
            </w:r>
          </w:p>
        </w:tc>
      </w:tr>
    </w:tbl>
    <w:p w14:paraId="679CE7C1" w14:textId="77777777" w:rsidR="00D63927" w:rsidRPr="0049628C" w:rsidRDefault="00D63927"/>
    <w:p w14:paraId="66BA0736" w14:textId="77777777" w:rsidR="00852763" w:rsidRPr="0049628C" w:rsidRDefault="00852763">
      <w:pPr>
        <w:rPr>
          <w:rFonts w:ascii="ＭＳ ゴシック" w:eastAsia="ＭＳ ゴシック" w:hAnsi="ＭＳ ゴシック"/>
          <w:b/>
        </w:rPr>
      </w:pPr>
      <w:r w:rsidRPr="0049628C">
        <w:rPr>
          <w:rFonts w:ascii="ＭＳ ゴシック" w:eastAsia="ＭＳ ゴシック" w:hAnsi="ＭＳ ゴシック"/>
          <w:b/>
        </w:rPr>
        <w:br w:type="page"/>
      </w:r>
    </w:p>
    <w:p w14:paraId="1C5D0800" w14:textId="77777777" w:rsidR="00AB24AB" w:rsidRPr="0049628C" w:rsidRDefault="00AB24AB" w:rsidP="00562771">
      <w:pPr>
        <w:autoSpaceDE w:val="0"/>
        <w:autoSpaceDN w:val="0"/>
        <w:jc w:val="both"/>
        <w:rPr>
          <w:rFonts w:ascii="ＭＳ ゴシック" w:eastAsia="ＭＳ ゴシック" w:hAnsi="ＭＳ ゴシック"/>
          <w:b/>
          <w:sz w:val="40"/>
          <w:szCs w:val="40"/>
        </w:rPr>
        <w:sectPr w:rsidR="00AB24AB" w:rsidRPr="0049628C" w:rsidSect="00F17AB3">
          <w:pgSz w:w="11906" w:h="16838" w:code="9"/>
          <w:pgMar w:top="1701" w:right="1701" w:bottom="1701" w:left="1701" w:header="851" w:footer="992" w:gutter="0"/>
          <w:cols w:space="425"/>
          <w:docGrid w:type="lines" w:linePitch="360"/>
        </w:sectPr>
      </w:pPr>
    </w:p>
    <w:tbl>
      <w:tblPr>
        <w:tblStyle w:val="a3"/>
        <w:tblW w:w="962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5"/>
        <w:gridCol w:w="1134"/>
      </w:tblGrid>
      <w:tr w:rsidR="006F274C" w:rsidRPr="0049628C" w14:paraId="0E569F28" w14:textId="77777777" w:rsidTr="00C74CBE">
        <w:tc>
          <w:tcPr>
            <w:tcW w:w="8495" w:type="dxa"/>
          </w:tcPr>
          <w:p w14:paraId="107E23F5" w14:textId="09A55B93" w:rsidR="00AB4095" w:rsidRPr="0049628C" w:rsidRDefault="00024834" w:rsidP="00515137">
            <w:pPr>
              <w:pStyle w:val="2"/>
              <w:jc w:val="both"/>
            </w:pPr>
            <w:bookmarkStart w:id="1" w:name="_Toc133932859"/>
            <w:r w:rsidRPr="0049628C">
              <w:rPr>
                <w:rFonts w:hint="eastAsia"/>
              </w:rPr>
              <w:t>１－</w:t>
            </w:r>
            <w:r w:rsidRPr="0049628C">
              <w:t xml:space="preserve">(1) </w:t>
            </w:r>
            <w:r w:rsidR="00515137" w:rsidRPr="0049628C">
              <w:rPr>
                <w:rFonts w:hint="eastAsia"/>
              </w:rPr>
              <w:t>事業実施の基本方針</w:t>
            </w:r>
            <w:bookmarkEnd w:id="1"/>
          </w:p>
        </w:tc>
        <w:tc>
          <w:tcPr>
            <w:tcW w:w="1134" w:type="dxa"/>
            <w:shd w:val="clear" w:color="auto" w:fill="E7E6E6" w:themeFill="background2"/>
          </w:tcPr>
          <w:p w14:paraId="39EB2E29" w14:textId="52D6B763" w:rsidR="00AB4095" w:rsidRPr="0049628C" w:rsidRDefault="00AB4095" w:rsidP="00D03BE8">
            <w:pPr>
              <w:jc w:val="center"/>
              <w:rPr>
                <w:rFonts w:ascii="ＭＳ ゴシック" w:eastAsia="ＭＳ ゴシック" w:hAnsi="ＭＳ ゴシック"/>
                <w:sz w:val="20"/>
                <w:szCs w:val="20"/>
              </w:rPr>
            </w:pPr>
            <w:r w:rsidRPr="0049628C">
              <w:rPr>
                <w:rFonts w:ascii="ＭＳ ゴシック" w:eastAsia="ＭＳ ゴシック" w:hAnsi="ＭＳ ゴシック" w:hint="eastAsia"/>
                <w:sz w:val="20"/>
                <w:szCs w:val="20"/>
              </w:rPr>
              <w:t>様式Ⅰ-１</w:t>
            </w:r>
          </w:p>
        </w:tc>
      </w:tr>
    </w:tbl>
    <w:p w14:paraId="2C248737" w14:textId="0E30F02B" w:rsidR="00562771" w:rsidRPr="0049628C" w:rsidRDefault="00562771" w:rsidP="00010107">
      <w:pPr>
        <w:pStyle w:val="3"/>
        <w:ind w:left="440"/>
      </w:pPr>
      <w:bookmarkStart w:id="2" w:name="_Toc133932860"/>
      <w:r w:rsidRPr="0049628C">
        <w:rPr>
          <w:rFonts w:hint="eastAsia"/>
        </w:rPr>
        <w:t xml:space="preserve">ア　</w:t>
      </w:r>
      <w:r w:rsidRPr="0049628C">
        <w:t>事業</w:t>
      </w:r>
      <w:r w:rsidR="00515137" w:rsidRPr="0049628C">
        <w:rPr>
          <w:rFonts w:hint="eastAsia"/>
        </w:rPr>
        <w:t>実施</w:t>
      </w:r>
      <w:r w:rsidRPr="0049628C">
        <w:t>の</w:t>
      </w:r>
      <w:r w:rsidR="00515137" w:rsidRPr="0049628C">
        <w:rPr>
          <w:rFonts w:hint="eastAsia"/>
        </w:rPr>
        <w:t>基本</w:t>
      </w:r>
      <w:r w:rsidRPr="0049628C">
        <w:t>方針</w:t>
      </w:r>
      <w:bookmarkEnd w:id="2"/>
    </w:p>
    <w:p w14:paraId="5A0A9456" w14:textId="323B7984" w:rsidR="00010107" w:rsidRPr="0049628C" w:rsidRDefault="00010107" w:rsidP="00245385">
      <w:pPr>
        <w:autoSpaceDE w:val="0"/>
        <w:autoSpaceDN w:val="0"/>
        <w:ind w:leftChars="200" w:left="640" w:hangingChars="100" w:hanging="200"/>
        <w:jc w:val="both"/>
        <w:rPr>
          <w:sz w:val="20"/>
          <w:szCs w:val="20"/>
        </w:rPr>
      </w:pPr>
      <w:r w:rsidRPr="0049628C">
        <w:rPr>
          <w:rFonts w:hint="eastAsia"/>
          <w:sz w:val="20"/>
          <w:szCs w:val="20"/>
        </w:rPr>
        <w:t xml:space="preserve">＜上限頁数　</w:t>
      </w:r>
      <w:r w:rsidR="00515137" w:rsidRPr="0049628C">
        <w:rPr>
          <w:rFonts w:hint="eastAsia"/>
          <w:sz w:val="20"/>
          <w:szCs w:val="20"/>
        </w:rPr>
        <w:t>１</w:t>
      </w:r>
      <w:r w:rsidRPr="0049628C">
        <w:rPr>
          <w:rFonts w:hint="eastAsia"/>
          <w:sz w:val="20"/>
          <w:szCs w:val="20"/>
        </w:rPr>
        <w:t>頁＞</w:t>
      </w:r>
    </w:p>
    <w:p w14:paraId="5BCD040D" w14:textId="77777777" w:rsidR="00AB24AB" w:rsidRPr="0049628C" w:rsidRDefault="00AB24AB" w:rsidP="00562771">
      <w:pPr>
        <w:autoSpaceDE w:val="0"/>
        <w:autoSpaceDN w:val="0"/>
        <w:jc w:val="both"/>
        <w:rPr>
          <w:sz w:val="20"/>
          <w:szCs w:val="20"/>
        </w:rPr>
      </w:pPr>
    </w:p>
    <w:p w14:paraId="4C7C413C" w14:textId="790FBB50" w:rsidR="009D045A" w:rsidRPr="0049628C" w:rsidRDefault="00515137" w:rsidP="00245385">
      <w:pPr>
        <w:pStyle w:val="a4"/>
        <w:numPr>
          <w:ilvl w:val="0"/>
          <w:numId w:val="40"/>
        </w:numPr>
        <w:autoSpaceDE w:val="0"/>
        <w:autoSpaceDN w:val="0"/>
        <w:ind w:leftChars="300" w:left="1080"/>
        <w:jc w:val="both"/>
        <w:rPr>
          <w:sz w:val="20"/>
          <w:szCs w:val="20"/>
        </w:rPr>
      </w:pPr>
      <w:r w:rsidRPr="0049628C">
        <w:rPr>
          <w:rFonts w:hint="eastAsia"/>
          <w:sz w:val="20"/>
          <w:szCs w:val="20"/>
        </w:rPr>
        <w:t>本事業の目的を踏まえた事業実施方針</w:t>
      </w:r>
    </w:p>
    <w:p w14:paraId="586335E9" w14:textId="1A91CEDD" w:rsidR="00562771" w:rsidRPr="0049628C" w:rsidRDefault="00515137" w:rsidP="00245385">
      <w:pPr>
        <w:pStyle w:val="a4"/>
        <w:numPr>
          <w:ilvl w:val="0"/>
          <w:numId w:val="40"/>
        </w:numPr>
        <w:autoSpaceDE w:val="0"/>
        <w:autoSpaceDN w:val="0"/>
        <w:ind w:leftChars="300" w:left="1080"/>
        <w:jc w:val="both"/>
        <w:rPr>
          <w:sz w:val="20"/>
          <w:szCs w:val="20"/>
        </w:rPr>
      </w:pPr>
      <w:r w:rsidRPr="0049628C">
        <w:rPr>
          <w:rFonts w:hint="eastAsia"/>
          <w:sz w:val="20"/>
          <w:szCs w:val="20"/>
        </w:rPr>
        <w:t>効率的な事業実施に向けた全体マネジメントの考え方</w:t>
      </w:r>
    </w:p>
    <w:p w14:paraId="3F76E504" w14:textId="79B9DFC2" w:rsidR="005A6AB3" w:rsidRPr="0049628C" w:rsidRDefault="005A6AB3" w:rsidP="00562771">
      <w:pPr>
        <w:autoSpaceDE w:val="0"/>
        <w:autoSpaceDN w:val="0"/>
        <w:jc w:val="both"/>
        <w:rPr>
          <w:sz w:val="20"/>
          <w:szCs w:val="20"/>
        </w:rPr>
      </w:pPr>
    </w:p>
    <w:p w14:paraId="36436AC3" w14:textId="63F5A4E0" w:rsidR="00515137" w:rsidRPr="0049628C" w:rsidRDefault="00515137" w:rsidP="00245385">
      <w:pPr>
        <w:autoSpaceDE w:val="0"/>
        <w:autoSpaceDN w:val="0"/>
        <w:ind w:leftChars="400" w:left="1080" w:hangingChars="100" w:hanging="200"/>
        <w:jc w:val="both"/>
        <w:rPr>
          <w:sz w:val="20"/>
          <w:szCs w:val="20"/>
        </w:rPr>
      </w:pPr>
      <w:r w:rsidRPr="0049628C">
        <w:rPr>
          <w:rFonts w:hint="eastAsia"/>
          <w:sz w:val="20"/>
          <w:szCs w:val="20"/>
        </w:rPr>
        <w:t>※　本項目と本項目以外の項目で示された提案内容が整合している場合にのみ本項目の評価の際に考慮する。ただし、本項目以外の項目においてすでに加点評価の対象となった同一の内容について本項目で重ねて加点することはない。</w:t>
      </w:r>
    </w:p>
    <w:p w14:paraId="4F3C98D4" w14:textId="0E9B17E4" w:rsidR="00D03BE8" w:rsidRPr="0049628C" w:rsidRDefault="00D03BE8">
      <w:pPr>
        <w:rPr>
          <w:sz w:val="20"/>
          <w:szCs w:val="20"/>
        </w:rPr>
      </w:pPr>
      <w:r w:rsidRPr="0049628C">
        <w:rPr>
          <w:sz w:val="20"/>
          <w:szCs w:val="20"/>
        </w:rPr>
        <w:br w:type="page"/>
      </w:r>
    </w:p>
    <w:tbl>
      <w:tblPr>
        <w:tblStyle w:val="a3"/>
        <w:tblW w:w="962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5"/>
        <w:gridCol w:w="1134"/>
      </w:tblGrid>
      <w:tr w:rsidR="006F274C" w:rsidRPr="0049628C" w14:paraId="749CA17C" w14:textId="77777777" w:rsidTr="00D03BE8">
        <w:tc>
          <w:tcPr>
            <w:tcW w:w="8495" w:type="dxa"/>
          </w:tcPr>
          <w:p w14:paraId="40B7432C" w14:textId="005FBC14" w:rsidR="00D03BE8" w:rsidRPr="0049628C" w:rsidRDefault="00024834" w:rsidP="004428BD">
            <w:pPr>
              <w:pStyle w:val="2"/>
              <w:jc w:val="both"/>
            </w:pPr>
            <w:bookmarkStart w:id="3" w:name="_Toc133932861"/>
            <w:r w:rsidRPr="0049628C">
              <w:rPr>
                <w:rFonts w:hint="eastAsia"/>
              </w:rPr>
              <w:t>１－</w:t>
            </w:r>
            <w:r w:rsidR="00D03BE8" w:rsidRPr="0049628C">
              <w:rPr>
                <w:rFonts w:hint="eastAsia"/>
              </w:rPr>
              <w:t>(</w:t>
            </w:r>
            <w:r w:rsidR="00D03BE8" w:rsidRPr="0049628C">
              <w:t>2</w:t>
            </w:r>
            <w:r w:rsidR="00D03BE8" w:rsidRPr="0049628C">
              <w:rPr>
                <w:rFonts w:hint="eastAsia"/>
              </w:rPr>
              <w:t xml:space="preserve">) </w:t>
            </w:r>
            <w:r w:rsidR="00515137" w:rsidRPr="0049628C">
              <w:rPr>
                <w:rFonts w:hint="eastAsia"/>
              </w:rPr>
              <w:t>構成企業</w:t>
            </w:r>
            <w:r w:rsidR="00757988" w:rsidRPr="0049628C">
              <w:rPr>
                <w:rFonts w:hint="eastAsia"/>
              </w:rPr>
              <w:t>等</w:t>
            </w:r>
            <w:r w:rsidR="00515137" w:rsidRPr="0049628C">
              <w:rPr>
                <w:rFonts w:hint="eastAsia"/>
              </w:rPr>
              <w:t>の役割、責任分担、業務執行体制</w:t>
            </w:r>
            <w:bookmarkEnd w:id="3"/>
          </w:p>
        </w:tc>
        <w:tc>
          <w:tcPr>
            <w:tcW w:w="1134" w:type="dxa"/>
            <w:shd w:val="clear" w:color="auto" w:fill="E7E6E6" w:themeFill="background2"/>
          </w:tcPr>
          <w:p w14:paraId="62BFD6B4" w14:textId="19CA48B8" w:rsidR="00D03BE8" w:rsidRPr="0049628C" w:rsidRDefault="00D03BE8" w:rsidP="00D03BE8">
            <w:pPr>
              <w:jc w:val="center"/>
              <w:rPr>
                <w:rFonts w:ascii="ＭＳ ゴシック" w:eastAsia="ＭＳ ゴシック" w:hAnsi="ＭＳ ゴシック"/>
                <w:sz w:val="20"/>
                <w:szCs w:val="20"/>
              </w:rPr>
            </w:pPr>
            <w:r w:rsidRPr="0049628C">
              <w:rPr>
                <w:rFonts w:ascii="ＭＳ ゴシック" w:eastAsia="ＭＳ ゴシック" w:hAnsi="ＭＳ ゴシック" w:hint="eastAsia"/>
                <w:sz w:val="20"/>
                <w:szCs w:val="20"/>
              </w:rPr>
              <w:t>様式Ⅰ</w:t>
            </w:r>
            <w:r w:rsidRPr="0049628C">
              <w:rPr>
                <w:rFonts w:ascii="ＭＳ ゴシック" w:eastAsia="ＭＳ ゴシック" w:hAnsi="ＭＳ ゴシック"/>
                <w:sz w:val="20"/>
                <w:szCs w:val="20"/>
              </w:rPr>
              <w:t>-</w:t>
            </w:r>
            <w:r w:rsidRPr="0049628C">
              <w:rPr>
                <w:rFonts w:ascii="ＭＳ ゴシック" w:eastAsia="ＭＳ ゴシック" w:hAnsi="ＭＳ ゴシック" w:hint="eastAsia"/>
                <w:sz w:val="20"/>
                <w:szCs w:val="20"/>
              </w:rPr>
              <w:t>２</w:t>
            </w:r>
          </w:p>
        </w:tc>
      </w:tr>
    </w:tbl>
    <w:p w14:paraId="77AFE58B" w14:textId="6BBF636D" w:rsidR="00562771" w:rsidRPr="0049628C" w:rsidRDefault="00562771" w:rsidP="00AD7E10">
      <w:pPr>
        <w:pStyle w:val="3"/>
        <w:ind w:left="440"/>
      </w:pPr>
      <w:bookmarkStart w:id="4" w:name="_Toc133932862"/>
      <w:r w:rsidRPr="0049628C">
        <w:rPr>
          <w:rFonts w:hint="eastAsia"/>
        </w:rPr>
        <w:t xml:space="preserve">ア　</w:t>
      </w:r>
      <w:r w:rsidR="00113BFF" w:rsidRPr="0049628C">
        <w:rPr>
          <w:rFonts w:hint="eastAsia"/>
        </w:rPr>
        <w:t>構成企業</w:t>
      </w:r>
      <w:r w:rsidR="00757988" w:rsidRPr="0049628C">
        <w:rPr>
          <w:rFonts w:hint="eastAsia"/>
        </w:rPr>
        <w:t>等</w:t>
      </w:r>
      <w:r w:rsidR="00113BFF" w:rsidRPr="0049628C">
        <w:rPr>
          <w:rFonts w:hint="eastAsia"/>
        </w:rPr>
        <w:t>の役割と責任分担、事業運営の実施体制、各業務責任者の配置と実績</w:t>
      </w:r>
      <w:bookmarkEnd w:id="4"/>
    </w:p>
    <w:p w14:paraId="30A41B8D" w14:textId="20887793" w:rsidR="00F83603" w:rsidRPr="0049628C" w:rsidRDefault="00B27099" w:rsidP="008464DB">
      <w:pPr>
        <w:autoSpaceDE w:val="0"/>
        <w:autoSpaceDN w:val="0"/>
        <w:ind w:leftChars="200" w:left="440"/>
        <w:jc w:val="both"/>
        <w:rPr>
          <w:sz w:val="20"/>
          <w:szCs w:val="20"/>
        </w:rPr>
      </w:pPr>
      <w:r w:rsidRPr="0049628C">
        <w:rPr>
          <w:rFonts w:hint="eastAsia"/>
          <w:sz w:val="20"/>
          <w:szCs w:val="20"/>
        </w:rPr>
        <w:t>＜上限頁数　４頁＞</w:t>
      </w:r>
    </w:p>
    <w:p w14:paraId="2E60102E" w14:textId="77777777" w:rsidR="00B27099" w:rsidRPr="0049628C" w:rsidRDefault="00B27099" w:rsidP="00245385">
      <w:pPr>
        <w:autoSpaceDE w:val="0"/>
        <w:autoSpaceDN w:val="0"/>
        <w:ind w:firstLineChars="200" w:firstLine="400"/>
        <w:jc w:val="both"/>
        <w:rPr>
          <w:sz w:val="20"/>
          <w:szCs w:val="20"/>
        </w:rPr>
      </w:pPr>
    </w:p>
    <w:p w14:paraId="27D27EEF" w14:textId="5FD5B1FA" w:rsidR="00113BFF" w:rsidRPr="0049628C" w:rsidRDefault="00113BFF" w:rsidP="008464DB">
      <w:pPr>
        <w:pStyle w:val="a4"/>
        <w:numPr>
          <w:ilvl w:val="0"/>
          <w:numId w:val="4"/>
        </w:numPr>
        <w:autoSpaceDE w:val="0"/>
        <w:autoSpaceDN w:val="0"/>
        <w:ind w:leftChars="300" w:left="1085" w:hanging="425"/>
        <w:jc w:val="both"/>
        <w:rPr>
          <w:sz w:val="20"/>
          <w:szCs w:val="20"/>
        </w:rPr>
      </w:pPr>
      <w:r w:rsidRPr="0049628C">
        <w:rPr>
          <w:rFonts w:hint="eastAsia"/>
          <w:sz w:val="20"/>
          <w:szCs w:val="20"/>
        </w:rPr>
        <w:t>各構成企業・協力企業の実績（強み）</w:t>
      </w:r>
    </w:p>
    <w:p w14:paraId="0441BFDD" w14:textId="465A79F7" w:rsidR="00113BFF" w:rsidRPr="009F1C18" w:rsidRDefault="00113BFF">
      <w:pPr>
        <w:pStyle w:val="a4"/>
        <w:autoSpaceDE w:val="0"/>
        <w:autoSpaceDN w:val="0"/>
        <w:ind w:leftChars="0" w:left="0" w:firstLineChars="567" w:firstLine="1134"/>
        <w:jc w:val="both"/>
        <w:rPr>
          <w:sz w:val="20"/>
          <w:szCs w:val="20"/>
        </w:rPr>
      </w:pPr>
      <w:r w:rsidRPr="009F1C18">
        <w:rPr>
          <w:rFonts w:hint="eastAsia"/>
          <w:sz w:val="20"/>
          <w:szCs w:val="20"/>
        </w:rPr>
        <w:t>各構成企業・協力企業の役割及び責任分担</w:t>
      </w:r>
    </w:p>
    <w:p w14:paraId="41631870" w14:textId="2ED87BD9" w:rsidR="00113BFF" w:rsidRPr="0049628C" w:rsidRDefault="00113BFF">
      <w:pPr>
        <w:pStyle w:val="a4"/>
        <w:autoSpaceDE w:val="0"/>
        <w:autoSpaceDN w:val="0"/>
        <w:ind w:left="880"/>
        <w:jc w:val="both"/>
        <w:rPr>
          <w:sz w:val="20"/>
          <w:szCs w:val="20"/>
        </w:rPr>
      </w:pPr>
      <w:r w:rsidRPr="0049628C">
        <w:rPr>
          <w:rFonts w:hint="eastAsia"/>
          <w:sz w:val="20"/>
          <w:szCs w:val="20"/>
        </w:rPr>
        <w:t>※　一つの業務を複数の企業で分担する場合には、分担する業務の内容を</w:t>
      </w:r>
      <w:r w:rsidR="00AE36FA" w:rsidRPr="0049628C">
        <w:rPr>
          <w:rFonts w:hint="eastAsia"/>
          <w:sz w:val="20"/>
          <w:szCs w:val="20"/>
        </w:rPr>
        <w:t>明らかにす</w:t>
      </w:r>
      <w:r w:rsidRPr="0049628C">
        <w:rPr>
          <w:rFonts w:hint="eastAsia"/>
          <w:sz w:val="20"/>
          <w:szCs w:val="20"/>
        </w:rPr>
        <w:t>ること。</w:t>
      </w:r>
    </w:p>
    <w:p w14:paraId="4CCDA196" w14:textId="6F7F781F" w:rsidR="00EA7C23" w:rsidRPr="0049628C" w:rsidRDefault="00EA7C23" w:rsidP="008464DB">
      <w:pPr>
        <w:pStyle w:val="a4"/>
        <w:numPr>
          <w:ilvl w:val="0"/>
          <w:numId w:val="4"/>
        </w:numPr>
        <w:autoSpaceDE w:val="0"/>
        <w:autoSpaceDN w:val="0"/>
        <w:ind w:leftChars="300" w:left="1085" w:hanging="425"/>
        <w:jc w:val="both"/>
        <w:rPr>
          <w:sz w:val="20"/>
          <w:szCs w:val="20"/>
        </w:rPr>
      </w:pPr>
      <w:r w:rsidRPr="0049628C">
        <w:rPr>
          <w:rFonts w:hint="eastAsia"/>
          <w:sz w:val="20"/>
          <w:szCs w:val="20"/>
        </w:rPr>
        <w:t>ＳＰＣ設立時における、出資者ごとの株式保有比率及び出資額</w:t>
      </w:r>
    </w:p>
    <w:p w14:paraId="7FCAB579" w14:textId="15A27991" w:rsidR="00F83603" w:rsidRPr="0049628C" w:rsidRDefault="00EA7C23" w:rsidP="008464DB">
      <w:pPr>
        <w:pStyle w:val="a4"/>
        <w:numPr>
          <w:ilvl w:val="0"/>
          <w:numId w:val="4"/>
        </w:numPr>
        <w:autoSpaceDE w:val="0"/>
        <w:autoSpaceDN w:val="0"/>
        <w:ind w:leftChars="300" w:left="1085" w:hanging="425"/>
        <w:jc w:val="both"/>
      </w:pPr>
      <w:r w:rsidRPr="0049628C">
        <w:rPr>
          <w:rFonts w:hint="eastAsia"/>
          <w:sz w:val="20"/>
          <w:szCs w:val="20"/>
        </w:rPr>
        <w:t>委託先を含む、ＳＰＣ</w:t>
      </w:r>
      <w:r w:rsidR="00D306D9" w:rsidRPr="0049628C">
        <w:rPr>
          <w:rFonts w:hint="eastAsia"/>
          <w:sz w:val="20"/>
          <w:szCs w:val="20"/>
        </w:rPr>
        <w:t>の体制図（管理部門、計画</w:t>
      </w:r>
      <w:r w:rsidR="00113BFF" w:rsidRPr="0049628C">
        <w:rPr>
          <w:rFonts w:hint="eastAsia"/>
          <w:sz w:val="20"/>
          <w:szCs w:val="20"/>
        </w:rPr>
        <w:t>、運営、</w:t>
      </w:r>
      <w:r w:rsidR="00D306D9" w:rsidRPr="0049628C">
        <w:rPr>
          <w:rFonts w:hint="eastAsia"/>
          <w:sz w:val="20"/>
          <w:szCs w:val="20"/>
        </w:rPr>
        <w:t>設計</w:t>
      </w:r>
      <w:r w:rsidR="00113BFF" w:rsidRPr="0049628C">
        <w:rPr>
          <w:rFonts w:hint="eastAsia"/>
          <w:sz w:val="20"/>
          <w:szCs w:val="20"/>
        </w:rPr>
        <w:t>、</w:t>
      </w:r>
      <w:r w:rsidR="00D306D9" w:rsidRPr="0049628C">
        <w:rPr>
          <w:rFonts w:hint="eastAsia"/>
          <w:sz w:val="20"/>
          <w:szCs w:val="20"/>
        </w:rPr>
        <w:t>施工</w:t>
      </w:r>
      <w:r w:rsidR="00113BFF" w:rsidRPr="0049628C">
        <w:rPr>
          <w:rFonts w:hint="eastAsia"/>
          <w:sz w:val="20"/>
          <w:szCs w:val="20"/>
        </w:rPr>
        <w:t>、施工監理</w:t>
      </w:r>
      <w:r w:rsidR="00D306D9" w:rsidRPr="0049628C">
        <w:rPr>
          <w:rFonts w:hint="eastAsia"/>
          <w:sz w:val="20"/>
          <w:szCs w:val="20"/>
        </w:rPr>
        <w:t>の各部門、内部統制</w:t>
      </w:r>
      <w:r w:rsidRPr="0049628C">
        <w:rPr>
          <w:rFonts w:hint="eastAsia"/>
          <w:sz w:val="20"/>
          <w:szCs w:val="20"/>
        </w:rPr>
        <w:t>における全体的な体制図）</w:t>
      </w:r>
    </w:p>
    <w:p w14:paraId="3D2EC8B4" w14:textId="48D27883" w:rsidR="00113BFF" w:rsidRPr="0049628C" w:rsidRDefault="00783EF2" w:rsidP="008464DB">
      <w:pPr>
        <w:pStyle w:val="a4"/>
        <w:numPr>
          <w:ilvl w:val="0"/>
          <w:numId w:val="4"/>
        </w:numPr>
        <w:autoSpaceDE w:val="0"/>
        <w:autoSpaceDN w:val="0"/>
        <w:ind w:leftChars="300" w:left="1085" w:hanging="425"/>
        <w:jc w:val="both"/>
        <w:rPr>
          <w:sz w:val="20"/>
          <w:szCs w:val="20"/>
        </w:rPr>
      </w:pPr>
      <w:r w:rsidRPr="0049628C">
        <w:rPr>
          <w:rFonts w:hint="eastAsia"/>
          <w:sz w:val="20"/>
          <w:szCs w:val="20"/>
        </w:rPr>
        <w:t>統括責任者及び各業務責任者の配置計画（ＳＰＣ又は構成企業、協力企業のうち、いずれの企業に配置するか。また、同一の者が複数の責任者を兼務する場合はその旨を記載すること）</w:t>
      </w:r>
      <w:r w:rsidR="00113BFF" w:rsidRPr="0049628C">
        <w:rPr>
          <w:rFonts w:hint="eastAsia"/>
          <w:sz w:val="20"/>
          <w:szCs w:val="20"/>
        </w:rPr>
        <w:t>及び業務への関わり方（勤務地、勤務形態、市との連絡体制など</w:t>
      </w:r>
      <w:r w:rsidR="00D03BE8" w:rsidRPr="0049628C">
        <w:rPr>
          <w:rFonts w:hint="eastAsia"/>
          <w:sz w:val="20"/>
          <w:szCs w:val="20"/>
        </w:rPr>
        <w:t>）</w:t>
      </w:r>
    </w:p>
    <w:p w14:paraId="2706C772" w14:textId="1DED90FD" w:rsidR="00113BFF" w:rsidRPr="0049628C" w:rsidRDefault="00113BFF">
      <w:pPr>
        <w:autoSpaceDE w:val="0"/>
        <w:autoSpaceDN w:val="0"/>
        <w:ind w:leftChars="400" w:left="880"/>
        <w:jc w:val="both"/>
        <w:rPr>
          <w:sz w:val="20"/>
          <w:szCs w:val="20"/>
        </w:rPr>
      </w:pPr>
      <w:r w:rsidRPr="009F1C18">
        <w:rPr>
          <w:rFonts w:hint="eastAsia"/>
          <w:sz w:val="20"/>
          <w:szCs w:val="20"/>
        </w:rPr>
        <w:t xml:space="preserve">※　</w:t>
      </w:r>
      <w:r w:rsidR="00AE36FA" w:rsidRPr="009F1C18">
        <w:rPr>
          <w:rFonts w:hint="eastAsia"/>
          <w:sz w:val="20"/>
          <w:szCs w:val="20"/>
        </w:rPr>
        <w:t>配置予定者</w:t>
      </w:r>
      <w:r w:rsidR="00F83603" w:rsidRPr="009F1C18">
        <w:rPr>
          <w:rFonts w:hint="eastAsia"/>
          <w:sz w:val="20"/>
          <w:szCs w:val="20"/>
        </w:rPr>
        <w:t>の</w:t>
      </w:r>
      <w:r w:rsidR="001F0745" w:rsidRPr="009F1C18">
        <w:rPr>
          <w:rFonts w:hint="eastAsia"/>
          <w:sz w:val="20"/>
          <w:szCs w:val="20"/>
        </w:rPr>
        <w:t>業務経験</w:t>
      </w:r>
      <w:r w:rsidR="0011658C" w:rsidRPr="009F1C18">
        <w:rPr>
          <w:rFonts w:hint="eastAsia"/>
          <w:sz w:val="20"/>
          <w:szCs w:val="20"/>
        </w:rPr>
        <w:t>及び</w:t>
      </w:r>
      <w:r w:rsidR="00763972" w:rsidRPr="009F1C18">
        <w:rPr>
          <w:rFonts w:hint="eastAsia"/>
          <w:sz w:val="20"/>
          <w:szCs w:val="20"/>
        </w:rPr>
        <w:t>保有</w:t>
      </w:r>
      <w:r w:rsidR="0011658C" w:rsidRPr="009F1C18">
        <w:rPr>
          <w:rFonts w:hint="eastAsia"/>
          <w:sz w:val="20"/>
          <w:szCs w:val="20"/>
        </w:rPr>
        <w:t>資格</w:t>
      </w:r>
      <w:r w:rsidRPr="009F1C18">
        <w:rPr>
          <w:rFonts w:hint="eastAsia"/>
          <w:sz w:val="20"/>
          <w:szCs w:val="20"/>
        </w:rPr>
        <w:t>を</w:t>
      </w:r>
      <w:r w:rsidR="00F83603" w:rsidRPr="009F1C18">
        <w:rPr>
          <w:rFonts w:hint="eastAsia"/>
          <w:sz w:val="20"/>
          <w:szCs w:val="20"/>
        </w:rPr>
        <w:t>記載すること</w:t>
      </w:r>
      <w:r w:rsidR="00B07B34" w:rsidRPr="009F1C18">
        <w:rPr>
          <w:rFonts w:hint="eastAsia"/>
          <w:sz w:val="20"/>
          <w:szCs w:val="20"/>
        </w:rPr>
        <w:t>。</w:t>
      </w:r>
    </w:p>
    <w:p w14:paraId="60F4CF58" w14:textId="36486462" w:rsidR="00AE36FA" w:rsidRPr="0049628C" w:rsidRDefault="00AE36FA" w:rsidP="00AE36FA">
      <w:pPr>
        <w:pStyle w:val="a4"/>
        <w:numPr>
          <w:ilvl w:val="0"/>
          <w:numId w:val="4"/>
        </w:numPr>
        <w:autoSpaceDE w:val="0"/>
        <w:autoSpaceDN w:val="0"/>
        <w:ind w:leftChars="300" w:left="1085" w:hanging="425"/>
        <w:jc w:val="both"/>
        <w:rPr>
          <w:sz w:val="20"/>
          <w:szCs w:val="20"/>
        </w:rPr>
      </w:pPr>
      <w:r w:rsidRPr="0049628C">
        <w:rPr>
          <w:rFonts w:hint="eastAsia"/>
          <w:sz w:val="20"/>
          <w:szCs w:val="20"/>
        </w:rPr>
        <w:t>ＳＰＣの役員構成（ＳＰＣの役員のうち、統括責任者又は業務責任者を兼務する者については、その旨記載すること）</w:t>
      </w:r>
    </w:p>
    <w:p w14:paraId="0669DFEC" w14:textId="4A3EA961" w:rsidR="00F83603" w:rsidRPr="0049628C" w:rsidRDefault="00113BFF" w:rsidP="008464DB">
      <w:pPr>
        <w:pStyle w:val="a4"/>
        <w:numPr>
          <w:ilvl w:val="0"/>
          <w:numId w:val="4"/>
        </w:numPr>
        <w:autoSpaceDE w:val="0"/>
        <w:autoSpaceDN w:val="0"/>
        <w:ind w:leftChars="300" w:left="1085" w:hanging="425"/>
        <w:jc w:val="both"/>
        <w:rPr>
          <w:sz w:val="20"/>
          <w:szCs w:val="20"/>
        </w:rPr>
      </w:pPr>
      <w:r w:rsidRPr="0049628C">
        <w:rPr>
          <w:rFonts w:hint="eastAsia"/>
          <w:sz w:val="20"/>
          <w:szCs w:val="20"/>
        </w:rPr>
        <w:t>２</w:t>
      </w:r>
      <w:r w:rsidR="00E54EA2" w:rsidRPr="0049628C">
        <w:rPr>
          <w:rFonts w:hint="eastAsia"/>
          <w:sz w:val="20"/>
          <w:szCs w:val="20"/>
        </w:rPr>
        <w:t>－</w:t>
      </w:r>
      <w:r w:rsidRPr="0049628C">
        <w:rPr>
          <w:rFonts w:hint="eastAsia"/>
          <w:sz w:val="20"/>
          <w:szCs w:val="20"/>
        </w:rPr>
        <w:t>（１）</w:t>
      </w:r>
      <w:r w:rsidR="00E54EA2" w:rsidRPr="0049628C">
        <w:rPr>
          <w:rFonts w:hint="eastAsia"/>
          <w:sz w:val="20"/>
          <w:szCs w:val="20"/>
        </w:rPr>
        <w:t>－</w:t>
      </w:r>
      <w:r w:rsidRPr="0049628C">
        <w:rPr>
          <w:rFonts w:hint="eastAsia"/>
          <w:sz w:val="20"/>
          <w:szCs w:val="20"/>
        </w:rPr>
        <w:t>アの管路更新計画で提案された事業量の達成に向けて、適切な時期に計画・運営業務、設計業務、施工業務及び施工管理業務等を計画的に実施するための、段階的な体制構築に係る考え方</w:t>
      </w:r>
      <w:r w:rsidR="00E54EA2" w:rsidRPr="0049628C">
        <w:rPr>
          <w:rFonts w:hint="eastAsia"/>
          <w:sz w:val="20"/>
          <w:szCs w:val="20"/>
        </w:rPr>
        <w:t>。</w:t>
      </w:r>
      <w:r w:rsidRPr="0049628C">
        <w:rPr>
          <w:rFonts w:hint="eastAsia"/>
          <w:sz w:val="20"/>
          <w:szCs w:val="20"/>
        </w:rPr>
        <w:t>（事業期間当初における、市の提供する設計図書を活用した早期の施工業務着手に係る考え方を含む）</w:t>
      </w:r>
    </w:p>
    <w:p w14:paraId="38240755" w14:textId="77777777" w:rsidR="00891870" w:rsidRPr="0049628C" w:rsidRDefault="00891870" w:rsidP="005A45E7">
      <w:pPr>
        <w:autoSpaceDE w:val="0"/>
        <w:autoSpaceDN w:val="0"/>
        <w:jc w:val="both"/>
        <w:rPr>
          <w:sz w:val="20"/>
          <w:szCs w:val="20"/>
        </w:rPr>
      </w:pPr>
    </w:p>
    <w:p w14:paraId="26C00899" w14:textId="3227AEFD" w:rsidR="00F83603" w:rsidRPr="0049628C" w:rsidRDefault="00113BFF" w:rsidP="00245385">
      <w:pPr>
        <w:pStyle w:val="a4"/>
        <w:autoSpaceDE w:val="0"/>
        <w:autoSpaceDN w:val="0"/>
        <w:ind w:left="1280" w:hangingChars="200" w:hanging="400"/>
        <w:jc w:val="both"/>
        <w:rPr>
          <w:sz w:val="20"/>
          <w:szCs w:val="20"/>
        </w:rPr>
      </w:pPr>
      <w:r w:rsidRPr="0049628C">
        <w:rPr>
          <w:rFonts w:hint="eastAsia"/>
          <w:sz w:val="20"/>
          <w:szCs w:val="20"/>
        </w:rPr>
        <w:t>※　設計業務、施工業務、施工監理業務の詳細な体制については、１－（２）－イ及びウ、２－（</w:t>
      </w:r>
      <w:r w:rsidR="00E54EA2" w:rsidRPr="0049628C">
        <w:rPr>
          <w:rFonts w:hint="eastAsia"/>
          <w:sz w:val="20"/>
          <w:szCs w:val="20"/>
        </w:rPr>
        <w:t>４</w:t>
      </w:r>
      <w:r w:rsidRPr="0049628C">
        <w:rPr>
          <w:rFonts w:hint="eastAsia"/>
          <w:sz w:val="20"/>
          <w:szCs w:val="20"/>
        </w:rPr>
        <w:t>）－イのなかで記載すること。</w:t>
      </w:r>
    </w:p>
    <w:p w14:paraId="5905413A" w14:textId="77777777" w:rsidR="0057715E" w:rsidRPr="0049628C" w:rsidRDefault="0057715E">
      <w:pPr>
        <w:rPr>
          <w:sz w:val="20"/>
          <w:szCs w:val="20"/>
        </w:rPr>
      </w:pPr>
    </w:p>
    <w:p w14:paraId="39A422AA" w14:textId="4B149BFA" w:rsidR="001E1ABF" w:rsidRPr="0049628C" w:rsidRDefault="0057715E" w:rsidP="00940071">
      <w:pPr>
        <w:pStyle w:val="3"/>
        <w:ind w:left="440"/>
      </w:pPr>
      <w:bookmarkStart w:id="5" w:name="_Toc133932863"/>
      <w:r w:rsidRPr="0049628C">
        <w:rPr>
          <w:rFonts w:hint="eastAsia"/>
        </w:rPr>
        <w:t>イ</w:t>
      </w:r>
      <w:r w:rsidR="00BF4820" w:rsidRPr="0049628C">
        <w:rPr>
          <w:rFonts w:hint="eastAsia"/>
        </w:rPr>
        <w:t xml:space="preserve">　</w:t>
      </w:r>
      <w:r w:rsidR="00B27099" w:rsidRPr="0049628C">
        <w:rPr>
          <w:rFonts w:hint="eastAsia"/>
        </w:rPr>
        <w:t>設計業務の執行体制</w:t>
      </w:r>
      <w:bookmarkEnd w:id="5"/>
    </w:p>
    <w:p w14:paraId="4C843B44" w14:textId="1806EA4A" w:rsidR="00B27099" w:rsidRPr="0049628C" w:rsidRDefault="00B27099" w:rsidP="008464DB">
      <w:pPr>
        <w:autoSpaceDE w:val="0"/>
        <w:autoSpaceDN w:val="0"/>
        <w:ind w:leftChars="200" w:left="440"/>
        <w:jc w:val="both"/>
        <w:rPr>
          <w:sz w:val="20"/>
          <w:szCs w:val="20"/>
        </w:rPr>
      </w:pPr>
      <w:r w:rsidRPr="0049628C">
        <w:rPr>
          <w:rFonts w:hint="eastAsia"/>
          <w:sz w:val="20"/>
          <w:szCs w:val="20"/>
        </w:rPr>
        <w:t>＜上限頁数　３頁＞</w:t>
      </w:r>
    </w:p>
    <w:p w14:paraId="75C4F377" w14:textId="77777777" w:rsidR="001E1ABF" w:rsidRPr="0049628C" w:rsidRDefault="001E1ABF" w:rsidP="00562771">
      <w:pPr>
        <w:autoSpaceDE w:val="0"/>
        <w:autoSpaceDN w:val="0"/>
        <w:jc w:val="both"/>
        <w:rPr>
          <w:sz w:val="20"/>
          <w:szCs w:val="20"/>
        </w:rPr>
      </w:pPr>
    </w:p>
    <w:p w14:paraId="2A790679" w14:textId="0C24A587" w:rsidR="00B27099" w:rsidRPr="0049628C" w:rsidRDefault="00B27099" w:rsidP="008464DB">
      <w:pPr>
        <w:pStyle w:val="a4"/>
        <w:numPr>
          <w:ilvl w:val="0"/>
          <w:numId w:val="8"/>
        </w:numPr>
        <w:autoSpaceDE w:val="0"/>
        <w:autoSpaceDN w:val="0"/>
        <w:ind w:leftChars="300" w:left="1080"/>
        <w:jc w:val="both"/>
        <w:rPr>
          <w:sz w:val="20"/>
          <w:szCs w:val="20"/>
        </w:rPr>
      </w:pPr>
      <w:r w:rsidRPr="0049628C">
        <w:rPr>
          <w:rFonts w:hint="eastAsia"/>
          <w:sz w:val="20"/>
          <w:szCs w:val="20"/>
        </w:rPr>
        <w:t>設計業務における体制構築の考え方及び体制図</w:t>
      </w:r>
    </w:p>
    <w:p w14:paraId="74EEED87" w14:textId="7E0B729D" w:rsidR="00B27099" w:rsidRPr="0049628C" w:rsidRDefault="00B27099" w:rsidP="00245385">
      <w:pPr>
        <w:pStyle w:val="a4"/>
        <w:autoSpaceDE w:val="0"/>
        <w:autoSpaceDN w:val="0"/>
        <w:ind w:left="880"/>
        <w:jc w:val="both"/>
        <w:rPr>
          <w:sz w:val="20"/>
          <w:szCs w:val="20"/>
        </w:rPr>
      </w:pPr>
      <w:r w:rsidRPr="0049628C">
        <w:rPr>
          <w:rFonts w:hint="eastAsia"/>
          <w:sz w:val="20"/>
          <w:szCs w:val="20"/>
        </w:rPr>
        <w:t>※　事業者と設計業者の業務範囲・役割分担を明示すること。</w:t>
      </w:r>
    </w:p>
    <w:p w14:paraId="62631FA6" w14:textId="3DDFEB97" w:rsidR="00B27099" w:rsidRPr="0049628C" w:rsidRDefault="00B27099" w:rsidP="008464DB">
      <w:pPr>
        <w:pStyle w:val="a4"/>
        <w:numPr>
          <w:ilvl w:val="0"/>
          <w:numId w:val="8"/>
        </w:numPr>
        <w:autoSpaceDE w:val="0"/>
        <w:autoSpaceDN w:val="0"/>
        <w:ind w:leftChars="300" w:left="1080"/>
        <w:jc w:val="both"/>
        <w:rPr>
          <w:sz w:val="20"/>
          <w:szCs w:val="20"/>
        </w:rPr>
      </w:pPr>
      <w:r w:rsidRPr="0049628C">
        <w:rPr>
          <w:rFonts w:hint="eastAsia"/>
          <w:sz w:val="20"/>
          <w:szCs w:val="20"/>
        </w:rPr>
        <w:t>設計業務における人員確保の考え方や手法（業務</w:t>
      </w:r>
      <w:r w:rsidR="00475E9B" w:rsidRPr="009F1C18">
        <w:rPr>
          <w:rFonts w:hint="eastAsia"/>
          <w:sz w:val="20"/>
          <w:szCs w:val="20"/>
        </w:rPr>
        <w:t>経験</w:t>
      </w:r>
      <w:r w:rsidRPr="0049628C">
        <w:rPr>
          <w:rFonts w:hint="eastAsia"/>
          <w:sz w:val="20"/>
          <w:szCs w:val="20"/>
        </w:rPr>
        <w:t>や</w:t>
      </w:r>
      <w:r w:rsidR="00475E9B" w:rsidRPr="009F1C18">
        <w:rPr>
          <w:rFonts w:hint="eastAsia"/>
          <w:sz w:val="20"/>
          <w:szCs w:val="20"/>
        </w:rPr>
        <w:t>保有</w:t>
      </w:r>
      <w:r w:rsidRPr="0049628C">
        <w:rPr>
          <w:rFonts w:hint="eastAsia"/>
          <w:sz w:val="20"/>
          <w:szCs w:val="20"/>
        </w:rPr>
        <w:t>資格等の記載を含む）</w:t>
      </w:r>
    </w:p>
    <w:p w14:paraId="483649F5" w14:textId="77777777" w:rsidR="00B27099" w:rsidRPr="0049628C" w:rsidRDefault="00B27099" w:rsidP="008464DB">
      <w:pPr>
        <w:pStyle w:val="a4"/>
        <w:numPr>
          <w:ilvl w:val="0"/>
          <w:numId w:val="8"/>
        </w:numPr>
        <w:autoSpaceDE w:val="0"/>
        <w:autoSpaceDN w:val="0"/>
        <w:ind w:leftChars="300" w:left="1080"/>
        <w:rPr>
          <w:sz w:val="20"/>
          <w:szCs w:val="20"/>
        </w:rPr>
      </w:pPr>
      <w:r w:rsidRPr="0049628C">
        <w:rPr>
          <w:rFonts w:hint="eastAsia"/>
          <w:sz w:val="20"/>
          <w:szCs w:val="20"/>
        </w:rPr>
        <w:t>設計照査の方法と体制</w:t>
      </w:r>
    </w:p>
    <w:p w14:paraId="0A301AB5" w14:textId="16F473F4" w:rsidR="00B27099" w:rsidRPr="0049628C" w:rsidRDefault="00B27099" w:rsidP="008464DB">
      <w:pPr>
        <w:pStyle w:val="a4"/>
        <w:numPr>
          <w:ilvl w:val="0"/>
          <w:numId w:val="8"/>
        </w:numPr>
        <w:autoSpaceDE w:val="0"/>
        <w:autoSpaceDN w:val="0"/>
        <w:ind w:leftChars="300" w:left="1080"/>
        <w:jc w:val="both"/>
        <w:rPr>
          <w:sz w:val="20"/>
          <w:szCs w:val="20"/>
        </w:rPr>
      </w:pPr>
      <w:r w:rsidRPr="0049628C">
        <w:rPr>
          <w:rFonts w:hint="eastAsia"/>
          <w:sz w:val="20"/>
          <w:szCs w:val="20"/>
        </w:rPr>
        <w:t>設計業務従事者の技術力の確保に向けた取組方針</w:t>
      </w:r>
    </w:p>
    <w:p w14:paraId="3B11098B" w14:textId="77777777" w:rsidR="00891870" w:rsidRPr="0049628C" w:rsidRDefault="00891870" w:rsidP="005A45E7">
      <w:pPr>
        <w:autoSpaceDE w:val="0"/>
        <w:autoSpaceDN w:val="0"/>
        <w:jc w:val="both"/>
        <w:rPr>
          <w:sz w:val="20"/>
          <w:szCs w:val="20"/>
        </w:rPr>
      </w:pPr>
    </w:p>
    <w:p w14:paraId="3F84ABA6" w14:textId="34B66254" w:rsidR="00B27099" w:rsidRPr="0049628C" w:rsidRDefault="00B27099" w:rsidP="005A45E7">
      <w:pPr>
        <w:autoSpaceDE w:val="0"/>
        <w:autoSpaceDN w:val="0"/>
        <w:spacing w:afterLines="50" w:after="180"/>
        <w:ind w:leftChars="400" w:left="1080" w:hangingChars="100" w:hanging="200"/>
        <w:jc w:val="both"/>
        <w:rPr>
          <w:sz w:val="20"/>
          <w:szCs w:val="20"/>
        </w:rPr>
      </w:pPr>
      <w:r w:rsidRPr="0049628C">
        <w:rPr>
          <w:rFonts w:hint="eastAsia"/>
          <w:sz w:val="20"/>
          <w:szCs w:val="20"/>
        </w:rPr>
        <w:t>※　設計業務以外の他業務との連携など、</w:t>
      </w:r>
      <w:r w:rsidR="00E54EA2" w:rsidRPr="0049628C">
        <w:rPr>
          <w:rFonts w:hint="eastAsia"/>
          <w:sz w:val="20"/>
          <w:szCs w:val="20"/>
        </w:rPr>
        <w:t>ＳＰＣ</w:t>
      </w:r>
      <w:r w:rsidRPr="0049628C">
        <w:rPr>
          <w:sz w:val="20"/>
          <w:szCs w:val="20"/>
        </w:rPr>
        <w:t>における全</w:t>
      </w:r>
      <w:r w:rsidRPr="0049628C">
        <w:rPr>
          <w:rFonts w:hint="eastAsia"/>
          <w:sz w:val="20"/>
          <w:szCs w:val="20"/>
        </w:rPr>
        <w:t>体的な体制については、１－（２）－アに記載すること</w:t>
      </w:r>
      <w:r w:rsidR="00B07B34" w:rsidRPr="0049628C">
        <w:rPr>
          <w:rFonts w:hint="eastAsia"/>
          <w:sz w:val="20"/>
          <w:szCs w:val="20"/>
        </w:rPr>
        <w:t>。</w:t>
      </w:r>
    </w:p>
    <w:p w14:paraId="329A4953" w14:textId="525DC3BD" w:rsidR="00B27099" w:rsidRPr="0049628C" w:rsidRDefault="00B27099" w:rsidP="008464DB">
      <w:pPr>
        <w:pStyle w:val="a4"/>
        <w:numPr>
          <w:ilvl w:val="0"/>
          <w:numId w:val="8"/>
        </w:numPr>
        <w:autoSpaceDE w:val="0"/>
        <w:autoSpaceDN w:val="0"/>
        <w:ind w:leftChars="300" w:left="1080"/>
        <w:jc w:val="both"/>
        <w:rPr>
          <w:sz w:val="20"/>
          <w:szCs w:val="20"/>
        </w:rPr>
      </w:pPr>
      <w:r w:rsidRPr="0049628C">
        <w:rPr>
          <w:rFonts w:hint="eastAsia"/>
          <w:sz w:val="20"/>
          <w:szCs w:val="20"/>
        </w:rPr>
        <w:t>設計業者の</w:t>
      </w:r>
      <w:r w:rsidR="00E513A6" w:rsidRPr="00BA72E1">
        <w:rPr>
          <w:rFonts w:hint="eastAsia"/>
          <w:sz w:val="20"/>
          <w:szCs w:val="20"/>
        </w:rPr>
        <w:t>確保の考え方や手法（業務実績や保有資格等の記載を含む）</w:t>
      </w:r>
    </w:p>
    <w:p w14:paraId="0D75EA85" w14:textId="77777777" w:rsidR="00183EDE" w:rsidRPr="0049628C" w:rsidRDefault="00B27099" w:rsidP="00245385">
      <w:pPr>
        <w:pStyle w:val="a4"/>
        <w:numPr>
          <w:ilvl w:val="0"/>
          <w:numId w:val="57"/>
        </w:numPr>
        <w:autoSpaceDE w:val="0"/>
        <w:autoSpaceDN w:val="0"/>
        <w:ind w:left="1300"/>
        <w:jc w:val="both"/>
        <w:rPr>
          <w:sz w:val="20"/>
          <w:szCs w:val="20"/>
        </w:rPr>
      </w:pPr>
      <w:r w:rsidRPr="0049628C">
        <w:rPr>
          <w:rFonts w:hint="eastAsia"/>
          <w:sz w:val="20"/>
          <w:szCs w:val="20"/>
        </w:rPr>
        <w:t>計画した事業量を安定的に履行できる設計業者の確保の考え方</w:t>
      </w:r>
    </w:p>
    <w:p w14:paraId="4271AC7F" w14:textId="722B193A" w:rsidR="00B27099" w:rsidRPr="0049628C" w:rsidRDefault="00B27099" w:rsidP="00245385">
      <w:pPr>
        <w:pStyle w:val="a4"/>
        <w:numPr>
          <w:ilvl w:val="0"/>
          <w:numId w:val="57"/>
        </w:numPr>
        <w:autoSpaceDE w:val="0"/>
        <w:autoSpaceDN w:val="0"/>
        <w:ind w:left="1300"/>
        <w:jc w:val="both"/>
        <w:rPr>
          <w:sz w:val="20"/>
          <w:szCs w:val="20"/>
        </w:rPr>
      </w:pPr>
      <w:r w:rsidRPr="0049628C">
        <w:rPr>
          <w:rFonts w:hint="eastAsia"/>
          <w:sz w:val="20"/>
          <w:szCs w:val="20"/>
        </w:rPr>
        <w:t>特殊な施工環境、特殊な配管を有する、難度の高い基幹管路更新に従事する</w:t>
      </w:r>
      <w:r w:rsidR="00475E9B" w:rsidRPr="0049628C">
        <w:rPr>
          <w:rFonts w:hint="eastAsia"/>
          <w:sz w:val="20"/>
          <w:szCs w:val="20"/>
        </w:rPr>
        <w:t>設計業者</w:t>
      </w:r>
      <w:r w:rsidRPr="0049628C">
        <w:rPr>
          <w:rFonts w:hint="eastAsia"/>
          <w:sz w:val="20"/>
          <w:szCs w:val="20"/>
        </w:rPr>
        <w:t>の選定に関する考え方</w:t>
      </w:r>
    </w:p>
    <w:p w14:paraId="5C0DB2F4" w14:textId="4AB327FA" w:rsidR="00183EDE" w:rsidRPr="0049628C" w:rsidRDefault="00E513A6" w:rsidP="009F1C18">
      <w:pPr>
        <w:pStyle w:val="a4"/>
        <w:numPr>
          <w:ilvl w:val="0"/>
          <w:numId w:val="8"/>
        </w:numPr>
        <w:ind w:leftChars="0"/>
        <w:rPr>
          <w:sz w:val="20"/>
          <w:szCs w:val="20"/>
        </w:rPr>
      </w:pPr>
      <w:r>
        <w:rPr>
          <w:rFonts w:hint="eastAsia"/>
          <w:sz w:val="20"/>
          <w:szCs w:val="20"/>
        </w:rPr>
        <w:t>計画事業量の履行に向けて、事業期間全体を対象とした設計</w:t>
      </w:r>
      <w:r w:rsidRPr="00E513A6">
        <w:rPr>
          <w:rFonts w:hint="eastAsia"/>
          <w:sz w:val="20"/>
          <w:szCs w:val="20"/>
        </w:rPr>
        <w:t>業者の投入数の見通し</w:t>
      </w:r>
    </w:p>
    <w:p w14:paraId="609AE48C" w14:textId="2B767757" w:rsidR="00B27099" w:rsidRPr="0049628C" w:rsidRDefault="00B27099" w:rsidP="00245385">
      <w:pPr>
        <w:tabs>
          <w:tab w:val="left" w:pos="1134"/>
        </w:tabs>
        <w:autoSpaceDE w:val="0"/>
        <w:autoSpaceDN w:val="0"/>
        <w:jc w:val="both"/>
        <w:rPr>
          <w:sz w:val="20"/>
          <w:szCs w:val="20"/>
        </w:rPr>
      </w:pPr>
    </w:p>
    <w:p w14:paraId="310D1842" w14:textId="1F5A150F" w:rsidR="00B27099" w:rsidRPr="0049628C" w:rsidRDefault="00B27099" w:rsidP="00245385">
      <w:pPr>
        <w:autoSpaceDE w:val="0"/>
        <w:autoSpaceDN w:val="0"/>
        <w:jc w:val="both"/>
        <w:rPr>
          <w:sz w:val="20"/>
          <w:szCs w:val="20"/>
        </w:rPr>
      </w:pPr>
    </w:p>
    <w:p w14:paraId="4A39DA7F" w14:textId="08BCC3D5" w:rsidR="00B27099" w:rsidRPr="0049628C" w:rsidRDefault="00B27099" w:rsidP="00B27099">
      <w:pPr>
        <w:pStyle w:val="3"/>
        <w:ind w:left="440"/>
      </w:pPr>
      <w:bookmarkStart w:id="6" w:name="_Toc133932864"/>
      <w:r w:rsidRPr="0049628C">
        <w:rPr>
          <w:rFonts w:hint="eastAsia"/>
        </w:rPr>
        <w:t xml:space="preserve">ウ　</w:t>
      </w:r>
      <w:r w:rsidR="00183EDE" w:rsidRPr="0049628C">
        <w:rPr>
          <w:rFonts w:hint="eastAsia"/>
        </w:rPr>
        <w:t>施工</w:t>
      </w:r>
      <w:r w:rsidRPr="0049628C">
        <w:rPr>
          <w:rFonts w:hint="eastAsia"/>
        </w:rPr>
        <w:t>業務の執行体制</w:t>
      </w:r>
      <w:bookmarkEnd w:id="6"/>
    </w:p>
    <w:p w14:paraId="50E2207C" w14:textId="0C763C15" w:rsidR="00B27099" w:rsidRPr="0049628C" w:rsidRDefault="00B27099" w:rsidP="008464DB">
      <w:pPr>
        <w:autoSpaceDE w:val="0"/>
        <w:autoSpaceDN w:val="0"/>
        <w:ind w:leftChars="200" w:left="440"/>
        <w:jc w:val="both"/>
        <w:rPr>
          <w:sz w:val="20"/>
          <w:szCs w:val="20"/>
        </w:rPr>
      </w:pPr>
      <w:r w:rsidRPr="0049628C">
        <w:rPr>
          <w:rFonts w:hint="eastAsia"/>
          <w:sz w:val="20"/>
          <w:szCs w:val="20"/>
        </w:rPr>
        <w:t>＜上限頁数　５頁＞</w:t>
      </w:r>
    </w:p>
    <w:p w14:paraId="2EEBAE53" w14:textId="77777777" w:rsidR="00183EDE" w:rsidRPr="0049628C" w:rsidRDefault="00183EDE" w:rsidP="00B27099">
      <w:pPr>
        <w:autoSpaceDE w:val="0"/>
        <w:autoSpaceDN w:val="0"/>
        <w:ind w:firstLineChars="200" w:firstLine="400"/>
        <w:jc w:val="both"/>
        <w:rPr>
          <w:sz w:val="20"/>
          <w:szCs w:val="20"/>
        </w:rPr>
      </w:pPr>
    </w:p>
    <w:p w14:paraId="0337EB0D" w14:textId="4BEEB1F9" w:rsidR="00B27099" w:rsidRPr="009F1C18" w:rsidRDefault="00B27099" w:rsidP="009F1C18">
      <w:pPr>
        <w:pStyle w:val="a4"/>
        <w:numPr>
          <w:ilvl w:val="0"/>
          <w:numId w:val="8"/>
        </w:numPr>
        <w:autoSpaceDE w:val="0"/>
        <w:autoSpaceDN w:val="0"/>
        <w:ind w:leftChars="300" w:left="1080"/>
        <w:jc w:val="both"/>
        <w:rPr>
          <w:sz w:val="20"/>
          <w:szCs w:val="20"/>
        </w:rPr>
      </w:pPr>
      <w:r w:rsidRPr="0049628C">
        <w:rPr>
          <w:rFonts w:hint="eastAsia"/>
          <w:sz w:val="20"/>
          <w:szCs w:val="20"/>
        </w:rPr>
        <w:t>施工</w:t>
      </w:r>
      <w:r w:rsidR="004C0C2E" w:rsidRPr="0049628C">
        <w:rPr>
          <w:rFonts w:hint="eastAsia"/>
          <w:sz w:val="20"/>
          <w:szCs w:val="20"/>
        </w:rPr>
        <w:t>業務における体制構築の考え方及び体制図</w:t>
      </w:r>
    </w:p>
    <w:p w14:paraId="01469830" w14:textId="36813080" w:rsidR="00B27099" w:rsidRPr="0049628C" w:rsidRDefault="00B27099" w:rsidP="00245385">
      <w:pPr>
        <w:autoSpaceDE w:val="0"/>
        <w:autoSpaceDN w:val="0"/>
        <w:ind w:leftChars="400" w:left="880"/>
        <w:jc w:val="both"/>
        <w:rPr>
          <w:sz w:val="20"/>
          <w:szCs w:val="20"/>
        </w:rPr>
      </w:pPr>
      <w:r w:rsidRPr="0049628C">
        <w:rPr>
          <w:rFonts w:hint="eastAsia"/>
          <w:sz w:val="20"/>
          <w:szCs w:val="20"/>
        </w:rPr>
        <w:t xml:space="preserve">ａ　</w:t>
      </w:r>
      <w:r w:rsidRPr="0049628C">
        <w:rPr>
          <w:sz w:val="20"/>
          <w:szCs w:val="20"/>
        </w:rPr>
        <w:t>施工管理企業、施工業者及び断通水業者の</w:t>
      </w:r>
      <w:r w:rsidRPr="0049628C">
        <w:rPr>
          <w:rFonts w:hint="eastAsia"/>
          <w:sz w:val="20"/>
          <w:szCs w:val="20"/>
        </w:rPr>
        <w:t>施工体制</w:t>
      </w:r>
    </w:p>
    <w:p w14:paraId="3BFB436B" w14:textId="300DFFB2" w:rsidR="00B27099" w:rsidRPr="0049628C" w:rsidRDefault="00742131" w:rsidP="00245385">
      <w:pPr>
        <w:autoSpaceDE w:val="0"/>
        <w:autoSpaceDN w:val="0"/>
        <w:ind w:leftChars="400" w:left="880"/>
        <w:jc w:val="both"/>
        <w:rPr>
          <w:sz w:val="20"/>
          <w:szCs w:val="20"/>
        </w:rPr>
      </w:pPr>
      <w:r w:rsidRPr="0049628C">
        <w:rPr>
          <w:rFonts w:hint="eastAsia"/>
          <w:sz w:val="20"/>
          <w:szCs w:val="20"/>
        </w:rPr>
        <w:t>ｂ</w:t>
      </w:r>
      <w:r w:rsidR="00B27099" w:rsidRPr="0049628C">
        <w:rPr>
          <w:rFonts w:hint="eastAsia"/>
          <w:sz w:val="20"/>
          <w:szCs w:val="20"/>
        </w:rPr>
        <w:t xml:space="preserve">　施工管理企業と施工業者（管工事、舗装工事別）</w:t>
      </w:r>
      <w:r w:rsidRPr="0049628C">
        <w:rPr>
          <w:rFonts w:hint="eastAsia"/>
          <w:sz w:val="20"/>
          <w:szCs w:val="20"/>
        </w:rPr>
        <w:t>及び</w:t>
      </w:r>
      <w:r w:rsidR="00B27099" w:rsidRPr="0049628C">
        <w:rPr>
          <w:rFonts w:hint="eastAsia"/>
          <w:sz w:val="20"/>
          <w:szCs w:val="20"/>
        </w:rPr>
        <w:t>断通水業者との連携体制</w:t>
      </w:r>
    </w:p>
    <w:p w14:paraId="3B89DD07" w14:textId="7CEC34B8" w:rsidR="00183EDE" w:rsidRPr="0049628C" w:rsidRDefault="00742131" w:rsidP="009F1C18">
      <w:pPr>
        <w:autoSpaceDE w:val="0"/>
        <w:autoSpaceDN w:val="0"/>
        <w:ind w:leftChars="400" w:left="1280" w:hangingChars="200" w:hanging="400"/>
        <w:jc w:val="both"/>
        <w:rPr>
          <w:sz w:val="20"/>
          <w:szCs w:val="20"/>
        </w:rPr>
      </w:pPr>
      <w:r w:rsidRPr="0049628C">
        <w:rPr>
          <w:rFonts w:hint="eastAsia"/>
          <w:sz w:val="20"/>
          <w:szCs w:val="20"/>
        </w:rPr>
        <w:t>ｃ</w:t>
      </w:r>
      <w:r w:rsidR="00B27099" w:rsidRPr="0049628C">
        <w:rPr>
          <w:rFonts w:hint="eastAsia"/>
          <w:sz w:val="20"/>
          <w:szCs w:val="20"/>
        </w:rPr>
        <w:t xml:space="preserve">　建設業法に基づく監理技術者</w:t>
      </w:r>
      <w:r w:rsidRPr="0049628C">
        <w:rPr>
          <w:rFonts w:hint="eastAsia"/>
          <w:sz w:val="20"/>
          <w:szCs w:val="20"/>
        </w:rPr>
        <w:t>及び</w:t>
      </w:r>
      <w:r w:rsidR="00B27099" w:rsidRPr="0049628C">
        <w:rPr>
          <w:rFonts w:hint="eastAsia"/>
          <w:sz w:val="20"/>
          <w:szCs w:val="20"/>
        </w:rPr>
        <w:t>主任技術者の配置計画</w:t>
      </w:r>
      <w:r w:rsidR="00EC68EB" w:rsidRPr="0049628C">
        <w:rPr>
          <w:rFonts w:hint="eastAsia"/>
          <w:sz w:val="20"/>
          <w:szCs w:val="20"/>
        </w:rPr>
        <w:t>（業務経験や保有</w:t>
      </w:r>
      <w:r w:rsidR="00B27099" w:rsidRPr="0049628C">
        <w:rPr>
          <w:rFonts w:hint="eastAsia"/>
          <w:sz w:val="20"/>
          <w:szCs w:val="20"/>
        </w:rPr>
        <w:t>資格</w:t>
      </w:r>
      <w:r w:rsidR="00EC68EB" w:rsidRPr="0049628C">
        <w:rPr>
          <w:rFonts w:hint="eastAsia"/>
          <w:sz w:val="20"/>
          <w:szCs w:val="20"/>
        </w:rPr>
        <w:t>等</w:t>
      </w:r>
      <w:r w:rsidR="00475E9B" w:rsidRPr="009F1C18">
        <w:rPr>
          <w:rFonts w:hint="eastAsia"/>
          <w:sz w:val="20"/>
          <w:szCs w:val="20"/>
        </w:rPr>
        <w:t>の記載</w:t>
      </w:r>
      <w:r w:rsidR="00EC68EB" w:rsidRPr="0049628C">
        <w:rPr>
          <w:rFonts w:hint="eastAsia"/>
          <w:sz w:val="20"/>
          <w:szCs w:val="20"/>
        </w:rPr>
        <w:t>を含む）</w:t>
      </w:r>
    </w:p>
    <w:p w14:paraId="7A65A7B1" w14:textId="43DB4912" w:rsidR="00B27099" w:rsidRPr="0049628C" w:rsidRDefault="00742131" w:rsidP="00245385">
      <w:pPr>
        <w:autoSpaceDE w:val="0"/>
        <w:autoSpaceDN w:val="0"/>
        <w:ind w:leftChars="400" w:left="880"/>
        <w:jc w:val="both"/>
        <w:rPr>
          <w:sz w:val="20"/>
          <w:szCs w:val="20"/>
        </w:rPr>
      </w:pPr>
      <w:r w:rsidRPr="0049628C">
        <w:rPr>
          <w:rFonts w:hint="eastAsia"/>
          <w:sz w:val="20"/>
          <w:szCs w:val="20"/>
        </w:rPr>
        <w:t>ｄ</w:t>
      </w:r>
      <w:r w:rsidR="00B27099" w:rsidRPr="0049628C">
        <w:rPr>
          <w:sz w:val="20"/>
          <w:szCs w:val="20"/>
        </w:rPr>
        <w:t xml:space="preserve">　</w:t>
      </w:r>
      <w:r w:rsidRPr="0049628C">
        <w:rPr>
          <w:rFonts w:hint="eastAsia"/>
          <w:sz w:val="20"/>
          <w:szCs w:val="20"/>
        </w:rPr>
        <w:t>推進工法</w:t>
      </w:r>
      <w:r w:rsidR="00B27099" w:rsidRPr="0049628C">
        <w:rPr>
          <w:sz w:val="20"/>
          <w:szCs w:val="20"/>
        </w:rPr>
        <w:t>や内管挿入</w:t>
      </w:r>
      <w:r w:rsidRPr="0049628C">
        <w:rPr>
          <w:rFonts w:hint="eastAsia"/>
          <w:sz w:val="20"/>
          <w:szCs w:val="20"/>
        </w:rPr>
        <w:t>工法</w:t>
      </w:r>
      <w:r w:rsidR="00B27099" w:rsidRPr="0049628C">
        <w:rPr>
          <w:sz w:val="20"/>
          <w:szCs w:val="20"/>
        </w:rPr>
        <w:t>等の非開削工法、不断水工法等</w:t>
      </w:r>
      <w:r w:rsidR="00B27099" w:rsidRPr="0049628C">
        <w:rPr>
          <w:rFonts w:hint="eastAsia"/>
          <w:sz w:val="20"/>
          <w:szCs w:val="20"/>
        </w:rPr>
        <w:t>の特殊工法の施工体制</w:t>
      </w:r>
    </w:p>
    <w:p w14:paraId="7E0FC6D7" w14:textId="77777777" w:rsidR="00891870" w:rsidRPr="0049628C" w:rsidRDefault="00891870" w:rsidP="005A45E7">
      <w:pPr>
        <w:autoSpaceDE w:val="0"/>
        <w:autoSpaceDN w:val="0"/>
        <w:jc w:val="both"/>
        <w:rPr>
          <w:sz w:val="20"/>
          <w:szCs w:val="20"/>
        </w:rPr>
      </w:pPr>
    </w:p>
    <w:p w14:paraId="4BEAF32D" w14:textId="60BD31DE" w:rsidR="0010448F" w:rsidRPr="0049628C" w:rsidRDefault="00B27099" w:rsidP="00C76C3F">
      <w:pPr>
        <w:autoSpaceDE w:val="0"/>
        <w:autoSpaceDN w:val="0"/>
        <w:spacing w:afterLines="50" w:after="180"/>
        <w:ind w:leftChars="400" w:left="1080" w:hangingChars="100" w:hanging="200"/>
        <w:jc w:val="both"/>
        <w:rPr>
          <w:sz w:val="20"/>
          <w:szCs w:val="20"/>
        </w:rPr>
      </w:pPr>
      <w:r w:rsidRPr="0049628C">
        <w:rPr>
          <w:rFonts w:hint="eastAsia"/>
          <w:sz w:val="20"/>
          <w:szCs w:val="20"/>
        </w:rPr>
        <w:t>※　施工業務</w:t>
      </w:r>
      <w:r w:rsidR="00EF630C" w:rsidRPr="0049628C">
        <w:rPr>
          <w:rFonts w:hint="eastAsia"/>
          <w:sz w:val="20"/>
          <w:szCs w:val="20"/>
        </w:rPr>
        <w:t>と</w:t>
      </w:r>
      <w:r w:rsidRPr="0049628C">
        <w:rPr>
          <w:rFonts w:hint="eastAsia"/>
          <w:sz w:val="20"/>
          <w:szCs w:val="20"/>
        </w:rPr>
        <w:t>他業務との</w:t>
      </w:r>
      <w:r w:rsidR="00EF630C" w:rsidRPr="0049628C">
        <w:rPr>
          <w:rFonts w:hint="eastAsia"/>
          <w:sz w:val="20"/>
          <w:szCs w:val="20"/>
        </w:rPr>
        <w:t>関係性など、</w:t>
      </w:r>
      <w:r w:rsidR="00E54EA2" w:rsidRPr="0049628C">
        <w:rPr>
          <w:rFonts w:hint="eastAsia"/>
          <w:sz w:val="20"/>
          <w:szCs w:val="20"/>
        </w:rPr>
        <w:t>ＳＰＣ</w:t>
      </w:r>
      <w:r w:rsidRPr="0049628C">
        <w:rPr>
          <w:sz w:val="20"/>
          <w:szCs w:val="20"/>
        </w:rPr>
        <w:t>における全体的な体制については、１－（２）－アに記載すること。</w:t>
      </w:r>
    </w:p>
    <w:p w14:paraId="34B12C8E" w14:textId="552EF574" w:rsidR="0010448F" w:rsidRPr="0049628C" w:rsidRDefault="0010448F" w:rsidP="00245385">
      <w:pPr>
        <w:pStyle w:val="a4"/>
        <w:numPr>
          <w:ilvl w:val="0"/>
          <w:numId w:val="45"/>
        </w:numPr>
        <w:autoSpaceDE w:val="0"/>
        <w:autoSpaceDN w:val="0"/>
        <w:ind w:leftChars="300" w:left="1080"/>
        <w:jc w:val="both"/>
        <w:rPr>
          <w:sz w:val="20"/>
          <w:szCs w:val="20"/>
        </w:rPr>
      </w:pPr>
      <w:r w:rsidRPr="0049628C">
        <w:rPr>
          <w:rFonts w:hint="eastAsia"/>
          <w:sz w:val="20"/>
          <w:szCs w:val="20"/>
        </w:rPr>
        <w:t>施工業者の</w:t>
      </w:r>
      <w:r w:rsidR="00EF630C" w:rsidRPr="0049628C">
        <w:rPr>
          <w:rFonts w:hint="eastAsia"/>
          <w:sz w:val="20"/>
          <w:szCs w:val="20"/>
        </w:rPr>
        <w:t>確保の</w:t>
      </w:r>
      <w:r w:rsidRPr="0049628C">
        <w:rPr>
          <w:rFonts w:hint="eastAsia"/>
          <w:sz w:val="20"/>
          <w:szCs w:val="20"/>
        </w:rPr>
        <w:t>考え方</w:t>
      </w:r>
      <w:r w:rsidR="00EF630C" w:rsidRPr="0049628C">
        <w:rPr>
          <w:rFonts w:hint="eastAsia"/>
          <w:sz w:val="20"/>
          <w:szCs w:val="20"/>
        </w:rPr>
        <w:t>や手法</w:t>
      </w:r>
      <w:r w:rsidR="00EF630C" w:rsidRPr="009F1C18">
        <w:rPr>
          <w:rFonts w:hint="eastAsia"/>
          <w:sz w:val="20"/>
          <w:szCs w:val="20"/>
        </w:rPr>
        <w:t>（施工実績や保有技術等の記載を含む）</w:t>
      </w:r>
    </w:p>
    <w:p w14:paraId="6273F7AB" w14:textId="77777777" w:rsidR="00183EDE" w:rsidRPr="0049628C" w:rsidRDefault="0010448F" w:rsidP="00245385">
      <w:pPr>
        <w:pStyle w:val="a4"/>
        <w:numPr>
          <w:ilvl w:val="0"/>
          <w:numId w:val="61"/>
        </w:numPr>
        <w:autoSpaceDE w:val="0"/>
        <w:autoSpaceDN w:val="0"/>
        <w:ind w:left="1300"/>
        <w:jc w:val="both"/>
        <w:rPr>
          <w:sz w:val="20"/>
          <w:szCs w:val="20"/>
        </w:rPr>
      </w:pPr>
      <w:r w:rsidRPr="0049628C">
        <w:rPr>
          <w:rFonts w:hint="eastAsia"/>
          <w:sz w:val="20"/>
          <w:szCs w:val="20"/>
        </w:rPr>
        <w:t>企業としての技術力、配置技術者の技術力、社会性など、業者選定に係る評価項目の考え方</w:t>
      </w:r>
    </w:p>
    <w:p w14:paraId="609D4B2F" w14:textId="058B3AE3" w:rsidR="00183EDE" w:rsidRPr="0049628C" w:rsidRDefault="0010448F" w:rsidP="00245385">
      <w:pPr>
        <w:pStyle w:val="a4"/>
        <w:numPr>
          <w:ilvl w:val="0"/>
          <w:numId w:val="61"/>
        </w:numPr>
        <w:autoSpaceDE w:val="0"/>
        <w:autoSpaceDN w:val="0"/>
        <w:ind w:left="1300"/>
        <w:jc w:val="both"/>
        <w:rPr>
          <w:sz w:val="20"/>
          <w:szCs w:val="20"/>
        </w:rPr>
      </w:pPr>
      <w:r w:rsidRPr="0049628C">
        <w:rPr>
          <w:rFonts w:hint="eastAsia"/>
          <w:sz w:val="20"/>
          <w:szCs w:val="20"/>
        </w:rPr>
        <w:t>市街地及び幹線道路の車道部における管路更新、非開削工法による管路更新、難度の高い施工に従事する業者の選定の考え方</w:t>
      </w:r>
    </w:p>
    <w:p w14:paraId="71F4C5E0" w14:textId="52BE2802" w:rsidR="00122D06" w:rsidRDefault="00122D06" w:rsidP="0049628C">
      <w:pPr>
        <w:pStyle w:val="a4"/>
        <w:numPr>
          <w:ilvl w:val="0"/>
          <w:numId w:val="45"/>
        </w:numPr>
        <w:autoSpaceDE w:val="0"/>
        <w:autoSpaceDN w:val="0"/>
        <w:ind w:leftChars="300" w:left="1080"/>
        <w:jc w:val="both"/>
        <w:rPr>
          <w:sz w:val="20"/>
          <w:szCs w:val="20"/>
        </w:rPr>
      </w:pPr>
      <w:r w:rsidRPr="00BA72E1">
        <w:rPr>
          <w:rFonts w:hint="eastAsia"/>
          <w:sz w:val="20"/>
          <w:szCs w:val="20"/>
        </w:rPr>
        <w:t>基幹管路に従事する施工業者の確保策（新規事業者及び市外事業者の活用方針等を含む。）</w:t>
      </w:r>
    </w:p>
    <w:p w14:paraId="6824969C" w14:textId="77777777" w:rsidR="00122D06" w:rsidRPr="0049628C" w:rsidRDefault="00122D06" w:rsidP="009F1C18">
      <w:pPr>
        <w:pStyle w:val="a4"/>
        <w:numPr>
          <w:ilvl w:val="0"/>
          <w:numId w:val="45"/>
        </w:numPr>
        <w:autoSpaceDE w:val="0"/>
        <w:autoSpaceDN w:val="0"/>
        <w:spacing w:afterLines="50" w:after="180"/>
        <w:ind w:leftChars="300" w:left="1080"/>
        <w:jc w:val="both"/>
        <w:rPr>
          <w:sz w:val="20"/>
          <w:szCs w:val="20"/>
        </w:rPr>
      </w:pPr>
      <w:r w:rsidRPr="009F1C18">
        <w:rPr>
          <w:rFonts w:hint="eastAsia"/>
          <w:sz w:val="20"/>
          <w:szCs w:val="20"/>
        </w:rPr>
        <w:t>計画事業量の履行に向けて、事業期間全体を対象とした施工業者の投入数の見通し</w:t>
      </w:r>
    </w:p>
    <w:p w14:paraId="45F4CF45" w14:textId="17D28649" w:rsidR="0010448F" w:rsidRPr="0049628C" w:rsidRDefault="0010448F" w:rsidP="009F1C18">
      <w:pPr>
        <w:pStyle w:val="a4"/>
        <w:numPr>
          <w:ilvl w:val="0"/>
          <w:numId w:val="45"/>
        </w:numPr>
        <w:autoSpaceDE w:val="0"/>
        <w:autoSpaceDN w:val="0"/>
        <w:spacing w:before="240"/>
        <w:ind w:leftChars="300" w:left="1080"/>
        <w:jc w:val="both"/>
        <w:rPr>
          <w:sz w:val="20"/>
          <w:szCs w:val="20"/>
        </w:rPr>
      </w:pPr>
      <w:r w:rsidRPr="0049628C">
        <w:rPr>
          <w:rFonts w:hint="eastAsia"/>
          <w:sz w:val="20"/>
          <w:szCs w:val="20"/>
        </w:rPr>
        <w:t>断通水業者の選定の考え方</w:t>
      </w:r>
      <w:r w:rsidR="00B562E1" w:rsidRPr="0049628C">
        <w:rPr>
          <w:rFonts w:hint="eastAsia"/>
          <w:sz w:val="20"/>
          <w:szCs w:val="20"/>
        </w:rPr>
        <w:t>や手法</w:t>
      </w:r>
      <w:r w:rsidR="00B562E1" w:rsidRPr="009F1C18">
        <w:rPr>
          <w:rFonts w:hint="eastAsia"/>
          <w:sz w:val="20"/>
          <w:szCs w:val="20"/>
        </w:rPr>
        <w:t>（</w:t>
      </w:r>
      <w:r w:rsidR="00475E9B" w:rsidRPr="009F1C18">
        <w:rPr>
          <w:rFonts w:hint="eastAsia"/>
          <w:sz w:val="20"/>
          <w:szCs w:val="20"/>
        </w:rPr>
        <w:t>断通水の</w:t>
      </w:r>
      <w:r w:rsidR="00EC68EB" w:rsidRPr="009F1C18">
        <w:rPr>
          <w:rFonts w:hint="eastAsia"/>
          <w:sz w:val="20"/>
          <w:szCs w:val="20"/>
        </w:rPr>
        <w:t>作業</w:t>
      </w:r>
      <w:r w:rsidR="00B562E1" w:rsidRPr="009F1C18">
        <w:rPr>
          <w:rFonts w:hint="eastAsia"/>
          <w:sz w:val="20"/>
          <w:szCs w:val="20"/>
        </w:rPr>
        <w:t>実績等の記載を含む）</w:t>
      </w:r>
    </w:p>
    <w:p w14:paraId="071D784A" w14:textId="77777777" w:rsidR="00183EDE" w:rsidRPr="0049628C" w:rsidRDefault="0010448F" w:rsidP="00245385">
      <w:pPr>
        <w:pStyle w:val="a4"/>
        <w:numPr>
          <w:ilvl w:val="0"/>
          <w:numId w:val="60"/>
        </w:numPr>
        <w:autoSpaceDE w:val="0"/>
        <w:autoSpaceDN w:val="0"/>
        <w:ind w:left="1280" w:hangingChars="200" w:hanging="400"/>
        <w:jc w:val="both"/>
        <w:rPr>
          <w:sz w:val="20"/>
          <w:szCs w:val="20"/>
        </w:rPr>
      </w:pPr>
      <w:r w:rsidRPr="0049628C">
        <w:rPr>
          <w:rFonts w:hint="eastAsia"/>
          <w:sz w:val="20"/>
          <w:szCs w:val="20"/>
        </w:rPr>
        <w:t>弁栓類操作に係る十分な知識を有する人員の確保についての考え方</w:t>
      </w:r>
    </w:p>
    <w:p w14:paraId="5C419869" w14:textId="77777777" w:rsidR="00E513A6" w:rsidRDefault="0010448F" w:rsidP="00245385">
      <w:pPr>
        <w:pStyle w:val="a4"/>
        <w:numPr>
          <w:ilvl w:val="0"/>
          <w:numId w:val="60"/>
        </w:numPr>
        <w:autoSpaceDE w:val="0"/>
        <w:autoSpaceDN w:val="0"/>
        <w:ind w:left="1280" w:hangingChars="200" w:hanging="400"/>
        <w:jc w:val="both"/>
        <w:rPr>
          <w:sz w:val="20"/>
          <w:szCs w:val="20"/>
        </w:rPr>
      </w:pPr>
      <w:r w:rsidRPr="0049628C">
        <w:rPr>
          <w:rFonts w:hint="eastAsia"/>
          <w:sz w:val="20"/>
          <w:szCs w:val="20"/>
        </w:rPr>
        <w:t>作業を統括する者の設置など、複数の断通水作業を円滑に行うための体制構築に係る考え方</w:t>
      </w:r>
    </w:p>
    <w:p w14:paraId="745303EE" w14:textId="73AD5923" w:rsidR="003704E0" w:rsidRPr="0049628C" w:rsidRDefault="003704E0" w:rsidP="00245385">
      <w:pPr>
        <w:pStyle w:val="a4"/>
        <w:numPr>
          <w:ilvl w:val="0"/>
          <w:numId w:val="60"/>
        </w:numPr>
        <w:autoSpaceDE w:val="0"/>
        <w:autoSpaceDN w:val="0"/>
        <w:ind w:left="1280" w:hangingChars="200" w:hanging="400"/>
        <w:jc w:val="both"/>
        <w:rPr>
          <w:sz w:val="20"/>
          <w:szCs w:val="20"/>
        </w:rPr>
      </w:pPr>
      <w:r w:rsidRPr="0049628C">
        <w:rPr>
          <w:sz w:val="20"/>
          <w:szCs w:val="20"/>
        </w:rPr>
        <w:br w:type="page"/>
      </w:r>
    </w:p>
    <w:tbl>
      <w:tblPr>
        <w:tblStyle w:val="a3"/>
        <w:tblW w:w="9639" w:type="dxa"/>
        <w:tblInd w:w="-5"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8505"/>
        <w:gridCol w:w="1134"/>
      </w:tblGrid>
      <w:tr w:rsidR="006F274C" w:rsidRPr="0049628C" w14:paraId="160D9C1C" w14:textId="77777777" w:rsidTr="00EE6275">
        <w:tc>
          <w:tcPr>
            <w:tcW w:w="8505" w:type="dxa"/>
          </w:tcPr>
          <w:p w14:paraId="757FE3A4" w14:textId="4D6F00B8" w:rsidR="00AE3894" w:rsidRPr="0049628C" w:rsidRDefault="00AE3894" w:rsidP="005F3D39">
            <w:pPr>
              <w:pStyle w:val="2"/>
              <w:jc w:val="both"/>
            </w:pPr>
            <w:bookmarkStart w:id="7" w:name="_Toc133932865"/>
            <w:r w:rsidRPr="0049628C">
              <w:rPr>
                <w:rFonts w:hint="eastAsia"/>
              </w:rPr>
              <w:t>１－(</w:t>
            </w:r>
            <w:r w:rsidRPr="0049628C">
              <w:t>3</w:t>
            </w:r>
            <w:r w:rsidRPr="0049628C">
              <w:rPr>
                <w:rFonts w:hint="eastAsia"/>
              </w:rPr>
              <w:t>)</w:t>
            </w:r>
            <w:r w:rsidRPr="0049628C">
              <w:t xml:space="preserve"> </w:t>
            </w:r>
            <w:r w:rsidRPr="0049628C">
              <w:rPr>
                <w:rFonts w:hint="eastAsia"/>
              </w:rPr>
              <w:t>事業収支、経営リスクへの対応</w:t>
            </w:r>
            <w:bookmarkEnd w:id="7"/>
          </w:p>
        </w:tc>
        <w:tc>
          <w:tcPr>
            <w:tcW w:w="1134" w:type="dxa"/>
            <w:shd w:val="clear" w:color="auto" w:fill="E7E6E6" w:themeFill="background2"/>
          </w:tcPr>
          <w:p w14:paraId="464D1439" w14:textId="03813E4C" w:rsidR="00AE3894" w:rsidRPr="0049628C" w:rsidRDefault="00AE3894" w:rsidP="005F3D39">
            <w:pPr>
              <w:jc w:val="center"/>
              <w:rPr>
                <w:rFonts w:ascii="ＭＳ ゴシック" w:eastAsia="ＭＳ ゴシック" w:hAnsi="ＭＳ ゴシック"/>
                <w:sz w:val="20"/>
                <w:szCs w:val="20"/>
                <w:highlight w:val="lightGray"/>
              </w:rPr>
            </w:pPr>
            <w:r w:rsidRPr="0049628C">
              <w:rPr>
                <w:rFonts w:ascii="ＭＳ ゴシック" w:eastAsia="ＭＳ ゴシック" w:hAnsi="ＭＳ ゴシック" w:hint="eastAsia"/>
                <w:sz w:val="20"/>
                <w:szCs w:val="20"/>
                <w:shd w:val="clear" w:color="auto" w:fill="E7E6E6" w:themeFill="background2"/>
              </w:rPr>
              <w:t>様式Ⅰ</w:t>
            </w:r>
            <w:r w:rsidRPr="0049628C">
              <w:rPr>
                <w:rFonts w:ascii="ＭＳ ゴシック" w:eastAsia="ＭＳ ゴシック" w:hAnsi="ＭＳ ゴシック"/>
                <w:sz w:val="20"/>
                <w:szCs w:val="20"/>
                <w:shd w:val="clear" w:color="auto" w:fill="E7E6E6" w:themeFill="background2"/>
              </w:rPr>
              <w:t>-</w:t>
            </w:r>
            <w:r w:rsidRPr="0049628C">
              <w:rPr>
                <w:rFonts w:ascii="ＭＳ ゴシック" w:eastAsia="ＭＳ ゴシック" w:hAnsi="ＭＳ ゴシック" w:hint="eastAsia"/>
                <w:sz w:val="20"/>
                <w:szCs w:val="20"/>
              </w:rPr>
              <w:t>３</w:t>
            </w:r>
          </w:p>
        </w:tc>
      </w:tr>
    </w:tbl>
    <w:p w14:paraId="146DC5FC" w14:textId="72BFC88F" w:rsidR="00E91E35" w:rsidRPr="0049628C" w:rsidRDefault="00E91E35" w:rsidP="00E70DC0">
      <w:pPr>
        <w:pStyle w:val="3"/>
        <w:ind w:left="440"/>
      </w:pPr>
      <w:bookmarkStart w:id="8" w:name="_Toc133932866"/>
      <w:r w:rsidRPr="0049628C">
        <w:rPr>
          <w:rFonts w:hint="eastAsia"/>
        </w:rPr>
        <w:t xml:space="preserve">ア　</w:t>
      </w:r>
      <w:r w:rsidR="00F60D2E" w:rsidRPr="0049628C">
        <w:rPr>
          <w:rFonts w:hint="eastAsia"/>
        </w:rPr>
        <w:t>収支計画</w:t>
      </w:r>
      <w:r w:rsidR="0010448F" w:rsidRPr="0049628C">
        <w:rPr>
          <w:rFonts w:hint="eastAsia"/>
        </w:rPr>
        <w:t>・経営リスク対応</w:t>
      </w:r>
      <w:bookmarkEnd w:id="8"/>
    </w:p>
    <w:p w14:paraId="19814F56" w14:textId="02766C00" w:rsidR="00D15C6E" w:rsidRPr="0049628C" w:rsidRDefault="00D15C6E" w:rsidP="00D15C6E">
      <w:pPr>
        <w:autoSpaceDE w:val="0"/>
        <w:autoSpaceDN w:val="0"/>
        <w:ind w:leftChars="200" w:left="640" w:hangingChars="100" w:hanging="200"/>
        <w:jc w:val="both"/>
        <w:rPr>
          <w:sz w:val="20"/>
          <w:szCs w:val="20"/>
        </w:rPr>
      </w:pPr>
      <w:r w:rsidRPr="0049628C">
        <w:rPr>
          <w:rFonts w:hint="eastAsia"/>
          <w:sz w:val="20"/>
          <w:szCs w:val="20"/>
        </w:rPr>
        <w:t xml:space="preserve">＜上限頁数　</w:t>
      </w:r>
      <w:r w:rsidR="002247B5">
        <w:rPr>
          <w:rFonts w:hint="eastAsia"/>
          <w:sz w:val="20"/>
          <w:szCs w:val="20"/>
        </w:rPr>
        <w:t>３</w:t>
      </w:r>
      <w:r w:rsidRPr="0049628C">
        <w:rPr>
          <w:rFonts w:hint="eastAsia"/>
          <w:sz w:val="20"/>
          <w:szCs w:val="20"/>
        </w:rPr>
        <w:t>頁＞</w:t>
      </w:r>
    </w:p>
    <w:p w14:paraId="5F3BFC55" w14:textId="77777777" w:rsidR="00D15C6E" w:rsidRPr="0049628C" w:rsidRDefault="00D15C6E" w:rsidP="00E70DC0"/>
    <w:p w14:paraId="69AA36AF" w14:textId="4589F810" w:rsidR="0010448F" w:rsidRPr="003E097F" w:rsidRDefault="0010448F" w:rsidP="003E097F">
      <w:pPr>
        <w:pStyle w:val="a4"/>
        <w:numPr>
          <w:ilvl w:val="0"/>
          <w:numId w:val="10"/>
        </w:numPr>
        <w:autoSpaceDE w:val="0"/>
        <w:autoSpaceDN w:val="0"/>
        <w:ind w:leftChars="300" w:left="1085" w:hanging="425"/>
        <w:jc w:val="both"/>
        <w:rPr>
          <w:sz w:val="20"/>
          <w:szCs w:val="20"/>
        </w:rPr>
      </w:pPr>
      <w:r w:rsidRPr="0049628C">
        <w:rPr>
          <w:rFonts w:hint="eastAsia"/>
          <w:sz w:val="20"/>
          <w:szCs w:val="20"/>
        </w:rPr>
        <w:t>事業収支の考え方（本事業の事業費算定にあたっては、提案書で提案いただく事業開始後に民間事業者が実際に構築するＳＰＣの体制ではなく、</w:t>
      </w:r>
      <w:r w:rsidR="00CD1C45">
        <w:rPr>
          <w:rFonts w:hint="eastAsia"/>
          <w:sz w:val="20"/>
          <w:szCs w:val="20"/>
        </w:rPr>
        <w:t>守秘義務対象資料等</w:t>
      </w:r>
      <w:r w:rsidRPr="0049628C">
        <w:rPr>
          <w:rFonts w:hint="eastAsia"/>
          <w:sz w:val="20"/>
          <w:szCs w:val="20"/>
        </w:rPr>
        <w:t>において市が整理している業務範囲や業務量を示したＳＰＣの体制に基づいて、事業者の創意工夫を発揮していただいたうえでＳＰＣ経費を算定し事業費を提案してください。）</w:t>
      </w:r>
    </w:p>
    <w:p w14:paraId="4200B456" w14:textId="1974780F" w:rsidR="0010448F" w:rsidRPr="0049628C" w:rsidRDefault="0010448F" w:rsidP="008464DB">
      <w:pPr>
        <w:pStyle w:val="a4"/>
        <w:numPr>
          <w:ilvl w:val="0"/>
          <w:numId w:val="63"/>
        </w:numPr>
        <w:ind w:left="1300"/>
        <w:rPr>
          <w:sz w:val="20"/>
          <w:szCs w:val="20"/>
        </w:rPr>
      </w:pPr>
      <w:r w:rsidRPr="0049628C">
        <w:rPr>
          <w:rFonts w:hint="eastAsia"/>
          <w:sz w:val="20"/>
          <w:szCs w:val="20"/>
        </w:rPr>
        <w:t>事業計画におけるＳＰＣ経費の見込み方</w:t>
      </w:r>
    </w:p>
    <w:p w14:paraId="660F59AB" w14:textId="7B068F92" w:rsidR="0010448F" w:rsidRDefault="0010448F" w:rsidP="008464DB">
      <w:pPr>
        <w:pStyle w:val="a4"/>
        <w:numPr>
          <w:ilvl w:val="0"/>
          <w:numId w:val="63"/>
        </w:numPr>
        <w:autoSpaceDE w:val="0"/>
        <w:autoSpaceDN w:val="0"/>
        <w:ind w:left="1300"/>
        <w:jc w:val="both"/>
        <w:rPr>
          <w:sz w:val="20"/>
          <w:szCs w:val="20"/>
        </w:rPr>
      </w:pPr>
      <w:r w:rsidRPr="0049628C">
        <w:rPr>
          <w:rFonts w:hint="eastAsia"/>
          <w:sz w:val="20"/>
          <w:szCs w:val="20"/>
        </w:rPr>
        <w:t>主な費用及び利益等の見込み方</w:t>
      </w:r>
    </w:p>
    <w:p w14:paraId="45BED6F0" w14:textId="1DA88192" w:rsidR="006C7565" w:rsidRDefault="006C7565" w:rsidP="006C7565">
      <w:pPr>
        <w:autoSpaceDE w:val="0"/>
        <w:autoSpaceDN w:val="0"/>
        <w:ind w:left="1280" w:hanging="400"/>
        <w:jc w:val="both"/>
        <w:rPr>
          <w:sz w:val="20"/>
          <w:szCs w:val="20"/>
        </w:rPr>
      </w:pPr>
      <w:r>
        <w:rPr>
          <w:rFonts w:hint="eastAsia"/>
          <w:sz w:val="20"/>
          <w:szCs w:val="20"/>
        </w:rPr>
        <w:t xml:space="preserve">　※なお、添付</w:t>
      </w:r>
      <w:r w:rsidRPr="006C7565">
        <w:rPr>
          <w:rFonts w:hint="eastAsia"/>
          <w:sz w:val="20"/>
          <w:szCs w:val="20"/>
        </w:rPr>
        <w:t>１（全体収支計画（財務３表）及び内訳書等）の作成に</w:t>
      </w:r>
      <w:r>
        <w:rPr>
          <w:rFonts w:hint="eastAsia"/>
          <w:sz w:val="20"/>
          <w:szCs w:val="20"/>
        </w:rPr>
        <w:t>あたり、</w:t>
      </w:r>
      <w:r w:rsidRPr="006C7565">
        <w:rPr>
          <w:rFonts w:hint="eastAsia"/>
          <w:sz w:val="20"/>
          <w:szCs w:val="20"/>
        </w:rPr>
        <w:t>各年度の設計費、工事費、断通水作業費については、２－</w:t>
      </w:r>
      <w:r w:rsidRPr="006C7565">
        <w:rPr>
          <w:sz w:val="20"/>
          <w:szCs w:val="20"/>
        </w:rPr>
        <w:t>(1)で記載した管路更新計画における各年度の事業費の見込みと一致させ、各年度の</w:t>
      </w:r>
      <w:r>
        <w:rPr>
          <w:rFonts w:hint="eastAsia"/>
          <w:sz w:val="20"/>
          <w:szCs w:val="20"/>
        </w:rPr>
        <w:t>ＳＰＣ</w:t>
      </w:r>
      <w:r w:rsidRPr="006C7565">
        <w:rPr>
          <w:sz w:val="20"/>
          <w:szCs w:val="20"/>
        </w:rPr>
        <w:t>経費については、当該計画と整合を図ること。</w:t>
      </w:r>
    </w:p>
    <w:p w14:paraId="1F0253CC" w14:textId="77777777" w:rsidR="006C7565" w:rsidRPr="006C7565" w:rsidRDefault="006C7565" w:rsidP="006C7565">
      <w:pPr>
        <w:autoSpaceDE w:val="0"/>
        <w:autoSpaceDN w:val="0"/>
        <w:ind w:left="880"/>
        <w:jc w:val="both"/>
        <w:rPr>
          <w:sz w:val="20"/>
          <w:szCs w:val="20"/>
        </w:rPr>
      </w:pPr>
    </w:p>
    <w:p w14:paraId="05BCE987" w14:textId="77777777" w:rsidR="0010448F" w:rsidRPr="0049628C" w:rsidRDefault="0010448F" w:rsidP="008464DB">
      <w:pPr>
        <w:pStyle w:val="a4"/>
        <w:numPr>
          <w:ilvl w:val="0"/>
          <w:numId w:val="10"/>
        </w:numPr>
        <w:ind w:leftChars="300" w:left="1080"/>
      </w:pPr>
      <w:r w:rsidRPr="0049628C">
        <w:rPr>
          <w:rFonts w:hint="eastAsia"/>
          <w:sz w:val="20"/>
          <w:szCs w:val="20"/>
        </w:rPr>
        <w:t>執行管理の方法</w:t>
      </w:r>
    </w:p>
    <w:p w14:paraId="5253AD9A" w14:textId="4143BA6D" w:rsidR="0010448F" w:rsidRPr="0049628C" w:rsidRDefault="0010448F" w:rsidP="008464DB">
      <w:pPr>
        <w:pStyle w:val="a4"/>
        <w:numPr>
          <w:ilvl w:val="0"/>
          <w:numId w:val="64"/>
        </w:numPr>
        <w:ind w:left="1300"/>
        <w:rPr>
          <w:sz w:val="20"/>
          <w:szCs w:val="20"/>
        </w:rPr>
      </w:pPr>
      <w:r w:rsidRPr="0049628C">
        <w:rPr>
          <w:rFonts w:hint="eastAsia"/>
          <w:sz w:val="20"/>
          <w:szCs w:val="20"/>
        </w:rPr>
        <w:t>事業計画と実績の差異分析や改善策等を踏まえた収支計画の執行管理方法</w:t>
      </w:r>
    </w:p>
    <w:p w14:paraId="4FF4B395" w14:textId="5429DAF1" w:rsidR="0010448F" w:rsidRPr="0049628C" w:rsidRDefault="0010448F" w:rsidP="00C76C3F">
      <w:pPr>
        <w:pStyle w:val="a4"/>
        <w:numPr>
          <w:ilvl w:val="0"/>
          <w:numId w:val="64"/>
        </w:numPr>
        <w:autoSpaceDE w:val="0"/>
        <w:autoSpaceDN w:val="0"/>
        <w:spacing w:afterLines="50" w:after="180"/>
        <w:ind w:left="1300"/>
        <w:jc w:val="both"/>
        <w:rPr>
          <w:sz w:val="20"/>
          <w:szCs w:val="20"/>
        </w:rPr>
      </w:pPr>
      <w:r w:rsidRPr="0049628C">
        <w:rPr>
          <w:rFonts w:hint="eastAsia"/>
          <w:sz w:val="20"/>
          <w:szCs w:val="20"/>
        </w:rPr>
        <w:t>事業報告</w:t>
      </w:r>
      <w:r w:rsidR="006C7565">
        <w:rPr>
          <w:rFonts w:hint="eastAsia"/>
          <w:sz w:val="20"/>
          <w:szCs w:val="20"/>
        </w:rPr>
        <w:t>を踏まえた取組の方向性等（報告対象年度の翌々事業年度に係る単年度事業計画書への記載方針含む）の取りまとめ方</w:t>
      </w:r>
    </w:p>
    <w:p w14:paraId="654D61AA" w14:textId="77777777" w:rsidR="0010448F" w:rsidRPr="0049628C" w:rsidRDefault="0010448F" w:rsidP="008464DB">
      <w:pPr>
        <w:pStyle w:val="a4"/>
        <w:numPr>
          <w:ilvl w:val="0"/>
          <w:numId w:val="10"/>
        </w:numPr>
        <w:autoSpaceDE w:val="0"/>
        <w:autoSpaceDN w:val="0"/>
        <w:ind w:leftChars="300" w:left="1080"/>
        <w:jc w:val="both"/>
        <w:rPr>
          <w:sz w:val="20"/>
          <w:szCs w:val="20"/>
        </w:rPr>
      </w:pPr>
      <w:r w:rsidRPr="0049628C">
        <w:rPr>
          <w:rFonts w:hint="eastAsia"/>
          <w:sz w:val="20"/>
          <w:szCs w:val="20"/>
        </w:rPr>
        <w:t>資金調達の考え方</w:t>
      </w:r>
    </w:p>
    <w:p w14:paraId="5063FFB6" w14:textId="7A6895F7" w:rsidR="0010448F" w:rsidRPr="0049628C" w:rsidRDefault="0010448F" w:rsidP="008464DB">
      <w:pPr>
        <w:pStyle w:val="a4"/>
        <w:numPr>
          <w:ilvl w:val="0"/>
          <w:numId w:val="65"/>
        </w:numPr>
        <w:autoSpaceDE w:val="0"/>
        <w:autoSpaceDN w:val="0"/>
        <w:ind w:left="1300"/>
        <w:jc w:val="both"/>
        <w:rPr>
          <w:sz w:val="20"/>
          <w:szCs w:val="20"/>
        </w:rPr>
      </w:pPr>
      <w:r w:rsidRPr="0049628C">
        <w:rPr>
          <w:rFonts w:hint="eastAsia"/>
          <w:sz w:val="20"/>
          <w:szCs w:val="20"/>
        </w:rPr>
        <w:t>本事業スキームを踏まえ、事業量に見合った資金を確保するための資金調達方法</w:t>
      </w:r>
    </w:p>
    <w:p w14:paraId="64EC8388" w14:textId="2F5217A4" w:rsidR="0010448F" w:rsidRPr="0049628C" w:rsidRDefault="0010448F" w:rsidP="008464DB">
      <w:pPr>
        <w:pStyle w:val="a4"/>
        <w:numPr>
          <w:ilvl w:val="0"/>
          <w:numId w:val="65"/>
        </w:numPr>
        <w:autoSpaceDE w:val="0"/>
        <w:autoSpaceDN w:val="0"/>
        <w:ind w:left="1300"/>
        <w:jc w:val="both"/>
        <w:rPr>
          <w:sz w:val="20"/>
          <w:szCs w:val="20"/>
        </w:rPr>
      </w:pPr>
      <w:r w:rsidRPr="0049628C">
        <w:rPr>
          <w:rFonts w:hint="eastAsia"/>
          <w:sz w:val="20"/>
          <w:szCs w:val="20"/>
        </w:rPr>
        <w:t>事業期間を通じた資金調達計画と償還計画</w:t>
      </w:r>
    </w:p>
    <w:p w14:paraId="64F4B1CE" w14:textId="3F31A1AE" w:rsidR="00564CE2" w:rsidRPr="0049628C" w:rsidRDefault="00564CE2" w:rsidP="008464DB">
      <w:pPr>
        <w:pStyle w:val="a4"/>
        <w:numPr>
          <w:ilvl w:val="0"/>
          <w:numId w:val="65"/>
        </w:numPr>
        <w:autoSpaceDE w:val="0"/>
        <w:autoSpaceDN w:val="0"/>
        <w:ind w:left="1300"/>
        <w:jc w:val="both"/>
        <w:rPr>
          <w:sz w:val="20"/>
          <w:szCs w:val="20"/>
        </w:rPr>
      </w:pPr>
      <w:r w:rsidRPr="0049628C">
        <w:rPr>
          <w:rFonts w:hint="eastAsia"/>
          <w:sz w:val="20"/>
          <w:szCs w:val="20"/>
        </w:rPr>
        <w:t>金利変動リスクへの対応方法</w:t>
      </w:r>
    </w:p>
    <w:p w14:paraId="68CC97FE" w14:textId="2A9A3908" w:rsidR="00564CE2" w:rsidRPr="0049628C" w:rsidRDefault="00564CE2" w:rsidP="008464DB">
      <w:pPr>
        <w:pStyle w:val="a4"/>
        <w:numPr>
          <w:ilvl w:val="0"/>
          <w:numId w:val="65"/>
        </w:numPr>
        <w:autoSpaceDE w:val="0"/>
        <w:autoSpaceDN w:val="0"/>
        <w:ind w:left="1300"/>
        <w:jc w:val="both"/>
        <w:rPr>
          <w:sz w:val="20"/>
          <w:szCs w:val="20"/>
        </w:rPr>
      </w:pPr>
      <w:r w:rsidRPr="0049628C">
        <w:rPr>
          <w:rFonts w:hint="eastAsia"/>
          <w:sz w:val="20"/>
          <w:szCs w:val="20"/>
        </w:rPr>
        <w:t>資金不足時の対応方法</w:t>
      </w:r>
    </w:p>
    <w:p w14:paraId="550C4AEC" w14:textId="3C0EE631" w:rsidR="00BA0771" w:rsidRPr="0049628C" w:rsidRDefault="00BA0771">
      <w:pPr>
        <w:rPr>
          <w:sz w:val="20"/>
          <w:szCs w:val="20"/>
        </w:rPr>
      </w:pPr>
      <w:r w:rsidRPr="0049628C">
        <w:rPr>
          <w:sz w:val="20"/>
          <w:szCs w:val="20"/>
        </w:rPr>
        <w:br w:type="page"/>
      </w:r>
    </w:p>
    <w:tbl>
      <w:tblPr>
        <w:tblStyle w:val="a3"/>
        <w:tblW w:w="962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5"/>
        <w:gridCol w:w="1134"/>
      </w:tblGrid>
      <w:tr w:rsidR="006F274C" w:rsidRPr="0049628C" w14:paraId="346C1ED1" w14:textId="77777777" w:rsidTr="00BA0771">
        <w:tc>
          <w:tcPr>
            <w:tcW w:w="8495" w:type="dxa"/>
          </w:tcPr>
          <w:p w14:paraId="4499493A" w14:textId="64C13E38" w:rsidR="00BA0771" w:rsidRPr="0049628C" w:rsidRDefault="00024834" w:rsidP="004E6BDA">
            <w:pPr>
              <w:pStyle w:val="2"/>
              <w:jc w:val="both"/>
            </w:pPr>
            <w:bookmarkStart w:id="9" w:name="_Toc133932867"/>
            <w:r w:rsidRPr="0049628C">
              <w:rPr>
                <w:rFonts w:hint="eastAsia"/>
              </w:rPr>
              <w:t>１－</w:t>
            </w:r>
            <w:r w:rsidR="00BA0771" w:rsidRPr="0049628C">
              <w:rPr>
                <w:rFonts w:hint="eastAsia"/>
              </w:rPr>
              <w:t>(</w:t>
            </w:r>
            <w:r w:rsidR="00BA0771" w:rsidRPr="0049628C">
              <w:t>4</w:t>
            </w:r>
            <w:r w:rsidR="00BA0771" w:rsidRPr="0049628C">
              <w:rPr>
                <w:rFonts w:hint="eastAsia"/>
              </w:rPr>
              <w:t>)</w:t>
            </w:r>
            <w:r w:rsidR="00BA0771" w:rsidRPr="0049628C">
              <w:t xml:space="preserve"> </w:t>
            </w:r>
            <w:r w:rsidR="004E6BDA" w:rsidRPr="0049628C">
              <w:rPr>
                <w:rFonts w:hint="eastAsia"/>
              </w:rPr>
              <w:t>人材育成</w:t>
            </w:r>
            <w:r w:rsidR="003635ED">
              <w:rPr>
                <w:rFonts w:hint="eastAsia"/>
              </w:rPr>
              <w:t>・</w:t>
            </w:r>
            <w:r w:rsidR="004E6BDA" w:rsidRPr="0049628C">
              <w:rPr>
                <w:rFonts w:hint="eastAsia"/>
              </w:rPr>
              <w:t>社会的</w:t>
            </w:r>
            <w:r w:rsidR="00757988" w:rsidRPr="0049628C">
              <w:rPr>
                <w:rFonts w:hint="eastAsia"/>
              </w:rPr>
              <w:t>責任</w:t>
            </w:r>
            <w:r w:rsidR="004E6BDA" w:rsidRPr="0049628C">
              <w:rPr>
                <w:rFonts w:hint="eastAsia"/>
              </w:rPr>
              <w:t>の遂行</w:t>
            </w:r>
            <w:r w:rsidR="004C2678" w:rsidRPr="0049628C">
              <w:rPr>
                <w:rFonts w:hint="eastAsia"/>
              </w:rPr>
              <w:t>等</w:t>
            </w:r>
            <w:bookmarkEnd w:id="9"/>
          </w:p>
        </w:tc>
        <w:tc>
          <w:tcPr>
            <w:tcW w:w="1134" w:type="dxa"/>
            <w:shd w:val="clear" w:color="auto" w:fill="E7E6E6" w:themeFill="background2"/>
          </w:tcPr>
          <w:p w14:paraId="53A3226A" w14:textId="78458A09" w:rsidR="00BA0771" w:rsidRPr="0049628C" w:rsidRDefault="00BA0771" w:rsidP="00BA0771">
            <w:pPr>
              <w:jc w:val="center"/>
              <w:rPr>
                <w:rFonts w:ascii="ＭＳ ゴシック" w:eastAsia="ＭＳ ゴシック" w:hAnsi="ＭＳ ゴシック"/>
                <w:sz w:val="20"/>
                <w:szCs w:val="20"/>
              </w:rPr>
            </w:pPr>
            <w:r w:rsidRPr="0049628C">
              <w:rPr>
                <w:rFonts w:ascii="ＭＳ ゴシック" w:eastAsia="ＭＳ ゴシック" w:hAnsi="ＭＳ ゴシック" w:hint="eastAsia"/>
                <w:sz w:val="20"/>
                <w:szCs w:val="20"/>
                <w:shd w:val="clear" w:color="auto" w:fill="E7E6E6" w:themeFill="background2"/>
              </w:rPr>
              <w:t>様式Ⅰ</w:t>
            </w:r>
            <w:r w:rsidRPr="0049628C">
              <w:rPr>
                <w:rFonts w:ascii="ＭＳ ゴシック" w:eastAsia="ＭＳ ゴシック" w:hAnsi="ＭＳ ゴシック"/>
                <w:sz w:val="20"/>
                <w:szCs w:val="20"/>
                <w:shd w:val="clear" w:color="auto" w:fill="E7E6E6" w:themeFill="background2"/>
              </w:rPr>
              <w:t>-</w:t>
            </w:r>
            <w:r w:rsidRPr="0049628C">
              <w:rPr>
                <w:rFonts w:ascii="ＭＳ ゴシック" w:eastAsia="ＭＳ ゴシック" w:hAnsi="ＭＳ ゴシック" w:hint="eastAsia"/>
                <w:sz w:val="20"/>
                <w:szCs w:val="20"/>
              </w:rPr>
              <w:t>４</w:t>
            </w:r>
          </w:p>
        </w:tc>
      </w:tr>
    </w:tbl>
    <w:p w14:paraId="32E6F764" w14:textId="30C7FCA0" w:rsidR="001E1ABF" w:rsidRPr="0049628C" w:rsidRDefault="00EF3B19" w:rsidP="00C1112D">
      <w:pPr>
        <w:pStyle w:val="3"/>
        <w:ind w:left="440"/>
      </w:pPr>
      <w:bookmarkStart w:id="10" w:name="_Toc133932868"/>
      <w:r w:rsidRPr="0049628C">
        <w:rPr>
          <w:rFonts w:hint="eastAsia"/>
        </w:rPr>
        <w:t xml:space="preserve">ア　</w:t>
      </w:r>
      <w:r w:rsidR="004E6BDA" w:rsidRPr="0049628C">
        <w:rPr>
          <w:rFonts w:hint="eastAsia"/>
        </w:rPr>
        <w:t>人材育成</w:t>
      </w:r>
      <w:r w:rsidR="004C2678" w:rsidRPr="0049628C">
        <w:rPr>
          <w:rFonts w:hint="eastAsia"/>
        </w:rPr>
        <w:t>、地域等への配慮等</w:t>
      </w:r>
      <w:bookmarkEnd w:id="10"/>
    </w:p>
    <w:p w14:paraId="3B119AE9" w14:textId="43748E33" w:rsidR="00C1112D" w:rsidRPr="0049628C" w:rsidRDefault="00C1112D" w:rsidP="00245385">
      <w:pPr>
        <w:autoSpaceDE w:val="0"/>
        <w:autoSpaceDN w:val="0"/>
        <w:ind w:leftChars="200" w:left="640" w:hangingChars="100" w:hanging="200"/>
        <w:jc w:val="both"/>
        <w:rPr>
          <w:sz w:val="20"/>
          <w:szCs w:val="20"/>
        </w:rPr>
      </w:pPr>
      <w:r w:rsidRPr="0049628C">
        <w:rPr>
          <w:rFonts w:hint="eastAsia"/>
          <w:sz w:val="20"/>
          <w:szCs w:val="20"/>
        </w:rPr>
        <w:t xml:space="preserve">＜上限頁数　</w:t>
      </w:r>
      <w:r w:rsidR="004C2678" w:rsidRPr="0049628C">
        <w:rPr>
          <w:rFonts w:hint="eastAsia"/>
          <w:sz w:val="20"/>
          <w:szCs w:val="20"/>
        </w:rPr>
        <w:t>３</w:t>
      </w:r>
      <w:r w:rsidRPr="0049628C">
        <w:rPr>
          <w:rFonts w:hint="eastAsia"/>
          <w:sz w:val="20"/>
          <w:szCs w:val="20"/>
        </w:rPr>
        <w:t>頁＞</w:t>
      </w:r>
    </w:p>
    <w:p w14:paraId="59C99A40" w14:textId="77777777" w:rsidR="00EF3B19" w:rsidRPr="0049628C" w:rsidRDefault="00EF3B19" w:rsidP="001E1ABF">
      <w:pPr>
        <w:autoSpaceDE w:val="0"/>
        <w:autoSpaceDN w:val="0"/>
        <w:jc w:val="both"/>
        <w:rPr>
          <w:sz w:val="20"/>
          <w:szCs w:val="20"/>
        </w:rPr>
      </w:pPr>
    </w:p>
    <w:p w14:paraId="262F6D0E" w14:textId="026A11C3" w:rsidR="00EF3B19" w:rsidRPr="0049628C" w:rsidRDefault="004C2678" w:rsidP="008464DB">
      <w:pPr>
        <w:pStyle w:val="a4"/>
        <w:numPr>
          <w:ilvl w:val="0"/>
          <w:numId w:val="16"/>
        </w:numPr>
        <w:autoSpaceDE w:val="0"/>
        <w:autoSpaceDN w:val="0"/>
        <w:ind w:leftChars="300" w:left="1085" w:hanging="425"/>
        <w:jc w:val="both"/>
        <w:rPr>
          <w:sz w:val="20"/>
          <w:szCs w:val="20"/>
        </w:rPr>
      </w:pPr>
      <w:r w:rsidRPr="0049628C">
        <w:rPr>
          <w:rFonts w:hint="eastAsia"/>
          <w:sz w:val="20"/>
          <w:szCs w:val="20"/>
        </w:rPr>
        <w:t>事業者の技術力の確保に向けた取組</w:t>
      </w:r>
    </w:p>
    <w:p w14:paraId="047789D5" w14:textId="6B808923" w:rsidR="00EF3B19" w:rsidRPr="0049628C" w:rsidRDefault="004C2678" w:rsidP="00C76C3F">
      <w:pPr>
        <w:pStyle w:val="a4"/>
        <w:numPr>
          <w:ilvl w:val="0"/>
          <w:numId w:val="16"/>
        </w:numPr>
        <w:autoSpaceDE w:val="0"/>
        <w:autoSpaceDN w:val="0"/>
        <w:spacing w:afterLines="50" w:after="180"/>
        <w:ind w:leftChars="300" w:left="1085" w:hanging="425"/>
        <w:jc w:val="both"/>
        <w:rPr>
          <w:sz w:val="20"/>
          <w:szCs w:val="20"/>
        </w:rPr>
      </w:pPr>
      <w:r w:rsidRPr="0049628C">
        <w:rPr>
          <w:rFonts w:hint="eastAsia"/>
          <w:sz w:val="20"/>
          <w:szCs w:val="20"/>
        </w:rPr>
        <w:t>本事業の従事者に各業務に必要な知識や技術、技能の確実な維持・向上を図るための措置</w:t>
      </w:r>
    </w:p>
    <w:p w14:paraId="3AC2F243" w14:textId="42C1FD10" w:rsidR="00695234" w:rsidRPr="0049628C" w:rsidRDefault="004C2678" w:rsidP="008464DB">
      <w:pPr>
        <w:pStyle w:val="a4"/>
        <w:numPr>
          <w:ilvl w:val="0"/>
          <w:numId w:val="16"/>
        </w:numPr>
        <w:autoSpaceDE w:val="0"/>
        <w:autoSpaceDN w:val="0"/>
        <w:ind w:leftChars="300" w:left="1085" w:hanging="425"/>
        <w:jc w:val="both"/>
        <w:rPr>
          <w:sz w:val="20"/>
          <w:szCs w:val="20"/>
        </w:rPr>
      </w:pPr>
      <w:r w:rsidRPr="0049628C">
        <w:rPr>
          <w:rFonts w:hint="eastAsia"/>
          <w:sz w:val="20"/>
          <w:szCs w:val="20"/>
        </w:rPr>
        <w:t>本事業に対する地域住民への理解及び認知度を高めるためのＰＲの方法と、地域住民からの意見又は要望等が寄せられた場合の対応方針</w:t>
      </w:r>
    </w:p>
    <w:p w14:paraId="78EF5863" w14:textId="1C8920E6" w:rsidR="00EF3B19" w:rsidRPr="0049628C" w:rsidRDefault="004C2678" w:rsidP="008464DB">
      <w:pPr>
        <w:pStyle w:val="a4"/>
        <w:numPr>
          <w:ilvl w:val="0"/>
          <w:numId w:val="16"/>
        </w:numPr>
        <w:autoSpaceDE w:val="0"/>
        <w:autoSpaceDN w:val="0"/>
        <w:ind w:leftChars="300" w:left="1085" w:hanging="425"/>
        <w:jc w:val="both"/>
        <w:rPr>
          <w:sz w:val="20"/>
          <w:szCs w:val="20"/>
        </w:rPr>
      </w:pPr>
      <w:r w:rsidRPr="0049628C">
        <w:rPr>
          <w:rFonts w:hint="eastAsia"/>
          <w:sz w:val="20"/>
          <w:szCs w:val="20"/>
        </w:rPr>
        <w:t>市民から情報提供依頼があった場合の対応方針</w:t>
      </w:r>
    </w:p>
    <w:p w14:paraId="32E4C86D" w14:textId="3328F475" w:rsidR="004C2678" w:rsidRPr="0049628C" w:rsidRDefault="004C2678" w:rsidP="008464DB">
      <w:pPr>
        <w:pStyle w:val="a4"/>
        <w:numPr>
          <w:ilvl w:val="0"/>
          <w:numId w:val="16"/>
        </w:numPr>
        <w:autoSpaceDE w:val="0"/>
        <w:autoSpaceDN w:val="0"/>
        <w:ind w:leftChars="300" w:left="1085" w:hanging="425"/>
        <w:jc w:val="both"/>
        <w:rPr>
          <w:sz w:val="20"/>
          <w:szCs w:val="20"/>
        </w:rPr>
      </w:pPr>
      <w:r w:rsidRPr="0049628C">
        <w:rPr>
          <w:rFonts w:hint="eastAsia"/>
          <w:sz w:val="20"/>
          <w:szCs w:val="20"/>
        </w:rPr>
        <w:t>環境負荷低減に関する対応方針</w:t>
      </w:r>
    </w:p>
    <w:p w14:paraId="66DAF72E" w14:textId="28DE643D" w:rsidR="004C2678" w:rsidRPr="0049628C" w:rsidRDefault="004C2678" w:rsidP="00C76C3F">
      <w:pPr>
        <w:autoSpaceDE w:val="0"/>
        <w:autoSpaceDN w:val="0"/>
        <w:spacing w:afterLines="50" w:after="180"/>
        <w:ind w:leftChars="400" w:left="1080" w:hangingChars="100" w:hanging="200"/>
        <w:jc w:val="both"/>
        <w:rPr>
          <w:sz w:val="20"/>
          <w:szCs w:val="20"/>
        </w:rPr>
      </w:pPr>
      <w:r w:rsidRPr="0049628C">
        <w:rPr>
          <w:rFonts w:hint="eastAsia"/>
          <w:sz w:val="20"/>
          <w:szCs w:val="20"/>
        </w:rPr>
        <w:t>※　工事現場周辺の環境対策（騒音、振動対策等）については、２</w:t>
      </w:r>
      <w:r w:rsidR="002B61EC" w:rsidRPr="0049628C">
        <w:rPr>
          <w:rFonts w:hint="eastAsia"/>
          <w:sz w:val="20"/>
          <w:szCs w:val="20"/>
        </w:rPr>
        <w:t>－</w:t>
      </w:r>
      <w:r w:rsidRPr="0049628C">
        <w:rPr>
          <w:rFonts w:hint="eastAsia"/>
          <w:sz w:val="20"/>
          <w:szCs w:val="20"/>
        </w:rPr>
        <w:t>（</w:t>
      </w:r>
      <w:r w:rsidR="002B61EC" w:rsidRPr="0049628C">
        <w:rPr>
          <w:rFonts w:hint="eastAsia"/>
          <w:sz w:val="20"/>
          <w:szCs w:val="20"/>
        </w:rPr>
        <w:t>３</w:t>
      </w:r>
      <w:r w:rsidRPr="0049628C">
        <w:rPr>
          <w:rFonts w:hint="eastAsia"/>
          <w:sz w:val="20"/>
          <w:szCs w:val="20"/>
        </w:rPr>
        <w:t>）</w:t>
      </w:r>
      <w:r w:rsidR="002B61EC" w:rsidRPr="0049628C">
        <w:rPr>
          <w:rFonts w:hint="eastAsia"/>
          <w:sz w:val="20"/>
          <w:szCs w:val="20"/>
        </w:rPr>
        <w:t>－ア</w:t>
      </w:r>
      <w:r w:rsidRPr="0049628C">
        <w:rPr>
          <w:rFonts w:hint="eastAsia"/>
          <w:sz w:val="20"/>
          <w:szCs w:val="20"/>
        </w:rPr>
        <w:t>のなかで評価する。</w:t>
      </w:r>
    </w:p>
    <w:p w14:paraId="147C0BC7" w14:textId="64C7B83C" w:rsidR="004C2678" w:rsidRPr="0049628C" w:rsidRDefault="004C2678" w:rsidP="008464DB">
      <w:pPr>
        <w:pStyle w:val="a4"/>
        <w:numPr>
          <w:ilvl w:val="0"/>
          <w:numId w:val="16"/>
        </w:numPr>
        <w:autoSpaceDE w:val="0"/>
        <w:autoSpaceDN w:val="0"/>
        <w:ind w:leftChars="300" w:left="1085" w:hanging="425"/>
        <w:jc w:val="both"/>
        <w:rPr>
          <w:sz w:val="20"/>
          <w:szCs w:val="20"/>
        </w:rPr>
      </w:pPr>
      <w:r w:rsidRPr="0049628C">
        <w:rPr>
          <w:rFonts w:hint="eastAsia"/>
          <w:sz w:val="20"/>
          <w:szCs w:val="20"/>
        </w:rPr>
        <w:t>災害時に市から要請があった場合の水道管路の応急復旧活動（破損した水道管路（弁栓類等の附属設備を含む。）の修繕工事、管材料の調達、断通水作業）への従事に係る基本的な方針</w:t>
      </w:r>
    </w:p>
    <w:p w14:paraId="3F5823BC" w14:textId="59A549D8" w:rsidR="00AD7F1E" w:rsidRPr="0049628C" w:rsidRDefault="00AD7F1E">
      <w:pPr>
        <w:rPr>
          <w:rFonts w:ascii="ＭＳ ゴシック" w:eastAsia="ＭＳ ゴシック" w:hAnsi="ＭＳ ゴシック"/>
          <w:b/>
          <w:sz w:val="20"/>
          <w:szCs w:val="20"/>
        </w:rPr>
      </w:pPr>
      <w:r w:rsidRPr="0049628C">
        <w:rPr>
          <w:rFonts w:ascii="ＭＳ ゴシック" w:eastAsia="ＭＳ ゴシック" w:hAnsi="ＭＳ ゴシック"/>
          <w:b/>
          <w:sz w:val="20"/>
          <w:szCs w:val="20"/>
        </w:rPr>
        <w:br w:type="page"/>
      </w:r>
    </w:p>
    <w:tbl>
      <w:tblPr>
        <w:tblStyle w:val="a3"/>
        <w:tblW w:w="962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5"/>
        <w:gridCol w:w="1134"/>
      </w:tblGrid>
      <w:tr w:rsidR="006F274C" w:rsidRPr="0049628C" w14:paraId="56571799" w14:textId="77777777" w:rsidTr="00BD46ED">
        <w:tc>
          <w:tcPr>
            <w:tcW w:w="8495" w:type="dxa"/>
          </w:tcPr>
          <w:p w14:paraId="39C4D850" w14:textId="440811FB" w:rsidR="00BD46ED" w:rsidRPr="0049628C" w:rsidRDefault="00217596" w:rsidP="004428BD">
            <w:pPr>
              <w:pStyle w:val="2"/>
              <w:jc w:val="both"/>
            </w:pPr>
            <w:bookmarkStart w:id="11" w:name="_Toc133932869"/>
            <w:r w:rsidRPr="0049628C">
              <w:rPr>
                <w:rFonts w:hint="eastAsia"/>
              </w:rPr>
              <w:t>２－(</w:t>
            </w:r>
            <w:r w:rsidRPr="0049628C">
              <w:t>1</w:t>
            </w:r>
            <w:r w:rsidRPr="0049628C">
              <w:rPr>
                <w:rFonts w:hint="eastAsia"/>
              </w:rPr>
              <w:t>)</w:t>
            </w:r>
            <w:r w:rsidRPr="0049628C">
              <w:t xml:space="preserve"> </w:t>
            </w:r>
            <w:r w:rsidRPr="0049628C">
              <w:rPr>
                <w:rFonts w:hint="eastAsia"/>
              </w:rPr>
              <w:t>計画</w:t>
            </w:r>
            <w:r w:rsidR="00950AFE" w:rsidRPr="0049628C">
              <w:rPr>
                <w:rFonts w:hint="eastAsia"/>
              </w:rPr>
              <w:t>・</w:t>
            </w:r>
            <w:r w:rsidR="00800708" w:rsidRPr="0049628C">
              <w:rPr>
                <w:rFonts w:hint="eastAsia"/>
              </w:rPr>
              <w:t>工程調整</w:t>
            </w:r>
            <w:bookmarkEnd w:id="11"/>
          </w:p>
        </w:tc>
        <w:tc>
          <w:tcPr>
            <w:tcW w:w="1134" w:type="dxa"/>
            <w:shd w:val="clear" w:color="auto" w:fill="E7E6E6" w:themeFill="background2"/>
          </w:tcPr>
          <w:p w14:paraId="78EDD025" w14:textId="38FBB5A8" w:rsidR="00BD46ED" w:rsidRPr="0049628C" w:rsidRDefault="00BD46ED" w:rsidP="00BD46ED">
            <w:pPr>
              <w:jc w:val="center"/>
              <w:rPr>
                <w:rFonts w:ascii="ＭＳ ゴシック" w:eastAsia="ＭＳ ゴシック" w:hAnsi="ＭＳ ゴシック"/>
                <w:sz w:val="20"/>
                <w:szCs w:val="20"/>
              </w:rPr>
            </w:pPr>
            <w:r w:rsidRPr="0049628C">
              <w:rPr>
                <w:rFonts w:ascii="ＭＳ ゴシック" w:eastAsia="ＭＳ ゴシック" w:hAnsi="ＭＳ ゴシック" w:hint="eastAsia"/>
                <w:sz w:val="20"/>
                <w:szCs w:val="20"/>
              </w:rPr>
              <w:t>様式Ⅱ</w:t>
            </w:r>
            <w:r w:rsidRPr="0049628C">
              <w:rPr>
                <w:rFonts w:ascii="ＭＳ ゴシック" w:eastAsia="ＭＳ ゴシック" w:hAnsi="ＭＳ ゴシック"/>
                <w:sz w:val="20"/>
                <w:szCs w:val="20"/>
              </w:rPr>
              <w:t>-</w:t>
            </w:r>
            <w:r w:rsidRPr="0049628C">
              <w:rPr>
                <w:rFonts w:ascii="ＭＳ ゴシック" w:eastAsia="ＭＳ ゴシック" w:hAnsi="ＭＳ ゴシック" w:hint="eastAsia"/>
                <w:sz w:val="20"/>
                <w:szCs w:val="20"/>
              </w:rPr>
              <w:t>１</w:t>
            </w:r>
          </w:p>
        </w:tc>
      </w:tr>
    </w:tbl>
    <w:p w14:paraId="663121AB" w14:textId="674B302C" w:rsidR="002D3E4F" w:rsidRPr="0049628C" w:rsidRDefault="002D3E4F" w:rsidP="00C1112D">
      <w:pPr>
        <w:pStyle w:val="3"/>
        <w:ind w:left="440"/>
      </w:pPr>
      <w:bookmarkStart w:id="12" w:name="_Toc133932870"/>
      <w:r w:rsidRPr="0049628C">
        <w:rPr>
          <w:rFonts w:hint="eastAsia"/>
        </w:rPr>
        <w:t xml:space="preserve">ア　</w:t>
      </w:r>
      <w:r w:rsidR="00800708" w:rsidRPr="0049628C">
        <w:rPr>
          <w:rFonts w:hint="eastAsia"/>
        </w:rPr>
        <w:t>管路更新計画の策定と工程調整</w:t>
      </w:r>
      <w:bookmarkEnd w:id="12"/>
    </w:p>
    <w:p w14:paraId="0855C9CE" w14:textId="38646011" w:rsidR="00C1112D" w:rsidRPr="0049628C" w:rsidRDefault="00C1112D" w:rsidP="00245385">
      <w:pPr>
        <w:autoSpaceDE w:val="0"/>
        <w:autoSpaceDN w:val="0"/>
        <w:ind w:leftChars="200" w:left="640" w:hangingChars="100" w:hanging="200"/>
        <w:jc w:val="both"/>
        <w:rPr>
          <w:sz w:val="20"/>
          <w:szCs w:val="20"/>
        </w:rPr>
      </w:pPr>
      <w:r w:rsidRPr="0049628C">
        <w:rPr>
          <w:rFonts w:hint="eastAsia"/>
          <w:sz w:val="20"/>
          <w:szCs w:val="20"/>
        </w:rPr>
        <w:t xml:space="preserve">＜上限頁数　</w:t>
      </w:r>
      <w:r w:rsidR="00800708" w:rsidRPr="0049628C">
        <w:rPr>
          <w:rFonts w:hint="eastAsia"/>
          <w:sz w:val="20"/>
          <w:szCs w:val="20"/>
        </w:rPr>
        <w:t>４</w:t>
      </w:r>
      <w:r w:rsidRPr="0049628C">
        <w:rPr>
          <w:rFonts w:hint="eastAsia"/>
          <w:sz w:val="20"/>
          <w:szCs w:val="20"/>
        </w:rPr>
        <w:t>頁＞</w:t>
      </w:r>
    </w:p>
    <w:p w14:paraId="5BAAC0F0" w14:textId="77777777" w:rsidR="00C1112D" w:rsidRPr="0049628C" w:rsidRDefault="00C1112D" w:rsidP="002D3E4F">
      <w:pPr>
        <w:autoSpaceDE w:val="0"/>
        <w:autoSpaceDN w:val="0"/>
        <w:jc w:val="both"/>
        <w:rPr>
          <w:sz w:val="20"/>
          <w:szCs w:val="20"/>
        </w:rPr>
      </w:pPr>
    </w:p>
    <w:p w14:paraId="2874E3A9" w14:textId="58C29C2E" w:rsidR="007967E4" w:rsidRPr="009F1C18" w:rsidRDefault="007967E4" w:rsidP="007967E4">
      <w:pPr>
        <w:pStyle w:val="a4"/>
        <w:numPr>
          <w:ilvl w:val="0"/>
          <w:numId w:val="22"/>
        </w:numPr>
        <w:autoSpaceDE w:val="0"/>
        <w:autoSpaceDN w:val="0"/>
        <w:ind w:leftChars="300" w:left="1085" w:hanging="425"/>
        <w:jc w:val="both"/>
        <w:rPr>
          <w:sz w:val="20"/>
          <w:szCs w:val="20"/>
        </w:rPr>
      </w:pPr>
      <w:r w:rsidRPr="0049628C">
        <w:rPr>
          <w:rFonts w:hint="eastAsia"/>
          <w:sz w:val="20"/>
          <w:szCs w:val="20"/>
        </w:rPr>
        <w:t>要求水準書第３－２－</w:t>
      </w:r>
      <w:r w:rsidRPr="0049628C">
        <w:rPr>
          <w:sz w:val="20"/>
          <w:szCs w:val="20"/>
        </w:rPr>
        <w:t>(</w:t>
      </w:r>
      <w:r w:rsidRPr="0049628C">
        <w:rPr>
          <w:rFonts w:hint="eastAsia"/>
          <w:sz w:val="20"/>
          <w:szCs w:val="20"/>
        </w:rPr>
        <w:t>１</w:t>
      </w:r>
      <w:r w:rsidRPr="0049628C">
        <w:rPr>
          <w:sz w:val="20"/>
          <w:szCs w:val="20"/>
        </w:rPr>
        <w:t>)</w:t>
      </w:r>
      <w:r w:rsidRPr="0049628C">
        <w:rPr>
          <w:rFonts w:hint="eastAsia"/>
          <w:sz w:val="20"/>
          <w:szCs w:val="20"/>
        </w:rPr>
        <w:t>－</w:t>
      </w:r>
      <w:r w:rsidRPr="0049628C">
        <w:rPr>
          <w:sz w:val="20"/>
          <w:szCs w:val="20"/>
        </w:rPr>
        <w:t>ア</w:t>
      </w:r>
      <w:r w:rsidRPr="0049628C">
        <w:rPr>
          <w:rFonts w:hint="eastAsia"/>
          <w:sz w:val="20"/>
          <w:szCs w:val="20"/>
        </w:rPr>
        <w:t>－</w:t>
      </w:r>
      <w:r w:rsidRPr="0049628C">
        <w:rPr>
          <w:sz w:val="20"/>
          <w:szCs w:val="20"/>
        </w:rPr>
        <w:t>(イ)に定める事業量の工事完成時期</w:t>
      </w:r>
    </w:p>
    <w:p w14:paraId="35E3A340" w14:textId="3B17B81D" w:rsidR="002D3E4F" w:rsidRDefault="0049628C" w:rsidP="005A45E7">
      <w:pPr>
        <w:pStyle w:val="a4"/>
        <w:numPr>
          <w:ilvl w:val="0"/>
          <w:numId w:val="22"/>
        </w:numPr>
        <w:autoSpaceDE w:val="0"/>
        <w:autoSpaceDN w:val="0"/>
        <w:ind w:leftChars="300" w:left="1085" w:hanging="425"/>
        <w:jc w:val="both"/>
        <w:rPr>
          <w:sz w:val="20"/>
          <w:szCs w:val="20"/>
        </w:rPr>
      </w:pPr>
      <w:r w:rsidRPr="00BA72E1">
        <w:rPr>
          <w:rFonts w:hint="eastAsia"/>
          <w:sz w:val="20"/>
          <w:szCs w:val="20"/>
        </w:rPr>
        <w:t>要求水準書第３－２－</w:t>
      </w:r>
      <w:r w:rsidRPr="00BA72E1">
        <w:rPr>
          <w:sz w:val="20"/>
          <w:szCs w:val="20"/>
        </w:rPr>
        <w:t>(</w:t>
      </w:r>
      <w:r w:rsidRPr="00BA72E1">
        <w:rPr>
          <w:rFonts w:hint="eastAsia"/>
          <w:sz w:val="20"/>
          <w:szCs w:val="20"/>
        </w:rPr>
        <w:t>１</w:t>
      </w:r>
      <w:r w:rsidRPr="00BA72E1">
        <w:rPr>
          <w:sz w:val="20"/>
          <w:szCs w:val="20"/>
        </w:rPr>
        <w:t>)</w:t>
      </w:r>
      <w:r w:rsidRPr="00BA72E1">
        <w:rPr>
          <w:rFonts w:hint="eastAsia"/>
          <w:sz w:val="20"/>
          <w:szCs w:val="20"/>
        </w:rPr>
        <w:t>－</w:t>
      </w:r>
      <w:r>
        <w:rPr>
          <w:rFonts w:hint="eastAsia"/>
          <w:sz w:val="20"/>
          <w:szCs w:val="20"/>
        </w:rPr>
        <w:t>イ</w:t>
      </w:r>
      <w:r w:rsidR="00800708" w:rsidRPr="0049628C">
        <w:rPr>
          <w:rFonts w:hint="eastAsia"/>
          <w:sz w:val="20"/>
          <w:szCs w:val="20"/>
        </w:rPr>
        <w:t>に定める事項（各年度における達成すべき指標の達成見込み及び工事完成路線数、事業量及び事業費の見込み）にかかる管路更新計画</w:t>
      </w:r>
    </w:p>
    <w:p w14:paraId="0146F9B5" w14:textId="17FEF6BF" w:rsidR="007967E4" w:rsidRDefault="007967E4" w:rsidP="009F1C18">
      <w:pPr>
        <w:pStyle w:val="a4"/>
        <w:autoSpaceDE w:val="0"/>
        <w:autoSpaceDN w:val="0"/>
        <w:ind w:leftChars="0" w:left="1085"/>
        <w:jc w:val="both"/>
        <w:rPr>
          <w:sz w:val="20"/>
          <w:szCs w:val="20"/>
        </w:rPr>
      </w:pPr>
      <w:r>
        <w:rPr>
          <w:rFonts w:hint="eastAsia"/>
          <w:sz w:val="20"/>
          <w:szCs w:val="20"/>
        </w:rPr>
        <w:t>※</w:t>
      </w:r>
      <w:r w:rsidR="007716FC" w:rsidRPr="007716FC">
        <w:rPr>
          <w:rFonts w:hint="eastAsia"/>
          <w:sz w:val="20"/>
          <w:szCs w:val="20"/>
        </w:rPr>
        <w:t>１－</w:t>
      </w:r>
      <w:r w:rsidR="007716FC">
        <w:rPr>
          <w:rFonts w:hint="eastAsia"/>
          <w:sz w:val="20"/>
          <w:szCs w:val="20"/>
        </w:rPr>
        <w:t>（３）</w:t>
      </w:r>
      <w:r w:rsidR="0098701F">
        <w:rPr>
          <w:rFonts w:hint="eastAsia"/>
          <w:sz w:val="20"/>
          <w:szCs w:val="20"/>
        </w:rPr>
        <w:t>の</w:t>
      </w:r>
      <w:r w:rsidR="007716FC">
        <w:rPr>
          <w:rFonts w:hint="eastAsia"/>
          <w:sz w:val="20"/>
          <w:szCs w:val="20"/>
        </w:rPr>
        <w:t>収支計画と整合を図ること。</w:t>
      </w:r>
    </w:p>
    <w:p w14:paraId="7D82E105" w14:textId="04643F56" w:rsidR="0072479E" w:rsidRPr="009F1C18" w:rsidRDefault="009C41C6" w:rsidP="009F1C18">
      <w:pPr>
        <w:ind w:leftChars="500" w:left="1276" w:hangingChars="88" w:hanging="176"/>
        <w:rPr>
          <w:sz w:val="20"/>
          <w:szCs w:val="20"/>
        </w:rPr>
      </w:pPr>
      <w:r w:rsidRPr="009F1C18">
        <w:rPr>
          <w:rFonts w:hint="eastAsia"/>
          <w:sz w:val="20"/>
          <w:szCs w:val="20"/>
        </w:rPr>
        <w:t>※</w:t>
      </w:r>
      <w:r w:rsidR="00842DD6">
        <w:rPr>
          <w:rFonts w:hint="eastAsia"/>
          <w:sz w:val="20"/>
          <w:szCs w:val="20"/>
        </w:rPr>
        <w:t>管路更新</w:t>
      </w:r>
      <w:r w:rsidR="0072479E" w:rsidRPr="009F1C18">
        <w:rPr>
          <w:rFonts w:hint="eastAsia"/>
          <w:sz w:val="20"/>
          <w:szCs w:val="20"/>
        </w:rPr>
        <w:t>計画の</w:t>
      </w:r>
      <w:r w:rsidR="00C565F7">
        <w:rPr>
          <w:rFonts w:hint="eastAsia"/>
          <w:sz w:val="20"/>
          <w:szCs w:val="20"/>
        </w:rPr>
        <w:t>作成にあたっては</w:t>
      </w:r>
      <w:r w:rsidRPr="009F1C18">
        <w:rPr>
          <w:rFonts w:hint="eastAsia"/>
          <w:sz w:val="20"/>
          <w:szCs w:val="20"/>
        </w:rPr>
        <w:t>、</w:t>
      </w:r>
      <w:r w:rsidR="00842DD6">
        <w:rPr>
          <w:rFonts w:hint="eastAsia"/>
          <w:sz w:val="20"/>
          <w:szCs w:val="20"/>
        </w:rPr>
        <w:t>市が提示する</w:t>
      </w:r>
      <w:r w:rsidRPr="009F1C18">
        <w:rPr>
          <w:rFonts w:hint="eastAsia"/>
          <w:sz w:val="20"/>
          <w:szCs w:val="20"/>
        </w:rPr>
        <w:t>参考資料</w:t>
      </w:r>
      <w:r w:rsidR="003067DD" w:rsidRPr="009F1C18">
        <w:rPr>
          <w:rFonts w:hint="eastAsia"/>
          <w:sz w:val="20"/>
          <w:szCs w:val="20"/>
        </w:rPr>
        <w:t>の情報</w:t>
      </w:r>
      <w:r w:rsidR="001A76D7">
        <w:rPr>
          <w:rFonts w:hint="eastAsia"/>
          <w:sz w:val="20"/>
          <w:szCs w:val="20"/>
        </w:rPr>
        <w:t>を勘案しながら</w:t>
      </w:r>
      <w:r w:rsidRPr="009F1C18">
        <w:rPr>
          <w:rFonts w:hint="eastAsia"/>
          <w:sz w:val="20"/>
          <w:szCs w:val="20"/>
        </w:rPr>
        <w:t>設定すること。</w:t>
      </w:r>
    </w:p>
    <w:p w14:paraId="7BEDCDD6" w14:textId="77777777" w:rsidR="00800708" w:rsidRPr="0049628C" w:rsidRDefault="00800708" w:rsidP="00C76C3F">
      <w:pPr>
        <w:pStyle w:val="a4"/>
        <w:numPr>
          <w:ilvl w:val="0"/>
          <w:numId w:val="22"/>
        </w:numPr>
        <w:autoSpaceDE w:val="0"/>
        <w:autoSpaceDN w:val="0"/>
        <w:spacing w:afterLines="50" w:after="180"/>
        <w:ind w:leftChars="300" w:left="1085" w:hanging="425"/>
        <w:jc w:val="both"/>
        <w:rPr>
          <w:sz w:val="20"/>
          <w:szCs w:val="20"/>
        </w:rPr>
      </w:pPr>
      <w:r w:rsidRPr="0049628C">
        <w:rPr>
          <w:rFonts w:hint="eastAsia"/>
          <w:sz w:val="20"/>
          <w:szCs w:val="20"/>
        </w:rPr>
        <w:t>管路更新計画の管理手法</w:t>
      </w:r>
    </w:p>
    <w:p w14:paraId="75ED92A7" w14:textId="77777777" w:rsidR="00800708" w:rsidRPr="0049628C" w:rsidRDefault="00800708" w:rsidP="00C76C3F">
      <w:pPr>
        <w:pStyle w:val="a4"/>
        <w:numPr>
          <w:ilvl w:val="0"/>
          <w:numId w:val="22"/>
        </w:numPr>
        <w:autoSpaceDE w:val="0"/>
        <w:autoSpaceDN w:val="0"/>
        <w:ind w:leftChars="300" w:left="1085" w:hanging="425"/>
        <w:jc w:val="both"/>
        <w:rPr>
          <w:sz w:val="20"/>
          <w:szCs w:val="20"/>
        </w:rPr>
      </w:pPr>
      <w:r w:rsidRPr="0049628C">
        <w:rPr>
          <w:rFonts w:hint="eastAsia"/>
          <w:sz w:val="20"/>
          <w:szCs w:val="20"/>
        </w:rPr>
        <w:t>計画業務・設計業務・施工業務間の連携と円滑な履行に向けた工程管理を行う方法</w:t>
      </w:r>
    </w:p>
    <w:p w14:paraId="1F4BF6B0" w14:textId="5F3D3614" w:rsidR="005D1AA5" w:rsidRPr="0049628C" w:rsidRDefault="00800708" w:rsidP="00C76C3F">
      <w:pPr>
        <w:pStyle w:val="a4"/>
        <w:numPr>
          <w:ilvl w:val="0"/>
          <w:numId w:val="22"/>
        </w:numPr>
        <w:autoSpaceDE w:val="0"/>
        <w:autoSpaceDN w:val="0"/>
        <w:ind w:leftChars="300" w:left="1085" w:hanging="425"/>
        <w:jc w:val="both"/>
        <w:rPr>
          <w:sz w:val="20"/>
          <w:szCs w:val="20"/>
        </w:rPr>
      </w:pPr>
      <w:r w:rsidRPr="0049628C">
        <w:rPr>
          <w:rFonts w:hint="eastAsia"/>
          <w:sz w:val="20"/>
          <w:szCs w:val="20"/>
        </w:rPr>
        <w:t>設計変更の対応などの業務横断的な事項に関する総合調整の仕組み</w:t>
      </w:r>
    </w:p>
    <w:p w14:paraId="34572DD4" w14:textId="4D7632F3" w:rsidR="00D5300D" w:rsidRDefault="00D5300D" w:rsidP="00D5300D">
      <w:pPr>
        <w:autoSpaceDE w:val="0"/>
        <w:autoSpaceDN w:val="0"/>
        <w:jc w:val="both"/>
        <w:rPr>
          <w:sz w:val="20"/>
          <w:szCs w:val="20"/>
        </w:rPr>
      </w:pPr>
    </w:p>
    <w:p w14:paraId="4A8D6D38" w14:textId="68D7C5E7" w:rsidR="005D5EEB" w:rsidRPr="003C6604" w:rsidRDefault="005D5EEB" w:rsidP="005D5EEB">
      <w:pPr>
        <w:autoSpaceDE w:val="0"/>
        <w:autoSpaceDN w:val="0"/>
        <w:ind w:left="800" w:hangingChars="400" w:hanging="800"/>
        <w:jc w:val="both"/>
        <w:rPr>
          <w:sz w:val="20"/>
          <w:szCs w:val="20"/>
        </w:rPr>
      </w:pPr>
      <w:r>
        <w:rPr>
          <w:rFonts w:hint="eastAsia"/>
          <w:sz w:val="20"/>
          <w:szCs w:val="20"/>
        </w:rPr>
        <w:t xml:space="preserve">　　</w:t>
      </w:r>
      <w:r w:rsidRPr="003C6604">
        <w:rPr>
          <w:rFonts w:hint="eastAsia"/>
          <w:sz w:val="20"/>
          <w:szCs w:val="20"/>
        </w:rPr>
        <w:t xml:space="preserve">　※上記の項目については、可能な限り</w:t>
      </w:r>
      <w:r w:rsidRPr="007264BA">
        <w:rPr>
          <w:rFonts w:hint="eastAsia"/>
          <w:sz w:val="20"/>
          <w:szCs w:val="20"/>
        </w:rPr>
        <w:t>裏付けとなる事項（データ、知見、業務実績等）について記載するようにしてください。</w:t>
      </w:r>
    </w:p>
    <w:p w14:paraId="73B4D8B3" w14:textId="77777777" w:rsidR="005D1AA5" w:rsidRPr="009F1C18" w:rsidRDefault="005D1AA5" w:rsidP="009F1C18">
      <w:pPr>
        <w:rPr>
          <w:rFonts w:ascii="ＭＳ ゴシック" w:eastAsia="ＭＳ ゴシック" w:hAnsi="ＭＳ ゴシック"/>
          <w:b/>
          <w:sz w:val="20"/>
          <w:szCs w:val="20"/>
        </w:rPr>
      </w:pPr>
      <w:r w:rsidRPr="009F1C18">
        <w:rPr>
          <w:rFonts w:ascii="ＭＳ ゴシック" w:eastAsia="ＭＳ ゴシック" w:hAnsi="ＭＳ ゴシック"/>
          <w:b/>
          <w:sz w:val="20"/>
          <w:szCs w:val="20"/>
        </w:rPr>
        <w:br w:type="page"/>
      </w:r>
    </w:p>
    <w:tbl>
      <w:tblPr>
        <w:tblStyle w:val="a3"/>
        <w:tblW w:w="9629" w:type="dxa"/>
        <w:tblInd w:w="5"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8495"/>
        <w:gridCol w:w="1134"/>
      </w:tblGrid>
      <w:tr w:rsidR="006F274C" w:rsidRPr="0049628C" w14:paraId="0F879131" w14:textId="77777777" w:rsidTr="00EE6275">
        <w:tc>
          <w:tcPr>
            <w:tcW w:w="8495" w:type="dxa"/>
          </w:tcPr>
          <w:p w14:paraId="0744922C" w14:textId="0AC3AADF" w:rsidR="00AE3894" w:rsidRPr="0049628C" w:rsidRDefault="00AE3894" w:rsidP="005F3D39">
            <w:pPr>
              <w:pStyle w:val="2"/>
              <w:jc w:val="both"/>
            </w:pPr>
            <w:bookmarkStart w:id="13" w:name="_Toc133932871"/>
            <w:r w:rsidRPr="0049628C">
              <w:rPr>
                <w:rFonts w:hint="eastAsia"/>
              </w:rPr>
              <w:t>２－(</w:t>
            </w:r>
            <w:r w:rsidRPr="0049628C">
              <w:t>2</w:t>
            </w:r>
            <w:r w:rsidRPr="0049628C">
              <w:rPr>
                <w:rFonts w:hint="eastAsia"/>
              </w:rPr>
              <w:t>)</w:t>
            </w:r>
            <w:r w:rsidRPr="0049628C">
              <w:t xml:space="preserve"> </w:t>
            </w:r>
            <w:r w:rsidRPr="0049628C">
              <w:rPr>
                <w:rFonts w:hint="eastAsia"/>
              </w:rPr>
              <w:t>積算</w:t>
            </w:r>
            <w:r w:rsidR="00950AFE" w:rsidRPr="0049628C">
              <w:rPr>
                <w:rFonts w:hint="eastAsia"/>
              </w:rPr>
              <w:t>・</w:t>
            </w:r>
            <w:r w:rsidRPr="0049628C">
              <w:rPr>
                <w:rFonts w:hint="eastAsia"/>
              </w:rPr>
              <w:t>設計変更対応</w:t>
            </w:r>
            <w:bookmarkEnd w:id="13"/>
          </w:p>
        </w:tc>
        <w:tc>
          <w:tcPr>
            <w:tcW w:w="1134" w:type="dxa"/>
            <w:shd w:val="clear" w:color="auto" w:fill="E7E6E6" w:themeFill="background2"/>
          </w:tcPr>
          <w:p w14:paraId="6CA84C64" w14:textId="58991845" w:rsidR="00AE3894" w:rsidRPr="0049628C" w:rsidRDefault="00AE3894" w:rsidP="005F3D39">
            <w:pPr>
              <w:jc w:val="center"/>
              <w:rPr>
                <w:rFonts w:ascii="ＭＳ ゴシック" w:eastAsia="ＭＳ ゴシック" w:hAnsi="ＭＳ ゴシック"/>
                <w:sz w:val="20"/>
                <w:szCs w:val="20"/>
              </w:rPr>
            </w:pPr>
            <w:r w:rsidRPr="0049628C">
              <w:rPr>
                <w:rFonts w:ascii="ＭＳ ゴシック" w:eastAsia="ＭＳ ゴシック" w:hAnsi="ＭＳ ゴシック" w:hint="eastAsia"/>
                <w:sz w:val="20"/>
                <w:szCs w:val="20"/>
              </w:rPr>
              <w:t>様式Ⅱ</w:t>
            </w:r>
            <w:r w:rsidRPr="0049628C">
              <w:rPr>
                <w:rFonts w:ascii="ＭＳ ゴシック" w:eastAsia="ＭＳ ゴシック" w:hAnsi="ＭＳ ゴシック"/>
                <w:sz w:val="20"/>
                <w:szCs w:val="20"/>
              </w:rPr>
              <w:t>-</w:t>
            </w:r>
            <w:r w:rsidRPr="0049628C">
              <w:rPr>
                <w:rFonts w:ascii="ＭＳ ゴシック" w:eastAsia="ＭＳ ゴシック" w:hAnsi="ＭＳ ゴシック" w:hint="eastAsia"/>
                <w:sz w:val="20"/>
                <w:szCs w:val="20"/>
              </w:rPr>
              <w:t>２</w:t>
            </w:r>
          </w:p>
        </w:tc>
      </w:tr>
    </w:tbl>
    <w:p w14:paraId="7EC2F289" w14:textId="0CC3621E" w:rsidR="00CA4B8E" w:rsidRPr="0049628C" w:rsidRDefault="00CA4B8E" w:rsidP="00444375">
      <w:pPr>
        <w:pStyle w:val="3"/>
        <w:ind w:left="440"/>
      </w:pPr>
      <w:bookmarkStart w:id="14" w:name="_Toc133932872"/>
      <w:r w:rsidRPr="0049628C">
        <w:rPr>
          <w:rFonts w:hint="eastAsia"/>
        </w:rPr>
        <w:t xml:space="preserve">ア　</w:t>
      </w:r>
      <w:r w:rsidR="00757988" w:rsidRPr="0049628C">
        <w:rPr>
          <w:rFonts w:hint="eastAsia"/>
        </w:rPr>
        <w:t>積算</w:t>
      </w:r>
      <w:r w:rsidR="00950AFE" w:rsidRPr="0049628C">
        <w:rPr>
          <w:rFonts w:hint="eastAsia"/>
        </w:rPr>
        <w:t>・</w:t>
      </w:r>
      <w:r w:rsidR="00B42D48" w:rsidRPr="0049628C">
        <w:rPr>
          <w:rFonts w:hint="eastAsia"/>
        </w:rPr>
        <w:t>設計</w:t>
      </w:r>
      <w:r w:rsidR="005D1AA5" w:rsidRPr="0049628C">
        <w:rPr>
          <w:rFonts w:hint="eastAsia"/>
        </w:rPr>
        <w:t>変更対応</w:t>
      </w:r>
      <w:bookmarkEnd w:id="14"/>
    </w:p>
    <w:p w14:paraId="14E6A938" w14:textId="5245754A" w:rsidR="00444375" w:rsidRPr="0049628C" w:rsidRDefault="00444375" w:rsidP="00245385">
      <w:pPr>
        <w:autoSpaceDE w:val="0"/>
        <w:autoSpaceDN w:val="0"/>
        <w:ind w:leftChars="200" w:left="640" w:hangingChars="100" w:hanging="200"/>
        <w:jc w:val="both"/>
        <w:rPr>
          <w:sz w:val="20"/>
          <w:szCs w:val="20"/>
        </w:rPr>
      </w:pPr>
      <w:r w:rsidRPr="0049628C">
        <w:rPr>
          <w:rFonts w:hint="eastAsia"/>
          <w:sz w:val="20"/>
          <w:szCs w:val="20"/>
        </w:rPr>
        <w:t>＜上限頁数　５頁＞</w:t>
      </w:r>
    </w:p>
    <w:p w14:paraId="74351768" w14:textId="0D22F7C6" w:rsidR="00CA4B8E" w:rsidRPr="0049628C" w:rsidRDefault="00CA4B8E" w:rsidP="00570099">
      <w:pPr>
        <w:autoSpaceDE w:val="0"/>
        <w:autoSpaceDN w:val="0"/>
        <w:jc w:val="both"/>
        <w:rPr>
          <w:sz w:val="20"/>
          <w:szCs w:val="20"/>
        </w:rPr>
      </w:pPr>
    </w:p>
    <w:p w14:paraId="118813F7" w14:textId="30AF7BF5" w:rsidR="006B75BD" w:rsidRPr="0049628C" w:rsidRDefault="006B75BD" w:rsidP="00570099">
      <w:pPr>
        <w:autoSpaceDE w:val="0"/>
        <w:autoSpaceDN w:val="0"/>
        <w:jc w:val="both"/>
        <w:rPr>
          <w:sz w:val="20"/>
          <w:szCs w:val="20"/>
        </w:rPr>
      </w:pPr>
      <w:r w:rsidRPr="0049628C">
        <w:rPr>
          <w:rFonts w:hint="eastAsia"/>
          <w:sz w:val="20"/>
          <w:szCs w:val="20"/>
        </w:rPr>
        <w:t xml:space="preserve">　　　（ア）積算</w:t>
      </w:r>
    </w:p>
    <w:p w14:paraId="6BB734DC" w14:textId="5C95C067" w:rsidR="005D1AA5" w:rsidRPr="0049628C" w:rsidRDefault="005D1AA5" w:rsidP="008464DB">
      <w:pPr>
        <w:pStyle w:val="a4"/>
        <w:numPr>
          <w:ilvl w:val="0"/>
          <w:numId w:val="26"/>
        </w:numPr>
        <w:autoSpaceDE w:val="0"/>
        <w:autoSpaceDN w:val="0"/>
        <w:ind w:leftChars="300" w:left="1085" w:hanging="425"/>
        <w:jc w:val="both"/>
        <w:rPr>
          <w:sz w:val="20"/>
          <w:szCs w:val="20"/>
        </w:rPr>
      </w:pPr>
      <w:r w:rsidRPr="0049628C">
        <w:rPr>
          <w:rFonts w:hint="eastAsia"/>
          <w:sz w:val="20"/>
          <w:szCs w:val="20"/>
        </w:rPr>
        <w:t>積算業務の円滑な履行に当たっての実施体制</w:t>
      </w:r>
    </w:p>
    <w:p w14:paraId="33CFDA22" w14:textId="1B2B47D7" w:rsidR="00CA4B8E" w:rsidRPr="0049628C" w:rsidRDefault="005D1AA5" w:rsidP="008464DB">
      <w:pPr>
        <w:pStyle w:val="a4"/>
        <w:autoSpaceDE w:val="0"/>
        <w:autoSpaceDN w:val="0"/>
        <w:ind w:left="880" w:firstLineChars="100" w:firstLine="200"/>
        <w:jc w:val="both"/>
        <w:rPr>
          <w:sz w:val="20"/>
          <w:szCs w:val="20"/>
        </w:rPr>
      </w:pPr>
      <w:r w:rsidRPr="0049628C">
        <w:rPr>
          <w:rFonts w:hint="eastAsia"/>
          <w:sz w:val="20"/>
          <w:szCs w:val="20"/>
        </w:rPr>
        <w:t>（設計費、工事費、断通水作業費ごと）</w:t>
      </w:r>
    </w:p>
    <w:p w14:paraId="47F00CD0" w14:textId="5E628217" w:rsidR="00CA4B8E" w:rsidRPr="0049628C" w:rsidRDefault="005D1AA5" w:rsidP="00C76C3F">
      <w:pPr>
        <w:pStyle w:val="a4"/>
        <w:numPr>
          <w:ilvl w:val="0"/>
          <w:numId w:val="26"/>
        </w:numPr>
        <w:autoSpaceDE w:val="0"/>
        <w:autoSpaceDN w:val="0"/>
        <w:spacing w:afterLines="50" w:after="180"/>
        <w:ind w:leftChars="300" w:left="1085" w:hanging="425"/>
        <w:jc w:val="both"/>
        <w:rPr>
          <w:sz w:val="20"/>
          <w:szCs w:val="20"/>
        </w:rPr>
      </w:pPr>
      <w:r w:rsidRPr="0049628C">
        <w:rPr>
          <w:rFonts w:hint="eastAsia"/>
          <w:sz w:val="20"/>
          <w:szCs w:val="20"/>
        </w:rPr>
        <w:t>積算従事者のスキル・技術力の確保策、公共積算基準を理解し適切に活用するための仕組み</w:t>
      </w:r>
    </w:p>
    <w:p w14:paraId="04258D9E" w14:textId="2194EE4C" w:rsidR="006B75BD" w:rsidRPr="0049628C" w:rsidRDefault="006B75BD" w:rsidP="006B75BD">
      <w:pPr>
        <w:autoSpaceDE w:val="0"/>
        <w:autoSpaceDN w:val="0"/>
        <w:spacing w:afterLines="50" w:after="180"/>
        <w:ind w:firstLineChars="300" w:firstLine="600"/>
        <w:jc w:val="both"/>
        <w:rPr>
          <w:sz w:val="20"/>
          <w:szCs w:val="20"/>
        </w:rPr>
      </w:pPr>
      <w:r w:rsidRPr="0049628C">
        <w:rPr>
          <w:rFonts w:hint="eastAsia"/>
          <w:sz w:val="20"/>
          <w:szCs w:val="20"/>
        </w:rPr>
        <w:t>（イ）設計変更対応</w:t>
      </w:r>
    </w:p>
    <w:p w14:paraId="63091E5A" w14:textId="5DCDA650" w:rsidR="00950AFE" w:rsidRPr="0049628C" w:rsidRDefault="005D1AA5" w:rsidP="00D2010F">
      <w:pPr>
        <w:pStyle w:val="a4"/>
        <w:numPr>
          <w:ilvl w:val="0"/>
          <w:numId w:val="26"/>
        </w:numPr>
        <w:autoSpaceDE w:val="0"/>
        <w:autoSpaceDN w:val="0"/>
        <w:ind w:leftChars="300" w:left="1080"/>
        <w:jc w:val="both"/>
        <w:rPr>
          <w:sz w:val="20"/>
          <w:szCs w:val="20"/>
        </w:rPr>
      </w:pPr>
      <w:r w:rsidRPr="0049628C">
        <w:rPr>
          <w:rFonts w:hint="eastAsia"/>
          <w:sz w:val="20"/>
          <w:szCs w:val="20"/>
        </w:rPr>
        <w:t>設計変更を円滑かつ確実に進めるための、設計業務</w:t>
      </w:r>
      <w:r w:rsidR="0083469E" w:rsidRPr="0049628C">
        <w:rPr>
          <w:rFonts w:hint="eastAsia"/>
          <w:sz w:val="20"/>
          <w:szCs w:val="20"/>
        </w:rPr>
        <w:t>及び</w:t>
      </w:r>
      <w:r w:rsidRPr="0049628C">
        <w:rPr>
          <w:rFonts w:hint="eastAsia"/>
          <w:sz w:val="20"/>
          <w:szCs w:val="20"/>
        </w:rPr>
        <w:t>施工業務と</w:t>
      </w:r>
      <w:r w:rsidR="0083469E" w:rsidRPr="0049628C">
        <w:rPr>
          <w:rFonts w:hint="eastAsia"/>
          <w:sz w:val="20"/>
          <w:szCs w:val="20"/>
        </w:rPr>
        <w:t>の</w:t>
      </w:r>
      <w:r w:rsidRPr="0049628C">
        <w:rPr>
          <w:rFonts w:hint="eastAsia"/>
          <w:sz w:val="20"/>
          <w:szCs w:val="20"/>
        </w:rPr>
        <w:t>連携体制</w:t>
      </w:r>
    </w:p>
    <w:p w14:paraId="04FBD203" w14:textId="21B2AF44" w:rsidR="00161495" w:rsidRPr="0049628C" w:rsidRDefault="005D1AA5" w:rsidP="00D2010F">
      <w:pPr>
        <w:pStyle w:val="a4"/>
        <w:numPr>
          <w:ilvl w:val="0"/>
          <w:numId w:val="26"/>
        </w:numPr>
        <w:autoSpaceDE w:val="0"/>
        <w:autoSpaceDN w:val="0"/>
        <w:spacing w:after="240"/>
        <w:ind w:leftChars="300" w:left="1080"/>
        <w:jc w:val="both"/>
        <w:rPr>
          <w:sz w:val="20"/>
          <w:szCs w:val="20"/>
        </w:rPr>
      </w:pPr>
      <w:r w:rsidRPr="0049628C">
        <w:rPr>
          <w:rFonts w:hint="eastAsia"/>
          <w:sz w:val="20"/>
          <w:szCs w:val="20"/>
        </w:rPr>
        <w:t>基礎的工種</w:t>
      </w:r>
      <w:r w:rsidR="005C501D" w:rsidRPr="0049628C">
        <w:rPr>
          <w:rFonts w:hint="eastAsia"/>
          <w:sz w:val="20"/>
          <w:szCs w:val="20"/>
        </w:rPr>
        <w:t>（要求水準書第４－２－（４）イ（イ）Ｄ）</w:t>
      </w:r>
      <w:r w:rsidRPr="0049628C">
        <w:rPr>
          <w:rFonts w:hint="eastAsia"/>
          <w:sz w:val="20"/>
          <w:szCs w:val="20"/>
        </w:rPr>
        <w:t>の</w:t>
      </w:r>
      <w:r w:rsidR="005C501D" w:rsidRPr="0049628C">
        <w:rPr>
          <w:rFonts w:hint="eastAsia"/>
          <w:sz w:val="20"/>
          <w:szCs w:val="20"/>
        </w:rPr>
        <w:t>精算の</w:t>
      </w:r>
      <w:r w:rsidRPr="0049628C">
        <w:rPr>
          <w:rFonts w:hint="eastAsia"/>
          <w:sz w:val="20"/>
          <w:szCs w:val="20"/>
        </w:rPr>
        <w:t>取扱い</w:t>
      </w:r>
      <w:r w:rsidR="001356DF" w:rsidRPr="0049628C">
        <w:rPr>
          <w:sz w:val="20"/>
          <w:szCs w:val="20"/>
        </w:rPr>
        <w:br/>
      </w:r>
      <w:r w:rsidR="001356DF" w:rsidRPr="0049628C">
        <w:rPr>
          <w:rFonts w:hint="eastAsia"/>
          <w:sz w:val="20"/>
          <w:szCs w:val="20"/>
        </w:rPr>
        <w:t>※</w:t>
      </w:r>
      <w:r w:rsidR="0083469E" w:rsidRPr="0049628C">
        <w:rPr>
          <w:rFonts w:hint="eastAsia"/>
          <w:sz w:val="20"/>
          <w:szCs w:val="20"/>
        </w:rPr>
        <w:t>事業者による基礎的工種の数量の把握と市への情報共有方法</w:t>
      </w:r>
      <w:r w:rsidR="001356DF" w:rsidRPr="0049628C">
        <w:rPr>
          <w:rFonts w:hint="eastAsia"/>
          <w:sz w:val="20"/>
          <w:szCs w:val="20"/>
        </w:rPr>
        <w:t>についても</w:t>
      </w:r>
      <w:r w:rsidR="00A012A9" w:rsidRPr="0049628C">
        <w:rPr>
          <w:rFonts w:hint="eastAsia"/>
          <w:sz w:val="20"/>
          <w:szCs w:val="20"/>
        </w:rPr>
        <w:t>、</w:t>
      </w:r>
      <w:r w:rsidR="001356DF" w:rsidRPr="0049628C">
        <w:rPr>
          <w:rFonts w:hint="eastAsia"/>
          <w:sz w:val="20"/>
          <w:szCs w:val="20"/>
        </w:rPr>
        <w:t>示すこと。</w:t>
      </w:r>
    </w:p>
    <w:p w14:paraId="1C86AEFC" w14:textId="5EFA881C" w:rsidR="00BB6283" w:rsidRPr="0049628C" w:rsidRDefault="004C6934" w:rsidP="008464DB">
      <w:pPr>
        <w:pStyle w:val="a4"/>
        <w:numPr>
          <w:ilvl w:val="0"/>
          <w:numId w:val="26"/>
        </w:numPr>
        <w:autoSpaceDE w:val="0"/>
        <w:autoSpaceDN w:val="0"/>
        <w:ind w:leftChars="300" w:left="1085" w:hanging="425"/>
        <w:jc w:val="both"/>
        <w:rPr>
          <w:sz w:val="20"/>
          <w:szCs w:val="20"/>
        </w:rPr>
      </w:pPr>
      <w:r w:rsidRPr="0049628C">
        <w:rPr>
          <w:rFonts w:hint="eastAsia"/>
          <w:sz w:val="20"/>
          <w:szCs w:val="20"/>
        </w:rPr>
        <w:t>設計変更が必要となる場合、変更理由と変更後の施工数量を市に報告する体制及び実施フロー</w:t>
      </w:r>
    </w:p>
    <w:p w14:paraId="4079EE4F" w14:textId="4C449428" w:rsidR="00CA4B8E" w:rsidRPr="0049628C" w:rsidRDefault="004C6934" w:rsidP="004C6934">
      <w:pPr>
        <w:pStyle w:val="a4"/>
        <w:autoSpaceDE w:val="0"/>
        <w:autoSpaceDN w:val="0"/>
        <w:ind w:leftChars="0" w:left="1085"/>
        <w:jc w:val="both"/>
        <w:rPr>
          <w:sz w:val="20"/>
          <w:szCs w:val="20"/>
        </w:rPr>
      </w:pPr>
      <w:r w:rsidRPr="0049628C">
        <w:rPr>
          <w:rFonts w:hint="eastAsia"/>
          <w:sz w:val="20"/>
          <w:szCs w:val="20"/>
        </w:rPr>
        <w:t>※</w:t>
      </w:r>
      <w:r w:rsidR="00BB6283" w:rsidRPr="0049628C">
        <w:rPr>
          <w:rFonts w:hint="eastAsia"/>
          <w:sz w:val="20"/>
          <w:szCs w:val="20"/>
        </w:rPr>
        <w:t>施工数量を施工業者から施工管理企業</w:t>
      </w:r>
      <w:r w:rsidRPr="0049628C">
        <w:rPr>
          <w:rFonts w:hint="eastAsia"/>
          <w:sz w:val="20"/>
          <w:szCs w:val="20"/>
        </w:rPr>
        <w:t>を経て</w:t>
      </w:r>
      <w:r w:rsidR="00BB6283" w:rsidRPr="0049628C">
        <w:rPr>
          <w:rFonts w:hint="eastAsia"/>
          <w:sz w:val="20"/>
          <w:szCs w:val="20"/>
        </w:rPr>
        <w:t>市</w:t>
      </w:r>
      <w:r w:rsidR="00D134A7" w:rsidRPr="0049628C">
        <w:rPr>
          <w:rFonts w:hint="eastAsia"/>
          <w:sz w:val="20"/>
          <w:szCs w:val="20"/>
        </w:rPr>
        <w:t>に報告する</w:t>
      </w:r>
      <w:r w:rsidRPr="0049628C">
        <w:rPr>
          <w:rFonts w:hint="eastAsia"/>
          <w:sz w:val="20"/>
          <w:szCs w:val="20"/>
        </w:rPr>
        <w:t>一連のフローを示すこと。</w:t>
      </w:r>
    </w:p>
    <w:p w14:paraId="34A33800" w14:textId="77777777" w:rsidR="00D5300D" w:rsidRPr="0049628C" w:rsidRDefault="00D5300D" w:rsidP="00D5300D">
      <w:pPr>
        <w:autoSpaceDE w:val="0"/>
        <w:autoSpaceDN w:val="0"/>
        <w:ind w:firstLineChars="100" w:firstLine="200"/>
        <w:jc w:val="both"/>
        <w:rPr>
          <w:sz w:val="20"/>
          <w:szCs w:val="20"/>
        </w:rPr>
      </w:pPr>
    </w:p>
    <w:p w14:paraId="3DB2DD18" w14:textId="52046243" w:rsidR="005D5EEB" w:rsidRPr="0049628C" w:rsidRDefault="005D5EEB" w:rsidP="00C13EA4">
      <w:pPr>
        <w:autoSpaceDE w:val="0"/>
        <w:autoSpaceDN w:val="0"/>
        <w:ind w:leftChars="199" w:left="564" w:hangingChars="63" w:hanging="126"/>
        <w:jc w:val="both"/>
        <w:rPr>
          <w:sz w:val="20"/>
          <w:szCs w:val="20"/>
        </w:rPr>
      </w:pPr>
      <w:r>
        <w:rPr>
          <w:rFonts w:hint="eastAsia"/>
          <w:sz w:val="20"/>
          <w:szCs w:val="20"/>
        </w:rPr>
        <w:t>※上記の項目については、可能な限り</w:t>
      </w:r>
      <w:r>
        <w:rPr>
          <w:rFonts w:hint="eastAsia"/>
        </w:rPr>
        <w:t>裏付けとなる事項（データ、知見、業務実績等）について記載するようにしてください。</w:t>
      </w:r>
    </w:p>
    <w:p w14:paraId="0F49D9C3" w14:textId="2880EB91" w:rsidR="00CA4B8E" w:rsidRPr="005D5EEB" w:rsidRDefault="00CA4B8E" w:rsidP="00570099">
      <w:pPr>
        <w:autoSpaceDE w:val="0"/>
        <w:autoSpaceDN w:val="0"/>
        <w:jc w:val="both"/>
      </w:pPr>
    </w:p>
    <w:p w14:paraId="1F33BC86" w14:textId="77777777" w:rsidR="00CA4B8E" w:rsidRPr="0049628C" w:rsidRDefault="00CA4B8E" w:rsidP="00CA4B8E">
      <w:pPr>
        <w:rPr>
          <w:sz w:val="20"/>
          <w:szCs w:val="20"/>
        </w:rPr>
      </w:pPr>
      <w:r w:rsidRPr="0049628C">
        <w:rPr>
          <w:sz w:val="20"/>
          <w:szCs w:val="20"/>
        </w:rPr>
        <w:br w:type="page"/>
      </w:r>
    </w:p>
    <w:tbl>
      <w:tblPr>
        <w:tblStyle w:val="a3"/>
        <w:tblW w:w="962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5"/>
        <w:gridCol w:w="1134"/>
      </w:tblGrid>
      <w:tr w:rsidR="006F274C" w:rsidRPr="0049628C" w14:paraId="33176915" w14:textId="77777777" w:rsidTr="00D82155">
        <w:tc>
          <w:tcPr>
            <w:tcW w:w="8495" w:type="dxa"/>
          </w:tcPr>
          <w:p w14:paraId="7ECF1F7A" w14:textId="15FA02D5" w:rsidR="00D82155" w:rsidRPr="0049628C" w:rsidRDefault="00217596">
            <w:pPr>
              <w:pStyle w:val="2"/>
              <w:jc w:val="both"/>
            </w:pPr>
            <w:bookmarkStart w:id="15" w:name="_Toc133932873"/>
            <w:r w:rsidRPr="0049628C">
              <w:rPr>
                <w:rFonts w:hint="eastAsia"/>
              </w:rPr>
              <w:t>２－</w:t>
            </w:r>
            <w:r w:rsidR="00D82155" w:rsidRPr="0049628C">
              <w:rPr>
                <w:rFonts w:hint="eastAsia"/>
              </w:rPr>
              <w:t>(</w:t>
            </w:r>
            <w:r w:rsidR="00D82155" w:rsidRPr="0049628C">
              <w:t>3</w:t>
            </w:r>
            <w:r w:rsidR="00D82155" w:rsidRPr="0049628C">
              <w:rPr>
                <w:rFonts w:hint="eastAsia"/>
              </w:rPr>
              <w:t>)</w:t>
            </w:r>
            <w:r w:rsidR="00D82155" w:rsidRPr="0049628C">
              <w:t xml:space="preserve"> </w:t>
            </w:r>
            <w:r w:rsidR="00945027" w:rsidRPr="0049628C">
              <w:rPr>
                <w:rFonts w:hint="eastAsia"/>
              </w:rPr>
              <w:t>設計・</w:t>
            </w:r>
            <w:r w:rsidR="00D82155" w:rsidRPr="0049628C">
              <w:rPr>
                <w:rFonts w:hint="eastAsia"/>
              </w:rPr>
              <w:t>施工</w:t>
            </w:r>
            <w:bookmarkEnd w:id="15"/>
          </w:p>
        </w:tc>
        <w:tc>
          <w:tcPr>
            <w:tcW w:w="1134" w:type="dxa"/>
            <w:shd w:val="clear" w:color="auto" w:fill="E7E6E6" w:themeFill="background2"/>
          </w:tcPr>
          <w:p w14:paraId="7550AD5B" w14:textId="47248253" w:rsidR="00D82155" w:rsidRPr="0049628C" w:rsidRDefault="00D82155" w:rsidP="00D82155">
            <w:pPr>
              <w:jc w:val="center"/>
              <w:rPr>
                <w:rFonts w:ascii="ＭＳ ゴシック" w:eastAsia="ＭＳ ゴシック" w:hAnsi="ＭＳ ゴシック"/>
                <w:sz w:val="20"/>
                <w:szCs w:val="20"/>
              </w:rPr>
            </w:pPr>
            <w:r w:rsidRPr="0049628C">
              <w:rPr>
                <w:rFonts w:ascii="ＭＳ ゴシック" w:eastAsia="ＭＳ ゴシック" w:hAnsi="ＭＳ ゴシック" w:hint="eastAsia"/>
                <w:sz w:val="20"/>
                <w:szCs w:val="20"/>
                <w:shd w:val="clear" w:color="auto" w:fill="E7E6E6" w:themeFill="background2"/>
              </w:rPr>
              <w:t>様式Ⅱ</w:t>
            </w:r>
            <w:r w:rsidRPr="0049628C">
              <w:rPr>
                <w:rFonts w:ascii="ＭＳ ゴシック" w:eastAsia="ＭＳ ゴシック" w:hAnsi="ＭＳ ゴシック"/>
                <w:sz w:val="20"/>
                <w:szCs w:val="20"/>
                <w:shd w:val="clear" w:color="auto" w:fill="E7E6E6" w:themeFill="background2"/>
              </w:rPr>
              <w:t>-</w:t>
            </w:r>
            <w:r w:rsidRPr="0049628C">
              <w:rPr>
                <w:rFonts w:ascii="ＭＳ ゴシック" w:eastAsia="ＭＳ ゴシック" w:hAnsi="ＭＳ ゴシック" w:hint="eastAsia"/>
                <w:sz w:val="20"/>
                <w:szCs w:val="20"/>
              </w:rPr>
              <w:t>３</w:t>
            </w:r>
          </w:p>
        </w:tc>
      </w:tr>
    </w:tbl>
    <w:p w14:paraId="5BC82997" w14:textId="530F5BEC" w:rsidR="005F13BF" w:rsidRPr="0049628C" w:rsidRDefault="00370803" w:rsidP="005F13BF">
      <w:pPr>
        <w:pStyle w:val="3"/>
        <w:ind w:left="440"/>
      </w:pPr>
      <w:bookmarkStart w:id="16" w:name="_Toc133932874"/>
      <w:r w:rsidRPr="0049628C">
        <w:rPr>
          <w:rFonts w:hint="eastAsia"/>
        </w:rPr>
        <w:t xml:space="preserve">ア　</w:t>
      </w:r>
      <w:r w:rsidR="00945027" w:rsidRPr="0049628C">
        <w:rPr>
          <w:rFonts w:hint="eastAsia"/>
        </w:rPr>
        <w:t>対象路線の</w:t>
      </w:r>
      <w:r w:rsidR="003704E0" w:rsidRPr="0049628C">
        <w:rPr>
          <w:rFonts w:hint="eastAsia"/>
        </w:rPr>
        <w:t>設計・施工</w:t>
      </w:r>
      <w:r w:rsidR="00A11E78" w:rsidRPr="0049628C">
        <w:rPr>
          <w:rFonts w:hint="eastAsia"/>
        </w:rPr>
        <w:t>の</w:t>
      </w:r>
      <w:r w:rsidR="003704E0" w:rsidRPr="0049628C">
        <w:rPr>
          <w:rFonts w:hint="eastAsia"/>
        </w:rPr>
        <w:t>方針</w:t>
      </w:r>
      <w:bookmarkEnd w:id="16"/>
    </w:p>
    <w:p w14:paraId="14AD5227" w14:textId="39515F12" w:rsidR="005F13BF" w:rsidRPr="0049628C" w:rsidRDefault="005F13BF" w:rsidP="008464DB">
      <w:pPr>
        <w:autoSpaceDE w:val="0"/>
        <w:autoSpaceDN w:val="0"/>
        <w:ind w:leftChars="200" w:left="640" w:hangingChars="100" w:hanging="200"/>
        <w:jc w:val="both"/>
        <w:rPr>
          <w:sz w:val="20"/>
          <w:szCs w:val="20"/>
        </w:rPr>
      </w:pPr>
      <w:r w:rsidRPr="0049628C">
        <w:rPr>
          <w:rFonts w:hint="eastAsia"/>
          <w:sz w:val="20"/>
          <w:szCs w:val="20"/>
        </w:rPr>
        <w:t xml:space="preserve">＜上限頁数　</w:t>
      </w:r>
      <w:r w:rsidR="00B24665" w:rsidRPr="0049628C">
        <w:rPr>
          <w:rFonts w:hint="eastAsia"/>
          <w:sz w:val="20"/>
          <w:szCs w:val="20"/>
        </w:rPr>
        <w:t>1</w:t>
      </w:r>
      <w:r w:rsidR="00B24665" w:rsidRPr="0049628C">
        <w:rPr>
          <w:sz w:val="20"/>
          <w:szCs w:val="20"/>
        </w:rPr>
        <w:t>2</w:t>
      </w:r>
      <w:r w:rsidR="00B24665" w:rsidRPr="0049628C">
        <w:rPr>
          <w:rFonts w:hint="eastAsia"/>
          <w:sz w:val="20"/>
          <w:szCs w:val="20"/>
        </w:rPr>
        <w:t>頁</w:t>
      </w:r>
      <w:r w:rsidRPr="0049628C">
        <w:rPr>
          <w:rFonts w:hint="eastAsia"/>
          <w:sz w:val="20"/>
          <w:szCs w:val="20"/>
        </w:rPr>
        <w:t>＞</w:t>
      </w:r>
      <w:r w:rsidR="004340C2" w:rsidRPr="0049628C">
        <w:rPr>
          <w:rFonts w:hint="eastAsia"/>
          <w:sz w:val="20"/>
          <w:szCs w:val="20"/>
        </w:rPr>
        <w:t xml:space="preserve">　※</w:t>
      </w:r>
      <w:r w:rsidR="00292FF4" w:rsidRPr="00292FF4">
        <w:rPr>
          <w:rFonts w:hint="eastAsia"/>
          <w:sz w:val="20"/>
          <w:szCs w:val="20"/>
        </w:rPr>
        <w:t>任意で</w:t>
      </w:r>
      <w:r w:rsidR="00292FF4">
        <w:rPr>
          <w:rFonts w:hint="eastAsia"/>
          <w:sz w:val="20"/>
          <w:szCs w:val="20"/>
        </w:rPr>
        <w:t>提案を補足する参考図面等の提出可</w:t>
      </w:r>
    </w:p>
    <w:p w14:paraId="271B98F4" w14:textId="42403D5F" w:rsidR="00E846FF" w:rsidRPr="0049628C" w:rsidRDefault="00E846FF" w:rsidP="005F13BF">
      <w:pPr>
        <w:autoSpaceDE w:val="0"/>
        <w:autoSpaceDN w:val="0"/>
        <w:ind w:leftChars="300" w:left="860" w:hangingChars="100" w:hanging="200"/>
        <w:jc w:val="both"/>
        <w:rPr>
          <w:sz w:val="20"/>
          <w:szCs w:val="20"/>
        </w:rPr>
      </w:pPr>
      <w:r w:rsidRPr="0049628C">
        <w:rPr>
          <w:rFonts w:hint="eastAsia"/>
          <w:sz w:val="20"/>
          <w:szCs w:val="20"/>
        </w:rPr>
        <w:t xml:space="preserve">　</w:t>
      </w:r>
    </w:p>
    <w:p w14:paraId="6E9212E6" w14:textId="00067D64" w:rsidR="00370803" w:rsidRPr="0049628C" w:rsidRDefault="00E846FF" w:rsidP="00245385">
      <w:pPr>
        <w:autoSpaceDE w:val="0"/>
        <w:autoSpaceDN w:val="0"/>
        <w:ind w:leftChars="200" w:left="440" w:firstLineChars="100" w:firstLine="200"/>
        <w:jc w:val="both"/>
        <w:rPr>
          <w:sz w:val="20"/>
          <w:szCs w:val="20"/>
        </w:rPr>
      </w:pPr>
      <w:r w:rsidRPr="0049628C">
        <w:rPr>
          <w:rFonts w:hint="eastAsia"/>
          <w:sz w:val="20"/>
          <w:szCs w:val="20"/>
        </w:rPr>
        <w:t>個別の路線の現場条件を踏まえて、下記事項の方針等を記載すること。</w:t>
      </w:r>
    </w:p>
    <w:p w14:paraId="46184EA5" w14:textId="4513A329" w:rsidR="00B24665" w:rsidRPr="0049628C" w:rsidRDefault="00B24665" w:rsidP="008464DB">
      <w:pPr>
        <w:autoSpaceDE w:val="0"/>
        <w:autoSpaceDN w:val="0"/>
        <w:jc w:val="both"/>
        <w:rPr>
          <w:sz w:val="20"/>
          <w:szCs w:val="20"/>
        </w:rPr>
      </w:pPr>
    </w:p>
    <w:p w14:paraId="1D6736C9" w14:textId="4679F9BC" w:rsidR="00B07BF9" w:rsidRPr="0049628C" w:rsidRDefault="00B07BF9" w:rsidP="00EE6275">
      <w:pPr>
        <w:pStyle w:val="a4"/>
        <w:numPr>
          <w:ilvl w:val="0"/>
          <w:numId w:val="69"/>
        </w:numPr>
        <w:autoSpaceDE w:val="0"/>
        <w:autoSpaceDN w:val="0"/>
        <w:ind w:leftChars="0"/>
        <w:jc w:val="both"/>
        <w:rPr>
          <w:sz w:val="20"/>
          <w:szCs w:val="20"/>
        </w:rPr>
      </w:pPr>
      <w:r w:rsidRPr="0049628C">
        <w:rPr>
          <w:rFonts w:hint="eastAsia"/>
          <w:sz w:val="20"/>
          <w:szCs w:val="20"/>
        </w:rPr>
        <w:t>材料の調達</w:t>
      </w:r>
    </w:p>
    <w:p w14:paraId="433F8BF1" w14:textId="77777777" w:rsidR="00DD4CAD" w:rsidRPr="0049628C" w:rsidRDefault="00DD4CAD" w:rsidP="00526DDF">
      <w:pPr>
        <w:pStyle w:val="a4"/>
        <w:numPr>
          <w:ilvl w:val="0"/>
          <w:numId w:val="22"/>
        </w:numPr>
        <w:autoSpaceDE w:val="0"/>
        <w:autoSpaceDN w:val="0"/>
        <w:spacing w:before="240"/>
        <w:ind w:leftChars="300" w:left="1080"/>
        <w:jc w:val="both"/>
        <w:rPr>
          <w:sz w:val="20"/>
          <w:szCs w:val="20"/>
        </w:rPr>
      </w:pPr>
      <w:r w:rsidRPr="0049628C">
        <w:rPr>
          <w:rFonts w:hint="eastAsia"/>
          <w:sz w:val="20"/>
          <w:szCs w:val="20"/>
        </w:rPr>
        <w:t>管材料等の選定の考え方</w:t>
      </w:r>
    </w:p>
    <w:p w14:paraId="04271BE7" w14:textId="00933C87" w:rsidR="00DD4CAD" w:rsidRPr="0049628C" w:rsidRDefault="00DD4CAD" w:rsidP="008464DB">
      <w:pPr>
        <w:pStyle w:val="a4"/>
        <w:autoSpaceDE w:val="0"/>
        <w:autoSpaceDN w:val="0"/>
        <w:ind w:leftChars="500" w:left="1100"/>
        <w:jc w:val="both"/>
        <w:rPr>
          <w:sz w:val="20"/>
          <w:szCs w:val="20"/>
        </w:rPr>
      </w:pPr>
      <w:r w:rsidRPr="0049628C">
        <w:rPr>
          <w:rFonts w:hint="eastAsia"/>
          <w:sz w:val="20"/>
          <w:szCs w:val="20"/>
        </w:rPr>
        <w:t>（口径・布設工法・布設環境（露出／埋設）ごとの管種・管厚・継</w:t>
      </w:r>
      <w:r w:rsidRPr="0049628C">
        <w:rPr>
          <w:rFonts w:ascii="Microsoft YaHei" w:eastAsia="Microsoft YaHei" w:hAnsi="Microsoft YaHei" w:cs="Microsoft YaHei" w:hint="eastAsia"/>
          <w:sz w:val="20"/>
          <w:szCs w:val="20"/>
        </w:rPr>
        <w:t>⼿</w:t>
      </w:r>
      <w:r w:rsidRPr="0049628C">
        <w:rPr>
          <w:rFonts w:cs="ＭＳ 明朝" w:hint="eastAsia"/>
          <w:sz w:val="20"/>
          <w:szCs w:val="20"/>
        </w:rPr>
        <w:t>形式の選定方法を含む。）</w:t>
      </w:r>
    </w:p>
    <w:p w14:paraId="4169A3CA" w14:textId="677F0711" w:rsidR="00DD4CAD" w:rsidRPr="0049628C" w:rsidRDefault="00DD4CAD" w:rsidP="000578D8">
      <w:pPr>
        <w:pStyle w:val="a4"/>
        <w:numPr>
          <w:ilvl w:val="0"/>
          <w:numId w:val="22"/>
        </w:numPr>
        <w:autoSpaceDE w:val="0"/>
        <w:autoSpaceDN w:val="0"/>
        <w:spacing w:afterLines="50" w:after="180"/>
        <w:ind w:leftChars="300" w:left="1080"/>
        <w:jc w:val="both"/>
        <w:rPr>
          <w:sz w:val="20"/>
          <w:szCs w:val="20"/>
        </w:rPr>
      </w:pPr>
      <w:r w:rsidRPr="0049628C">
        <w:rPr>
          <w:rFonts w:hint="eastAsia"/>
          <w:sz w:val="20"/>
          <w:szCs w:val="20"/>
        </w:rPr>
        <w:t>本業務で使用する各種材料の調達の方針</w:t>
      </w:r>
      <w:r w:rsidR="000578D8" w:rsidRPr="0049628C">
        <w:rPr>
          <w:sz w:val="20"/>
          <w:szCs w:val="20"/>
        </w:rPr>
        <w:br/>
      </w:r>
      <w:r w:rsidR="00995CB2" w:rsidRPr="0049628C">
        <w:rPr>
          <w:rFonts w:hint="eastAsia"/>
          <w:sz w:val="20"/>
          <w:szCs w:val="20"/>
        </w:rPr>
        <w:t>（各種材料の調達先、</w:t>
      </w:r>
      <w:r w:rsidR="004E7F6A">
        <w:rPr>
          <w:rFonts w:hint="eastAsia"/>
          <w:sz w:val="20"/>
          <w:szCs w:val="20"/>
        </w:rPr>
        <w:t>工事中の仮置き場</w:t>
      </w:r>
      <w:r w:rsidR="00995CB2" w:rsidRPr="0049628C">
        <w:rPr>
          <w:rFonts w:hint="eastAsia"/>
          <w:sz w:val="20"/>
          <w:szCs w:val="20"/>
        </w:rPr>
        <w:t>、調達</w:t>
      </w:r>
      <w:r w:rsidR="00E92F3E" w:rsidRPr="0049628C">
        <w:rPr>
          <w:rFonts w:hint="eastAsia"/>
          <w:sz w:val="20"/>
          <w:szCs w:val="20"/>
        </w:rPr>
        <w:t>の</w:t>
      </w:r>
      <w:r w:rsidR="00995CB2" w:rsidRPr="0049628C">
        <w:rPr>
          <w:rFonts w:hint="eastAsia"/>
          <w:sz w:val="20"/>
          <w:szCs w:val="20"/>
        </w:rPr>
        <w:t>タイミング</w:t>
      </w:r>
      <w:r w:rsidR="00E92F3E" w:rsidRPr="0049628C">
        <w:rPr>
          <w:rFonts w:hint="eastAsia"/>
          <w:sz w:val="20"/>
          <w:szCs w:val="20"/>
        </w:rPr>
        <w:t xml:space="preserve">　など</w:t>
      </w:r>
      <w:r w:rsidR="00995CB2" w:rsidRPr="0049628C">
        <w:rPr>
          <w:rFonts w:hint="eastAsia"/>
          <w:sz w:val="20"/>
          <w:szCs w:val="20"/>
        </w:rPr>
        <w:t>）</w:t>
      </w:r>
    </w:p>
    <w:p w14:paraId="2C34C512" w14:textId="41584F41" w:rsidR="00B07BF9" w:rsidRPr="0049628C" w:rsidRDefault="000C5CC7" w:rsidP="001F13DD">
      <w:pPr>
        <w:pStyle w:val="a4"/>
        <w:numPr>
          <w:ilvl w:val="0"/>
          <w:numId w:val="69"/>
        </w:numPr>
        <w:autoSpaceDE w:val="0"/>
        <w:autoSpaceDN w:val="0"/>
        <w:spacing w:afterLines="50" w:after="180"/>
        <w:ind w:leftChars="0"/>
        <w:jc w:val="both"/>
        <w:rPr>
          <w:sz w:val="20"/>
          <w:szCs w:val="20"/>
        </w:rPr>
      </w:pPr>
      <w:r w:rsidRPr="0049628C">
        <w:rPr>
          <w:rFonts w:hint="eastAsia"/>
          <w:sz w:val="20"/>
          <w:szCs w:val="20"/>
        </w:rPr>
        <w:t>合理的な</w:t>
      </w:r>
      <w:r w:rsidR="00B07BF9" w:rsidRPr="0049628C">
        <w:rPr>
          <w:rFonts w:hint="eastAsia"/>
          <w:sz w:val="20"/>
          <w:szCs w:val="20"/>
        </w:rPr>
        <w:t>工法の選定</w:t>
      </w:r>
    </w:p>
    <w:p w14:paraId="1B164662" w14:textId="0985DCB2" w:rsidR="0040595D" w:rsidRPr="0049628C" w:rsidRDefault="00B24665" w:rsidP="008464DB">
      <w:pPr>
        <w:pStyle w:val="a4"/>
        <w:numPr>
          <w:ilvl w:val="0"/>
          <w:numId w:val="22"/>
        </w:numPr>
        <w:autoSpaceDE w:val="0"/>
        <w:autoSpaceDN w:val="0"/>
        <w:ind w:leftChars="300" w:left="1085" w:hanging="425"/>
        <w:jc w:val="both"/>
        <w:rPr>
          <w:sz w:val="20"/>
          <w:szCs w:val="20"/>
        </w:rPr>
      </w:pPr>
      <w:r w:rsidRPr="0049628C">
        <w:rPr>
          <w:rFonts w:hint="eastAsia"/>
          <w:sz w:val="20"/>
          <w:szCs w:val="20"/>
        </w:rPr>
        <w:t>高密度な市街地内施工を勘案した</w:t>
      </w:r>
      <w:r w:rsidR="003314D0" w:rsidRPr="0049628C">
        <w:rPr>
          <w:rFonts w:hint="eastAsia"/>
          <w:sz w:val="20"/>
          <w:szCs w:val="20"/>
        </w:rPr>
        <w:t>、安全・確実かつ</w:t>
      </w:r>
      <w:r w:rsidRPr="0049628C">
        <w:rPr>
          <w:rFonts w:hint="eastAsia"/>
          <w:sz w:val="20"/>
          <w:szCs w:val="20"/>
        </w:rPr>
        <w:t>合理的な工法</w:t>
      </w:r>
      <w:r w:rsidR="00F65A23" w:rsidRPr="0049628C">
        <w:rPr>
          <w:rFonts w:hint="eastAsia"/>
          <w:sz w:val="20"/>
          <w:szCs w:val="20"/>
        </w:rPr>
        <w:t>の選定フロー</w:t>
      </w:r>
    </w:p>
    <w:p w14:paraId="405ECB9F" w14:textId="5A9681BC" w:rsidR="00941D54" w:rsidRPr="0049628C" w:rsidRDefault="00B24665" w:rsidP="009F1C18">
      <w:pPr>
        <w:pStyle w:val="a4"/>
        <w:numPr>
          <w:ilvl w:val="0"/>
          <w:numId w:val="22"/>
        </w:numPr>
        <w:autoSpaceDE w:val="0"/>
        <w:autoSpaceDN w:val="0"/>
        <w:spacing w:after="240"/>
        <w:ind w:leftChars="300" w:left="1085" w:hanging="425"/>
        <w:jc w:val="both"/>
      </w:pPr>
      <w:r w:rsidRPr="009F1C18">
        <w:rPr>
          <w:rFonts w:hint="eastAsia"/>
          <w:sz w:val="20"/>
          <w:szCs w:val="20"/>
        </w:rPr>
        <w:t>市民生活への影響の軽減（交通渋滞の回避、騒音・振動等の低減等）</w:t>
      </w:r>
      <w:r w:rsidR="00F65A23" w:rsidRPr="0049628C">
        <w:rPr>
          <w:rFonts w:hint="eastAsia"/>
          <w:sz w:val="20"/>
          <w:szCs w:val="20"/>
        </w:rPr>
        <w:t>に</w:t>
      </w:r>
      <w:r w:rsidR="000D264F" w:rsidRPr="009F1C18">
        <w:rPr>
          <w:rFonts w:hint="eastAsia"/>
          <w:sz w:val="20"/>
          <w:szCs w:val="20"/>
        </w:rPr>
        <w:t>配慮</w:t>
      </w:r>
      <w:r w:rsidR="00F65A23" w:rsidRPr="0049628C">
        <w:rPr>
          <w:rFonts w:hint="eastAsia"/>
          <w:sz w:val="20"/>
          <w:szCs w:val="20"/>
        </w:rPr>
        <w:t>した工法の導入</w:t>
      </w:r>
    </w:p>
    <w:p w14:paraId="0FE66363" w14:textId="2E3D8546" w:rsidR="00B07BF9" w:rsidRPr="0049628C" w:rsidRDefault="00B07BF9" w:rsidP="001F13DD">
      <w:pPr>
        <w:pStyle w:val="a4"/>
        <w:numPr>
          <w:ilvl w:val="0"/>
          <w:numId w:val="69"/>
        </w:numPr>
        <w:autoSpaceDE w:val="0"/>
        <w:autoSpaceDN w:val="0"/>
        <w:spacing w:afterLines="50" w:after="180"/>
        <w:ind w:leftChars="0"/>
        <w:jc w:val="both"/>
        <w:rPr>
          <w:sz w:val="20"/>
          <w:szCs w:val="20"/>
        </w:rPr>
      </w:pPr>
      <w:r w:rsidRPr="0049628C">
        <w:rPr>
          <w:rFonts w:hint="eastAsia"/>
          <w:sz w:val="20"/>
          <w:szCs w:val="20"/>
        </w:rPr>
        <w:t>地元調整</w:t>
      </w:r>
    </w:p>
    <w:p w14:paraId="60FD3C1D" w14:textId="0D901885" w:rsidR="00941D54" w:rsidRPr="0049628C" w:rsidRDefault="00941D54" w:rsidP="008464DB">
      <w:pPr>
        <w:pStyle w:val="a4"/>
        <w:numPr>
          <w:ilvl w:val="0"/>
          <w:numId w:val="22"/>
        </w:numPr>
        <w:autoSpaceDE w:val="0"/>
        <w:autoSpaceDN w:val="0"/>
        <w:ind w:leftChars="300" w:left="1085" w:hanging="425"/>
        <w:jc w:val="both"/>
        <w:rPr>
          <w:sz w:val="20"/>
          <w:szCs w:val="20"/>
        </w:rPr>
      </w:pPr>
      <w:r w:rsidRPr="0049628C">
        <w:rPr>
          <w:rFonts w:hint="eastAsia"/>
          <w:sz w:val="20"/>
          <w:szCs w:val="20"/>
        </w:rPr>
        <w:t>地元に対する工事内容の説明・調整</w:t>
      </w:r>
      <w:r w:rsidR="0088100A" w:rsidRPr="0049628C">
        <w:rPr>
          <w:rFonts w:hint="eastAsia"/>
          <w:sz w:val="20"/>
          <w:szCs w:val="20"/>
        </w:rPr>
        <w:t>の</w:t>
      </w:r>
      <w:r w:rsidR="00DE03F5" w:rsidRPr="0049628C">
        <w:rPr>
          <w:rFonts w:hint="eastAsia"/>
          <w:sz w:val="20"/>
          <w:szCs w:val="20"/>
        </w:rPr>
        <w:t>方法</w:t>
      </w:r>
    </w:p>
    <w:p w14:paraId="297129F7" w14:textId="6C094BC7" w:rsidR="00941D54" w:rsidRPr="0049628C" w:rsidRDefault="00941D54" w:rsidP="008464DB">
      <w:pPr>
        <w:pStyle w:val="a4"/>
        <w:numPr>
          <w:ilvl w:val="0"/>
          <w:numId w:val="22"/>
        </w:numPr>
        <w:autoSpaceDE w:val="0"/>
        <w:autoSpaceDN w:val="0"/>
        <w:spacing w:afterLines="50" w:after="180"/>
        <w:ind w:leftChars="300" w:left="1085" w:hanging="425"/>
        <w:jc w:val="both"/>
        <w:rPr>
          <w:sz w:val="20"/>
          <w:szCs w:val="20"/>
        </w:rPr>
      </w:pPr>
      <w:r w:rsidRPr="0049628C">
        <w:rPr>
          <w:rFonts w:hint="eastAsia"/>
          <w:sz w:val="20"/>
          <w:szCs w:val="20"/>
        </w:rPr>
        <w:t>断通水作業における濁り発生等の説明・調整</w:t>
      </w:r>
      <w:r w:rsidR="0088100A" w:rsidRPr="0049628C">
        <w:rPr>
          <w:rFonts w:hint="eastAsia"/>
          <w:sz w:val="20"/>
          <w:szCs w:val="20"/>
        </w:rPr>
        <w:t>の</w:t>
      </w:r>
      <w:r w:rsidRPr="0049628C">
        <w:rPr>
          <w:rFonts w:hint="eastAsia"/>
          <w:sz w:val="20"/>
          <w:szCs w:val="20"/>
        </w:rPr>
        <w:t>方法</w:t>
      </w:r>
    </w:p>
    <w:p w14:paraId="31B874AA" w14:textId="03031A56" w:rsidR="00B07BF9" w:rsidRPr="0049628C" w:rsidRDefault="000C5CC7" w:rsidP="001F13DD">
      <w:pPr>
        <w:pStyle w:val="a4"/>
        <w:numPr>
          <w:ilvl w:val="0"/>
          <w:numId w:val="69"/>
        </w:numPr>
        <w:autoSpaceDE w:val="0"/>
        <w:autoSpaceDN w:val="0"/>
        <w:spacing w:afterLines="50" w:after="180"/>
        <w:ind w:leftChars="0"/>
        <w:jc w:val="both"/>
        <w:rPr>
          <w:sz w:val="20"/>
          <w:szCs w:val="20"/>
        </w:rPr>
      </w:pPr>
      <w:r w:rsidRPr="0049628C">
        <w:rPr>
          <w:rFonts w:hint="eastAsia"/>
          <w:sz w:val="20"/>
          <w:szCs w:val="20"/>
        </w:rPr>
        <w:t>確実かつ円滑な工事</w:t>
      </w:r>
      <w:r w:rsidR="00B07BF9" w:rsidRPr="0049628C">
        <w:rPr>
          <w:rFonts w:hint="eastAsia"/>
          <w:sz w:val="20"/>
          <w:szCs w:val="20"/>
        </w:rPr>
        <w:t>施工</w:t>
      </w:r>
    </w:p>
    <w:p w14:paraId="2AF7374A" w14:textId="77777777" w:rsidR="00A17200" w:rsidRPr="0049628C" w:rsidRDefault="00A17200" w:rsidP="00A17200">
      <w:pPr>
        <w:pStyle w:val="a4"/>
        <w:numPr>
          <w:ilvl w:val="0"/>
          <w:numId w:val="22"/>
        </w:numPr>
        <w:autoSpaceDE w:val="0"/>
        <w:autoSpaceDN w:val="0"/>
        <w:ind w:leftChars="300" w:left="1085" w:hanging="425"/>
        <w:jc w:val="both"/>
        <w:rPr>
          <w:sz w:val="20"/>
          <w:szCs w:val="20"/>
        </w:rPr>
      </w:pPr>
      <w:r w:rsidRPr="0049628C">
        <w:rPr>
          <w:rFonts w:hint="eastAsia"/>
          <w:sz w:val="20"/>
          <w:szCs w:val="20"/>
        </w:rPr>
        <w:t>工事の円滑化、個別工事の工期の短縮化に向けての工夫</w:t>
      </w:r>
    </w:p>
    <w:p w14:paraId="33B3872B" w14:textId="58376464" w:rsidR="006C43DF" w:rsidRPr="0049628C" w:rsidRDefault="006C43DF" w:rsidP="008464DB">
      <w:pPr>
        <w:pStyle w:val="a4"/>
        <w:numPr>
          <w:ilvl w:val="0"/>
          <w:numId w:val="22"/>
        </w:numPr>
        <w:autoSpaceDE w:val="0"/>
        <w:autoSpaceDN w:val="0"/>
        <w:ind w:leftChars="300" w:left="1085" w:hanging="425"/>
        <w:jc w:val="both"/>
        <w:rPr>
          <w:sz w:val="20"/>
          <w:szCs w:val="20"/>
        </w:rPr>
      </w:pPr>
      <w:r w:rsidRPr="0049628C">
        <w:rPr>
          <w:rFonts w:hint="eastAsia"/>
          <w:sz w:val="20"/>
          <w:szCs w:val="20"/>
        </w:rPr>
        <w:t>騒音・振動対策</w:t>
      </w:r>
      <w:r w:rsidR="009D0D1F" w:rsidRPr="0049628C">
        <w:rPr>
          <w:rFonts w:hint="eastAsia"/>
          <w:sz w:val="20"/>
          <w:szCs w:val="20"/>
        </w:rPr>
        <w:t>等の周辺住民の影響の緩和に向けた</w:t>
      </w:r>
      <w:r w:rsidR="0040595D" w:rsidRPr="0049628C">
        <w:rPr>
          <w:rFonts w:hint="eastAsia"/>
          <w:sz w:val="20"/>
          <w:szCs w:val="20"/>
        </w:rPr>
        <w:t>工事施工の</w:t>
      </w:r>
      <w:r w:rsidR="009D0D1F" w:rsidRPr="0049628C">
        <w:rPr>
          <w:rFonts w:hint="eastAsia"/>
          <w:sz w:val="20"/>
          <w:szCs w:val="20"/>
        </w:rPr>
        <w:t>方針</w:t>
      </w:r>
    </w:p>
    <w:p w14:paraId="453DAD33" w14:textId="6030E4F3" w:rsidR="006C43DF" w:rsidRPr="0049628C" w:rsidRDefault="006C43DF" w:rsidP="00EE6275">
      <w:pPr>
        <w:autoSpaceDE w:val="0"/>
        <w:autoSpaceDN w:val="0"/>
        <w:jc w:val="both"/>
        <w:rPr>
          <w:sz w:val="20"/>
          <w:szCs w:val="20"/>
        </w:rPr>
      </w:pPr>
    </w:p>
    <w:p w14:paraId="6E17C71E" w14:textId="7A270474" w:rsidR="00471145" w:rsidRPr="0049628C" w:rsidRDefault="003D38E2" w:rsidP="00E70DC0">
      <w:pPr>
        <w:autoSpaceDE w:val="0"/>
        <w:autoSpaceDN w:val="0"/>
        <w:ind w:firstLineChars="300" w:firstLine="600"/>
        <w:jc w:val="both"/>
        <w:rPr>
          <w:sz w:val="20"/>
          <w:szCs w:val="20"/>
          <w:u w:val="single"/>
        </w:rPr>
      </w:pPr>
      <w:r w:rsidRPr="0049628C">
        <w:rPr>
          <w:rFonts w:hint="eastAsia"/>
          <w:sz w:val="20"/>
          <w:szCs w:val="20"/>
          <w:u w:val="single"/>
        </w:rPr>
        <w:t>※</w:t>
      </w:r>
      <w:r w:rsidR="001F13DD" w:rsidRPr="0049628C">
        <w:rPr>
          <w:rFonts w:hint="eastAsia"/>
          <w:sz w:val="20"/>
          <w:szCs w:val="20"/>
          <w:u w:val="single"/>
        </w:rPr>
        <w:t>（</w:t>
      </w:r>
      <w:r w:rsidR="00EA1AB8" w:rsidRPr="0049628C">
        <w:rPr>
          <w:rFonts w:hint="eastAsia"/>
          <w:sz w:val="20"/>
          <w:szCs w:val="20"/>
          <w:u w:val="single"/>
        </w:rPr>
        <w:t>イ</w:t>
      </w:r>
      <w:r w:rsidR="00284A9C" w:rsidRPr="0049628C">
        <w:rPr>
          <w:rFonts w:hint="eastAsia"/>
          <w:sz w:val="20"/>
          <w:szCs w:val="20"/>
          <w:u w:val="single"/>
        </w:rPr>
        <w:t>）</w:t>
      </w:r>
      <w:r w:rsidR="00EA1AB8" w:rsidRPr="0049628C">
        <w:rPr>
          <w:rFonts w:hint="eastAsia"/>
          <w:sz w:val="20"/>
          <w:szCs w:val="20"/>
          <w:u w:val="single"/>
        </w:rPr>
        <w:t>～</w:t>
      </w:r>
      <w:r w:rsidR="001F13DD" w:rsidRPr="0049628C">
        <w:rPr>
          <w:rFonts w:hint="eastAsia"/>
          <w:sz w:val="20"/>
          <w:szCs w:val="20"/>
          <w:u w:val="single"/>
        </w:rPr>
        <w:t>（</w:t>
      </w:r>
      <w:r w:rsidR="00EA1AB8" w:rsidRPr="0049628C">
        <w:rPr>
          <w:rFonts w:hint="eastAsia"/>
          <w:sz w:val="20"/>
          <w:szCs w:val="20"/>
          <w:u w:val="single"/>
        </w:rPr>
        <w:t>エ</w:t>
      </w:r>
      <w:r w:rsidR="00284A9C" w:rsidRPr="0049628C">
        <w:rPr>
          <w:rFonts w:hint="eastAsia"/>
          <w:sz w:val="20"/>
          <w:szCs w:val="20"/>
          <w:u w:val="single"/>
        </w:rPr>
        <w:t>）</w:t>
      </w:r>
      <w:r w:rsidR="00EA1AB8" w:rsidRPr="0049628C">
        <w:rPr>
          <w:rFonts w:hint="eastAsia"/>
          <w:sz w:val="20"/>
          <w:szCs w:val="20"/>
          <w:u w:val="single"/>
        </w:rPr>
        <w:t>の</w:t>
      </w:r>
      <w:r w:rsidR="00471145" w:rsidRPr="0049628C">
        <w:rPr>
          <w:rFonts w:hint="eastAsia"/>
          <w:sz w:val="20"/>
          <w:szCs w:val="20"/>
          <w:u w:val="single"/>
        </w:rPr>
        <w:t>提案書作成の進め方</w:t>
      </w:r>
    </w:p>
    <w:p w14:paraId="526BF85D" w14:textId="4CBFF7A9" w:rsidR="00471145" w:rsidRPr="0049628C" w:rsidRDefault="00471145" w:rsidP="00E70DC0">
      <w:pPr>
        <w:autoSpaceDE w:val="0"/>
        <w:autoSpaceDN w:val="0"/>
        <w:spacing w:before="240"/>
        <w:jc w:val="both"/>
        <w:rPr>
          <w:sz w:val="20"/>
          <w:szCs w:val="20"/>
        </w:rPr>
      </w:pPr>
      <w:r w:rsidRPr="0049628C">
        <w:rPr>
          <w:rFonts w:hint="eastAsia"/>
          <w:sz w:val="20"/>
          <w:szCs w:val="20"/>
        </w:rPr>
        <w:t xml:space="preserve">　　　　</w:t>
      </w:r>
      <w:r w:rsidR="00443E24" w:rsidRPr="0049628C">
        <w:rPr>
          <w:rFonts w:hint="eastAsia"/>
          <w:sz w:val="20"/>
          <w:szCs w:val="20"/>
        </w:rPr>
        <w:t>上記</w:t>
      </w:r>
      <w:r w:rsidR="001F13DD" w:rsidRPr="0049628C">
        <w:rPr>
          <w:rFonts w:hint="eastAsia"/>
          <w:sz w:val="20"/>
          <w:szCs w:val="20"/>
        </w:rPr>
        <w:t>（</w:t>
      </w:r>
      <w:r w:rsidR="00443E24" w:rsidRPr="0049628C">
        <w:rPr>
          <w:rFonts w:hint="eastAsia"/>
          <w:sz w:val="20"/>
          <w:szCs w:val="20"/>
        </w:rPr>
        <w:t>イ）から</w:t>
      </w:r>
      <w:r w:rsidR="001F13DD" w:rsidRPr="0049628C">
        <w:rPr>
          <w:rFonts w:hint="eastAsia"/>
          <w:sz w:val="20"/>
          <w:szCs w:val="20"/>
        </w:rPr>
        <w:t>（</w:t>
      </w:r>
      <w:r w:rsidR="00443E24" w:rsidRPr="0049628C">
        <w:rPr>
          <w:rFonts w:hint="eastAsia"/>
          <w:sz w:val="20"/>
          <w:szCs w:val="20"/>
        </w:rPr>
        <w:t>エ）の</w:t>
      </w:r>
      <w:r w:rsidRPr="0049628C">
        <w:rPr>
          <w:rFonts w:hint="eastAsia"/>
          <w:sz w:val="20"/>
          <w:szCs w:val="20"/>
        </w:rPr>
        <w:t>提案書の作成に当たっては、</w:t>
      </w:r>
      <w:r w:rsidR="004D4653" w:rsidRPr="0049628C">
        <w:rPr>
          <w:rFonts w:hint="eastAsia"/>
          <w:sz w:val="20"/>
          <w:szCs w:val="20"/>
        </w:rPr>
        <w:t>①</w:t>
      </w:r>
      <w:r w:rsidRPr="0049628C">
        <w:rPr>
          <w:rFonts w:hint="eastAsia"/>
          <w:sz w:val="20"/>
          <w:szCs w:val="20"/>
        </w:rPr>
        <w:t>～</w:t>
      </w:r>
      <w:r w:rsidR="004D4653" w:rsidRPr="0049628C">
        <w:rPr>
          <w:rFonts w:hint="eastAsia"/>
          <w:sz w:val="20"/>
          <w:szCs w:val="20"/>
        </w:rPr>
        <w:t>④</w:t>
      </w:r>
      <w:r w:rsidRPr="0049628C">
        <w:rPr>
          <w:rFonts w:hint="eastAsia"/>
          <w:sz w:val="20"/>
          <w:szCs w:val="20"/>
        </w:rPr>
        <w:t>の手順に沿って進めること。</w:t>
      </w:r>
    </w:p>
    <w:p w14:paraId="68FA9448" w14:textId="7272B6C3" w:rsidR="00471145" w:rsidRPr="0049628C" w:rsidRDefault="00471145" w:rsidP="00EE6275">
      <w:pPr>
        <w:autoSpaceDE w:val="0"/>
        <w:autoSpaceDN w:val="0"/>
        <w:jc w:val="both"/>
        <w:rPr>
          <w:sz w:val="20"/>
          <w:szCs w:val="20"/>
        </w:rPr>
      </w:pPr>
    </w:p>
    <w:p w14:paraId="2CEA477C" w14:textId="2F46DF97" w:rsidR="00471145" w:rsidRPr="009F1C18" w:rsidRDefault="00231E4D" w:rsidP="009F1C18">
      <w:pPr>
        <w:pStyle w:val="a4"/>
        <w:numPr>
          <w:ilvl w:val="2"/>
          <w:numId w:val="69"/>
        </w:numPr>
        <w:autoSpaceDE w:val="0"/>
        <w:autoSpaceDN w:val="0"/>
        <w:ind w:leftChars="0" w:left="1134" w:hanging="425"/>
        <w:jc w:val="both"/>
        <w:rPr>
          <w:sz w:val="20"/>
          <w:szCs w:val="20"/>
        </w:rPr>
      </w:pPr>
      <w:r w:rsidRPr="0049628C">
        <w:rPr>
          <w:rFonts w:hint="eastAsia"/>
          <w:sz w:val="20"/>
          <w:szCs w:val="20"/>
        </w:rPr>
        <w:t>対象路線の</w:t>
      </w:r>
      <w:r w:rsidR="007F5289" w:rsidRPr="009F1C18">
        <w:rPr>
          <w:rFonts w:hint="eastAsia"/>
          <w:sz w:val="20"/>
          <w:szCs w:val="20"/>
        </w:rPr>
        <w:t>施工条件の整理</w:t>
      </w:r>
    </w:p>
    <w:p w14:paraId="011F7859" w14:textId="2643BA48" w:rsidR="005B3B40" w:rsidRPr="0049628C" w:rsidRDefault="00DF2FB0" w:rsidP="00E70DC0">
      <w:pPr>
        <w:autoSpaceDE w:val="0"/>
        <w:autoSpaceDN w:val="0"/>
        <w:ind w:leftChars="100" w:left="786" w:hangingChars="283" w:hanging="566"/>
        <w:jc w:val="both"/>
        <w:rPr>
          <w:sz w:val="20"/>
          <w:szCs w:val="20"/>
        </w:rPr>
      </w:pPr>
      <w:r w:rsidRPr="0049628C">
        <w:rPr>
          <w:rFonts w:hint="eastAsia"/>
          <w:sz w:val="20"/>
          <w:szCs w:val="20"/>
        </w:rPr>
        <w:t xml:space="preserve">　　　　</w:t>
      </w:r>
      <w:r w:rsidR="005F4AF0" w:rsidRPr="0049628C">
        <w:rPr>
          <w:rFonts w:hint="eastAsia"/>
          <w:sz w:val="20"/>
          <w:szCs w:val="20"/>
        </w:rPr>
        <w:t>対象路線</w:t>
      </w:r>
      <w:r w:rsidR="00E9719C" w:rsidRPr="0049628C">
        <w:rPr>
          <w:rFonts w:hint="eastAsia"/>
          <w:sz w:val="20"/>
          <w:szCs w:val="20"/>
        </w:rPr>
        <w:t>について、送水管と配水管それぞれ</w:t>
      </w:r>
      <w:r w:rsidR="008647DD" w:rsidRPr="0049628C">
        <w:rPr>
          <w:rFonts w:hint="eastAsia"/>
          <w:sz w:val="20"/>
          <w:szCs w:val="20"/>
        </w:rPr>
        <w:t>の</w:t>
      </w:r>
      <w:r w:rsidR="005F4AF0" w:rsidRPr="0049628C">
        <w:rPr>
          <w:rFonts w:hint="eastAsia"/>
          <w:sz w:val="20"/>
          <w:szCs w:val="20"/>
        </w:rPr>
        <w:t>布設環境</w:t>
      </w:r>
      <w:r w:rsidR="008647DD" w:rsidRPr="0049628C">
        <w:rPr>
          <w:rFonts w:hint="eastAsia"/>
          <w:sz w:val="20"/>
          <w:szCs w:val="20"/>
        </w:rPr>
        <w:t>及び</w:t>
      </w:r>
      <w:r w:rsidR="005F4AF0" w:rsidRPr="0049628C">
        <w:rPr>
          <w:rFonts w:hint="eastAsia"/>
          <w:sz w:val="20"/>
          <w:szCs w:val="20"/>
        </w:rPr>
        <w:t>現場条件を</w:t>
      </w:r>
      <w:r w:rsidR="007F5289" w:rsidRPr="0049628C">
        <w:rPr>
          <w:rFonts w:hint="eastAsia"/>
          <w:sz w:val="20"/>
          <w:szCs w:val="20"/>
        </w:rPr>
        <w:t>踏まえて</w:t>
      </w:r>
      <w:r w:rsidR="005F4AF0" w:rsidRPr="0049628C">
        <w:rPr>
          <w:rFonts w:hint="eastAsia"/>
          <w:sz w:val="20"/>
          <w:szCs w:val="20"/>
        </w:rPr>
        <w:t>、</w:t>
      </w:r>
      <w:r w:rsidR="007F5289" w:rsidRPr="0049628C">
        <w:rPr>
          <w:rFonts w:hint="eastAsia"/>
          <w:sz w:val="20"/>
          <w:szCs w:val="20"/>
        </w:rPr>
        <w:t>想定される</w:t>
      </w:r>
      <w:r w:rsidR="00844B82" w:rsidRPr="0049628C">
        <w:rPr>
          <w:rFonts w:hint="eastAsia"/>
          <w:sz w:val="20"/>
          <w:szCs w:val="20"/>
        </w:rPr>
        <w:t>施工条件</w:t>
      </w:r>
      <w:r w:rsidR="007F5289" w:rsidRPr="0049628C">
        <w:rPr>
          <w:rFonts w:hint="eastAsia"/>
          <w:sz w:val="20"/>
          <w:szCs w:val="20"/>
        </w:rPr>
        <w:t>を整理すること</w:t>
      </w:r>
      <w:r w:rsidR="005B3B40" w:rsidRPr="0049628C">
        <w:rPr>
          <w:rFonts w:hint="eastAsia"/>
          <w:sz w:val="20"/>
          <w:szCs w:val="20"/>
        </w:rPr>
        <w:t>。</w:t>
      </w:r>
      <w:r w:rsidR="0098682B" w:rsidRPr="0049628C">
        <w:rPr>
          <w:rFonts w:hint="eastAsia"/>
          <w:sz w:val="20"/>
          <w:szCs w:val="20"/>
        </w:rPr>
        <w:t>なお、</w:t>
      </w:r>
      <w:r w:rsidR="000509C1">
        <w:rPr>
          <w:rFonts w:hint="eastAsia"/>
          <w:sz w:val="20"/>
          <w:szCs w:val="20"/>
        </w:rPr>
        <w:t>施工条件</w:t>
      </w:r>
      <w:r w:rsidR="00200413">
        <w:rPr>
          <w:rFonts w:hint="eastAsia"/>
          <w:sz w:val="20"/>
          <w:szCs w:val="20"/>
        </w:rPr>
        <w:t>の分類</w:t>
      </w:r>
      <w:r w:rsidR="00506321">
        <w:rPr>
          <w:rFonts w:hint="eastAsia"/>
          <w:sz w:val="20"/>
          <w:szCs w:val="20"/>
        </w:rPr>
        <w:t>する上で</w:t>
      </w:r>
      <w:r w:rsidR="00221417">
        <w:rPr>
          <w:rFonts w:hint="eastAsia"/>
          <w:sz w:val="20"/>
          <w:szCs w:val="20"/>
        </w:rPr>
        <w:t>、</w:t>
      </w:r>
      <w:r w:rsidR="0098682B" w:rsidRPr="0049628C">
        <w:rPr>
          <w:rFonts w:hint="eastAsia"/>
          <w:sz w:val="20"/>
          <w:szCs w:val="20"/>
        </w:rPr>
        <w:t>路線</w:t>
      </w:r>
      <w:r w:rsidR="00231E4D" w:rsidRPr="0049628C">
        <w:rPr>
          <w:rFonts w:hint="eastAsia"/>
          <w:sz w:val="20"/>
          <w:szCs w:val="20"/>
        </w:rPr>
        <w:t>毎とするか、</w:t>
      </w:r>
      <w:r w:rsidR="00F56523" w:rsidRPr="0049628C">
        <w:rPr>
          <w:rFonts w:hint="eastAsia"/>
          <w:sz w:val="20"/>
          <w:szCs w:val="20"/>
        </w:rPr>
        <w:t>または</w:t>
      </w:r>
      <w:r w:rsidR="0098682B" w:rsidRPr="0049628C">
        <w:rPr>
          <w:rFonts w:hint="eastAsia"/>
          <w:sz w:val="20"/>
          <w:szCs w:val="20"/>
        </w:rPr>
        <w:t>路線全体</w:t>
      </w:r>
      <w:r w:rsidR="00F56523" w:rsidRPr="0049628C">
        <w:rPr>
          <w:rFonts w:hint="eastAsia"/>
          <w:sz w:val="20"/>
          <w:szCs w:val="20"/>
        </w:rPr>
        <w:t>の</w:t>
      </w:r>
      <w:r w:rsidR="00B117F3">
        <w:rPr>
          <w:rFonts w:hint="eastAsia"/>
          <w:sz w:val="20"/>
          <w:szCs w:val="20"/>
        </w:rPr>
        <w:t>主要な</w:t>
      </w:r>
      <w:r w:rsidR="0098682B" w:rsidRPr="0049628C">
        <w:rPr>
          <w:rFonts w:hint="eastAsia"/>
          <w:sz w:val="20"/>
          <w:szCs w:val="20"/>
        </w:rPr>
        <w:t>施工条件を抽出</w:t>
      </w:r>
      <w:r w:rsidR="00B117F3">
        <w:rPr>
          <w:rFonts w:hint="eastAsia"/>
          <w:sz w:val="20"/>
          <w:szCs w:val="20"/>
        </w:rPr>
        <w:t>して</w:t>
      </w:r>
      <w:r w:rsidR="003C53C5">
        <w:rPr>
          <w:rFonts w:hint="eastAsia"/>
          <w:sz w:val="20"/>
          <w:szCs w:val="20"/>
        </w:rPr>
        <w:t>整理する</w:t>
      </w:r>
      <w:r w:rsidR="000E3376">
        <w:rPr>
          <w:rFonts w:hint="eastAsia"/>
          <w:sz w:val="20"/>
          <w:szCs w:val="20"/>
        </w:rPr>
        <w:t>か</w:t>
      </w:r>
      <w:r w:rsidR="00231E4D" w:rsidRPr="0049628C">
        <w:rPr>
          <w:rFonts w:hint="eastAsia"/>
          <w:sz w:val="20"/>
          <w:szCs w:val="20"/>
        </w:rPr>
        <w:t>については</w:t>
      </w:r>
      <w:r w:rsidR="00FF09C4" w:rsidRPr="0049628C">
        <w:rPr>
          <w:rFonts w:hint="eastAsia"/>
          <w:sz w:val="20"/>
          <w:szCs w:val="20"/>
        </w:rPr>
        <w:t>、</w:t>
      </w:r>
      <w:r w:rsidR="00231E4D" w:rsidRPr="0049628C">
        <w:rPr>
          <w:rFonts w:hint="eastAsia"/>
          <w:sz w:val="20"/>
          <w:szCs w:val="20"/>
        </w:rPr>
        <w:t>任意とする。</w:t>
      </w:r>
    </w:p>
    <w:p w14:paraId="5C9B7698" w14:textId="44411B59" w:rsidR="004B2175" w:rsidRPr="0049628C" w:rsidRDefault="004B2175" w:rsidP="00EE6275">
      <w:pPr>
        <w:autoSpaceDE w:val="0"/>
        <w:autoSpaceDN w:val="0"/>
        <w:ind w:left="566" w:hangingChars="283" w:hanging="566"/>
        <w:jc w:val="both"/>
        <w:rPr>
          <w:sz w:val="20"/>
          <w:szCs w:val="20"/>
        </w:rPr>
      </w:pPr>
    </w:p>
    <w:p w14:paraId="4F9F65A1" w14:textId="2741927C" w:rsidR="005F4AF0" w:rsidRPr="009F1C18" w:rsidRDefault="005F4AF0" w:rsidP="009F1C18">
      <w:pPr>
        <w:autoSpaceDE w:val="0"/>
        <w:autoSpaceDN w:val="0"/>
        <w:ind w:firstLineChars="500" w:firstLine="1000"/>
        <w:jc w:val="both"/>
        <w:rPr>
          <w:sz w:val="20"/>
          <w:szCs w:val="20"/>
        </w:rPr>
      </w:pPr>
      <w:r w:rsidRPr="009F1C18">
        <w:rPr>
          <w:rFonts w:hint="eastAsia"/>
          <w:sz w:val="20"/>
          <w:szCs w:val="20"/>
        </w:rPr>
        <w:t>布設</w:t>
      </w:r>
      <w:r w:rsidR="00FF0B2D" w:rsidRPr="009F1C18">
        <w:rPr>
          <w:rFonts w:hint="eastAsia"/>
          <w:sz w:val="20"/>
          <w:szCs w:val="20"/>
        </w:rPr>
        <w:t>環境</w:t>
      </w:r>
      <w:r w:rsidR="007F5289" w:rsidRPr="0049628C">
        <w:rPr>
          <w:rFonts w:hint="eastAsia"/>
          <w:sz w:val="20"/>
          <w:szCs w:val="20"/>
        </w:rPr>
        <w:t>の例</w:t>
      </w:r>
      <w:r w:rsidR="00BD5358" w:rsidRPr="009F1C18">
        <w:rPr>
          <w:rFonts w:hint="eastAsia"/>
          <w:sz w:val="20"/>
          <w:szCs w:val="20"/>
        </w:rPr>
        <w:t>：</w:t>
      </w:r>
      <w:r w:rsidR="00BD5358" w:rsidRPr="009F1C18">
        <w:rPr>
          <w:sz w:val="20"/>
          <w:szCs w:val="20"/>
        </w:rPr>
        <w:t xml:space="preserve"> </w:t>
      </w:r>
      <w:r w:rsidR="00BD5358" w:rsidRPr="009F1C18">
        <w:rPr>
          <w:rFonts w:hint="eastAsia"/>
          <w:sz w:val="20"/>
          <w:szCs w:val="20"/>
        </w:rPr>
        <w:t>埋設、橋梁添架</w:t>
      </w:r>
      <w:r w:rsidR="006750A0" w:rsidRPr="009F1C18">
        <w:rPr>
          <w:rFonts w:hint="eastAsia"/>
          <w:sz w:val="20"/>
          <w:szCs w:val="20"/>
        </w:rPr>
        <w:t xml:space="preserve">　など</w:t>
      </w:r>
    </w:p>
    <w:p w14:paraId="3D2BD3F3" w14:textId="4764A2F5" w:rsidR="00BD5358" w:rsidRPr="009F1C18" w:rsidRDefault="00BD5358" w:rsidP="009F1C18">
      <w:pPr>
        <w:autoSpaceDE w:val="0"/>
        <w:autoSpaceDN w:val="0"/>
        <w:ind w:left="810" w:firstLineChars="100" w:firstLine="200"/>
        <w:jc w:val="both"/>
        <w:rPr>
          <w:sz w:val="20"/>
          <w:szCs w:val="20"/>
        </w:rPr>
      </w:pPr>
      <w:r w:rsidRPr="009F1C18">
        <w:rPr>
          <w:rFonts w:hint="eastAsia"/>
          <w:sz w:val="20"/>
          <w:szCs w:val="20"/>
        </w:rPr>
        <w:t>現場条件</w:t>
      </w:r>
      <w:r w:rsidR="007F5289" w:rsidRPr="0049628C">
        <w:rPr>
          <w:rFonts w:hint="eastAsia"/>
          <w:sz w:val="20"/>
          <w:szCs w:val="20"/>
        </w:rPr>
        <w:t>の例</w:t>
      </w:r>
      <w:r w:rsidRPr="009F1C18">
        <w:rPr>
          <w:rFonts w:hint="eastAsia"/>
          <w:sz w:val="20"/>
          <w:szCs w:val="20"/>
        </w:rPr>
        <w:t>：</w:t>
      </w:r>
      <w:r w:rsidRPr="009F1C18">
        <w:rPr>
          <w:sz w:val="20"/>
          <w:szCs w:val="20"/>
        </w:rPr>
        <w:t xml:space="preserve"> </w:t>
      </w:r>
      <w:r w:rsidRPr="009F1C18">
        <w:rPr>
          <w:rFonts w:hint="eastAsia"/>
          <w:sz w:val="20"/>
          <w:szCs w:val="20"/>
        </w:rPr>
        <w:t>埋設物の輻輳、交通渋滞道路、鉄道軌道横断、狭小道路、商店街、重要構造物、</w:t>
      </w:r>
      <w:r w:rsidRPr="009F1C18">
        <w:rPr>
          <w:sz w:val="20"/>
          <w:szCs w:val="20"/>
        </w:rPr>
        <w:br/>
      </w:r>
      <w:r w:rsidRPr="009F1C18">
        <w:rPr>
          <w:rFonts w:hint="eastAsia"/>
          <w:sz w:val="20"/>
          <w:szCs w:val="20"/>
        </w:rPr>
        <w:t xml:space="preserve">　　　　</w:t>
      </w:r>
      <w:r w:rsidRPr="009F1C18">
        <w:rPr>
          <w:sz w:val="20"/>
          <w:szCs w:val="20"/>
        </w:rPr>
        <w:t xml:space="preserve"> 　</w:t>
      </w:r>
      <w:r w:rsidR="007F5289" w:rsidRPr="0049628C">
        <w:rPr>
          <w:rFonts w:hint="eastAsia"/>
          <w:sz w:val="20"/>
          <w:szCs w:val="20"/>
        </w:rPr>
        <w:t xml:space="preserve">　　</w:t>
      </w:r>
      <w:r w:rsidR="00B95EA7" w:rsidRPr="0049628C">
        <w:rPr>
          <w:rFonts w:hint="eastAsia"/>
          <w:sz w:val="20"/>
          <w:szCs w:val="20"/>
        </w:rPr>
        <w:t xml:space="preserve">　</w:t>
      </w:r>
      <w:r w:rsidRPr="009F1C18">
        <w:rPr>
          <w:rFonts w:hint="eastAsia"/>
          <w:sz w:val="20"/>
          <w:szCs w:val="20"/>
        </w:rPr>
        <w:t>近接、</w:t>
      </w:r>
      <w:r w:rsidR="00ED5ECE" w:rsidRPr="0049628C">
        <w:rPr>
          <w:rFonts w:hint="eastAsia"/>
          <w:sz w:val="20"/>
          <w:szCs w:val="20"/>
        </w:rPr>
        <w:t>家屋・</w:t>
      </w:r>
      <w:r w:rsidR="00F56523" w:rsidRPr="0049628C">
        <w:rPr>
          <w:rFonts w:hint="eastAsia"/>
          <w:sz w:val="20"/>
          <w:szCs w:val="20"/>
        </w:rPr>
        <w:t>建物</w:t>
      </w:r>
      <w:r w:rsidRPr="009F1C18">
        <w:rPr>
          <w:rFonts w:hint="eastAsia"/>
          <w:sz w:val="20"/>
          <w:szCs w:val="20"/>
        </w:rPr>
        <w:t>近接</w:t>
      </w:r>
      <w:r w:rsidR="00FF0B2D" w:rsidRPr="009F1C18">
        <w:rPr>
          <w:rFonts w:hint="eastAsia"/>
          <w:sz w:val="20"/>
          <w:szCs w:val="20"/>
        </w:rPr>
        <w:t xml:space="preserve">　など</w:t>
      </w:r>
    </w:p>
    <w:p w14:paraId="2AA7B584" w14:textId="77777777" w:rsidR="002671F8" w:rsidRPr="0049628C" w:rsidRDefault="002671F8" w:rsidP="00EE6275">
      <w:pPr>
        <w:autoSpaceDE w:val="0"/>
        <w:autoSpaceDN w:val="0"/>
        <w:jc w:val="both"/>
        <w:rPr>
          <w:sz w:val="20"/>
          <w:szCs w:val="20"/>
        </w:rPr>
      </w:pPr>
    </w:p>
    <w:p w14:paraId="5EA78590" w14:textId="7DE85F16" w:rsidR="00BD5358" w:rsidRPr="009F1C18" w:rsidRDefault="00612713" w:rsidP="009F1C18">
      <w:pPr>
        <w:pStyle w:val="a4"/>
        <w:numPr>
          <w:ilvl w:val="2"/>
          <w:numId w:val="69"/>
        </w:numPr>
        <w:autoSpaceDE w:val="0"/>
        <w:autoSpaceDN w:val="0"/>
        <w:ind w:leftChars="0" w:left="1134" w:hanging="425"/>
        <w:jc w:val="both"/>
        <w:rPr>
          <w:sz w:val="20"/>
          <w:szCs w:val="20"/>
        </w:rPr>
      </w:pPr>
      <w:r w:rsidRPr="009F1C18">
        <w:rPr>
          <w:rFonts w:hint="eastAsia"/>
          <w:sz w:val="20"/>
          <w:szCs w:val="20"/>
        </w:rPr>
        <w:t>施工条件に応じた</w:t>
      </w:r>
      <w:r w:rsidR="00EA1AB8" w:rsidRPr="009F1C18">
        <w:rPr>
          <w:rFonts w:hint="eastAsia"/>
          <w:sz w:val="20"/>
          <w:szCs w:val="20"/>
        </w:rPr>
        <w:t>工法の選定</w:t>
      </w:r>
      <w:r w:rsidR="006F5A1F" w:rsidRPr="009F1C18">
        <w:rPr>
          <w:rFonts w:hint="eastAsia"/>
          <w:sz w:val="20"/>
          <w:szCs w:val="20"/>
        </w:rPr>
        <w:t>フロー</w:t>
      </w:r>
      <w:r w:rsidR="00A17BE9" w:rsidRPr="009F1C18">
        <w:rPr>
          <w:rFonts w:hint="eastAsia"/>
          <w:sz w:val="20"/>
          <w:szCs w:val="20"/>
        </w:rPr>
        <w:t>に関する</w:t>
      </w:r>
      <w:r w:rsidR="00D31340" w:rsidRPr="009F1C18">
        <w:rPr>
          <w:rFonts w:hint="eastAsia"/>
          <w:sz w:val="20"/>
          <w:szCs w:val="20"/>
        </w:rPr>
        <w:t>提案</w:t>
      </w:r>
    </w:p>
    <w:p w14:paraId="03B2AD6A" w14:textId="30FEB807" w:rsidR="005F3D39" w:rsidRPr="0049628C" w:rsidRDefault="00BD5358" w:rsidP="00BD5358">
      <w:pPr>
        <w:autoSpaceDE w:val="0"/>
        <w:autoSpaceDN w:val="0"/>
        <w:ind w:left="566" w:hangingChars="283" w:hanging="566"/>
        <w:jc w:val="both"/>
        <w:rPr>
          <w:sz w:val="20"/>
          <w:szCs w:val="20"/>
        </w:rPr>
      </w:pPr>
      <w:r w:rsidRPr="0049628C">
        <w:rPr>
          <w:rFonts w:hint="eastAsia"/>
          <w:sz w:val="20"/>
          <w:szCs w:val="20"/>
        </w:rPr>
        <w:t xml:space="preserve">　　　</w:t>
      </w:r>
      <w:r w:rsidR="006915A8" w:rsidRPr="0049628C">
        <w:rPr>
          <w:rFonts w:hint="eastAsia"/>
          <w:sz w:val="20"/>
          <w:szCs w:val="20"/>
        </w:rPr>
        <w:t xml:space="preserve">　</w:t>
      </w:r>
      <w:r w:rsidRPr="0049628C">
        <w:rPr>
          <w:rFonts w:hint="eastAsia"/>
          <w:sz w:val="20"/>
          <w:szCs w:val="20"/>
        </w:rPr>
        <w:t xml:space="preserve">　</w:t>
      </w:r>
      <w:r w:rsidR="004D4653" w:rsidRPr="0049628C">
        <w:rPr>
          <w:rFonts w:hint="eastAsia"/>
          <w:sz w:val="20"/>
          <w:szCs w:val="20"/>
        </w:rPr>
        <w:t>①</w:t>
      </w:r>
      <w:r w:rsidR="000E575D" w:rsidRPr="0049628C">
        <w:rPr>
          <w:rFonts w:hint="eastAsia"/>
          <w:sz w:val="20"/>
          <w:szCs w:val="20"/>
        </w:rPr>
        <w:t>で整理した施工条件に応じて適用する</w:t>
      </w:r>
      <w:r w:rsidR="005F3D39" w:rsidRPr="0049628C">
        <w:rPr>
          <w:rFonts w:hint="eastAsia"/>
          <w:sz w:val="20"/>
          <w:szCs w:val="20"/>
        </w:rPr>
        <w:t>工法</w:t>
      </w:r>
      <w:r w:rsidR="006F5A1F" w:rsidRPr="0049628C">
        <w:rPr>
          <w:rFonts w:hint="eastAsia"/>
          <w:sz w:val="20"/>
          <w:szCs w:val="20"/>
        </w:rPr>
        <w:t>の選定フローを</w:t>
      </w:r>
      <w:r w:rsidR="005F3D39" w:rsidRPr="0049628C">
        <w:rPr>
          <w:rFonts w:hint="eastAsia"/>
          <w:sz w:val="20"/>
          <w:szCs w:val="20"/>
        </w:rPr>
        <w:t>示すこと。</w:t>
      </w:r>
    </w:p>
    <w:p w14:paraId="5B6CECDB" w14:textId="3F41F22F" w:rsidR="0098067F" w:rsidRPr="0049628C" w:rsidRDefault="00EB19D7" w:rsidP="0098067F">
      <w:pPr>
        <w:autoSpaceDE w:val="0"/>
        <w:autoSpaceDN w:val="0"/>
        <w:ind w:left="766" w:hangingChars="383" w:hanging="766"/>
        <w:jc w:val="both"/>
        <w:rPr>
          <w:sz w:val="20"/>
          <w:szCs w:val="20"/>
        </w:rPr>
      </w:pPr>
      <w:r w:rsidRPr="0049628C">
        <w:rPr>
          <w:rFonts w:hint="eastAsia"/>
          <w:sz w:val="20"/>
          <w:szCs w:val="20"/>
        </w:rPr>
        <w:t xml:space="preserve">　　</w:t>
      </w:r>
      <w:r w:rsidR="006915A8" w:rsidRPr="0049628C">
        <w:rPr>
          <w:rFonts w:hint="eastAsia"/>
          <w:sz w:val="20"/>
          <w:szCs w:val="20"/>
        </w:rPr>
        <w:t xml:space="preserve">　</w:t>
      </w:r>
      <w:r w:rsidRPr="0049628C">
        <w:rPr>
          <w:rFonts w:hint="eastAsia"/>
          <w:sz w:val="20"/>
          <w:szCs w:val="20"/>
        </w:rPr>
        <w:t xml:space="preserve">　　</w:t>
      </w:r>
      <w:r w:rsidR="0098067F" w:rsidRPr="0049628C">
        <w:rPr>
          <w:rFonts w:hint="eastAsia"/>
          <w:sz w:val="20"/>
          <w:szCs w:val="20"/>
        </w:rPr>
        <w:t>提案に当たっては、</w:t>
      </w:r>
      <w:r w:rsidR="009D66FF" w:rsidRPr="0049628C">
        <w:rPr>
          <w:rFonts w:hint="eastAsia"/>
          <w:sz w:val="20"/>
          <w:szCs w:val="20"/>
        </w:rPr>
        <w:t>安全性・確実性が高く、コスト縮減</w:t>
      </w:r>
      <w:r w:rsidR="00835A39" w:rsidRPr="0049628C">
        <w:rPr>
          <w:rFonts w:hint="eastAsia"/>
          <w:sz w:val="20"/>
          <w:szCs w:val="20"/>
        </w:rPr>
        <w:t>に配慮した</w:t>
      </w:r>
      <w:r w:rsidR="009D66FF" w:rsidRPr="0049628C">
        <w:rPr>
          <w:rFonts w:hint="eastAsia"/>
          <w:sz w:val="20"/>
          <w:szCs w:val="20"/>
        </w:rPr>
        <w:t>合理</w:t>
      </w:r>
      <w:r w:rsidR="00835A39" w:rsidRPr="0049628C">
        <w:rPr>
          <w:rFonts w:hint="eastAsia"/>
          <w:sz w:val="20"/>
          <w:szCs w:val="20"/>
        </w:rPr>
        <w:t>的な</w:t>
      </w:r>
      <w:r w:rsidR="009D66FF" w:rsidRPr="0049628C">
        <w:rPr>
          <w:rFonts w:hint="eastAsia"/>
          <w:sz w:val="20"/>
          <w:szCs w:val="20"/>
        </w:rPr>
        <w:t>工法を選定すること。</w:t>
      </w:r>
    </w:p>
    <w:p w14:paraId="663F37EF" w14:textId="0DCE49EE" w:rsidR="0098067F" w:rsidRPr="0049628C" w:rsidRDefault="0098067F" w:rsidP="009F1C18">
      <w:pPr>
        <w:autoSpaceDE w:val="0"/>
        <w:autoSpaceDN w:val="0"/>
        <w:ind w:left="766" w:hangingChars="383" w:hanging="766"/>
        <w:jc w:val="both"/>
        <w:rPr>
          <w:sz w:val="20"/>
          <w:szCs w:val="20"/>
        </w:rPr>
      </w:pPr>
      <w:r w:rsidRPr="0049628C">
        <w:rPr>
          <w:rFonts w:hint="eastAsia"/>
          <w:sz w:val="20"/>
          <w:szCs w:val="20"/>
        </w:rPr>
        <w:t xml:space="preserve">　　　　　</w:t>
      </w:r>
      <w:r w:rsidR="000E575D" w:rsidRPr="0049628C">
        <w:rPr>
          <w:rFonts w:hint="eastAsia"/>
          <w:sz w:val="20"/>
          <w:szCs w:val="20"/>
        </w:rPr>
        <w:t>別位置</w:t>
      </w:r>
      <w:r w:rsidR="009D66FF" w:rsidRPr="0049628C">
        <w:rPr>
          <w:rFonts w:hint="eastAsia"/>
          <w:sz w:val="20"/>
          <w:szCs w:val="20"/>
        </w:rPr>
        <w:t>による</w:t>
      </w:r>
      <w:r w:rsidR="000E575D" w:rsidRPr="0049628C">
        <w:rPr>
          <w:rFonts w:hint="eastAsia"/>
          <w:sz w:val="20"/>
          <w:szCs w:val="20"/>
        </w:rPr>
        <w:t>布設替を</w:t>
      </w:r>
      <w:r w:rsidR="009D66FF" w:rsidRPr="0049628C">
        <w:rPr>
          <w:rFonts w:hint="eastAsia"/>
          <w:sz w:val="20"/>
          <w:szCs w:val="20"/>
        </w:rPr>
        <w:t>行う</w:t>
      </w:r>
      <w:r w:rsidR="000E575D" w:rsidRPr="0049628C">
        <w:rPr>
          <w:rFonts w:hint="eastAsia"/>
          <w:sz w:val="20"/>
          <w:szCs w:val="20"/>
        </w:rPr>
        <w:t>場合</w:t>
      </w:r>
      <w:r w:rsidR="009D66FF" w:rsidRPr="0049628C">
        <w:rPr>
          <w:rFonts w:hint="eastAsia"/>
          <w:sz w:val="20"/>
          <w:szCs w:val="20"/>
        </w:rPr>
        <w:t>、</w:t>
      </w:r>
      <w:r w:rsidR="00395454" w:rsidRPr="0049628C">
        <w:rPr>
          <w:rFonts w:hint="eastAsia"/>
          <w:sz w:val="20"/>
          <w:szCs w:val="20"/>
        </w:rPr>
        <w:t>非開削工法を用いる場合、特殊な仮設工法（土留め、地盤改良など）を適用する場合には、その際の施工条件と</w:t>
      </w:r>
      <w:r w:rsidR="00844B82" w:rsidRPr="0049628C">
        <w:rPr>
          <w:rFonts w:hint="eastAsia"/>
          <w:sz w:val="20"/>
          <w:szCs w:val="20"/>
        </w:rPr>
        <w:t>工法の詳細がわかるように記述すること。</w:t>
      </w:r>
    </w:p>
    <w:p w14:paraId="0FC790AF" w14:textId="6AB10969" w:rsidR="00456D29" w:rsidRPr="0049628C" w:rsidRDefault="00844B82" w:rsidP="009F1C18">
      <w:pPr>
        <w:autoSpaceDE w:val="0"/>
        <w:autoSpaceDN w:val="0"/>
        <w:ind w:leftChars="300" w:left="660" w:firstLineChars="150" w:firstLine="300"/>
        <w:jc w:val="both"/>
        <w:rPr>
          <w:sz w:val="20"/>
          <w:szCs w:val="20"/>
        </w:rPr>
      </w:pPr>
      <w:r w:rsidRPr="0049628C">
        <w:rPr>
          <w:rFonts w:hint="eastAsia"/>
          <w:sz w:val="20"/>
          <w:szCs w:val="20"/>
        </w:rPr>
        <w:t>事業者固有</w:t>
      </w:r>
      <w:r w:rsidR="007F7A4E" w:rsidRPr="0049628C">
        <w:rPr>
          <w:rFonts w:hint="eastAsia"/>
          <w:sz w:val="20"/>
          <w:szCs w:val="20"/>
        </w:rPr>
        <w:t>の</w:t>
      </w:r>
      <w:r w:rsidRPr="0049628C">
        <w:rPr>
          <w:rFonts w:hint="eastAsia"/>
          <w:sz w:val="20"/>
          <w:szCs w:val="20"/>
        </w:rPr>
        <w:t>工法</w:t>
      </w:r>
      <w:r w:rsidR="0088579F" w:rsidRPr="0049628C">
        <w:rPr>
          <w:rFonts w:hint="eastAsia"/>
          <w:sz w:val="20"/>
          <w:szCs w:val="20"/>
        </w:rPr>
        <w:t>を適用する予定がある</w:t>
      </w:r>
      <w:r w:rsidRPr="0049628C">
        <w:rPr>
          <w:rFonts w:hint="eastAsia"/>
          <w:sz w:val="20"/>
          <w:szCs w:val="20"/>
        </w:rPr>
        <w:t>場合には</w:t>
      </w:r>
      <w:r w:rsidR="007F7A4E" w:rsidRPr="0049628C">
        <w:rPr>
          <w:rFonts w:hint="eastAsia"/>
          <w:sz w:val="20"/>
          <w:szCs w:val="20"/>
        </w:rPr>
        <w:t>、その内容を</w:t>
      </w:r>
      <w:r w:rsidRPr="0049628C">
        <w:rPr>
          <w:rFonts w:hint="eastAsia"/>
          <w:sz w:val="20"/>
          <w:szCs w:val="20"/>
        </w:rPr>
        <w:t>明らかにすること。</w:t>
      </w:r>
    </w:p>
    <w:p w14:paraId="338A3B2C" w14:textId="77777777" w:rsidR="00456D29" w:rsidRPr="0049628C" w:rsidRDefault="00456D29" w:rsidP="00EE6275">
      <w:pPr>
        <w:autoSpaceDE w:val="0"/>
        <w:autoSpaceDN w:val="0"/>
        <w:jc w:val="both"/>
        <w:rPr>
          <w:sz w:val="20"/>
          <w:szCs w:val="20"/>
        </w:rPr>
      </w:pPr>
    </w:p>
    <w:p w14:paraId="6A051031" w14:textId="404F3262" w:rsidR="005F3D39" w:rsidRPr="009F1C18" w:rsidRDefault="005F3D39" w:rsidP="009F1C18">
      <w:pPr>
        <w:pStyle w:val="a4"/>
        <w:numPr>
          <w:ilvl w:val="2"/>
          <w:numId w:val="69"/>
        </w:numPr>
        <w:autoSpaceDE w:val="0"/>
        <w:autoSpaceDN w:val="0"/>
        <w:ind w:leftChars="0" w:left="993" w:hanging="426"/>
        <w:jc w:val="both"/>
        <w:rPr>
          <w:sz w:val="20"/>
          <w:szCs w:val="20"/>
        </w:rPr>
      </w:pPr>
      <w:r w:rsidRPr="009F1C18">
        <w:rPr>
          <w:rFonts w:hint="eastAsia"/>
          <w:sz w:val="20"/>
          <w:szCs w:val="20"/>
        </w:rPr>
        <w:t>地元調整の配慮事項</w:t>
      </w:r>
      <w:r w:rsidR="00A17BE9" w:rsidRPr="009F1C18">
        <w:rPr>
          <w:rFonts w:hint="eastAsia"/>
          <w:sz w:val="20"/>
          <w:szCs w:val="20"/>
        </w:rPr>
        <w:t>に関する</w:t>
      </w:r>
      <w:r w:rsidR="00D31340" w:rsidRPr="009F1C18">
        <w:rPr>
          <w:rFonts w:hint="eastAsia"/>
          <w:sz w:val="20"/>
          <w:szCs w:val="20"/>
        </w:rPr>
        <w:t>提案</w:t>
      </w:r>
    </w:p>
    <w:p w14:paraId="36E334F5" w14:textId="480D38E1" w:rsidR="0044587E" w:rsidRPr="0049628C" w:rsidRDefault="002A2FFF" w:rsidP="009F1C18">
      <w:pPr>
        <w:autoSpaceDE w:val="0"/>
        <w:autoSpaceDN w:val="0"/>
        <w:ind w:left="800" w:hangingChars="400" w:hanging="800"/>
        <w:jc w:val="both"/>
        <w:rPr>
          <w:sz w:val="20"/>
          <w:szCs w:val="20"/>
        </w:rPr>
      </w:pPr>
      <w:r w:rsidRPr="0049628C">
        <w:rPr>
          <w:rFonts w:hint="eastAsia"/>
          <w:sz w:val="20"/>
          <w:szCs w:val="20"/>
        </w:rPr>
        <w:t xml:space="preserve">　　　</w:t>
      </w:r>
      <w:r w:rsidR="006915A8" w:rsidRPr="0049628C">
        <w:rPr>
          <w:rFonts w:hint="eastAsia"/>
          <w:sz w:val="20"/>
          <w:szCs w:val="20"/>
        </w:rPr>
        <w:t xml:space="preserve">　</w:t>
      </w:r>
      <w:r w:rsidRPr="0049628C">
        <w:rPr>
          <w:rFonts w:hint="eastAsia"/>
          <w:sz w:val="20"/>
          <w:szCs w:val="20"/>
        </w:rPr>
        <w:t xml:space="preserve">　</w:t>
      </w:r>
      <w:r w:rsidR="0098067F" w:rsidRPr="0049628C">
        <w:rPr>
          <w:rFonts w:hint="eastAsia"/>
          <w:sz w:val="20"/>
          <w:szCs w:val="20"/>
        </w:rPr>
        <w:t>施工条件に応じて</w:t>
      </w:r>
      <w:r w:rsidR="0044587E" w:rsidRPr="0049628C">
        <w:rPr>
          <w:rFonts w:hint="eastAsia"/>
          <w:sz w:val="20"/>
          <w:szCs w:val="20"/>
        </w:rPr>
        <w:t>工事を円滑に進める上での地元調整の配慮事項</w:t>
      </w:r>
      <w:r w:rsidR="004D4653" w:rsidRPr="0049628C">
        <w:rPr>
          <w:rFonts w:hint="eastAsia"/>
          <w:sz w:val="20"/>
          <w:szCs w:val="20"/>
        </w:rPr>
        <w:t>を</w:t>
      </w:r>
      <w:r w:rsidR="0044587E" w:rsidRPr="0049628C">
        <w:rPr>
          <w:rFonts w:hint="eastAsia"/>
          <w:sz w:val="20"/>
          <w:szCs w:val="20"/>
        </w:rPr>
        <w:t>示すこと。</w:t>
      </w:r>
    </w:p>
    <w:p w14:paraId="5D540E23" w14:textId="77777777" w:rsidR="0044587E" w:rsidRPr="0049628C" w:rsidRDefault="0044587E" w:rsidP="0044587E">
      <w:pPr>
        <w:autoSpaceDE w:val="0"/>
        <w:autoSpaceDN w:val="0"/>
        <w:jc w:val="both"/>
        <w:rPr>
          <w:sz w:val="20"/>
          <w:szCs w:val="20"/>
        </w:rPr>
      </w:pPr>
    </w:p>
    <w:p w14:paraId="7CAF38BE" w14:textId="3B133DEB" w:rsidR="0044587E" w:rsidRPr="009F1C18" w:rsidRDefault="00A17BE9" w:rsidP="009F1C18">
      <w:pPr>
        <w:pStyle w:val="a4"/>
        <w:numPr>
          <w:ilvl w:val="2"/>
          <w:numId w:val="69"/>
        </w:numPr>
        <w:autoSpaceDE w:val="0"/>
        <w:autoSpaceDN w:val="0"/>
        <w:ind w:leftChars="0" w:left="993" w:hanging="426"/>
        <w:jc w:val="both"/>
        <w:rPr>
          <w:sz w:val="20"/>
          <w:szCs w:val="20"/>
        </w:rPr>
      </w:pPr>
      <w:r w:rsidRPr="009F1C18">
        <w:rPr>
          <w:rFonts w:hint="eastAsia"/>
          <w:sz w:val="20"/>
          <w:szCs w:val="20"/>
        </w:rPr>
        <w:t>工事</w:t>
      </w:r>
      <w:r w:rsidR="005F65A0" w:rsidRPr="0049628C">
        <w:rPr>
          <w:rFonts w:hint="eastAsia"/>
          <w:sz w:val="20"/>
          <w:szCs w:val="20"/>
        </w:rPr>
        <w:t>施工</w:t>
      </w:r>
      <w:r w:rsidRPr="009F1C18">
        <w:rPr>
          <w:rFonts w:hint="eastAsia"/>
          <w:sz w:val="20"/>
          <w:szCs w:val="20"/>
        </w:rPr>
        <w:t>に関する</w:t>
      </w:r>
      <w:r w:rsidR="00D31340" w:rsidRPr="009F1C18">
        <w:rPr>
          <w:rFonts w:hint="eastAsia"/>
          <w:sz w:val="20"/>
          <w:szCs w:val="20"/>
        </w:rPr>
        <w:t>提案</w:t>
      </w:r>
    </w:p>
    <w:p w14:paraId="2045F3F3" w14:textId="3598E00C" w:rsidR="006465BE" w:rsidRPr="0049628C" w:rsidRDefault="005F65A0" w:rsidP="00E70DC0">
      <w:pPr>
        <w:autoSpaceDE w:val="0"/>
        <w:autoSpaceDN w:val="0"/>
        <w:ind w:leftChars="400" w:left="880" w:firstLineChars="100" w:firstLine="200"/>
        <w:jc w:val="both"/>
        <w:rPr>
          <w:sz w:val="20"/>
          <w:szCs w:val="20"/>
        </w:rPr>
      </w:pPr>
      <w:r w:rsidRPr="0049628C">
        <w:rPr>
          <w:rFonts w:hint="eastAsia"/>
          <w:sz w:val="20"/>
          <w:szCs w:val="20"/>
        </w:rPr>
        <w:t>施工条件に応じて工事施工</w:t>
      </w:r>
      <w:r w:rsidR="00E8009E" w:rsidRPr="0049628C">
        <w:rPr>
          <w:rFonts w:hint="eastAsia"/>
          <w:sz w:val="20"/>
          <w:szCs w:val="20"/>
        </w:rPr>
        <w:t>を</w:t>
      </w:r>
      <w:r w:rsidRPr="0049628C">
        <w:rPr>
          <w:rFonts w:hint="eastAsia"/>
          <w:sz w:val="20"/>
          <w:szCs w:val="20"/>
        </w:rPr>
        <w:t>確実かつ</w:t>
      </w:r>
      <w:r w:rsidR="00E8009E" w:rsidRPr="0049628C">
        <w:rPr>
          <w:rFonts w:hint="eastAsia"/>
          <w:sz w:val="20"/>
          <w:szCs w:val="20"/>
        </w:rPr>
        <w:t>円滑に進める</w:t>
      </w:r>
      <w:r w:rsidR="006465BE" w:rsidRPr="0049628C">
        <w:rPr>
          <w:rFonts w:hint="eastAsia"/>
          <w:sz w:val="20"/>
          <w:szCs w:val="20"/>
        </w:rPr>
        <w:t>方針を示すこと。</w:t>
      </w:r>
    </w:p>
    <w:p w14:paraId="1774723C" w14:textId="541220E4" w:rsidR="004B384A" w:rsidRPr="0049628C" w:rsidRDefault="005F65A0" w:rsidP="004B384A">
      <w:pPr>
        <w:autoSpaceDE w:val="0"/>
        <w:autoSpaceDN w:val="0"/>
        <w:ind w:leftChars="400" w:left="880" w:firstLineChars="100" w:firstLine="200"/>
        <w:jc w:val="both"/>
        <w:rPr>
          <w:sz w:val="20"/>
          <w:szCs w:val="20"/>
        </w:rPr>
      </w:pPr>
      <w:r w:rsidRPr="0049628C">
        <w:rPr>
          <w:rFonts w:hint="eastAsia"/>
          <w:sz w:val="20"/>
          <w:szCs w:val="20"/>
        </w:rPr>
        <w:t>提案に当たっては、</w:t>
      </w:r>
      <w:r w:rsidR="00443CC4" w:rsidRPr="0049628C">
        <w:rPr>
          <w:rFonts w:hint="eastAsia"/>
          <w:sz w:val="20"/>
          <w:szCs w:val="20"/>
        </w:rPr>
        <w:t>②</w:t>
      </w:r>
      <w:r w:rsidR="002A3B43" w:rsidRPr="0049628C">
        <w:rPr>
          <w:rFonts w:hint="eastAsia"/>
          <w:sz w:val="20"/>
          <w:szCs w:val="20"/>
        </w:rPr>
        <w:t>に示す</w:t>
      </w:r>
      <w:r w:rsidR="00443CC4" w:rsidRPr="0049628C">
        <w:rPr>
          <w:rFonts w:hint="eastAsia"/>
          <w:sz w:val="20"/>
          <w:szCs w:val="20"/>
        </w:rPr>
        <w:t>工法を適用しつつ、</w:t>
      </w:r>
      <w:r w:rsidR="004B384A" w:rsidRPr="0049628C">
        <w:rPr>
          <w:rFonts w:hint="eastAsia"/>
          <w:sz w:val="20"/>
          <w:szCs w:val="20"/>
        </w:rPr>
        <w:t>施工期間の短縮、周辺住民の生活環境や交通への影響の緩和につながる</w:t>
      </w:r>
      <w:r w:rsidR="00835A39" w:rsidRPr="0049628C">
        <w:rPr>
          <w:rFonts w:hint="eastAsia"/>
          <w:sz w:val="20"/>
          <w:szCs w:val="20"/>
        </w:rPr>
        <w:t>施工方針、工事を進める上での留意事項等</w:t>
      </w:r>
      <w:r w:rsidR="002B1442" w:rsidRPr="0049628C">
        <w:rPr>
          <w:rFonts w:hint="eastAsia"/>
          <w:sz w:val="20"/>
          <w:szCs w:val="20"/>
        </w:rPr>
        <w:t>を示すこと。</w:t>
      </w:r>
    </w:p>
    <w:p w14:paraId="6AADBF49" w14:textId="5684BE37" w:rsidR="00EA12A5" w:rsidRPr="0049628C" w:rsidRDefault="00EA12A5" w:rsidP="00E70DC0">
      <w:pPr>
        <w:autoSpaceDE w:val="0"/>
        <w:autoSpaceDN w:val="0"/>
        <w:ind w:firstLineChars="550" w:firstLine="1100"/>
        <w:jc w:val="both"/>
        <w:rPr>
          <w:sz w:val="20"/>
          <w:szCs w:val="20"/>
        </w:rPr>
      </w:pPr>
      <w:r w:rsidRPr="0049628C">
        <w:rPr>
          <w:rFonts w:hint="eastAsia"/>
          <w:sz w:val="20"/>
          <w:szCs w:val="20"/>
        </w:rPr>
        <w:t>事業者固有の施工技術</w:t>
      </w:r>
      <w:r w:rsidR="008C7D30" w:rsidRPr="0049628C">
        <w:rPr>
          <w:rFonts w:hint="eastAsia"/>
          <w:sz w:val="20"/>
          <w:szCs w:val="20"/>
        </w:rPr>
        <w:t>を適用する予定</w:t>
      </w:r>
      <w:r w:rsidRPr="0049628C">
        <w:rPr>
          <w:rFonts w:hint="eastAsia"/>
          <w:sz w:val="20"/>
          <w:szCs w:val="20"/>
        </w:rPr>
        <w:t>がある場合に</w:t>
      </w:r>
      <w:r w:rsidR="007F7A4E" w:rsidRPr="0049628C">
        <w:rPr>
          <w:rFonts w:hint="eastAsia"/>
          <w:sz w:val="20"/>
          <w:szCs w:val="20"/>
        </w:rPr>
        <w:t>、その内容を</w:t>
      </w:r>
      <w:r w:rsidRPr="0049628C">
        <w:rPr>
          <w:rFonts w:hint="eastAsia"/>
          <w:sz w:val="20"/>
          <w:szCs w:val="20"/>
        </w:rPr>
        <w:t>明らかにすること。</w:t>
      </w:r>
    </w:p>
    <w:p w14:paraId="1051F2E7" w14:textId="71F01813" w:rsidR="0024575D" w:rsidRPr="0049628C" w:rsidRDefault="0024575D" w:rsidP="00EE6275">
      <w:pPr>
        <w:autoSpaceDE w:val="0"/>
        <w:autoSpaceDN w:val="0"/>
        <w:jc w:val="both"/>
        <w:rPr>
          <w:sz w:val="20"/>
          <w:szCs w:val="20"/>
        </w:rPr>
      </w:pPr>
    </w:p>
    <w:p w14:paraId="484DC0CE" w14:textId="16470E7D" w:rsidR="004D4653" w:rsidRPr="009F1C18" w:rsidRDefault="004D4653" w:rsidP="009F1C18">
      <w:pPr>
        <w:pStyle w:val="a4"/>
        <w:numPr>
          <w:ilvl w:val="2"/>
          <w:numId w:val="10"/>
        </w:numPr>
        <w:ind w:leftChars="0" w:left="851" w:hanging="284"/>
        <w:rPr>
          <w:sz w:val="21"/>
        </w:rPr>
      </w:pPr>
      <w:r w:rsidRPr="009F1C18">
        <w:rPr>
          <w:rFonts w:hint="eastAsia"/>
          <w:sz w:val="20"/>
          <w:szCs w:val="20"/>
        </w:rPr>
        <w:t>②及び④</w:t>
      </w:r>
      <w:r w:rsidR="0004727E" w:rsidRPr="009F1C18">
        <w:rPr>
          <w:rFonts w:hint="eastAsia"/>
          <w:sz w:val="20"/>
          <w:szCs w:val="20"/>
        </w:rPr>
        <w:t>の提案</w:t>
      </w:r>
      <w:r w:rsidR="005F76B5" w:rsidRPr="009F1C18">
        <w:rPr>
          <w:rFonts w:hint="eastAsia"/>
          <w:sz w:val="20"/>
          <w:szCs w:val="20"/>
        </w:rPr>
        <w:t>に</w:t>
      </w:r>
      <w:r w:rsidR="0004727E" w:rsidRPr="009F1C18">
        <w:rPr>
          <w:rFonts w:hint="eastAsia"/>
          <w:sz w:val="20"/>
          <w:szCs w:val="20"/>
        </w:rPr>
        <w:t>当たって</w:t>
      </w:r>
      <w:r w:rsidR="00E20870" w:rsidRPr="009F1C18">
        <w:rPr>
          <w:rFonts w:hint="eastAsia"/>
          <w:sz w:val="20"/>
          <w:szCs w:val="20"/>
        </w:rPr>
        <w:t>は</w:t>
      </w:r>
      <w:r w:rsidRPr="009F1C18">
        <w:rPr>
          <w:rFonts w:hint="eastAsia"/>
          <w:sz w:val="20"/>
          <w:szCs w:val="20"/>
        </w:rPr>
        <w:t>、１－（２）イ及びウと</w:t>
      </w:r>
      <w:r w:rsidR="005F76B5" w:rsidRPr="009F1C18">
        <w:rPr>
          <w:rFonts w:hint="eastAsia"/>
          <w:sz w:val="20"/>
          <w:szCs w:val="20"/>
        </w:rPr>
        <w:t>関連付け</w:t>
      </w:r>
      <w:r w:rsidR="003C1CD2" w:rsidRPr="009F1C18">
        <w:rPr>
          <w:rFonts w:hint="eastAsia"/>
          <w:sz w:val="20"/>
          <w:szCs w:val="20"/>
        </w:rPr>
        <w:t>た</w:t>
      </w:r>
      <w:r w:rsidR="0004727E" w:rsidRPr="009F1C18">
        <w:rPr>
          <w:rFonts w:hint="eastAsia"/>
          <w:sz w:val="20"/>
          <w:szCs w:val="20"/>
        </w:rPr>
        <w:t>記載</w:t>
      </w:r>
      <w:r w:rsidR="003C1CD2" w:rsidRPr="009F1C18">
        <w:rPr>
          <w:rFonts w:hint="eastAsia"/>
          <w:sz w:val="20"/>
          <w:szCs w:val="20"/>
        </w:rPr>
        <w:t>に努める</w:t>
      </w:r>
      <w:r w:rsidR="003F70F2" w:rsidRPr="009F1C18">
        <w:rPr>
          <w:rFonts w:hint="eastAsia"/>
          <w:sz w:val="21"/>
        </w:rPr>
        <w:t>こと。</w:t>
      </w:r>
    </w:p>
    <w:p w14:paraId="2BD73618" w14:textId="69EA75C0" w:rsidR="004D4653" w:rsidRPr="0049628C" w:rsidRDefault="004D4653" w:rsidP="00EE6275">
      <w:pPr>
        <w:autoSpaceDE w:val="0"/>
        <w:autoSpaceDN w:val="0"/>
        <w:jc w:val="both"/>
        <w:rPr>
          <w:sz w:val="20"/>
          <w:szCs w:val="20"/>
        </w:rPr>
      </w:pPr>
    </w:p>
    <w:p w14:paraId="6A9526EB" w14:textId="34856F1F" w:rsidR="006C43DF" w:rsidRPr="0049628C" w:rsidRDefault="006C43DF" w:rsidP="006C43DF">
      <w:pPr>
        <w:pStyle w:val="3"/>
        <w:ind w:left="440"/>
      </w:pPr>
      <w:bookmarkStart w:id="17" w:name="_Toc133932875"/>
      <w:r w:rsidRPr="0049628C">
        <w:rPr>
          <w:rFonts w:hint="eastAsia"/>
        </w:rPr>
        <w:t>イ　設計方法</w:t>
      </w:r>
      <w:bookmarkEnd w:id="17"/>
    </w:p>
    <w:p w14:paraId="59E2595A" w14:textId="67C5C460" w:rsidR="006C43DF" w:rsidRPr="0049628C" w:rsidRDefault="006C43DF" w:rsidP="008464DB">
      <w:pPr>
        <w:autoSpaceDE w:val="0"/>
        <w:autoSpaceDN w:val="0"/>
        <w:ind w:leftChars="200" w:left="640" w:hangingChars="100" w:hanging="200"/>
        <w:jc w:val="both"/>
        <w:rPr>
          <w:sz w:val="20"/>
          <w:szCs w:val="20"/>
        </w:rPr>
      </w:pPr>
      <w:r w:rsidRPr="0049628C">
        <w:rPr>
          <w:rFonts w:hint="eastAsia"/>
          <w:sz w:val="20"/>
          <w:szCs w:val="20"/>
        </w:rPr>
        <w:t>＜上限頁数　３頁＞</w:t>
      </w:r>
    </w:p>
    <w:p w14:paraId="290B7B5B" w14:textId="77777777" w:rsidR="002B6B66" w:rsidRPr="0049628C" w:rsidRDefault="002B6B66" w:rsidP="006C43DF">
      <w:pPr>
        <w:autoSpaceDE w:val="0"/>
        <w:autoSpaceDN w:val="0"/>
        <w:ind w:leftChars="300" w:left="860" w:hangingChars="100" w:hanging="200"/>
        <w:jc w:val="both"/>
        <w:rPr>
          <w:sz w:val="20"/>
          <w:szCs w:val="20"/>
        </w:rPr>
      </w:pPr>
    </w:p>
    <w:p w14:paraId="0A0D7CA0" w14:textId="135776BE" w:rsidR="006C43DF" w:rsidRPr="0049628C" w:rsidRDefault="006C43DF" w:rsidP="00C76C3F">
      <w:pPr>
        <w:pStyle w:val="a4"/>
        <w:numPr>
          <w:ilvl w:val="0"/>
          <w:numId w:val="55"/>
        </w:numPr>
        <w:autoSpaceDE w:val="0"/>
        <w:autoSpaceDN w:val="0"/>
        <w:spacing w:afterLines="50" w:after="180"/>
        <w:ind w:leftChars="300" w:left="1085" w:hanging="425"/>
        <w:jc w:val="both"/>
        <w:rPr>
          <w:sz w:val="20"/>
          <w:szCs w:val="20"/>
        </w:rPr>
      </w:pPr>
      <w:r w:rsidRPr="0049628C">
        <w:rPr>
          <w:rFonts w:hint="eastAsia"/>
          <w:sz w:val="20"/>
          <w:szCs w:val="20"/>
        </w:rPr>
        <w:t>埋設調整に係る業務体制</w:t>
      </w:r>
    </w:p>
    <w:p w14:paraId="79454763" w14:textId="57D33B27" w:rsidR="006C43DF" w:rsidRPr="0049628C" w:rsidRDefault="006C43DF" w:rsidP="00C76C3F">
      <w:pPr>
        <w:pStyle w:val="a4"/>
        <w:numPr>
          <w:ilvl w:val="0"/>
          <w:numId w:val="55"/>
        </w:numPr>
        <w:autoSpaceDE w:val="0"/>
        <w:autoSpaceDN w:val="0"/>
        <w:spacing w:afterLines="50" w:after="180"/>
        <w:ind w:leftChars="300" w:left="1085" w:hanging="425"/>
        <w:jc w:val="both"/>
        <w:rPr>
          <w:sz w:val="20"/>
          <w:szCs w:val="20"/>
        </w:rPr>
      </w:pPr>
      <w:r w:rsidRPr="0049628C">
        <w:rPr>
          <w:rFonts w:hint="eastAsia"/>
          <w:sz w:val="20"/>
          <w:szCs w:val="20"/>
        </w:rPr>
        <w:t>試験掘実施計画の作成に当たっての基本方針</w:t>
      </w:r>
    </w:p>
    <w:p w14:paraId="5D911DB5" w14:textId="010AB1B8" w:rsidR="006C43DF" w:rsidRPr="0049628C" w:rsidRDefault="006C43DF" w:rsidP="008464DB">
      <w:pPr>
        <w:pStyle w:val="a4"/>
        <w:numPr>
          <w:ilvl w:val="0"/>
          <w:numId w:val="55"/>
        </w:numPr>
        <w:autoSpaceDE w:val="0"/>
        <w:autoSpaceDN w:val="0"/>
        <w:ind w:leftChars="300" w:left="1085" w:hanging="425"/>
        <w:jc w:val="both"/>
        <w:rPr>
          <w:sz w:val="20"/>
          <w:szCs w:val="20"/>
        </w:rPr>
      </w:pPr>
      <w:r w:rsidRPr="0049628C">
        <w:rPr>
          <w:rFonts w:hint="eastAsia"/>
          <w:sz w:val="20"/>
          <w:szCs w:val="20"/>
        </w:rPr>
        <w:t>設計内容の明示に係る業務執行の考え方（他の業務との連携）</w:t>
      </w:r>
    </w:p>
    <w:p w14:paraId="51D00301" w14:textId="2A0C311E" w:rsidR="006C43DF" w:rsidRPr="0049628C" w:rsidRDefault="006C43DF" w:rsidP="008464DB">
      <w:pPr>
        <w:pStyle w:val="a4"/>
        <w:numPr>
          <w:ilvl w:val="0"/>
          <w:numId w:val="55"/>
        </w:numPr>
        <w:autoSpaceDE w:val="0"/>
        <w:autoSpaceDN w:val="0"/>
        <w:ind w:leftChars="300" w:left="1085" w:hanging="425"/>
        <w:jc w:val="both"/>
        <w:rPr>
          <w:sz w:val="20"/>
          <w:szCs w:val="20"/>
        </w:rPr>
      </w:pPr>
      <w:r w:rsidRPr="0049628C">
        <w:rPr>
          <w:rFonts w:hint="eastAsia"/>
          <w:sz w:val="20"/>
          <w:szCs w:val="20"/>
        </w:rPr>
        <w:t>図面作成、数量算定の具体的な想定業務フロー</w:t>
      </w:r>
    </w:p>
    <w:p w14:paraId="30C52597" w14:textId="370E9EA5" w:rsidR="006C43DF" w:rsidRPr="0049628C" w:rsidRDefault="006C43DF" w:rsidP="008464DB">
      <w:pPr>
        <w:pStyle w:val="a4"/>
        <w:numPr>
          <w:ilvl w:val="0"/>
          <w:numId w:val="55"/>
        </w:numPr>
        <w:autoSpaceDE w:val="0"/>
        <w:autoSpaceDN w:val="0"/>
        <w:ind w:leftChars="300" w:left="1085" w:hanging="425"/>
        <w:jc w:val="both"/>
        <w:rPr>
          <w:sz w:val="20"/>
          <w:szCs w:val="20"/>
        </w:rPr>
      </w:pPr>
      <w:r w:rsidRPr="0049628C">
        <w:rPr>
          <w:rFonts w:hint="eastAsia"/>
          <w:sz w:val="20"/>
          <w:szCs w:val="20"/>
        </w:rPr>
        <w:t>チェック体制構築の考え方及び体制図</w:t>
      </w:r>
    </w:p>
    <w:p w14:paraId="54C6B2A1" w14:textId="77777777" w:rsidR="00C13EA4" w:rsidRPr="0049628C" w:rsidRDefault="00C13EA4" w:rsidP="00C13EA4">
      <w:pPr>
        <w:autoSpaceDE w:val="0"/>
        <w:autoSpaceDN w:val="0"/>
        <w:ind w:firstLineChars="100" w:firstLine="200"/>
        <w:jc w:val="both"/>
        <w:rPr>
          <w:sz w:val="20"/>
          <w:szCs w:val="20"/>
        </w:rPr>
      </w:pPr>
    </w:p>
    <w:p w14:paraId="65BF9B8F" w14:textId="77777777" w:rsidR="00C13EA4" w:rsidRPr="0049628C" w:rsidRDefault="00C13EA4" w:rsidP="00C13EA4">
      <w:pPr>
        <w:autoSpaceDE w:val="0"/>
        <w:autoSpaceDN w:val="0"/>
        <w:ind w:leftChars="199" w:left="564" w:hangingChars="63" w:hanging="126"/>
        <w:jc w:val="both"/>
        <w:rPr>
          <w:sz w:val="20"/>
          <w:szCs w:val="20"/>
        </w:rPr>
      </w:pPr>
      <w:r>
        <w:rPr>
          <w:rFonts w:hint="eastAsia"/>
          <w:sz w:val="20"/>
          <w:szCs w:val="20"/>
        </w:rPr>
        <w:t>※上記の項目については、可能な限り</w:t>
      </w:r>
      <w:r>
        <w:rPr>
          <w:rFonts w:hint="eastAsia"/>
        </w:rPr>
        <w:t>裏付けとなる事項（データ、知見、業務実績等）について記載するようにしてください。</w:t>
      </w:r>
    </w:p>
    <w:p w14:paraId="4C3AA1CB" w14:textId="77777777" w:rsidR="00C13EA4" w:rsidRPr="00C13EA4" w:rsidRDefault="00C13EA4" w:rsidP="00D5300D">
      <w:pPr>
        <w:pStyle w:val="a4"/>
        <w:autoSpaceDE w:val="0"/>
        <w:autoSpaceDN w:val="0"/>
        <w:ind w:leftChars="0" w:left="1085"/>
        <w:jc w:val="both"/>
        <w:rPr>
          <w:sz w:val="20"/>
          <w:szCs w:val="20"/>
        </w:rPr>
      </w:pPr>
    </w:p>
    <w:p w14:paraId="5F8CCD72" w14:textId="780AAB38" w:rsidR="006C43DF" w:rsidRPr="005D5EEB" w:rsidRDefault="006C43DF" w:rsidP="00C13EA4">
      <w:pPr>
        <w:autoSpaceDE w:val="0"/>
        <w:autoSpaceDN w:val="0"/>
        <w:jc w:val="both"/>
        <w:rPr>
          <w:sz w:val="20"/>
          <w:szCs w:val="20"/>
        </w:rPr>
      </w:pPr>
      <w:r w:rsidRPr="0049628C">
        <w:rPr>
          <w:sz w:val="20"/>
          <w:szCs w:val="20"/>
        </w:rPr>
        <w:br w:type="page"/>
      </w:r>
    </w:p>
    <w:tbl>
      <w:tblPr>
        <w:tblStyle w:val="a3"/>
        <w:tblW w:w="962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5"/>
        <w:gridCol w:w="1134"/>
      </w:tblGrid>
      <w:tr w:rsidR="006F274C" w:rsidRPr="0049628C" w14:paraId="7CF2050E" w14:textId="77777777" w:rsidTr="00FC1C86">
        <w:tc>
          <w:tcPr>
            <w:tcW w:w="8495" w:type="dxa"/>
          </w:tcPr>
          <w:p w14:paraId="11B770BE" w14:textId="2898431C" w:rsidR="006C43DF" w:rsidRPr="0049628C" w:rsidRDefault="006C43DF">
            <w:pPr>
              <w:pStyle w:val="2"/>
              <w:jc w:val="both"/>
            </w:pPr>
            <w:bookmarkStart w:id="18" w:name="_Toc133932876"/>
            <w:r w:rsidRPr="0049628C">
              <w:rPr>
                <w:rFonts w:hint="eastAsia"/>
              </w:rPr>
              <w:t>２－(</w:t>
            </w:r>
            <w:r w:rsidRPr="0049628C">
              <w:t>4</w:t>
            </w:r>
            <w:r w:rsidRPr="0049628C">
              <w:rPr>
                <w:rFonts w:hint="eastAsia"/>
              </w:rPr>
              <w:t>)</w:t>
            </w:r>
            <w:r w:rsidRPr="0049628C">
              <w:t xml:space="preserve"> </w:t>
            </w:r>
            <w:r w:rsidRPr="0049628C">
              <w:rPr>
                <w:rFonts w:hint="eastAsia"/>
              </w:rPr>
              <w:t>施工管理・施工監理</w:t>
            </w:r>
            <w:bookmarkEnd w:id="18"/>
          </w:p>
        </w:tc>
        <w:tc>
          <w:tcPr>
            <w:tcW w:w="1134" w:type="dxa"/>
            <w:shd w:val="clear" w:color="auto" w:fill="E7E6E6" w:themeFill="background2"/>
          </w:tcPr>
          <w:p w14:paraId="456CE09F" w14:textId="3817E0A4" w:rsidR="006C43DF" w:rsidRPr="0049628C" w:rsidRDefault="006C43DF" w:rsidP="00FC1C86">
            <w:pPr>
              <w:jc w:val="center"/>
              <w:rPr>
                <w:rFonts w:ascii="ＭＳ ゴシック" w:eastAsia="ＭＳ ゴシック" w:hAnsi="ＭＳ ゴシック"/>
                <w:sz w:val="20"/>
                <w:szCs w:val="20"/>
              </w:rPr>
            </w:pPr>
            <w:r w:rsidRPr="0049628C">
              <w:rPr>
                <w:rFonts w:ascii="ＭＳ ゴシック" w:eastAsia="ＭＳ ゴシック" w:hAnsi="ＭＳ ゴシック" w:hint="eastAsia"/>
                <w:sz w:val="20"/>
                <w:szCs w:val="20"/>
                <w:shd w:val="clear" w:color="auto" w:fill="E7E6E6" w:themeFill="background2"/>
              </w:rPr>
              <w:t>様式Ⅱ</w:t>
            </w:r>
            <w:r w:rsidRPr="0049628C">
              <w:rPr>
                <w:rFonts w:ascii="ＭＳ ゴシック" w:eastAsia="ＭＳ ゴシック" w:hAnsi="ＭＳ ゴシック"/>
                <w:sz w:val="20"/>
                <w:szCs w:val="20"/>
                <w:shd w:val="clear" w:color="auto" w:fill="E7E6E6" w:themeFill="background2"/>
              </w:rPr>
              <w:t>-</w:t>
            </w:r>
            <w:r w:rsidR="00FC1C86" w:rsidRPr="0049628C">
              <w:rPr>
                <w:rFonts w:ascii="ＭＳ ゴシック" w:eastAsia="ＭＳ ゴシック" w:hAnsi="ＭＳ ゴシック" w:hint="eastAsia"/>
                <w:sz w:val="20"/>
                <w:szCs w:val="20"/>
                <w:shd w:val="clear" w:color="auto" w:fill="E7E6E6" w:themeFill="background2"/>
              </w:rPr>
              <w:t>４</w:t>
            </w:r>
          </w:p>
        </w:tc>
      </w:tr>
    </w:tbl>
    <w:p w14:paraId="5D94170A" w14:textId="7D2C5D55" w:rsidR="006C43DF" w:rsidRPr="0049628C" w:rsidRDefault="006C43DF" w:rsidP="006C43DF">
      <w:pPr>
        <w:pStyle w:val="3"/>
        <w:ind w:left="440"/>
      </w:pPr>
      <w:bookmarkStart w:id="19" w:name="_Toc133932877"/>
      <w:r w:rsidRPr="0049628C">
        <w:rPr>
          <w:rFonts w:hint="eastAsia"/>
        </w:rPr>
        <w:t>ア　施工業務の品質管理</w:t>
      </w:r>
      <w:bookmarkEnd w:id="19"/>
    </w:p>
    <w:p w14:paraId="1544CE06" w14:textId="1CF5F7C3" w:rsidR="006C43DF" w:rsidRPr="0049628C" w:rsidRDefault="006C43DF" w:rsidP="008464DB">
      <w:pPr>
        <w:autoSpaceDE w:val="0"/>
        <w:autoSpaceDN w:val="0"/>
        <w:ind w:leftChars="200" w:left="640" w:hangingChars="100" w:hanging="200"/>
        <w:jc w:val="both"/>
        <w:rPr>
          <w:sz w:val="20"/>
          <w:szCs w:val="20"/>
        </w:rPr>
      </w:pPr>
      <w:r w:rsidRPr="0049628C">
        <w:rPr>
          <w:rFonts w:hint="eastAsia"/>
          <w:sz w:val="20"/>
          <w:szCs w:val="20"/>
        </w:rPr>
        <w:t>＜上限頁数　５頁＞</w:t>
      </w:r>
    </w:p>
    <w:p w14:paraId="274599A4" w14:textId="08D47F6C" w:rsidR="006C43DF" w:rsidRPr="0049628C" w:rsidRDefault="006C43DF" w:rsidP="00245385">
      <w:pPr>
        <w:autoSpaceDE w:val="0"/>
        <w:autoSpaceDN w:val="0"/>
        <w:jc w:val="both"/>
        <w:rPr>
          <w:sz w:val="20"/>
          <w:szCs w:val="20"/>
        </w:rPr>
      </w:pPr>
    </w:p>
    <w:p w14:paraId="5B28FAC5" w14:textId="5DD18F51" w:rsidR="00542AC2" w:rsidRPr="0049628C" w:rsidRDefault="00542AC2" w:rsidP="00245385">
      <w:pPr>
        <w:autoSpaceDE w:val="0"/>
        <w:autoSpaceDN w:val="0"/>
        <w:jc w:val="both"/>
        <w:rPr>
          <w:sz w:val="20"/>
          <w:szCs w:val="20"/>
        </w:rPr>
      </w:pPr>
      <w:r w:rsidRPr="0049628C">
        <w:rPr>
          <w:rFonts w:hint="eastAsia"/>
          <w:sz w:val="20"/>
          <w:szCs w:val="20"/>
        </w:rPr>
        <w:t xml:space="preserve">　　　（</w:t>
      </w:r>
      <w:r w:rsidR="006B75BD" w:rsidRPr="0049628C">
        <w:rPr>
          <w:rFonts w:hint="eastAsia"/>
          <w:sz w:val="20"/>
          <w:szCs w:val="20"/>
        </w:rPr>
        <w:t>ア）施工管理</w:t>
      </w:r>
    </w:p>
    <w:p w14:paraId="5C79A135" w14:textId="60C85CD3" w:rsidR="006C43DF" w:rsidRPr="0049628C" w:rsidRDefault="006C43DF" w:rsidP="008464DB">
      <w:pPr>
        <w:pStyle w:val="a4"/>
        <w:numPr>
          <w:ilvl w:val="0"/>
          <w:numId w:val="55"/>
        </w:numPr>
        <w:autoSpaceDE w:val="0"/>
        <w:autoSpaceDN w:val="0"/>
        <w:ind w:leftChars="300" w:left="1085" w:hanging="425"/>
        <w:jc w:val="both"/>
        <w:rPr>
          <w:sz w:val="20"/>
          <w:szCs w:val="20"/>
        </w:rPr>
      </w:pPr>
      <w:r w:rsidRPr="0049628C">
        <w:rPr>
          <w:rFonts w:hint="eastAsia"/>
          <w:sz w:val="20"/>
          <w:szCs w:val="20"/>
        </w:rPr>
        <w:t>工程管理、品質管理、出来形管理、安全管理を実施する</w:t>
      </w:r>
      <w:r w:rsidR="00BA6A35" w:rsidRPr="0049628C">
        <w:rPr>
          <w:rFonts w:hint="eastAsia"/>
          <w:sz w:val="20"/>
          <w:szCs w:val="20"/>
        </w:rPr>
        <w:t>施工管理</w:t>
      </w:r>
      <w:r w:rsidRPr="0049628C">
        <w:rPr>
          <w:rFonts w:hint="eastAsia"/>
          <w:sz w:val="20"/>
          <w:szCs w:val="20"/>
        </w:rPr>
        <w:t>体制</w:t>
      </w:r>
    </w:p>
    <w:p w14:paraId="7BF7CF4A" w14:textId="023EEA28" w:rsidR="006C43DF" w:rsidRPr="0049628C" w:rsidRDefault="006B75BD" w:rsidP="008464DB">
      <w:pPr>
        <w:pStyle w:val="a4"/>
        <w:numPr>
          <w:ilvl w:val="0"/>
          <w:numId w:val="55"/>
        </w:numPr>
        <w:autoSpaceDE w:val="0"/>
        <w:autoSpaceDN w:val="0"/>
        <w:ind w:leftChars="300" w:left="1085" w:hanging="425"/>
        <w:jc w:val="both"/>
        <w:rPr>
          <w:sz w:val="20"/>
          <w:szCs w:val="20"/>
        </w:rPr>
      </w:pPr>
      <w:r w:rsidRPr="0049628C">
        <w:rPr>
          <w:rFonts w:hint="eastAsia"/>
          <w:sz w:val="20"/>
          <w:szCs w:val="20"/>
        </w:rPr>
        <w:t>施工</w:t>
      </w:r>
      <w:r w:rsidR="006C43DF" w:rsidRPr="0049628C">
        <w:rPr>
          <w:rFonts w:hint="eastAsia"/>
          <w:sz w:val="20"/>
          <w:szCs w:val="20"/>
        </w:rPr>
        <w:t>管理手法</w:t>
      </w:r>
    </w:p>
    <w:p w14:paraId="412A4B9D" w14:textId="65E19B1A" w:rsidR="006C43DF" w:rsidRPr="0049628C" w:rsidRDefault="006C43DF" w:rsidP="008464DB">
      <w:pPr>
        <w:autoSpaceDE w:val="0"/>
        <w:autoSpaceDN w:val="0"/>
        <w:ind w:leftChars="400" w:left="1128" w:hangingChars="124" w:hanging="248"/>
        <w:jc w:val="both"/>
        <w:rPr>
          <w:sz w:val="20"/>
          <w:szCs w:val="20"/>
        </w:rPr>
      </w:pPr>
      <w:r w:rsidRPr="0049628C">
        <w:rPr>
          <w:rFonts w:hint="eastAsia"/>
          <w:sz w:val="20"/>
          <w:szCs w:val="20"/>
        </w:rPr>
        <w:t>※　市の管理手法：着手から完成に至る工事の各工程における、品質、工程、安全面でのハザード（危害要因）を抽出、分析したうえで重要管理点を設定し、その履行確認する手法</w:t>
      </w:r>
    </w:p>
    <w:p w14:paraId="1B082B82" w14:textId="178DA4FB" w:rsidR="006C43DF" w:rsidRPr="0049628C" w:rsidRDefault="006C43DF" w:rsidP="008464DB">
      <w:pPr>
        <w:pStyle w:val="a4"/>
        <w:numPr>
          <w:ilvl w:val="0"/>
          <w:numId w:val="56"/>
        </w:numPr>
        <w:autoSpaceDE w:val="0"/>
        <w:autoSpaceDN w:val="0"/>
        <w:ind w:leftChars="300" w:left="1085" w:hanging="425"/>
        <w:jc w:val="both"/>
        <w:rPr>
          <w:sz w:val="20"/>
          <w:szCs w:val="20"/>
        </w:rPr>
      </w:pPr>
      <w:r w:rsidRPr="0049628C">
        <w:rPr>
          <w:rFonts w:hint="eastAsia"/>
          <w:sz w:val="20"/>
          <w:szCs w:val="20"/>
        </w:rPr>
        <w:t>設計業務や施工計画書で定める仕様を遵守して施工していることを確認する組織体制</w:t>
      </w:r>
    </w:p>
    <w:p w14:paraId="2FFEFCDD" w14:textId="0244A566" w:rsidR="006C43DF" w:rsidRPr="0049628C" w:rsidRDefault="006C43DF" w:rsidP="008464DB">
      <w:pPr>
        <w:pStyle w:val="a4"/>
        <w:numPr>
          <w:ilvl w:val="0"/>
          <w:numId w:val="56"/>
        </w:numPr>
        <w:autoSpaceDE w:val="0"/>
        <w:autoSpaceDN w:val="0"/>
        <w:ind w:leftChars="300" w:left="1085" w:hanging="425"/>
        <w:jc w:val="both"/>
        <w:rPr>
          <w:sz w:val="20"/>
          <w:szCs w:val="20"/>
        </w:rPr>
      </w:pPr>
      <w:r w:rsidRPr="0049628C">
        <w:rPr>
          <w:rFonts w:hint="eastAsia"/>
          <w:sz w:val="20"/>
          <w:szCs w:val="20"/>
        </w:rPr>
        <w:t>使用する埋め戻し材料等のトレーサビリティーを施工管理企業が確認する体制</w:t>
      </w:r>
    </w:p>
    <w:p w14:paraId="1E89EECE" w14:textId="5ED24663" w:rsidR="006C43DF" w:rsidRPr="0049628C" w:rsidRDefault="008E1EB7" w:rsidP="00C76C3F">
      <w:pPr>
        <w:pStyle w:val="a4"/>
        <w:numPr>
          <w:ilvl w:val="0"/>
          <w:numId w:val="56"/>
        </w:numPr>
        <w:autoSpaceDE w:val="0"/>
        <w:autoSpaceDN w:val="0"/>
        <w:spacing w:afterLines="50" w:after="180"/>
        <w:ind w:leftChars="300" w:left="1085" w:hanging="425"/>
        <w:jc w:val="both"/>
        <w:rPr>
          <w:sz w:val="20"/>
          <w:szCs w:val="20"/>
        </w:rPr>
      </w:pPr>
      <w:r w:rsidRPr="0049628C">
        <w:rPr>
          <w:rFonts w:hint="eastAsia"/>
          <w:sz w:val="20"/>
          <w:szCs w:val="20"/>
        </w:rPr>
        <w:t>施工状況を</w:t>
      </w:r>
      <w:r w:rsidR="006C43DF" w:rsidRPr="0049628C">
        <w:rPr>
          <w:rFonts w:hint="eastAsia"/>
          <w:sz w:val="20"/>
          <w:szCs w:val="20"/>
        </w:rPr>
        <w:t>施工業者</w:t>
      </w:r>
      <w:r w:rsidRPr="0049628C">
        <w:rPr>
          <w:rFonts w:hint="eastAsia"/>
          <w:sz w:val="20"/>
          <w:szCs w:val="20"/>
        </w:rPr>
        <w:t>と</w:t>
      </w:r>
      <w:r w:rsidR="006C43DF" w:rsidRPr="0049628C">
        <w:rPr>
          <w:rFonts w:hint="eastAsia"/>
          <w:sz w:val="20"/>
          <w:szCs w:val="20"/>
        </w:rPr>
        <w:t>施工管理企業</w:t>
      </w:r>
      <w:r w:rsidRPr="0049628C">
        <w:rPr>
          <w:rFonts w:hint="eastAsia"/>
          <w:sz w:val="20"/>
          <w:szCs w:val="20"/>
        </w:rPr>
        <w:t>で</w:t>
      </w:r>
      <w:r w:rsidR="006C43DF" w:rsidRPr="0049628C">
        <w:rPr>
          <w:rFonts w:hint="eastAsia"/>
          <w:sz w:val="20"/>
          <w:szCs w:val="20"/>
        </w:rPr>
        <w:t>情報共有する手法、計画・運営業務、設計業務、施工監理との連携手法</w:t>
      </w:r>
    </w:p>
    <w:p w14:paraId="43E3212D" w14:textId="5AC71E07" w:rsidR="00542AC2" w:rsidRPr="0049628C" w:rsidRDefault="006B75BD" w:rsidP="006B75BD">
      <w:pPr>
        <w:autoSpaceDE w:val="0"/>
        <w:autoSpaceDN w:val="0"/>
        <w:spacing w:afterLines="50" w:after="180"/>
        <w:ind w:firstLineChars="300" w:firstLine="600"/>
        <w:jc w:val="both"/>
        <w:rPr>
          <w:sz w:val="20"/>
          <w:szCs w:val="20"/>
        </w:rPr>
      </w:pPr>
      <w:r w:rsidRPr="0049628C">
        <w:rPr>
          <w:rFonts w:hint="eastAsia"/>
          <w:sz w:val="20"/>
          <w:szCs w:val="20"/>
        </w:rPr>
        <w:t>（イ）施工監理</w:t>
      </w:r>
    </w:p>
    <w:p w14:paraId="1F378850" w14:textId="60419985" w:rsidR="006C43DF" w:rsidRPr="0049628C" w:rsidRDefault="006C43DF" w:rsidP="008464DB">
      <w:pPr>
        <w:pStyle w:val="a4"/>
        <w:numPr>
          <w:ilvl w:val="0"/>
          <w:numId w:val="56"/>
        </w:numPr>
        <w:autoSpaceDE w:val="0"/>
        <w:autoSpaceDN w:val="0"/>
        <w:ind w:leftChars="300" w:left="1085" w:hanging="425"/>
        <w:jc w:val="both"/>
        <w:rPr>
          <w:sz w:val="20"/>
          <w:szCs w:val="20"/>
        </w:rPr>
      </w:pPr>
      <w:r w:rsidRPr="0049628C">
        <w:rPr>
          <w:rFonts w:hint="eastAsia"/>
          <w:sz w:val="20"/>
          <w:szCs w:val="20"/>
        </w:rPr>
        <w:t>施工管理企業が、施工業者の施工内容について、適正な履行状況を確認し、必要に応じて是正指示を行い、改善状況を確認していることを把握する施工監理上の組織体制</w:t>
      </w:r>
    </w:p>
    <w:p w14:paraId="4FAB62B3" w14:textId="09CD2EED" w:rsidR="006C43DF" w:rsidRPr="0049628C" w:rsidRDefault="006C43DF" w:rsidP="008464DB">
      <w:pPr>
        <w:pStyle w:val="a4"/>
        <w:numPr>
          <w:ilvl w:val="0"/>
          <w:numId w:val="56"/>
        </w:numPr>
        <w:autoSpaceDE w:val="0"/>
        <w:autoSpaceDN w:val="0"/>
        <w:ind w:leftChars="300" w:left="1085" w:hanging="425"/>
        <w:jc w:val="both"/>
        <w:rPr>
          <w:sz w:val="20"/>
          <w:szCs w:val="20"/>
        </w:rPr>
      </w:pPr>
      <w:r w:rsidRPr="0049628C">
        <w:rPr>
          <w:rFonts w:hint="eastAsia"/>
          <w:sz w:val="20"/>
          <w:szCs w:val="20"/>
        </w:rPr>
        <w:t>施工状況を把握して市へ報告する連絡体制</w:t>
      </w:r>
    </w:p>
    <w:p w14:paraId="1F8DE14A" w14:textId="52957D87" w:rsidR="006C43DF" w:rsidRPr="0049628C" w:rsidRDefault="006C43DF" w:rsidP="00C76C3F">
      <w:pPr>
        <w:pStyle w:val="a4"/>
        <w:numPr>
          <w:ilvl w:val="0"/>
          <w:numId w:val="56"/>
        </w:numPr>
        <w:autoSpaceDE w:val="0"/>
        <w:autoSpaceDN w:val="0"/>
        <w:spacing w:afterLines="50" w:after="180"/>
        <w:ind w:leftChars="300" w:left="1085" w:hanging="425"/>
        <w:jc w:val="both"/>
        <w:rPr>
          <w:sz w:val="20"/>
          <w:szCs w:val="20"/>
        </w:rPr>
      </w:pPr>
      <w:r w:rsidRPr="0049628C">
        <w:rPr>
          <w:rFonts w:hint="eastAsia"/>
          <w:sz w:val="20"/>
          <w:szCs w:val="20"/>
        </w:rPr>
        <w:t>管路埋設位置や撤去工事の履行状況、埋戻材料、安全管理等について、現場での確認や抜打ち検査を行い、不正を防止する組織体制</w:t>
      </w:r>
    </w:p>
    <w:p w14:paraId="4BFD8047" w14:textId="0E7F83A6" w:rsidR="00542AC2" w:rsidRPr="0049628C" w:rsidRDefault="00542AC2" w:rsidP="00542AC2">
      <w:pPr>
        <w:autoSpaceDE w:val="0"/>
        <w:autoSpaceDN w:val="0"/>
        <w:spacing w:afterLines="50" w:after="180"/>
        <w:ind w:left="660"/>
        <w:jc w:val="both"/>
        <w:rPr>
          <w:sz w:val="20"/>
          <w:szCs w:val="20"/>
        </w:rPr>
      </w:pPr>
      <w:r w:rsidRPr="0049628C">
        <w:rPr>
          <w:rFonts w:hint="eastAsia"/>
          <w:sz w:val="20"/>
          <w:szCs w:val="20"/>
        </w:rPr>
        <w:t>（</w:t>
      </w:r>
      <w:r w:rsidR="006B75BD" w:rsidRPr="0049628C">
        <w:rPr>
          <w:rFonts w:hint="eastAsia"/>
          <w:sz w:val="20"/>
          <w:szCs w:val="20"/>
        </w:rPr>
        <w:t>ウ）工事完成検査</w:t>
      </w:r>
    </w:p>
    <w:p w14:paraId="41F68A9C" w14:textId="381ECB89" w:rsidR="006C43DF" w:rsidRPr="0049628C" w:rsidRDefault="006C43DF" w:rsidP="008464DB">
      <w:pPr>
        <w:pStyle w:val="a4"/>
        <w:numPr>
          <w:ilvl w:val="0"/>
          <w:numId w:val="56"/>
        </w:numPr>
        <w:autoSpaceDE w:val="0"/>
        <w:autoSpaceDN w:val="0"/>
        <w:ind w:leftChars="300" w:left="1085" w:hanging="425"/>
        <w:jc w:val="both"/>
        <w:rPr>
          <w:sz w:val="20"/>
          <w:szCs w:val="20"/>
        </w:rPr>
      </w:pPr>
      <w:r w:rsidRPr="0049628C">
        <w:rPr>
          <w:rFonts w:hint="eastAsia"/>
          <w:sz w:val="20"/>
          <w:szCs w:val="20"/>
        </w:rPr>
        <w:t>完成図書類を確認し、完成検査を行うための組織体制</w:t>
      </w:r>
    </w:p>
    <w:p w14:paraId="3B2B2742" w14:textId="77777777" w:rsidR="006C43DF" w:rsidRPr="0049628C" w:rsidRDefault="006C43DF" w:rsidP="00245385">
      <w:pPr>
        <w:autoSpaceDE w:val="0"/>
        <w:autoSpaceDN w:val="0"/>
        <w:jc w:val="both"/>
        <w:rPr>
          <w:sz w:val="20"/>
          <w:szCs w:val="20"/>
        </w:rPr>
      </w:pPr>
    </w:p>
    <w:p w14:paraId="08EB65B7" w14:textId="77777777" w:rsidR="00C13EA4" w:rsidRPr="0049628C" w:rsidRDefault="00C13EA4" w:rsidP="00C13EA4">
      <w:pPr>
        <w:autoSpaceDE w:val="0"/>
        <w:autoSpaceDN w:val="0"/>
        <w:ind w:leftChars="199" w:left="564" w:hangingChars="63" w:hanging="126"/>
        <w:jc w:val="both"/>
        <w:rPr>
          <w:sz w:val="20"/>
          <w:szCs w:val="20"/>
        </w:rPr>
      </w:pPr>
      <w:r>
        <w:rPr>
          <w:rFonts w:hint="eastAsia"/>
          <w:sz w:val="20"/>
          <w:szCs w:val="20"/>
        </w:rPr>
        <w:t>※上記の項目については、可能な限り</w:t>
      </w:r>
      <w:r>
        <w:rPr>
          <w:rFonts w:hint="eastAsia"/>
        </w:rPr>
        <w:t>裏付けとなる事項（データ、知見、業務実績等）について記載するようにしてください。</w:t>
      </w:r>
    </w:p>
    <w:p w14:paraId="1F9231E0" w14:textId="7DA526AB" w:rsidR="00D5300D" w:rsidRPr="00C13EA4" w:rsidRDefault="00D5300D" w:rsidP="009F1C18">
      <w:pPr>
        <w:autoSpaceDE w:val="0"/>
        <w:autoSpaceDN w:val="0"/>
        <w:ind w:firstLineChars="100" w:firstLine="200"/>
        <w:jc w:val="both"/>
        <w:rPr>
          <w:sz w:val="20"/>
          <w:szCs w:val="20"/>
        </w:rPr>
      </w:pPr>
    </w:p>
    <w:p w14:paraId="11983924" w14:textId="77777777" w:rsidR="005F13BF" w:rsidRPr="0049628C" w:rsidRDefault="005F13BF">
      <w:pPr>
        <w:rPr>
          <w:rFonts w:ascii="ＭＳ ゴシック" w:eastAsia="ＭＳ ゴシック" w:hAnsi="ＭＳ ゴシック"/>
          <w:b/>
          <w:sz w:val="20"/>
          <w:szCs w:val="20"/>
        </w:rPr>
      </w:pPr>
      <w:r w:rsidRPr="0049628C">
        <w:rPr>
          <w:rFonts w:ascii="ＭＳ ゴシック" w:eastAsia="ＭＳ ゴシック" w:hAnsi="ＭＳ ゴシック"/>
          <w:b/>
          <w:sz w:val="20"/>
          <w:szCs w:val="20"/>
        </w:rPr>
        <w:br w:type="page"/>
      </w:r>
    </w:p>
    <w:tbl>
      <w:tblPr>
        <w:tblStyle w:val="a3"/>
        <w:tblW w:w="962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5"/>
        <w:gridCol w:w="1134"/>
      </w:tblGrid>
      <w:tr w:rsidR="006F274C" w:rsidRPr="0049628C" w14:paraId="259A6DA8" w14:textId="77777777" w:rsidTr="00E26F9D">
        <w:tc>
          <w:tcPr>
            <w:tcW w:w="8495" w:type="dxa"/>
          </w:tcPr>
          <w:p w14:paraId="6939ADA3" w14:textId="6DC298AE" w:rsidR="00E26F9D" w:rsidRPr="0049628C" w:rsidRDefault="00217596" w:rsidP="00E26F9D">
            <w:pPr>
              <w:pStyle w:val="2"/>
              <w:jc w:val="both"/>
            </w:pPr>
            <w:bookmarkStart w:id="20" w:name="_Toc133932878"/>
            <w:r w:rsidRPr="0049628C">
              <w:rPr>
                <w:rFonts w:hint="eastAsia"/>
              </w:rPr>
              <w:t>３－</w:t>
            </w:r>
            <w:r w:rsidR="00E26F9D" w:rsidRPr="0049628C">
              <w:rPr>
                <w:rFonts w:hint="eastAsia"/>
              </w:rPr>
              <w:t>(</w:t>
            </w:r>
            <w:r w:rsidR="00E26F9D" w:rsidRPr="0049628C">
              <w:t>1</w:t>
            </w:r>
            <w:r w:rsidR="00E26F9D" w:rsidRPr="0049628C">
              <w:rPr>
                <w:rFonts w:hint="eastAsia"/>
              </w:rPr>
              <w:t>)</w:t>
            </w:r>
            <w:r w:rsidR="00E26F9D" w:rsidRPr="0049628C">
              <w:t xml:space="preserve"> </w:t>
            </w:r>
            <w:r w:rsidR="00E26F9D" w:rsidRPr="0049628C">
              <w:rPr>
                <w:rFonts w:hint="eastAsia"/>
              </w:rPr>
              <w:t>セルフモニタリング</w:t>
            </w:r>
            <w:r w:rsidR="00FC1C86" w:rsidRPr="0049628C">
              <w:rPr>
                <w:rFonts w:hint="eastAsia"/>
              </w:rPr>
              <w:t>実施</w:t>
            </w:r>
            <w:r w:rsidR="00E26F9D" w:rsidRPr="0049628C">
              <w:rPr>
                <w:rFonts w:hint="eastAsia"/>
              </w:rPr>
              <w:t>計画</w:t>
            </w:r>
            <w:r w:rsidR="00757988" w:rsidRPr="0049628C">
              <w:rPr>
                <w:rFonts w:hint="eastAsia"/>
              </w:rPr>
              <w:t>（案）</w:t>
            </w:r>
            <w:bookmarkEnd w:id="20"/>
          </w:p>
        </w:tc>
        <w:tc>
          <w:tcPr>
            <w:tcW w:w="1134" w:type="dxa"/>
            <w:shd w:val="clear" w:color="auto" w:fill="E7E6E6" w:themeFill="background2"/>
          </w:tcPr>
          <w:p w14:paraId="35374D3A" w14:textId="1D9ABF1B" w:rsidR="00E26F9D" w:rsidRPr="0049628C" w:rsidRDefault="00E26F9D" w:rsidP="00E26F9D">
            <w:pPr>
              <w:jc w:val="center"/>
              <w:rPr>
                <w:rFonts w:ascii="ＭＳ ゴシック" w:eastAsia="ＭＳ ゴシック" w:hAnsi="ＭＳ ゴシック"/>
                <w:sz w:val="20"/>
                <w:szCs w:val="20"/>
              </w:rPr>
            </w:pPr>
            <w:r w:rsidRPr="0049628C">
              <w:rPr>
                <w:rFonts w:ascii="ＭＳ ゴシック" w:eastAsia="ＭＳ ゴシック" w:hAnsi="ＭＳ ゴシック" w:hint="eastAsia"/>
                <w:sz w:val="20"/>
                <w:szCs w:val="20"/>
              </w:rPr>
              <w:t>様式Ⅲ</w:t>
            </w:r>
          </w:p>
        </w:tc>
      </w:tr>
    </w:tbl>
    <w:p w14:paraId="7A5B9BDC" w14:textId="41192804" w:rsidR="009241DC" w:rsidRPr="0049628C" w:rsidRDefault="009241DC" w:rsidP="008464DB">
      <w:pPr>
        <w:autoSpaceDE w:val="0"/>
        <w:autoSpaceDN w:val="0"/>
        <w:ind w:leftChars="200" w:left="440"/>
        <w:jc w:val="both"/>
        <w:rPr>
          <w:sz w:val="20"/>
          <w:szCs w:val="20"/>
        </w:rPr>
      </w:pPr>
      <w:r w:rsidRPr="0049628C">
        <w:rPr>
          <w:rFonts w:hint="eastAsia"/>
          <w:sz w:val="20"/>
          <w:szCs w:val="20"/>
        </w:rPr>
        <w:t>※　添付</w:t>
      </w:r>
      <w:r w:rsidR="002B6B66" w:rsidRPr="0049628C">
        <w:rPr>
          <w:rFonts w:hint="eastAsia"/>
          <w:sz w:val="20"/>
          <w:szCs w:val="20"/>
        </w:rPr>
        <w:t>２</w:t>
      </w:r>
      <w:r w:rsidRPr="0049628C">
        <w:rPr>
          <w:rFonts w:hint="eastAsia"/>
          <w:sz w:val="20"/>
          <w:szCs w:val="20"/>
        </w:rPr>
        <w:t>「セルフモニタリング</w:t>
      </w:r>
      <w:r w:rsidR="0062414B" w:rsidRPr="0049628C">
        <w:rPr>
          <w:rFonts w:hint="eastAsia"/>
          <w:sz w:val="20"/>
          <w:szCs w:val="20"/>
        </w:rPr>
        <w:t>実施</w:t>
      </w:r>
      <w:r w:rsidRPr="0049628C">
        <w:rPr>
          <w:rFonts w:hint="eastAsia"/>
          <w:sz w:val="20"/>
          <w:szCs w:val="20"/>
        </w:rPr>
        <w:t>計画（案）」の概要を記載すること。</w:t>
      </w:r>
    </w:p>
    <w:p w14:paraId="27963D20" w14:textId="212C198A" w:rsidR="00EC37D5" w:rsidRPr="0049628C" w:rsidRDefault="00EC37D5" w:rsidP="00FB44BE">
      <w:pPr>
        <w:autoSpaceDE w:val="0"/>
        <w:autoSpaceDN w:val="0"/>
        <w:jc w:val="both"/>
        <w:rPr>
          <w:sz w:val="20"/>
          <w:szCs w:val="20"/>
        </w:rPr>
      </w:pPr>
    </w:p>
    <w:p w14:paraId="306D99BA" w14:textId="49D73B66" w:rsidR="00FB44BE" w:rsidRPr="0049628C" w:rsidRDefault="008A3967" w:rsidP="003260C0">
      <w:pPr>
        <w:pStyle w:val="3"/>
        <w:ind w:left="440"/>
      </w:pPr>
      <w:bookmarkStart w:id="21" w:name="_Toc133932879"/>
      <w:r w:rsidRPr="0049628C">
        <w:rPr>
          <w:rFonts w:hint="eastAsia"/>
        </w:rPr>
        <w:t xml:space="preserve">ア　</w:t>
      </w:r>
      <w:r w:rsidR="005A6426" w:rsidRPr="0049628C">
        <w:rPr>
          <w:rFonts w:hint="eastAsia"/>
        </w:rPr>
        <w:t>セルフモニタリング</w:t>
      </w:r>
      <w:bookmarkEnd w:id="21"/>
    </w:p>
    <w:p w14:paraId="240FF786" w14:textId="77777777" w:rsidR="00D15C6E" w:rsidRPr="0049628C" w:rsidRDefault="00D15C6E" w:rsidP="00D15C6E">
      <w:pPr>
        <w:autoSpaceDE w:val="0"/>
        <w:autoSpaceDN w:val="0"/>
        <w:ind w:leftChars="200" w:left="440"/>
        <w:jc w:val="both"/>
      </w:pPr>
      <w:r w:rsidRPr="0049628C">
        <w:rPr>
          <w:rFonts w:hint="eastAsia"/>
          <w:sz w:val="20"/>
          <w:szCs w:val="20"/>
        </w:rPr>
        <w:t>＜上限頁数　７頁＞</w:t>
      </w:r>
    </w:p>
    <w:p w14:paraId="1AC1CAEF" w14:textId="52DBB58F" w:rsidR="00FB44BE" w:rsidRPr="0049628C" w:rsidRDefault="00FB44BE" w:rsidP="00FB44BE">
      <w:pPr>
        <w:autoSpaceDE w:val="0"/>
        <w:autoSpaceDN w:val="0"/>
        <w:jc w:val="both"/>
        <w:rPr>
          <w:sz w:val="20"/>
          <w:szCs w:val="20"/>
        </w:rPr>
      </w:pPr>
    </w:p>
    <w:p w14:paraId="3D94BA87" w14:textId="1F59258D" w:rsidR="005A6426" w:rsidRPr="0049628C" w:rsidRDefault="005A6426" w:rsidP="008464DB">
      <w:pPr>
        <w:pStyle w:val="a4"/>
        <w:numPr>
          <w:ilvl w:val="0"/>
          <w:numId w:val="30"/>
        </w:numPr>
        <w:autoSpaceDE w:val="0"/>
        <w:autoSpaceDN w:val="0"/>
        <w:ind w:leftChars="300" w:left="1085" w:hanging="425"/>
        <w:jc w:val="both"/>
        <w:rPr>
          <w:sz w:val="20"/>
          <w:szCs w:val="20"/>
        </w:rPr>
      </w:pPr>
      <w:r w:rsidRPr="0049628C">
        <w:rPr>
          <w:rFonts w:hint="eastAsia"/>
          <w:sz w:val="20"/>
          <w:szCs w:val="20"/>
        </w:rPr>
        <w:t>セルフモニタリングに関する全体方針</w:t>
      </w:r>
    </w:p>
    <w:p w14:paraId="0DC496B3" w14:textId="4DCCA06F" w:rsidR="005A6426" w:rsidRPr="0049628C" w:rsidRDefault="005A6426" w:rsidP="008464DB">
      <w:pPr>
        <w:pStyle w:val="a4"/>
        <w:numPr>
          <w:ilvl w:val="0"/>
          <w:numId w:val="30"/>
        </w:numPr>
        <w:autoSpaceDE w:val="0"/>
        <w:autoSpaceDN w:val="0"/>
        <w:ind w:leftChars="300" w:left="1085" w:hanging="425"/>
        <w:jc w:val="both"/>
        <w:rPr>
          <w:sz w:val="20"/>
          <w:szCs w:val="20"/>
        </w:rPr>
      </w:pPr>
      <w:r w:rsidRPr="0049628C">
        <w:rPr>
          <w:rFonts w:hint="eastAsia"/>
          <w:sz w:val="20"/>
          <w:szCs w:val="20"/>
        </w:rPr>
        <w:t>実施体制</w:t>
      </w:r>
    </w:p>
    <w:p w14:paraId="49D619B5" w14:textId="3BBFAD0C" w:rsidR="005A6426" w:rsidRPr="0049628C" w:rsidRDefault="005A6426" w:rsidP="008464DB">
      <w:pPr>
        <w:pStyle w:val="a4"/>
        <w:numPr>
          <w:ilvl w:val="0"/>
          <w:numId w:val="30"/>
        </w:numPr>
        <w:autoSpaceDE w:val="0"/>
        <w:autoSpaceDN w:val="0"/>
        <w:ind w:leftChars="300" w:left="1085" w:hanging="425"/>
        <w:jc w:val="both"/>
        <w:rPr>
          <w:sz w:val="20"/>
          <w:szCs w:val="20"/>
        </w:rPr>
      </w:pPr>
      <w:r w:rsidRPr="0049628C">
        <w:rPr>
          <w:rFonts w:hint="eastAsia"/>
          <w:sz w:val="20"/>
          <w:szCs w:val="20"/>
        </w:rPr>
        <w:t>体制図</w:t>
      </w:r>
    </w:p>
    <w:p w14:paraId="0C58C2F1" w14:textId="77777777" w:rsidR="005A6426" w:rsidRPr="0049628C" w:rsidRDefault="005A6426" w:rsidP="00C76C3F">
      <w:pPr>
        <w:pStyle w:val="a4"/>
        <w:numPr>
          <w:ilvl w:val="0"/>
          <w:numId w:val="30"/>
        </w:numPr>
        <w:autoSpaceDE w:val="0"/>
        <w:autoSpaceDN w:val="0"/>
        <w:spacing w:afterLines="50" w:after="180"/>
        <w:ind w:leftChars="300" w:left="1085" w:hanging="425"/>
        <w:jc w:val="both"/>
        <w:rPr>
          <w:sz w:val="20"/>
          <w:szCs w:val="20"/>
        </w:rPr>
      </w:pPr>
      <w:r w:rsidRPr="0049628C">
        <w:rPr>
          <w:rFonts w:hint="eastAsia"/>
          <w:sz w:val="20"/>
          <w:szCs w:val="20"/>
        </w:rPr>
        <w:t>責任者</w:t>
      </w:r>
    </w:p>
    <w:p w14:paraId="52592C6E" w14:textId="31D67BD1" w:rsidR="005A6426" w:rsidRPr="0049628C" w:rsidRDefault="005A6426" w:rsidP="00C76C3F">
      <w:pPr>
        <w:pStyle w:val="a4"/>
        <w:numPr>
          <w:ilvl w:val="0"/>
          <w:numId w:val="30"/>
        </w:numPr>
        <w:autoSpaceDE w:val="0"/>
        <w:autoSpaceDN w:val="0"/>
        <w:ind w:leftChars="300" w:left="1085" w:hanging="425"/>
        <w:jc w:val="both"/>
        <w:rPr>
          <w:sz w:val="20"/>
          <w:szCs w:val="20"/>
        </w:rPr>
      </w:pPr>
      <w:r w:rsidRPr="0049628C">
        <w:rPr>
          <w:rFonts w:hint="eastAsia"/>
          <w:sz w:val="20"/>
          <w:szCs w:val="20"/>
        </w:rPr>
        <w:t>セルフモニタリングの実施方法</w:t>
      </w:r>
    </w:p>
    <w:p w14:paraId="420A6B33" w14:textId="0363F098" w:rsidR="005A6426" w:rsidRPr="0049628C" w:rsidRDefault="005A6426" w:rsidP="008464DB">
      <w:pPr>
        <w:pStyle w:val="a4"/>
        <w:numPr>
          <w:ilvl w:val="0"/>
          <w:numId w:val="30"/>
        </w:numPr>
        <w:autoSpaceDE w:val="0"/>
        <w:autoSpaceDN w:val="0"/>
        <w:ind w:leftChars="300" w:left="1085" w:hanging="425"/>
        <w:jc w:val="both"/>
        <w:rPr>
          <w:sz w:val="20"/>
          <w:szCs w:val="20"/>
        </w:rPr>
      </w:pPr>
      <w:r w:rsidRPr="0049628C">
        <w:rPr>
          <w:rFonts w:hint="eastAsia"/>
          <w:sz w:val="20"/>
          <w:szCs w:val="20"/>
        </w:rPr>
        <w:t>重点確認項目の設定</w:t>
      </w:r>
    </w:p>
    <w:p w14:paraId="24BF6B4E" w14:textId="1AF68900" w:rsidR="005A6426" w:rsidRPr="0049628C" w:rsidRDefault="005A6426" w:rsidP="008464DB">
      <w:pPr>
        <w:pStyle w:val="a4"/>
        <w:numPr>
          <w:ilvl w:val="0"/>
          <w:numId w:val="30"/>
        </w:numPr>
        <w:autoSpaceDE w:val="0"/>
        <w:autoSpaceDN w:val="0"/>
        <w:ind w:leftChars="300" w:left="1085" w:hanging="425"/>
        <w:jc w:val="both"/>
        <w:rPr>
          <w:sz w:val="20"/>
          <w:szCs w:val="20"/>
        </w:rPr>
      </w:pPr>
      <w:r w:rsidRPr="0049628C">
        <w:rPr>
          <w:rFonts w:hint="eastAsia"/>
          <w:sz w:val="20"/>
          <w:szCs w:val="20"/>
        </w:rPr>
        <w:t>事業計画の進捗管理</w:t>
      </w:r>
    </w:p>
    <w:p w14:paraId="5E8458C4" w14:textId="17E69584" w:rsidR="005A6426" w:rsidRPr="0049628C" w:rsidRDefault="005A6426" w:rsidP="008464DB">
      <w:pPr>
        <w:pStyle w:val="a4"/>
        <w:numPr>
          <w:ilvl w:val="0"/>
          <w:numId w:val="30"/>
        </w:numPr>
        <w:autoSpaceDE w:val="0"/>
        <w:autoSpaceDN w:val="0"/>
        <w:ind w:leftChars="300" w:left="1085" w:hanging="425"/>
        <w:jc w:val="both"/>
        <w:rPr>
          <w:sz w:val="20"/>
          <w:szCs w:val="20"/>
        </w:rPr>
      </w:pPr>
      <w:r w:rsidRPr="0049628C">
        <w:rPr>
          <w:rFonts w:hint="eastAsia"/>
          <w:sz w:val="20"/>
          <w:szCs w:val="20"/>
        </w:rPr>
        <w:t>要求水準未達時の是正措置</w:t>
      </w:r>
    </w:p>
    <w:p w14:paraId="7A4B7ECC" w14:textId="041A2937" w:rsidR="005A6426" w:rsidRPr="0049628C" w:rsidRDefault="005A6426" w:rsidP="008464DB">
      <w:pPr>
        <w:pStyle w:val="a4"/>
        <w:numPr>
          <w:ilvl w:val="0"/>
          <w:numId w:val="30"/>
        </w:numPr>
        <w:autoSpaceDE w:val="0"/>
        <w:autoSpaceDN w:val="0"/>
        <w:ind w:leftChars="300" w:left="1085" w:hanging="425"/>
        <w:jc w:val="both"/>
        <w:rPr>
          <w:sz w:val="20"/>
          <w:szCs w:val="20"/>
        </w:rPr>
      </w:pPr>
      <w:r w:rsidRPr="0049628C">
        <w:rPr>
          <w:rFonts w:hint="eastAsia"/>
          <w:sz w:val="20"/>
          <w:szCs w:val="20"/>
        </w:rPr>
        <w:t>セルフモニタリング結果や事件、事故の公表</w:t>
      </w:r>
    </w:p>
    <w:p w14:paraId="7E9AD903" w14:textId="7AD97252" w:rsidR="008A3967" w:rsidRPr="0049628C" w:rsidRDefault="008A3967">
      <w:pPr>
        <w:rPr>
          <w:rFonts w:ascii="ＭＳ ゴシック" w:eastAsia="ＭＳ ゴシック" w:hAnsi="ＭＳ ゴシック"/>
          <w:b/>
          <w:sz w:val="20"/>
          <w:szCs w:val="20"/>
        </w:rPr>
      </w:pPr>
    </w:p>
    <w:p w14:paraId="02055954" w14:textId="1DB2A336" w:rsidR="00D5300D" w:rsidRPr="0049628C" w:rsidRDefault="00D5300D" w:rsidP="009F1C18">
      <w:pPr>
        <w:autoSpaceDE w:val="0"/>
        <w:autoSpaceDN w:val="0"/>
        <w:ind w:firstLineChars="100" w:firstLine="200"/>
        <w:jc w:val="both"/>
        <w:rPr>
          <w:sz w:val="20"/>
          <w:szCs w:val="20"/>
        </w:rPr>
      </w:pPr>
    </w:p>
    <w:p w14:paraId="10242191" w14:textId="7CE9E2AF" w:rsidR="00CB3B35" w:rsidRPr="0049628C" w:rsidRDefault="00CB3B35" w:rsidP="00C76C3F"/>
    <w:sectPr w:rsidR="00CB3B35" w:rsidRPr="0049628C" w:rsidSect="00180064">
      <w:headerReference w:type="default" r:id="rId11"/>
      <w:footerReference w:type="default" r:id="rId12"/>
      <w:type w:val="continuous"/>
      <w:pgSz w:w="11906" w:h="16838" w:code="9"/>
      <w:pgMar w:top="851" w:right="1134" w:bottom="851" w:left="1134" w:header="527" w:footer="5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20259" w14:textId="77777777" w:rsidR="001A76D7" w:rsidRDefault="001A76D7" w:rsidP="002C5A58">
      <w:r>
        <w:separator/>
      </w:r>
    </w:p>
  </w:endnote>
  <w:endnote w:type="continuationSeparator" w:id="0">
    <w:p w14:paraId="34E7C3A8" w14:textId="77777777" w:rsidR="001A76D7" w:rsidRDefault="001A76D7" w:rsidP="002C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75401393"/>
      <w:docPartObj>
        <w:docPartGallery w:val="Page Numbers (Bottom of Page)"/>
        <w:docPartUnique/>
      </w:docPartObj>
    </w:sdtPr>
    <w:sdtEndPr/>
    <w:sdtContent>
      <w:sdt>
        <w:sdtPr>
          <w:rPr>
            <w:sz w:val="20"/>
            <w:szCs w:val="20"/>
          </w:rPr>
          <w:id w:val="965391889"/>
          <w:docPartObj>
            <w:docPartGallery w:val="Page Numbers (Top of Page)"/>
            <w:docPartUnique/>
          </w:docPartObj>
        </w:sdtPr>
        <w:sdtEndPr/>
        <w:sdtContent>
          <w:p w14:paraId="0D5B2340" w14:textId="569E4596" w:rsidR="001A76D7" w:rsidRPr="003A4F82" w:rsidRDefault="001A76D7" w:rsidP="003A4F82">
            <w:pPr>
              <w:pStyle w:val="a7"/>
              <w:jc w:val="center"/>
              <w:rPr>
                <w:sz w:val="20"/>
                <w:szCs w:val="20"/>
              </w:rPr>
            </w:pPr>
            <w:r w:rsidRPr="003A4F82">
              <w:rPr>
                <w:sz w:val="20"/>
                <w:szCs w:val="20"/>
                <w:lang w:val="ja-JP"/>
              </w:rPr>
              <w:t xml:space="preserve"> </w:t>
            </w:r>
            <w:r w:rsidRPr="003A4F82">
              <w:rPr>
                <w:bCs/>
                <w:sz w:val="20"/>
                <w:szCs w:val="20"/>
              </w:rPr>
              <w:fldChar w:fldCharType="begin"/>
            </w:r>
            <w:r w:rsidRPr="003A4F82">
              <w:rPr>
                <w:bCs/>
                <w:sz w:val="20"/>
                <w:szCs w:val="20"/>
              </w:rPr>
              <w:instrText>PAGE</w:instrText>
            </w:r>
            <w:r w:rsidRPr="003A4F82">
              <w:rPr>
                <w:bCs/>
                <w:sz w:val="20"/>
                <w:szCs w:val="20"/>
              </w:rPr>
              <w:fldChar w:fldCharType="separate"/>
            </w:r>
            <w:r w:rsidR="00725FFA">
              <w:rPr>
                <w:bCs/>
                <w:noProof/>
                <w:sz w:val="20"/>
                <w:szCs w:val="20"/>
              </w:rPr>
              <w:t>11</w:t>
            </w:r>
            <w:r w:rsidRPr="003A4F82">
              <w:rPr>
                <w:bCs/>
                <w:sz w:val="20"/>
                <w:szCs w:val="20"/>
              </w:rPr>
              <w:fldChar w:fldCharType="end"/>
            </w:r>
            <w:r w:rsidRPr="003A4F82">
              <w:rPr>
                <w:sz w:val="20"/>
                <w:szCs w:val="20"/>
                <w:lang w:val="ja-JP"/>
              </w:rPr>
              <w:t xml:space="preserve"> / </w:t>
            </w:r>
            <w:r>
              <w:rPr>
                <w:rFonts w:hint="eastAsia"/>
                <w:sz w:val="20"/>
                <w:szCs w:val="20"/>
                <w:lang w:val="ja-JP"/>
              </w:rPr>
              <w:t>1</w:t>
            </w:r>
            <w:r>
              <w:rPr>
                <w:sz w:val="20"/>
                <w:szCs w:val="20"/>
                <w:lang w:val="ja-JP"/>
              </w:rP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F0BAE" w14:textId="77777777" w:rsidR="001A76D7" w:rsidRDefault="001A76D7" w:rsidP="002C5A58">
      <w:r>
        <w:separator/>
      </w:r>
    </w:p>
  </w:footnote>
  <w:footnote w:type="continuationSeparator" w:id="0">
    <w:p w14:paraId="7AA291EC" w14:textId="77777777" w:rsidR="001A76D7" w:rsidRDefault="001A76D7" w:rsidP="002C5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95CEB" w14:textId="7133943C" w:rsidR="001A76D7" w:rsidRPr="00EC1074" w:rsidRDefault="001A76D7" w:rsidP="00C4016E">
    <w:pPr>
      <w:pStyle w:val="a5"/>
      <w:jc w:val="right"/>
      <w:rPr>
        <w:sz w:val="20"/>
        <w:szCs w:val="20"/>
      </w:rPr>
    </w:pPr>
    <w:r w:rsidRPr="00EC1074">
      <w:rPr>
        <w:rFonts w:hint="eastAsia"/>
        <w:sz w:val="20"/>
        <w:szCs w:val="20"/>
      </w:rPr>
      <w:t>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B61"/>
    <w:multiLevelType w:val="hybridMultilevel"/>
    <w:tmpl w:val="83AA9BE8"/>
    <w:lvl w:ilvl="0" w:tplc="0409000B">
      <w:start w:val="1"/>
      <w:numFmt w:val="bullet"/>
      <w:lvlText w:val=""/>
      <w:lvlJc w:val="left"/>
      <w:pPr>
        <w:ind w:left="2264"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1" w15:restartNumberingAfterBreak="0">
    <w:nsid w:val="00572D38"/>
    <w:multiLevelType w:val="hybridMultilevel"/>
    <w:tmpl w:val="F6BACC7C"/>
    <w:lvl w:ilvl="0" w:tplc="4AF4EA6E">
      <w:start w:val="1"/>
      <w:numFmt w:val="bullet"/>
      <w:lvlText w:val=""/>
      <w:lvlJc w:val="left"/>
      <w:pPr>
        <w:ind w:left="1720" w:hanging="420"/>
      </w:pPr>
      <w:rPr>
        <w:rFonts w:ascii="Wingdings" w:hAnsi="Wingdings" w:hint="default"/>
      </w:rPr>
    </w:lvl>
    <w:lvl w:ilvl="1" w:tplc="0409000B">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2" w15:restartNumberingAfterBreak="0">
    <w:nsid w:val="015A0742"/>
    <w:multiLevelType w:val="hybridMultilevel"/>
    <w:tmpl w:val="5D480150"/>
    <w:lvl w:ilvl="0" w:tplc="D93215A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4EC7F60"/>
    <w:multiLevelType w:val="hybridMultilevel"/>
    <w:tmpl w:val="96A243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F43905"/>
    <w:multiLevelType w:val="hybridMultilevel"/>
    <w:tmpl w:val="1F767D1A"/>
    <w:lvl w:ilvl="0" w:tplc="2610987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40556D"/>
    <w:multiLevelType w:val="hybridMultilevel"/>
    <w:tmpl w:val="DA16F9C4"/>
    <w:lvl w:ilvl="0" w:tplc="0088DF02">
      <w:start w:val="2"/>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6" w15:restartNumberingAfterBreak="0">
    <w:nsid w:val="0BC35C26"/>
    <w:multiLevelType w:val="hybridMultilevel"/>
    <w:tmpl w:val="4978093C"/>
    <w:lvl w:ilvl="0" w:tplc="0409000B">
      <w:start w:val="1"/>
      <w:numFmt w:val="bullet"/>
      <w:lvlText w:val=""/>
      <w:lvlJc w:val="left"/>
      <w:pPr>
        <w:ind w:left="1077" w:hanging="420"/>
      </w:pPr>
      <w:rPr>
        <w:rFonts w:ascii="Wingdings" w:hAnsi="Wingdings" w:hint="default"/>
      </w:rPr>
    </w:lvl>
    <w:lvl w:ilvl="1" w:tplc="0409000B">
      <w:start w:val="1"/>
      <w:numFmt w:val="bullet"/>
      <w:lvlText w:val=""/>
      <w:lvlJc w:val="left"/>
      <w:pPr>
        <w:ind w:left="1497" w:hanging="420"/>
      </w:pPr>
      <w:rPr>
        <w:rFonts w:ascii="Wingdings" w:hAnsi="Wingdings" w:hint="default"/>
      </w:rPr>
    </w:lvl>
    <w:lvl w:ilvl="2" w:tplc="B866A73A">
      <w:numFmt w:val="bullet"/>
      <w:lvlText w:val="※"/>
      <w:lvlJc w:val="left"/>
      <w:pPr>
        <w:ind w:left="1857" w:hanging="360"/>
      </w:pPr>
      <w:rPr>
        <w:rFonts w:ascii="ＭＳ 明朝" w:eastAsia="ＭＳ 明朝" w:hAnsi="ＭＳ 明朝" w:cstheme="minorBidi" w:hint="eastAsia"/>
        <w:lang w:val="en-US"/>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7" w15:restartNumberingAfterBreak="0">
    <w:nsid w:val="0ED82B16"/>
    <w:multiLevelType w:val="hybridMultilevel"/>
    <w:tmpl w:val="2D685F84"/>
    <w:lvl w:ilvl="0" w:tplc="E75C69A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442D36"/>
    <w:multiLevelType w:val="hybridMultilevel"/>
    <w:tmpl w:val="6B7853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6F7301"/>
    <w:multiLevelType w:val="hybridMultilevel"/>
    <w:tmpl w:val="6D50F704"/>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0" w15:restartNumberingAfterBreak="0">
    <w:nsid w:val="11731AD7"/>
    <w:multiLevelType w:val="hybridMultilevel"/>
    <w:tmpl w:val="AD2E495A"/>
    <w:lvl w:ilvl="0" w:tplc="0409000B">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15:restartNumberingAfterBreak="0">
    <w:nsid w:val="178166B9"/>
    <w:multiLevelType w:val="hybridMultilevel"/>
    <w:tmpl w:val="90F6C2EC"/>
    <w:lvl w:ilvl="0" w:tplc="A836A13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1C896178"/>
    <w:multiLevelType w:val="hybridMultilevel"/>
    <w:tmpl w:val="277C0F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F7618F"/>
    <w:multiLevelType w:val="hybridMultilevel"/>
    <w:tmpl w:val="015C6B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213D1F"/>
    <w:multiLevelType w:val="hybridMultilevel"/>
    <w:tmpl w:val="04CC47CC"/>
    <w:lvl w:ilvl="0" w:tplc="4AF4EA6E">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5" w15:restartNumberingAfterBreak="0">
    <w:nsid w:val="1FFE1D90"/>
    <w:multiLevelType w:val="hybridMultilevel"/>
    <w:tmpl w:val="AECE9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735D00"/>
    <w:multiLevelType w:val="hybridMultilevel"/>
    <w:tmpl w:val="03FE63F0"/>
    <w:lvl w:ilvl="0" w:tplc="4AF4EA6E">
      <w:start w:val="1"/>
      <w:numFmt w:val="bullet"/>
      <w:lvlText w:val=""/>
      <w:lvlJc w:val="left"/>
      <w:pPr>
        <w:ind w:left="1554" w:hanging="420"/>
      </w:pPr>
      <w:rPr>
        <w:rFonts w:ascii="Wingdings" w:hAnsi="Wingdings" w:hint="default"/>
      </w:rPr>
    </w:lvl>
    <w:lvl w:ilvl="1" w:tplc="0409000B">
      <w:start w:val="1"/>
      <w:numFmt w:val="bullet"/>
      <w:lvlText w:val=""/>
      <w:lvlJc w:val="left"/>
      <w:pPr>
        <w:ind w:left="1974" w:hanging="420"/>
      </w:pPr>
      <w:rPr>
        <w:rFonts w:ascii="Wingdings" w:hAnsi="Wingdings" w:hint="default"/>
      </w:rPr>
    </w:lvl>
    <w:lvl w:ilvl="2" w:tplc="4AF4EA6E">
      <w:start w:val="1"/>
      <w:numFmt w:val="bullet"/>
      <w:lvlText w:val=""/>
      <w:lvlJc w:val="left"/>
      <w:pPr>
        <w:ind w:left="2394" w:hanging="420"/>
      </w:pPr>
      <w:rPr>
        <w:rFonts w:ascii="Wingdings" w:hAnsi="Wingdings" w:hint="default"/>
      </w:rPr>
    </w:lvl>
    <w:lvl w:ilvl="3" w:tplc="0409000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7" w15:restartNumberingAfterBreak="0">
    <w:nsid w:val="25BD7A25"/>
    <w:multiLevelType w:val="hybridMultilevel"/>
    <w:tmpl w:val="A0F8E60C"/>
    <w:lvl w:ilvl="0" w:tplc="E57C73D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8" w15:restartNumberingAfterBreak="0">
    <w:nsid w:val="27B04D03"/>
    <w:multiLevelType w:val="hybridMultilevel"/>
    <w:tmpl w:val="4ABCA4A6"/>
    <w:lvl w:ilvl="0" w:tplc="65503DCC">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27D2621E"/>
    <w:multiLevelType w:val="hybridMultilevel"/>
    <w:tmpl w:val="5DE0E35C"/>
    <w:lvl w:ilvl="0" w:tplc="4AF4EA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8E76F14"/>
    <w:multiLevelType w:val="hybridMultilevel"/>
    <w:tmpl w:val="FAB6E1A4"/>
    <w:lvl w:ilvl="0" w:tplc="08109508">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2B272A4A"/>
    <w:multiLevelType w:val="hybridMultilevel"/>
    <w:tmpl w:val="0A523F04"/>
    <w:lvl w:ilvl="0" w:tplc="4AF4EA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C9F7C83"/>
    <w:multiLevelType w:val="hybridMultilevel"/>
    <w:tmpl w:val="FBDCD65E"/>
    <w:lvl w:ilvl="0" w:tplc="E69CA26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3" w15:restartNumberingAfterBreak="0">
    <w:nsid w:val="2FD11917"/>
    <w:multiLevelType w:val="hybridMultilevel"/>
    <w:tmpl w:val="6E38C0F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FE64125"/>
    <w:multiLevelType w:val="hybridMultilevel"/>
    <w:tmpl w:val="78D4D274"/>
    <w:lvl w:ilvl="0" w:tplc="0409000B">
      <w:start w:val="1"/>
      <w:numFmt w:val="bullet"/>
      <w:lvlText w:val=""/>
      <w:lvlJc w:val="left"/>
      <w:pPr>
        <w:ind w:left="420" w:hanging="420"/>
      </w:pPr>
      <w:rPr>
        <w:rFonts w:ascii="Wingdings" w:hAnsi="Wingdings" w:hint="default"/>
      </w:rPr>
    </w:lvl>
    <w:lvl w:ilvl="1" w:tplc="50006C7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2BF13BE"/>
    <w:multiLevelType w:val="hybridMultilevel"/>
    <w:tmpl w:val="DA5C76C2"/>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6" w15:restartNumberingAfterBreak="0">
    <w:nsid w:val="32C4418E"/>
    <w:multiLevelType w:val="hybridMultilevel"/>
    <w:tmpl w:val="112408B0"/>
    <w:lvl w:ilvl="0" w:tplc="4AF4EA6E">
      <w:start w:val="1"/>
      <w:numFmt w:val="bullet"/>
      <w:lvlText w:val=""/>
      <w:lvlJc w:val="left"/>
      <w:pPr>
        <w:ind w:left="1554" w:hanging="420"/>
      </w:pPr>
      <w:rPr>
        <w:rFonts w:ascii="Wingdings" w:hAnsi="Wingdings" w:hint="default"/>
      </w:rPr>
    </w:lvl>
    <w:lvl w:ilvl="1" w:tplc="0409000B">
      <w:start w:val="1"/>
      <w:numFmt w:val="bullet"/>
      <w:lvlText w:val=""/>
      <w:lvlJc w:val="left"/>
      <w:pPr>
        <w:ind w:left="1974" w:hanging="420"/>
      </w:pPr>
      <w:rPr>
        <w:rFonts w:ascii="Wingdings" w:hAnsi="Wingdings" w:hint="default"/>
      </w:rPr>
    </w:lvl>
    <w:lvl w:ilvl="2" w:tplc="0409000D">
      <w:start w:val="1"/>
      <w:numFmt w:val="bullet"/>
      <w:lvlText w:val=""/>
      <w:lvlJc w:val="left"/>
      <w:pPr>
        <w:ind w:left="2394" w:hanging="420"/>
      </w:pPr>
      <w:rPr>
        <w:rFonts w:ascii="Wingdings" w:hAnsi="Wingdings" w:hint="default"/>
      </w:rPr>
    </w:lvl>
    <w:lvl w:ilvl="3" w:tplc="0409000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7" w15:restartNumberingAfterBreak="0">
    <w:nsid w:val="33770D31"/>
    <w:multiLevelType w:val="hybridMultilevel"/>
    <w:tmpl w:val="9600EC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3D1048B"/>
    <w:multiLevelType w:val="hybridMultilevel"/>
    <w:tmpl w:val="0B647340"/>
    <w:lvl w:ilvl="0" w:tplc="128C00EE">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9" w15:restartNumberingAfterBreak="0">
    <w:nsid w:val="347E7648"/>
    <w:multiLevelType w:val="hybridMultilevel"/>
    <w:tmpl w:val="CE7E389A"/>
    <w:lvl w:ilvl="0" w:tplc="0409000B">
      <w:start w:val="1"/>
      <w:numFmt w:val="bullet"/>
      <w:lvlText w:val=""/>
      <w:lvlJc w:val="left"/>
      <w:pPr>
        <w:ind w:left="1077" w:hanging="420"/>
      </w:pPr>
      <w:rPr>
        <w:rFonts w:ascii="Wingdings" w:hAnsi="Wingdings" w:hint="default"/>
      </w:rPr>
    </w:lvl>
    <w:lvl w:ilvl="1" w:tplc="4AF4EA6E">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0" w15:restartNumberingAfterBreak="0">
    <w:nsid w:val="348C1748"/>
    <w:multiLevelType w:val="hybridMultilevel"/>
    <w:tmpl w:val="2038544A"/>
    <w:lvl w:ilvl="0" w:tplc="0409000B">
      <w:start w:val="1"/>
      <w:numFmt w:val="bullet"/>
      <w:lvlText w:val=""/>
      <w:lvlJc w:val="left"/>
      <w:pPr>
        <w:ind w:left="988" w:hanging="420"/>
      </w:pPr>
      <w:rPr>
        <w:rFonts w:ascii="Wingdings" w:hAnsi="Wingdings" w:hint="default"/>
      </w:rPr>
    </w:lvl>
    <w:lvl w:ilvl="1" w:tplc="26109870">
      <w:numFmt w:val="bullet"/>
      <w:lvlText w:val="・"/>
      <w:lvlJc w:val="left"/>
      <w:pPr>
        <w:ind w:left="1393" w:hanging="405"/>
      </w:pPr>
      <w:rPr>
        <w:rFonts w:ascii="ＭＳ 明朝" w:eastAsia="ＭＳ 明朝" w:hAnsi="ＭＳ 明朝" w:cstheme="minorBidi" w:hint="eastAsia"/>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1" w15:restartNumberingAfterBreak="0">
    <w:nsid w:val="35A7018A"/>
    <w:multiLevelType w:val="hybridMultilevel"/>
    <w:tmpl w:val="7B5CEC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5D15E51"/>
    <w:multiLevelType w:val="hybridMultilevel"/>
    <w:tmpl w:val="13CE3478"/>
    <w:lvl w:ilvl="0" w:tplc="0409000B">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33" w15:restartNumberingAfterBreak="0">
    <w:nsid w:val="374223F5"/>
    <w:multiLevelType w:val="hybridMultilevel"/>
    <w:tmpl w:val="3B7678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78B7B69"/>
    <w:multiLevelType w:val="hybridMultilevel"/>
    <w:tmpl w:val="7D6E6D64"/>
    <w:lvl w:ilvl="0" w:tplc="04090017">
      <w:start w:val="1"/>
      <w:numFmt w:val="aiueoFullWidth"/>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5" w15:restartNumberingAfterBreak="0">
    <w:nsid w:val="391101DE"/>
    <w:multiLevelType w:val="hybridMultilevel"/>
    <w:tmpl w:val="8F3C9C7C"/>
    <w:lvl w:ilvl="0" w:tplc="A2C0431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6" w15:restartNumberingAfterBreak="0">
    <w:nsid w:val="3941387D"/>
    <w:multiLevelType w:val="hybridMultilevel"/>
    <w:tmpl w:val="C1A2FAA8"/>
    <w:lvl w:ilvl="0" w:tplc="4AF4EA6E">
      <w:start w:val="1"/>
      <w:numFmt w:val="bullet"/>
      <w:lvlText w:val=""/>
      <w:lvlJc w:val="left"/>
      <w:pPr>
        <w:ind w:left="420" w:hanging="420"/>
      </w:pPr>
      <w:rPr>
        <w:rFonts w:ascii="Wingdings" w:hAnsi="Wingdings" w:hint="default"/>
      </w:rPr>
    </w:lvl>
    <w:lvl w:ilvl="1" w:tplc="0409000B">
      <w:start w:val="1"/>
      <w:numFmt w:val="bullet"/>
      <w:lvlText w:val=""/>
      <w:lvlJc w:val="left"/>
      <w:pPr>
        <w:ind w:left="704"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A9A741C"/>
    <w:multiLevelType w:val="hybridMultilevel"/>
    <w:tmpl w:val="32A8DC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E7A0FD4"/>
    <w:multiLevelType w:val="hybridMultilevel"/>
    <w:tmpl w:val="D4C8763C"/>
    <w:lvl w:ilvl="0" w:tplc="2D72F72C">
      <w:start w:val="1"/>
      <w:numFmt w:val="decimalFullWidth"/>
      <w:lvlText w:val="例%1）"/>
      <w:lvlJc w:val="left"/>
      <w:pPr>
        <w:ind w:left="1530" w:hanging="7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9" w15:restartNumberingAfterBreak="0">
    <w:nsid w:val="41D95631"/>
    <w:multiLevelType w:val="hybridMultilevel"/>
    <w:tmpl w:val="D8221AD8"/>
    <w:lvl w:ilvl="0" w:tplc="0409000B">
      <w:start w:val="1"/>
      <w:numFmt w:val="bullet"/>
      <w:lvlText w:val=""/>
      <w:lvlJc w:val="left"/>
      <w:pPr>
        <w:ind w:left="1129" w:hanging="420"/>
      </w:pPr>
      <w:rPr>
        <w:rFonts w:ascii="Wingdings" w:hAnsi="Wingdings" w:hint="default"/>
      </w:rPr>
    </w:lvl>
    <w:lvl w:ilvl="1" w:tplc="0409000B">
      <w:start w:val="1"/>
      <w:numFmt w:val="bullet"/>
      <w:lvlText w:val=""/>
      <w:lvlJc w:val="left"/>
      <w:pPr>
        <w:ind w:left="1549" w:hanging="420"/>
      </w:pPr>
      <w:rPr>
        <w:rFonts w:ascii="Wingdings" w:hAnsi="Wingdings" w:hint="default"/>
      </w:rPr>
    </w:lvl>
    <w:lvl w:ilvl="2" w:tplc="4AF4EA6E">
      <w:start w:val="1"/>
      <w:numFmt w:val="bullet"/>
      <w:lvlText w:val=""/>
      <w:lvlJc w:val="left"/>
      <w:pPr>
        <w:ind w:left="1969" w:hanging="420"/>
      </w:pPr>
      <w:rPr>
        <w:rFonts w:ascii="Wingdings" w:hAnsi="Wingdings" w:hint="default"/>
      </w:rPr>
    </w:lvl>
    <w:lvl w:ilvl="3" w:tplc="0409000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0" w15:restartNumberingAfterBreak="0">
    <w:nsid w:val="470010E1"/>
    <w:multiLevelType w:val="hybridMultilevel"/>
    <w:tmpl w:val="6436F6F2"/>
    <w:lvl w:ilvl="0" w:tplc="0409000B">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1" w15:restartNumberingAfterBreak="0">
    <w:nsid w:val="47474284"/>
    <w:multiLevelType w:val="hybridMultilevel"/>
    <w:tmpl w:val="FBD00E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7B81EB8"/>
    <w:multiLevelType w:val="hybridMultilevel"/>
    <w:tmpl w:val="673028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9E6416E"/>
    <w:multiLevelType w:val="hybridMultilevel"/>
    <w:tmpl w:val="B72C8A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BDA3EDB"/>
    <w:multiLevelType w:val="hybridMultilevel"/>
    <w:tmpl w:val="31F266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D120262"/>
    <w:multiLevelType w:val="hybridMultilevel"/>
    <w:tmpl w:val="23666374"/>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6" w15:restartNumberingAfterBreak="0">
    <w:nsid w:val="4D4F0233"/>
    <w:multiLevelType w:val="hybridMultilevel"/>
    <w:tmpl w:val="1F4C114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7" w15:restartNumberingAfterBreak="0">
    <w:nsid w:val="4EA12AE7"/>
    <w:multiLevelType w:val="hybridMultilevel"/>
    <w:tmpl w:val="238897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0407F9B"/>
    <w:multiLevelType w:val="hybridMultilevel"/>
    <w:tmpl w:val="3AA2D248"/>
    <w:lvl w:ilvl="0" w:tplc="4E0EDFF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9" w15:restartNumberingAfterBreak="0">
    <w:nsid w:val="53564D5D"/>
    <w:multiLevelType w:val="hybridMultilevel"/>
    <w:tmpl w:val="30E4F31A"/>
    <w:lvl w:ilvl="0" w:tplc="237EF1E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0" w15:restartNumberingAfterBreak="0">
    <w:nsid w:val="568E5746"/>
    <w:multiLevelType w:val="hybridMultilevel"/>
    <w:tmpl w:val="B2B0B602"/>
    <w:lvl w:ilvl="0" w:tplc="4AF4EA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82D7D03"/>
    <w:multiLevelType w:val="hybridMultilevel"/>
    <w:tmpl w:val="65282E96"/>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2" w15:restartNumberingAfterBreak="0">
    <w:nsid w:val="59D80852"/>
    <w:multiLevelType w:val="hybridMultilevel"/>
    <w:tmpl w:val="AC5CF32A"/>
    <w:lvl w:ilvl="0" w:tplc="0409000B">
      <w:start w:val="1"/>
      <w:numFmt w:val="bullet"/>
      <w:lvlText w:val=""/>
      <w:lvlJc w:val="left"/>
      <w:pPr>
        <w:ind w:left="1077" w:hanging="420"/>
      </w:pPr>
      <w:rPr>
        <w:rFonts w:ascii="Wingdings" w:hAnsi="Wingdings" w:hint="default"/>
      </w:rPr>
    </w:lvl>
    <w:lvl w:ilvl="1" w:tplc="4AF4EA6E">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53" w15:restartNumberingAfterBreak="0">
    <w:nsid w:val="61A94FD7"/>
    <w:multiLevelType w:val="hybridMultilevel"/>
    <w:tmpl w:val="F5F454AE"/>
    <w:lvl w:ilvl="0" w:tplc="04090017">
      <w:start w:val="1"/>
      <w:numFmt w:val="aiueoFullWidth"/>
      <w:lvlText w:val="(%1)"/>
      <w:lvlJc w:val="left"/>
      <w:pPr>
        <w:ind w:left="1020" w:hanging="420"/>
      </w:pPr>
      <w:rPr>
        <w:rFonts w:hint="default"/>
      </w:rPr>
    </w:lvl>
    <w:lvl w:ilvl="1" w:tplc="8EB8AB62">
      <w:start w:val="1"/>
      <w:numFmt w:val="irohaFullWidth"/>
      <w:lvlText w:val="%2）"/>
      <w:lvlJc w:val="left"/>
      <w:pPr>
        <w:ind w:left="1440" w:hanging="420"/>
      </w:pPr>
      <w:rPr>
        <w:rFonts w:hint="default"/>
      </w:rPr>
    </w:lvl>
    <w:lvl w:ilvl="2" w:tplc="00C4C548">
      <w:start w:val="1"/>
      <w:numFmt w:val="decimalEnclosedCircle"/>
      <w:lvlText w:val="%3"/>
      <w:lvlJc w:val="left"/>
      <w:pPr>
        <w:ind w:left="1800" w:hanging="360"/>
      </w:pPr>
      <w:rPr>
        <w:rFonts w:hint="default"/>
      </w:r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4" w15:restartNumberingAfterBreak="0">
    <w:nsid w:val="63FE4651"/>
    <w:multiLevelType w:val="hybridMultilevel"/>
    <w:tmpl w:val="B3A67D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582091C"/>
    <w:multiLevelType w:val="hybridMultilevel"/>
    <w:tmpl w:val="54D6F7F6"/>
    <w:lvl w:ilvl="0" w:tplc="0409000B">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56" w15:restartNumberingAfterBreak="0">
    <w:nsid w:val="699131D3"/>
    <w:multiLevelType w:val="hybridMultilevel"/>
    <w:tmpl w:val="FAB6E1A4"/>
    <w:lvl w:ilvl="0" w:tplc="08109508">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7" w15:restartNumberingAfterBreak="0">
    <w:nsid w:val="6B560B41"/>
    <w:multiLevelType w:val="hybridMultilevel"/>
    <w:tmpl w:val="01DA73AC"/>
    <w:lvl w:ilvl="0" w:tplc="26109870">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8" w15:restartNumberingAfterBreak="0">
    <w:nsid w:val="6BA55BF3"/>
    <w:multiLevelType w:val="hybridMultilevel"/>
    <w:tmpl w:val="790AEB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6BAC694F"/>
    <w:multiLevelType w:val="hybridMultilevel"/>
    <w:tmpl w:val="9B162DD4"/>
    <w:lvl w:ilvl="0" w:tplc="4AF4EA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BDD4FB9"/>
    <w:multiLevelType w:val="hybridMultilevel"/>
    <w:tmpl w:val="6D9A1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F3225D5"/>
    <w:multiLevelType w:val="hybridMultilevel"/>
    <w:tmpl w:val="480A37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1D96B29"/>
    <w:multiLevelType w:val="hybridMultilevel"/>
    <w:tmpl w:val="9722848E"/>
    <w:lvl w:ilvl="0" w:tplc="0409000B">
      <w:start w:val="1"/>
      <w:numFmt w:val="bullet"/>
      <w:lvlText w:val=""/>
      <w:lvlJc w:val="left"/>
      <w:pPr>
        <w:ind w:left="155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559315A"/>
    <w:multiLevelType w:val="hybridMultilevel"/>
    <w:tmpl w:val="10BEC936"/>
    <w:lvl w:ilvl="0" w:tplc="4AF4EA6E">
      <w:start w:val="1"/>
      <w:numFmt w:val="bullet"/>
      <w:lvlText w:val=""/>
      <w:lvlJc w:val="left"/>
      <w:pPr>
        <w:ind w:left="1374" w:hanging="420"/>
      </w:pPr>
      <w:rPr>
        <w:rFonts w:ascii="Wingdings" w:hAnsi="Wingdings" w:hint="default"/>
      </w:rPr>
    </w:lvl>
    <w:lvl w:ilvl="1" w:tplc="0409000B" w:tentative="1">
      <w:start w:val="1"/>
      <w:numFmt w:val="bullet"/>
      <w:lvlText w:val=""/>
      <w:lvlJc w:val="left"/>
      <w:pPr>
        <w:ind w:left="1794" w:hanging="420"/>
      </w:pPr>
      <w:rPr>
        <w:rFonts w:ascii="Wingdings" w:hAnsi="Wingdings" w:hint="default"/>
      </w:rPr>
    </w:lvl>
    <w:lvl w:ilvl="2" w:tplc="0409000D" w:tentative="1">
      <w:start w:val="1"/>
      <w:numFmt w:val="bullet"/>
      <w:lvlText w:val=""/>
      <w:lvlJc w:val="left"/>
      <w:pPr>
        <w:ind w:left="2214" w:hanging="420"/>
      </w:pPr>
      <w:rPr>
        <w:rFonts w:ascii="Wingdings" w:hAnsi="Wingdings" w:hint="default"/>
      </w:rPr>
    </w:lvl>
    <w:lvl w:ilvl="3" w:tplc="04090001" w:tentative="1">
      <w:start w:val="1"/>
      <w:numFmt w:val="bullet"/>
      <w:lvlText w:val=""/>
      <w:lvlJc w:val="left"/>
      <w:pPr>
        <w:ind w:left="2634" w:hanging="420"/>
      </w:pPr>
      <w:rPr>
        <w:rFonts w:ascii="Wingdings" w:hAnsi="Wingdings" w:hint="default"/>
      </w:rPr>
    </w:lvl>
    <w:lvl w:ilvl="4" w:tplc="0409000B" w:tentative="1">
      <w:start w:val="1"/>
      <w:numFmt w:val="bullet"/>
      <w:lvlText w:val=""/>
      <w:lvlJc w:val="left"/>
      <w:pPr>
        <w:ind w:left="3054" w:hanging="420"/>
      </w:pPr>
      <w:rPr>
        <w:rFonts w:ascii="Wingdings" w:hAnsi="Wingdings" w:hint="default"/>
      </w:rPr>
    </w:lvl>
    <w:lvl w:ilvl="5" w:tplc="0409000D" w:tentative="1">
      <w:start w:val="1"/>
      <w:numFmt w:val="bullet"/>
      <w:lvlText w:val=""/>
      <w:lvlJc w:val="left"/>
      <w:pPr>
        <w:ind w:left="3474" w:hanging="420"/>
      </w:pPr>
      <w:rPr>
        <w:rFonts w:ascii="Wingdings" w:hAnsi="Wingdings" w:hint="default"/>
      </w:rPr>
    </w:lvl>
    <w:lvl w:ilvl="6" w:tplc="04090001" w:tentative="1">
      <w:start w:val="1"/>
      <w:numFmt w:val="bullet"/>
      <w:lvlText w:val=""/>
      <w:lvlJc w:val="left"/>
      <w:pPr>
        <w:ind w:left="3894" w:hanging="420"/>
      </w:pPr>
      <w:rPr>
        <w:rFonts w:ascii="Wingdings" w:hAnsi="Wingdings" w:hint="default"/>
      </w:rPr>
    </w:lvl>
    <w:lvl w:ilvl="7" w:tplc="0409000B" w:tentative="1">
      <w:start w:val="1"/>
      <w:numFmt w:val="bullet"/>
      <w:lvlText w:val=""/>
      <w:lvlJc w:val="left"/>
      <w:pPr>
        <w:ind w:left="4314" w:hanging="420"/>
      </w:pPr>
      <w:rPr>
        <w:rFonts w:ascii="Wingdings" w:hAnsi="Wingdings" w:hint="default"/>
      </w:rPr>
    </w:lvl>
    <w:lvl w:ilvl="8" w:tplc="0409000D" w:tentative="1">
      <w:start w:val="1"/>
      <w:numFmt w:val="bullet"/>
      <w:lvlText w:val=""/>
      <w:lvlJc w:val="left"/>
      <w:pPr>
        <w:ind w:left="4734" w:hanging="420"/>
      </w:pPr>
      <w:rPr>
        <w:rFonts w:ascii="Wingdings" w:hAnsi="Wingdings" w:hint="default"/>
      </w:rPr>
    </w:lvl>
  </w:abstractNum>
  <w:abstractNum w:abstractNumId="64" w15:restartNumberingAfterBreak="0">
    <w:nsid w:val="764F7E6B"/>
    <w:multiLevelType w:val="hybridMultilevel"/>
    <w:tmpl w:val="B2969DB6"/>
    <w:lvl w:ilvl="0" w:tplc="E68C0B2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5" w15:restartNumberingAfterBreak="0">
    <w:nsid w:val="76A86A25"/>
    <w:multiLevelType w:val="hybridMultilevel"/>
    <w:tmpl w:val="A5785AFC"/>
    <w:lvl w:ilvl="0" w:tplc="C1D0EB04">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6" w15:restartNumberingAfterBreak="0">
    <w:nsid w:val="779B51BC"/>
    <w:multiLevelType w:val="hybridMultilevel"/>
    <w:tmpl w:val="B3AC839C"/>
    <w:lvl w:ilvl="0" w:tplc="04090017">
      <w:start w:val="1"/>
      <w:numFmt w:val="aiueoFullWidth"/>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7" w15:restartNumberingAfterBreak="0">
    <w:nsid w:val="79020C77"/>
    <w:multiLevelType w:val="hybridMultilevel"/>
    <w:tmpl w:val="7DA80422"/>
    <w:lvl w:ilvl="0" w:tplc="790A01E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8" w15:restartNumberingAfterBreak="0">
    <w:nsid w:val="793E2282"/>
    <w:multiLevelType w:val="hybridMultilevel"/>
    <w:tmpl w:val="1316879E"/>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69" w15:restartNumberingAfterBreak="0">
    <w:nsid w:val="7E19525E"/>
    <w:multiLevelType w:val="hybridMultilevel"/>
    <w:tmpl w:val="5CF0C028"/>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70" w15:restartNumberingAfterBreak="0">
    <w:nsid w:val="7F0F47B4"/>
    <w:multiLevelType w:val="hybridMultilevel"/>
    <w:tmpl w:val="72E2D4FE"/>
    <w:lvl w:ilvl="0" w:tplc="2610987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FE369C6"/>
    <w:multiLevelType w:val="hybridMultilevel"/>
    <w:tmpl w:val="271479B6"/>
    <w:lvl w:ilvl="0" w:tplc="0409000B">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num w:numId="1">
    <w:abstractNumId w:val="15"/>
  </w:num>
  <w:num w:numId="2">
    <w:abstractNumId w:val="65"/>
  </w:num>
  <w:num w:numId="3">
    <w:abstractNumId w:val="58"/>
  </w:num>
  <w:num w:numId="4">
    <w:abstractNumId w:val="24"/>
  </w:num>
  <w:num w:numId="5">
    <w:abstractNumId w:val="48"/>
  </w:num>
  <w:num w:numId="6">
    <w:abstractNumId w:val="12"/>
  </w:num>
  <w:num w:numId="7">
    <w:abstractNumId w:val="67"/>
  </w:num>
  <w:num w:numId="8">
    <w:abstractNumId w:val="55"/>
  </w:num>
  <w:num w:numId="9">
    <w:abstractNumId w:val="18"/>
  </w:num>
  <w:num w:numId="10">
    <w:abstractNumId w:val="6"/>
  </w:num>
  <w:num w:numId="11">
    <w:abstractNumId w:val="49"/>
  </w:num>
  <w:num w:numId="12">
    <w:abstractNumId w:val="31"/>
  </w:num>
  <w:num w:numId="13">
    <w:abstractNumId w:val="11"/>
  </w:num>
  <w:num w:numId="14">
    <w:abstractNumId w:val="32"/>
  </w:num>
  <w:num w:numId="15">
    <w:abstractNumId w:val="35"/>
  </w:num>
  <w:num w:numId="16">
    <w:abstractNumId w:val="61"/>
  </w:num>
  <w:num w:numId="17">
    <w:abstractNumId w:val="2"/>
  </w:num>
  <w:num w:numId="18">
    <w:abstractNumId w:val="37"/>
  </w:num>
  <w:num w:numId="19">
    <w:abstractNumId w:val="64"/>
  </w:num>
  <w:num w:numId="20">
    <w:abstractNumId w:val="33"/>
  </w:num>
  <w:num w:numId="21">
    <w:abstractNumId w:val="22"/>
  </w:num>
  <w:num w:numId="22">
    <w:abstractNumId w:val="54"/>
  </w:num>
  <w:num w:numId="23">
    <w:abstractNumId w:val="28"/>
  </w:num>
  <w:num w:numId="24">
    <w:abstractNumId w:val="46"/>
  </w:num>
  <w:num w:numId="25">
    <w:abstractNumId w:val="51"/>
  </w:num>
  <w:num w:numId="26">
    <w:abstractNumId w:val="25"/>
  </w:num>
  <w:num w:numId="27">
    <w:abstractNumId w:val="5"/>
  </w:num>
  <w:num w:numId="28">
    <w:abstractNumId w:val="23"/>
  </w:num>
  <w:num w:numId="29">
    <w:abstractNumId w:val="62"/>
  </w:num>
  <w:num w:numId="30">
    <w:abstractNumId w:val="3"/>
  </w:num>
  <w:num w:numId="31">
    <w:abstractNumId w:val="7"/>
  </w:num>
  <w:num w:numId="32">
    <w:abstractNumId w:val="42"/>
  </w:num>
  <w:num w:numId="33">
    <w:abstractNumId w:val="52"/>
  </w:num>
  <w:num w:numId="34">
    <w:abstractNumId w:val="29"/>
  </w:num>
  <w:num w:numId="35">
    <w:abstractNumId w:val="39"/>
  </w:num>
  <w:num w:numId="36">
    <w:abstractNumId w:val="16"/>
  </w:num>
  <w:num w:numId="37">
    <w:abstractNumId w:val="26"/>
  </w:num>
  <w:num w:numId="38">
    <w:abstractNumId w:val="10"/>
  </w:num>
  <w:num w:numId="39">
    <w:abstractNumId w:val="63"/>
  </w:num>
  <w:num w:numId="40">
    <w:abstractNumId w:val="47"/>
  </w:num>
  <w:num w:numId="41">
    <w:abstractNumId w:val="60"/>
  </w:num>
  <w:num w:numId="42">
    <w:abstractNumId w:val="13"/>
  </w:num>
  <w:num w:numId="43">
    <w:abstractNumId w:val="68"/>
  </w:num>
  <w:num w:numId="44">
    <w:abstractNumId w:val="14"/>
  </w:num>
  <w:num w:numId="45">
    <w:abstractNumId w:val="30"/>
  </w:num>
  <w:num w:numId="46">
    <w:abstractNumId w:val="71"/>
  </w:num>
  <w:num w:numId="47">
    <w:abstractNumId w:val="0"/>
  </w:num>
  <w:num w:numId="48">
    <w:abstractNumId w:val="40"/>
  </w:num>
  <w:num w:numId="49">
    <w:abstractNumId w:val="41"/>
  </w:num>
  <w:num w:numId="50">
    <w:abstractNumId w:val="45"/>
  </w:num>
  <w:num w:numId="51">
    <w:abstractNumId w:val="9"/>
  </w:num>
  <w:num w:numId="52">
    <w:abstractNumId w:val="69"/>
  </w:num>
  <w:num w:numId="53">
    <w:abstractNumId w:val="43"/>
  </w:num>
  <w:num w:numId="54">
    <w:abstractNumId w:val="8"/>
  </w:num>
  <w:num w:numId="55">
    <w:abstractNumId w:val="27"/>
  </w:num>
  <w:num w:numId="56">
    <w:abstractNumId w:val="44"/>
  </w:num>
  <w:num w:numId="57">
    <w:abstractNumId w:val="59"/>
  </w:num>
  <w:num w:numId="58">
    <w:abstractNumId w:val="50"/>
  </w:num>
  <w:num w:numId="59">
    <w:abstractNumId w:val="1"/>
  </w:num>
  <w:num w:numId="60">
    <w:abstractNumId w:val="21"/>
  </w:num>
  <w:num w:numId="61">
    <w:abstractNumId w:val="19"/>
  </w:num>
  <w:num w:numId="62">
    <w:abstractNumId w:val="36"/>
  </w:num>
  <w:num w:numId="63">
    <w:abstractNumId w:val="70"/>
  </w:num>
  <w:num w:numId="64">
    <w:abstractNumId w:val="4"/>
  </w:num>
  <w:num w:numId="65">
    <w:abstractNumId w:val="57"/>
  </w:num>
  <w:num w:numId="66">
    <w:abstractNumId w:val="20"/>
  </w:num>
  <w:num w:numId="67">
    <w:abstractNumId w:val="38"/>
  </w:num>
  <w:num w:numId="68">
    <w:abstractNumId w:val="17"/>
  </w:num>
  <w:num w:numId="69">
    <w:abstractNumId w:val="53"/>
  </w:num>
  <w:num w:numId="70">
    <w:abstractNumId w:val="56"/>
  </w:num>
  <w:num w:numId="71">
    <w:abstractNumId w:val="66"/>
  </w:num>
  <w:num w:numId="72">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71"/>
    <w:rsid w:val="0000081D"/>
    <w:rsid w:val="0000343E"/>
    <w:rsid w:val="00003924"/>
    <w:rsid w:val="00006676"/>
    <w:rsid w:val="0000758E"/>
    <w:rsid w:val="00010107"/>
    <w:rsid w:val="00021E20"/>
    <w:rsid w:val="00024834"/>
    <w:rsid w:val="00026C70"/>
    <w:rsid w:val="00032BC6"/>
    <w:rsid w:val="00033505"/>
    <w:rsid w:val="00037AED"/>
    <w:rsid w:val="0004444A"/>
    <w:rsid w:val="0004727E"/>
    <w:rsid w:val="000509C1"/>
    <w:rsid w:val="00051AF5"/>
    <w:rsid w:val="000578D8"/>
    <w:rsid w:val="00062E10"/>
    <w:rsid w:val="000663F3"/>
    <w:rsid w:val="00071DDF"/>
    <w:rsid w:val="00076B93"/>
    <w:rsid w:val="00077F78"/>
    <w:rsid w:val="00081EFF"/>
    <w:rsid w:val="00093959"/>
    <w:rsid w:val="000A7A2E"/>
    <w:rsid w:val="000C3CF1"/>
    <w:rsid w:val="000C3D51"/>
    <w:rsid w:val="000C5CC7"/>
    <w:rsid w:val="000D264F"/>
    <w:rsid w:val="000D2879"/>
    <w:rsid w:val="000E3376"/>
    <w:rsid w:val="000E4B35"/>
    <w:rsid w:val="000E575D"/>
    <w:rsid w:val="000F0E5E"/>
    <w:rsid w:val="000F118F"/>
    <w:rsid w:val="000F6686"/>
    <w:rsid w:val="000F7B3B"/>
    <w:rsid w:val="00102D86"/>
    <w:rsid w:val="0010448F"/>
    <w:rsid w:val="00104FD2"/>
    <w:rsid w:val="00112BA7"/>
    <w:rsid w:val="00113250"/>
    <w:rsid w:val="00113BFF"/>
    <w:rsid w:val="0011658C"/>
    <w:rsid w:val="00120C64"/>
    <w:rsid w:val="00122D06"/>
    <w:rsid w:val="00126FB5"/>
    <w:rsid w:val="00131CE2"/>
    <w:rsid w:val="001340C3"/>
    <w:rsid w:val="001356DF"/>
    <w:rsid w:val="00141F3A"/>
    <w:rsid w:val="00147CA2"/>
    <w:rsid w:val="00161495"/>
    <w:rsid w:val="00164C09"/>
    <w:rsid w:val="00176A91"/>
    <w:rsid w:val="00180064"/>
    <w:rsid w:val="00183EDE"/>
    <w:rsid w:val="001924C7"/>
    <w:rsid w:val="001925B6"/>
    <w:rsid w:val="001A76D7"/>
    <w:rsid w:val="001B605B"/>
    <w:rsid w:val="001B67FD"/>
    <w:rsid w:val="001C605C"/>
    <w:rsid w:val="001C7AC7"/>
    <w:rsid w:val="001D65C5"/>
    <w:rsid w:val="001E1ABF"/>
    <w:rsid w:val="001F03A7"/>
    <w:rsid w:val="001F0745"/>
    <w:rsid w:val="001F13DD"/>
    <w:rsid w:val="00200413"/>
    <w:rsid w:val="002030CF"/>
    <w:rsid w:val="00205B40"/>
    <w:rsid w:val="00213F41"/>
    <w:rsid w:val="00216860"/>
    <w:rsid w:val="00217596"/>
    <w:rsid w:val="00221417"/>
    <w:rsid w:val="002247B5"/>
    <w:rsid w:val="002303F9"/>
    <w:rsid w:val="00230830"/>
    <w:rsid w:val="00231E4D"/>
    <w:rsid w:val="00237C13"/>
    <w:rsid w:val="0024066D"/>
    <w:rsid w:val="00242F65"/>
    <w:rsid w:val="00244298"/>
    <w:rsid w:val="00244F11"/>
    <w:rsid w:val="00245385"/>
    <w:rsid w:val="0024575D"/>
    <w:rsid w:val="00256129"/>
    <w:rsid w:val="0026122E"/>
    <w:rsid w:val="002671F8"/>
    <w:rsid w:val="00270CD1"/>
    <w:rsid w:val="00280D11"/>
    <w:rsid w:val="00284A9C"/>
    <w:rsid w:val="00284F69"/>
    <w:rsid w:val="00285CF1"/>
    <w:rsid w:val="00292FF4"/>
    <w:rsid w:val="002942E9"/>
    <w:rsid w:val="002A2FFF"/>
    <w:rsid w:val="002A3997"/>
    <w:rsid w:val="002A3B43"/>
    <w:rsid w:val="002A4350"/>
    <w:rsid w:val="002A6783"/>
    <w:rsid w:val="002A7414"/>
    <w:rsid w:val="002A75C0"/>
    <w:rsid w:val="002B02BE"/>
    <w:rsid w:val="002B1442"/>
    <w:rsid w:val="002B3A92"/>
    <w:rsid w:val="002B4F0E"/>
    <w:rsid w:val="002B61EC"/>
    <w:rsid w:val="002B6B66"/>
    <w:rsid w:val="002B772B"/>
    <w:rsid w:val="002B7766"/>
    <w:rsid w:val="002C00C8"/>
    <w:rsid w:val="002C4057"/>
    <w:rsid w:val="002C5A58"/>
    <w:rsid w:val="002D3E4F"/>
    <w:rsid w:val="002E798F"/>
    <w:rsid w:val="002F72EA"/>
    <w:rsid w:val="003042EF"/>
    <w:rsid w:val="003067DD"/>
    <w:rsid w:val="00310671"/>
    <w:rsid w:val="00311E75"/>
    <w:rsid w:val="00314734"/>
    <w:rsid w:val="00320356"/>
    <w:rsid w:val="003227DA"/>
    <w:rsid w:val="00323A86"/>
    <w:rsid w:val="003260C0"/>
    <w:rsid w:val="003314D0"/>
    <w:rsid w:val="00334D3B"/>
    <w:rsid w:val="003359F5"/>
    <w:rsid w:val="00337E5C"/>
    <w:rsid w:val="00347EAE"/>
    <w:rsid w:val="00355D2A"/>
    <w:rsid w:val="003635ED"/>
    <w:rsid w:val="00363E91"/>
    <w:rsid w:val="003670F3"/>
    <w:rsid w:val="003704E0"/>
    <w:rsid w:val="00370803"/>
    <w:rsid w:val="00395454"/>
    <w:rsid w:val="003A2FC8"/>
    <w:rsid w:val="003A4F82"/>
    <w:rsid w:val="003B48A8"/>
    <w:rsid w:val="003B77AA"/>
    <w:rsid w:val="003C1CD2"/>
    <w:rsid w:val="003C4291"/>
    <w:rsid w:val="003C53C5"/>
    <w:rsid w:val="003C6604"/>
    <w:rsid w:val="003D184F"/>
    <w:rsid w:val="003D2446"/>
    <w:rsid w:val="003D2531"/>
    <w:rsid w:val="003D38E2"/>
    <w:rsid w:val="003E097F"/>
    <w:rsid w:val="003F70F2"/>
    <w:rsid w:val="00400AFC"/>
    <w:rsid w:val="00402148"/>
    <w:rsid w:val="00404A17"/>
    <w:rsid w:val="0040595D"/>
    <w:rsid w:val="00407C63"/>
    <w:rsid w:val="00411860"/>
    <w:rsid w:val="004152FD"/>
    <w:rsid w:val="0041782A"/>
    <w:rsid w:val="00420914"/>
    <w:rsid w:val="00423946"/>
    <w:rsid w:val="00424A7E"/>
    <w:rsid w:val="00424DD2"/>
    <w:rsid w:val="00424E80"/>
    <w:rsid w:val="004302F1"/>
    <w:rsid w:val="004340C2"/>
    <w:rsid w:val="00435CEA"/>
    <w:rsid w:val="00436634"/>
    <w:rsid w:val="004428BD"/>
    <w:rsid w:val="00443CC4"/>
    <w:rsid w:val="00443E24"/>
    <w:rsid w:val="00444375"/>
    <w:rsid w:val="0044587E"/>
    <w:rsid w:val="00445AA4"/>
    <w:rsid w:val="00450260"/>
    <w:rsid w:val="00455C84"/>
    <w:rsid w:val="00456D29"/>
    <w:rsid w:val="004646C8"/>
    <w:rsid w:val="00464B70"/>
    <w:rsid w:val="00465875"/>
    <w:rsid w:val="0047086A"/>
    <w:rsid w:val="00471145"/>
    <w:rsid w:val="00474075"/>
    <w:rsid w:val="00475264"/>
    <w:rsid w:val="004752A1"/>
    <w:rsid w:val="00475E9B"/>
    <w:rsid w:val="00484733"/>
    <w:rsid w:val="0049628C"/>
    <w:rsid w:val="004A2894"/>
    <w:rsid w:val="004B0C03"/>
    <w:rsid w:val="004B2175"/>
    <w:rsid w:val="004B384A"/>
    <w:rsid w:val="004B57B0"/>
    <w:rsid w:val="004C0C2E"/>
    <w:rsid w:val="004C2678"/>
    <w:rsid w:val="004C6934"/>
    <w:rsid w:val="004D004A"/>
    <w:rsid w:val="004D4653"/>
    <w:rsid w:val="004D5B05"/>
    <w:rsid w:val="004E032E"/>
    <w:rsid w:val="004E27BB"/>
    <w:rsid w:val="004E3446"/>
    <w:rsid w:val="004E6BDA"/>
    <w:rsid w:val="004E7F6A"/>
    <w:rsid w:val="004F26FA"/>
    <w:rsid w:val="004F3B4B"/>
    <w:rsid w:val="005014E8"/>
    <w:rsid w:val="00505D0A"/>
    <w:rsid w:val="00506321"/>
    <w:rsid w:val="005137A3"/>
    <w:rsid w:val="00515137"/>
    <w:rsid w:val="00516CE5"/>
    <w:rsid w:val="005210A0"/>
    <w:rsid w:val="00526DDF"/>
    <w:rsid w:val="00531728"/>
    <w:rsid w:val="005342CE"/>
    <w:rsid w:val="0053752A"/>
    <w:rsid w:val="00537DC0"/>
    <w:rsid w:val="00542AC2"/>
    <w:rsid w:val="00542DA5"/>
    <w:rsid w:val="00544507"/>
    <w:rsid w:val="00550551"/>
    <w:rsid w:val="00561C71"/>
    <w:rsid w:val="00562771"/>
    <w:rsid w:val="00564CE2"/>
    <w:rsid w:val="00566A40"/>
    <w:rsid w:val="00570099"/>
    <w:rsid w:val="005751A3"/>
    <w:rsid w:val="0057715E"/>
    <w:rsid w:val="00577638"/>
    <w:rsid w:val="0058171F"/>
    <w:rsid w:val="00584EC3"/>
    <w:rsid w:val="005A45E7"/>
    <w:rsid w:val="005A5A39"/>
    <w:rsid w:val="005A6426"/>
    <w:rsid w:val="005A6AB3"/>
    <w:rsid w:val="005B20F4"/>
    <w:rsid w:val="005B3B40"/>
    <w:rsid w:val="005B55D9"/>
    <w:rsid w:val="005C501D"/>
    <w:rsid w:val="005C7D85"/>
    <w:rsid w:val="005D1AA5"/>
    <w:rsid w:val="005D5EEB"/>
    <w:rsid w:val="005D62E7"/>
    <w:rsid w:val="005E384B"/>
    <w:rsid w:val="005F13BF"/>
    <w:rsid w:val="005F2FB4"/>
    <w:rsid w:val="005F3D39"/>
    <w:rsid w:val="005F4AF0"/>
    <w:rsid w:val="005F65A0"/>
    <w:rsid w:val="005F76B5"/>
    <w:rsid w:val="006066B5"/>
    <w:rsid w:val="00612713"/>
    <w:rsid w:val="0061699C"/>
    <w:rsid w:val="006236DC"/>
    <w:rsid w:val="0062414B"/>
    <w:rsid w:val="00624DB0"/>
    <w:rsid w:val="006260CC"/>
    <w:rsid w:val="006300D4"/>
    <w:rsid w:val="00630CE4"/>
    <w:rsid w:val="00631937"/>
    <w:rsid w:val="00634145"/>
    <w:rsid w:val="00637EED"/>
    <w:rsid w:val="0064164B"/>
    <w:rsid w:val="0064521A"/>
    <w:rsid w:val="006465BE"/>
    <w:rsid w:val="00647A6F"/>
    <w:rsid w:val="006516F3"/>
    <w:rsid w:val="00665831"/>
    <w:rsid w:val="00665E10"/>
    <w:rsid w:val="00666D56"/>
    <w:rsid w:val="006750A0"/>
    <w:rsid w:val="006915A8"/>
    <w:rsid w:val="00695234"/>
    <w:rsid w:val="00697722"/>
    <w:rsid w:val="006A7FEB"/>
    <w:rsid w:val="006B36B6"/>
    <w:rsid w:val="006B66CF"/>
    <w:rsid w:val="006B6F8C"/>
    <w:rsid w:val="006B75BD"/>
    <w:rsid w:val="006C0775"/>
    <w:rsid w:val="006C43DF"/>
    <w:rsid w:val="006C7565"/>
    <w:rsid w:val="006D0B63"/>
    <w:rsid w:val="006D3752"/>
    <w:rsid w:val="006D61B3"/>
    <w:rsid w:val="006E0895"/>
    <w:rsid w:val="006E50C9"/>
    <w:rsid w:val="006E5D96"/>
    <w:rsid w:val="006F274C"/>
    <w:rsid w:val="006F5A1F"/>
    <w:rsid w:val="007121B8"/>
    <w:rsid w:val="0072479E"/>
    <w:rsid w:val="0072598A"/>
    <w:rsid w:val="00725A65"/>
    <w:rsid w:val="00725FFA"/>
    <w:rsid w:val="007264BA"/>
    <w:rsid w:val="007402DB"/>
    <w:rsid w:val="00742131"/>
    <w:rsid w:val="007524A5"/>
    <w:rsid w:val="00753350"/>
    <w:rsid w:val="007575E4"/>
    <w:rsid w:val="00757988"/>
    <w:rsid w:val="00761819"/>
    <w:rsid w:val="00763972"/>
    <w:rsid w:val="00765584"/>
    <w:rsid w:val="007716FC"/>
    <w:rsid w:val="00773CF1"/>
    <w:rsid w:val="00783D1E"/>
    <w:rsid w:val="00783EF2"/>
    <w:rsid w:val="0079272F"/>
    <w:rsid w:val="007967E4"/>
    <w:rsid w:val="007A7CD6"/>
    <w:rsid w:val="007B08B9"/>
    <w:rsid w:val="007B4C71"/>
    <w:rsid w:val="007B753B"/>
    <w:rsid w:val="007C6B8F"/>
    <w:rsid w:val="007D4205"/>
    <w:rsid w:val="007D59C1"/>
    <w:rsid w:val="007D6606"/>
    <w:rsid w:val="007E34A7"/>
    <w:rsid w:val="007F2180"/>
    <w:rsid w:val="007F255D"/>
    <w:rsid w:val="007F3AF4"/>
    <w:rsid w:val="007F5289"/>
    <w:rsid w:val="007F7A4E"/>
    <w:rsid w:val="00800708"/>
    <w:rsid w:val="0081785D"/>
    <w:rsid w:val="00824EB8"/>
    <w:rsid w:val="0083469E"/>
    <w:rsid w:val="00835A39"/>
    <w:rsid w:val="00842DD6"/>
    <w:rsid w:val="00844B82"/>
    <w:rsid w:val="008464DB"/>
    <w:rsid w:val="00846ED4"/>
    <w:rsid w:val="00852763"/>
    <w:rsid w:val="00854A52"/>
    <w:rsid w:val="0085707E"/>
    <w:rsid w:val="0086184C"/>
    <w:rsid w:val="00861F97"/>
    <w:rsid w:val="00862E50"/>
    <w:rsid w:val="008647DD"/>
    <w:rsid w:val="008656F7"/>
    <w:rsid w:val="00874910"/>
    <w:rsid w:val="0087586C"/>
    <w:rsid w:val="0088100A"/>
    <w:rsid w:val="00884818"/>
    <w:rsid w:val="0088579F"/>
    <w:rsid w:val="00887B74"/>
    <w:rsid w:val="00891870"/>
    <w:rsid w:val="00894523"/>
    <w:rsid w:val="008A3967"/>
    <w:rsid w:val="008A52D4"/>
    <w:rsid w:val="008B0AD0"/>
    <w:rsid w:val="008B656A"/>
    <w:rsid w:val="008C17CA"/>
    <w:rsid w:val="008C2A0B"/>
    <w:rsid w:val="008C3519"/>
    <w:rsid w:val="008C7D30"/>
    <w:rsid w:val="008D15C3"/>
    <w:rsid w:val="008E1EB7"/>
    <w:rsid w:val="008E5D89"/>
    <w:rsid w:val="008E6748"/>
    <w:rsid w:val="00912B10"/>
    <w:rsid w:val="009131C3"/>
    <w:rsid w:val="009168FD"/>
    <w:rsid w:val="00916B57"/>
    <w:rsid w:val="0091711C"/>
    <w:rsid w:val="009241DC"/>
    <w:rsid w:val="009262D9"/>
    <w:rsid w:val="00926AF7"/>
    <w:rsid w:val="00934AA6"/>
    <w:rsid w:val="0093759E"/>
    <w:rsid w:val="00940071"/>
    <w:rsid w:val="00940C87"/>
    <w:rsid w:val="00941D54"/>
    <w:rsid w:val="00945027"/>
    <w:rsid w:val="00950AFE"/>
    <w:rsid w:val="00953884"/>
    <w:rsid w:val="0096014E"/>
    <w:rsid w:val="00965332"/>
    <w:rsid w:val="0098067F"/>
    <w:rsid w:val="00985216"/>
    <w:rsid w:val="0098682B"/>
    <w:rsid w:val="0098701F"/>
    <w:rsid w:val="00995CB2"/>
    <w:rsid w:val="009C41C6"/>
    <w:rsid w:val="009C6F9D"/>
    <w:rsid w:val="009D045A"/>
    <w:rsid w:val="009D0D1F"/>
    <w:rsid w:val="009D6312"/>
    <w:rsid w:val="009D66FF"/>
    <w:rsid w:val="009E3683"/>
    <w:rsid w:val="009E5BC5"/>
    <w:rsid w:val="009F0DA1"/>
    <w:rsid w:val="009F1C18"/>
    <w:rsid w:val="009F2F40"/>
    <w:rsid w:val="009F33EE"/>
    <w:rsid w:val="009F5DF8"/>
    <w:rsid w:val="009F6136"/>
    <w:rsid w:val="009F6B10"/>
    <w:rsid w:val="00A012A9"/>
    <w:rsid w:val="00A02984"/>
    <w:rsid w:val="00A11E78"/>
    <w:rsid w:val="00A17200"/>
    <w:rsid w:val="00A17BE9"/>
    <w:rsid w:val="00A20397"/>
    <w:rsid w:val="00A2183D"/>
    <w:rsid w:val="00A23139"/>
    <w:rsid w:val="00A31880"/>
    <w:rsid w:val="00A36BBE"/>
    <w:rsid w:val="00A40AB7"/>
    <w:rsid w:val="00A438DC"/>
    <w:rsid w:val="00A43F81"/>
    <w:rsid w:val="00A45C2D"/>
    <w:rsid w:val="00A5014C"/>
    <w:rsid w:val="00A504C8"/>
    <w:rsid w:val="00A55532"/>
    <w:rsid w:val="00A56137"/>
    <w:rsid w:val="00A60651"/>
    <w:rsid w:val="00A616E1"/>
    <w:rsid w:val="00A8547D"/>
    <w:rsid w:val="00A8683B"/>
    <w:rsid w:val="00A948F3"/>
    <w:rsid w:val="00AA3D93"/>
    <w:rsid w:val="00AB179C"/>
    <w:rsid w:val="00AB21B9"/>
    <w:rsid w:val="00AB24AB"/>
    <w:rsid w:val="00AB4095"/>
    <w:rsid w:val="00AD465C"/>
    <w:rsid w:val="00AD7E10"/>
    <w:rsid w:val="00AD7F1E"/>
    <w:rsid w:val="00AE2848"/>
    <w:rsid w:val="00AE36FA"/>
    <w:rsid w:val="00AE3894"/>
    <w:rsid w:val="00AE5D8E"/>
    <w:rsid w:val="00AF6943"/>
    <w:rsid w:val="00B07B34"/>
    <w:rsid w:val="00B07BF9"/>
    <w:rsid w:val="00B117F3"/>
    <w:rsid w:val="00B24665"/>
    <w:rsid w:val="00B25E67"/>
    <w:rsid w:val="00B27099"/>
    <w:rsid w:val="00B34B3E"/>
    <w:rsid w:val="00B42D48"/>
    <w:rsid w:val="00B436BC"/>
    <w:rsid w:val="00B47950"/>
    <w:rsid w:val="00B51922"/>
    <w:rsid w:val="00B54696"/>
    <w:rsid w:val="00B54AE3"/>
    <w:rsid w:val="00B562E1"/>
    <w:rsid w:val="00B61B2A"/>
    <w:rsid w:val="00B66479"/>
    <w:rsid w:val="00B672AC"/>
    <w:rsid w:val="00B7245E"/>
    <w:rsid w:val="00B8256F"/>
    <w:rsid w:val="00B85D46"/>
    <w:rsid w:val="00B91AA7"/>
    <w:rsid w:val="00B95EA7"/>
    <w:rsid w:val="00BA0771"/>
    <w:rsid w:val="00BA6A35"/>
    <w:rsid w:val="00BB00BB"/>
    <w:rsid w:val="00BB3528"/>
    <w:rsid w:val="00BB6283"/>
    <w:rsid w:val="00BB707C"/>
    <w:rsid w:val="00BC04EF"/>
    <w:rsid w:val="00BD46ED"/>
    <w:rsid w:val="00BD5358"/>
    <w:rsid w:val="00BE0B1A"/>
    <w:rsid w:val="00BE2E2B"/>
    <w:rsid w:val="00BE7735"/>
    <w:rsid w:val="00BF4820"/>
    <w:rsid w:val="00C02270"/>
    <w:rsid w:val="00C0461B"/>
    <w:rsid w:val="00C06264"/>
    <w:rsid w:val="00C06309"/>
    <w:rsid w:val="00C104E0"/>
    <w:rsid w:val="00C1112D"/>
    <w:rsid w:val="00C1204F"/>
    <w:rsid w:val="00C13EA4"/>
    <w:rsid w:val="00C33573"/>
    <w:rsid w:val="00C375FB"/>
    <w:rsid w:val="00C4016E"/>
    <w:rsid w:val="00C41130"/>
    <w:rsid w:val="00C44318"/>
    <w:rsid w:val="00C45ED5"/>
    <w:rsid w:val="00C4675D"/>
    <w:rsid w:val="00C565F7"/>
    <w:rsid w:val="00C61379"/>
    <w:rsid w:val="00C70E50"/>
    <w:rsid w:val="00C74CBE"/>
    <w:rsid w:val="00C76C3F"/>
    <w:rsid w:val="00C821A4"/>
    <w:rsid w:val="00C9480E"/>
    <w:rsid w:val="00C95044"/>
    <w:rsid w:val="00CA4B8E"/>
    <w:rsid w:val="00CB36DE"/>
    <w:rsid w:val="00CB3B35"/>
    <w:rsid w:val="00CB4BCF"/>
    <w:rsid w:val="00CC1CDF"/>
    <w:rsid w:val="00CC2B94"/>
    <w:rsid w:val="00CC3843"/>
    <w:rsid w:val="00CC6443"/>
    <w:rsid w:val="00CD1C45"/>
    <w:rsid w:val="00CD303C"/>
    <w:rsid w:val="00CF112F"/>
    <w:rsid w:val="00CF64E0"/>
    <w:rsid w:val="00D03BE8"/>
    <w:rsid w:val="00D134A7"/>
    <w:rsid w:val="00D15412"/>
    <w:rsid w:val="00D15C6E"/>
    <w:rsid w:val="00D17CA7"/>
    <w:rsid w:val="00D2010F"/>
    <w:rsid w:val="00D2213D"/>
    <w:rsid w:val="00D252E7"/>
    <w:rsid w:val="00D306D9"/>
    <w:rsid w:val="00D30C84"/>
    <w:rsid w:val="00D31340"/>
    <w:rsid w:val="00D32810"/>
    <w:rsid w:val="00D42EB7"/>
    <w:rsid w:val="00D43E69"/>
    <w:rsid w:val="00D5300D"/>
    <w:rsid w:val="00D63927"/>
    <w:rsid w:val="00D71B60"/>
    <w:rsid w:val="00D82155"/>
    <w:rsid w:val="00D84C3A"/>
    <w:rsid w:val="00D93952"/>
    <w:rsid w:val="00D95FC1"/>
    <w:rsid w:val="00DA2970"/>
    <w:rsid w:val="00DA31FA"/>
    <w:rsid w:val="00DB3BD8"/>
    <w:rsid w:val="00DB5981"/>
    <w:rsid w:val="00DC28D7"/>
    <w:rsid w:val="00DD4489"/>
    <w:rsid w:val="00DD4CAD"/>
    <w:rsid w:val="00DD6BA9"/>
    <w:rsid w:val="00DE03F5"/>
    <w:rsid w:val="00DE7A5B"/>
    <w:rsid w:val="00DF0118"/>
    <w:rsid w:val="00DF0612"/>
    <w:rsid w:val="00DF2FB0"/>
    <w:rsid w:val="00E013F1"/>
    <w:rsid w:val="00E07F28"/>
    <w:rsid w:val="00E14A80"/>
    <w:rsid w:val="00E20870"/>
    <w:rsid w:val="00E26F9D"/>
    <w:rsid w:val="00E31B51"/>
    <w:rsid w:val="00E429D6"/>
    <w:rsid w:val="00E453D9"/>
    <w:rsid w:val="00E513A6"/>
    <w:rsid w:val="00E54EA2"/>
    <w:rsid w:val="00E62D7B"/>
    <w:rsid w:val="00E6400B"/>
    <w:rsid w:val="00E674AA"/>
    <w:rsid w:val="00E70DC0"/>
    <w:rsid w:val="00E77FA4"/>
    <w:rsid w:val="00E8009E"/>
    <w:rsid w:val="00E846FF"/>
    <w:rsid w:val="00E85ACC"/>
    <w:rsid w:val="00E871C6"/>
    <w:rsid w:val="00E91E35"/>
    <w:rsid w:val="00E92F12"/>
    <w:rsid w:val="00E92F3E"/>
    <w:rsid w:val="00E93988"/>
    <w:rsid w:val="00E9719C"/>
    <w:rsid w:val="00E97EC2"/>
    <w:rsid w:val="00EA0E0B"/>
    <w:rsid w:val="00EA12A5"/>
    <w:rsid w:val="00EA1AB8"/>
    <w:rsid w:val="00EA1BB0"/>
    <w:rsid w:val="00EA36DD"/>
    <w:rsid w:val="00EA7C23"/>
    <w:rsid w:val="00EB19D7"/>
    <w:rsid w:val="00EB7817"/>
    <w:rsid w:val="00EC1074"/>
    <w:rsid w:val="00EC37D5"/>
    <w:rsid w:val="00EC68EB"/>
    <w:rsid w:val="00ED5ECE"/>
    <w:rsid w:val="00EE6275"/>
    <w:rsid w:val="00EF3B19"/>
    <w:rsid w:val="00EF630C"/>
    <w:rsid w:val="00EF6C6D"/>
    <w:rsid w:val="00F127E1"/>
    <w:rsid w:val="00F1736D"/>
    <w:rsid w:val="00F17AB3"/>
    <w:rsid w:val="00F22EF1"/>
    <w:rsid w:val="00F26792"/>
    <w:rsid w:val="00F3695F"/>
    <w:rsid w:val="00F52C27"/>
    <w:rsid w:val="00F5305A"/>
    <w:rsid w:val="00F55174"/>
    <w:rsid w:val="00F56523"/>
    <w:rsid w:val="00F5667D"/>
    <w:rsid w:val="00F56975"/>
    <w:rsid w:val="00F56D9D"/>
    <w:rsid w:val="00F60D2E"/>
    <w:rsid w:val="00F63D92"/>
    <w:rsid w:val="00F646CC"/>
    <w:rsid w:val="00F65A23"/>
    <w:rsid w:val="00F664E5"/>
    <w:rsid w:val="00F71B41"/>
    <w:rsid w:val="00F7396D"/>
    <w:rsid w:val="00F80ADB"/>
    <w:rsid w:val="00F82F00"/>
    <w:rsid w:val="00F833CA"/>
    <w:rsid w:val="00F83603"/>
    <w:rsid w:val="00F9210C"/>
    <w:rsid w:val="00F92C28"/>
    <w:rsid w:val="00F9302C"/>
    <w:rsid w:val="00FA185C"/>
    <w:rsid w:val="00FB44BE"/>
    <w:rsid w:val="00FC1C86"/>
    <w:rsid w:val="00FC3036"/>
    <w:rsid w:val="00FD3BB1"/>
    <w:rsid w:val="00FD737C"/>
    <w:rsid w:val="00FD7719"/>
    <w:rsid w:val="00FF07F5"/>
    <w:rsid w:val="00FF09C4"/>
    <w:rsid w:val="00FF0B2D"/>
    <w:rsid w:val="00FF4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143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B24AB"/>
    <w:pPr>
      <w:keepNext/>
      <w:outlineLvl w:val="0"/>
    </w:pPr>
    <w:rPr>
      <w:rFonts w:ascii="ＭＳ ゴシック" w:eastAsia="ＭＳ ゴシック" w:hAnsi="ＭＳ ゴシック" w:cstheme="majorBidi"/>
      <w:sz w:val="40"/>
      <w:szCs w:val="24"/>
    </w:rPr>
  </w:style>
  <w:style w:type="paragraph" w:styleId="2">
    <w:name w:val="heading 2"/>
    <w:basedOn w:val="a"/>
    <w:next w:val="a"/>
    <w:link w:val="20"/>
    <w:uiPriority w:val="9"/>
    <w:unhideWhenUsed/>
    <w:qFormat/>
    <w:rsid w:val="00444375"/>
    <w:pPr>
      <w:keepNext/>
      <w:autoSpaceDE w:val="0"/>
      <w:autoSpaceDN w:val="0"/>
      <w:outlineLvl w:val="1"/>
    </w:pPr>
    <w:rPr>
      <w:rFonts w:ascii="ＭＳ ゴシック" w:eastAsia="ＭＳ ゴシック" w:hAnsi="ＭＳ ゴシック" w:cstheme="majorBidi"/>
      <w:b/>
      <w:sz w:val="20"/>
    </w:rPr>
  </w:style>
  <w:style w:type="paragraph" w:styleId="3">
    <w:name w:val="heading 3"/>
    <w:basedOn w:val="a"/>
    <w:next w:val="a"/>
    <w:link w:val="30"/>
    <w:uiPriority w:val="9"/>
    <w:unhideWhenUsed/>
    <w:qFormat/>
    <w:rsid w:val="00CD303C"/>
    <w:pPr>
      <w:keepNext/>
      <w:autoSpaceDE w:val="0"/>
      <w:autoSpaceDN w:val="0"/>
      <w:ind w:leftChars="200" w:left="200"/>
      <w:outlineLvl w:val="2"/>
    </w:pPr>
    <w:rPr>
      <w:rFonts w:ascii="ＭＳ ゴシック" w:eastAsia="ＭＳ ゴシック" w:hAnsi="ＭＳ ゴシック"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2BC6"/>
    <w:pPr>
      <w:ind w:leftChars="400" w:left="840"/>
    </w:pPr>
  </w:style>
  <w:style w:type="paragraph" w:styleId="a5">
    <w:name w:val="header"/>
    <w:basedOn w:val="a"/>
    <w:link w:val="a6"/>
    <w:uiPriority w:val="99"/>
    <w:unhideWhenUsed/>
    <w:rsid w:val="002C5A58"/>
    <w:pPr>
      <w:tabs>
        <w:tab w:val="center" w:pos="4252"/>
        <w:tab w:val="right" w:pos="8504"/>
      </w:tabs>
      <w:snapToGrid w:val="0"/>
    </w:pPr>
  </w:style>
  <w:style w:type="character" w:customStyle="1" w:styleId="a6">
    <w:name w:val="ヘッダー (文字)"/>
    <w:basedOn w:val="a0"/>
    <w:link w:val="a5"/>
    <w:uiPriority w:val="99"/>
    <w:rsid w:val="002C5A58"/>
  </w:style>
  <w:style w:type="paragraph" w:styleId="a7">
    <w:name w:val="footer"/>
    <w:basedOn w:val="a"/>
    <w:link w:val="a8"/>
    <w:uiPriority w:val="99"/>
    <w:unhideWhenUsed/>
    <w:rsid w:val="002C5A58"/>
    <w:pPr>
      <w:tabs>
        <w:tab w:val="center" w:pos="4252"/>
        <w:tab w:val="right" w:pos="8504"/>
      </w:tabs>
      <w:snapToGrid w:val="0"/>
    </w:pPr>
  </w:style>
  <w:style w:type="character" w:customStyle="1" w:styleId="a8">
    <w:name w:val="フッター (文字)"/>
    <w:basedOn w:val="a0"/>
    <w:link w:val="a7"/>
    <w:uiPriority w:val="99"/>
    <w:rsid w:val="002C5A58"/>
  </w:style>
  <w:style w:type="paragraph" w:styleId="a9">
    <w:name w:val="Balloon Text"/>
    <w:basedOn w:val="a"/>
    <w:link w:val="aa"/>
    <w:uiPriority w:val="99"/>
    <w:semiHidden/>
    <w:unhideWhenUsed/>
    <w:rsid w:val="005771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715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55174"/>
    <w:rPr>
      <w:sz w:val="18"/>
      <w:szCs w:val="18"/>
    </w:rPr>
  </w:style>
  <w:style w:type="paragraph" w:styleId="ac">
    <w:name w:val="annotation text"/>
    <w:basedOn w:val="a"/>
    <w:link w:val="ad"/>
    <w:uiPriority w:val="99"/>
    <w:semiHidden/>
    <w:unhideWhenUsed/>
    <w:rsid w:val="00F55174"/>
  </w:style>
  <w:style w:type="character" w:customStyle="1" w:styleId="ad">
    <w:name w:val="コメント文字列 (文字)"/>
    <w:basedOn w:val="a0"/>
    <w:link w:val="ac"/>
    <w:uiPriority w:val="99"/>
    <w:semiHidden/>
    <w:rsid w:val="00F55174"/>
  </w:style>
  <w:style w:type="paragraph" w:styleId="ae">
    <w:name w:val="annotation subject"/>
    <w:basedOn w:val="ac"/>
    <w:next w:val="ac"/>
    <w:link w:val="af"/>
    <w:uiPriority w:val="99"/>
    <w:semiHidden/>
    <w:unhideWhenUsed/>
    <w:rsid w:val="00F55174"/>
    <w:rPr>
      <w:b/>
      <w:bCs/>
    </w:rPr>
  </w:style>
  <w:style w:type="character" w:customStyle="1" w:styleId="af">
    <w:name w:val="コメント内容 (文字)"/>
    <w:basedOn w:val="ad"/>
    <w:link w:val="ae"/>
    <w:uiPriority w:val="99"/>
    <w:semiHidden/>
    <w:rsid w:val="00F55174"/>
    <w:rPr>
      <w:b/>
      <w:bCs/>
    </w:rPr>
  </w:style>
  <w:style w:type="paragraph" w:styleId="af0">
    <w:name w:val="Revision"/>
    <w:hidden/>
    <w:uiPriority w:val="99"/>
    <w:semiHidden/>
    <w:rsid w:val="003670F3"/>
  </w:style>
  <w:style w:type="character" w:customStyle="1" w:styleId="10">
    <w:name w:val="見出し 1 (文字)"/>
    <w:basedOn w:val="a0"/>
    <w:link w:val="1"/>
    <w:uiPriority w:val="9"/>
    <w:rsid w:val="00AB24AB"/>
    <w:rPr>
      <w:rFonts w:ascii="ＭＳ ゴシック" w:eastAsia="ＭＳ ゴシック" w:hAnsi="ＭＳ ゴシック" w:cstheme="majorBidi"/>
      <w:sz w:val="40"/>
      <w:szCs w:val="24"/>
    </w:rPr>
  </w:style>
  <w:style w:type="character" w:customStyle="1" w:styleId="20">
    <w:name w:val="見出し 2 (文字)"/>
    <w:basedOn w:val="a0"/>
    <w:link w:val="2"/>
    <w:uiPriority w:val="9"/>
    <w:rsid w:val="00444375"/>
    <w:rPr>
      <w:rFonts w:ascii="ＭＳ ゴシック" w:eastAsia="ＭＳ ゴシック" w:hAnsi="ＭＳ ゴシック" w:cstheme="majorBidi"/>
      <w:b/>
      <w:sz w:val="20"/>
    </w:rPr>
  </w:style>
  <w:style w:type="character" w:customStyle="1" w:styleId="30">
    <w:name w:val="見出し 3 (文字)"/>
    <w:basedOn w:val="a0"/>
    <w:link w:val="3"/>
    <w:uiPriority w:val="9"/>
    <w:rsid w:val="00CD303C"/>
    <w:rPr>
      <w:rFonts w:ascii="ＭＳ ゴシック" w:eastAsia="ＭＳ ゴシック" w:hAnsi="ＭＳ ゴシック" w:cstheme="majorBidi"/>
      <w:sz w:val="20"/>
    </w:rPr>
  </w:style>
  <w:style w:type="paragraph" w:styleId="af1">
    <w:name w:val="TOC Heading"/>
    <w:basedOn w:val="1"/>
    <w:next w:val="a"/>
    <w:uiPriority w:val="39"/>
    <w:unhideWhenUsed/>
    <w:qFormat/>
    <w:rsid w:val="00A504C8"/>
    <w:pPr>
      <w:keepLines/>
      <w:spacing w:before="240" w:line="259" w:lineRule="auto"/>
      <w:outlineLvl w:val="9"/>
    </w:pPr>
    <w:rPr>
      <w:rFonts w:asciiTheme="majorHAnsi" w:eastAsiaTheme="majorEastAsia" w:hAnsiTheme="majorHAnsi"/>
      <w:color w:val="2E74B5" w:themeColor="accent1" w:themeShade="BF"/>
      <w:kern w:val="0"/>
      <w:sz w:val="32"/>
      <w:szCs w:val="32"/>
    </w:rPr>
  </w:style>
  <w:style w:type="paragraph" w:styleId="11">
    <w:name w:val="toc 1"/>
    <w:basedOn w:val="a"/>
    <w:next w:val="a"/>
    <w:autoRedefine/>
    <w:uiPriority w:val="39"/>
    <w:unhideWhenUsed/>
    <w:rsid w:val="00874910"/>
    <w:pPr>
      <w:autoSpaceDE w:val="0"/>
      <w:autoSpaceDN w:val="0"/>
      <w:spacing w:beforeLines="20" w:before="20"/>
    </w:pPr>
    <w:rPr>
      <w:rFonts w:ascii="ＭＳ ゴシック" w:eastAsia="ＭＳ ゴシック" w:hAnsi="ＭＳ ゴシック"/>
      <w:sz w:val="20"/>
    </w:rPr>
  </w:style>
  <w:style w:type="paragraph" w:styleId="21">
    <w:name w:val="toc 2"/>
    <w:basedOn w:val="a"/>
    <w:next w:val="a"/>
    <w:autoRedefine/>
    <w:uiPriority w:val="39"/>
    <w:unhideWhenUsed/>
    <w:rsid w:val="00E62D7B"/>
    <w:pPr>
      <w:autoSpaceDE w:val="0"/>
      <w:autoSpaceDN w:val="0"/>
      <w:ind w:leftChars="50" w:left="50"/>
    </w:pPr>
    <w:rPr>
      <w:rFonts w:ascii="ＭＳ ゴシック" w:eastAsia="ＭＳ ゴシック" w:hAnsi="ＭＳ ゴシック"/>
      <w:sz w:val="20"/>
    </w:rPr>
  </w:style>
  <w:style w:type="paragraph" w:styleId="31">
    <w:name w:val="toc 3"/>
    <w:basedOn w:val="a"/>
    <w:next w:val="a"/>
    <w:autoRedefine/>
    <w:uiPriority w:val="39"/>
    <w:unhideWhenUsed/>
    <w:rsid w:val="006E50C9"/>
    <w:pPr>
      <w:tabs>
        <w:tab w:val="right" w:leader="dot" w:pos="8494"/>
      </w:tabs>
      <w:autoSpaceDE w:val="0"/>
      <w:autoSpaceDN w:val="0"/>
      <w:ind w:leftChars="200" w:left="200"/>
    </w:pPr>
    <w:rPr>
      <w:sz w:val="20"/>
    </w:rPr>
  </w:style>
  <w:style w:type="character" w:styleId="af2">
    <w:name w:val="Hyperlink"/>
    <w:basedOn w:val="a0"/>
    <w:uiPriority w:val="99"/>
    <w:unhideWhenUsed/>
    <w:rsid w:val="00A504C8"/>
    <w:rPr>
      <w:color w:val="0563C1" w:themeColor="hyperlink"/>
      <w:u w:val="single"/>
    </w:rPr>
  </w:style>
  <w:style w:type="paragraph" w:customStyle="1" w:styleId="310">
    <w:name w:val="目次 31"/>
    <w:aliases w:val="目次 311"/>
    <w:basedOn w:val="a"/>
    <w:next w:val="a"/>
    <w:autoRedefine/>
    <w:uiPriority w:val="39"/>
    <w:unhideWhenUsed/>
    <w:rsid w:val="00A504C8"/>
    <w:pPr>
      <w:ind w:leftChars="200" w:left="440"/>
    </w:pPr>
  </w:style>
  <w:style w:type="paragraph" w:styleId="af3">
    <w:name w:val="No Spacing"/>
    <w:uiPriority w:val="1"/>
    <w:qFormat/>
    <w:rsid w:val="005D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07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C4E1D44753FF4887DB376ED981EC76" ma:contentTypeVersion="2" ma:contentTypeDescription="新しいドキュメントを作成します。" ma:contentTypeScope="" ma:versionID="288a7249b566f372335c1d0120d4e4ed">
  <xsd:schema xmlns:xsd="http://www.w3.org/2001/XMLSchema" xmlns:xs="http://www.w3.org/2001/XMLSchema" xmlns:p="http://schemas.microsoft.com/office/2006/metadata/properties" xmlns:ns2="370ac600-a124-4419-84cf-99f4dfe00e65" targetNamespace="http://schemas.microsoft.com/office/2006/metadata/properties" ma:root="true" ma:fieldsID="1a8e51d3c3d0442ab37ad0dd8d77611a" ns2:_="">
    <xsd:import namespace="370ac600-a124-4419-84cf-99f4dfe00e6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ac600-a124-4419-84cf-99f4dfe00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BE2BE-32DE-476D-861C-92D6D1866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ac600-a124-4419-84cf-99f4dfe00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92902-755D-4FAF-A1CF-0C9611CFF9C7}">
  <ds:schemaRefs>
    <ds:schemaRef ds:uri="http://schemas.microsoft.com/sharepoint/v3/contenttype/forms"/>
  </ds:schemaRefs>
</ds:datastoreItem>
</file>

<file path=customXml/itemProps3.xml><?xml version="1.0" encoding="utf-8"?>
<ds:datastoreItem xmlns:ds="http://schemas.openxmlformats.org/officeDocument/2006/customXml" ds:itemID="{287B9799-AB1C-4841-8255-BA5F3BE4AD5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70ac600-a124-4419-84cf-99f4dfe00e65"/>
    <ds:schemaRef ds:uri="http://www.w3.org/XML/1998/namespace"/>
  </ds:schemaRefs>
</ds:datastoreItem>
</file>

<file path=customXml/itemProps4.xml><?xml version="1.0" encoding="utf-8"?>
<ds:datastoreItem xmlns:ds="http://schemas.openxmlformats.org/officeDocument/2006/customXml" ds:itemID="{9A4475E4-61DB-4824-8077-E63136A3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1130</Words>
  <Characters>6443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2023-04-21T23:28:00Z</dcterms:created>
  <dcterms:modified xsi:type="dcterms:W3CDTF">2023-08-17T09:13:00Z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0x01010094C4E1D44753FF4887DB376ED981EC76</vt:lpwstr>
  </property>
</Properties>
</file>