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B75B" w14:textId="7A576B8B" w:rsidR="009800E2" w:rsidRDefault="009800E2" w:rsidP="009800E2">
      <w:pPr>
        <w:autoSpaceDE w:val="0"/>
        <w:autoSpaceDN w:val="0"/>
        <w:spacing w:line="276" w:lineRule="auto"/>
        <w:rPr>
          <w:rFonts w:ascii="ＭＳ ゴシック" w:eastAsia="ＭＳ ゴシック" w:hAnsi="ＭＳ ゴシック"/>
          <w:b/>
        </w:rPr>
      </w:pPr>
    </w:p>
    <w:p w14:paraId="06C5B247" w14:textId="77777777" w:rsidR="00FA5A28" w:rsidRPr="00E125F5" w:rsidRDefault="00FA5A28" w:rsidP="009800E2">
      <w:pPr>
        <w:autoSpaceDE w:val="0"/>
        <w:autoSpaceDN w:val="0"/>
        <w:spacing w:line="276" w:lineRule="auto"/>
        <w:rPr>
          <w:rFonts w:ascii="ＭＳ ゴシック" w:eastAsia="ＭＳ ゴシック" w:hAnsi="ＭＳ ゴシック"/>
          <w:b/>
        </w:rPr>
      </w:pPr>
    </w:p>
    <w:p w14:paraId="1CCAE1CC" w14:textId="2BD3B41A" w:rsidR="009800E2" w:rsidRPr="00A14F30" w:rsidRDefault="009800E2" w:rsidP="009800E2">
      <w:pPr>
        <w:autoSpaceDE w:val="0"/>
        <w:autoSpaceDN w:val="0"/>
        <w:spacing w:line="276" w:lineRule="auto"/>
        <w:rPr>
          <w:rFonts w:ascii="ＭＳ ゴシック" w:eastAsia="ＭＳ ゴシック" w:hAnsi="ＭＳ ゴシック"/>
          <w:b/>
        </w:rPr>
      </w:pPr>
    </w:p>
    <w:p w14:paraId="2E450A61" w14:textId="77777777" w:rsidR="009800E2" w:rsidRPr="005156B4" w:rsidRDefault="009800E2" w:rsidP="009800E2">
      <w:pPr>
        <w:autoSpaceDE w:val="0"/>
        <w:autoSpaceDN w:val="0"/>
        <w:spacing w:line="276" w:lineRule="auto"/>
      </w:pPr>
    </w:p>
    <w:p w14:paraId="29ABF8B7" w14:textId="77777777" w:rsidR="009800E2" w:rsidRPr="005156B4" w:rsidRDefault="009800E2" w:rsidP="009800E2">
      <w:pPr>
        <w:autoSpaceDE w:val="0"/>
        <w:autoSpaceDN w:val="0"/>
        <w:spacing w:line="276" w:lineRule="auto"/>
      </w:pPr>
    </w:p>
    <w:p w14:paraId="45715747" w14:textId="77777777" w:rsidR="009800E2" w:rsidRPr="005156B4" w:rsidRDefault="009800E2" w:rsidP="009800E2">
      <w:pPr>
        <w:autoSpaceDE w:val="0"/>
        <w:autoSpaceDN w:val="0"/>
        <w:spacing w:line="276" w:lineRule="auto"/>
      </w:pPr>
    </w:p>
    <w:p w14:paraId="282E0D9F" w14:textId="77777777" w:rsidR="009800E2" w:rsidRPr="005156B4" w:rsidRDefault="009800E2" w:rsidP="009800E2">
      <w:pPr>
        <w:autoSpaceDE w:val="0"/>
        <w:autoSpaceDN w:val="0"/>
        <w:spacing w:line="276" w:lineRule="auto"/>
      </w:pPr>
    </w:p>
    <w:p w14:paraId="4B6E89E5" w14:textId="77777777" w:rsidR="00DB4427" w:rsidRDefault="00DB4427" w:rsidP="009800E2">
      <w:pPr>
        <w:autoSpaceDE w:val="0"/>
        <w:autoSpaceDN w:val="0"/>
        <w:spacing w:line="276" w:lineRule="auto"/>
        <w:jc w:val="center"/>
        <w:rPr>
          <w:rFonts w:asciiTheme="minorEastAsia" w:hAnsiTheme="minorEastAsia"/>
          <w:sz w:val="48"/>
          <w:szCs w:val="48"/>
        </w:rPr>
      </w:pPr>
    </w:p>
    <w:p w14:paraId="7D70E84E" w14:textId="21FEA2BD" w:rsidR="00BA7B6C" w:rsidRPr="00E72BB7" w:rsidRDefault="00253678" w:rsidP="00E72BB7">
      <w:pPr>
        <w:autoSpaceDE w:val="0"/>
        <w:autoSpaceDN w:val="0"/>
        <w:spacing w:line="276" w:lineRule="auto"/>
        <w:jc w:val="center"/>
        <w:rPr>
          <w:sz w:val="40"/>
          <w:szCs w:val="40"/>
        </w:rPr>
      </w:pPr>
      <w:r w:rsidRPr="00E72BB7">
        <w:rPr>
          <w:rFonts w:hint="eastAsia"/>
          <w:sz w:val="40"/>
          <w:szCs w:val="40"/>
        </w:rPr>
        <w:t>柴島再構築</w:t>
      </w:r>
      <w:r w:rsidR="00E5051A">
        <w:rPr>
          <w:rFonts w:hint="eastAsia"/>
          <w:sz w:val="40"/>
          <w:szCs w:val="40"/>
        </w:rPr>
        <w:t>整備</w:t>
      </w:r>
      <w:r w:rsidRPr="00E72BB7">
        <w:rPr>
          <w:rFonts w:hint="eastAsia"/>
          <w:sz w:val="40"/>
          <w:szCs w:val="40"/>
        </w:rPr>
        <w:t>事業の事業計画の方向性</w:t>
      </w:r>
      <w:r w:rsidR="00BA7B6C" w:rsidRPr="00E72BB7">
        <w:rPr>
          <w:rFonts w:hint="eastAsia"/>
          <w:sz w:val="40"/>
          <w:szCs w:val="40"/>
        </w:rPr>
        <w:t>の</w:t>
      </w:r>
    </w:p>
    <w:p w14:paraId="37834FBC" w14:textId="2E6D10DA" w:rsidR="009800E2" w:rsidRPr="00E72BB7" w:rsidRDefault="00BA7B6C" w:rsidP="00E72BB7">
      <w:pPr>
        <w:autoSpaceDE w:val="0"/>
        <w:autoSpaceDN w:val="0"/>
        <w:spacing w:line="276" w:lineRule="auto"/>
        <w:jc w:val="center"/>
        <w:rPr>
          <w:rFonts w:asciiTheme="minorEastAsia" w:hAnsiTheme="minorEastAsia"/>
          <w:sz w:val="40"/>
          <w:szCs w:val="40"/>
        </w:rPr>
      </w:pPr>
      <w:r w:rsidRPr="00E72BB7">
        <w:rPr>
          <w:rFonts w:hint="eastAsia"/>
          <w:sz w:val="40"/>
          <w:szCs w:val="40"/>
        </w:rPr>
        <w:t>策定に向けた</w:t>
      </w:r>
      <w:r w:rsidR="00185A57" w:rsidRPr="00E72BB7">
        <w:rPr>
          <w:rFonts w:hint="eastAsia"/>
          <w:sz w:val="40"/>
          <w:szCs w:val="40"/>
        </w:rPr>
        <w:t>市場調査</w:t>
      </w:r>
      <w:r w:rsidR="00DB4427" w:rsidRPr="00E72BB7">
        <w:rPr>
          <w:rFonts w:hint="eastAsia"/>
          <w:sz w:val="40"/>
          <w:szCs w:val="40"/>
        </w:rPr>
        <w:t>実施要領</w:t>
      </w:r>
    </w:p>
    <w:p w14:paraId="4396B95C" w14:textId="77777777" w:rsidR="009800E2" w:rsidRPr="002A562C" w:rsidRDefault="009800E2" w:rsidP="009800E2">
      <w:pPr>
        <w:autoSpaceDE w:val="0"/>
        <w:autoSpaceDN w:val="0"/>
        <w:spacing w:line="276" w:lineRule="auto"/>
        <w:rPr>
          <w:sz w:val="48"/>
          <w:szCs w:val="48"/>
        </w:rPr>
      </w:pPr>
    </w:p>
    <w:p w14:paraId="0851E501" w14:textId="77777777" w:rsidR="009800E2" w:rsidRPr="00A14F30" w:rsidRDefault="009800E2" w:rsidP="009800E2">
      <w:pPr>
        <w:autoSpaceDE w:val="0"/>
        <w:autoSpaceDN w:val="0"/>
        <w:spacing w:line="276" w:lineRule="auto"/>
        <w:rPr>
          <w:sz w:val="48"/>
          <w:szCs w:val="48"/>
        </w:rPr>
      </w:pPr>
    </w:p>
    <w:p w14:paraId="48CAFE07" w14:textId="77777777" w:rsidR="009800E2" w:rsidRPr="00404EB1" w:rsidRDefault="009800E2" w:rsidP="009800E2">
      <w:pPr>
        <w:autoSpaceDE w:val="0"/>
        <w:autoSpaceDN w:val="0"/>
        <w:spacing w:line="276" w:lineRule="auto"/>
        <w:rPr>
          <w:sz w:val="48"/>
          <w:szCs w:val="48"/>
        </w:rPr>
      </w:pPr>
    </w:p>
    <w:p w14:paraId="2E8021E5" w14:textId="77777777" w:rsidR="009800E2" w:rsidRPr="00404EB1" w:rsidRDefault="009800E2" w:rsidP="009800E2">
      <w:pPr>
        <w:autoSpaceDE w:val="0"/>
        <w:autoSpaceDN w:val="0"/>
        <w:spacing w:line="276" w:lineRule="auto"/>
        <w:rPr>
          <w:sz w:val="48"/>
          <w:szCs w:val="48"/>
        </w:rPr>
      </w:pPr>
    </w:p>
    <w:p w14:paraId="04A10F62" w14:textId="77777777" w:rsidR="009800E2" w:rsidRPr="00404EB1" w:rsidRDefault="009800E2" w:rsidP="009800E2">
      <w:pPr>
        <w:autoSpaceDE w:val="0"/>
        <w:autoSpaceDN w:val="0"/>
        <w:spacing w:line="276" w:lineRule="auto"/>
        <w:rPr>
          <w:sz w:val="48"/>
          <w:szCs w:val="48"/>
        </w:rPr>
      </w:pPr>
    </w:p>
    <w:p w14:paraId="31D7D721" w14:textId="77777777" w:rsidR="009800E2" w:rsidRPr="00404EB1" w:rsidRDefault="009800E2" w:rsidP="009800E2">
      <w:pPr>
        <w:autoSpaceDE w:val="0"/>
        <w:autoSpaceDN w:val="0"/>
        <w:spacing w:line="276" w:lineRule="auto"/>
        <w:rPr>
          <w:sz w:val="48"/>
          <w:szCs w:val="48"/>
        </w:rPr>
      </w:pPr>
    </w:p>
    <w:p w14:paraId="4064CD21" w14:textId="5CE5B5D7" w:rsidR="009800E2" w:rsidRPr="009B1EDB" w:rsidRDefault="009078FC" w:rsidP="009800E2">
      <w:pPr>
        <w:autoSpaceDE w:val="0"/>
        <w:autoSpaceDN w:val="0"/>
        <w:spacing w:line="276" w:lineRule="auto"/>
        <w:jc w:val="center"/>
        <w:rPr>
          <w:rFonts w:asciiTheme="minorEastAsia" w:hAnsiTheme="minorEastAsia"/>
          <w:sz w:val="48"/>
          <w:szCs w:val="48"/>
        </w:rPr>
      </w:pPr>
      <w:r>
        <w:rPr>
          <w:rFonts w:asciiTheme="minorEastAsia" w:hAnsiTheme="minorEastAsia" w:hint="eastAsia"/>
          <w:sz w:val="48"/>
          <w:szCs w:val="48"/>
        </w:rPr>
        <w:t>令和</w:t>
      </w:r>
      <w:r w:rsidR="00253678">
        <w:rPr>
          <w:rFonts w:asciiTheme="minorEastAsia" w:hAnsiTheme="minorEastAsia" w:hint="eastAsia"/>
          <w:sz w:val="48"/>
          <w:szCs w:val="48"/>
        </w:rPr>
        <w:t>６</w:t>
      </w:r>
      <w:r>
        <w:rPr>
          <w:rFonts w:asciiTheme="minorEastAsia" w:hAnsiTheme="minorEastAsia" w:hint="eastAsia"/>
          <w:sz w:val="48"/>
          <w:szCs w:val="48"/>
        </w:rPr>
        <w:t>年</w:t>
      </w:r>
      <w:r w:rsidR="00253678">
        <w:rPr>
          <w:rFonts w:asciiTheme="minorEastAsia" w:hAnsiTheme="minorEastAsia" w:hint="eastAsia"/>
          <w:sz w:val="48"/>
          <w:szCs w:val="48"/>
        </w:rPr>
        <w:t>1</w:t>
      </w:r>
      <w:r w:rsidR="00FD1750">
        <w:rPr>
          <w:rFonts w:asciiTheme="minorEastAsia" w:hAnsiTheme="minorEastAsia"/>
          <w:sz w:val="48"/>
          <w:szCs w:val="48"/>
        </w:rPr>
        <w:t>2</w:t>
      </w:r>
      <w:r w:rsidR="009800E2" w:rsidRPr="009B1EDB">
        <w:rPr>
          <w:rFonts w:asciiTheme="minorEastAsia" w:hAnsiTheme="minorEastAsia" w:hint="eastAsia"/>
          <w:sz w:val="48"/>
          <w:szCs w:val="48"/>
        </w:rPr>
        <w:t>月</w:t>
      </w:r>
    </w:p>
    <w:p w14:paraId="761E310B" w14:textId="77777777" w:rsidR="009800E2" w:rsidRPr="009B1EDB" w:rsidRDefault="009800E2" w:rsidP="009800E2">
      <w:pPr>
        <w:autoSpaceDE w:val="0"/>
        <w:autoSpaceDN w:val="0"/>
        <w:spacing w:line="276" w:lineRule="auto"/>
        <w:jc w:val="center"/>
        <w:rPr>
          <w:sz w:val="48"/>
          <w:szCs w:val="48"/>
        </w:rPr>
      </w:pPr>
      <w:r w:rsidRPr="009B1EDB">
        <w:rPr>
          <w:rFonts w:asciiTheme="minorEastAsia" w:hAnsiTheme="minorEastAsia" w:hint="eastAsia"/>
          <w:sz w:val="48"/>
          <w:szCs w:val="48"/>
        </w:rPr>
        <w:t>大阪市</w:t>
      </w:r>
    </w:p>
    <w:p w14:paraId="4E8C0F01" w14:textId="27008E63" w:rsidR="00F46C13" w:rsidRDefault="009800E2" w:rsidP="00F46C13">
      <w:pPr>
        <w:spacing w:line="276" w:lineRule="auto"/>
        <w:jc w:val="right"/>
        <w:rPr>
          <w:rFonts w:asciiTheme="majorEastAsia" w:eastAsiaTheme="majorEastAsia" w:hAnsiTheme="majorEastAsia"/>
          <w:sz w:val="24"/>
          <w:szCs w:val="24"/>
        </w:rPr>
      </w:pPr>
      <w:r w:rsidRPr="009B1EDB">
        <w:rPr>
          <w:rFonts w:asciiTheme="minorEastAsia" w:hAnsiTheme="minorEastAsia"/>
          <w:sz w:val="72"/>
          <w:szCs w:val="72"/>
        </w:rPr>
        <w:br w:type="page"/>
      </w:r>
    </w:p>
    <w:sdt>
      <w:sdtPr>
        <w:rPr>
          <w:rFonts w:ascii="ＭＳ 明朝" w:eastAsia="ＭＳ 明朝" w:hAnsi="ＭＳ 明朝" w:cstheme="minorBidi"/>
          <w:color w:val="auto"/>
          <w:kern w:val="2"/>
          <w:sz w:val="22"/>
          <w:szCs w:val="22"/>
          <w:lang w:val="ja-JP"/>
        </w:rPr>
        <w:id w:val="394247870"/>
        <w:docPartObj>
          <w:docPartGallery w:val="Table of Contents"/>
          <w:docPartUnique/>
        </w:docPartObj>
      </w:sdtPr>
      <w:sdtEndPr>
        <w:rPr>
          <w:rFonts w:eastAsiaTheme="minorEastAsia"/>
          <w:b/>
          <w:bCs/>
        </w:rPr>
      </w:sdtEndPr>
      <w:sdtContent>
        <w:p w14:paraId="6566B8E4" w14:textId="57F054E4" w:rsidR="00F46C13" w:rsidRPr="00A87DFD" w:rsidRDefault="00F46C13">
          <w:pPr>
            <w:pStyle w:val="af4"/>
            <w:rPr>
              <w:color w:val="auto"/>
              <w:lang w:val="ja-JP"/>
            </w:rPr>
          </w:pPr>
          <w:r w:rsidRPr="00A87DFD">
            <w:rPr>
              <w:rFonts w:hint="eastAsia"/>
              <w:color w:val="auto"/>
              <w:lang w:val="ja-JP"/>
            </w:rPr>
            <w:t>目次</w:t>
          </w:r>
        </w:p>
        <w:p w14:paraId="39F59E19" w14:textId="77777777" w:rsidR="00F46C13" w:rsidRPr="00A87DFD" w:rsidRDefault="00F46C13" w:rsidP="00F46C13">
          <w:pPr>
            <w:rPr>
              <w:lang w:val="ja-JP"/>
            </w:rPr>
          </w:pPr>
        </w:p>
        <w:p w14:paraId="5C3CFFA4" w14:textId="01608E81" w:rsidR="007855CD" w:rsidRDefault="00F46C13">
          <w:pPr>
            <w:pStyle w:val="21"/>
            <w:rPr>
              <w:rFonts w:asciiTheme="minorHAnsi" w:eastAsiaTheme="minorEastAsia" w:hAnsiTheme="minorHAnsi"/>
              <w:sz w:val="21"/>
            </w:rPr>
          </w:pPr>
          <w:r w:rsidRPr="002E245D">
            <w:fldChar w:fldCharType="begin"/>
          </w:r>
          <w:r w:rsidRPr="00A87DFD">
            <w:instrText xml:space="preserve"> TOC \o "1-3" \h \z \u </w:instrText>
          </w:r>
          <w:r w:rsidRPr="002E245D">
            <w:fldChar w:fldCharType="separate"/>
          </w:r>
          <w:hyperlink w:anchor="_Toc183600423" w:history="1">
            <w:r w:rsidR="007855CD" w:rsidRPr="00F801CD">
              <w:rPr>
                <w:rStyle w:val="af5"/>
              </w:rPr>
              <w:t>１　調査目的</w:t>
            </w:r>
            <w:r w:rsidR="007855CD">
              <w:rPr>
                <w:webHidden/>
              </w:rPr>
              <w:tab/>
            </w:r>
            <w:r w:rsidR="007855CD">
              <w:rPr>
                <w:webHidden/>
              </w:rPr>
              <w:fldChar w:fldCharType="begin"/>
            </w:r>
            <w:r w:rsidR="007855CD">
              <w:rPr>
                <w:webHidden/>
              </w:rPr>
              <w:instrText xml:space="preserve"> PAGEREF _Toc183600423 \h </w:instrText>
            </w:r>
            <w:r w:rsidR="007855CD">
              <w:rPr>
                <w:webHidden/>
              </w:rPr>
            </w:r>
            <w:r w:rsidR="007855CD">
              <w:rPr>
                <w:webHidden/>
              </w:rPr>
              <w:fldChar w:fldCharType="separate"/>
            </w:r>
            <w:r w:rsidR="00E444D4">
              <w:rPr>
                <w:webHidden/>
              </w:rPr>
              <w:t>1</w:t>
            </w:r>
            <w:r w:rsidR="007855CD">
              <w:rPr>
                <w:webHidden/>
              </w:rPr>
              <w:fldChar w:fldCharType="end"/>
            </w:r>
          </w:hyperlink>
        </w:p>
        <w:p w14:paraId="2B282061" w14:textId="61AE9215" w:rsidR="007855CD" w:rsidRDefault="00A071D4">
          <w:pPr>
            <w:pStyle w:val="21"/>
            <w:rPr>
              <w:rFonts w:asciiTheme="minorHAnsi" w:eastAsiaTheme="minorEastAsia" w:hAnsiTheme="minorHAnsi"/>
              <w:sz w:val="21"/>
            </w:rPr>
          </w:pPr>
          <w:hyperlink w:anchor="_Toc183600424" w:history="1">
            <w:r w:rsidR="007855CD" w:rsidRPr="00F801CD">
              <w:rPr>
                <w:rStyle w:val="af5"/>
              </w:rPr>
              <w:t>２　市場調査の実施方法</w:t>
            </w:r>
            <w:r w:rsidR="007855CD">
              <w:rPr>
                <w:webHidden/>
              </w:rPr>
              <w:tab/>
            </w:r>
            <w:r w:rsidR="007855CD">
              <w:rPr>
                <w:webHidden/>
              </w:rPr>
              <w:fldChar w:fldCharType="begin"/>
            </w:r>
            <w:r w:rsidR="007855CD">
              <w:rPr>
                <w:webHidden/>
              </w:rPr>
              <w:instrText xml:space="preserve"> PAGEREF _Toc183600424 \h </w:instrText>
            </w:r>
            <w:r w:rsidR="007855CD">
              <w:rPr>
                <w:webHidden/>
              </w:rPr>
            </w:r>
            <w:r w:rsidR="007855CD">
              <w:rPr>
                <w:webHidden/>
              </w:rPr>
              <w:fldChar w:fldCharType="separate"/>
            </w:r>
            <w:r w:rsidR="00E444D4">
              <w:rPr>
                <w:webHidden/>
              </w:rPr>
              <w:t>3</w:t>
            </w:r>
            <w:r w:rsidR="007855CD">
              <w:rPr>
                <w:webHidden/>
              </w:rPr>
              <w:fldChar w:fldCharType="end"/>
            </w:r>
          </w:hyperlink>
        </w:p>
        <w:p w14:paraId="3D6EEEFF" w14:textId="46A199E5" w:rsidR="007855CD" w:rsidRDefault="00A071D4">
          <w:pPr>
            <w:pStyle w:val="21"/>
            <w:rPr>
              <w:rFonts w:asciiTheme="minorHAnsi" w:eastAsiaTheme="minorEastAsia" w:hAnsiTheme="minorHAnsi"/>
              <w:sz w:val="21"/>
            </w:rPr>
          </w:pPr>
          <w:hyperlink w:anchor="_Toc183600425" w:history="1">
            <w:r w:rsidR="007855CD" w:rsidRPr="00F801CD">
              <w:rPr>
                <w:rStyle w:val="af5"/>
              </w:rPr>
              <w:t>（１）参加資格</w:t>
            </w:r>
            <w:r w:rsidR="007855CD">
              <w:rPr>
                <w:webHidden/>
              </w:rPr>
              <w:tab/>
            </w:r>
            <w:r w:rsidR="007855CD">
              <w:rPr>
                <w:webHidden/>
              </w:rPr>
              <w:fldChar w:fldCharType="begin"/>
            </w:r>
            <w:r w:rsidR="007855CD">
              <w:rPr>
                <w:webHidden/>
              </w:rPr>
              <w:instrText xml:space="preserve"> PAGEREF _Toc183600425 \h </w:instrText>
            </w:r>
            <w:r w:rsidR="007855CD">
              <w:rPr>
                <w:webHidden/>
              </w:rPr>
            </w:r>
            <w:r w:rsidR="007855CD">
              <w:rPr>
                <w:webHidden/>
              </w:rPr>
              <w:fldChar w:fldCharType="separate"/>
            </w:r>
            <w:r w:rsidR="00E444D4">
              <w:rPr>
                <w:webHidden/>
              </w:rPr>
              <w:t>3</w:t>
            </w:r>
            <w:r w:rsidR="007855CD">
              <w:rPr>
                <w:webHidden/>
              </w:rPr>
              <w:fldChar w:fldCharType="end"/>
            </w:r>
          </w:hyperlink>
        </w:p>
        <w:p w14:paraId="63D38A98" w14:textId="1F0EBC5B" w:rsidR="007855CD" w:rsidRDefault="00A071D4">
          <w:pPr>
            <w:pStyle w:val="21"/>
            <w:rPr>
              <w:rFonts w:asciiTheme="minorHAnsi" w:eastAsiaTheme="minorEastAsia" w:hAnsiTheme="minorHAnsi"/>
              <w:sz w:val="21"/>
            </w:rPr>
          </w:pPr>
          <w:hyperlink w:anchor="_Toc183600426" w:history="1">
            <w:r w:rsidR="007855CD" w:rsidRPr="00F801CD">
              <w:rPr>
                <w:rStyle w:val="af5"/>
              </w:rPr>
              <w:t>（２）参加申込手続</w:t>
            </w:r>
            <w:r w:rsidR="007855CD">
              <w:rPr>
                <w:webHidden/>
              </w:rPr>
              <w:tab/>
            </w:r>
            <w:r w:rsidR="007855CD">
              <w:rPr>
                <w:webHidden/>
              </w:rPr>
              <w:fldChar w:fldCharType="begin"/>
            </w:r>
            <w:r w:rsidR="007855CD">
              <w:rPr>
                <w:webHidden/>
              </w:rPr>
              <w:instrText xml:space="preserve"> PAGEREF _Toc183600426 \h </w:instrText>
            </w:r>
            <w:r w:rsidR="007855CD">
              <w:rPr>
                <w:webHidden/>
              </w:rPr>
            </w:r>
            <w:r w:rsidR="007855CD">
              <w:rPr>
                <w:webHidden/>
              </w:rPr>
              <w:fldChar w:fldCharType="separate"/>
            </w:r>
            <w:r w:rsidR="00E444D4">
              <w:rPr>
                <w:webHidden/>
              </w:rPr>
              <w:t>3</w:t>
            </w:r>
            <w:r w:rsidR="007855CD">
              <w:rPr>
                <w:webHidden/>
              </w:rPr>
              <w:fldChar w:fldCharType="end"/>
            </w:r>
          </w:hyperlink>
        </w:p>
        <w:p w14:paraId="4578E0E1" w14:textId="52A2486A" w:rsidR="007855CD" w:rsidRDefault="00A071D4">
          <w:pPr>
            <w:pStyle w:val="21"/>
            <w:rPr>
              <w:rFonts w:asciiTheme="minorHAnsi" w:eastAsiaTheme="minorEastAsia" w:hAnsiTheme="minorHAnsi"/>
              <w:sz w:val="21"/>
            </w:rPr>
          </w:pPr>
          <w:hyperlink w:anchor="_Toc183600427" w:history="1">
            <w:r w:rsidR="007855CD" w:rsidRPr="00F801CD">
              <w:rPr>
                <w:rStyle w:val="af5"/>
              </w:rPr>
              <w:t>（３）資料の貸与及び守秘義務に関する誓約書の提出</w:t>
            </w:r>
            <w:r w:rsidR="007855CD">
              <w:rPr>
                <w:webHidden/>
              </w:rPr>
              <w:tab/>
            </w:r>
            <w:r w:rsidR="007855CD">
              <w:rPr>
                <w:webHidden/>
              </w:rPr>
              <w:fldChar w:fldCharType="begin"/>
            </w:r>
            <w:r w:rsidR="007855CD">
              <w:rPr>
                <w:webHidden/>
              </w:rPr>
              <w:instrText xml:space="preserve"> PAGEREF _Toc183600427 \h </w:instrText>
            </w:r>
            <w:r w:rsidR="007855CD">
              <w:rPr>
                <w:webHidden/>
              </w:rPr>
            </w:r>
            <w:r w:rsidR="007855CD">
              <w:rPr>
                <w:webHidden/>
              </w:rPr>
              <w:fldChar w:fldCharType="separate"/>
            </w:r>
            <w:r w:rsidR="00E444D4">
              <w:rPr>
                <w:webHidden/>
              </w:rPr>
              <w:t>3</w:t>
            </w:r>
            <w:r w:rsidR="007855CD">
              <w:rPr>
                <w:webHidden/>
              </w:rPr>
              <w:fldChar w:fldCharType="end"/>
            </w:r>
          </w:hyperlink>
        </w:p>
        <w:p w14:paraId="4957F4A6" w14:textId="491A838F" w:rsidR="007855CD" w:rsidRDefault="00A071D4">
          <w:pPr>
            <w:pStyle w:val="21"/>
            <w:rPr>
              <w:rFonts w:asciiTheme="minorHAnsi" w:eastAsiaTheme="minorEastAsia" w:hAnsiTheme="minorHAnsi"/>
              <w:sz w:val="21"/>
            </w:rPr>
          </w:pPr>
          <w:hyperlink w:anchor="_Toc183600428" w:history="1">
            <w:r w:rsidR="007855CD" w:rsidRPr="00F801CD">
              <w:rPr>
                <w:rStyle w:val="af5"/>
              </w:rPr>
              <w:t>（４）参加事業者との意見交換</w:t>
            </w:r>
            <w:r w:rsidR="007855CD">
              <w:rPr>
                <w:webHidden/>
              </w:rPr>
              <w:tab/>
            </w:r>
            <w:r w:rsidR="007855CD">
              <w:rPr>
                <w:webHidden/>
              </w:rPr>
              <w:fldChar w:fldCharType="begin"/>
            </w:r>
            <w:r w:rsidR="007855CD">
              <w:rPr>
                <w:webHidden/>
              </w:rPr>
              <w:instrText xml:space="preserve"> PAGEREF _Toc183600428 \h </w:instrText>
            </w:r>
            <w:r w:rsidR="007855CD">
              <w:rPr>
                <w:webHidden/>
              </w:rPr>
            </w:r>
            <w:r w:rsidR="007855CD">
              <w:rPr>
                <w:webHidden/>
              </w:rPr>
              <w:fldChar w:fldCharType="separate"/>
            </w:r>
            <w:r w:rsidR="00E444D4">
              <w:rPr>
                <w:webHidden/>
              </w:rPr>
              <w:t>4</w:t>
            </w:r>
            <w:r w:rsidR="007855CD">
              <w:rPr>
                <w:webHidden/>
              </w:rPr>
              <w:fldChar w:fldCharType="end"/>
            </w:r>
          </w:hyperlink>
        </w:p>
        <w:p w14:paraId="4E516722" w14:textId="6C35C567" w:rsidR="007855CD" w:rsidRDefault="00A071D4">
          <w:pPr>
            <w:pStyle w:val="21"/>
            <w:rPr>
              <w:rFonts w:asciiTheme="minorHAnsi" w:eastAsiaTheme="minorEastAsia" w:hAnsiTheme="minorHAnsi"/>
              <w:sz w:val="21"/>
            </w:rPr>
          </w:pPr>
          <w:hyperlink w:anchor="_Toc183600429" w:history="1">
            <w:r w:rsidR="007855CD" w:rsidRPr="00F801CD">
              <w:rPr>
                <w:rStyle w:val="af5"/>
                <w:rFonts w:asciiTheme="minorEastAsia" w:hAnsiTheme="minorEastAsia"/>
              </w:rPr>
              <w:t>３　参加事業者に求める提案や意見等について</w:t>
            </w:r>
            <w:r w:rsidR="007855CD">
              <w:rPr>
                <w:webHidden/>
              </w:rPr>
              <w:tab/>
            </w:r>
            <w:r w:rsidR="007855CD">
              <w:rPr>
                <w:webHidden/>
              </w:rPr>
              <w:fldChar w:fldCharType="begin"/>
            </w:r>
            <w:r w:rsidR="007855CD">
              <w:rPr>
                <w:webHidden/>
              </w:rPr>
              <w:instrText xml:space="preserve"> PAGEREF _Toc183600429 \h </w:instrText>
            </w:r>
            <w:r w:rsidR="007855CD">
              <w:rPr>
                <w:webHidden/>
              </w:rPr>
            </w:r>
            <w:r w:rsidR="007855CD">
              <w:rPr>
                <w:webHidden/>
              </w:rPr>
              <w:fldChar w:fldCharType="separate"/>
            </w:r>
            <w:r w:rsidR="00E444D4">
              <w:rPr>
                <w:webHidden/>
              </w:rPr>
              <w:t>5</w:t>
            </w:r>
            <w:r w:rsidR="007855CD">
              <w:rPr>
                <w:webHidden/>
              </w:rPr>
              <w:fldChar w:fldCharType="end"/>
            </w:r>
          </w:hyperlink>
        </w:p>
        <w:p w14:paraId="23EE7399" w14:textId="19A0B15C" w:rsidR="007855CD" w:rsidRDefault="00A071D4">
          <w:pPr>
            <w:pStyle w:val="21"/>
            <w:rPr>
              <w:rFonts w:asciiTheme="minorHAnsi" w:eastAsiaTheme="minorEastAsia" w:hAnsiTheme="minorHAnsi"/>
              <w:sz w:val="21"/>
            </w:rPr>
          </w:pPr>
          <w:hyperlink w:anchor="_Toc183600430" w:history="1">
            <w:r w:rsidR="007855CD" w:rsidRPr="00F801CD">
              <w:rPr>
                <w:rStyle w:val="af5"/>
              </w:rPr>
              <w:t>（１）本官民連携事業の概要</w:t>
            </w:r>
            <w:r w:rsidR="007855CD">
              <w:rPr>
                <w:webHidden/>
              </w:rPr>
              <w:tab/>
            </w:r>
            <w:r w:rsidR="007855CD">
              <w:rPr>
                <w:webHidden/>
              </w:rPr>
              <w:fldChar w:fldCharType="begin"/>
            </w:r>
            <w:r w:rsidR="007855CD">
              <w:rPr>
                <w:webHidden/>
              </w:rPr>
              <w:instrText xml:space="preserve"> PAGEREF _Toc183600430 \h </w:instrText>
            </w:r>
            <w:r w:rsidR="007855CD">
              <w:rPr>
                <w:webHidden/>
              </w:rPr>
            </w:r>
            <w:r w:rsidR="007855CD">
              <w:rPr>
                <w:webHidden/>
              </w:rPr>
              <w:fldChar w:fldCharType="separate"/>
            </w:r>
            <w:r w:rsidR="00E444D4">
              <w:rPr>
                <w:webHidden/>
              </w:rPr>
              <w:t>5</w:t>
            </w:r>
            <w:r w:rsidR="007855CD">
              <w:rPr>
                <w:webHidden/>
              </w:rPr>
              <w:fldChar w:fldCharType="end"/>
            </w:r>
          </w:hyperlink>
        </w:p>
        <w:p w14:paraId="0DD56BCF" w14:textId="0B9D1A9F" w:rsidR="007855CD" w:rsidRDefault="00A071D4">
          <w:pPr>
            <w:pStyle w:val="21"/>
            <w:rPr>
              <w:rFonts w:asciiTheme="minorHAnsi" w:eastAsiaTheme="minorEastAsia" w:hAnsiTheme="minorHAnsi"/>
              <w:sz w:val="21"/>
            </w:rPr>
          </w:pPr>
          <w:hyperlink w:anchor="_Toc183600431" w:history="1">
            <w:r w:rsidR="007855CD" w:rsidRPr="00F801CD">
              <w:rPr>
                <w:rStyle w:val="af5"/>
              </w:rPr>
              <w:t>（２）</w:t>
            </w:r>
            <w:r w:rsidR="007855CD" w:rsidRPr="00F801CD">
              <w:rPr>
                <w:rStyle w:val="af5"/>
                <w:rFonts w:ascii="ＭＳ ゴシック" w:eastAsia="ＭＳ ゴシック" w:hAnsi="ＭＳ ゴシック"/>
              </w:rPr>
              <w:t>本事業の実現に向けて求める提案や意見等</w:t>
            </w:r>
            <w:r w:rsidR="007855CD">
              <w:rPr>
                <w:webHidden/>
              </w:rPr>
              <w:tab/>
            </w:r>
            <w:r w:rsidR="007855CD">
              <w:rPr>
                <w:webHidden/>
              </w:rPr>
              <w:fldChar w:fldCharType="begin"/>
            </w:r>
            <w:r w:rsidR="007855CD">
              <w:rPr>
                <w:webHidden/>
              </w:rPr>
              <w:instrText xml:space="preserve"> PAGEREF _Toc183600431 \h </w:instrText>
            </w:r>
            <w:r w:rsidR="007855CD">
              <w:rPr>
                <w:webHidden/>
              </w:rPr>
            </w:r>
            <w:r w:rsidR="007855CD">
              <w:rPr>
                <w:webHidden/>
              </w:rPr>
              <w:fldChar w:fldCharType="separate"/>
            </w:r>
            <w:r w:rsidR="00E444D4">
              <w:rPr>
                <w:webHidden/>
              </w:rPr>
              <w:t>5</w:t>
            </w:r>
            <w:r w:rsidR="007855CD">
              <w:rPr>
                <w:webHidden/>
              </w:rPr>
              <w:fldChar w:fldCharType="end"/>
            </w:r>
          </w:hyperlink>
        </w:p>
        <w:p w14:paraId="4F9592A7" w14:textId="2C634C84" w:rsidR="007855CD" w:rsidRDefault="00A071D4">
          <w:pPr>
            <w:pStyle w:val="21"/>
            <w:rPr>
              <w:rFonts w:asciiTheme="minorHAnsi" w:eastAsiaTheme="minorEastAsia" w:hAnsiTheme="minorHAnsi"/>
              <w:sz w:val="21"/>
            </w:rPr>
          </w:pPr>
          <w:hyperlink w:anchor="_Toc183600432" w:history="1">
            <w:r w:rsidR="007855CD" w:rsidRPr="00F801CD">
              <w:rPr>
                <w:rStyle w:val="af5"/>
              </w:rPr>
              <w:t>（３）提案や意見等の提示方法</w:t>
            </w:r>
            <w:r w:rsidR="007855CD">
              <w:rPr>
                <w:webHidden/>
              </w:rPr>
              <w:tab/>
            </w:r>
            <w:r w:rsidR="007855CD">
              <w:rPr>
                <w:webHidden/>
              </w:rPr>
              <w:fldChar w:fldCharType="begin"/>
            </w:r>
            <w:r w:rsidR="007855CD">
              <w:rPr>
                <w:webHidden/>
              </w:rPr>
              <w:instrText xml:space="preserve"> PAGEREF _Toc183600432 \h </w:instrText>
            </w:r>
            <w:r w:rsidR="007855CD">
              <w:rPr>
                <w:webHidden/>
              </w:rPr>
            </w:r>
            <w:r w:rsidR="007855CD">
              <w:rPr>
                <w:webHidden/>
              </w:rPr>
              <w:fldChar w:fldCharType="separate"/>
            </w:r>
            <w:r w:rsidR="00E444D4">
              <w:rPr>
                <w:webHidden/>
              </w:rPr>
              <w:t>6</w:t>
            </w:r>
            <w:r w:rsidR="007855CD">
              <w:rPr>
                <w:webHidden/>
              </w:rPr>
              <w:fldChar w:fldCharType="end"/>
            </w:r>
          </w:hyperlink>
        </w:p>
        <w:p w14:paraId="3828022F" w14:textId="71429806" w:rsidR="007855CD" w:rsidRDefault="00A071D4">
          <w:pPr>
            <w:pStyle w:val="21"/>
            <w:rPr>
              <w:rFonts w:asciiTheme="minorHAnsi" w:eastAsiaTheme="minorEastAsia" w:hAnsiTheme="minorHAnsi"/>
              <w:sz w:val="21"/>
            </w:rPr>
          </w:pPr>
          <w:hyperlink w:anchor="_Toc183600433" w:history="1">
            <w:r w:rsidR="007855CD" w:rsidRPr="00F801CD">
              <w:rPr>
                <w:rStyle w:val="af5"/>
              </w:rPr>
              <w:t>４　市場調査結果の概要の公表等</w:t>
            </w:r>
            <w:r w:rsidR="007855CD">
              <w:rPr>
                <w:webHidden/>
              </w:rPr>
              <w:tab/>
            </w:r>
            <w:r w:rsidR="007855CD">
              <w:rPr>
                <w:webHidden/>
              </w:rPr>
              <w:fldChar w:fldCharType="begin"/>
            </w:r>
            <w:r w:rsidR="007855CD">
              <w:rPr>
                <w:webHidden/>
              </w:rPr>
              <w:instrText xml:space="preserve"> PAGEREF _Toc183600433 \h </w:instrText>
            </w:r>
            <w:r w:rsidR="007855CD">
              <w:rPr>
                <w:webHidden/>
              </w:rPr>
            </w:r>
            <w:r w:rsidR="007855CD">
              <w:rPr>
                <w:webHidden/>
              </w:rPr>
              <w:fldChar w:fldCharType="separate"/>
            </w:r>
            <w:r w:rsidR="00E444D4">
              <w:rPr>
                <w:webHidden/>
              </w:rPr>
              <w:t>6</w:t>
            </w:r>
            <w:r w:rsidR="007855CD">
              <w:rPr>
                <w:webHidden/>
              </w:rPr>
              <w:fldChar w:fldCharType="end"/>
            </w:r>
          </w:hyperlink>
        </w:p>
        <w:p w14:paraId="71E8A607" w14:textId="64252A4B" w:rsidR="007855CD" w:rsidRPr="007855CD" w:rsidRDefault="00A071D4">
          <w:pPr>
            <w:pStyle w:val="31"/>
            <w:rPr>
              <w:rFonts w:asciiTheme="minorHAnsi" w:eastAsiaTheme="minorEastAsia" w:hAnsiTheme="minorHAnsi"/>
              <w:sz w:val="21"/>
            </w:rPr>
          </w:pPr>
          <w:hyperlink w:anchor="_Toc183600434" w:history="1">
            <w:r w:rsidR="007855CD" w:rsidRPr="007855CD">
              <w:rPr>
                <w:rStyle w:val="af5"/>
              </w:rPr>
              <w:t>５　留意事項・その他</w:t>
            </w:r>
            <w:r w:rsidR="007855CD" w:rsidRPr="007855CD">
              <w:rPr>
                <w:webHidden/>
              </w:rPr>
              <w:tab/>
            </w:r>
            <w:r w:rsidR="007855CD" w:rsidRPr="007855CD">
              <w:rPr>
                <w:webHidden/>
              </w:rPr>
              <w:fldChar w:fldCharType="begin"/>
            </w:r>
            <w:r w:rsidR="007855CD" w:rsidRPr="007855CD">
              <w:rPr>
                <w:webHidden/>
              </w:rPr>
              <w:instrText xml:space="preserve"> PAGEREF _Toc183600434 \h </w:instrText>
            </w:r>
            <w:r w:rsidR="007855CD" w:rsidRPr="007855CD">
              <w:rPr>
                <w:webHidden/>
              </w:rPr>
            </w:r>
            <w:r w:rsidR="007855CD" w:rsidRPr="007855CD">
              <w:rPr>
                <w:webHidden/>
              </w:rPr>
              <w:fldChar w:fldCharType="separate"/>
            </w:r>
            <w:r w:rsidR="00E444D4">
              <w:rPr>
                <w:webHidden/>
              </w:rPr>
              <w:t>7</w:t>
            </w:r>
            <w:r w:rsidR="007855CD" w:rsidRPr="007855CD">
              <w:rPr>
                <w:webHidden/>
              </w:rPr>
              <w:fldChar w:fldCharType="end"/>
            </w:r>
          </w:hyperlink>
        </w:p>
        <w:p w14:paraId="05365C66" w14:textId="11D90798" w:rsidR="007855CD" w:rsidRPr="007855CD" w:rsidRDefault="00A071D4">
          <w:pPr>
            <w:pStyle w:val="21"/>
            <w:rPr>
              <w:rFonts w:asciiTheme="minorHAnsi" w:eastAsiaTheme="minorEastAsia" w:hAnsiTheme="minorHAnsi"/>
              <w:sz w:val="21"/>
            </w:rPr>
          </w:pPr>
          <w:hyperlink w:anchor="_Toc183600435" w:history="1">
            <w:r w:rsidR="007855CD" w:rsidRPr="007855CD">
              <w:rPr>
                <w:rStyle w:val="af5"/>
              </w:rPr>
              <w:t>６　事務局</w:t>
            </w:r>
            <w:r w:rsidR="007855CD" w:rsidRPr="007855CD">
              <w:rPr>
                <w:webHidden/>
              </w:rPr>
              <w:tab/>
            </w:r>
            <w:r w:rsidR="007855CD" w:rsidRPr="007855CD">
              <w:rPr>
                <w:webHidden/>
              </w:rPr>
              <w:fldChar w:fldCharType="begin"/>
            </w:r>
            <w:r w:rsidR="007855CD" w:rsidRPr="007855CD">
              <w:rPr>
                <w:webHidden/>
              </w:rPr>
              <w:instrText xml:space="preserve"> PAGEREF _Toc183600435 \h </w:instrText>
            </w:r>
            <w:r w:rsidR="007855CD" w:rsidRPr="007855CD">
              <w:rPr>
                <w:webHidden/>
              </w:rPr>
            </w:r>
            <w:r w:rsidR="007855CD" w:rsidRPr="007855CD">
              <w:rPr>
                <w:webHidden/>
              </w:rPr>
              <w:fldChar w:fldCharType="separate"/>
            </w:r>
            <w:r w:rsidR="00E444D4">
              <w:rPr>
                <w:webHidden/>
              </w:rPr>
              <w:t>7</w:t>
            </w:r>
            <w:r w:rsidR="007855CD" w:rsidRPr="007855CD">
              <w:rPr>
                <w:webHidden/>
              </w:rPr>
              <w:fldChar w:fldCharType="end"/>
            </w:r>
          </w:hyperlink>
        </w:p>
        <w:p w14:paraId="30CFE9C8" w14:textId="5EA432C8" w:rsidR="00F46C13" w:rsidRDefault="00F46C13">
          <w:r w:rsidRPr="002E245D">
            <w:rPr>
              <w:b/>
              <w:bCs/>
              <w:lang w:val="ja-JP"/>
            </w:rPr>
            <w:fldChar w:fldCharType="end"/>
          </w:r>
        </w:p>
      </w:sdtContent>
    </w:sdt>
    <w:p w14:paraId="21D4BC41" w14:textId="11C3EF56" w:rsidR="001B68B7" w:rsidRDefault="001B68B7">
      <w:pPr>
        <w:widowControl/>
        <w:jc w:val="left"/>
      </w:pPr>
    </w:p>
    <w:p w14:paraId="24C18272" w14:textId="77777777" w:rsidR="001B68B7" w:rsidRDefault="001B68B7">
      <w:pPr>
        <w:widowControl/>
        <w:jc w:val="left"/>
      </w:pPr>
    </w:p>
    <w:p w14:paraId="54312A2D" w14:textId="2EB61ED7" w:rsidR="001B68B7" w:rsidRDefault="001B68B7">
      <w:pPr>
        <w:widowControl/>
        <w:jc w:val="left"/>
      </w:pPr>
      <w:r>
        <w:br w:type="page"/>
      </w:r>
    </w:p>
    <w:p w14:paraId="1BC9E644" w14:textId="77777777" w:rsidR="004B574A" w:rsidRDefault="004B574A" w:rsidP="00185A48">
      <w:pPr>
        <w:widowControl/>
        <w:spacing w:line="276" w:lineRule="auto"/>
        <w:jc w:val="left"/>
        <w:sectPr w:rsidR="004B574A" w:rsidSect="002925B8">
          <w:headerReference w:type="default" r:id="rId8"/>
          <w:footerReference w:type="default" r:id="rId9"/>
          <w:headerReference w:type="first" r:id="rId10"/>
          <w:footerReference w:type="first" r:id="rId11"/>
          <w:type w:val="continuous"/>
          <w:pgSz w:w="11906" w:h="16838" w:code="9"/>
          <w:pgMar w:top="1701" w:right="1701" w:bottom="1701" w:left="1701" w:header="851" w:footer="992" w:gutter="0"/>
          <w:pgNumType w:start="1"/>
          <w:cols w:space="425"/>
          <w:docGrid w:type="lines" w:linePitch="360"/>
        </w:sectPr>
      </w:pPr>
    </w:p>
    <w:p w14:paraId="5007D73A" w14:textId="4C18E148" w:rsidR="00E46F14" w:rsidRDefault="00F30E2D" w:rsidP="00491CB0">
      <w:pPr>
        <w:pStyle w:val="2"/>
        <w:autoSpaceDE w:val="0"/>
        <w:autoSpaceDN w:val="0"/>
        <w:spacing w:line="276" w:lineRule="auto"/>
        <w:rPr>
          <w:sz w:val="24"/>
        </w:rPr>
      </w:pPr>
      <w:bookmarkStart w:id="0" w:name="_Toc183600423"/>
      <w:r w:rsidRPr="000A2E61">
        <w:rPr>
          <w:rFonts w:hint="eastAsia"/>
          <w:sz w:val="24"/>
        </w:rPr>
        <w:lastRenderedPageBreak/>
        <w:t>１</w:t>
      </w:r>
      <w:r w:rsidR="00AC49DE">
        <w:rPr>
          <w:rFonts w:hint="eastAsia"/>
          <w:sz w:val="24"/>
        </w:rPr>
        <w:t xml:space="preserve">　</w:t>
      </w:r>
      <w:r w:rsidR="00E379C3">
        <w:rPr>
          <w:rFonts w:hint="eastAsia"/>
          <w:sz w:val="24"/>
        </w:rPr>
        <w:t>調査</w:t>
      </w:r>
      <w:r w:rsidR="00DB4427">
        <w:rPr>
          <w:rFonts w:hint="eastAsia"/>
          <w:sz w:val="24"/>
        </w:rPr>
        <w:t>目的</w:t>
      </w:r>
      <w:bookmarkEnd w:id="0"/>
    </w:p>
    <w:p w14:paraId="038FCAF0" w14:textId="0D294E5A" w:rsidR="00DE1E9B" w:rsidRDefault="00F5224C" w:rsidP="0075702E">
      <w:pPr>
        <w:spacing w:line="276" w:lineRule="auto"/>
        <w:ind w:firstLineChars="100" w:firstLine="220"/>
      </w:pPr>
      <w:r>
        <w:rPr>
          <w:rFonts w:hint="eastAsia"/>
        </w:rPr>
        <w:t>本市</w:t>
      </w:r>
      <w:r w:rsidR="00DE1E9B">
        <w:rPr>
          <w:rFonts w:hint="eastAsia"/>
        </w:rPr>
        <w:t>では、</w:t>
      </w:r>
      <w:r w:rsidR="00DE1E9B">
        <w:t>2022（令和４）年３月に策定した「大阪市水道経営戦略</w:t>
      </w:r>
      <w:r w:rsidR="00DE1E9B">
        <w:rPr>
          <w:rFonts w:hint="eastAsia"/>
        </w:rPr>
        <w:t>（</w:t>
      </w:r>
      <w:r w:rsidR="00DE1E9B">
        <w:t>2018-2027）【改訂版】」に基づく水道施設整備の実施計画として、計画期間を経営</w:t>
      </w:r>
      <w:r w:rsidR="00DE1E9B">
        <w:rPr>
          <w:rFonts w:hint="eastAsia"/>
        </w:rPr>
        <w:t>戦略と同じ</w:t>
      </w:r>
      <w:r w:rsidR="00DE1E9B">
        <w:t xml:space="preserve"> 2027（令和９）年度までとする「大阪市水道施設基盤強化計画【改訂版】」</w:t>
      </w:r>
      <w:r w:rsidR="00DE1E9B">
        <w:rPr>
          <w:rFonts w:hint="eastAsia"/>
        </w:rPr>
        <w:t>を</w:t>
      </w:r>
      <w:r w:rsidR="00DE1E9B">
        <w:t xml:space="preserve"> 2023（令和５）年３月に策定し</w:t>
      </w:r>
      <w:r w:rsidR="00D50631">
        <w:rPr>
          <w:rFonts w:hint="eastAsia"/>
        </w:rPr>
        <w:t>ました。</w:t>
      </w:r>
      <w:r>
        <w:rPr>
          <w:rFonts w:hint="eastAsia"/>
        </w:rPr>
        <w:t>浄・配水施設等の耐震化にあたっては、</w:t>
      </w:r>
      <w:r w:rsidR="00D50631">
        <w:rPr>
          <w:rFonts w:hint="eastAsia"/>
        </w:rPr>
        <w:t>同計画を踏まえ、</w:t>
      </w:r>
      <w:r w:rsidR="00DE1E9B">
        <w:t>まずは切迫性が指摘されている南海トラフ巨大地</w:t>
      </w:r>
      <w:r w:rsidR="00DE1E9B">
        <w:rPr>
          <w:rFonts w:hint="eastAsia"/>
        </w:rPr>
        <w:t>震対策として、地震発生時に当面必要となると考えられる１日平均給水量</w:t>
      </w:r>
      <w:r w:rsidR="00D50631">
        <w:rPr>
          <w:rFonts w:hint="eastAsia"/>
        </w:rPr>
        <w:t>に</w:t>
      </w:r>
      <w:r w:rsidR="00DE1E9B">
        <w:rPr>
          <w:rFonts w:hint="eastAsia"/>
        </w:rPr>
        <w:t>相当</w:t>
      </w:r>
      <w:r w:rsidR="00D50631">
        <w:rPr>
          <w:rFonts w:hint="eastAsia"/>
        </w:rPr>
        <w:t>する</w:t>
      </w:r>
      <w:r w:rsidR="00DE1E9B">
        <w:rPr>
          <w:rFonts w:hint="eastAsia"/>
        </w:rPr>
        <w:t>水量の浄水処理能力の確保（水づくり）を目的とした整備に重点的に取り組んできました。</w:t>
      </w:r>
    </w:p>
    <w:p w14:paraId="4B592BD9" w14:textId="46C64F31" w:rsidR="00DE1E9B" w:rsidRDefault="00DE1E9B" w:rsidP="0075702E">
      <w:pPr>
        <w:autoSpaceDE w:val="0"/>
        <w:autoSpaceDN w:val="0"/>
        <w:adjustRightInd w:val="0"/>
        <w:spacing w:line="276" w:lineRule="auto"/>
        <w:ind w:firstLineChars="100" w:firstLine="220"/>
        <w:rPr>
          <w:rFonts w:asciiTheme="minorEastAsia" w:hAnsiTheme="minorEastAsia" w:cs="ＭＳ明朝"/>
          <w:kern w:val="0"/>
          <w:szCs w:val="21"/>
        </w:rPr>
      </w:pPr>
      <w:r w:rsidRPr="00DE1E9B">
        <w:rPr>
          <w:rFonts w:asciiTheme="minorEastAsia" w:hAnsiTheme="minorEastAsia" w:cs="ＭＳ明朝" w:hint="eastAsia"/>
          <w:kern w:val="0"/>
          <w:szCs w:val="21"/>
        </w:rPr>
        <w:t>その結果、</w:t>
      </w:r>
      <w:r w:rsidRPr="00DE1E9B">
        <w:rPr>
          <w:rFonts w:asciiTheme="minorEastAsia" w:hAnsiTheme="minorEastAsia" w:cs="ＭＳ明朝"/>
          <w:kern w:val="0"/>
          <w:szCs w:val="21"/>
        </w:rPr>
        <w:t>2024（令和６）年４月に南海トラフ巨大地震に対する耐震性</w:t>
      </w:r>
      <w:r w:rsidR="00D50631">
        <w:rPr>
          <w:rFonts w:asciiTheme="minorEastAsia" w:hAnsiTheme="minorEastAsia" w:cs="ＭＳ明朝" w:hint="eastAsia"/>
          <w:kern w:val="0"/>
          <w:szCs w:val="21"/>
        </w:rPr>
        <w:t>を確保しつつ、</w:t>
      </w:r>
      <w:r w:rsidRPr="00DE1E9B">
        <w:rPr>
          <w:rFonts w:asciiTheme="minorEastAsia" w:hAnsiTheme="minorEastAsia" w:cs="ＭＳ明朝"/>
          <w:kern w:val="0"/>
          <w:szCs w:val="21"/>
        </w:rPr>
        <w:t>１日平均</w:t>
      </w:r>
      <w:r w:rsidRPr="00DE1E9B">
        <w:rPr>
          <w:rFonts w:asciiTheme="minorEastAsia" w:hAnsiTheme="minorEastAsia" w:cs="ＭＳ明朝" w:hint="eastAsia"/>
          <w:kern w:val="0"/>
          <w:szCs w:val="21"/>
        </w:rPr>
        <w:t>給水量</w:t>
      </w:r>
      <w:r w:rsidR="00D24EAB">
        <w:rPr>
          <w:rFonts w:asciiTheme="minorEastAsia" w:hAnsiTheme="minorEastAsia" w:cs="ＭＳ明朝" w:hint="eastAsia"/>
          <w:kern w:val="0"/>
          <w:szCs w:val="21"/>
        </w:rPr>
        <w:t>に</w:t>
      </w:r>
      <w:r w:rsidRPr="00DE1E9B">
        <w:rPr>
          <w:rFonts w:asciiTheme="minorEastAsia" w:hAnsiTheme="minorEastAsia" w:cs="ＭＳ明朝" w:hint="eastAsia"/>
          <w:kern w:val="0"/>
          <w:szCs w:val="21"/>
        </w:rPr>
        <w:t>相当</w:t>
      </w:r>
      <w:r w:rsidR="00D24EAB">
        <w:rPr>
          <w:rFonts w:asciiTheme="minorEastAsia" w:hAnsiTheme="minorEastAsia" w:cs="ＭＳ明朝" w:hint="eastAsia"/>
          <w:kern w:val="0"/>
          <w:szCs w:val="21"/>
        </w:rPr>
        <w:t>する</w:t>
      </w:r>
      <w:r w:rsidRPr="00DE1E9B">
        <w:rPr>
          <w:rFonts w:asciiTheme="minorEastAsia" w:hAnsiTheme="minorEastAsia" w:cs="ＭＳ明朝" w:hint="eastAsia"/>
          <w:kern w:val="0"/>
          <w:szCs w:val="21"/>
        </w:rPr>
        <w:t>水量の浄水処理能力を有する取・浄水施設の整備を完了</w:t>
      </w:r>
      <w:r w:rsidR="00F5224C">
        <w:rPr>
          <w:rFonts w:asciiTheme="minorEastAsia" w:hAnsiTheme="minorEastAsia" w:cs="ＭＳ明朝" w:hint="eastAsia"/>
          <w:kern w:val="0"/>
          <w:szCs w:val="21"/>
        </w:rPr>
        <w:t>し</w:t>
      </w:r>
      <w:r w:rsidRPr="00DE1E9B">
        <w:rPr>
          <w:rFonts w:asciiTheme="minorEastAsia" w:hAnsiTheme="minorEastAsia" w:cs="ＭＳ明朝"/>
          <w:kern w:val="0"/>
          <w:szCs w:val="21"/>
        </w:rPr>
        <w:t>、南海ト</w:t>
      </w:r>
      <w:r w:rsidRPr="00DE1E9B">
        <w:rPr>
          <w:rFonts w:asciiTheme="minorEastAsia" w:hAnsiTheme="minorEastAsia" w:cs="ＭＳ明朝" w:hint="eastAsia"/>
          <w:kern w:val="0"/>
          <w:szCs w:val="21"/>
        </w:rPr>
        <w:t>ラフ巨大地震対策としての当面の</w:t>
      </w:r>
      <w:r w:rsidR="003C6C25" w:rsidRPr="00DE1E9B">
        <w:rPr>
          <w:rFonts w:asciiTheme="minorEastAsia" w:hAnsiTheme="minorEastAsia" w:cs="ＭＳ明朝" w:hint="eastAsia"/>
          <w:kern w:val="0"/>
          <w:szCs w:val="21"/>
        </w:rPr>
        <w:t>取・</w:t>
      </w:r>
      <w:r w:rsidR="003C6C25">
        <w:rPr>
          <w:rFonts w:asciiTheme="minorEastAsia" w:hAnsiTheme="minorEastAsia" w:cs="ＭＳ明朝" w:hint="eastAsia"/>
          <w:kern w:val="0"/>
          <w:szCs w:val="21"/>
        </w:rPr>
        <w:t>浄水</w:t>
      </w:r>
      <w:r w:rsidRPr="00DE1E9B">
        <w:rPr>
          <w:rFonts w:asciiTheme="minorEastAsia" w:hAnsiTheme="minorEastAsia" w:cs="ＭＳ明朝" w:hint="eastAsia"/>
          <w:kern w:val="0"/>
          <w:szCs w:val="21"/>
        </w:rPr>
        <w:t>施設整備については、一定の</w:t>
      </w:r>
      <w:r w:rsidRPr="00C14EFE">
        <w:rPr>
          <w:rFonts w:asciiTheme="minorEastAsia" w:hAnsiTheme="minorEastAsia" w:cs="ＭＳ明朝" w:hint="eastAsia"/>
          <w:kern w:val="0"/>
          <w:szCs w:val="21"/>
        </w:rPr>
        <w:t>見通しがついた</w:t>
      </w:r>
      <w:r w:rsidRPr="00DE1E9B">
        <w:rPr>
          <w:rFonts w:asciiTheme="minorEastAsia" w:hAnsiTheme="minorEastAsia" w:cs="ＭＳ明朝" w:hint="eastAsia"/>
          <w:kern w:val="0"/>
          <w:szCs w:val="21"/>
        </w:rPr>
        <w:t>ところです。</w:t>
      </w:r>
    </w:p>
    <w:p w14:paraId="72148CF2" w14:textId="7ECADE8D" w:rsidR="000E5BDD" w:rsidRDefault="00DE1E9B" w:rsidP="0075702E">
      <w:pPr>
        <w:autoSpaceDE w:val="0"/>
        <w:autoSpaceDN w:val="0"/>
        <w:adjustRightInd w:val="0"/>
        <w:spacing w:line="276" w:lineRule="auto"/>
        <w:ind w:firstLineChars="100" w:firstLine="220"/>
        <w:rPr>
          <w:rFonts w:asciiTheme="minorEastAsia" w:hAnsiTheme="minorEastAsia" w:cs="ＭＳ明朝"/>
          <w:kern w:val="0"/>
          <w:szCs w:val="21"/>
        </w:rPr>
      </w:pPr>
      <w:r w:rsidRPr="00DE1E9B">
        <w:rPr>
          <w:rFonts w:asciiTheme="minorEastAsia" w:hAnsiTheme="minorEastAsia" w:cs="ＭＳ明朝" w:hint="eastAsia"/>
          <w:kern w:val="0"/>
          <w:szCs w:val="21"/>
        </w:rPr>
        <w:t>今後は、</w:t>
      </w:r>
      <w:r w:rsidR="009B208D" w:rsidRPr="00AC6057">
        <w:rPr>
          <w:rFonts w:asciiTheme="minorEastAsia" w:hAnsiTheme="minorEastAsia" w:cs="ＭＳ明朝" w:hint="eastAsia"/>
          <w:kern w:val="0"/>
          <w:szCs w:val="21"/>
        </w:rPr>
        <w:t>上町断層帯地震に対する耐震性確保の観点から、計画的な更新工事や維持管理作業等により１つの浄水処理系統が停止しても、</w:t>
      </w:r>
      <w:r w:rsidR="00F5224C" w:rsidRPr="00F5224C">
        <w:rPr>
          <w:rFonts w:asciiTheme="minorEastAsia" w:hAnsiTheme="minorEastAsia" w:cs="ＭＳ明朝" w:hint="eastAsia"/>
          <w:kern w:val="0"/>
          <w:szCs w:val="21"/>
        </w:rPr>
        <w:t>上町断層帯地震の発生時</w:t>
      </w:r>
      <w:r w:rsidR="009B208D">
        <w:rPr>
          <w:rFonts w:asciiTheme="minorEastAsia" w:hAnsiTheme="minorEastAsia" w:cs="ＭＳ明朝" w:hint="eastAsia"/>
          <w:kern w:val="0"/>
          <w:szCs w:val="21"/>
        </w:rPr>
        <w:t>に</w:t>
      </w:r>
      <w:r w:rsidR="005D4F01">
        <w:rPr>
          <w:rFonts w:asciiTheme="minorEastAsia" w:hAnsiTheme="minorEastAsia" w:cs="ＭＳ明朝" w:hint="eastAsia"/>
          <w:kern w:val="0"/>
          <w:szCs w:val="21"/>
        </w:rPr>
        <w:t>必要な</w:t>
      </w:r>
      <w:r w:rsidR="00F5224C" w:rsidRPr="00F5224C">
        <w:rPr>
          <w:rFonts w:asciiTheme="minorEastAsia" w:hAnsiTheme="minorEastAsia" w:cs="ＭＳ明朝" w:hint="eastAsia"/>
          <w:kern w:val="0"/>
          <w:szCs w:val="21"/>
        </w:rPr>
        <w:t>１日平均給水量に相当する水量</w:t>
      </w:r>
      <w:r w:rsidR="003E41A1">
        <w:rPr>
          <w:rFonts w:asciiTheme="minorEastAsia" w:hAnsiTheme="minorEastAsia" w:cs="ＭＳ明朝" w:hint="eastAsia"/>
          <w:kern w:val="0"/>
          <w:szCs w:val="21"/>
        </w:rPr>
        <w:t>の浄水処理能力の</w:t>
      </w:r>
      <w:r w:rsidR="00F5224C" w:rsidRPr="00F5224C">
        <w:rPr>
          <w:rFonts w:asciiTheme="minorEastAsia" w:hAnsiTheme="minorEastAsia" w:cs="ＭＳ明朝" w:hint="eastAsia"/>
          <w:kern w:val="0"/>
          <w:szCs w:val="21"/>
        </w:rPr>
        <w:t>確保を目標として、３つある浄水場の</w:t>
      </w:r>
      <w:r w:rsidR="009B208D">
        <w:rPr>
          <w:rFonts w:asciiTheme="minorEastAsia" w:hAnsiTheme="minorEastAsia" w:cs="ＭＳ明朝" w:hint="eastAsia"/>
          <w:kern w:val="0"/>
          <w:szCs w:val="21"/>
        </w:rPr>
        <w:t>うち</w:t>
      </w:r>
      <w:r w:rsidR="00F5224C" w:rsidRPr="00F5224C">
        <w:rPr>
          <w:rFonts w:asciiTheme="minorEastAsia" w:hAnsiTheme="minorEastAsia" w:cs="ＭＳ明朝" w:hint="eastAsia"/>
          <w:kern w:val="0"/>
          <w:szCs w:val="21"/>
        </w:rPr>
        <w:t>、</w:t>
      </w:r>
      <w:r w:rsidR="00E03C10">
        <w:rPr>
          <w:rFonts w:asciiTheme="minorEastAsia" w:hAnsiTheme="minorEastAsia" w:cs="ＭＳ明朝" w:hint="eastAsia"/>
          <w:kern w:val="0"/>
          <w:szCs w:val="21"/>
        </w:rPr>
        <w:t>まずは</w:t>
      </w:r>
      <w:r w:rsidR="000E5BDD">
        <w:rPr>
          <w:rFonts w:asciiTheme="minorEastAsia" w:hAnsiTheme="minorEastAsia" w:cs="ＭＳ明朝" w:hint="eastAsia"/>
          <w:kern w:val="0"/>
          <w:szCs w:val="21"/>
        </w:rPr>
        <w:t>所要の</w:t>
      </w:r>
      <w:r w:rsidR="00F5224C" w:rsidRPr="00F5224C">
        <w:rPr>
          <w:rFonts w:asciiTheme="minorEastAsia" w:hAnsiTheme="minorEastAsia" w:cs="ＭＳ明朝" w:hint="eastAsia"/>
          <w:kern w:val="0"/>
          <w:szCs w:val="21"/>
        </w:rPr>
        <w:t>耐震性を有していない柴島浄水場</w:t>
      </w:r>
      <w:r w:rsidR="005D4F01">
        <w:rPr>
          <w:rFonts w:asciiTheme="minorEastAsia" w:hAnsiTheme="minorEastAsia" w:cs="ＭＳ明朝" w:hint="eastAsia"/>
          <w:kern w:val="0"/>
          <w:szCs w:val="21"/>
        </w:rPr>
        <w:t>を対象に</w:t>
      </w:r>
      <w:r w:rsidR="00F5224C" w:rsidRPr="00F5224C">
        <w:rPr>
          <w:rFonts w:asciiTheme="minorEastAsia" w:hAnsiTheme="minorEastAsia" w:cs="ＭＳ明朝" w:hint="eastAsia"/>
          <w:kern w:val="0"/>
          <w:szCs w:val="21"/>
        </w:rPr>
        <w:t>、浄水施設の耐震化</w:t>
      </w:r>
      <w:r w:rsidR="005D4F01">
        <w:rPr>
          <w:rFonts w:asciiTheme="minorEastAsia" w:hAnsiTheme="minorEastAsia" w:cs="ＭＳ明朝" w:hint="eastAsia"/>
          <w:kern w:val="0"/>
          <w:szCs w:val="21"/>
        </w:rPr>
        <w:t>を図る</w:t>
      </w:r>
      <w:r w:rsidR="00B42F7B">
        <w:rPr>
          <w:rFonts w:asciiTheme="minorEastAsia" w:hAnsiTheme="minorEastAsia" w:cs="ＭＳ明朝" w:hint="eastAsia"/>
          <w:kern w:val="0"/>
          <w:szCs w:val="21"/>
        </w:rPr>
        <w:t>こと</w:t>
      </w:r>
      <w:r w:rsidR="00F5224C" w:rsidRPr="00F5224C">
        <w:rPr>
          <w:rFonts w:asciiTheme="minorEastAsia" w:hAnsiTheme="minorEastAsia" w:cs="ＭＳ明朝" w:hint="eastAsia"/>
          <w:kern w:val="0"/>
          <w:szCs w:val="21"/>
        </w:rPr>
        <w:t>として</w:t>
      </w:r>
      <w:r w:rsidR="00745647">
        <w:rPr>
          <w:rFonts w:asciiTheme="minorEastAsia" w:hAnsiTheme="minorEastAsia" w:cs="ＭＳ明朝" w:hint="eastAsia"/>
          <w:kern w:val="0"/>
          <w:szCs w:val="21"/>
        </w:rPr>
        <w:t>います。</w:t>
      </w:r>
    </w:p>
    <w:p w14:paraId="026CAF9C" w14:textId="5E3CD40C" w:rsidR="00BA674B" w:rsidRDefault="003067F1" w:rsidP="0075702E">
      <w:pPr>
        <w:autoSpaceDE w:val="0"/>
        <w:autoSpaceDN w:val="0"/>
        <w:adjustRightInd w:val="0"/>
        <w:spacing w:line="276" w:lineRule="auto"/>
        <w:ind w:firstLineChars="100" w:firstLine="220"/>
        <w:rPr>
          <w:rFonts w:asciiTheme="minorEastAsia" w:hAnsiTheme="minorEastAsia" w:cs="ＭＳ明朝"/>
          <w:kern w:val="0"/>
          <w:szCs w:val="21"/>
        </w:rPr>
      </w:pPr>
      <w:r>
        <w:rPr>
          <w:rFonts w:asciiTheme="minorEastAsia" w:hAnsiTheme="minorEastAsia" w:cs="ＭＳ明朝" w:hint="eastAsia"/>
          <w:kern w:val="0"/>
          <w:szCs w:val="21"/>
        </w:rPr>
        <w:t>さらに、経営効率化の観点から、</w:t>
      </w:r>
      <w:r w:rsidR="00E74D29">
        <w:rPr>
          <w:rFonts w:asciiTheme="minorEastAsia" w:hAnsiTheme="minorEastAsia" w:cs="ＭＳ明朝" w:hint="eastAsia"/>
          <w:kern w:val="0"/>
          <w:szCs w:val="21"/>
        </w:rPr>
        <w:t>上町断層帯地震に対する</w:t>
      </w:r>
      <w:r w:rsidR="005D4F01">
        <w:rPr>
          <w:rFonts w:asciiTheme="minorEastAsia" w:hAnsiTheme="minorEastAsia" w:cs="ＭＳ明朝" w:hint="eastAsia"/>
          <w:kern w:val="0"/>
          <w:szCs w:val="21"/>
        </w:rPr>
        <w:t>耐震整備に併せて、</w:t>
      </w:r>
      <w:r w:rsidR="007834F8">
        <w:rPr>
          <w:rFonts w:asciiTheme="minorEastAsia" w:hAnsiTheme="minorEastAsia" w:cs="ＭＳ明朝" w:hint="eastAsia"/>
          <w:kern w:val="0"/>
          <w:szCs w:val="21"/>
        </w:rPr>
        <w:t>柴島浄水場</w:t>
      </w:r>
      <w:r w:rsidR="002914F1">
        <w:rPr>
          <w:rFonts w:asciiTheme="minorEastAsia" w:hAnsiTheme="minorEastAsia" w:cs="ＭＳ明朝" w:hint="eastAsia"/>
          <w:kern w:val="0"/>
          <w:szCs w:val="21"/>
        </w:rPr>
        <w:t>上系及び下系</w:t>
      </w:r>
      <w:r w:rsidR="001E2833">
        <w:rPr>
          <w:rFonts w:asciiTheme="minorEastAsia" w:hAnsiTheme="minorEastAsia" w:cs="ＭＳ明朝" w:hint="eastAsia"/>
          <w:kern w:val="0"/>
          <w:szCs w:val="21"/>
        </w:rPr>
        <w:t>に</w:t>
      </w:r>
      <w:r w:rsidR="0080342C">
        <w:rPr>
          <w:rFonts w:asciiTheme="minorEastAsia" w:hAnsiTheme="minorEastAsia" w:cs="ＭＳ明朝" w:hint="eastAsia"/>
          <w:kern w:val="0"/>
          <w:szCs w:val="21"/>
        </w:rPr>
        <w:t>位置</w:t>
      </w:r>
      <w:r w:rsidR="001E2833">
        <w:rPr>
          <w:rFonts w:asciiTheme="minorEastAsia" w:hAnsiTheme="minorEastAsia" w:cs="ＭＳ明朝" w:hint="eastAsia"/>
          <w:kern w:val="0"/>
          <w:szCs w:val="21"/>
        </w:rPr>
        <w:t>している</w:t>
      </w:r>
      <w:r w:rsidR="00D50631">
        <w:rPr>
          <w:rFonts w:asciiTheme="minorEastAsia" w:hAnsiTheme="minorEastAsia" w:cs="ＭＳ明朝" w:hint="eastAsia"/>
          <w:kern w:val="0"/>
          <w:szCs w:val="21"/>
        </w:rPr>
        <w:t>計</w:t>
      </w:r>
      <w:r w:rsidR="002914F1">
        <w:rPr>
          <w:rFonts w:asciiTheme="minorEastAsia" w:hAnsiTheme="minorEastAsia" w:cs="ＭＳ明朝" w:hint="eastAsia"/>
          <w:kern w:val="0"/>
          <w:szCs w:val="21"/>
        </w:rPr>
        <w:t>118万m</w:t>
      </w:r>
      <w:r w:rsidR="002914F1" w:rsidRPr="00AC6057">
        <w:rPr>
          <w:rFonts w:asciiTheme="minorEastAsia" w:hAnsiTheme="minorEastAsia" w:cs="ＭＳ明朝"/>
          <w:kern w:val="0"/>
          <w:szCs w:val="21"/>
          <w:vertAlign w:val="superscript"/>
        </w:rPr>
        <w:t>3</w:t>
      </w:r>
      <w:r w:rsidR="002914F1">
        <w:rPr>
          <w:rFonts w:asciiTheme="minorEastAsia" w:hAnsiTheme="minorEastAsia" w:cs="ＭＳ明朝"/>
          <w:kern w:val="0"/>
          <w:szCs w:val="21"/>
        </w:rPr>
        <w:t>/</w:t>
      </w:r>
      <w:r w:rsidR="002914F1">
        <w:rPr>
          <w:rFonts w:asciiTheme="minorEastAsia" w:hAnsiTheme="minorEastAsia" w:cs="ＭＳ明朝" w:hint="eastAsia"/>
          <w:kern w:val="0"/>
          <w:szCs w:val="21"/>
        </w:rPr>
        <w:t>日</w:t>
      </w:r>
      <w:r w:rsidR="00D50631">
        <w:rPr>
          <w:rFonts w:asciiTheme="minorEastAsia" w:hAnsiTheme="minorEastAsia" w:cs="ＭＳ明朝" w:hint="eastAsia"/>
          <w:kern w:val="0"/>
          <w:szCs w:val="21"/>
        </w:rPr>
        <w:t>の</w:t>
      </w:r>
      <w:r w:rsidR="00371472">
        <w:rPr>
          <w:rFonts w:asciiTheme="minorEastAsia" w:hAnsiTheme="minorEastAsia" w:cs="ＭＳ明朝" w:hint="eastAsia"/>
          <w:kern w:val="0"/>
          <w:szCs w:val="21"/>
        </w:rPr>
        <w:t>浄水処理</w:t>
      </w:r>
      <w:r w:rsidR="00D50631">
        <w:rPr>
          <w:rFonts w:asciiTheme="minorEastAsia" w:hAnsiTheme="minorEastAsia" w:cs="ＭＳ明朝" w:hint="eastAsia"/>
          <w:kern w:val="0"/>
          <w:szCs w:val="21"/>
        </w:rPr>
        <w:t>能力</w:t>
      </w:r>
      <w:r w:rsidR="007834F8">
        <w:rPr>
          <w:rFonts w:asciiTheme="minorEastAsia" w:hAnsiTheme="minorEastAsia" w:cs="ＭＳ明朝" w:hint="eastAsia"/>
          <w:kern w:val="0"/>
          <w:szCs w:val="21"/>
        </w:rPr>
        <w:t>を有</w:t>
      </w:r>
      <w:r w:rsidR="00D50631">
        <w:rPr>
          <w:rFonts w:asciiTheme="minorEastAsia" w:hAnsiTheme="minorEastAsia" w:cs="ＭＳ明朝" w:hint="eastAsia"/>
          <w:kern w:val="0"/>
          <w:szCs w:val="21"/>
        </w:rPr>
        <w:t>する</w:t>
      </w:r>
      <w:r w:rsidR="001E2833">
        <w:rPr>
          <w:rFonts w:asciiTheme="minorEastAsia" w:hAnsiTheme="minorEastAsia" w:cs="ＭＳ明朝" w:hint="eastAsia"/>
          <w:kern w:val="0"/>
          <w:szCs w:val="21"/>
        </w:rPr>
        <w:t>浄水施設を</w:t>
      </w:r>
      <w:r w:rsidR="00D50631">
        <w:rPr>
          <w:rFonts w:asciiTheme="minorEastAsia" w:hAnsiTheme="minorEastAsia" w:cs="ＭＳ明朝" w:hint="eastAsia"/>
          <w:kern w:val="0"/>
          <w:szCs w:val="21"/>
        </w:rPr>
        <w:t>計</w:t>
      </w:r>
      <w:r w:rsidR="007834F8">
        <w:rPr>
          <w:rFonts w:asciiTheme="minorEastAsia" w:hAnsiTheme="minorEastAsia" w:cs="ＭＳ明朝" w:hint="eastAsia"/>
          <w:kern w:val="0"/>
          <w:szCs w:val="21"/>
        </w:rPr>
        <w:t>70万m</w:t>
      </w:r>
      <w:r w:rsidR="007834F8" w:rsidRPr="00AC6057">
        <w:rPr>
          <w:rFonts w:asciiTheme="minorEastAsia" w:hAnsiTheme="minorEastAsia" w:cs="ＭＳ明朝"/>
          <w:kern w:val="0"/>
          <w:szCs w:val="21"/>
          <w:vertAlign w:val="superscript"/>
        </w:rPr>
        <w:t>3</w:t>
      </w:r>
      <w:r w:rsidR="007834F8">
        <w:rPr>
          <w:rFonts w:asciiTheme="minorEastAsia" w:hAnsiTheme="minorEastAsia" w:cs="ＭＳ明朝"/>
          <w:kern w:val="0"/>
          <w:szCs w:val="21"/>
        </w:rPr>
        <w:t>/</w:t>
      </w:r>
      <w:r w:rsidR="007834F8">
        <w:rPr>
          <w:rFonts w:asciiTheme="minorEastAsia" w:hAnsiTheme="minorEastAsia" w:cs="ＭＳ明朝" w:hint="eastAsia"/>
          <w:kern w:val="0"/>
          <w:szCs w:val="21"/>
        </w:rPr>
        <w:t>日</w:t>
      </w:r>
      <w:r w:rsidR="00371472">
        <w:rPr>
          <w:rFonts w:asciiTheme="minorEastAsia" w:hAnsiTheme="minorEastAsia" w:cs="ＭＳ明朝" w:hint="eastAsia"/>
          <w:kern w:val="0"/>
          <w:szCs w:val="21"/>
        </w:rPr>
        <w:t>に</w:t>
      </w:r>
      <w:r w:rsidR="0080342C">
        <w:rPr>
          <w:rFonts w:asciiTheme="minorEastAsia" w:hAnsiTheme="minorEastAsia" w:cs="ＭＳ明朝" w:hint="eastAsia"/>
          <w:kern w:val="0"/>
          <w:szCs w:val="21"/>
        </w:rPr>
        <w:t>適正規模化</w:t>
      </w:r>
      <w:r w:rsidR="00371472">
        <w:rPr>
          <w:rFonts w:asciiTheme="minorEastAsia" w:hAnsiTheme="minorEastAsia" w:cs="ＭＳ明朝" w:hint="eastAsia"/>
          <w:kern w:val="0"/>
          <w:szCs w:val="21"/>
        </w:rPr>
        <w:t>する</w:t>
      </w:r>
      <w:r w:rsidR="00E03C10">
        <w:rPr>
          <w:rFonts w:asciiTheme="minorEastAsia" w:hAnsiTheme="minorEastAsia" w:cs="ＭＳ明朝" w:hint="eastAsia"/>
          <w:kern w:val="0"/>
          <w:szCs w:val="21"/>
        </w:rPr>
        <w:t>こととしており</w:t>
      </w:r>
      <w:r w:rsidR="001E2833">
        <w:rPr>
          <w:rFonts w:asciiTheme="minorEastAsia" w:hAnsiTheme="minorEastAsia" w:cs="ＭＳ明朝" w:hint="eastAsia"/>
          <w:kern w:val="0"/>
          <w:szCs w:val="21"/>
        </w:rPr>
        <w:t>、</w:t>
      </w:r>
      <w:r w:rsidR="0080342C">
        <w:rPr>
          <w:rFonts w:asciiTheme="minorEastAsia" w:hAnsiTheme="minorEastAsia" w:cs="ＭＳ明朝" w:hint="eastAsia"/>
          <w:kern w:val="0"/>
          <w:szCs w:val="21"/>
        </w:rPr>
        <w:t>具体的には、</w:t>
      </w:r>
      <w:r w:rsidR="00CC7F2A">
        <w:rPr>
          <w:rFonts w:asciiTheme="minorEastAsia" w:hAnsiTheme="minorEastAsia" w:cs="ＭＳ明朝" w:hint="eastAsia"/>
          <w:kern w:val="0"/>
          <w:szCs w:val="21"/>
        </w:rPr>
        <w:t>柴島浄水場下系に3</w:t>
      </w:r>
      <w:r w:rsidR="00CC7F2A">
        <w:rPr>
          <w:rFonts w:asciiTheme="minorEastAsia" w:hAnsiTheme="minorEastAsia" w:cs="ＭＳ明朝"/>
          <w:kern w:val="0"/>
          <w:szCs w:val="21"/>
        </w:rPr>
        <w:t>0</w:t>
      </w:r>
      <w:r w:rsidR="00CC7F2A">
        <w:rPr>
          <w:rFonts w:asciiTheme="minorEastAsia" w:hAnsiTheme="minorEastAsia" w:cs="ＭＳ明朝" w:hint="eastAsia"/>
          <w:kern w:val="0"/>
          <w:szCs w:val="21"/>
        </w:rPr>
        <w:t>万m</w:t>
      </w:r>
      <w:r w:rsidR="00CC7F2A" w:rsidRPr="0088777B">
        <w:rPr>
          <w:rFonts w:asciiTheme="minorEastAsia" w:hAnsiTheme="minorEastAsia" w:cs="ＭＳ明朝"/>
          <w:kern w:val="0"/>
          <w:szCs w:val="21"/>
          <w:vertAlign w:val="superscript"/>
        </w:rPr>
        <w:t>3</w:t>
      </w:r>
      <w:r w:rsidR="00CC7F2A">
        <w:rPr>
          <w:rFonts w:asciiTheme="minorEastAsia" w:hAnsiTheme="minorEastAsia" w:cs="ＭＳ明朝"/>
          <w:kern w:val="0"/>
          <w:szCs w:val="21"/>
        </w:rPr>
        <w:t>/</w:t>
      </w:r>
      <w:r w:rsidR="00CC7F2A">
        <w:rPr>
          <w:rFonts w:asciiTheme="minorEastAsia" w:hAnsiTheme="minorEastAsia" w:cs="ＭＳ明朝" w:hint="eastAsia"/>
          <w:kern w:val="0"/>
          <w:szCs w:val="21"/>
        </w:rPr>
        <w:t>日</w:t>
      </w:r>
      <w:r w:rsidR="00CC7F2A">
        <w:rPr>
          <w:rFonts w:asciiTheme="minorEastAsia" w:hAnsiTheme="minorEastAsia" w:cs="ＭＳ明朝"/>
          <w:kern w:val="0"/>
          <w:szCs w:val="21"/>
        </w:rPr>
        <w:t>の</w:t>
      </w:r>
      <w:r w:rsidR="00CC7F2A">
        <w:rPr>
          <w:rFonts w:asciiTheme="minorEastAsia" w:hAnsiTheme="minorEastAsia" w:cs="ＭＳ明朝" w:hint="eastAsia"/>
          <w:kern w:val="0"/>
          <w:szCs w:val="21"/>
        </w:rPr>
        <w:t>浄水施設を新たに整備した上で、</w:t>
      </w:r>
      <w:r w:rsidR="001E2833">
        <w:rPr>
          <w:rFonts w:asciiTheme="minorEastAsia" w:hAnsiTheme="minorEastAsia" w:cs="ＭＳ明朝" w:hint="eastAsia"/>
          <w:kern w:val="0"/>
          <w:szCs w:val="21"/>
        </w:rPr>
        <w:t>柴島浄水場上系</w:t>
      </w:r>
      <w:r w:rsidR="00D50631">
        <w:rPr>
          <w:rFonts w:asciiTheme="minorEastAsia" w:hAnsiTheme="minorEastAsia" w:cs="ＭＳ明朝" w:hint="eastAsia"/>
          <w:kern w:val="0"/>
          <w:szCs w:val="21"/>
        </w:rPr>
        <w:t>に位置する</w:t>
      </w:r>
      <w:r w:rsidR="0080342C">
        <w:rPr>
          <w:rFonts w:asciiTheme="minorEastAsia" w:hAnsiTheme="minorEastAsia" w:cs="ＭＳ明朝" w:hint="eastAsia"/>
          <w:kern w:val="0"/>
          <w:szCs w:val="21"/>
        </w:rPr>
        <w:t>6</w:t>
      </w:r>
      <w:r w:rsidR="0080342C" w:rsidRPr="00382401">
        <w:rPr>
          <w:rFonts w:asciiTheme="minorEastAsia" w:hAnsiTheme="minorEastAsia" w:cs="ＭＳ明朝"/>
          <w:kern w:val="0"/>
          <w:szCs w:val="21"/>
        </w:rPr>
        <w:t>7</w:t>
      </w:r>
      <w:r w:rsidR="0080342C">
        <w:rPr>
          <w:rFonts w:asciiTheme="minorEastAsia" w:hAnsiTheme="minorEastAsia" w:cs="ＭＳ明朝"/>
          <w:kern w:val="0"/>
          <w:szCs w:val="21"/>
        </w:rPr>
        <w:t>万</w:t>
      </w:r>
      <w:r w:rsidR="0080342C">
        <w:rPr>
          <w:rFonts w:asciiTheme="minorEastAsia" w:hAnsiTheme="minorEastAsia" w:cs="ＭＳ明朝" w:hint="eastAsia"/>
          <w:kern w:val="0"/>
          <w:szCs w:val="21"/>
        </w:rPr>
        <w:t>m</w:t>
      </w:r>
      <w:r w:rsidR="0080342C" w:rsidRPr="0088777B">
        <w:rPr>
          <w:rFonts w:asciiTheme="minorEastAsia" w:hAnsiTheme="minorEastAsia" w:cs="ＭＳ明朝"/>
          <w:kern w:val="0"/>
          <w:szCs w:val="21"/>
          <w:vertAlign w:val="superscript"/>
        </w:rPr>
        <w:t>3</w:t>
      </w:r>
      <w:r w:rsidR="0080342C">
        <w:rPr>
          <w:rFonts w:asciiTheme="minorEastAsia" w:hAnsiTheme="minorEastAsia" w:cs="ＭＳ明朝"/>
          <w:kern w:val="0"/>
          <w:szCs w:val="21"/>
        </w:rPr>
        <w:t>/</w:t>
      </w:r>
      <w:r w:rsidR="0080342C">
        <w:rPr>
          <w:rFonts w:asciiTheme="minorEastAsia" w:hAnsiTheme="minorEastAsia" w:cs="ＭＳ明朝" w:hint="eastAsia"/>
          <w:kern w:val="0"/>
          <w:szCs w:val="21"/>
        </w:rPr>
        <w:t>日</w:t>
      </w:r>
      <w:r w:rsidR="0080342C">
        <w:rPr>
          <w:rFonts w:asciiTheme="minorEastAsia" w:hAnsiTheme="minorEastAsia" w:cs="ＭＳ明朝"/>
          <w:kern w:val="0"/>
          <w:szCs w:val="21"/>
        </w:rPr>
        <w:t>の</w:t>
      </w:r>
      <w:r w:rsidR="00D50631">
        <w:rPr>
          <w:rFonts w:asciiTheme="minorEastAsia" w:hAnsiTheme="minorEastAsia" w:cs="ＭＳ明朝" w:hint="eastAsia"/>
          <w:kern w:val="0"/>
          <w:szCs w:val="21"/>
        </w:rPr>
        <w:t>浄水施設を</w:t>
      </w:r>
      <w:r w:rsidR="0080342C">
        <w:rPr>
          <w:rFonts w:asciiTheme="minorEastAsia" w:hAnsiTheme="minorEastAsia" w:cs="ＭＳ明朝" w:hint="eastAsia"/>
          <w:kern w:val="0"/>
          <w:szCs w:val="21"/>
        </w:rPr>
        <w:t>ダウンサイジング</w:t>
      </w:r>
      <w:r w:rsidR="002864AF">
        <w:rPr>
          <w:rFonts w:asciiTheme="minorEastAsia" w:hAnsiTheme="minorEastAsia" w:cs="ＭＳ明朝" w:hint="eastAsia"/>
          <w:kern w:val="0"/>
          <w:szCs w:val="21"/>
        </w:rPr>
        <w:t>する</w:t>
      </w:r>
      <w:r w:rsidR="00D24EAB">
        <w:rPr>
          <w:rFonts w:asciiTheme="minorEastAsia" w:hAnsiTheme="minorEastAsia" w:cs="ＭＳ明朝" w:hint="eastAsia"/>
          <w:kern w:val="0"/>
          <w:szCs w:val="21"/>
        </w:rPr>
        <w:t>ことにより、すべての浄水処理機能を柴島浄水場下系に集約する</w:t>
      </w:r>
      <w:r w:rsidR="00371472">
        <w:rPr>
          <w:rFonts w:asciiTheme="minorEastAsia" w:hAnsiTheme="minorEastAsia" w:cs="ＭＳ明朝" w:hint="eastAsia"/>
          <w:kern w:val="0"/>
          <w:szCs w:val="21"/>
        </w:rPr>
        <w:t>とともに、柴島浄水場下系に位置する4</w:t>
      </w:r>
      <w:r w:rsidR="00371472">
        <w:rPr>
          <w:rFonts w:asciiTheme="minorEastAsia" w:hAnsiTheme="minorEastAsia" w:cs="ＭＳ明朝"/>
          <w:kern w:val="0"/>
          <w:szCs w:val="21"/>
        </w:rPr>
        <w:t>0</w:t>
      </w:r>
      <w:r w:rsidR="00371472">
        <w:rPr>
          <w:rFonts w:asciiTheme="minorEastAsia" w:hAnsiTheme="minorEastAsia" w:cs="ＭＳ明朝" w:hint="eastAsia"/>
          <w:kern w:val="0"/>
          <w:szCs w:val="21"/>
        </w:rPr>
        <w:t>万m</w:t>
      </w:r>
      <w:r w:rsidR="00371472" w:rsidRPr="0088777B">
        <w:rPr>
          <w:rFonts w:asciiTheme="minorEastAsia" w:hAnsiTheme="minorEastAsia" w:cs="ＭＳ明朝"/>
          <w:kern w:val="0"/>
          <w:szCs w:val="21"/>
          <w:vertAlign w:val="superscript"/>
        </w:rPr>
        <w:t>3</w:t>
      </w:r>
      <w:r w:rsidR="00371472">
        <w:rPr>
          <w:rFonts w:asciiTheme="minorEastAsia" w:hAnsiTheme="minorEastAsia" w:cs="ＭＳ明朝"/>
          <w:kern w:val="0"/>
          <w:szCs w:val="21"/>
        </w:rPr>
        <w:t>/</w:t>
      </w:r>
      <w:r w:rsidR="00371472">
        <w:rPr>
          <w:rFonts w:asciiTheme="minorEastAsia" w:hAnsiTheme="minorEastAsia" w:cs="ＭＳ明朝" w:hint="eastAsia"/>
          <w:kern w:val="0"/>
          <w:szCs w:val="21"/>
        </w:rPr>
        <w:t>日</w:t>
      </w:r>
      <w:r w:rsidR="00371472">
        <w:rPr>
          <w:rFonts w:asciiTheme="minorEastAsia" w:hAnsiTheme="minorEastAsia" w:cs="ＭＳ明朝"/>
          <w:kern w:val="0"/>
          <w:szCs w:val="21"/>
        </w:rPr>
        <w:t>の</w:t>
      </w:r>
      <w:r w:rsidR="00371472">
        <w:rPr>
          <w:rFonts w:asciiTheme="minorEastAsia" w:hAnsiTheme="minorEastAsia" w:cs="ＭＳ明朝" w:hint="eastAsia"/>
          <w:kern w:val="0"/>
          <w:szCs w:val="21"/>
        </w:rPr>
        <w:t>浄水施設の耐震化を図った上で、</w:t>
      </w:r>
      <w:r w:rsidR="00D24EAB">
        <w:rPr>
          <w:rFonts w:asciiTheme="minorEastAsia" w:hAnsiTheme="minorEastAsia" w:cs="ＭＳ明朝" w:hint="eastAsia"/>
          <w:kern w:val="0"/>
          <w:szCs w:val="21"/>
        </w:rPr>
        <w:t>別系統で</w:t>
      </w:r>
      <w:r w:rsidR="00371472">
        <w:rPr>
          <w:rFonts w:asciiTheme="minorEastAsia" w:hAnsiTheme="minorEastAsia" w:cs="ＭＳ明朝" w:hint="eastAsia"/>
          <w:kern w:val="0"/>
          <w:szCs w:val="21"/>
        </w:rPr>
        <w:t>1</w:t>
      </w:r>
      <w:r w:rsidR="00371472">
        <w:rPr>
          <w:rFonts w:asciiTheme="minorEastAsia" w:hAnsiTheme="minorEastAsia" w:cs="ＭＳ明朝"/>
          <w:kern w:val="0"/>
          <w:szCs w:val="21"/>
        </w:rPr>
        <w:t>1</w:t>
      </w:r>
      <w:r w:rsidR="00371472">
        <w:rPr>
          <w:rFonts w:asciiTheme="minorEastAsia" w:hAnsiTheme="minorEastAsia" w:cs="ＭＳ明朝" w:hint="eastAsia"/>
          <w:kern w:val="0"/>
          <w:szCs w:val="21"/>
        </w:rPr>
        <w:t>万m</w:t>
      </w:r>
      <w:r w:rsidR="00371472" w:rsidRPr="0088777B">
        <w:rPr>
          <w:rFonts w:asciiTheme="minorEastAsia" w:hAnsiTheme="minorEastAsia" w:cs="ＭＳ明朝"/>
          <w:kern w:val="0"/>
          <w:szCs w:val="21"/>
          <w:vertAlign w:val="superscript"/>
        </w:rPr>
        <w:t>3</w:t>
      </w:r>
      <w:r w:rsidR="00371472">
        <w:rPr>
          <w:rFonts w:asciiTheme="minorEastAsia" w:hAnsiTheme="minorEastAsia" w:cs="ＭＳ明朝"/>
          <w:kern w:val="0"/>
          <w:szCs w:val="21"/>
        </w:rPr>
        <w:t>/</w:t>
      </w:r>
      <w:r w:rsidR="00371472">
        <w:rPr>
          <w:rFonts w:asciiTheme="minorEastAsia" w:hAnsiTheme="minorEastAsia" w:cs="ＭＳ明朝" w:hint="eastAsia"/>
          <w:kern w:val="0"/>
          <w:szCs w:val="21"/>
        </w:rPr>
        <w:t>日</w:t>
      </w:r>
      <w:r w:rsidR="00371472">
        <w:rPr>
          <w:rFonts w:asciiTheme="minorEastAsia" w:hAnsiTheme="minorEastAsia" w:cs="ＭＳ明朝"/>
          <w:kern w:val="0"/>
          <w:szCs w:val="21"/>
        </w:rPr>
        <w:t>の</w:t>
      </w:r>
      <w:r w:rsidR="00371472">
        <w:rPr>
          <w:rFonts w:asciiTheme="minorEastAsia" w:hAnsiTheme="minorEastAsia" w:cs="ＭＳ明朝" w:hint="eastAsia"/>
          <w:kern w:val="0"/>
          <w:szCs w:val="21"/>
        </w:rPr>
        <w:t>浄水施設をダウンサイジングする</w:t>
      </w:r>
      <w:r w:rsidRPr="00F5224C">
        <w:rPr>
          <w:rFonts w:asciiTheme="minorEastAsia" w:hAnsiTheme="minorEastAsia" w:cs="ＭＳ明朝" w:hint="eastAsia"/>
          <w:kern w:val="0"/>
          <w:szCs w:val="21"/>
        </w:rPr>
        <w:t>再構築事業</w:t>
      </w:r>
      <w:r>
        <w:rPr>
          <w:rFonts w:asciiTheme="minorEastAsia" w:hAnsiTheme="minorEastAsia" w:cs="ＭＳ明朝" w:hint="eastAsia"/>
          <w:kern w:val="0"/>
          <w:szCs w:val="21"/>
        </w:rPr>
        <w:t>（以下「柴島再構築事業」といいます。）の計画立案</w:t>
      </w:r>
      <w:r w:rsidRPr="00F5224C">
        <w:rPr>
          <w:rFonts w:asciiTheme="minorEastAsia" w:hAnsiTheme="minorEastAsia" w:cs="ＭＳ明朝" w:hint="eastAsia"/>
          <w:kern w:val="0"/>
          <w:szCs w:val="21"/>
        </w:rPr>
        <w:t>に着手</w:t>
      </w:r>
      <w:r w:rsidR="00B42F7B">
        <w:rPr>
          <w:rFonts w:asciiTheme="minorEastAsia" w:hAnsiTheme="minorEastAsia" w:cs="ＭＳ明朝" w:hint="eastAsia"/>
          <w:kern w:val="0"/>
          <w:szCs w:val="21"/>
        </w:rPr>
        <w:t>する</w:t>
      </w:r>
      <w:r>
        <w:rPr>
          <w:rFonts w:asciiTheme="minorEastAsia" w:hAnsiTheme="minorEastAsia" w:cs="ＭＳ明朝" w:hint="eastAsia"/>
          <w:kern w:val="0"/>
          <w:szCs w:val="21"/>
        </w:rPr>
        <w:t>こととして</w:t>
      </w:r>
      <w:r w:rsidR="00D50631">
        <w:rPr>
          <w:rFonts w:asciiTheme="minorEastAsia" w:hAnsiTheme="minorEastAsia" w:cs="ＭＳ明朝" w:hint="eastAsia"/>
          <w:kern w:val="0"/>
          <w:szCs w:val="21"/>
        </w:rPr>
        <w:t>い</w:t>
      </w:r>
      <w:r w:rsidR="002864AF">
        <w:rPr>
          <w:rFonts w:asciiTheme="minorEastAsia" w:hAnsiTheme="minorEastAsia" w:cs="ＭＳ明朝" w:hint="eastAsia"/>
          <w:kern w:val="0"/>
          <w:szCs w:val="21"/>
        </w:rPr>
        <w:t>ます。</w:t>
      </w:r>
    </w:p>
    <w:p w14:paraId="5C16DF43" w14:textId="323E435A" w:rsidR="002E245D" w:rsidRPr="00E05800" w:rsidRDefault="00C335F7" w:rsidP="0075702E">
      <w:pPr>
        <w:autoSpaceDE w:val="0"/>
        <w:autoSpaceDN w:val="0"/>
        <w:adjustRightInd w:val="0"/>
        <w:spacing w:line="276" w:lineRule="auto"/>
        <w:ind w:firstLineChars="100" w:firstLine="220"/>
        <w:rPr>
          <w:rFonts w:asciiTheme="minorEastAsia" w:hAnsiTheme="minorEastAsia" w:cs="ＭＳ明朝"/>
          <w:kern w:val="0"/>
          <w:szCs w:val="21"/>
        </w:rPr>
      </w:pPr>
      <w:r>
        <w:rPr>
          <w:rFonts w:asciiTheme="minorEastAsia" w:hAnsiTheme="minorEastAsia" w:cs="ＭＳ明朝" w:hint="eastAsia"/>
          <w:kern w:val="0"/>
          <w:szCs w:val="21"/>
        </w:rPr>
        <w:t>柴島再構築事業</w:t>
      </w:r>
      <w:r w:rsidR="000E5BDD" w:rsidRPr="00AC6057">
        <w:rPr>
          <w:rFonts w:asciiTheme="minorEastAsia" w:hAnsiTheme="minorEastAsia" w:cs="ＭＳ明朝" w:hint="eastAsia"/>
          <w:kern w:val="0"/>
          <w:szCs w:val="21"/>
        </w:rPr>
        <w:t>のうち</w:t>
      </w:r>
      <w:r w:rsidR="00382401" w:rsidRPr="00AC6057">
        <w:rPr>
          <w:rFonts w:asciiTheme="minorEastAsia" w:hAnsiTheme="minorEastAsia" w:cs="ＭＳ明朝" w:hint="eastAsia"/>
          <w:kern w:val="0"/>
          <w:szCs w:val="21"/>
        </w:rPr>
        <w:t>、</w:t>
      </w:r>
      <w:r w:rsidR="00F95A1F">
        <w:rPr>
          <w:rFonts w:asciiTheme="minorEastAsia" w:hAnsiTheme="minorEastAsia" w:cs="ＭＳ明朝" w:hint="eastAsia"/>
          <w:kern w:val="0"/>
          <w:szCs w:val="21"/>
        </w:rPr>
        <w:t>柴島浄水場下系に</w:t>
      </w:r>
      <w:r w:rsidR="00F95A1F" w:rsidRPr="00382401">
        <w:rPr>
          <w:rFonts w:asciiTheme="minorEastAsia" w:hAnsiTheme="minorEastAsia" w:cs="ＭＳ明朝"/>
          <w:kern w:val="0"/>
          <w:szCs w:val="21"/>
        </w:rPr>
        <w:t>30万</w:t>
      </w:r>
      <w:r w:rsidR="00F95A1F">
        <w:rPr>
          <w:rFonts w:asciiTheme="minorEastAsia" w:hAnsiTheme="minorEastAsia" w:cs="ＭＳ明朝" w:hint="eastAsia"/>
          <w:kern w:val="0"/>
          <w:szCs w:val="21"/>
        </w:rPr>
        <w:t>m</w:t>
      </w:r>
      <w:r w:rsidR="00F95A1F" w:rsidRPr="0088777B">
        <w:rPr>
          <w:rFonts w:asciiTheme="minorEastAsia" w:hAnsiTheme="minorEastAsia" w:cs="ＭＳ明朝"/>
          <w:kern w:val="0"/>
          <w:szCs w:val="21"/>
          <w:vertAlign w:val="superscript"/>
        </w:rPr>
        <w:t>3</w:t>
      </w:r>
      <w:r w:rsidR="00F95A1F">
        <w:rPr>
          <w:rFonts w:asciiTheme="minorEastAsia" w:hAnsiTheme="minorEastAsia" w:cs="ＭＳ明朝"/>
          <w:kern w:val="0"/>
          <w:szCs w:val="21"/>
        </w:rPr>
        <w:t>/</w:t>
      </w:r>
      <w:r w:rsidR="00F95A1F">
        <w:rPr>
          <w:rFonts w:asciiTheme="minorEastAsia" w:hAnsiTheme="minorEastAsia" w:cs="ＭＳ明朝" w:hint="eastAsia"/>
          <w:kern w:val="0"/>
          <w:szCs w:val="21"/>
        </w:rPr>
        <w:t>日</w:t>
      </w:r>
      <w:r w:rsidR="00F95A1F" w:rsidRPr="00382401">
        <w:rPr>
          <w:rFonts w:asciiTheme="minorEastAsia" w:hAnsiTheme="minorEastAsia" w:cs="ＭＳ明朝"/>
          <w:kern w:val="0"/>
          <w:szCs w:val="21"/>
        </w:rPr>
        <w:t>の</w:t>
      </w:r>
      <w:r w:rsidR="00F95A1F">
        <w:rPr>
          <w:rFonts w:asciiTheme="minorEastAsia" w:hAnsiTheme="minorEastAsia" w:cs="ＭＳ明朝" w:hint="eastAsia"/>
          <w:kern w:val="0"/>
          <w:szCs w:val="21"/>
        </w:rPr>
        <w:t>施設能力を有する</w:t>
      </w:r>
      <w:r w:rsidR="00F95A1F" w:rsidRPr="00382401">
        <w:rPr>
          <w:rFonts w:asciiTheme="minorEastAsia" w:hAnsiTheme="minorEastAsia" w:cs="ＭＳ明朝"/>
          <w:kern w:val="0"/>
          <w:szCs w:val="21"/>
        </w:rPr>
        <w:t>浄水施設</w:t>
      </w:r>
      <w:r w:rsidR="00F95A1F">
        <w:rPr>
          <w:rFonts w:asciiTheme="minorEastAsia" w:hAnsiTheme="minorEastAsia" w:cs="ＭＳ明朝" w:hint="eastAsia"/>
          <w:kern w:val="0"/>
          <w:szCs w:val="21"/>
        </w:rPr>
        <w:t>を</w:t>
      </w:r>
      <w:r w:rsidR="00F95A1F" w:rsidRPr="00382401">
        <w:rPr>
          <w:rFonts w:asciiTheme="minorEastAsia" w:hAnsiTheme="minorEastAsia" w:cs="ＭＳ明朝"/>
          <w:kern w:val="0"/>
          <w:szCs w:val="21"/>
        </w:rPr>
        <w:t>新た</w:t>
      </w:r>
      <w:r w:rsidR="00F95A1F">
        <w:rPr>
          <w:rFonts w:asciiTheme="minorEastAsia" w:hAnsiTheme="minorEastAsia" w:cs="ＭＳ明朝" w:hint="eastAsia"/>
          <w:kern w:val="0"/>
          <w:szCs w:val="21"/>
        </w:rPr>
        <w:t>に整備した上で、</w:t>
      </w:r>
      <w:r w:rsidR="00E74D29">
        <w:rPr>
          <w:rFonts w:asciiTheme="minorEastAsia" w:hAnsiTheme="minorEastAsia" w:cs="ＭＳ明朝"/>
          <w:kern w:val="0"/>
          <w:szCs w:val="21"/>
        </w:rPr>
        <w:t>柴島浄水場上系</w:t>
      </w:r>
      <w:r w:rsidR="00E74D29">
        <w:rPr>
          <w:rFonts w:asciiTheme="minorEastAsia" w:hAnsiTheme="minorEastAsia" w:cs="ＭＳ明朝" w:hint="eastAsia"/>
          <w:kern w:val="0"/>
          <w:szCs w:val="21"/>
        </w:rPr>
        <w:t>に位置する</w:t>
      </w:r>
      <w:r w:rsidR="00E74D29">
        <w:rPr>
          <w:rFonts w:asciiTheme="minorEastAsia" w:hAnsiTheme="minorEastAsia" w:cs="ＭＳ明朝"/>
          <w:kern w:val="0"/>
          <w:szCs w:val="21"/>
        </w:rPr>
        <w:t>浄水施設</w:t>
      </w:r>
      <w:r w:rsidR="00F95A1F">
        <w:rPr>
          <w:rFonts w:asciiTheme="minorEastAsia" w:hAnsiTheme="minorEastAsia" w:cs="ＭＳ明朝" w:hint="eastAsia"/>
          <w:kern w:val="0"/>
          <w:szCs w:val="21"/>
        </w:rPr>
        <w:t>を</w:t>
      </w:r>
      <w:r w:rsidR="0080342C">
        <w:rPr>
          <w:rFonts w:asciiTheme="minorEastAsia" w:hAnsiTheme="minorEastAsia" w:cs="ＭＳ明朝" w:hint="eastAsia"/>
          <w:kern w:val="0"/>
          <w:szCs w:val="21"/>
        </w:rPr>
        <w:t>ダウンサイジング</w:t>
      </w:r>
      <w:r w:rsidR="00CC7F2A">
        <w:rPr>
          <w:rFonts w:asciiTheme="minorEastAsia" w:hAnsiTheme="minorEastAsia" w:cs="ＭＳ明朝" w:hint="eastAsia"/>
          <w:kern w:val="0"/>
          <w:szCs w:val="21"/>
        </w:rPr>
        <w:t>する機能集約</w:t>
      </w:r>
      <w:r w:rsidR="00F95A1F">
        <w:rPr>
          <w:rFonts w:asciiTheme="minorEastAsia" w:hAnsiTheme="minorEastAsia" w:cs="ＭＳ明朝" w:hint="eastAsia"/>
          <w:kern w:val="0"/>
          <w:szCs w:val="21"/>
        </w:rPr>
        <w:t>に</w:t>
      </w:r>
      <w:r w:rsidR="003067F1">
        <w:rPr>
          <w:rFonts w:asciiTheme="minorEastAsia" w:hAnsiTheme="minorEastAsia" w:cs="ＭＳ明朝" w:hint="eastAsia"/>
          <w:kern w:val="0"/>
          <w:szCs w:val="21"/>
        </w:rPr>
        <w:t>加え</w:t>
      </w:r>
      <w:r w:rsidR="0080342C">
        <w:rPr>
          <w:rFonts w:asciiTheme="minorEastAsia" w:hAnsiTheme="minorEastAsia" w:cs="ＭＳ明朝" w:hint="eastAsia"/>
          <w:kern w:val="0"/>
          <w:szCs w:val="21"/>
        </w:rPr>
        <w:t>、</w:t>
      </w:r>
      <w:r w:rsidR="00382401" w:rsidRPr="00382401">
        <w:rPr>
          <w:rFonts w:asciiTheme="minorEastAsia" w:hAnsiTheme="minorEastAsia" w:cs="ＭＳ明朝" w:hint="eastAsia"/>
          <w:kern w:val="0"/>
          <w:szCs w:val="21"/>
        </w:rPr>
        <w:t>柴島浄水場上系の一部配水</w:t>
      </w:r>
      <w:r w:rsidR="007B668F">
        <w:rPr>
          <w:rFonts w:asciiTheme="minorEastAsia" w:hAnsiTheme="minorEastAsia" w:cs="ＭＳ明朝" w:hint="eastAsia"/>
          <w:kern w:val="0"/>
          <w:szCs w:val="21"/>
        </w:rPr>
        <w:t>施設</w:t>
      </w:r>
      <w:r w:rsidR="00CC7F2A">
        <w:rPr>
          <w:rFonts w:asciiTheme="minorEastAsia" w:hAnsiTheme="minorEastAsia" w:cs="ＭＳ明朝" w:hint="eastAsia"/>
          <w:kern w:val="0"/>
          <w:szCs w:val="21"/>
        </w:rPr>
        <w:t>の</w:t>
      </w:r>
      <w:r w:rsidR="00382401" w:rsidRPr="00382401">
        <w:rPr>
          <w:rFonts w:asciiTheme="minorEastAsia" w:hAnsiTheme="minorEastAsia" w:cs="ＭＳ明朝" w:hint="eastAsia"/>
          <w:kern w:val="0"/>
          <w:szCs w:val="21"/>
        </w:rPr>
        <w:t>機能集約</w:t>
      </w:r>
      <w:r w:rsidR="003067F1">
        <w:rPr>
          <w:rFonts w:asciiTheme="minorEastAsia" w:hAnsiTheme="minorEastAsia" w:cs="ＭＳ明朝" w:hint="eastAsia"/>
          <w:kern w:val="0"/>
          <w:szCs w:val="21"/>
        </w:rPr>
        <w:t>も</w:t>
      </w:r>
      <w:r>
        <w:rPr>
          <w:rFonts w:asciiTheme="minorEastAsia" w:hAnsiTheme="minorEastAsia" w:cs="ＭＳ明朝" w:hint="eastAsia"/>
          <w:kern w:val="0"/>
          <w:szCs w:val="21"/>
        </w:rPr>
        <w:t>行うこととし、これら２つの機能集約を</w:t>
      </w:r>
      <w:r w:rsidR="00270A0B">
        <w:rPr>
          <w:rFonts w:asciiTheme="minorEastAsia" w:hAnsiTheme="minorEastAsia" w:cs="ＭＳ明朝" w:hint="eastAsia"/>
          <w:kern w:val="0"/>
          <w:szCs w:val="21"/>
        </w:rPr>
        <w:t>あわせ</w:t>
      </w:r>
      <w:r w:rsidR="003067F1">
        <w:rPr>
          <w:rFonts w:asciiTheme="minorEastAsia" w:hAnsiTheme="minorEastAsia" w:cs="ＭＳ明朝" w:hint="eastAsia"/>
          <w:kern w:val="0"/>
          <w:szCs w:val="21"/>
        </w:rPr>
        <w:t>、</w:t>
      </w:r>
      <w:r w:rsidR="00270A0B">
        <w:rPr>
          <w:rFonts w:asciiTheme="minorEastAsia" w:hAnsiTheme="minorEastAsia" w:cs="ＭＳ明朝" w:hint="eastAsia"/>
          <w:kern w:val="0"/>
          <w:szCs w:val="21"/>
        </w:rPr>
        <w:t>「柴島再構築</w:t>
      </w:r>
      <w:r w:rsidR="00E5051A">
        <w:rPr>
          <w:rFonts w:asciiTheme="minorEastAsia" w:hAnsiTheme="minorEastAsia" w:cs="ＭＳ明朝" w:hint="eastAsia"/>
          <w:kern w:val="0"/>
          <w:szCs w:val="21"/>
        </w:rPr>
        <w:t>整備</w:t>
      </w:r>
      <w:r w:rsidR="00270A0B">
        <w:rPr>
          <w:rFonts w:asciiTheme="minorEastAsia" w:hAnsiTheme="minorEastAsia" w:cs="ＭＳ明朝" w:hint="eastAsia"/>
          <w:kern w:val="0"/>
          <w:szCs w:val="21"/>
        </w:rPr>
        <w:t>事業」</w:t>
      </w:r>
      <w:r w:rsidR="006F5770">
        <w:rPr>
          <w:rFonts w:asciiTheme="minorEastAsia" w:hAnsiTheme="minorEastAsia" w:cs="ＭＳ明朝" w:hint="eastAsia"/>
          <w:kern w:val="0"/>
          <w:szCs w:val="21"/>
        </w:rPr>
        <w:t>（以下「本事業」といいます</w:t>
      </w:r>
      <w:r w:rsidR="00766B57">
        <w:rPr>
          <w:rFonts w:asciiTheme="minorEastAsia" w:hAnsiTheme="minorEastAsia" w:cs="ＭＳ明朝" w:hint="eastAsia"/>
          <w:kern w:val="0"/>
          <w:szCs w:val="21"/>
        </w:rPr>
        <w:t>。）</w:t>
      </w:r>
      <w:r w:rsidR="00270A0B">
        <w:rPr>
          <w:rFonts w:asciiTheme="minorEastAsia" w:hAnsiTheme="minorEastAsia" w:cs="ＭＳ明朝" w:hint="eastAsia"/>
          <w:kern w:val="0"/>
          <w:szCs w:val="21"/>
        </w:rPr>
        <w:t>と位置付け</w:t>
      </w:r>
      <w:r w:rsidR="00CE33AD">
        <w:rPr>
          <w:rFonts w:asciiTheme="minorEastAsia" w:hAnsiTheme="minorEastAsia" w:cs="ＭＳ明朝" w:hint="eastAsia"/>
          <w:kern w:val="0"/>
          <w:szCs w:val="21"/>
        </w:rPr>
        <w:t>てい</w:t>
      </w:r>
      <w:r w:rsidR="005556CB">
        <w:rPr>
          <w:rFonts w:asciiTheme="minorEastAsia" w:hAnsiTheme="minorEastAsia" w:cs="ＭＳ明朝" w:hint="eastAsia"/>
          <w:kern w:val="0"/>
          <w:szCs w:val="21"/>
        </w:rPr>
        <w:t>ます。</w:t>
      </w:r>
    </w:p>
    <w:p w14:paraId="3345861B" w14:textId="7086B363" w:rsidR="00E976EC" w:rsidRPr="00AB1696" w:rsidRDefault="005556CB" w:rsidP="006B2677">
      <w:pPr>
        <w:spacing w:line="350" w:lineRule="exact"/>
        <w:ind w:firstLineChars="129" w:firstLine="284"/>
      </w:pPr>
      <w:r>
        <w:rPr>
          <w:rFonts w:asciiTheme="minorEastAsia" w:hAnsiTheme="minorEastAsia" w:hint="eastAsia"/>
        </w:rPr>
        <w:t>本事業は、</w:t>
      </w:r>
      <w:r w:rsidR="00E976EC">
        <w:rPr>
          <w:rFonts w:hint="eastAsia"/>
        </w:rPr>
        <w:t>効率的・効果的に実施する観点から、官民連携手法の導入について検討を進めており（以下官民連携手法で実施する本事業を「本官民連携事業」と</w:t>
      </w:r>
      <w:r w:rsidR="006F5770">
        <w:rPr>
          <w:rFonts w:hint="eastAsia"/>
        </w:rPr>
        <w:t>いいます</w:t>
      </w:r>
      <w:r w:rsidR="00E976EC">
        <w:rPr>
          <w:rFonts w:hint="eastAsia"/>
        </w:rPr>
        <w:t>。）、</w:t>
      </w:r>
      <w:r w:rsidR="00E976EC" w:rsidRPr="00AB1696">
        <w:rPr>
          <w:rFonts w:hint="eastAsia"/>
        </w:rPr>
        <w:t>今回実施する市場調査</w:t>
      </w:r>
      <w:r w:rsidR="00E976EC">
        <w:rPr>
          <w:rFonts w:hint="eastAsia"/>
        </w:rPr>
        <w:t>（以下「本調査」とい</w:t>
      </w:r>
      <w:r w:rsidR="006F5770">
        <w:rPr>
          <w:rFonts w:hint="eastAsia"/>
        </w:rPr>
        <w:t>います</w:t>
      </w:r>
      <w:r w:rsidR="00E976EC">
        <w:rPr>
          <w:rFonts w:hint="eastAsia"/>
        </w:rPr>
        <w:t>。）では</w:t>
      </w:r>
      <w:r w:rsidR="00E976EC" w:rsidRPr="00AB1696">
        <w:rPr>
          <w:rFonts w:hint="eastAsia"/>
        </w:rPr>
        <w:t>、</w:t>
      </w:r>
      <w:r w:rsidR="00E976EC">
        <w:rPr>
          <w:rFonts w:hint="eastAsia"/>
        </w:rPr>
        <w:t>本事業計画の方向性の具体化に向けて、浄水施設等の耐震化等に係る事業効果の早期発現や事業費縮減はもとよ</w:t>
      </w:r>
      <w:r w:rsidR="00E976EC">
        <w:rPr>
          <w:rFonts w:hint="eastAsia"/>
        </w:rPr>
        <w:lastRenderedPageBreak/>
        <w:t>り、民間事業者の創意工夫</w:t>
      </w:r>
      <w:r w:rsidR="006B2677">
        <w:rPr>
          <w:rFonts w:hint="eastAsia"/>
        </w:rPr>
        <w:t>やノウハウの活用</w:t>
      </w:r>
      <w:r w:rsidR="00E976EC">
        <w:rPr>
          <w:rFonts w:hint="eastAsia"/>
        </w:rPr>
        <w:t>による新技術の導入や技術継承等、本事業が付加価値の高いものとなるよう、本官民連携事業</w:t>
      </w:r>
      <w:r w:rsidR="00E976EC" w:rsidRPr="00AB1696">
        <w:rPr>
          <w:rFonts w:hint="eastAsia"/>
        </w:rPr>
        <w:t>に関する</w:t>
      </w:r>
      <w:r w:rsidR="00E976EC">
        <w:rPr>
          <w:rFonts w:hint="eastAsia"/>
        </w:rPr>
        <w:t>事業内容</w:t>
      </w:r>
      <w:r w:rsidR="00685CB3">
        <w:rPr>
          <w:rFonts w:hint="eastAsia"/>
        </w:rPr>
        <w:t>及び</w:t>
      </w:r>
      <w:r w:rsidR="00E976EC">
        <w:rPr>
          <w:rFonts w:hint="eastAsia"/>
        </w:rPr>
        <w:t>事業スキームに関し、民間事業者の方から幅広く提案や意見等を募るものです。</w:t>
      </w:r>
    </w:p>
    <w:p w14:paraId="234F7D83" w14:textId="704EB22C" w:rsidR="004321A9" w:rsidRDefault="004321A9" w:rsidP="00F94FD7">
      <w:pPr>
        <w:autoSpaceDE w:val="0"/>
        <w:autoSpaceDN w:val="0"/>
        <w:adjustRightInd w:val="0"/>
        <w:spacing w:line="276" w:lineRule="auto"/>
        <w:ind w:firstLineChars="100" w:firstLine="220"/>
        <w:rPr>
          <w:rFonts w:asciiTheme="minorEastAsia" w:hAnsiTheme="minorEastAsia"/>
        </w:rPr>
      </w:pPr>
      <w:r>
        <w:rPr>
          <w:rFonts w:asciiTheme="minorEastAsia" w:hAnsiTheme="minorEastAsia"/>
        </w:rPr>
        <w:br w:type="page"/>
      </w:r>
    </w:p>
    <w:p w14:paraId="51885144" w14:textId="15B19099" w:rsidR="007E17FC" w:rsidRDefault="007E17FC" w:rsidP="007E17FC">
      <w:pPr>
        <w:pStyle w:val="2"/>
        <w:autoSpaceDE w:val="0"/>
        <w:autoSpaceDN w:val="0"/>
        <w:spacing w:line="276" w:lineRule="auto"/>
        <w:rPr>
          <w:sz w:val="24"/>
          <w:szCs w:val="24"/>
        </w:rPr>
      </w:pPr>
      <w:bookmarkStart w:id="1" w:name="_Toc36049964"/>
      <w:bookmarkStart w:id="2" w:name="_Toc183600424"/>
      <w:r>
        <w:rPr>
          <w:rFonts w:hint="eastAsia"/>
          <w:sz w:val="24"/>
          <w:szCs w:val="24"/>
        </w:rPr>
        <w:lastRenderedPageBreak/>
        <w:t xml:space="preserve">２　</w:t>
      </w:r>
      <w:bookmarkEnd w:id="1"/>
      <w:r w:rsidRPr="00560EF1">
        <w:rPr>
          <w:rFonts w:hint="eastAsia"/>
          <w:sz w:val="24"/>
          <w:szCs w:val="24"/>
        </w:rPr>
        <w:t>市場調査の実施</w:t>
      </w:r>
      <w:r>
        <w:rPr>
          <w:rFonts w:hint="eastAsia"/>
          <w:sz w:val="24"/>
          <w:szCs w:val="24"/>
        </w:rPr>
        <w:t>方法</w:t>
      </w:r>
      <w:bookmarkEnd w:id="2"/>
    </w:p>
    <w:p w14:paraId="75A2767D" w14:textId="662241C6" w:rsidR="007E17FC" w:rsidRDefault="00F9606E" w:rsidP="008F22F6">
      <w:pPr>
        <w:pStyle w:val="2"/>
        <w:autoSpaceDE w:val="0"/>
        <w:autoSpaceDN w:val="0"/>
        <w:spacing w:line="276" w:lineRule="auto"/>
        <w:rPr>
          <w:szCs w:val="21"/>
        </w:rPr>
      </w:pPr>
      <w:bookmarkStart w:id="3" w:name="_Toc183600425"/>
      <w:r w:rsidRPr="002E43A2">
        <w:rPr>
          <w:rFonts w:hint="eastAsia"/>
          <w:b w:val="0"/>
          <w:szCs w:val="21"/>
        </w:rPr>
        <w:t>（１）</w:t>
      </w:r>
      <w:r>
        <w:rPr>
          <w:rFonts w:hint="eastAsia"/>
          <w:b w:val="0"/>
          <w:szCs w:val="21"/>
        </w:rPr>
        <w:t>参加資格</w:t>
      </w:r>
      <w:bookmarkEnd w:id="3"/>
    </w:p>
    <w:p w14:paraId="74A8A2FA" w14:textId="65D9E1AB" w:rsidR="007E17FC" w:rsidRDefault="007E17FC" w:rsidP="008F22F6">
      <w:pPr>
        <w:ind w:leftChars="200" w:left="440" w:firstLineChars="100" w:firstLine="220"/>
      </w:pPr>
      <w:r>
        <w:rPr>
          <w:rFonts w:hint="eastAsia"/>
        </w:rPr>
        <w:t>参加資格要件は、次のアからエのいずれかを満たす法人又は法人のグループとします。</w:t>
      </w:r>
    </w:p>
    <w:p w14:paraId="04813D8C" w14:textId="0F9750C3" w:rsidR="007E17FC" w:rsidRDefault="007E17FC" w:rsidP="008F22F6">
      <w:pPr>
        <w:tabs>
          <w:tab w:val="left" w:pos="5529"/>
        </w:tabs>
        <w:autoSpaceDE w:val="0"/>
        <w:autoSpaceDN w:val="0"/>
        <w:spacing w:line="276" w:lineRule="auto"/>
        <w:ind w:leftChars="199" w:left="706" w:hangingChars="122" w:hanging="268"/>
        <w:rPr>
          <w:rFonts w:asciiTheme="minorEastAsia" w:hAnsiTheme="minorEastAsia"/>
        </w:rPr>
      </w:pPr>
      <w:r>
        <w:rPr>
          <w:rFonts w:asciiTheme="minorEastAsia" w:hAnsiTheme="minorEastAsia" w:hint="eastAsia"/>
        </w:rPr>
        <w:t>ア　日本国内の国、地方公共団体又は水道事業者等（水道法（昭和3</w:t>
      </w:r>
      <w:r>
        <w:rPr>
          <w:rFonts w:asciiTheme="minorEastAsia" w:hAnsiTheme="minorEastAsia"/>
        </w:rPr>
        <w:t>2</w:t>
      </w:r>
      <w:r>
        <w:rPr>
          <w:rFonts w:asciiTheme="minorEastAsia" w:hAnsiTheme="minorEastAsia" w:hint="eastAsia"/>
        </w:rPr>
        <w:t>年法律第1</w:t>
      </w:r>
      <w:r>
        <w:rPr>
          <w:rFonts w:asciiTheme="minorEastAsia" w:hAnsiTheme="minorEastAsia"/>
        </w:rPr>
        <w:t>77</w:t>
      </w:r>
      <w:r>
        <w:rPr>
          <w:rFonts w:asciiTheme="minorEastAsia" w:hAnsiTheme="minorEastAsia" w:hint="eastAsia"/>
        </w:rPr>
        <w:t>号）第２条の２第１項に規定する「水道事業者等」をいう。）</w:t>
      </w:r>
      <w:r w:rsidR="006E4488">
        <w:rPr>
          <w:rFonts w:asciiTheme="minorEastAsia" w:hAnsiTheme="minorEastAsia" w:hint="eastAsia"/>
        </w:rPr>
        <w:t>が行う</w:t>
      </w:r>
      <w:r>
        <w:rPr>
          <w:rFonts w:asciiTheme="minorEastAsia" w:hAnsiTheme="minorEastAsia" w:hint="eastAsia"/>
        </w:rPr>
        <w:t>、民間資金等の活用による公共施設等の整備等の促進に関する法律（平成1</w:t>
      </w:r>
      <w:r>
        <w:rPr>
          <w:rFonts w:asciiTheme="minorEastAsia" w:hAnsiTheme="minorEastAsia"/>
        </w:rPr>
        <w:t>1</w:t>
      </w:r>
      <w:r>
        <w:rPr>
          <w:rFonts w:asciiTheme="minorEastAsia" w:hAnsiTheme="minorEastAsia" w:hint="eastAsia"/>
        </w:rPr>
        <w:t>年法律第1</w:t>
      </w:r>
      <w:r>
        <w:rPr>
          <w:rFonts w:asciiTheme="minorEastAsia" w:hAnsiTheme="minorEastAsia"/>
        </w:rPr>
        <w:t>17</w:t>
      </w:r>
      <w:r w:rsidR="00382975">
        <w:rPr>
          <w:rFonts w:asciiTheme="minorEastAsia" w:hAnsiTheme="minorEastAsia" w:hint="eastAsia"/>
        </w:rPr>
        <w:t>号</w:t>
      </w:r>
      <w:r>
        <w:rPr>
          <w:rFonts w:asciiTheme="minorEastAsia" w:hAnsiTheme="minorEastAsia" w:hint="eastAsia"/>
        </w:rPr>
        <w:t>）に基づく事業において、代表企業又はコンソーシアムの構成員として応募実績を有していること。</w:t>
      </w:r>
    </w:p>
    <w:p w14:paraId="6D22C68C" w14:textId="4FD78D9A" w:rsidR="007E17FC" w:rsidRPr="00385A37" w:rsidRDefault="007E17FC" w:rsidP="008F22F6">
      <w:pPr>
        <w:tabs>
          <w:tab w:val="left" w:pos="5529"/>
        </w:tabs>
        <w:autoSpaceDE w:val="0"/>
        <w:autoSpaceDN w:val="0"/>
        <w:spacing w:line="276" w:lineRule="auto"/>
        <w:ind w:leftChars="199" w:left="706" w:hangingChars="122" w:hanging="268"/>
        <w:rPr>
          <w:rFonts w:asciiTheme="minorEastAsia" w:hAnsiTheme="minorEastAsia"/>
        </w:rPr>
      </w:pPr>
      <w:r w:rsidRPr="00385A37">
        <w:rPr>
          <w:rFonts w:asciiTheme="minorEastAsia" w:hAnsiTheme="minorEastAsia" w:hint="eastAsia"/>
        </w:rPr>
        <w:t>イ　官公庁発注の</w:t>
      </w:r>
      <w:r w:rsidR="00270A0B" w:rsidRPr="00385A37">
        <w:rPr>
          <w:rFonts w:asciiTheme="minorEastAsia" w:hAnsiTheme="minorEastAsia" w:hint="eastAsia"/>
        </w:rPr>
        <w:t>浄水場</w:t>
      </w:r>
      <w:r w:rsidR="00AC6057">
        <w:rPr>
          <w:rFonts w:asciiTheme="minorEastAsia" w:hAnsiTheme="minorEastAsia" w:hint="eastAsia"/>
        </w:rPr>
        <w:t>整備</w:t>
      </w:r>
      <w:r w:rsidR="00495059">
        <w:rPr>
          <w:rFonts w:asciiTheme="minorEastAsia" w:hAnsiTheme="minorEastAsia" w:hint="eastAsia"/>
        </w:rPr>
        <w:t>又は水処理プラント設備</w:t>
      </w:r>
      <w:r w:rsidR="00AC6057">
        <w:rPr>
          <w:rFonts w:asciiTheme="minorEastAsia" w:hAnsiTheme="minorEastAsia" w:hint="eastAsia"/>
        </w:rPr>
        <w:t>整備工事</w:t>
      </w:r>
      <w:r w:rsidRPr="00385A37">
        <w:rPr>
          <w:rFonts w:asciiTheme="minorEastAsia" w:hAnsiTheme="minorEastAsia" w:hint="eastAsia"/>
        </w:rPr>
        <w:t>において設計</w:t>
      </w:r>
      <w:r w:rsidR="00385A37" w:rsidRPr="00385A37">
        <w:rPr>
          <w:rFonts w:asciiTheme="minorEastAsia" w:hAnsiTheme="minorEastAsia" w:hint="eastAsia"/>
        </w:rPr>
        <w:t>から施工に</w:t>
      </w:r>
      <w:r w:rsidRPr="00385A37">
        <w:rPr>
          <w:rFonts w:asciiTheme="minorEastAsia" w:hAnsiTheme="minorEastAsia" w:hint="eastAsia"/>
        </w:rPr>
        <w:t>至る一連の業務（事業期間が２年以上のものに限る。）の応募実績を有していること。</w:t>
      </w:r>
    </w:p>
    <w:p w14:paraId="6A27ECE1" w14:textId="0ECC2A48" w:rsidR="007E17FC" w:rsidRPr="00676AB9" w:rsidRDefault="007E17FC" w:rsidP="008F22F6">
      <w:pPr>
        <w:tabs>
          <w:tab w:val="left" w:pos="5529"/>
        </w:tabs>
        <w:autoSpaceDE w:val="0"/>
        <w:autoSpaceDN w:val="0"/>
        <w:spacing w:line="276" w:lineRule="auto"/>
        <w:ind w:leftChars="199" w:left="706" w:hangingChars="122" w:hanging="268"/>
        <w:rPr>
          <w:rFonts w:asciiTheme="minorEastAsia" w:hAnsiTheme="minorEastAsia"/>
        </w:rPr>
      </w:pPr>
      <w:r w:rsidRPr="00385A37">
        <w:rPr>
          <w:rFonts w:asciiTheme="minorEastAsia" w:hAnsiTheme="minorEastAsia" w:hint="eastAsia"/>
        </w:rPr>
        <w:t>ウ　官公庁発注の</w:t>
      </w:r>
      <w:r w:rsidR="00270A0B" w:rsidRPr="00385A37">
        <w:rPr>
          <w:rFonts w:asciiTheme="minorEastAsia" w:hAnsiTheme="minorEastAsia" w:hint="eastAsia"/>
        </w:rPr>
        <w:t>浄水場</w:t>
      </w:r>
      <w:r w:rsidR="00AC6057">
        <w:rPr>
          <w:rFonts w:asciiTheme="minorEastAsia" w:hAnsiTheme="minorEastAsia" w:hint="eastAsia"/>
        </w:rPr>
        <w:t>整備</w:t>
      </w:r>
      <w:r w:rsidR="00495059">
        <w:rPr>
          <w:rFonts w:asciiTheme="minorEastAsia" w:hAnsiTheme="minorEastAsia" w:hint="eastAsia"/>
        </w:rPr>
        <w:t>又は水処理プラント設備</w:t>
      </w:r>
      <w:r w:rsidR="00AC6057">
        <w:rPr>
          <w:rFonts w:asciiTheme="minorEastAsia" w:hAnsiTheme="minorEastAsia" w:hint="eastAsia"/>
        </w:rPr>
        <w:t>整備</w:t>
      </w:r>
      <w:r w:rsidR="00495059">
        <w:rPr>
          <w:rFonts w:asciiTheme="minorEastAsia" w:hAnsiTheme="minorEastAsia" w:hint="eastAsia"/>
        </w:rPr>
        <w:t>工事</w:t>
      </w:r>
      <w:r w:rsidR="00270A0B" w:rsidRPr="00385A37">
        <w:rPr>
          <w:rFonts w:asciiTheme="minorEastAsia" w:hAnsiTheme="minorEastAsia" w:hint="eastAsia"/>
        </w:rPr>
        <w:t>の設計</w:t>
      </w:r>
      <w:r w:rsidR="006B5653">
        <w:rPr>
          <w:rFonts w:asciiTheme="minorEastAsia" w:hAnsiTheme="minorEastAsia" w:hint="eastAsia"/>
        </w:rPr>
        <w:t>若しくは</w:t>
      </w:r>
      <w:r w:rsidR="00270A0B" w:rsidRPr="00385A37">
        <w:rPr>
          <w:rFonts w:asciiTheme="minorEastAsia" w:hAnsiTheme="minorEastAsia" w:hint="eastAsia"/>
        </w:rPr>
        <w:t>施工の実績（業務委託</w:t>
      </w:r>
      <w:r w:rsidR="00270A0B">
        <w:rPr>
          <w:rFonts w:asciiTheme="minorEastAsia" w:hAnsiTheme="minorEastAsia" w:hint="eastAsia"/>
        </w:rPr>
        <w:t>又は</w:t>
      </w:r>
      <w:r w:rsidR="00FE210F">
        <w:rPr>
          <w:rFonts w:asciiTheme="minorEastAsia" w:hAnsiTheme="minorEastAsia" w:hint="eastAsia"/>
        </w:rPr>
        <w:t>工事</w:t>
      </w:r>
      <w:r w:rsidR="00270A0B">
        <w:rPr>
          <w:rFonts w:asciiTheme="minorEastAsia" w:hAnsiTheme="minorEastAsia" w:hint="eastAsia"/>
        </w:rPr>
        <w:t>請負</w:t>
      </w:r>
      <w:r w:rsidR="00FE210F">
        <w:rPr>
          <w:rFonts w:asciiTheme="minorEastAsia" w:hAnsiTheme="minorEastAsia" w:hint="eastAsia"/>
        </w:rPr>
        <w:t>受注者</w:t>
      </w:r>
      <w:r w:rsidR="00270A0B">
        <w:rPr>
          <w:rFonts w:asciiTheme="minorEastAsia" w:hAnsiTheme="minorEastAsia" w:hint="eastAsia"/>
        </w:rPr>
        <w:t>として完了させた実績）</w:t>
      </w:r>
      <w:r w:rsidRPr="00676AB9">
        <w:rPr>
          <w:rFonts w:asciiTheme="minorEastAsia" w:hAnsiTheme="minorEastAsia" w:hint="eastAsia"/>
        </w:rPr>
        <w:t>を有していること。</w:t>
      </w:r>
    </w:p>
    <w:p w14:paraId="0ED22A22" w14:textId="5E9EF824" w:rsidR="00513023" w:rsidRPr="00676AB9" w:rsidRDefault="007E17FC" w:rsidP="008F22F6">
      <w:pPr>
        <w:tabs>
          <w:tab w:val="left" w:pos="5529"/>
        </w:tabs>
        <w:autoSpaceDE w:val="0"/>
        <w:autoSpaceDN w:val="0"/>
        <w:spacing w:line="276" w:lineRule="auto"/>
        <w:ind w:leftChars="193" w:left="709" w:hangingChars="129" w:hanging="284"/>
        <w:rPr>
          <w:rFonts w:asciiTheme="minorEastAsia" w:hAnsiTheme="minorEastAsia"/>
        </w:rPr>
      </w:pPr>
      <w:r>
        <w:rPr>
          <w:rFonts w:asciiTheme="minorEastAsia" w:hAnsiTheme="minorEastAsia" w:hint="eastAsia"/>
        </w:rPr>
        <w:t>エ</w:t>
      </w:r>
      <w:r w:rsidR="00EE1DDE">
        <w:rPr>
          <w:rFonts w:asciiTheme="minorEastAsia" w:hAnsiTheme="minorEastAsia" w:hint="eastAsia"/>
        </w:rPr>
        <w:t xml:space="preserve">　３（２）</w:t>
      </w:r>
      <w:r w:rsidR="006F5770">
        <w:rPr>
          <w:rFonts w:asciiTheme="minorEastAsia" w:hAnsiTheme="minorEastAsia" w:hint="eastAsia"/>
        </w:rPr>
        <w:t>ア</w:t>
      </w:r>
      <w:r w:rsidRPr="00EF3735">
        <w:rPr>
          <w:rFonts w:asciiTheme="minorEastAsia" w:hAnsiTheme="minorEastAsia" w:hint="eastAsia"/>
        </w:rPr>
        <w:t>で</w:t>
      </w:r>
      <w:r w:rsidR="00EE1DDE">
        <w:rPr>
          <w:rFonts w:asciiTheme="minorEastAsia" w:hAnsiTheme="minorEastAsia" w:hint="eastAsia"/>
        </w:rPr>
        <w:t>本市が</w:t>
      </w:r>
      <w:r w:rsidRPr="00EF3735">
        <w:rPr>
          <w:rFonts w:asciiTheme="minorEastAsia" w:hAnsiTheme="minorEastAsia" w:hint="eastAsia"/>
        </w:rPr>
        <w:t>示す前提条件を踏まえ、</w:t>
      </w:r>
      <w:r w:rsidR="00B11FC3">
        <w:rPr>
          <w:rFonts w:asciiTheme="minorEastAsia" w:hAnsiTheme="minorEastAsia" w:hint="eastAsia"/>
        </w:rPr>
        <w:t>事業内容及び</w:t>
      </w:r>
      <w:r w:rsidRPr="00EF3735">
        <w:rPr>
          <w:rFonts w:asciiTheme="minorEastAsia" w:hAnsiTheme="minorEastAsia" w:hint="eastAsia"/>
        </w:rPr>
        <w:t>事業スキームについて</w:t>
      </w:r>
      <w:r>
        <w:rPr>
          <w:rFonts w:asciiTheme="minorEastAsia" w:hAnsiTheme="minorEastAsia" w:hint="eastAsia"/>
        </w:rPr>
        <w:t>の</w:t>
      </w:r>
      <w:r w:rsidRPr="00EF3735">
        <w:rPr>
          <w:rFonts w:asciiTheme="minorEastAsia" w:hAnsiTheme="minorEastAsia" w:hint="eastAsia"/>
        </w:rPr>
        <w:t>具体的な提案や意見を述べることができる</w:t>
      </w:r>
      <w:r w:rsidR="00B811E0">
        <w:rPr>
          <w:rFonts w:asciiTheme="minorEastAsia" w:hAnsiTheme="minorEastAsia" w:hint="eastAsia"/>
        </w:rPr>
        <w:t>こと</w:t>
      </w:r>
      <w:r w:rsidR="008F22F6">
        <w:rPr>
          <w:rFonts w:asciiTheme="minorEastAsia" w:hAnsiTheme="minorEastAsia" w:hint="eastAsia"/>
        </w:rPr>
        <w:t>。</w:t>
      </w:r>
    </w:p>
    <w:p w14:paraId="4B2998D7" w14:textId="77777777" w:rsidR="00F9606E" w:rsidRDefault="00F9606E" w:rsidP="007E17FC">
      <w:pPr>
        <w:rPr>
          <w:szCs w:val="21"/>
        </w:rPr>
      </w:pPr>
    </w:p>
    <w:p w14:paraId="6B302954" w14:textId="3E4B6802" w:rsidR="007E17FC" w:rsidRDefault="00F9606E" w:rsidP="008F22F6">
      <w:pPr>
        <w:pStyle w:val="2"/>
        <w:autoSpaceDE w:val="0"/>
        <w:autoSpaceDN w:val="0"/>
        <w:spacing w:line="276" w:lineRule="auto"/>
        <w:rPr>
          <w:szCs w:val="21"/>
        </w:rPr>
      </w:pPr>
      <w:bookmarkStart w:id="4" w:name="_Toc183600426"/>
      <w:r w:rsidRPr="002E43A2">
        <w:rPr>
          <w:rFonts w:hint="eastAsia"/>
          <w:b w:val="0"/>
          <w:szCs w:val="21"/>
        </w:rPr>
        <w:t>（</w:t>
      </w:r>
      <w:r>
        <w:rPr>
          <w:rFonts w:hint="eastAsia"/>
          <w:b w:val="0"/>
          <w:szCs w:val="21"/>
        </w:rPr>
        <w:t>２</w:t>
      </w:r>
      <w:r w:rsidRPr="002E43A2">
        <w:rPr>
          <w:rFonts w:hint="eastAsia"/>
          <w:b w:val="0"/>
          <w:szCs w:val="21"/>
        </w:rPr>
        <w:t>）</w:t>
      </w:r>
      <w:r>
        <w:rPr>
          <w:rFonts w:hint="eastAsia"/>
          <w:b w:val="0"/>
          <w:szCs w:val="21"/>
        </w:rPr>
        <w:t>参加申込手続</w:t>
      </w:r>
      <w:bookmarkEnd w:id="4"/>
    </w:p>
    <w:p w14:paraId="194F3E6A" w14:textId="1213F399" w:rsidR="00C16C23" w:rsidRDefault="00C16C23" w:rsidP="007E17FC">
      <w:pPr>
        <w:ind w:firstLineChars="200" w:firstLine="440"/>
        <w:rPr>
          <w:rFonts w:asciiTheme="majorEastAsia" w:eastAsiaTheme="majorEastAsia" w:hAnsiTheme="majorEastAsia"/>
        </w:rPr>
      </w:pPr>
      <w:r>
        <w:rPr>
          <w:rFonts w:asciiTheme="majorEastAsia" w:eastAsiaTheme="majorEastAsia" w:hAnsiTheme="majorEastAsia" w:hint="eastAsia"/>
        </w:rPr>
        <w:t>ア　参加申込方法</w:t>
      </w:r>
    </w:p>
    <w:p w14:paraId="01564241" w14:textId="533153A3" w:rsidR="00C16C23" w:rsidRDefault="00C16C23" w:rsidP="008F22F6">
      <w:pPr>
        <w:tabs>
          <w:tab w:val="left" w:pos="5529"/>
        </w:tabs>
        <w:autoSpaceDE w:val="0"/>
        <w:autoSpaceDN w:val="0"/>
        <w:spacing w:line="276" w:lineRule="auto"/>
        <w:ind w:left="708" w:hangingChars="322" w:hanging="708"/>
        <w:rPr>
          <w:rFonts w:asciiTheme="minorEastAsia" w:hAnsiTheme="minorEastAsia"/>
        </w:rPr>
      </w:pPr>
      <w:r>
        <w:rPr>
          <w:rFonts w:asciiTheme="minorEastAsia" w:hAnsiTheme="minorEastAsia" w:hint="eastAsia"/>
        </w:rPr>
        <w:t xml:space="preserve">　　</w:t>
      </w:r>
      <w:r w:rsidR="003918AD">
        <w:rPr>
          <w:rFonts w:asciiTheme="minorEastAsia" w:hAnsiTheme="minorEastAsia" w:hint="eastAsia"/>
        </w:rPr>
        <w:t xml:space="preserve">　　</w:t>
      </w:r>
      <w:r>
        <w:rPr>
          <w:rFonts w:asciiTheme="minorEastAsia" w:hAnsiTheme="minorEastAsia" w:hint="eastAsia"/>
        </w:rPr>
        <w:t>別紙１「参加申込書」を電子メールで事務局へ提出してください。事務局が「参加申込書」を受領した後に、受領確認の通知を電子メールで送信します。</w:t>
      </w:r>
    </w:p>
    <w:p w14:paraId="31AE66AA" w14:textId="2C3E3D11" w:rsidR="007E17FC" w:rsidRPr="007A6C3D" w:rsidRDefault="00133229" w:rsidP="007E17FC">
      <w:pPr>
        <w:ind w:firstLineChars="200" w:firstLine="440"/>
        <w:rPr>
          <w:rFonts w:asciiTheme="majorEastAsia" w:eastAsiaTheme="majorEastAsia" w:hAnsiTheme="majorEastAsia"/>
        </w:rPr>
      </w:pPr>
      <w:r>
        <w:rPr>
          <w:rFonts w:asciiTheme="majorEastAsia" w:eastAsiaTheme="majorEastAsia" w:hAnsiTheme="majorEastAsia" w:hint="eastAsia"/>
        </w:rPr>
        <w:t>イ</w:t>
      </w:r>
      <w:r w:rsidR="00C43971">
        <w:rPr>
          <w:rFonts w:asciiTheme="majorEastAsia" w:eastAsiaTheme="majorEastAsia" w:hAnsiTheme="majorEastAsia" w:hint="eastAsia"/>
        </w:rPr>
        <w:t xml:space="preserve"> </w:t>
      </w:r>
      <w:r w:rsidR="007E17FC" w:rsidRPr="007A6C3D">
        <w:rPr>
          <w:rFonts w:asciiTheme="majorEastAsia" w:eastAsiaTheme="majorEastAsia" w:hAnsiTheme="majorEastAsia" w:hint="eastAsia"/>
        </w:rPr>
        <w:t>「参加申込書」の受付</w:t>
      </w:r>
      <w:r w:rsidR="007E17FC">
        <w:rPr>
          <w:rFonts w:asciiTheme="majorEastAsia" w:eastAsiaTheme="majorEastAsia" w:hAnsiTheme="majorEastAsia" w:hint="eastAsia"/>
        </w:rPr>
        <w:t>期限</w:t>
      </w:r>
    </w:p>
    <w:p w14:paraId="0AA55802" w14:textId="5E5814F4" w:rsidR="007E17FC" w:rsidRDefault="007E17FC" w:rsidP="007E17FC">
      <w:pPr>
        <w:tabs>
          <w:tab w:val="left" w:pos="5529"/>
        </w:tabs>
        <w:autoSpaceDE w:val="0"/>
        <w:autoSpaceDN w:val="0"/>
        <w:spacing w:line="276" w:lineRule="auto"/>
        <w:rPr>
          <w:rFonts w:asciiTheme="minorEastAsia" w:hAnsiTheme="minorEastAsia"/>
        </w:rPr>
      </w:pPr>
      <w:r>
        <w:rPr>
          <w:rFonts w:asciiTheme="minorEastAsia" w:hAnsiTheme="minorEastAsia" w:hint="eastAsia"/>
        </w:rPr>
        <w:t xml:space="preserve">　　　　</w:t>
      </w:r>
      <w:r w:rsidRPr="00560EF1">
        <w:rPr>
          <w:rFonts w:asciiTheme="minorEastAsia" w:hAnsiTheme="minorEastAsia" w:hint="eastAsia"/>
        </w:rPr>
        <w:t>令和</w:t>
      </w:r>
      <w:r w:rsidR="00270A0B">
        <w:rPr>
          <w:rFonts w:asciiTheme="minorEastAsia" w:hAnsiTheme="minorEastAsia" w:hint="eastAsia"/>
        </w:rPr>
        <w:t>６</w:t>
      </w:r>
      <w:r w:rsidRPr="00560EF1">
        <w:rPr>
          <w:rFonts w:asciiTheme="minorEastAsia" w:hAnsiTheme="minorEastAsia" w:hint="eastAsia"/>
        </w:rPr>
        <w:t>年</w:t>
      </w:r>
      <w:r w:rsidR="00AF7F44">
        <w:rPr>
          <w:rFonts w:asciiTheme="minorEastAsia" w:hAnsiTheme="minorEastAsia" w:hint="eastAsia"/>
        </w:rPr>
        <w:t>1</w:t>
      </w:r>
      <w:r w:rsidR="00AF7F44">
        <w:rPr>
          <w:rFonts w:asciiTheme="minorEastAsia" w:hAnsiTheme="minorEastAsia"/>
        </w:rPr>
        <w:t>2</w:t>
      </w:r>
      <w:r w:rsidRPr="00560EF1">
        <w:rPr>
          <w:rFonts w:asciiTheme="minorEastAsia" w:hAnsiTheme="minorEastAsia" w:hint="eastAsia"/>
        </w:rPr>
        <w:t>月</w:t>
      </w:r>
      <w:r w:rsidR="00AF7F44">
        <w:rPr>
          <w:rFonts w:asciiTheme="minorEastAsia" w:hAnsiTheme="minorEastAsia" w:hint="eastAsia"/>
        </w:rPr>
        <w:t>2</w:t>
      </w:r>
      <w:r w:rsidR="00AF7F44">
        <w:rPr>
          <w:rFonts w:asciiTheme="minorEastAsia" w:hAnsiTheme="minorEastAsia"/>
        </w:rPr>
        <w:t>6</w:t>
      </w:r>
      <w:r w:rsidRPr="00560EF1">
        <w:rPr>
          <w:rFonts w:asciiTheme="minorEastAsia" w:hAnsiTheme="minorEastAsia" w:hint="eastAsia"/>
        </w:rPr>
        <w:t>日（</w:t>
      </w:r>
      <w:r w:rsidR="00AF7F44">
        <w:rPr>
          <w:rFonts w:asciiTheme="minorEastAsia" w:hAnsiTheme="minorEastAsia" w:hint="eastAsia"/>
        </w:rPr>
        <w:t>木</w:t>
      </w:r>
      <w:r w:rsidRPr="00560EF1">
        <w:rPr>
          <w:rFonts w:asciiTheme="minorEastAsia" w:hAnsiTheme="minorEastAsia" w:hint="eastAsia"/>
        </w:rPr>
        <w:t>）午後５時まで</w:t>
      </w:r>
    </w:p>
    <w:p w14:paraId="72C52847" w14:textId="582CF808" w:rsidR="00C43971" w:rsidRDefault="007E17FC" w:rsidP="008F22F6">
      <w:pPr>
        <w:tabs>
          <w:tab w:val="left" w:pos="5529"/>
        </w:tabs>
        <w:autoSpaceDE w:val="0"/>
        <w:autoSpaceDN w:val="0"/>
        <w:spacing w:line="276" w:lineRule="auto"/>
        <w:ind w:left="880" w:hangingChars="400" w:hanging="880"/>
        <w:rPr>
          <w:rFonts w:asciiTheme="minorEastAsia" w:hAnsiTheme="minorEastAsia"/>
        </w:rPr>
      </w:pPr>
      <w:r>
        <w:rPr>
          <w:rFonts w:asciiTheme="minorEastAsia" w:hAnsiTheme="minorEastAsia" w:hint="eastAsia"/>
        </w:rPr>
        <w:t xml:space="preserve">　　</w:t>
      </w:r>
    </w:p>
    <w:p w14:paraId="369A91A3" w14:textId="06590A01" w:rsidR="007E17FC" w:rsidRPr="00EE1DDE" w:rsidRDefault="00F9606E" w:rsidP="008F22F6">
      <w:pPr>
        <w:pStyle w:val="2"/>
      </w:pPr>
      <w:bookmarkStart w:id="5" w:name="_Toc183600427"/>
      <w:r w:rsidRPr="002E43A2">
        <w:rPr>
          <w:rFonts w:hint="eastAsia"/>
          <w:b w:val="0"/>
          <w:szCs w:val="21"/>
        </w:rPr>
        <w:t>（</w:t>
      </w:r>
      <w:r>
        <w:rPr>
          <w:rFonts w:hint="eastAsia"/>
          <w:b w:val="0"/>
          <w:szCs w:val="21"/>
        </w:rPr>
        <w:t>３</w:t>
      </w:r>
      <w:r w:rsidRPr="002E43A2">
        <w:rPr>
          <w:rFonts w:hint="eastAsia"/>
          <w:b w:val="0"/>
          <w:szCs w:val="21"/>
        </w:rPr>
        <w:t>）</w:t>
      </w:r>
      <w:r>
        <w:rPr>
          <w:rFonts w:hint="eastAsia"/>
          <w:b w:val="0"/>
          <w:szCs w:val="21"/>
        </w:rPr>
        <w:t>資料の</w:t>
      </w:r>
      <w:r w:rsidRPr="00F9606E">
        <w:rPr>
          <w:rFonts w:hint="eastAsia"/>
          <w:b w:val="0"/>
          <w:szCs w:val="21"/>
        </w:rPr>
        <w:t>貸与及び守秘義務に関する誓約書の提出</w:t>
      </w:r>
      <w:bookmarkEnd w:id="5"/>
    </w:p>
    <w:p w14:paraId="62D1DC60" w14:textId="30755FF5" w:rsidR="007E17FC" w:rsidRDefault="00F561A0" w:rsidP="008F22F6">
      <w:pPr>
        <w:autoSpaceDE w:val="0"/>
        <w:autoSpaceDN w:val="0"/>
        <w:spacing w:line="276" w:lineRule="auto"/>
        <w:ind w:leftChars="200" w:left="440" w:firstLineChars="100" w:firstLine="220"/>
        <w:rPr>
          <w:rFonts w:asciiTheme="minorEastAsia" w:hAnsiTheme="minorEastAsia"/>
        </w:rPr>
      </w:pPr>
      <w:r>
        <w:rPr>
          <w:rFonts w:asciiTheme="minorEastAsia" w:hAnsiTheme="minorEastAsia" w:hint="eastAsia"/>
        </w:rPr>
        <w:t>市場調査で</w:t>
      </w:r>
      <w:r w:rsidR="007E17FC" w:rsidRPr="004729A7">
        <w:rPr>
          <w:rFonts w:asciiTheme="minorEastAsia" w:hAnsiTheme="minorEastAsia" w:hint="eastAsia"/>
          <w:color w:val="000000" w:themeColor="text1"/>
        </w:rPr>
        <w:t>より有意義かつ具体的な提案や意見</w:t>
      </w:r>
      <w:r w:rsidR="002E131C" w:rsidRPr="004729A7">
        <w:rPr>
          <w:rFonts w:asciiTheme="minorEastAsia" w:hAnsiTheme="minorEastAsia" w:hint="eastAsia"/>
          <w:color w:val="000000" w:themeColor="text1"/>
        </w:rPr>
        <w:t>等</w:t>
      </w:r>
      <w:r w:rsidR="007E17FC" w:rsidRPr="004729A7">
        <w:rPr>
          <w:rFonts w:asciiTheme="minorEastAsia" w:hAnsiTheme="minorEastAsia" w:hint="eastAsia"/>
          <w:color w:val="000000" w:themeColor="text1"/>
        </w:rPr>
        <w:t>を伺うために、参加事業者に対して、事前に次の資料等を貸与する予定です。貸与を希望される場合は、別紙２「守秘義務に関する誓約書」（</w:t>
      </w:r>
      <w:r w:rsidR="007E17FC">
        <w:rPr>
          <w:rFonts w:asciiTheme="minorEastAsia" w:hAnsiTheme="minorEastAsia" w:hint="eastAsia"/>
        </w:rPr>
        <w:t>以下「守秘義務誓約書」といいます。）に記入、押印のうえ、事務局へ郵送により提出してください。</w:t>
      </w:r>
    </w:p>
    <w:p w14:paraId="778F16A6" w14:textId="77777777" w:rsidR="007B46BA" w:rsidRDefault="007E17FC" w:rsidP="009D649D">
      <w:pPr>
        <w:autoSpaceDE w:val="0"/>
        <w:autoSpaceDN w:val="0"/>
        <w:spacing w:line="276" w:lineRule="auto"/>
        <w:ind w:firstLineChars="300" w:firstLine="660"/>
        <w:rPr>
          <w:rFonts w:asciiTheme="minorEastAsia" w:hAnsiTheme="minorEastAsia"/>
        </w:rPr>
      </w:pPr>
      <w:r>
        <w:rPr>
          <w:rFonts w:asciiTheme="minorEastAsia" w:hAnsiTheme="minorEastAsia" w:hint="eastAsia"/>
        </w:rPr>
        <w:t>事務局が「守秘義務誓約書」の提出を確認した後、後日、資料を貸与します。</w:t>
      </w:r>
      <w:r w:rsidR="007B46BA">
        <w:rPr>
          <w:rFonts w:asciiTheme="minorEastAsia" w:hAnsiTheme="minorEastAsia" w:hint="eastAsia"/>
        </w:rPr>
        <w:t>（資</w:t>
      </w:r>
    </w:p>
    <w:p w14:paraId="2B62CC6B" w14:textId="62B07B75" w:rsidR="007E17FC" w:rsidRDefault="007B46BA" w:rsidP="009D649D">
      <w:pPr>
        <w:autoSpaceDE w:val="0"/>
        <w:autoSpaceDN w:val="0"/>
        <w:spacing w:line="276" w:lineRule="auto"/>
        <w:ind w:firstLineChars="200" w:firstLine="440"/>
        <w:rPr>
          <w:rFonts w:asciiTheme="minorEastAsia" w:hAnsiTheme="minorEastAsia"/>
        </w:rPr>
      </w:pPr>
      <w:r>
        <w:rPr>
          <w:rFonts w:asciiTheme="minorEastAsia" w:hAnsiTheme="minorEastAsia" w:hint="eastAsia"/>
        </w:rPr>
        <w:t>料の郵送代については参加事業者の負担となります。）</w:t>
      </w:r>
    </w:p>
    <w:p w14:paraId="7708A66C" w14:textId="5F3E8088" w:rsidR="00265605" w:rsidRDefault="00265605" w:rsidP="007E17FC">
      <w:pPr>
        <w:autoSpaceDE w:val="0"/>
        <w:autoSpaceDN w:val="0"/>
        <w:spacing w:line="276" w:lineRule="auto"/>
        <w:ind w:leftChars="300" w:left="660" w:firstLineChars="100" w:firstLine="220"/>
        <w:rPr>
          <w:rFonts w:asciiTheme="minorEastAsia" w:hAnsiTheme="minorEastAsia"/>
        </w:rPr>
      </w:pPr>
    </w:p>
    <w:p w14:paraId="7BD5D0BF" w14:textId="77777777" w:rsidR="00AC6057" w:rsidRDefault="00AC6057" w:rsidP="007E17FC">
      <w:pPr>
        <w:autoSpaceDE w:val="0"/>
        <w:autoSpaceDN w:val="0"/>
        <w:spacing w:line="276" w:lineRule="auto"/>
        <w:ind w:leftChars="300" w:left="660" w:firstLineChars="100" w:firstLine="220"/>
        <w:rPr>
          <w:rFonts w:asciiTheme="minorEastAsia" w:hAnsiTheme="minorEastAsia"/>
        </w:rPr>
      </w:pPr>
    </w:p>
    <w:p w14:paraId="0848EFCE" w14:textId="77777777" w:rsidR="007E17FC" w:rsidRPr="004729A7" w:rsidRDefault="007E17FC" w:rsidP="007E17FC">
      <w:pPr>
        <w:autoSpaceDE w:val="0"/>
        <w:autoSpaceDN w:val="0"/>
        <w:spacing w:line="276" w:lineRule="auto"/>
        <w:ind w:firstLineChars="200" w:firstLine="440"/>
        <w:rPr>
          <w:rFonts w:asciiTheme="minorEastAsia" w:hAnsiTheme="minorEastAsia"/>
          <w:color w:val="000000" w:themeColor="text1"/>
        </w:rPr>
      </w:pPr>
      <w:r w:rsidRPr="00AC076C">
        <w:rPr>
          <w:rFonts w:asciiTheme="minorEastAsia" w:hAnsiTheme="minorEastAsia" w:hint="eastAsia"/>
        </w:rPr>
        <w:lastRenderedPageBreak/>
        <w:t>［貸与予定</w:t>
      </w:r>
      <w:r w:rsidRPr="004729A7">
        <w:rPr>
          <w:rFonts w:asciiTheme="minorEastAsia" w:hAnsiTheme="minorEastAsia" w:hint="eastAsia"/>
          <w:color w:val="000000" w:themeColor="text1"/>
        </w:rPr>
        <w:t>資料等］</w:t>
      </w:r>
    </w:p>
    <w:tbl>
      <w:tblPr>
        <w:tblStyle w:val="ad"/>
        <w:tblpPr w:leftFromText="142" w:rightFromText="142" w:vertAnchor="text" w:horzAnchor="margin" w:tblpXSpec="right" w:tblpY="178"/>
        <w:tblW w:w="0" w:type="auto"/>
        <w:tblLook w:val="04A0" w:firstRow="1" w:lastRow="0" w:firstColumn="1" w:lastColumn="0" w:noHBand="0" w:noVBand="1"/>
      </w:tblPr>
      <w:tblGrid>
        <w:gridCol w:w="3114"/>
        <w:gridCol w:w="4949"/>
      </w:tblGrid>
      <w:tr w:rsidR="00867747" w:rsidRPr="00867747" w14:paraId="6E480CF4" w14:textId="77777777" w:rsidTr="00944BE5">
        <w:trPr>
          <w:trHeight w:val="402"/>
        </w:trPr>
        <w:tc>
          <w:tcPr>
            <w:tcW w:w="3114" w:type="dxa"/>
          </w:tcPr>
          <w:p w14:paraId="71245786" w14:textId="252281CB" w:rsidR="007E17FC" w:rsidRPr="004729A7" w:rsidRDefault="007E17FC" w:rsidP="00E32CEA">
            <w:pPr>
              <w:tabs>
                <w:tab w:val="left" w:pos="5500"/>
              </w:tabs>
              <w:autoSpaceDE w:val="0"/>
              <w:autoSpaceDN w:val="0"/>
              <w:spacing w:line="276" w:lineRule="auto"/>
              <w:jc w:val="center"/>
              <w:rPr>
                <w:rFonts w:asciiTheme="minorEastAsia" w:hAnsiTheme="minorEastAsia"/>
                <w:color w:val="000000" w:themeColor="text1"/>
              </w:rPr>
            </w:pPr>
            <w:r w:rsidRPr="004729A7">
              <w:rPr>
                <w:rFonts w:asciiTheme="minorEastAsia" w:hAnsiTheme="minorEastAsia" w:hint="eastAsia"/>
                <w:color w:val="000000" w:themeColor="text1"/>
              </w:rPr>
              <w:t>資料等</w:t>
            </w:r>
            <w:r w:rsidR="00BA4C37">
              <w:rPr>
                <w:rFonts w:asciiTheme="minorEastAsia" w:hAnsiTheme="minorEastAsia" w:hint="eastAsia"/>
                <w:color w:val="000000" w:themeColor="text1"/>
              </w:rPr>
              <w:t>の</w:t>
            </w:r>
            <w:r w:rsidRPr="004729A7">
              <w:rPr>
                <w:rFonts w:asciiTheme="minorEastAsia" w:hAnsiTheme="minorEastAsia" w:hint="eastAsia"/>
                <w:color w:val="000000" w:themeColor="text1"/>
              </w:rPr>
              <w:t>名称</w:t>
            </w:r>
          </w:p>
        </w:tc>
        <w:tc>
          <w:tcPr>
            <w:tcW w:w="4949" w:type="dxa"/>
          </w:tcPr>
          <w:p w14:paraId="1A3E9788" w14:textId="3F6D2E38" w:rsidR="007E17FC" w:rsidRPr="004729A7" w:rsidRDefault="007E17FC" w:rsidP="00E32CEA">
            <w:pPr>
              <w:tabs>
                <w:tab w:val="left" w:pos="5500"/>
              </w:tabs>
              <w:autoSpaceDE w:val="0"/>
              <w:autoSpaceDN w:val="0"/>
              <w:spacing w:line="276" w:lineRule="auto"/>
              <w:jc w:val="center"/>
              <w:rPr>
                <w:rFonts w:asciiTheme="minorEastAsia" w:hAnsiTheme="minorEastAsia"/>
                <w:color w:val="000000" w:themeColor="text1"/>
              </w:rPr>
            </w:pPr>
            <w:r w:rsidRPr="004729A7">
              <w:rPr>
                <w:rFonts w:asciiTheme="minorEastAsia" w:hAnsiTheme="minorEastAsia" w:hint="eastAsia"/>
                <w:color w:val="000000" w:themeColor="text1"/>
              </w:rPr>
              <w:t>資料</w:t>
            </w:r>
            <w:r w:rsidR="007B14B8" w:rsidRPr="004729A7">
              <w:rPr>
                <w:rFonts w:asciiTheme="minorEastAsia" w:hAnsiTheme="minorEastAsia" w:hint="eastAsia"/>
                <w:color w:val="000000" w:themeColor="text1"/>
              </w:rPr>
              <w:t>等</w:t>
            </w:r>
            <w:r w:rsidRPr="004729A7">
              <w:rPr>
                <w:rFonts w:asciiTheme="minorEastAsia" w:hAnsiTheme="minorEastAsia" w:hint="eastAsia"/>
                <w:color w:val="000000" w:themeColor="text1"/>
              </w:rPr>
              <w:t>の概要</w:t>
            </w:r>
          </w:p>
        </w:tc>
      </w:tr>
      <w:tr w:rsidR="00867747" w:rsidRPr="00867747" w14:paraId="39E42BC6" w14:textId="77777777" w:rsidTr="00D26F8D">
        <w:trPr>
          <w:trHeight w:val="656"/>
        </w:trPr>
        <w:tc>
          <w:tcPr>
            <w:tcW w:w="3114" w:type="dxa"/>
            <w:vAlign w:val="center"/>
          </w:tcPr>
          <w:p w14:paraId="4C1CDC08" w14:textId="067406E3" w:rsidR="00864579" w:rsidRPr="004729A7" w:rsidRDefault="00864579" w:rsidP="00D26F8D">
            <w:pPr>
              <w:tabs>
                <w:tab w:val="left" w:pos="5500"/>
              </w:tabs>
              <w:autoSpaceDE w:val="0"/>
              <w:autoSpaceDN w:val="0"/>
              <w:snapToGrid w:val="0"/>
              <w:spacing w:line="276" w:lineRule="auto"/>
              <w:rPr>
                <w:rFonts w:asciiTheme="minorEastAsia" w:hAnsiTheme="minorEastAsia"/>
                <w:color w:val="000000" w:themeColor="text1"/>
              </w:rPr>
            </w:pPr>
            <w:r w:rsidRPr="004729A7">
              <w:rPr>
                <w:rFonts w:asciiTheme="minorEastAsia" w:hAnsiTheme="minorEastAsia" w:hint="eastAsia"/>
                <w:color w:val="000000" w:themeColor="text1"/>
              </w:rPr>
              <w:t>市場調査の参考提示資料</w:t>
            </w:r>
          </w:p>
        </w:tc>
        <w:tc>
          <w:tcPr>
            <w:tcW w:w="4949" w:type="dxa"/>
            <w:vAlign w:val="center"/>
          </w:tcPr>
          <w:p w14:paraId="0A31F72D" w14:textId="23FF98D2" w:rsidR="00864579" w:rsidRPr="004729A7" w:rsidRDefault="00864579" w:rsidP="00D26F8D">
            <w:pPr>
              <w:tabs>
                <w:tab w:val="left" w:pos="5500"/>
              </w:tabs>
              <w:autoSpaceDE w:val="0"/>
              <w:autoSpaceDN w:val="0"/>
              <w:snapToGrid w:val="0"/>
              <w:spacing w:line="276" w:lineRule="auto"/>
              <w:rPr>
                <w:rFonts w:asciiTheme="minorEastAsia" w:hAnsiTheme="minorEastAsia"/>
                <w:color w:val="000000" w:themeColor="text1"/>
              </w:rPr>
            </w:pPr>
            <w:r w:rsidRPr="004729A7">
              <w:rPr>
                <w:rFonts w:asciiTheme="minorEastAsia" w:hAnsiTheme="minorEastAsia" w:hint="eastAsia"/>
                <w:color w:val="000000" w:themeColor="text1"/>
              </w:rPr>
              <w:t>事業計画の策定に向けて、市が</w:t>
            </w:r>
            <w:r w:rsidR="00AB7680" w:rsidRPr="004729A7">
              <w:rPr>
                <w:rFonts w:asciiTheme="minorEastAsia" w:hAnsiTheme="minorEastAsia" w:hint="eastAsia"/>
                <w:color w:val="000000" w:themeColor="text1"/>
              </w:rPr>
              <w:t>今後</w:t>
            </w:r>
            <w:r w:rsidR="00AC6057" w:rsidRPr="004729A7">
              <w:rPr>
                <w:rFonts w:asciiTheme="minorEastAsia" w:hAnsiTheme="minorEastAsia" w:hint="eastAsia"/>
                <w:color w:val="000000" w:themeColor="text1"/>
              </w:rPr>
              <w:t>の検討に</w:t>
            </w:r>
            <w:r w:rsidRPr="004729A7">
              <w:rPr>
                <w:rFonts w:asciiTheme="minorEastAsia" w:hAnsiTheme="minorEastAsia" w:hint="eastAsia"/>
                <w:color w:val="000000" w:themeColor="text1"/>
              </w:rPr>
              <w:t>必要と考える主な項目を示した資料</w:t>
            </w:r>
          </w:p>
        </w:tc>
      </w:tr>
      <w:tr w:rsidR="00867747" w:rsidRPr="00867747" w14:paraId="7FF2C96D" w14:textId="77777777" w:rsidTr="00D26F8D">
        <w:trPr>
          <w:trHeight w:val="656"/>
        </w:trPr>
        <w:tc>
          <w:tcPr>
            <w:tcW w:w="3114" w:type="dxa"/>
            <w:vAlign w:val="center"/>
          </w:tcPr>
          <w:p w14:paraId="5D25D098" w14:textId="39778981" w:rsidR="007E17FC" w:rsidRPr="004729A7" w:rsidRDefault="00944BE5" w:rsidP="00D26F8D">
            <w:pPr>
              <w:tabs>
                <w:tab w:val="left" w:pos="5500"/>
              </w:tabs>
              <w:autoSpaceDE w:val="0"/>
              <w:autoSpaceDN w:val="0"/>
              <w:snapToGrid w:val="0"/>
              <w:spacing w:line="276" w:lineRule="auto"/>
              <w:rPr>
                <w:rFonts w:asciiTheme="minorEastAsia" w:hAnsiTheme="minorEastAsia"/>
                <w:color w:val="000000" w:themeColor="text1"/>
              </w:rPr>
            </w:pPr>
            <w:r w:rsidRPr="004729A7">
              <w:rPr>
                <w:rFonts w:asciiTheme="minorEastAsia" w:hAnsiTheme="minorEastAsia" w:hint="eastAsia"/>
                <w:color w:val="000000" w:themeColor="text1"/>
              </w:rPr>
              <w:t>浄水処理施設の系統（浄水</w:t>
            </w:r>
            <w:r w:rsidR="00894606" w:rsidRPr="004729A7">
              <w:rPr>
                <w:rFonts w:asciiTheme="minorEastAsia" w:hAnsiTheme="minorEastAsia" w:hint="eastAsia"/>
                <w:color w:val="000000" w:themeColor="text1"/>
              </w:rPr>
              <w:t>フローシート</w:t>
            </w:r>
            <w:r w:rsidRPr="004729A7">
              <w:rPr>
                <w:rFonts w:asciiTheme="minorEastAsia" w:hAnsiTheme="minorEastAsia" w:hint="eastAsia"/>
                <w:color w:val="000000" w:themeColor="text1"/>
              </w:rPr>
              <w:t>）</w:t>
            </w:r>
          </w:p>
        </w:tc>
        <w:tc>
          <w:tcPr>
            <w:tcW w:w="4949" w:type="dxa"/>
            <w:vAlign w:val="center"/>
          </w:tcPr>
          <w:p w14:paraId="0EC03D0D" w14:textId="56C93AA1" w:rsidR="007E17FC" w:rsidRPr="004729A7" w:rsidRDefault="00894606" w:rsidP="006E4488">
            <w:pPr>
              <w:tabs>
                <w:tab w:val="left" w:pos="5500"/>
              </w:tabs>
              <w:autoSpaceDE w:val="0"/>
              <w:autoSpaceDN w:val="0"/>
              <w:snapToGrid w:val="0"/>
              <w:spacing w:line="276" w:lineRule="auto"/>
              <w:rPr>
                <w:rFonts w:asciiTheme="minorEastAsia" w:hAnsiTheme="minorEastAsia"/>
                <w:color w:val="000000" w:themeColor="text1"/>
              </w:rPr>
            </w:pPr>
            <w:r w:rsidRPr="004729A7">
              <w:rPr>
                <w:rFonts w:asciiTheme="minorEastAsia" w:hAnsiTheme="minorEastAsia" w:hint="eastAsia"/>
                <w:color w:val="000000" w:themeColor="text1"/>
              </w:rPr>
              <w:t>柴島浄水場の現行浄水処理フローを示した</w:t>
            </w:r>
            <w:r w:rsidR="006E4488" w:rsidRPr="004729A7">
              <w:rPr>
                <w:rFonts w:asciiTheme="minorEastAsia" w:hAnsiTheme="minorEastAsia" w:hint="eastAsia"/>
                <w:color w:val="000000" w:themeColor="text1"/>
              </w:rPr>
              <w:t>図</w:t>
            </w:r>
          </w:p>
        </w:tc>
      </w:tr>
      <w:tr w:rsidR="00867747" w:rsidRPr="00867747" w14:paraId="34E2DFDB" w14:textId="77777777" w:rsidTr="00D26F8D">
        <w:trPr>
          <w:trHeight w:val="656"/>
        </w:trPr>
        <w:tc>
          <w:tcPr>
            <w:tcW w:w="3114" w:type="dxa"/>
            <w:vAlign w:val="center"/>
          </w:tcPr>
          <w:p w14:paraId="20265329" w14:textId="00DB2402" w:rsidR="007E17FC" w:rsidRPr="004729A7" w:rsidRDefault="00AC6057" w:rsidP="00D26F8D">
            <w:pPr>
              <w:tabs>
                <w:tab w:val="left" w:pos="5500"/>
              </w:tabs>
              <w:autoSpaceDE w:val="0"/>
              <w:autoSpaceDN w:val="0"/>
              <w:snapToGrid w:val="0"/>
              <w:spacing w:line="276" w:lineRule="auto"/>
              <w:rPr>
                <w:rFonts w:asciiTheme="minorEastAsia" w:hAnsiTheme="minorEastAsia"/>
                <w:color w:val="000000" w:themeColor="text1"/>
              </w:rPr>
            </w:pPr>
            <w:r w:rsidRPr="004729A7">
              <w:rPr>
                <w:rFonts w:asciiTheme="minorEastAsia" w:hAnsiTheme="minorEastAsia" w:hint="eastAsia"/>
                <w:color w:val="000000" w:themeColor="text1"/>
              </w:rPr>
              <w:t>主要な既</w:t>
            </w:r>
            <w:r w:rsidR="0059734B" w:rsidRPr="004729A7">
              <w:rPr>
                <w:rFonts w:asciiTheme="minorEastAsia" w:hAnsiTheme="minorEastAsia" w:hint="eastAsia"/>
                <w:color w:val="000000" w:themeColor="text1"/>
              </w:rPr>
              <w:t>存</w:t>
            </w:r>
            <w:r w:rsidRPr="004729A7">
              <w:rPr>
                <w:rFonts w:asciiTheme="minorEastAsia" w:hAnsiTheme="minorEastAsia" w:hint="eastAsia"/>
                <w:color w:val="000000" w:themeColor="text1"/>
              </w:rPr>
              <w:t>施設配置図</w:t>
            </w:r>
          </w:p>
        </w:tc>
        <w:tc>
          <w:tcPr>
            <w:tcW w:w="4949" w:type="dxa"/>
            <w:vAlign w:val="center"/>
          </w:tcPr>
          <w:p w14:paraId="79510968" w14:textId="2175E9D9" w:rsidR="007E17FC" w:rsidRPr="004729A7" w:rsidRDefault="00894606" w:rsidP="00D26F8D">
            <w:pPr>
              <w:tabs>
                <w:tab w:val="left" w:pos="5500"/>
              </w:tabs>
              <w:autoSpaceDE w:val="0"/>
              <w:autoSpaceDN w:val="0"/>
              <w:snapToGrid w:val="0"/>
              <w:spacing w:line="276" w:lineRule="auto"/>
              <w:rPr>
                <w:rFonts w:asciiTheme="minorEastAsia" w:hAnsiTheme="minorEastAsia"/>
                <w:color w:val="000000" w:themeColor="text1"/>
              </w:rPr>
            </w:pPr>
            <w:r w:rsidRPr="004729A7">
              <w:rPr>
                <w:rFonts w:asciiTheme="minorEastAsia" w:hAnsiTheme="minorEastAsia" w:hint="eastAsia"/>
                <w:color w:val="000000" w:themeColor="text1"/>
              </w:rPr>
              <w:t>柴島浄水場内の取・浄</w:t>
            </w:r>
            <w:r w:rsidR="00AC6057" w:rsidRPr="004729A7">
              <w:rPr>
                <w:rFonts w:asciiTheme="minorEastAsia" w:hAnsiTheme="minorEastAsia" w:hint="eastAsia"/>
                <w:color w:val="000000" w:themeColor="text1"/>
              </w:rPr>
              <w:t>・配水施設</w:t>
            </w:r>
            <w:r w:rsidR="00944BE5" w:rsidRPr="004729A7">
              <w:rPr>
                <w:rFonts w:asciiTheme="minorEastAsia" w:hAnsiTheme="minorEastAsia" w:hint="eastAsia"/>
                <w:color w:val="000000" w:themeColor="text1"/>
              </w:rPr>
              <w:t>の</w:t>
            </w:r>
            <w:r w:rsidR="00AC6057" w:rsidRPr="004729A7">
              <w:rPr>
                <w:rFonts w:asciiTheme="minorEastAsia" w:hAnsiTheme="minorEastAsia" w:hint="eastAsia"/>
                <w:color w:val="000000" w:themeColor="text1"/>
              </w:rPr>
              <w:t>配置</w:t>
            </w:r>
            <w:r w:rsidR="00944BE5" w:rsidRPr="004729A7">
              <w:rPr>
                <w:rFonts w:asciiTheme="minorEastAsia" w:hAnsiTheme="minorEastAsia" w:hint="eastAsia"/>
                <w:color w:val="000000" w:themeColor="text1"/>
              </w:rPr>
              <w:t>図</w:t>
            </w:r>
          </w:p>
        </w:tc>
      </w:tr>
      <w:tr w:rsidR="00867747" w:rsidRPr="00867747" w14:paraId="106FFB96" w14:textId="77777777" w:rsidTr="00D26F8D">
        <w:trPr>
          <w:trHeight w:val="656"/>
        </w:trPr>
        <w:tc>
          <w:tcPr>
            <w:tcW w:w="3114" w:type="dxa"/>
            <w:vAlign w:val="center"/>
          </w:tcPr>
          <w:p w14:paraId="7E58BEE9" w14:textId="7ECC4ABE" w:rsidR="00864579" w:rsidRPr="004729A7" w:rsidRDefault="00944BE5" w:rsidP="00D26F8D">
            <w:pPr>
              <w:tabs>
                <w:tab w:val="left" w:pos="5500"/>
              </w:tabs>
              <w:autoSpaceDE w:val="0"/>
              <w:autoSpaceDN w:val="0"/>
              <w:snapToGrid w:val="0"/>
              <w:spacing w:line="276" w:lineRule="auto"/>
              <w:rPr>
                <w:rFonts w:asciiTheme="minorEastAsia" w:hAnsiTheme="minorEastAsia"/>
                <w:color w:val="000000" w:themeColor="text1"/>
              </w:rPr>
            </w:pPr>
            <w:r w:rsidRPr="004729A7">
              <w:rPr>
                <w:rFonts w:asciiTheme="minorEastAsia" w:hAnsiTheme="minorEastAsia" w:hint="eastAsia"/>
                <w:color w:val="000000" w:themeColor="text1"/>
              </w:rPr>
              <w:t>現在</w:t>
            </w:r>
            <w:r w:rsidR="00864579" w:rsidRPr="004729A7">
              <w:rPr>
                <w:rFonts w:asciiTheme="minorEastAsia" w:hAnsiTheme="minorEastAsia" w:hint="eastAsia"/>
                <w:color w:val="000000" w:themeColor="text1"/>
              </w:rPr>
              <w:t>民間事業者に</w:t>
            </w:r>
            <w:r w:rsidRPr="004729A7">
              <w:rPr>
                <w:rFonts w:asciiTheme="minorEastAsia" w:hAnsiTheme="minorEastAsia" w:hint="eastAsia"/>
                <w:color w:val="000000" w:themeColor="text1"/>
              </w:rPr>
              <w:t>委託している</w:t>
            </w:r>
            <w:r w:rsidR="00864579" w:rsidRPr="004729A7">
              <w:rPr>
                <w:rFonts w:asciiTheme="minorEastAsia" w:hAnsiTheme="minorEastAsia" w:hint="eastAsia"/>
                <w:color w:val="000000" w:themeColor="text1"/>
              </w:rPr>
              <w:t>業務</w:t>
            </w:r>
            <w:r w:rsidR="00AB7680" w:rsidRPr="004729A7">
              <w:rPr>
                <w:rFonts w:asciiTheme="minorEastAsia" w:hAnsiTheme="minorEastAsia" w:hint="eastAsia"/>
                <w:color w:val="000000" w:themeColor="text1"/>
              </w:rPr>
              <w:t>一覧</w:t>
            </w:r>
          </w:p>
        </w:tc>
        <w:tc>
          <w:tcPr>
            <w:tcW w:w="4949" w:type="dxa"/>
            <w:vAlign w:val="center"/>
          </w:tcPr>
          <w:p w14:paraId="2DA0E4A3" w14:textId="27D914D7" w:rsidR="00AB7680" w:rsidRPr="004729A7" w:rsidRDefault="00144359" w:rsidP="00D26F8D">
            <w:pPr>
              <w:tabs>
                <w:tab w:val="left" w:pos="5500"/>
              </w:tabs>
              <w:autoSpaceDE w:val="0"/>
              <w:autoSpaceDN w:val="0"/>
              <w:snapToGrid w:val="0"/>
              <w:spacing w:line="276" w:lineRule="auto"/>
              <w:rPr>
                <w:rFonts w:asciiTheme="minorEastAsia" w:hAnsiTheme="minorEastAsia"/>
                <w:color w:val="000000" w:themeColor="text1"/>
              </w:rPr>
            </w:pPr>
            <w:r w:rsidRPr="004729A7">
              <w:rPr>
                <w:rFonts w:asciiTheme="minorEastAsia" w:hAnsiTheme="minorEastAsia" w:hint="eastAsia"/>
                <w:color w:val="000000" w:themeColor="text1"/>
              </w:rPr>
              <w:t>維持</w:t>
            </w:r>
            <w:r w:rsidR="00AB7680" w:rsidRPr="004729A7">
              <w:rPr>
                <w:rFonts w:asciiTheme="minorEastAsia" w:hAnsiTheme="minorEastAsia" w:hint="eastAsia"/>
                <w:color w:val="000000" w:themeColor="text1"/>
              </w:rPr>
              <w:t>管理業務のうち、これまで市が民間委託してきた業務一覧</w:t>
            </w:r>
            <w:r w:rsidR="00AC6057" w:rsidRPr="004729A7">
              <w:rPr>
                <w:rFonts w:asciiTheme="minorEastAsia" w:hAnsiTheme="minorEastAsia" w:hint="eastAsia"/>
                <w:color w:val="000000" w:themeColor="text1"/>
              </w:rPr>
              <w:t>（令和４～５年度実績）</w:t>
            </w:r>
            <w:r w:rsidR="00F12C13">
              <w:rPr>
                <w:rFonts w:asciiTheme="minorEastAsia" w:hAnsiTheme="minorEastAsia" w:hint="eastAsia"/>
                <w:color w:val="000000" w:themeColor="text1"/>
              </w:rPr>
              <w:t>を示した資料</w:t>
            </w:r>
          </w:p>
        </w:tc>
      </w:tr>
      <w:tr w:rsidR="005F3250" w:rsidRPr="00867747" w14:paraId="6E6EA33A" w14:textId="77777777" w:rsidTr="00D26F8D">
        <w:trPr>
          <w:trHeight w:val="656"/>
        </w:trPr>
        <w:tc>
          <w:tcPr>
            <w:tcW w:w="3114" w:type="dxa"/>
            <w:vAlign w:val="center"/>
          </w:tcPr>
          <w:p w14:paraId="4D75D45E" w14:textId="3A9BA403" w:rsidR="005F3250" w:rsidRPr="004729A7" w:rsidRDefault="005F3250" w:rsidP="005F3250">
            <w:pPr>
              <w:tabs>
                <w:tab w:val="left" w:pos="5500"/>
              </w:tabs>
              <w:autoSpaceDE w:val="0"/>
              <w:autoSpaceDN w:val="0"/>
              <w:snapToGrid w:val="0"/>
              <w:spacing w:line="276" w:lineRule="auto"/>
              <w:rPr>
                <w:rFonts w:asciiTheme="minorEastAsia" w:hAnsiTheme="minorEastAsia"/>
                <w:color w:val="000000" w:themeColor="text1"/>
              </w:rPr>
            </w:pPr>
            <w:r>
              <w:rPr>
                <w:rFonts w:asciiTheme="minorEastAsia" w:hAnsiTheme="minorEastAsia" w:hint="eastAsia"/>
                <w:color w:val="000000" w:themeColor="text1"/>
              </w:rPr>
              <w:t>主要な維持管理業務対象施設図</w:t>
            </w:r>
          </w:p>
        </w:tc>
        <w:tc>
          <w:tcPr>
            <w:tcW w:w="4949" w:type="dxa"/>
            <w:vAlign w:val="center"/>
          </w:tcPr>
          <w:p w14:paraId="3C60F39D" w14:textId="54FDF9EA" w:rsidR="005F3250" w:rsidRPr="004729A7" w:rsidRDefault="005F3250" w:rsidP="005F3250">
            <w:pPr>
              <w:tabs>
                <w:tab w:val="left" w:pos="5500"/>
              </w:tabs>
              <w:autoSpaceDE w:val="0"/>
              <w:autoSpaceDN w:val="0"/>
              <w:snapToGrid w:val="0"/>
              <w:spacing w:line="276" w:lineRule="auto"/>
              <w:rPr>
                <w:rFonts w:asciiTheme="minorEastAsia" w:hAnsiTheme="minorEastAsia"/>
                <w:color w:val="000000" w:themeColor="text1"/>
              </w:rPr>
            </w:pPr>
            <w:r>
              <w:rPr>
                <w:rFonts w:asciiTheme="minorEastAsia" w:hAnsiTheme="minorEastAsia" w:hint="eastAsia"/>
                <w:color w:val="000000" w:themeColor="text1"/>
              </w:rPr>
              <w:t>主要な維持管理業務対象施設を示した図</w:t>
            </w:r>
          </w:p>
        </w:tc>
      </w:tr>
      <w:tr w:rsidR="00867747" w:rsidRPr="00867747" w14:paraId="32A724A6" w14:textId="77777777" w:rsidTr="00D26F8D">
        <w:trPr>
          <w:trHeight w:val="656"/>
        </w:trPr>
        <w:tc>
          <w:tcPr>
            <w:tcW w:w="3114" w:type="dxa"/>
            <w:vAlign w:val="center"/>
          </w:tcPr>
          <w:p w14:paraId="12F4689A" w14:textId="49747EEA" w:rsidR="00944BE5" w:rsidRPr="004729A7" w:rsidRDefault="00944BE5" w:rsidP="00D26F8D">
            <w:pPr>
              <w:tabs>
                <w:tab w:val="left" w:pos="5500"/>
              </w:tabs>
              <w:autoSpaceDE w:val="0"/>
              <w:autoSpaceDN w:val="0"/>
              <w:snapToGrid w:val="0"/>
              <w:spacing w:line="276" w:lineRule="auto"/>
              <w:rPr>
                <w:rFonts w:asciiTheme="minorEastAsia" w:hAnsiTheme="minorEastAsia"/>
                <w:color w:val="000000" w:themeColor="text1"/>
              </w:rPr>
            </w:pPr>
            <w:r w:rsidRPr="004729A7">
              <w:rPr>
                <w:rFonts w:asciiTheme="minorEastAsia" w:hAnsiTheme="minorEastAsia" w:hint="eastAsia"/>
                <w:color w:val="000000" w:themeColor="text1"/>
              </w:rPr>
              <w:t>薬品注入設備フロー図（既設）</w:t>
            </w:r>
          </w:p>
        </w:tc>
        <w:tc>
          <w:tcPr>
            <w:tcW w:w="4949" w:type="dxa"/>
            <w:vAlign w:val="center"/>
          </w:tcPr>
          <w:p w14:paraId="455D9843" w14:textId="72011B51" w:rsidR="00944BE5" w:rsidRPr="004729A7" w:rsidRDefault="00944BE5" w:rsidP="006E4488">
            <w:pPr>
              <w:tabs>
                <w:tab w:val="left" w:pos="5500"/>
              </w:tabs>
              <w:autoSpaceDE w:val="0"/>
              <w:autoSpaceDN w:val="0"/>
              <w:snapToGrid w:val="0"/>
              <w:spacing w:line="276" w:lineRule="auto"/>
              <w:rPr>
                <w:rFonts w:asciiTheme="minorEastAsia" w:hAnsiTheme="minorEastAsia"/>
                <w:color w:val="000000" w:themeColor="text1"/>
              </w:rPr>
            </w:pPr>
            <w:r w:rsidRPr="004729A7">
              <w:rPr>
                <w:rFonts w:asciiTheme="minorEastAsia" w:hAnsiTheme="minorEastAsia" w:hint="eastAsia"/>
                <w:color w:val="000000" w:themeColor="text1"/>
              </w:rPr>
              <w:t>薬品注入設備フローを示した</w:t>
            </w:r>
            <w:r w:rsidR="006E4488" w:rsidRPr="004729A7">
              <w:rPr>
                <w:rFonts w:asciiTheme="minorEastAsia" w:hAnsiTheme="minorEastAsia" w:hint="eastAsia"/>
                <w:color w:val="000000" w:themeColor="text1"/>
              </w:rPr>
              <w:t>図</w:t>
            </w:r>
          </w:p>
        </w:tc>
      </w:tr>
      <w:tr w:rsidR="00867747" w:rsidRPr="00867747" w14:paraId="30189311" w14:textId="77777777" w:rsidTr="00D26F8D">
        <w:trPr>
          <w:trHeight w:val="656"/>
        </w:trPr>
        <w:tc>
          <w:tcPr>
            <w:tcW w:w="3114" w:type="dxa"/>
            <w:vAlign w:val="center"/>
          </w:tcPr>
          <w:p w14:paraId="107306E1" w14:textId="74D78981" w:rsidR="00944BE5" w:rsidRPr="004729A7" w:rsidRDefault="00944BE5" w:rsidP="00D26F8D">
            <w:pPr>
              <w:tabs>
                <w:tab w:val="left" w:pos="5500"/>
              </w:tabs>
              <w:autoSpaceDE w:val="0"/>
              <w:autoSpaceDN w:val="0"/>
              <w:snapToGrid w:val="0"/>
              <w:spacing w:line="276" w:lineRule="auto"/>
              <w:rPr>
                <w:rFonts w:asciiTheme="minorEastAsia" w:hAnsiTheme="minorEastAsia"/>
                <w:color w:val="000000" w:themeColor="text1"/>
              </w:rPr>
            </w:pPr>
            <w:r w:rsidRPr="004729A7">
              <w:rPr>
                <w:rFonts w:asciiTheme="minorEastAsia" w:hAnsiTheme="minorEastAsia" w:hint="eastAsia"/>
                <w:color w:val="000000" w:themeColor="text1"/>
              </w:rPr>
              <w:t>監視制御設備システム構成図（既設）</w:t>
            </w:r>
          </w:p>
        </w:tc>
        <w:tc>
          <w:tcPr>
            <w:tcW w:w="4949" w:type="dxa"/>
            <w:vAlign w:val="center"/>
          </w:tcPr>
          <w:p w14:paraId="27DBA368" w14:textId="278524EE" w:rsidR="00944BE5" w:rsidRPr="004729A7" w:rsidRDefault="00944BE5" w:rsidP="006E4488">
            <w:pPr>
              <w:tabs>
                <w:tab w:val="left" w:pos="5500"/>
              </w:tabs>
              <w:autoSpaceDE w:val="0"/>
              <w:autoSpaceDN w:val="0"/>
              <w:snapToGrid w:val="0"/>
              <w:spacing w:line="276" w:lineRule="auto"/>
              <w:rPr>
                <w:rFonts w:asciiTheme="minorEastAsia" w:hAnsiTheme="minorEastAsia"/>
                <w:color w:val="000000" w:themeColor="text1"/>
              </w:rPr>
            </w:pPr>
            <w:r w:rsidRPr="004729A7">
              <w:rPr>
                <w:rFonts w:asciiTheme="minorEastAsia" w:hAnsiTheme="minorEastAsia" w:hint="eastAsia"/>
                <w:color w:val="000000" w:themeColor="text1"/>
              </w:rPr>
              <w:t>監視制御設備におけるシステム構成を示した</w:t>
            </w:r>
            <w:r w:rsidR="006E4488" w:rsidRPr="004729A7">
              <w:rPr>
                <w:rFonts w:asciiTheme="minorEastAsia" w:hAnsiTheme="minorEastAsia" w:hint="eastAsia"/>
                <w:color w:val="000000" w:themeColor="text1"/>
              </w:rPr>
              <w:t>図</w:t>
            </w:r>
          </w:p>
        </w:tc>
      </w:tr>
      <w:tr w:rsidR="00867747" w:rsidRPr="00867747" w14:paraId="2E6071A2" w14:textId="77777777" w:rsidTr="00D26F8D">
        <w:trPr>
          <w:trHeight w:val="656"/>
        </w:trPr>
        <w:tc>
          <w:tcPr>
            <w:tcW w:w="3114" w:type="dxa"/>
            <w:vAlign w:val="center"/>
          </w:tcPr>
          <w:p w14:paraId="11B5EA03" w14:textId="3AE3BF4A" w:rsidR="00944BE5" w:rsidRPr="004729A7" w:rsidRDefault="00944BE5" w:rsidP="00D26F8D">
            <w:pPr>
              <w:tabs>
                <w:tab w:val="left" w:pos="5500"/>
              </w:tabs>
              <w:autoSpaceDE w:val="0"/>
              <w:autoSpaceDN w:val="0"/>
              <w:snapToGrid w:val="0"/>
              <w:spacing w:line="276" w:lineRule="auto"/>
              <w:rPr>
                <w:rFonts w:asciiTheme="minorEastAsia" w:hAnsiTheme="minorEastAsia"/>
                <w:color w:val="000000" w:themeColor="text1"/>
              </w:rPr>
            </w:pPr>
            <w:r w:rsidRPr="004729A7">
              <w:rPr>
                <w:rFonts w:asciiTheme="minorEastAsia" w:hAnsiTheme="minorEastAsia" w:hint="eastAsia"/>
                <w:color w:val="000000" w:themeColor="text1"/>
              </w:rPr>
              <w:t>監視制御設備信号入出力点数票（既設）</w:t>
            </w:r>
          </w:p>
        </w:tc>
        <w:tc>
          <w:tcPr>
            <w:tcW w:w="4949" w:type="dxa"/>
            <w:vAlign w:val="center"/>
          </w:tcPr>
          <w:p w14:paraId="0ADF2A25" w14:textId="3F1606C5" w:rsidR="00944BE5" w:rsidRPr="004729A7" w:rsidRDefault="00AF7F44" w:rsidP="00D26F8D">
            <w:pPr>
              <w:tabs>
                <w:tab w:val="left" w:pos="5500"/>
              </w:tabs>
              <w:autoSpaceDE w:val="0"/>
              <w:autoSpaceDN w:val="0"/>
              <w:snapToGrid w:val="0"/>
              <w:spacing w:line="276" w:lineRule="auto"/>
              <w:rPr>
                <w:rFonts w:asciiTheme="minorEastAsia" w:hAnsiTheme="minorEastAsia"/>
                <w:color w:val="000000" w:themeColor="text1"/>
              </w:rPr>
            </w:pPr>
            <w:r w:rsidRPr="004729A7">
              <w:rPr>
                <w:rFonts w:asciiTheme="minorEastAsia" w:hAnsiTheme="minorEastAsia" w:hint="eastAsia"/>
                <w:color w:val="000000" w:themeColor="text1"/>
              </w:rPr>
              <w:t>監視制御設備の入出力信号点数を示した資料</w:t>
            </w:r>
          </w:p>
        </w:tc>
      </w:tr>
      <w:tr w:rsidR="00867747" w:rsidRPr="00867747" w14:paraId="696A600F" w14:textId="77777777" w:rsidTr="00D26F8D">
        <w:trPr>
          <w:trHeight w:val="656"/>
        </w:trPr>
        <w:tc>
          <w:tcPr>
            <w:tcW w:w="3114" w:type="dxa"/>
            <w:vAlign w:val="center"/>
          </w:tcPr>
          <w:p w14:paraId="0BFD246C" w14:textId="74207973" w:rsidR="00944BE5" w:rsidRPr="004729A7" w:rsidRDefault="00944BE5" w:rsidP="00D26F8D">
            <w:pPr>
              <w:tabs>
                <w:tab w:val="left" w:pos="5500"/>
              </w:tabs>
              <w:autoSpaceDE w:val="0"/>
              <w:autoSpaceDN w:val="0"/>
              <w:snapToGrid w:val="0"/>
              <w:spacing w:line="276" w:lineRule="auto"/>
              <w:rPr>
                <w:rFonts w:asciiTheme="minorEastAsia" w:hAnsiTheme="minorEastAsia"/>
                <w:color w:val="000000" w:themeColor="text1"/>
              </w:rPr>
            </w:pPr>
            <w:r w:rsidRPr="004729A7">
              <w:rPr>
                <w:rFonts w:asciiTheme="minorEastAsia" w:hAnsiTheme="minorEastAsia" w:hint="eastAsia"/>
                <w:color w:val="000000" w:themeColor="text1"/>
              </w:rPr>
              <w:t>単線結線図（既設）</w:t>
            </w:r>
          </w:p>
        </w:tc>
        <w:tc>
          <w:tcPr>
            <w:tcW w:w="4949" w:type="dxa"/>
            <w:vAlign w:val="center"/>
          </w:tcPr>
          <w:p w14:paraId="096B034D" w14:textId="39E68FD5" w:rsidR="00944BE5" w:rsidRPr="004729A7" w:rsidRDefault="00AF7F44" w:rsidP="006E4488">
            <w:pPr>
              <w:tabs>
                <w:tab w:val="left" w:pos="5500"/>
              </w:tabs>
              <w:autoSpaceDE w:val="0"/>
              <w:autoSpaceDN w:val="0"/>
              <w:snapToGrid w:val="0"/>
              <w:spacing w:line="276" w:lineRule="auto"/>
              <w:rPr>
                <w:rFonts w:asciiTheme="minorEastAsia" w:hAnsiTheme="minorEastAsia"/>
                <w:color w:val="000000" w:themeColor="text1"/>
              </w:rPr>
            </w:pPr>
            <w:r w:rsidRPr="004729A7">
              <w:rPr>
                <w:color w:val="000000" w:themeColor="text1"/>
              </w:rPr>
              <w:t>受配電系統を示した</w:t>
            </w:r>
            <w:r w:rsidR="006E4488" w:rsidRPr="004729A7">
              <w:rPr>
                <w:rFonts w:hint="eastAsia"/>
                <w:color w:val="000000" w:themeColor="text1"/>
              </w:rPr>
              <w:t>図</w:t>
            </w:r>
          </w:p>
        </w:tc>
      </w:tr>
      <w:tr w:rsidR="00944BE5" w:rsidRPr="00894606" w14:paraId="0727C0BF" w14:textId="77777777" w:rsidTr="00D26F8D">
        <w:trPr>
          <w:trHeight w:val="657"/>
        </w:trPr>
        <w:tc>
          <w:tcPr>
            <w:tcW w:w="3114" w:type="dxa"/>
            <w:vAlign w:val="center"/>
          </w:tcPr>
          <w:p w14:paraId="5D59D71D" w14:textId="75AE5E54" w:rsidR="00944BE5" w:rsidRDefault="00944BE5" w:rsidP="00D26F8D">
            <w:pPr>
              <w:tabs>
                <w:tab w:val="left" w:pos="5500"/>
              </w:tabs>
              <w:autoSpaceDE w:val="0"/>
              <w:autoSpaceDN w:val="0"/>
              <w:snapToGrid w:val="0"/>
              <w:spacing w:line="276" w:lineRule="auto"/>
              <w:rPr>
                <w:rFonts w:asciiTheme="minorEastAsia" w:hAnsiTheme="minorEastAsia"/>
              </w:rPr>
            </w:pPr>
            <w:r>
              <w:rPr>
                <w:rFonts w:asciiTheme="minorEastAsia" w:hAnsiTheme="minorEastAsia" w:hint="eastAsia"/>
              </w:rPr>
              <w:t>機器配置図（更新対象）</w:t>
            </w:r>
          </w:p>
        </w:tc>
        <w:tc>
          <w:tcPr>
            <w:tcW w:w="4949" w:type="dxa"/>
            <w:vAlign w:val="center"/>
          </w:tcPr>
          <w:p w14:paraId="5A9E54CA" w14:textId="5D28C242" w:rsidR="00944BE5" w:rsidRDefault="00AF7F44" w:rsidP="006E4488">
            <w:pPr>
              <w:tabs>
                <w:tab w:val="left" w:pos="5500"/>
              </w:tabs>
              <w:autoSpaceDE w:val="0"/>
              <w:autoSpaceDN w:val="0"/>
              <w:snapToGrid w:val="0"/>
              <w:spacing w:line="276" w:lineRule="auto"/>
              <w:rPr>
                <w:rFonts w:asciiTheme="minorEastAsia" w:hAnsiTheme="minorEastAsia"/>
              </w:rPr>
            </w:pPr>
            <w:r>
              <w:t>更新対象の設備機器配置</w:t>
            </w:r>
            <w:r w:rsidR="006E4488">
              <w:rPr>
                <w:rFonts w:hint="eastAsia"/>
              </w:rPr>
              <w:t>図</w:t>
            </w:r>
          </w:p>
        </w:tc>
      </w:tr>
    </w:tbl>
    <w:p w14:paraId="7F79FB94" w14:textId="77777777" w:rsidR="007E17FC" w:rsidRDefault="007E17FC" w:rsidP="007E17FC">
      <w:pPr>
        <w:tabs>
          <w:tab w:val="left" w:pos="5500"/>
        </w:tabs>
        <w:autoSpaceDE w:val="0"/>
        <w:autoSpaceDN w:val="0"/>
        <w:spacing w:line="276" w:lineRule="auto"/>
        <w:jc w:val="left"/>
        <w:rPr>
          <w:rFonts w:asciiTheme="minorEastAsia" w:hAnsiTheme="minorEastAsia"/>
        </w:rPr>
      </w:pPr>
    </w:p>
    <w:p w14:paraId="05B54CF0" w14:textId="144E4E20" w:rsidR="007E17FC" w:rsidRPr="008F22F6" w:rsidRDefault="007E17FC" w:rsidP="008F22F6">
      <w:pPr>
        <w:tabs>
          <w:tab w:val="left" w:pos="5500"/>
        </w:tabs>
        <w:autoSpaceDE w:val="0"/>
        <w:autoSpaceDN w:val="0"/>
        <w:spacing w:line="276" w:lineRule="auto"/>
        <w:ind w:firstLineChars="200" w:firstLine="440"/>
        <w:rPr>
          <w:rFonts w:asciiTheme="majorEastAsia" w:eastAsiaTheme="majorEastAsia" w:hAnsiTheme="majorEastAsia"/>
        </w:rPr>
      </w:pPr>
      <w:r w:rsidRPr="008F22F6">
        <w:rPr>
          <w:rFonts w:asciiTheme="majorEastAsia" w:eastAsiaTheme="majorEastAsia" w:hAnsiTheme="majorEastAsia" w:hint="eastAsia"/>
        </w:rPr>
        <w:t>ア</w:t>
      </w:r>
      <w:r w:rsidR="00B839DF">
        <w:rPr>
          <w:rFonts w:asciiTheme="majorEastAsia" w:eastAsiaTheme="majorEastAsia" w:hAnsiTheme="majorEastAsia" w:hint="eastAsia"/>
        </w:rPr>
        <w:t xml:space="preserve">　</w:t>
      </w:r>
      <w:r w:rsidRPr="008F22F6">
        <w:rPr>
          <w:rFonts w:asciiTheme="majorEastAsia" w:eastAsiaTheme="majorEastAsia" w:hAnsiTheme="majorEastAsia" w:hint="eastAsia"/>
        </w:rPr>
        <w:t>「守秘義務誓約書」の提出期限</w:t>
      </w:r>
    </w:p>
    <w:p w14:paraId="17554385" w14:textId="5D87AA32" w:rsidR="007E17FC" w:rsidRDefault="007E17FC">
      <w:pPr>
        <w:autoSpaceDE w:val="0"/>
        <w:autoSpaceDN w:val="0"/>
        <w:spacing w:line="276" w:lineRule="auto"/>
        <w:ind w:firstLineChars="200" w:firstLine="440"/>
        <w:rPr>
          <w:rFonts w:asciiTheme="minorEastAsia" w:hAnsiTheme="minorEastAsia"/>
        </w:rPr>
      </w:pPr>
      <w:r>
        <w:rPr>
          <w:rFonts w:asciiTheme="minorEastAsia" w:hAnsiTheme="minorEastAsia" w:hint="eastAsia"/>
        </w:rPr>
        <w:t xml:space="preserve">　　</w:t>
      </w:r>
      <w:r w:rsidRPr="00560EF1">
        <w:rPr>
          <w:rFonts w:asciiTheme="minorEastAsia" w:hAnsiTheme="minorEastAsia" w:hint="eastAsia"/>
        </w:rPr>
        <w:t>令和</w:t>
      </w:r>
      <w:r w:rsidR="00270A0B">
        <w:rPr>
          <w:rFonts w:asciiTheme="minorEastAsia" w:hAnsiTheme="minorEastAsia" w:hint="eastAsia"/>
        </w:rPr>
        <w:t>６</w:t>
      </w:r>
      <w:r w:rsidRPr="00560EF1">
        <w:rPr>
          <w:rFonts w:asciiTheme="minorEastAsia" w:hAnsiTheme="minorEastAsia" w:hint="eastAsia"/>
        </w:rPr>
        <w:t>年</w:t>
      </w:r>
      <w:r w:rsidR="00AF7F44">
        <w:rPr>
          <w:rFonts w:asciiTheme="minorEastAsia" w:hAnsiTheme="minorEastAsia" w:hint="eastAsia"/>
        </w:rPr>
        <w:t>12</w:t>
      </w:r>
      <w:r w:rsidRPr="00560EF1">
        <w:rPr>
          <w:rFonts w:asciiTheme="minorEastAsia" w:hAnsiTheme="minorEastAsia" w:hint="eastAsia"/>
        </w:rPr>
        <w:t>月</w:t>
      </w:r>
      <w:r w:rsidR="00AF7F44">
        <w:rPr>
          <w:rFonts w:asciiTheme="minorEastAsia" w:hAnsiTheme="minorEastAsia" w:hint="eastAsia"/>
        </w:rPr>
        <w:t>26</w:t>
      </w:r>
      <w:r w:rsidRPr="00560EF1">
        <w:rPr>
          <w:rFonts w:asciiTheme="minorEastAsia" w:hAnsiTheme="minorEastAsia" w:hint="eastAsia"/>
        </w:rPr>
        <w:t>日（</w:t>
      </w:r>
      <w:r w:rsidR="003E46C0">
        <w:rPr>
          <w:rFonts w:asciiTheme="minorEastAsia" w:hAnsiTheme="minorEastAsia" w:hint="eastAsia"/>
        </w:rPr>
        <w:t>木</w:t>
      </w:r>
      <w:r w:rsidRPr="00560EF1">
        <w:rPr>
          <w:rFonts w:asciiTheme="minorEastAsia" w:hAnsiTheme="minorEastAsia" w:hint="eastAsia"/>
        </w:rPr>
        <w:t>）午後５時まで</w:t>
      </w:r>
    </w:p>
    <w:p w14:paraId="3D0BFEDD" w14:textId="5F875E72" w:rsidR="007E17FC" w:rsidRPr="008F22F6" w:rsidRDefault="007E17FC">
      <w:pPr>
        <w:autoSpaceDE w:val="0"/>
        <w:autoSpaceDN w:val="0"/>
        <w:spacing w:line="276" w:lineRule="auto"/>
        <w:ind w:firstLineChars="200" w:firstLine="440"/>
        <w:rPr>
          <w:rFonts w:asciiTheme="majorEastAsia" w:eastAsiaTheme="majorEastAsia" w:hAnsiTheme="majorEastAsia"/>
        </w:rPr>
      </w:pPr>
      <w:r w:rsidRPr="008F22F6">
        <w:rPr>
          <w:rFonts w:asciiTheme="majorEastAsia" w:eastAsiaTheme="majorEastAsia" w:hAnsiTheme="majorEastAsia" w:hint="eastAsia"/>
        </w:rPr>
        <w:t>イ</w:t>
      </w:r>
      <w:r w:rsidR="00B839DF">
        <w:rPr>
          <w:rFonts w:asciiTheme="majorEastAsia" w:eastAsiaTheme="majorEastAsia" w:hAnsiTheme="majorEastAsia" w:hint="eastAsia"/>
        </w:rPr>
        <w:t xml:space="preserve">　</w:t>
      </w:r>
      <w:r w:rsidRPr="008F22F6">
        <w:rPr>
          <w:rFonts w:asciiTheme="majorEastAsia" w:eastAsiaTheme="majorEastAsia" w:hAnsiTheme="majorEastAsia" w:hint="eastAsia"/>
        </w:rPr>
        <w:t>守秘義務対象資料の貸与期間</w:t>
      </w:r>
    </w:p>
    <w:p w14:paraId="103D2AF2" w14:textId="65B81C53" w:rsidR="007E17FC" w:rsidRPr="00560EF1" w:rsidRDefault="007E17FC">
      <w:pPr>
        <w:autoSpaceDE w:val="0"/>
        <w:autoSpaceDN w:val="0"/>
        <w:spacing w:line="276" w:lineRule="auto"/>
        <w:ind w:firstLineChars="200" w:firstLine="440"/>
        <w:rPr>
          <w:rFonts w:asciiTheme="minorEastAsia" w:hAnsiTheme="minorEastAsia"/>
        </w:rPr>
      </w:pPr>
      <w:r>
        <w:rPr>
          <w:rFonts w:asciiTheme="minorEastAsia" w:hAnsiTheme="minorEastAsia" w:hint="eastAsia"/>
        </w:rPr>
        <w:t xml:space="preserve">　　</w:t>
      </w:r>
      <w:r w:rsidRPr="00560EF1">
        <w:rPr>
          <w:rFonts w:asciiTheme="minorEastAsia" w:hAnsiTheme="minorEastAsia" w:hint="eastAsia"/>
        </w:rPr>
        <w:t>令和</w:t>
      </w:r>
      <w:r w:rsidR="00270A0B">
        <w:rPr>
          <w:rFonts w:asciiTheme="minorEastAsia" w:hAnsiTheme="minorEastAsia" w:hint="eastAsia"/>
        </w:rPr>
        <w:t>６</w:t>
      </w:r>
      <w:r w:rsidRPr="00560EF1">
        <w:rPr>
          <w:rFonts w:asciiTheme="minorEastAsia" w:hAnsiTheme="minorEastAsia" w:hint="eastAsia"/>
        </w:rPr>
        <w:t>年</w:t>
      </w:r>
      <w:r w:rsidR="003E46C0">
        <w:rPr>
          <w:rFonts w:asciiTheme="minorEastAsia" w:hAnsiTheme="minorEastAsia" w:hint="eastAsia"/>
        </w:rPr>
        <w:t>12</w:t>
      </w:r>
      <w:r w:rsidRPr="00560EF1">
        <w:rPr>
          <w:rFonts w:asciiTheme="minorEastAsia" w:hAnsiTheme="minorEastAsia" w:hint="eastAsia"/>
        </w:rPr>
        <w:t>月</w:t>
      </w:r>
      <w:r w:rsidR="003E46C0">
        <w:rPr>
          <w:rFonts w:asciiTheme="minorEastAsia" w:hAnsiTheme="minorEastAsia" w:hint="eastAsia"/>
        </w:rPr>
        <w:t>中旬</w:t>
      </w:r>
      <w:r w:rsidRPr="00560EF1">
        <w:rPr>
          <w:rFonts w:asciiTheme="minorEastAsia" w:hAnsiTheme="minorEastAsia" w:hint="eastAsia"/>
        </w:rPr>
        <w:t>から</w:t>
      </w:r>
      <w:r w:rsidR="00F9269D">
        <w:rPr>
          <w:rFonts w:asciiTheme="minorEastAsia" w:hAnsiTheme="minorEastAsia" w:hint="eastAsia"/>
        </w:rPr>
        <w:t>意見交換</w:t>
      </w:r>
      <w:r w:rsidRPr="00560EF1">
        <w:rPr>
          <w:rFonts w:asciiTheme="minorEastAsia" w:hAnsiTheme="minorEastAsia" w:hint="eastAsia"/>
        </w:rPr>
        <w:t>終了</w:t>
      </w:r>
      <w:r w:rsidR="00F9269D">
        <w:rPr>
          <w:rFonts w:asciiTheme="minorEastAsia" w:hAnsiTheme="minorEastAsia" w:hint="eastAsia"/>
        </w:rPr>
        <w:t>後１か月以内</w:t>
      </w:r>
    </w:p>
    <w:p w14:paraId="7DB50D04" w14:textId="06F87EE8" w:rsidR="00C43971" w:rsidRPr="007A6C3D" w:rsidRDefault="00C43971" w:rsidP="008F22F6">
      <w:pPr>
        <w:autoSpaceDE w:val="0"/>
        <w:autoSpaceDN w:val="0"/>
        <w:spacing w:line="276" w:lineRule="auto"/>
        <w:ind w:firstLineChars="200" w:firstLine="440"/>
        <w:rPr>
          <w:rFonts w:asciiTheme="majorEastAsia" w:eastAsiaTheme="majorEastAsia" w:hAnsiTheme="majorEastAsia"/>
        </w:rPr>
      </w:pPr>
      <w:r>
        <w:rPr>
          <w:rFonts w:asciiTheme="majorEastAsia" w:eastAsiaTheme="majorEastAsia" w:hAnsiTheme="majorEastAsia" w:hint="eastAsia"/>
        </w:rPr>
        <w:t>ウ</w:t>
      </w:r>
      <w:r w:rsidR="00B839DF">
        <w:rPr>
          <w:rFonts w:asciiTheme="majorEastAsia" w:eastAsiaTheme="majorEastAsia" w:hAnsiTheme="majorEastAsia" w:hint="eastAsia"/>
        </w:rPr>
        <w:t xml:space="preserve">　</w:t>
      </w:r>
      <w:r>
        <w:rPr>
          <w:rFonts w:asciiTheme="majorEastAsia" w:eastAsiaTheme="majorEastAsia" w:hAnsiTheme="majorEastAsia" w:hint="eastAsia"/>
        </w:rPr>
        <w:t>「</w:t>
      </w:r>
      <w:r w:rsidRPr="007A6C3D">
        <w:rPr>
          <w:rFonts w:asciiTheme="majorEastAsia" w:eastAsiaTheme="majorEastAsia" w:hAnsiTheme="majorEastAsia" w:hint="eastAsia"/>
        </w:rPr>
        <w:t>破棄義務の遵守に関する報告書</w:t>
      </w:r>
      <w:r>
        <w:rPr>
          <w:rFonts w:asciiTheme="majorEastAsia" w:eastAsiaTheme="majorEastAsia" w:hAnsiTheme="majorEastAsia" w:hint="eastAsia"/>
        </w:rPr>
        <w:t>」</w:t>
      </w:r>
      <w:r w:rsidRPr="007A6C3D">
        <w:rPr>
          <w:rFonts w:asciiTheme="majorEastAsia" w:eastAsiaTheme="majorEastAsia" w:hAnsiTheme="majorEastAsia" w:hint="eastAsia"/>
        </w:rPr>
        <w:t>の提出</w:t>
      </w:r>
    </w:p>
    <w:p w14:paraId="6DE65E85" w14:textId="1E4D2E8C" w:rsidR="00513023" w:rsidRDefault="00C43971" w:rsidP="008F22F6">
      <w:pPr>
        <w:autoSpaceDE w:val="0"/>
        <w:autoSpaceDN w:val="0"/>
        <w:spacing w:line="276" w:lineRule="auto"/>
        <w:ind w:leftChars="300" w:left="660" w:firstLineChars="100" w:firstLine="220"/>
      </w:pPr>
      <w:r>
        <w:rPr>
          <w:rFonts w:hint="eastAsia"/>
        </w:rPr>
        <w:t>「守秘義務誓約書」に基づき、</w:t>
      </w:r>
      <w:r w:rsidR="00F9269D">
        <w:rPr>
          <w:rFonts w:hint="eastAsia"/>
        </w:rPr>
        <w:t>意見交換</w:t>
      </w:r>
      <w:r>
        <w:rPr>
          <w:rFonts w:hint="eastAsia"/>
        </w:rPr>
        <w:t>終了後</w:t>
      </w:r>
      <w:r w:rsidR="00AB3491">
        <w:rPr>
          <w:rFonts w:hint="eastAsia"/>
        </w:rPr>
        <w:t>１</w:t>
      </w:r>
      <w:r>
        <w:rPr>
          <w:rFonts w:hint="eastAsia"/>
        </w:rPr>
        <w:t>か月以内に、守秘義務対象資料を破棄してください。守秘義務対象資料の破棄完了後、別紙３「破棄義務遵守に関する報告書」に記入、押印のうえ、事務局へ郵送により提出してください</w:t>
      </w:r>
      <w:r w:rsidR="00D46138">
        <w:rPr>
          <w:rFonts w:hint="eastAsia"/>
        </w:rPr>
        <w:t>。</w:t>
      </w:r>
    </w:p>
    <w:p w14:paraId="585C4E83" w14:textId="6CA08A2E" w:rsidR="00513023" w:rsidRPr="008F22F6" w:rsidRDefault="00513023" w:rsidP="008F22F6">
      <w:pPr>
        <w:autoSpaceDE w:val="0"/>
        <w:autoSpaceDN w:val="0"/>
        <w:spacing w:line="276" w:lineRule="auto"/>
        <w:rPr>
          <w:rFonts w:asciiTheme="majorEastAsia" w:hAnsiTheme="majorEastAsia"/>
        </w:rPr>
      </w:pPr>
      <w:r>
        <w:rPr>
          <w:rFonts w:hint="eastAsia"/>
        </w:rPr>
        <w:t xml:space="preserve">　　</w:t>
      </w:r>
      <w:r w:rsidRPr="008F22F6">
        <w:rPr>
          <w:rFonts w:asciiTheme="majorEastAsia" w:eastAsiaTheme="majorEastAsia" w:hAnsiTheme="majorEastAsia" w:hint="eastAsia"/>
        </w:rPr>
        <w:t>エ　目的外使用の禁止</w:t>
      </w:r>
    </w:p>
    <w:p w14:paraId="683CCDAE" w14:textId="65E1FF58" w:rsidR="00513023" w:rsidRDefault="00513023">
      <w:pPr>
        <w:ind w:left="440" w:hangingChars="200" w:hanging="440"/>
      </w:pPr>
      <w:r>
        <w:rPr>
          <w:rFonts w:hint="eastAsia"/>
        </w:rPr>
        <w:t xml:space="preserve">　　　　本市から貸与した資料は、本市場調査以外に使用することは認めません。</w:t>
      </w:r>
    </w:p>
    <w:p w14:paraId="15A54468" w14:textId="116E4709" w:rsidR="007E17FC" w:rsidRDefault="007E17FC" w:rsidP="008F22F6">
      <w:pPr>
        <w:tabs>
          <w:tab w:val="left" w:pos="5529"/>
        </w:tabs>
        <w:autoSpaceDE w:val="0"/>
        <w:autoSpaceDN w:val="0"/>
        <w:spacing w:line="276" w:lineRule="auto"/>
        <w:rPr>
          <w:rFonts w:asciiTheme="minorEastAsia" w:hAnsiTheme="minorEastAsia"/>
        </w:rPr>
      </w:pPr>
    </w:p>
    <w:p w14:paraId="003E0FFE" w14:textId="0645F54D" w:rsidR="007E17FC" w:rsidRDefault="00F9606E" w:rsidP="008F22F6">
      <w:pPr>
        <w:pStyle w:val="2"/>
        <w:rPr>
          <w:b w:val="0"/>
          <w:szCs w:val="21"/>
        </w:rPr>
      </w:pPr>
      <w:bookmarkStart w:id="6" w:name="_Toc183600428"/>
      <w:r w:rsidRPr="002E43A2">
        <w:rPr>
          <w:rFonts w:hint="eastAsia"/>
          <w:b w:val="0"/>
          <w:szCs w:val="21"/>
        </w:rPr>
        <w:t>（</w:t>
      </w:r>
      <w:r>
        <w:rPr>
          <w:rFonts w:hint="eastAsia"/>
          <w:b w:val="0"/>
          <w:szCs w:val="21"/>
        </w:rPr>
        <w:t>４</w:t>
      </w:r>
      <w:r w:rsidRPr="002E43A2">
        <w:rPr>
          <w:rFonts w:hint="eastAsia"/>
          <w:b w:val="0"/>
          <w:szCs w:val="21"/>
        </w:rPr>
        <w:t>）</w:t>
      </w:r>
      <w:r w:rsidRPr="00F9606E">
        <w:rPr>
          <w:rFonts w:hint="eastAsia"/>
          <w:b w:val="0"/>
          <w:szCs w:val="21"/>
        </w:rPr>
        <w:t>参加事業者との意見交換</w:t>
      </w:r>
      <w:bookmarkEnd w:id="6"/>
    </w:p>
    <w:p w14:paraId="44E04F88" w14:textId="5EBB36CB" w:rsidR="008F22F6" w:rsidRPr="008F22F6" w:rsidRDefault="008F22F6" w:rsidP="008F22F6">
      <w:pPr>
        <w:ind w:leftChars="100" w:left="220" w:firstLineChars="200" w:firstLine="440"/>
      </w:pPr>
      <w:r>
        <w:rPr>
          <w:rFonts w:hint="eastAsia"/>
        </w:rPr>
        <w:t>意見交換については参加事業者ごとに対面方式により実施します。</w:t>
      </w:r>
    </w:p>
    <w:p w14:paraId="67F83E51" w14:textId="77777777" w:rsidR="007E17FC" w:rsidRPr="007A6C3D" w:rsidRDefault="007E17FC" w:rsidP="007E17FC">
      <w:pPr>
        <w:tabs>
          <w:tab w:val="left" w:pos="5529"/>
        </w:tabs>
        <w:autoSpaceDE w:val="0"/>
        <w:autoSpaceDN w:val="0"/>
        <w:spacing w:line="276" w:lineRule="auto"/>
        <w:ind w:left="880" w:hangingChars="400" w:hanging="880"/>
        <w:rPr>
          <w:rFonts w:ascii="ＭＳ ゴシック" w:eastAsia="ＭＳ ゴシック" w:hAnsi="ＭＳ ゴシック"/>
        </w:rPr>
      </w:pPr>
      <w:r>
        <w:rPr>
          <w:rFonts w:asciiTheme="minorEastAsia" w:hAnsiTheme="minorEastAsia" w:hint="eastAsia"/>
        </w:rPr>
        <w:lastRenderedPageBreak/>
        <w:t xml:space="preserve">　　</w:t>
      </w:r>
      <w:r w:rsidRPr="007A6C3D">
        <w:rPr>
          <w:rFonts w:ascii="ＭＳ ゴシック" w:eastAsia="ＭＳ ゴシック" w:hAnsi="ＭＳ ゴシック" w:hint="eastAsia"/>
        </w:rPr>
        <w:t>ア　実施期間</w:t>
      </w:r>
    </w:p>
    <w:p w14:paraId="397B885D" w14:textId="5933650B" w:rsidR="007E17FC" w:rsidRDefault="007E17FC" w:rsidP="007E17FC">
      <w:pPr>
        <w:tabs>
          <w:tab w:val="left" w:pos="5529"/>
        </w:tabs>
        <w:autoSpaceDE w:val="0"/>
        <w:autoSpaceDN w:val="0"/>
        <w:spacing w:line="276" w:lineRule="auto"/>
        <w:ind w:left="880" w:hangingChars="400" w:hanging="880"/>
        <w:rPr>
          <w:rFonts w:asciiTheme="minorEastAsia" w:hAnsiTheme="minorEastAsia"/>
        </w:rPr>
      </w:pPr>
      <w:r>
        <w:rPr>
          <w:rFonts w:asciiTheme="minorEastAsia" w:hAnsiTheme="minorEastAsia" w:hint="eastAsia"/>
        </w:rPr>
        <w:t xml:space="preserve">　　　　</w:t>
      </w:r>
      <w:r w:rsidRPr="00560EF1">
        <w:rPr>
          <w:rFonts w:asciiTheme="minorEastAsia" w:hAnsiTheme="minorEastAsia" w:hint="eastAsia"/>
        </w:rPr>
        <w:t>令和</w:t>
      </w:r>
      <w:r w:rsidR="00270A0B">
        <w:rPr>
          <w:rFonts w:asciiTheme="minorEastAsia" w:hAnsiTheme="minorEastAsia" w:hint="eastAsia"/>
        </w:rPr>
        <w:t>６</w:t>
      </w:r>
      <w:r w:rsidRPr="00560EF1">
        <w:rPr>
          <w:rFonts w:asciiTheme="minorEastAsia" w:hAnsiTheme="minorEastAsia" w:hint="eastAsia"/>
        </w:rPr>
        <w:t>年</w:t>
      </w:r>
      <w:r w:rsidR="00270A0B">
        <w:rPr>
          <w:rFonts w:asciiTheme="minorEastAsia" w:hAnsiTheme="minorEastAsia" w:hint="eastAsia"/>
        </w:rPr>
        <w:t>12</w:t>
      </w:r>
      <w:r>
        <w:rPr>
          <w:rFonts w:asciiTheme="minorEastAsia" w:hAnsiTheme="minorEastAsia" w:hint="eastAsia"/>
        </w:rPr>
        <w:t>月</w:t>
      </w:r>
      <w:r w:rsidR="003E46C0">
        <w:rPr>
          <w:rFonts w:asciiTheme="minorEastAsia" w:hAnsiTheme="minorEastAsia" w:hint="eastAsia"/>
        </w:rPr>
        <w:t>18</w:t>
      </w:r>
      <w:r w:rsidR="00270A0B">
        <w:rPr>
          <w:rFonts w:asciiTheme="minorEastAsia" w:hAnsiTheme="minorEastAsia" w:hint="eastAsia"/>
        </w:rPr>
        <w:t>日（</w:t>
      </w:r>
      <w:r w:rsidR="003E46C0">
        <w:rPr>
          <w:rFonts w:asciiTheme="minorEastAsia" w:hAnsiTheme="minorEastAsia" w:hint="eastAsia"/>
        </w:rPr>
        <w:t>水</w:t>
      </w:r>
      <w:r>
        <w:rPr>
          <w:rFonts w:asciiTheme="minorEastAsia" w:hAnsiTheme="minorEastAsia" w:hint="eastAsia"/>
        </w:rPr>
        <w:t>）から</w:t>
      </w:r>
      <w:r w:rsidR="00270A0B">
        <w:rPr>
          <w:rFonts w:asciiTheme="minorEastAsia" w:hAnsiTheme="minorEastAsia" w:hint="eastAsia"/>
        </w:rPr>
        <w:t>令和７年</w:t>
      </w:r>
      <w:r w:rsidR="00AB3491">
        <w:rPr>
          <w:rFonts w:asciiTheme="minorEastAsia" w:hAnsiTheme="minorEastAsia" w:hint="eastAsia"/>
        </w:rPr>
        <w:t>１</w:t>
      </w:r>
      <w:r w:rsidRPr="00560EF1">
        <w:rPr>
          <w:rFonts w:asciiTheme="minorEastAsia" w:hAnsiTheme="minorEastAsia" w:hint="eastAsia"/>
        </w:rPr>
        <w:t>月</w:t>
      </w:r>
      <w:r w:rsidR="00270A0B">
        <w:rPr>
          <w:rFonts w:asciiTheme="minorEastAsia" w:hAnsiTheme="minorEastAsia" w:hint="eastAsia"/>
        </w:rPr>
        <w:t>31</w:t>
      </w:r>
      <w:r>
        <w:rPr>
          <w:rFonts w:asciiTheme="minorEastAsia" w:hAnsiTheme="minorEastAsia" w:hint="eastAsia"/>
        </w:rPr>
        <w:t>日（</w:t>
      </w:r>
      <w:r w:rsidR="003E46C0">
        <w:rPr>
          <w:rFonts w:asciiTheme="minorEastAsia" w:hAnsiTheme="minorEastAsia" w:hint="eastAsia"/>
        </w:rPr>
        <w:t>金</w:t>
      </w:r>
      <w:r>
        <w:rPr>
          <w:rFonts w:asciiTheme="minorEastAsia" w:hAnsiTheme="minorEastAsia" w:hint="eastAsia"/>
        </w:rPr>
        <w:t>）</w:t>
      </w:r>
      <w:r w:rsidRPr="00560EF1">
        <w:rPr>
          <w:rFonts w:asciiTheme="minorEastAsia" w:hAnsiTheme="minorEastAsia" w:hint="eastAsia"/>
        </w:rPr>
        <w:t>まで（予定）</w:t>
      </w:r>
    </w:p>
    <w:p w14:paraId="532B1EF7" w14:textId="0877CD61" w:rsidR="007E17FC" w:rsidRDefault="007E17FC" w:rsidP="007E17FC">
      <w:pPr>
        <w:tabs>
          <w:tab w:val="left" w:pos="5529"/>
        </w:tabs>
        <w:autoSpaceDE w:val="0"/>
        <w:autoSpaceDN w:val="0"/>
        <w:spacing w:line="276" w:lineRule="auto"/>
        <w:ind w:leftChars="400" w:left="1100" w:hangingChars="100" w:hanging="220"/>
        <w:rPr>
          <w:rFonts w:asciiTheme="minorEastAsia" w:hAnsiTheme="minorEastAsia"/>
        </w:rPr>
      </w:pPr>
      <w:r>
        <w:rPr>
          <w:rFonts w:asciiTheme="minorEastAsia" w:hAnsiTheme="minorEastAsia" w:hint="eastAsia"/>
        </w:rPr>
        <w:t>※本市が必要と判断した場合は、実施期間を</w:t>
      </w:r>
      <w:r w:rsidR="006B5653">
        <w:rPr>
          <w:rFonts w:asciiTheme="minorEastAsia" w:hAnsiTheme="minorEastAsia" w:hint="eastAsia"/>
        </w:rPr>
        <w:t>延長</w:t>
      </w:r>
      <w:r>
        <w:rPr>
          <w:rFonts w:asciiTheme="minorEastAsia" w:hAnsiTheme="minorEastAsia" w:hint="eastAsia"/>
        </w:rPr>
        <w:t>することがあります。</w:t>
      </w:r>
    </w:p>
    <w:p w14:paraId="384FD900" w14:textId="77777777" w:rsidR="007E17FC" w:rsidRPr="00436D86" w:rsidRDefault="007E17FC" w:rsidP="007E17FC">
      <w:pPr>
        <w:tabs>
          <w:tab w:val="left" w:pos="5529"/>
        </w:tabs>
        <w:autoSpaceDE w:val="0"/>
        <w:autoSpaceDN w:val="0"/>
        <w:spacing w:line="276" w:lineRule="auto"/>
        <w:ind w:leftChars="200" w:left="880" w:hangingChars="200" w:hanging="440"/>
        <w:rPr>
          <w:rFonts w:asciiTheme="majorEastAsia" w:eastAsiaTheme="majorEastAsia" w:hAnsiTheme="majorEastAsia"/>
        </w:rPr>
      </w:pPr>
      <w:r w:rsidRPr="00436D86">
        <w:rPr>
          <w:rFonts w:asciiTheme="majorEastAsia" w:eastAsiaTheme="majorEastAsia" w:hAnsiTheme="majorEastAsia" w:hint="eastAsia"/>
        </w:rPr>
        <w:t>イ　実施日時・場所</w:t>
      </w:r>
    </w:p>
    <w:p w14:paraId="6A44A4B9" w14:textId="747A1538" w:rsidR="007E17FC" w:rsidRDefault="00F95595" w:rsidP="007E17FC">
      <w:pPr>
        <w:tabs>
          <w:tab w:val="left" w:pos="5529"/>
        </w:tabs>
        <w:autoSpaceDE w:val="0"/>
        <w:autoSpaceDN w:val="0"/>
        <w:spacing w:line="276" w:lineRule="auto"/>
        <w:ind w:leftChars="300" w:left="660" w:firstLineChars="100" w:firstLine="220"/>
        <w:rPr>
          <w:rFonts w:asciiTheme="minorEastAsia" w:hAnsiTheme="minorEastAsia"/>
        </w:rPr>
      </w:pPr>
      <w:r>
        <w:rPr>
          <w:rFonts w:asciiTheme="minorEastAsia" w:hAnsiTheme="minorEastAsia" w:hint="eastAsia"/>
        </w:rPr>
        <w:t>意見交換</w:t>
      </w:r>
      <w:r w:rsidR="007E17FC">
        <w:rPr>
          <w:rFonts w:asciiTheme="minorEastAsia" w:hAnsiTheme="minorEastAsia" w:hint="eastAsia"/>
        </w:rPr>
        <w:t>の具体的な日時及び場所については、「参加申込書」を受領後、個別に調整します。</w:t>
      </w:r>
    </w:p>
    <w:p w14:paraId="6670313C" w14:textId="77777777" w:rsidR="007E17FC" w:rsidRPr="00952D32" w:rsidRDefault="007E17FC" w:rsidP="007E17FC">
      <w:pPr>
        <w:tabs>
          <w:tab w:val="left" w:pos="5529"/>
        </w:tabs>
        <w:autoSpaceDE w:val="0"/>
        <w:autoSpaceDN w:val="0"/>
        <w:spacing w:line="276" w:lineRule="auto"/>
        <w:ind w:firstLineChars="200" w:firstLine="440"/>
        <w:rPr>
          <w:rFonts w:asciiTheme="majorEastAsia" w:eastAsiaTheme="majorEastAsia" w:hAnsiTheme="majorEastAsia"/>
        </w:rPr>
      </w:pPr>
      <w:r w:rsidRPr="00952D32">
        <w:rPr>
          <w:rFonts w:asciiTheme="majorEastAsia" w:eastAsiaTheme="majorEastAsia" w:hAnsiTheme="majorEastAsia" w:hint="eastAsia"/>
        </w:rPr>
        <w:t>ウ　参加人数</w:t>
      </w:r>
    </w:p>
    <w:p w14:paraId="791DB771" w14:textId="38EEA4D6" w:rsidR="007E17FC" w:rsidRDefault="007E17FC" w:rsidP="007E17FC">
      <w:pPr>
        <w:tabs>
          <w:tab w:val="left" w:pos="5529"/>
        </w:tabs>
        <w:autoSpaceDE w:val="0"/>
        <w:autoSpaceDN w:val="0"/>
        <w:spacing w:line="276" w:lineRule="auto"/>
        <w:ind w:leftChars="300" w:left="660" w:firstLineChars="100" w:firstLine="220"/>
        <w:rPr>
          <w:rFonts w:asciiTheme="minorEastAsia" w:hAnsiTheme="minorEastAsia"/>
        </w:rPr>
      </w:pPr>
      <w:r>
        <w:rPr>
          <w:rFonts w:asciiTheme="minorEastAsia" w:hAnsiTheme="minorEastAsia" w:hint="eastAsia"/>
        </w:rPr>
        <w:t>原則、５名程度</w:t>
      </w:r>
      <w:r w:rsidR="00665D0B">
        <w:rPr>
          <w:rFonts w:asciiTheme="minorEastAsia" w:hAnsiTheme="minorEastAsia" w:hint="eastAsia"/>
        </w:rPr>
        <w:t>まで</w:t>
      </w:r>
      <w:r>
        <w:rPr>
          <w:rFonts w:asciiTheme="minorEastAsia" w:hAnsiTheme="minorEastAsia" w:hint="eastAsia"/>
        </w:rPr>
        <w:t>とします。５名超で参加を希望される場合は、あらかじめ事務局へご相談ください。</w:t>
      </w:r>
    </w:p>
    <w:p w14:paraId="744DFA7C" w14:textId="77777777" w:rsidR="007E17FC" w:rsidRPr="00952D32" w:rsidRDefault="007E17FC" w:rsidP="007E17FC">
      <w:pPr>
        <w:tabs>
          <w:tab w:val="left" w:pos="5529"/>
        </w:tabs>
        <w:autoSpaceDE w:val="0"/>
        <w:autoSpaceDN w:val="0"/>
        <w:spacing w:line="276" w:lineRule="auto"/>
        <w:ind w:left="880" w:hangingChars="400" w:hanging="880"/>
        <w:rPr>
          <w:rFonts w:asciiTheme="majorEastAsia" w:eastAsiaTheme="majorEastAsia" w:hAnsiTheme="majorEastAsia"/>
        </w:rPr>
      </w:pPr>
      <w:r>
        <w:rPr>
          <w:rFonts w:asciiTheme="minorEastAsia" w:hAnsiTheme="minorEastAsia" w:hint="eastAsia"/>
        </w:rPr>
        <w:t xml:space="preserve">　　</w:t>
      </w:r>
      <w:r w:rsidRPr="00F9269D">
        <w:rPr>
          <w:rFonts w:asciiTheme="majorEastAsia" w:eastAsiaTheme="majorEastAsia" w:hAnsiTheme="majorEastAsia" w:hint="eastAsia"/>
        </w:rPr>
        <w:t>エ　実施方法</w:t>
      </w:r>
      <w:r w:rsidRPr="00952D32">
        <w:rPr>
          <w:rFonts w:asciiTheme="majorEastAsia" w:eastAsiaTheme="majorEastAsia" w:hAnsiTheme="majorEastAsia" w:hint="eastAsia"/>
        </w:rPr>
        <w:t xml:space="preserve">　</w:t>
      </w:r>
    </w:p>
    <w:p w14:paraId="6F2C8257" w14:textId="5ADCF0C8" w:rsidR="00812769" w:rsidRDefault="00A32118" w:rsidP="008F22F6">
      <w:pPr>
        <w:tabs>
          <w:tab w:val="left" w:pos="5529"/>
        </w:tabs>
        <w:autoSpaceDE w:val="0"/>
        <w:autoSpaceDN w:val="0"/>
        <w:spacing w:line="276" w:lineRule="auto"/>
        <w:ind w:leftChars="250" w:left="880" w:hangingChars="150" w:hanging="330"/>
        <w:rPr>
          <w:rFonts w:asciiTheme="minorEastAsia" w:hAnsiTheme="minorEastAsia"/>
        </w:rPr>
      </w:pPr>
      <w:r>
        <w:rPr>
          <w:rFonts w:asciiTheme="minorEastAsia" w:hAnsiTheme="minorEastAsia" w:hint="eastAsia"/>
        </w:rPr>
        <w:t xml:space="preserve">　</w:t>
      </w:r>
      <w:r w:rsidR="00812769">
        <w:rPr>
          <w:rFonts w:asciiTheme="minorEastAsia" w:hAnsiTheme="minorEastAsia" w:hint="eastAsia"/>
        </w:rPr>
        <w:t>各参加事業者につき</w:t>
      </w:r>
      <w:r w:rsidR="00F67D2C">
        <w:rPr>
          <w:rFonts w:asciiTheme="minorEastAsia" w:hAnsiTheme="minorEastAsia" w:hint="eastAsia"/>
        </w:rPr>
        <w:t>１</w:t>
      </w:r>
      <w:r w:rsidR="00812769">
        <w:rPr>
          <w:rFonts w:asciiTheme="minorEastAsia" w:hAnsiTheme="minorEastAsia" w:hint="eastAsia"/>
        </w:rPr>
        <w:t>回程度</w:t>
      </w:r>
      <w:r w:rsidR="00F2498F">
        <w:rPr>
          <w:rFonts w:asciiTheme="minorEastAsia" w:hAnsiTheme="minorEastAsia" w:hint="eastAsia"/>
        </w:rPr>
        <w:t>（１回あたり</w:t>
      </w:r>
      <w:r w:rsidR="00270A0B">
        <w:rPr>
          <w:rFonts w:asciiTheme="minorEastAsia" w:hAnsiTheme="minorEastAsia" w:hint="eastAsia"/>
        </w:rPr>
        <w:t>１</w:t>
      </w:r>
      <w:r w:rsidR="00F2498F">
        <w:rPr>
          <w:rFonts w:asciiTheme="minorEastAsia" w:hAnsiTheme="minorEastAsia" w:hint="eastAsia"/>
        </w:rPr>
        <w:t>時間程度）</w:t>
      </w:r>
      <w:r w:rsidR="00812769">
        <w:rPr>
          <w:rFonts w:asciiTheme="minorEastAsia" w:hAnsiTheme="minorEastAsia" w:hint="eastAsia"/>
        </w:rPr>
        <w:t>を予定</w:t>
      </w:r>
      <w:r w:rsidR="00F2498F">
        <w:rPr>
          <w:rFonts w:asciiTheme="minorEastAsia" w:hAnsiTheme="minorEastAsia" w:hint="eastAsia"/>
        </w:rPr>
        <w:t>しています。</w:t>
      </w:r>
    </w:p>
    <w:p w14:paraId="79512B06" w14:textId="77777777" w:rsidR="00450C1F" w:rsidRDefault="00450C1F" w:rsidP="009D649D">
      <w:pPr>
        <w:tabs>
          <w:tab w:val="left" w:pos="5529"/>
        </w:tabs>
        <w:autoSpaceDE w:val="0"/>
        <w:autoSpaceDN w:val="0"/>
        <w:spacing w:line="276" w:lineRule="auto"/>
        <w:ind w:leftChars="250" w:left="880" w:hangingChars="150" w:hanging="330"/>
        <w:rPr>
          <w:rFonts w:asciiTheme="minorEastAsia" w:hAnsiTheme="minorEastAsia"/>
        </w:rPr>
      </w:pPr>
    </w:p>
    <w:p w14:paraId="46C79055" w14:textId="12B0AE8E" w:rsidR="00450C1F" w:rsidRPr="0086555E" w:rsidRDefault="00450C1F" w:rsidP="00DC7841">
      <w:pPr>
        <w:pStyle w:val="2"/>
        <w:autoSpaceDE w:val="0"/>
        <w:autoSpaceDN w:val="0"/>
        <w:spacing w:line="276" w:lineRule="auto"/>
        <w:rPr>
          <w:sz w:val="24"/>
          <w:szCs w:val="24"/>
        </w:rPr>
      </w:pPr>
      <w:bookmarkStart w:id="7" w:name="_Toc183600429"/>
      <w:r w:rsidRPr="008F22F6">
        <w:rPr>
          <w:rFonts w:asciiTheme="minorEastAsia" w:hAnsiTheme="minorEastAsia" w:hint="eastAsia"/>
          <w:sz w:val="24"/>
          <w:szCs w:val="24"/>
        </w:rPr>
        <w:t>３　参加</w:t>
      </w:r>
      <w:r w:rsidR="00A95505" w:rsidRPr="008F22F6">
        <w:rPr>
          <w:rFonts w:asciiTheme="minorEastAsia" w:hAnsiTheme="minorEastAsia" w:hint="eastAsia"/>
          <w:sz w:val="24"/>
          <w:szCs w:val="24"/>
        </w:rPr>
        <w:t>事業者に求める提案や意見等について</w:t>
      </w:r>
      <w:bookmarkEnd w:id="7"/>
    </w:p>
    <w:p w14:paraId="23D3BAB9" w14:textId="002068FE" w:rsidR="00A95505" w:rsidRDefault="00A95505" w:rsidP="008F22F6">
      <w:pPr>
        <w:pStyle w:val="2"/>
        <w:autoSpaceDE w:val="0"/>
        <w:autoSpaceDN w:val="0"/>
        <w:spacing w:line="276" w:lineRule="auto"/>
        <w:rPr>
          <w:b w:val="0"/>
          <w:szCs w:val="21"/>
        </w:rPr>
      </w:pPr>
      <w:bookmarkStart w:id="8" w:name="_Toc183600430"/>
      <w:r w:rsidRPr="008F22F6">
        <w:rPr>
          <w:rFonts w:hint="eastAsia"/>
          <w:b w:val="0"/>
          <w:szCs w:val="21"/>
        </w:rPr>
        <w:t>（１）本</w:t>
      </w:r>
      <w:r w:rsidR="000350AC">
        <w:rPr>
          <w:rFonts w:hint="eastAsia"/>
          <w:b w:val="0"/>
          <w:szCs w:val="21"/>
        </w:rPr>
        <w:t>官民連携</w:t>
      </w:r>
      <w:r w:rsidRPr="008F22F6">
        <w:rPr>
          <w:rFonts w:hint="eastAsia"/>
          <w:b w:val="0"/>
          <w:szCs w:val="21"/>
        </w:rPr>
        <w:t>事業の概要</w:t>
      </w:r>
      <w:bookmarkEnd w:id="8"/>
    </w:p>
    <w:tbl>
      <w:tblPr>
        <w:tblStyle w:val="ad"/>
        <w:tblW w:w="0" w:type="auto"/>
        <w:tblInd w:w="137" w:type="dxa"/>
        <w:tblLook w:val="04A0" w:firstRow="1" w:lastRow="0" w:firstColumn="1" w:lastColumn="0" w:noHBand="0" w:noVBand="1"/>
      </w:tblPr>
      <w:tblGrid>
        <w:gridCol w:w="567"/>
        <w:gridCol w:w="1701"/>
        <w:gridCol w:w="6089"/>
      </w:tblGrid>
      <w:tr w:rsidR="008649DD" w14:paraId="66998A9A" w14:textId="77777777" w:rsidTr="00F12C13">
        <w:trPr>
          <w:trHeight w:val="357"/>
        </w:trPr>
        <w:tc>
          <w:tcPr>
            <w:tcW w:w="567" w:type="dxa"/>
          </w:tcPr>
          <w:p w14:paraId="4E1C41B3" w14:textId="6FE35D5A" w:rsidR="008649DD" w:rsidRDefault="008649DD" w:rsidP="002857AC">
            <w:pPr>
              <w:jc w:val="left"/>
            </w:pPr>
            <w:r>
              <w:rPr>
                <w:rFonts w:hint="eastAsia"/>
              </w:rPr>
              <w:t>ア</w:t>
            </w:r>
          </w:p>
        </w:tc>
        <w:tc>
          <w:tcPr>
            <w:tcW w:w="1701" w:type="dxa"/>
          </w:tcPr>
          <w:p w14:paraId="2D114DB0" w14:textId="2CCE44B2" w:rsidR="008649DD" w:rsidRDefault="00D26F8D" w:rsidP="008649DD">
            <w:r>
              <w:rPr>
                <w:rFonts w:hint="eastAsia"/>
              </w:rPr>
              <w:t>事業目的</w:t>
            </w:r>
          </w:p>
        </w:tc>
        <w:tc>
          <w:tcPr>
            <w:tcW w:w="6089" w:type="dxa"/>
          </w:tcPr>
          <w:p w14:paraId="451531F4" w14:textId="4220E721" w:rsidR="00C51715" w:rsidRPr="008649DD" w:rsidRDefault="00944BE5" w:rsidP="008649DD">
            <w:pPr>
              <w:numPr>
                <w:ilvl w:val="0"/>
                <w:numId w:val="25"/>
              </w:numPr>
              <w:tabs>
                <w:tab w:val="clear" w:pos="720"/>
                <w:tab w:val="num" w:pos="211"/>
              </w:tabs>
              <w:ind w:left="211" w:hanging="211"/>
            </w:pPr>
            <w:r>
              <w:rPr>
                <w:rFonts w:hint="eastAsia"/>
              </w:rPr>
              <w:t>本市にお</w:t>
            </w:r>
            <w:r w:rsidR="00BC5141">
              <w:rPr>
                <w:rFonts w:hint="eastAsia"/>
              </w:rPr>
              <w:t>い</w:t>
            </w:r>
            <w:r>
              <w:rPr>
                <w:rFonts w:hint="eastAsia"/>
              </w:rPr>
              <w:t>て震度が最も大きい</w:t>
            </w:r>
            <w:r w:rsidR="00492921" w:rsidRPr="008649DD">
              <w:rPr>
                <w:rFonts w:hint="eastAsia"/>
              </w:rPr>
              <w:t>上町断層帯地震が発生した際にも、水づくりの観点から1日平均給水量に相当する</w:t>
            </w:r>
            <w:r w:rsidR="00E5051A">
              <w:rPr>
                <w:rFonts w:hint="eastAsia"/>
              </w:rPr>
              <w:t>水量の</w:t>
            </w:r>
            <w:r w:rsidR="00492921" w:rsidRPr="008649DD">
              <w:rPr>
                <w:rFonts w:hint="eastAsia"/>
              </w:rPr>
              <w:t>浄水処理能力を確保</w:t>
            </w:r>
          </w:p>
          <w:p w14:paraId="0BDE34BA" w14:textId="34DB269F" w:rsidR="008649DD" w:rsidRPr="008649DD" w:rsidRDefault="00492921" w:rsidP="008649DD">
            <w:pPr>
              <w:numPr>
                <w:ilvl w:val="0"/>
                <w:numId w:val="25"/>
              </w:numPr>
              <w:tabs>
                <w:tab w:val="clear" w:pos="720"/>
                <w:tab w:val="num" w:pos="211"/>
              </w:tabs>
              <w:ind w:left="211" w:hanging="211"/>
            </w:pPr>
            <w:r w:rsidRPr="008649DD">
              <w:rPr>
                <w:rFonts w:hint="eastAsia"/>
              </w:rPr>
              <w:t>効率的な事業運営の観点から、耐震化にあわせて、施設能力</w:t>
            </w:r>
            <w:r w:rsidR="008649DD">
              <w:rPr>
                <w:rFonts w:hint="eastAsia"/>
              </w:rPr>
              <w:t>の</w:t>
            </w:r>
            <w:r w:rsidRPr="008649DD">
              <w:rPr>
                <w:rFonts w:hint="eastAsia"/>
              </w:rPr>
              <w:t>適正規模化</w:t>
            </w:r>
          </w:p>
        </w:tc>
      </w:tr>
      <w:tr w:rsidR="0099484F" w14:paraId="6BFFE6CD" w14:textId="77777777" w:rsidTr="00F12C13">
        <w:trPr>
          <w:trHeight w:val="341"/>
        </w:trPr>
        <w:tc>
          <w:tcPr>
            <w:tcW w:w="567" w:type="dxa"/>
          </w:tcPr>
          <w:p w14:paraId="2B671747" w14:textId="2AE9ADBE" w:rsidR="0099484F" w:rsidRDefault="007F38E5" w:rsidP="007F38E5">
            <w:pPr>
              <w:jc w:val="left"/>
            </w:pPr>
            <w:r>
              <w:rPr>
                <w:rFonts w:hint="eastAsia"/>
              </w:rPr>
              <w:t>イ</w:t>
            </w:r>
          </w:p>
        </w:tc>
        <w:tc>
          <w:tcPr>
            <w:tcW w:w="1701" w:type="dxa"/>
          </w:tcPr>
          <w:p w14:paraId="2CF4D6C3" w14:textId="5F74CE4B" w:rsidR="0099484F" w:rsidRDefault="0099484F" w:rsidP="0099484F">
            <w:r>
              <w:rPr>
                <w:rFonts w:hint="eastAsia"/>
              </w:rPr>
              <w:t>対象事業</w:t>
            </w:r>
          </w:p>
        </w:tc>
        <w:tc>
          <w:tcPr>
            <w:tcW w:w="6089" w:type="dxa"/>
          </w:tcPr>
          <w:p w14:paraId="07096B0D" w14:textId="4153468B" w:rsidR="0099484F" w:rsidRPr="005368D9" w:rsidRDefault="0099484F" w:rsidP="0099484F">
            <w:pPr>
              <w:pStyle w:val="af3"/>
              <w:numPr>
                <w:ilvl w:val="0"/>
                <w:numId w:val="26"/>
              </w:numPr>
              <w:ind w:leftChars="0" w:left="211" w:hanging="211"/>
              <w:rPr>
                <w:color w:val="FF0000"/>
              </w:rPr>
            </w:pPr>
            <w:r w:rsidRPr="009839A6">
              <w:rPr>
                <w:rFonts w:hint="eastAsia"/>
              </w:rPr>
              <w:t>新浄水</w:t>
            </w:r>
            <w:r>
              <w:rPr>
                <w:rFonts w:hint="eastAsia"/>
              </w:rPr>
              <w:t>施設等（導水管、着水井、凝集沈澱池、中オゾン接触池、急速ろ過池、送水ポンプ場、連絡管及びその他関連施設）</w:t>
            </w:r>
            <w:r w:rsidRPr="009839A6">
              <w:rPr>
                <w:rFonts w:hint="eastAsia"/>
              </w:rPr>
              <w:t>の構築（</w:t>
            </w:r>
            <w:r w:rsidRPr="009839A6">
              <w:t>30万m</w:t>
            </w:r>
            <w:r w:rsidRPr="00944BE5">
              <w:rPr>
                <w:vertAlign w:val="superscript"/>
              </w:rPr>
              <w:t>3</w:t>
            </w:r>
            <w:r w:rsidRPr="009839A6">
              <w:t>/日）</w:t>
            </w:r>
          </w:p>
          <w:p w14:paraId="47DFB3C2" w14:textId="45351034" w:rsidR="0099484F" w:rsidRDefault="0099484F" w:rsidP="0099484F">
            <w:pPr>
              <w:pStyle w:val="af3"/>
              <w:numPr>
                <w:ilvl w:val="0"/>
                <w:numId w:val="26"/>
              </w:numPr>
              <w:ind w:leftChars="0" w:left="211" w:hanging="211"/>
            </w:pPr>
            <w:r>
              <w:rPr>
                <w:rFonts w:hint="eastAsia"/>
              </w:rPr>
              <w:t>一部の</w:t>
            </w:r>
            <w:r w:rsidRPr="009839A6">
              <w:rPr>
                <w:rFonts w:hint="eastAsia"/>
              </w:rPr>
              <w:t>既</w:t>
            </w:r>
            <w:r>
              <w:rPr>
                <w:rFonts w:hint="eastAsia"/>
              </w:rPr>
              <w:t>存</w:t>
            </w:r>
            <w:r w:rsidRPr="009839A6">
              <w:rPr>
                <w:rFonts w:hint="eastAsia"/>
              </w:rPr>
              <w:t>施設（浄水施設</w:t>
            </w:r>
            <w:r>
              <w:rPr>
                <w:rFonts w:hint="eastAsia"/>
              </w:rPr>
              <w:t>及び</w:t>
            </w:r>
            <w:r w:rsidRPr="009839A6">
              <w:rPr>
                <w:rFonts w:hint="eastAsia"/>
              </w:rPr>
              <w:t>配水施設）の撤去</w:t>
            </w:r>
            <w:r>
              <w:rPr>
                <w:rFonts w:hint="eastAsia"/>
              </w:rPr>
              <w:t>及び移設</w:t>
            </w:r>
          </w:p>
        </w:tc>
      </w:tr>
      <w:tr w:rsidR="007F38E5" w14:paraId="49E47920" w14:textId="77777777" w:rsidTr="00F12C13">
        <w:trPr>
          <w:trHeight w:val="341"/>
        </w:trPr>
        <w:tc>
          <w:tcPr>
            <w:tcW w:w="567" w:type="dxa"/>
          </w:tcPr>
          <w:p w14:paraId="530F23D9" w14:textId="09E650C9" w:rsidR="007F38E5" w:rsidRDefault="007F38E5" w:rsidP="007F38E5">
            <w:pPr>
              <w:jc w:val="left"/>
            </w:pPr>
            <w:r>
              <w:rPr>
                <w:rFonts w:hint="eastAsia"/>
              </w:rPr>
              <w:t>ウ</w:t>
            </w:r>
          </w:p>
        </w:tc>
        <w:tc>
          <w:tcPr>
            <w:tcW w:w="1701" w:type="dxa"/>
          </w:tcPr>
          <w:p w14:paraId="06DF19A5" w14:textId="30F0F453" w:rsidR="007F38E5" w:rsidRDefault="007F38E5" w:rsidP="007F38E5">
            <w:r>
              <w:rPr>
                <w:rFonts w:hint="eastAsia"/>
              </w:rPr>
              <w:t>対象場所</w:t>
            </w:r>
          </w:p>
        </w:tc>
        <w:tc>
          <w:tcPr>
            <w:tcW w:w="6089" w:type="dxa"/>
          </w:tcPr>
          <w:p w14:paraId="37E7924E" w14:textId="492D3B2B" w:rsidR="007F38E5" w:rsidRPr="009839A6" w:rsidRDefault="007F38E5" w:rsidP="007F38E5">
            <w:pPr>
              <w:pStyle w:val="af3"/>
              <w:numPr>
                <w:ilvl w:val="0"/>
                <w:numId w:val="26"/>
              </w:numPr>
              <w:ind w:leftChars="0" w:left="211" w:hanging="211"/>
            </w:pPr>
            <w:r>
              <w:rPr>
                <w:rFonts w:hint="eastAsia"/>
              </w:rPr>
              <w:t>柴島浄水場内（東淀川区柴島１丁目外）及び柴島浄水場外（東淀川区東淡路２丁目外）</w:t>
            </w:r>
          </w:p>
        </w:tc>
      </w:tr>
      <w:tr w:rsidR="007F38E5" w14:paraId="0D297619" w14:textId="77777777" w:rsidTr="00F12C13">
        <w:trPr>
          <w:trHeight w:val="357"/>
        </w:trPr>
        <w:tc>
          <w:tcPr>
            <w:tcW w:w="567" w:type="dxa"/>
          </w:tcPr>
          <w:p w14:paraId="534631B2" w14:textId="61BB257E" w:rsidR="007F38E5" w:rsidRDefault="007F38E5" w:rsidP="007F38E5">
            <w:pPr>
              <w:jc w:val="left"/>
            </w:pPr>
            <w:r>
              <w:rPr>
                <w:rFonts w:hint="eastAsia"/>
              </w:rPr>
              <w:t>エ</w:t>
            </w:r>
          </w:p>
        </w:tc>
        <w:tc>
          <w:tcPr>
            <w:tcW w:w="1701" w:type="dxa"/>
          </w:tcPr>
          <w:p w14:paraId="46ED50CE" w14:textId="3F56CA9C" w:rsidR="007F38E5" w:rsidRDefault="007F38E5" w:rsidP="007F38E5">
            <w:r>
              <w:rPr>
                <w:rFonts w:hint="eastAsia"/>
              </w:rPr>
              <w:t>事業期間</w:t>
            </w:r>
          </w:p>
        </w:tc>
        <w:tc>
          <w:tcPr>
            <w:tcW w:w="6089" w:type="dxa"/>
          </w:tcPr>
          <w:p w14:paraId="158A90DF" w14:textId="77777777" w:rsidR="007F38E5" w:rsidRDefault="007F38E5" w:rsidP="007F38E5">
            <w:pPr>
              <w:pStyle w:val="af3"/>
              <w:numPr>
                <w:ilvl w:val="0"/>
                <w:numId w:val="29"/>
              </w:numPr>
              <w:ind w:leftChars="0" w:left="206" w:hanging="206"/>
            </w:pPr>
            <w:r>
              <w:rPr>
                <w:rFonts w:hint="eastAsia"/>
              </w:rPr>
              <w:t>10年程度（令和９～18年度）を想定</w:t>
            </w:r>
          </w:p>
          <w:p w14:paraId="1941D232" w14:textId="1FBB6AB1" w:rsidR="007F38E5" w:rsidRDefault="007F38E5" w:rsidP="007F38E5">
            <w:pPr>
              <w:pStyle w:val="af3"/>
              <w:ind w:leftChars="0" w:left="211"/>
            </w:pPr>
            <w:r>
              <w:rPr>
                <w:rFonts w:hint="eastAsia"/>
              </w:rPr>
              <w:t>このうち、上系配水池エリアの配水施設の撤去については、令和13年度末までに実施</w:t>
            </w:r>
          </w:p>
        </w:tc>
      </w:tr>
    </w:tbl>
    <w:p w14:paraId="116D4541" w14:textId="39225D9E" w:rsidR="004321A9" w:rsidRDefault="004321A9" w:rsidP="004321A9"/>
    <w:p w14:paraId="6B9B58CC" w14:textId="2114529A" w:rsidR="009306C5" w:rsidRPr="008F22F6" w:rsidRDefault="00A95505">
      <w:pPr>
        <w:pStyle w:val="2"/>
        <w:autoSpaceDE w:val="0"/>
        <w:autoSpaceDN w:val="0"/>
        <w:spacing w:line="276" w:lineRule="auto"/>
        <w:rPr>
          <w:rFonts w:ascii="ＭＳ ゴシック" w:eastAsia="ＭＳ ゴシック" w:hAnsi="ＭＳ ゴシック"/>
          <w:b w:val="0"/>
        </w:rPr>
      </w:pPr>
      <w:bookmarkStart w:id="9" w:name="_Toc183600431"/>
      <w:r w:rsidRPr="008F22F6">
        <w:rPr>
          <w:rFonts w:hint="eastAsia"/>
          <w:b w:val="0"/>
        </w:rPr>
        <w:t>（２）</w:t>
      </w:r>
      <w:r w:rsidR="00430762" w:rsidRPr="008F22F6">
        <w:rPr>
          <w:rFonts w:ascii="ＭＳ ゴシック" w:eastAsia="ＭＳ ゴシック" w:hAnsi="ＭＳ ゴシック" w:hint="eastAsia"/>
          <w:b w:val="0"/>
        </w:rPr>
        <w:t>本事業の実現に向けて</w:t>
      </w:r>
      <w:r w:rsidR="009306C5" w:rsidRPr="008F22F6">
        <w:rPr>
          <w:rFonts w:ascii="ＭＳ ゴシック" w:eastAsia="ＭＳ ゴシック" w:hAnsi="ＭＳ ゴシック" w:hint="eastAsia"/>
          <w:b w:val="0"/>
        </w:rPr>
        <w:t>求める提案や意見等</w:t>
      </w:r>
      <w:bookmarkEnd w:id="9"/>
    </w:p>
    <w:p w14:paraId="2894ADCD" w14:textId="56AD7CE9" w:rsidR="00DE10B3" w:rsidRDefault="00DE10B3" w:rsidP="00E2306F">
      <w:pPr>
        <w:ind w:leftChars="129" w:left="284"/>
      </w:pPr>
      <w:r>
        <w:rPr>
          <w:rFonts w:hint="eastAsia"/>
        </w:rPr>
        <w:t xml:space="preserve">　</w:t>
      </w:r>
      <w:r w:rsidR="00125738" w:rsidRPr="00125738">
        <w:rPr>
          <w:rFonts w:hint="eastAsia"/>
        </w:rPr>
        <w:t>本事業の実現に向けて、</w:t>
      </w:r>
      <w:r w:rsidR="00F05269">
        <w:rPr>
          <w:rFonts w:hint="eastAsia"/>
        </w:rPr>
        <w:t>事業内容</w:t>
      </w:r>
      <w:r w:rsidR="00E976EC">
        <w:rPr>
          <w:rFonts w:hint="eastAsia"/>
        </w:rPr>
        <w:t>及び事業</w:t>
      </w:r>
      <w:r w:rsidR="00F05269">
        <w:rPr>
          <w:rFonts w:hint="eastAsia"/>
        </w:rPr>
        <w:t>スキーム</w:t>
      </w:r>
      <w:r w:rsidR="007B3F6C">
        <w:rPr>
          <w:rFonts w:hint="eastAsia"/>
        </w:rPr>
        <w:t>等</w:t>
      </w:r>
      <w:r w:rsidR="00E26CE2">
        <w:rPr>
          <w:rFonts w:hint="eastAsia"/>
        </w:rPr>
        <w:t>に関し、</w:t>
      </w:r>
      <w:r>
        <w:rPr>
          <w:rFonts w:hint="eastAsia"/>
        </w:rPr>
        <w:t>次の項目についての提案や意見等をお伺いします。</w:t>
      </w:r>
    </w:p>
    <w:p w14:paraId="7D876946" w14:textId="73B42D1C" w:rsidR="00E976EC" w:rsidRDefault="00E976EC" w:rsidP="007B3F6C">
      <w:pPr>
        <w:autoSpaceDE w:val="0"/>
        <w:autoSpaceDN w:val="0"/>
        <w:ind w:leftChars="200" w:left="565" w:hangingChars="57" w:hanging="125"/>
      </w:pPr>
      <w:r>
        <w:rPr>
          <w:rFonts w:hint="eastAsia"/>
        </w:rPr>
        <w:t xml:space="preserve">ア　</w:t>
      </w:r>
      <w:r w:rsidR="007B3F6C">
        <w:rPr>
          <w:rFonts w:hint="eastAsia"/>
        </w:rPr>
        <w:t>事業内容及び</w:t>
      </w:r>
      <w:r w:rsidR="007B3F6C" w:rsidRPr="002B3F18">
        <w:rPr>
          <w:rFonts w:hint="eastAsia"/>
        </w:rPr>
        <w:t>事業スキームの</w:t>
      </w:r>
      <w:r w:rsidRPr="002B3F18">
        <w:rPr>
          <w:rFonts w:hint="eastAsia"/>
        </w:rPr>
        <w:t>提案や意見等を求める</w:t>
      </w:r>
      <w:r w:rsidR="007B3F6C">
        <w:rPr>
          <w:rFonts w:hint="eastAsia"/>
        </w:rPr>
        <w:t>上での</w:t>
      </w:r>
      <w:r w:rsidRPr="002B3F18">
        <w:rPr>
          <w:rFonts w:hint="eastAsia"/>
        </w:rPr>
        <w:t>前提条件</w:t>
      </w:r>
      <w:r>
        <w:rPr>
          <w:rFonts w:hint="eastAsia"/>
        </w:rPr>
        <w:t>は次のとおりです。</w:t>
      </w:r>
    </w:p>
    <w:p w14:paraId="4EDE9F7C" w14:textId="6E720F36" w:rsidR="00E976EC" w:rsidRPr="00E67530" w:rsidRDefault="00E976EC" w:rsidP="007B3F6C">
      <w:pPr>
        <w:autoSpaceDE w:val="0"/>
        <w:autoSpaceDN w:val="0"/>
        <w:ind w:firstLineChars="400" w:firstLine="880"/>
        <w:rPr>
          <w:rFonts w:asciiTheme="minorEastAsia" w:hAnsiTheme="minorEastAsia"/>
        </w:rPr>
      </w:pPr>
      <w:r w:rsidRPr="00E67530">
        <w:rPr>
          <w:rFonts w:asciiTheme="minorEastAsia" w:hAnsiTheme="minorEastAsia" w:hint="eastAsia"/>
        </w:rPr>
        <w:t>次の</w:t>
      </w:r>
      <w:r>
        <w:rPr>
          <w:rFonts w:asciiTheme="minorEastAsia" w:hAnsiTheme="minorEastAsia" w:hint="eastAsia"/>
        </w:rPr>
        <w:t>（</w:t>
      </w:r>
      <w:r w:rsidRPr="00E67530">
        <w:rPr>
          <w:rFonts w:asciiTheme="minorEastAsia" w:hAnsiTheme="minorEastAsia" w:hint="eastAsia"/>
        </w:rPr>
        <w:t>ア</w:t>
      </w:r>
      <w:r>
        <w:rPr>
          <w:rFonts w:asciiTheme="minorEastAsia" w:hAnsiTheme="minorEastAsia" w:hint="eastAsia"/>
        </w:rPr>
        <w:t>）</w:t>
      </w:r>
      <w:r w:rsidRPr="00E67530">
        <w:rPr>
          <w:rFonts w:asciiTheme="minorEastAsia" w:hAnsiTheme="minorEastAsia" w:hint="eastAsia"/>
        </w:rPr>
        <w:t>から</w:t>
      </w:r>
      <w:r>
        <w:rPr>
          <w:rFonts w:asciiTheme="minorEastAsia" w:hAnsiTheme="minorEastAsia" w:hint="eastAsia"/>
        </w:rPr>
        <w:t>（</w:t>
      </w:r>
      <w:r w:rsidR="008A1E10">
        <w:rPr>
          <w:rFonts w:asciiTheme="minorEastAsia" w:hAnsiTheme="minorEastAsia" w:hint="eastAsia"/>
        </w:rPr>
        <w:t>エ</w:t>
      </w:r>
      <w:r>
        <w:rPr>
          <w:rFonts w:asciiTheme="minorEastAsia" w:hAnsiTheme="minorEastAsia" w:hint="eastAsia"/>
        </w:rPr>
        <w:t>）</w:t>
      </w:r>
      <w:r w:rsidRPr="00E67530">
        <w:rPr>
          <w:rFonts w:asciiTheme="minorEastAsia" w:hAnsiTheme="minorEastAsia" w:hint="eastAsia"/>
        </w:rPr>
        <w:t>の</w:t>
      </w:r>
      <w:r>
        <w:rPr>
          <w:rFonts w:asciiTheme="minorEastAsia" w:hAnsiTheme="minorEastAsia" w:hint="eastAsia"/>
        </w:rPr>
        <w:t>すべての</w:t>
      </w:r>
      <w:r w:rsidRPr="00E67530">
        <w:rPr>
          <w:rFonts w:asciiTheme="minorEastAsia" w:hAnsiTheme="minorEastAsia" w:hint="eastAsia"/>
        </w:rPr>
        <w:t>条件を満たす事業</w:t>
      </w:r>
      <w:r w:rsidR="008B421A">
        <w:rPr>
          <w:rFonts w:asciiTheme="minorEastAsia" w:hAnsiTheme="minorEastAsia" w:hint="eastAsia"/>
        </w:rPr>
        <w:t>内容等で</w:t>
      </w:r>
      <w:r w:rsidRPr="00E67530">
        <w:rPr>
          <w:rFonts w:asciiTheme="minorEastAsia" w:hAnsiTheme="minorEastAsia" w:hint="eastAsia"/>
        </w:rPr>
        <w:t>あること。</w:t>
      </w:r>
    </w:p>
    <w:p w14:paraId="4D993808" w14:textId="594D3022" w:rsidR="00E976EC" w:rsidRPr="006E0BB8" w:rsidRDefault="006E0BB8" w:rsidP="006E0BB8">
      <w:pPr>
        <w:autoSpaceDE w:val="0"/>
        <w:autoSpaceDN w:val="0"/>
        <w:ind w:leftChars="300" w:left="1276" w:hangingChars="280" w:hanging="616"/>
        <w:rPr>
          <w:rFonts w:asciiTheme="minorEastAsia" w:hAnsiTheme="minorEastAsia"/>
          <w:kern w:val="0"/>
        </w:rPr>
      </w:pPr>
      <w:r>
        <w:rPr>
          <w:rFonts w:asciiTheme="minorEastAsia" w:hAnsiTheme="minorEastAsia" w:hint="eastAsia"/>
          <w:kern w:val="0"/>
        </w:rPr>
        <w:t>（ア）</w:t>
      </w:r>
      <w:r w:rsidR="00E976EC" w:rsidRPr="006E0BB8">
        <w:rPr>
          <w:rFonts w:asciiTheme="minorEastAsia" w:hAnsiTheme="minorEastAsia" w:hint="eastAsia"/>
          <w:kern w:val="0"/>
        </w:rPr>
        <w:t>効率的な設計・施工が可能な官民連携手法を活用し、早期の耐震化（工期</w:t>
      </w:r>
      <w:r w:rsidR="00E976EC" w:rsidRPr="006E0BB8">
        <w:rPr>
          <w:rFonts w:asciiTheme="minorEastAsia" w:hAnsiTheme="minorEastAsia" w:hint="eastAsia"/>
          <w:kern w:val="0"/>
        </w:rPr>
        <w:lastRenderedPageBreak/>
        <w:t>の短縮）が図れること。</w:t>
      </w:r>
    </w:p>
    <w:p w14:paraId="0A075889" w14:textId="04B76337" w:rsidR="00E976EC" w:rsidRDefault="00E976EC" w:rsidP="00F05269">
      <w:pPr>
        <w:autoSpaceDE w:val="0"/>
        <w:autoSpaceDN w:val="0"/>
        <w:ind w:left="1276"/>
        <w:rPr>
          <w:rFonts w:asciiTheme="minorEastAsia" w:hAnsiTheme="minorEastAsia"/>
          <w:kern w:val="0"/>
        </w:rPr>
      </w:pPr>
      <w:r w:rsidRPr="005D1005">
        <w:rPr>
          <w:rFonts w:asciiTheme="minorEastAsia" w:hAnsiTheme="minorEastAsia" w:hint="eastAsia"/>
          <w:kern w:val="0"/>
        </w:rPr>
        <w:t>なお、活用する官民連携手法は</w:t>
      </w:r>
      <w:r w:rsidRPr="005D1005">
        <w:rPr>
          <w:rFonts w:asciiTheme="minorEastAsia" w:hAnsiTheme="minorEastAsia"/>
          <w:kern w:val="0"/>
        </w:rPr>
        <w:t>PFI手法</w:t>
      </w:r>
      <w:r>
        <w:rPr>
          <w:rFonts w:asciiTheme="minorEastAsia" w:hAnsiTheme="minorEastAsia"/>
          <w:kern w:val="0"/>
        </w:rPr>
        <w:t>を</w:t>
      </w:r>
      <w:r>
        <w:rPr>
          <w:rFonts w:asciiTheme="minorEastAsia" w:hAnsiTheme="minorEastAsia" w:hint="eastAsia"/>
          <w:kern w:val="0"/>
        </w:rPr>
        <w:t>想定</w:t>
      </w:r>
      <w:r>
        <w:rPr>
          <w:rFonts w:asciiTheme="minorEastAsia" w:hAnsiTheme="minorEastAsia"/>
          <w:kern w:val="0"/>
        </w:rPr>
        <w:t>しつつも、これに限らない提案が可能である</w:t>
      </w:r>
      <w:r>
        <w:rPr>
          <w:rFonts w:asciiTheme="minorEastAsia" w:hAnsiTheme="minorEastAsia" w:hint="eastAsia"/>
          <w:kern w:val="0"/>
        </w:rPr>
        <w:t>。</w:t>
      </w:r>
    </w:p>
    <w:p w14:paraId="56DC3A23" w14:textId="02C1DAED" w:rsidR="00E976EC" w:rsidRPr="005D1005" w:rsidRDefault="00E976EC" w:rsidP="006E0BB8">
      <w:pPr>
        <w:autoSpaceDE w:val="0"/>
        <w:autoSpaceDN w:val="0"/>
        <w:ind w:leftChars="255" w:left="1221" w:hangingChars="300" w:hanging="660"/>
        <w:rPr>
          <w:rFonts w:asciiTheme="minorEastAsia" w:hAnsiTheme="minorEastAsia"/>
          <w:kern w:val="0"/>
        </w:rPr>
      </w:pPr>
      <w:r>
        <w:rPr>
          <w:rFonts w:asciiTheme="minorEastAsia" w:hAnsiTheme="minorEastAsia" w:hint="eastAsia"/>
          <w:kern w:val="0"/>
        </w:rPr>
        <w:t>（</w:t>
      </w:r>
      <w:r w:rsidRPr="005D1005">
        <w:rPr>
          <w:rFonts w:asciiTheme="minorEastAsia" w:hAnsiTheme="minorEastAsia" w:hint="eastAsia"/>
          <w:kern w:val="0"/>
        </w:rPr>
        <w:t>イ</w:t>
      </w:r>
      <w:r>
        <w:rPr>
          <w:rFonts w:asciiTheme="minorEastAsia" w:hAnsiTheme="minorEastAsia" w:hint="eastAsia"/>
          <w:kern w:val="0"/>
        </w:rPr>
        <w:t>）</w:t>
      </w:r>
      <w:r w:rsidRPr="005D1005">
        <w:rPr>
          <w:rFonts w:asciiTheme="minorEastAsia" w:hAnsiTheme="minorEastAsia" w:hint="eastAsia"/>
          <w:kern w:val="0"/>
        </w:rPr>
        <w:t>市が自ら事業を実施する場合と比べ、事業期間全体を通じた事業費の縮減効果</w:t>
      </w:r>
      <w:r w:rsidR="00ED3A92">
        <w:rPr>
          <w:rFonts w:asciiTheme="minorEastAsia" w:hAnsiTheme="minorEastAsia" w:hint="eastAsia"/>
          <w:kern w:val="0"/>
        </w:rPr>
        <w:t>が</w:t>
      </w:r>
      <w:r w:rsidRPr="005D1005">
        <w:rPr>
          <w:rFonts w:asciiTheme="minorEastAsia" w:hAnsiTheme="minorEastAsia" w:hint="eastAsia"/>
          <w:kern w:val="0"/>
        </w:rPr>
        <w:t>確保</w:t>
      </w:r>
      <w:r w:rsidR="00ED3A92">
        <w:rPr>
          <w:rFonts w:asciiTheme="minorEastAsia" w:hAnsiTheme="minorEastAsia" w:hint="eastAsia"/>
          <w:kern w:val="0"/>
        </w:rPr>
        <w:t>され</w:t>
      </w:r>
      <w:r w:rsidRPr="005D1005">
        <w:rPr>
          <w:rFonts w:asciiTheme="minorEastAsia" w:hAnsiTheme="minorEastAsia" w:hint="eastAsia"/>
          <w:kern w:val="0"/>
        </w:rPr>
        <w:t>ること。</w:t>
      </w:r>
    </w:p>
    <w:p w14:paraId="5BBF25B7" w14:textId="4E8749B2" w:rsidR="00E279C3" w:rsidRDefault="00E976EC" w:rsidP="006E0BB8">
      <w:pPr>
        <w:autoSpaceDE w:val="0"/>
        <w:autoSpaceDN w:val="0"/>
        <w:ind w:leftChars="257" w:left="1276" w:hangingChars="323" w:hanging="711"/>
        <w:rPr>
          <w:rFonts w:asciiTheme="minorEastAsia" w:hAnsiTheme="minorEastAsia"/>
          <w:kern w:val="0"/>
        </w:rPr>
      </w:pPr>
      <w:r>
        <w:rPr>
          <w:rFonts w:asciiTheme="minorEastAsia" w:hAnsiTheme="minorEastAsia" w:hint="eastAsia"/>
          <w:kern w:val="0"/>
        </w:rPr>
        <w:t>（</w:t>
      </w:r>
      <w:r w:rsidRPr="005D1005">
        <w:rPr>
          <w:rFonts w:asciiTheme="minorEastAsia" w:hAnsiTheme="minorEastAsia" w:hint="eastAsia"/>
          <w:kern w:val="0"/>
        </w:rPr>
        <w:t>ウ</w:t>
      </w:r>
      <w:r>
        <w:rPr>
          <w:rFonts w:asciiTheme="minorEastAsia" w:hAnsiTheme="minorEastAsia" w:hint="eastAsia"/>
          <w:kern w:val="0"/>
        </w:rPr>
        <w:t>）</w:t>
      </w:r>
      <w:r w:rsidR="00E279C3" w:rsidRPr="00E279C3">
        <w:rPr>
          <w:rFonts w:asciiTheme="minorEastAsia" w:hAnsiTheme="minorEastAsia" w:hint="eastAsia"/>
          <w:kern w:val="0"/>
        </w:rPr>
        <w:t>市が自ら</w:t>
      </w:r>
      <w:r w:rsidR="005E47A7">
        <w:rPr>
          <w:rFonts w:asciiTheme="minorEastAsia" w:hAnsiTheme="minorEastAsia" w:hint="eastAsia"/>
          <w:kern w:val="0"/>
        </w:rPr>
        <w:t>事業</w:t>
      </w:r>
      <w:r w:rsidR="00E279C3" w:rsidRPr="00E279C3">
        <w:rPr>
          <w:rFonts w:asciiTheme="minorEastAsia" w:hAnsiTheme="minorEastAsia" w:hint="eastAsia"/>
          <w:kern w:val="0"/>
        </w:rPr>
        <w:t>を実施する場合と比べ、新技術の導入や技術継承等、民間事業者の創意工夫とノウハウの活用により、本事業の付加価値が高まること。</w:t>
      </w:r>
    </w:p>
    <w:p w14:paraId="59AF3DA9" w14:textId="52B5A107" w:rsidR="00E976EC" w:rsidRDefault="00E279C3" w:rsidP="006E0BB8">
      <w:pPr>
        <w:autoSpaceDE w:val="0"/>
        <w:autoSpaceDN w:val="0"/>
        <w:ind w:leftChars="257" w:left="1276" w:hangingChars="323" w:hanging="711"/>
        <w:rPr>
          <w:rFonts w:asciiTheme="majorEastAsia" w:eastAsiaTheme="majorEastAsia" w:hAnsiTheme="majorEastAsia"/>
          <w:kern w:val="0"/>
        </w:rPr>
      </w:pPr>
      <w:r>
        <w:rPr>
          <w:rFonts w:asciiTheme="minorEastAsia" w:hAnsiTheme="minorEastAsia" w:hint="eastAsia"/>
          <w:kern w:val="0"/>
        </w:rPr>
        <w:t xml:space="preserve">（エ） </w:t>
      </w:r>
      <w:r w:rsidR="00E976EC" w:rsidRPr="005D1005">
        <w:rPr>
          <w:rFonts w:asciiTheme="minorEastAsia" w:hAnsiTheme="minorEastAsia" w:hint="eastAsia"/>
          <w:kern w:val="0"/>
        </w:rPr>
        <w:t>本事業に参画可能な事業者が著しく限定される事業スキームではないこと。</w:t>
      </w:r>
    </w:p>
    <w:p w14:paraId="2F238792" w14:textId="26213F2E" w:rsidR="00E976EC" w:rsidRPr="00E976EC" w:rsidRDefault="00E976EC" w:rsidP="000527BE">
      <w:r>
        <w:rPr>
          <w:rFonts w:hint="eastAsia"/>
        </w:rPr>
        <w:t xml:space="preserve">　　イ　事業内容</w:t>
      </w:r>
      <w:r w:rsidR="007B3F6C">
        <w:rPr>
          <w:rFonts w:hint="eastAsia"/>
        </w:rPr>
        <w:t>及び事業スキーム</w:t>
      </w:r>
      <w:r>
        <w:rPr>
          <w:rFonts w:hint="eastAsia"/>
        </w:rPr>
        <w:t>に関して提案や意見等を求める項目</w:t>
      </w:r>
    </w:p>
    <w:p w14:paraId="6D0F88C9" w14:textId="52AB13B3" w:rsidR="007336F4" w:rsidRDefault="007336F4" w:rsidP="008A1E10">
      <w:pPr>
        <w:ind w:leftChars="257" w:left="1130" w:hangingChars="257" w:hanging="565"/>
      </w:pPr>
      <w:r>
        <w:rPr>
          <w:rFonts w:hint="eastAsia"/>
        </w:rPr>
        <w:t>（ア）</w:t>
      </w:r>
      <w:r w:rsidR="00D26F8D">
        <w:rPr>
          <w:rFonts w:hint="eastAsia"/>
        </w:rPr>
        <w:t>本</w:t>
      </w:r>
      <w:r w:rsidR="00E976EC">
        <w:rPr>
          <w:rFonts w:hint="eastAsia"/>
        </w:rPr>
        <w:t>官民連携</w:t>
      </w:r>
      <w:r w:rsidR="00D26F8D">
        <w:rPr>
          <w:rFonts w:hint="eastAsia"/>
        </w:rPr>
        <w:t>事業の</w:t>
      </w:r>
      <w:r w:rsidRPr="007336F4">
        <w:rPr>
          <w:rFonts w:hint="eastAsia"/>
        </w:rPr>
        <w:t>概要</w:t>
      </w:r>
      <w:r w:rsidR="008A1E10">
        <w:rPr>
          <w:rFonts w:hint="eastAsia"/>
        </w:rPr>
        <w:t>（但し、事業</w:t>
      </w:r>
      <w:r w:rsidR="0099484F">
        <w:rPr>
          <w:rFonts w:hint="eastAsia"/>
        </w:rPr>
        <w:t>目的</w:t>
      </w:r>
      <w:r w:rsidR="008A1E10">
        <w:rPr>
          <w:rFonts w:hint="eastAsia"/>
        </w:rPr>
        <w:t>、</w:t>
      </w:r>
      <w:r w:rsidR="0099484F">
        <w:rPr>
          <w:rFonts w:hint="eastAsia"/>
        </w:rPr>
        <w:t>対象</w:t>
      </w:r>
      <w:r w:rsidR="007F38E5">
        <w:rPr>
          <w:rFonts w:hint="eastAsia"/>
        </w:rPr>
        <w:t>事業</w:t>
      </w:r>
      <w:r w:rsidR="008A1E10">
        <w:rPr>
          <w:rFonts w:hint="eastAsia"/>
        </w:rPr>
        <w:t>及び</w:t>
      </w:r>
      <w:r w:rsidR="0099484F">
        <w:rPr>
          <w:rFonts w:hint="eastAsia"/>
        </w:rPr>
        <w:t>対象</w:t>
      </w:r>
      <w:r w:rsidR="007F38E5">
        <w:rPr>
          <w:rFonts w:hint="eastAsia"/>
        </w:rPr>
        <w:t>場所</w:t>
      </w:r>
      <w:r w:rsidR="0099484F">
        <w:rPr>
          <w:rFonts w:hint="eastAsia"/>
        </w:rPr>
        <w:t>を除く。</w:t>
      </w:r>
      <w:r w:rsidR="008A1E10">
        <w:rPr>
          <w:rFonts w:hint="eastAsia"/>
        </w:rPr>
        <w:t>）</w:t>
      </w:r>
      <w:r w:rsidRPr="007336F4">
        <w:rPr>
          <w:rFonts w:hint="eastAsia"/>
        </w:rPr>
        <w:t>について</w:t>
      </w:r>
    </w:p>
    <w:p w14:paraId="6ADC5189" w14:textId="7FD3A048" w:rsidR="00DE10B3" w:rsidRDefault="00DE10B3" w:rsidP="008A1E10">
      <w:pPr>
        <w:ind w:leftChars="258" w:left="1133" w:hangingChars="257" w:hanging="565"/>
      </w:pPr>
      <w:r>
        <w:rPr>
          <w:rFonts w:hint="eastAsia"/>
        </w:rPr>
        <w:t>（</w:t>
      </w:r>
      <w:r w:rsidR="007336F4">
        <w:rPr>
          <w:rFonts w:hint="eastAsia"/>
        </w:rPr>
        <w:t>イ</w:t>
      </w:r>
      <w:r>
        <w:rPr>
          <w:rFonts w:hint="eastAsia"/>
        </w:rPr>
        <w:t>）事業実施による耐震化の早期</w:t>
      </w:r>
      <w:r w:rsidR="00D26F8D">
        <w:rPr>
          <w:rFonts w:hint="eastAsia"/>
        </w:rPr>
        <w:t>発現</w:t>
      </w:r>
      <w:r>
        <w:rPr>
          <w:rFonts w:hint="eastAsia"/>
        </w:rPr>
        <w:t>や事業費縮減</w:t>
      </w:r>
      <w:r w:rsidR="008A1E10">
        <w:rPr>
          <w:rFonts w:hint="eastAsia"/>
        </w:rPr>
        <w:t>の具体的な項目及び効果</w:t>
      </w:r>
      <w:r>
        <w:rPr>
          <w:rFonts w:hint="eastAsia"/>
        </w:rPr>
        <w:t>について</w:t>
      </w:r>
    </w:p>
    <w:p w14:paraId="1413F2D6" w14:textId="731D4BC2" w:rsidR="00E976EC" w:rsidRDefault="007336F4" w:rsidP="00AC6057">
      <w:pPr>
        <w:ind w:firstLineChars="258" w:firstLine="568"/>
      </w:pPr>
      <w:r>
        <w:rPr>
          <w:rFonts w:hint="eastAsia"/>
        </w:rPr>
        <w:t>（ウ</w:t>
      </w:r>
      <w:r w:rsidR="00DE10B3">
        <w:rPr>
          <w:rFonts w:hint="eastAsia"/>
        </w:rPr>
        <w:t>）</w:t>
      </w:r>
      <w:r w:rsidR="00E976EC">
        <w:rPr>
          <w:rFonts w:hint="eastAsia"/>
        </w:rPr>
        <w:t>計画、設計及び施工</w:t>
      </w:r>
      <w:r w:rsidR="005F3250">
        <w:rPr>
          <w:rFonts w:hint="eastAsia"/>
        </w:rPr>
        <w:t>業務</w:t>
      </w:r>
      <w:r w:rsidR="00E976EC">
        <w:rPr>
          <w:rFonts w:hint="eastAsia"/>
        </w:rPr>
        <w:t>の官民分担について</w:t>
      </w:r>
    </w:p>
    <w:p w14:paraId="2130DA3A" w14:textId="4D53D5DE" w:rsidR="00DE10B3" w:rsidRDefault="00E976EC" w:rsidP="00AC6057">
      <w:pPr>
        <w:ind w:firstLineChars="258" w:firstLine="568"/>
      </w:pPr>
      <w:r>
        <w:rPr>
          <w:rFonts w:hint="eastAsia"/>
        </w:rPr>
        <w:t>（エ）</w:t>
      </w:r>
      <w:r w:rsidR="00DE10B3">
        <w:rPr>
          <w:rFonts w:hint="eastAsia"/>
        </w:rPr>
        <w:t>本</w:t>
      </w:r>
      <w:r w:rsidR="005F3250">
        <w:rPr>
          <w:rFonts w:hint="eastAsia"/>
        </w:rPr>
        <w:t>官民連携</w:t>
      </w:r>
      <w:r w:rsidR="00DE10B3">
        <w:rPr>
          <w:rFonts w:hint="eastAsia"/>
        </w:rPr>
        <w:t>事業</w:t>
      </w:r>
      <w:r w:rsidR="00D26F8D">
        <w:rPr>
          <w:rFonts w:hint="eastAsia"/>
        </w:rPr>
        <w:t>における維持管理業務の導入可否</w:t>
      </w:r>
      <w:r w:rsidR="00DE10B3">
        <w:rPr>
          <w:rFonts w:hint="eastAsia"/>
        </w:rPr>
        <w:t>について</w:t>
      </w:r>
    </w:p>
    <w:p w14:paraId="6A309472" w14:textId="531BC884" w:rsidR="00DE10B3" w:rsidRDefault="007336F4" w:rsidP="00AC6057">
      <w:pPr>
        <w:ind w:firstLineChars="258" w:firstLine="568"/>
      </w:pPr>
      <w:r>
        <w:rPr>
          <w:rFonts w:hint="eastAsia"/>
        </w:rPr>
        <w:t>（</w:t>
      </w:r>
      <w:r w:rsidR="005F3250">
        <w:rPr>
          <w:rFonts w:hint="eastAsia"/>
        </w:rPr>
        <w:t>オ</w:t>
      </w:r>
      <w:r w:rsidR="00D26F8D">
        <w:rPr>
          <w:rFonts w:hint="eastAsia"/>
        </w:rPr>
        <w:t>）</w:t>
      </w:r>
      <w:r w:rsidR="00DE10B3">
        <w:rPr>
          <w:rFonts w:hint="eastAsia"/>
        </w:rPr>
        <w:t>維持管理業務の官民分担について</w:t>
      </w:r>
    </w:p>
    <w:p w14:paraId="67C83C40" w14:textId="4019DCD2" w:rsidR="005F3250" w:rsidRDefault="005F3250" w:rsidP="00AC6057">
      <w:pPr>
        <w:ind w:firstLineChars="258" w:firstLine="568"/>
      </w:pPr>
      <w:r>
        <w:rPr>
          <w:rFonts w:hint="eastAsia"/>
        </w:rPr>
        <w:t>（カ）その他付随業務の導入可否について</w:t>
      </w:r>
    </w:p>
    <w:p w14:paraId="64BBCE27" w14:textId="69E136DC" w:rsidR="00DE10B3" w:rsidRDefault="007336F4" w:rsidP="00AC6057">
      <w:pPr>
        <w:ind w:firstLineChars="258" w:firstLine="568"/>
      </w:pPr>
      <w:r>
        <w:rPr>
          <w:rFonts w:hint="eastAsia"/>
        </w:rPr>
        <w:t>（</w:t>
      </w:r>
      <w:r w:rsidR="005F3250">
        <w:rPr>
          <w:rFonts w:hint="eastAsia"/>
        </w:rPr>
        <w:t>キ</w:t>
      </w:r>
      <w:r w:rsidR="00DE10B3">
        <w:rPr>
          <w:rFonts w:hint="eastAsia"/>
        </w:rPr>
        <w:t>）新技術の導入</w:t>
      </w:r>
      <w:r w:rsidR="00D26F8D">
        <w:rPr>
          <w:rFonts w:hint="eastAsia"/>
        </w:rPr>
        <w:t>及び</w:t>
      </w:r>
      <w:r w:rsidR="00DE10B3">
        <w:rPr>
          <w:rFonts w:hint="eastAsia"/>
        </w:rPr>
        <w:t>技術継承</w:t>
      </w:r>
      <w:r w:rsidR="00F05269">
        <w:rPr>
          <w:rFonts w:hint="eastAsia"/>
        </w:rPr>
        <w:t>その他本事業の付加価値が高まる提案</w:t>
      </w:r>
      <w:r w:rsidR="00DE10B3">
        <w:rPr>
          <w:rFonts w:hint="eastAsia"/>
        </w:rPr>
        <w:t>について</w:t>
      </w:r>
    </w:p>
    <w:p w14:paraId="6C82C255" w14:textId="6E97F9DC" w:rsidR="00D7243B" w:rsidRPr="00E976EC" w:rsidRDefault="00D7243B" w:rsidP="00D7243B">
      <w:r>
        <w:rPr>
          <w:rFonts w:hint="eastAsia"/>
        </w:rPr>
        <w:t xml:space="preserve">　　ウ　その他に関して提案や意見等を求める項目</w:t>
      </w:r>
    </w:p>
    <w:p w14:paraId="75F76DE6" w14:textId="491582D6" w:rsidR="00DE10B3" w:rsidRDefault="007336F4" w:rsidP="00AC6057">
      <w:pPr>
        <w:ind w:firstLineChars="258" w:firstLine="568"/>
      </w:pPr>
      <w:r>
        <w:rPr>
          <w:rFonts w:hint="eastAsia"/>
        </w:rPr>
        <w:t>（</w:t>
      </w:r>
      <w:r w:rsidR="00D7243B">
        <w:rPr>
          <w:rFonts w:hint="eastAsia"/>
        </w:rPr>
        <w:t>ア</w:t>
      </w:r>
      <w:r>
        <w:rPr>
          <w:rFonts w:hint="eastAsia"/>
        </w:rPr>
        <w:t>）</w:t>
      </w:r>
      <w:r w:rsidR="00DE10B3">
        <w:rPr>
          <w:rFonts w:hint="eastAsia"/>
        </w:rPr>
        <w:t>事業者選定フロー（公募スケジュール）について</w:t>
      </w:r>
    </w:p>
    <w:p w14:paraId="25E12CD8" w14:textId="77777777" w:rsidR="005F3250" w:rsidRPr="005F3250" w:rsidRDefault="005F3250" w:rsidP="00AC6057">
      <w:pPr>
        <w:ind w:firstLineChars="258" w:firstLine="568"/>
      </w:pPr>
    </w:p>
    <w:p w14:paraId="46AC1A28" w14:textId="7DD0F388" w:rsidR="00721C38" w:rsidRDefault="00265605" w:rsidP="008F22F6">
      <w:pPr>
        <w:pStyle w:val="2"/>
        <w:rPr>
          <w:b w:val="0"/>
        </w:rPr>
      </w:pPr>
      <w:bookmarkStart w:id="10" w:name="_Toc183600432"/>
      <w:r w:rsidRPr="001C35F5">
        <w:rPr>
          <w:rFonts w:hint="eastAsia"/>
          <w:b w:val="0"/>
        </w:rPr>
        <w:t>（３</w:t>
      </w:r>
      <w:r w:rsidR="00E41BEA" w:rsidRPr="00AC6057">
        <w:rPr>
          <w:rFonts w:hint="eastAsia"/>
          <w:b w:val="0"/>
        </w:rPr>
        <w:t>）</w:t>
      </w:r>
      <w:r w:rsidRPr="001C35F5">
        <w:rPr>
          <w:rFonts w:hint="eastAsia"/>
          <w:b w:val="0"/>
        </w:rPr>
        <w:t>提案</w:t>
      </w:r>
      <w:r w:rsidR="003C6E96">
        <w:rPr>
          <w:rFonts w:hint="eastAsia"/>
          <w:b w:val="0"/>
        </w:rPr>
        <w:t>や意見</w:t>
      </w:r>
      <w:r w:rsidRPr="001C35F5">
        <w:rPr>
          <w:rFonts w:hint="eastAsia"/>
          <w:b w:val="0"/>
        </w:rPr>
        <w:t>等の</w:t>
      </w:r>
      <w:r w:rsidR="008D61C5">
        <w:rPr>
          <w:rFonts w:hint="eastAsia"/>
          <w:b w:val="0"/>
        </w:rPr>
        <w:t>提示</w:t>
      </w:r>
      <w:r w:rsidRPr="001C35F5">
        <w:rPr>
          <w:rFonts w:hint="eastAsia"/>
          <w:b w:val="0"/>
        </w:rPr>
        <w:t>方法</w:t>
      </w:r>
      <w:bookmarkEnd w:id="10"/>
    </w:p>
    <w:p w14:paraId="3FCBF28F" w14:textId="7B833855" w:rsidR="00E5051A" w:rsidRDefault="000C01BE" w:rsidP="00AC6057">
      <w:pPr>
        <w:tabs>
          <w:tab w:val="left" w:pos="5529"/>
        </w:tabs>
        <w:autoSpaceDE w:val="0"/>
        <w:autoSpaceDN w:val="0"/>
        <w:spacing w:line="276" w:lineRule="auto"/>
        <w:ind w:leftChars="124" w:left="273" w:firstLineChars="100" w:firstLine="220"/>
        <w:rPr>
          <w:rFonts w:asciiTheme="minorEastAsia" w:hAnsiTheme="minorEastAsia"/>
        </w:rPr>
      </w:pPr>
      <w:r w:rsidRPr="00721C38">
        <w:rPr>
          <w:rFonts w:hint="eastAsia"/>
        </w:rPr>
        <w:t>各参加事業者における提案や意見等については、意見交換の際にお示しいた</w:t>
      </w:r>
      <w:r w:rsidRPr="00AD21B7">
        <w:rPr>
          <w:rFonts w:asciiTheme="minorEastAsia" w:hAnsiTheme="minorEastAsia" w:hint="eastAsia"/>
        </w:rPr>
        <w:t>だくことを基本とします</w:t>
      </w:r>
      <w:r w:rsidR="006346D6">
        <w:rPr>
          <w:rFonts w:asciiTheme="minorEastAsia" w:hAnsiTheme="minorEastAsia" w:hint="eastAsia"/>
        </w:rPr>
        <w:t>。</w:t>
      </w:r>
    </w:p>
    <w:p w14:paraId="416F95CB" w14:textId="59BFBEB6" w:rsidR="00721C38" w:rsidRDefault="006346D6" w:rsidP="00E2306F">
      <w:pPr>
        <w:autoSpaceDE w:val="0"/>
        <w:autoSpaceDN w:val="0"/>
        <w:spacing w:line="276" w:lineRule="auto"/>
        <w:ind w:left="273" w:firstLineChars="75" w:firstLine="165"/>
      </w:pPr>
      <w:r>
        <w:rPr>
          <w:rFonts w:asciiTheme="minorEastAsia" w:hAnsiTheme="minorEastAsia" w:hint="eastAsia"/>
        </w:rPr>
        <w:t>なお、</w:t>
      </w:r>
      <w:r w:rsidR="000C01BE" w:rsidRPr="00AD21B7">
        <w:rPr>
          <w:rFonts w:asciiTheme="minorEastAsia" w:hAnsiTheme="minorEastAsia" w:hint="eastAsia"/>
        </w:rPr>
        <w:t>意見交換において</w:t>
      </w:r>
      <w:r w:rsidR="000C01BE" w:rsidRPr="00867747">
        <w:rPr>
          <w:rFonts w:asciiTheme="minorEastAsia" w:hAnsiTheme="minorEastAsia" w:hint="eastAsia"/>
        </w:rPr>
        <w:t>説明資料</w:t>
      </w:r>
      <w:r w:rsidR="000C01BE" w:rsidRPr="004729A7">
        <w:rPr>
          <w:rFonts w:asciiTheme="minorEastAsia" w:hAnsiTheme="minorEastAsia" w:hint="eastAsia"/>
        </w:rPr>
        <w:t>等</w:t>
      </w:r>
      <w:r w:rsidR="000C01BE" w:rsidRPr="00867747">
        <w:rPr>
          <w:rFonts w:asciiTheme="minorEastAsia" w:hAnsiTheme="minorEastAsia" w:hint="eastAsia"/>
        </w:rPr>
        <w:t>を用意される場</w:t>
      </w:r>
      <w:r w:rsidR="000C01BE" w:rsidRPr="00867747">
        <w:rPr>
          <w:rFonts w:hint="eastAsia"/>
        </w:rPr>
        <w:t>合は、可能であれば、事前に事</w:t>
      </w:r>
      <w:r w:rsidR="00E2306F">
        <w:rPr>
          <w:rFonts w:hint="eastAsia"/>
        </w:rPr>
        <w:t xml:space="preserve">　</w:t>
      </w:r>
      <w:r w:rsidR="000C01BE" w:rsidRPr="00867747">
        <w:rPr>
          <w:rFonts w:hint="eastAsia"/>
        </w:rPr>
        <w:t>務局まで提出いただきますようお願いしま</w:t>
      </w:r>
      <w:r w:rsidR="000C01BE">
        <w:rPr>
          <w:rFonts w:hint="eastAsia"/>
        </w:rPr>
        <w:t>す。</w:t>
      </w:r>
    </w:p>
    <w:p w14:paraId="363F96EA" w14:textId="77777777" w:rsidR="006E0BB8" w:rsidRPr="008F22F6" w:rsidRDefault="006E0BB8" w:rsidP="005703C4">
      <w:pPr>
        <w:autoSpaceDE w:val="0"/>
        <w:autoSpaceDN w:val="0"/>
        <w:spacing w:line="276" w:lineRule="auto"/>
      </w:pPr>
    </w:p>
    <w:p w14:paraId="6C8D5AD8" w14:textId="452447E4" w:rsidR="00C71AA1" w:rsidRPr="000A2E61" w:rsidRDefault="00721C38" w:rsidP="008F22F6">
      <w:pPr>
        <w:pStyle w:val="2"/>
        <w:autoSpaceDE w:val="0"/>
        <w:autoSpaceDN w:val="0"/>
        <w:spacing w:line="276" w:lineRule="auto"/>
        <w:rPr>
          <w:szCs w:val="21"/>
        </w:rPr>
      </w:pPr>
      <w:bookmarkStart w:id="11" w:name="_Toc183600433"/>
      <w:r>
        <w:rPr>
          <w:rFonts w:hint="eastAsia"/>
          <w:sz w:val="24"/>
        </w:rPr>
        <w:t>４　市場調査</w:t>
      </w:r>
      <w:r w:rsidR="00497B6E">
        <w:rPr>
          <w:rFonts w:hint="eastAsia"/>
          <w:sz w:val="24"/>
        </w:rPr>
        <w:t>結果</w:t>
      </w:r>
      <w:r>
        <w:rPr>
          <w:rFonts w:hint="eastAsia"/>
          <w:sz w:val="24"/>
        </w:rPr>
        <w:t>の概要の公表等</w:t>
      </w:r>
      <w:bookmarkEnd w:id="11"/>
    </w:p>
    <w:p w14:paraId="0EAFF28E" w14:textId="18EFCD85" w:rsidR="00125738" w:rsidRDefault="00185A57" w:rsidP="008F22F6">
      <w:pPr>
        <w:autoSpaceDE w:val="0"/>
        <w:autoSpaceDN w:val="0"/>
        <w:spacing w:line="276" w:lineRule="auto"/>
        <w:ind w:leftChars="100" w:left="220" w:firstLineChars="100" w:firstLine="220"/>
        <w:jc w:val="left"/>
        <w:rPr>
          <w:rFonts w:asciiTheme="minorEastAsia" w:hAnsiTheme="minorEastAsia"/>
        </w:rPr>
      </w:pPr>
      <w:r>
        <w:rPr>
          <w:rFonts w:asciiTheme="minorEastAsia" w:hAnsiTheme="minorEastAsia" w:hint="eastAsia"/>
        </w:rPr>
        <w:t>市場調査</w:t>
      </w:r>
      <w:r w:rsidR="00FA5311">
        <w:rPr>
          <w:rFonts w:asciiTheme="minorEastAsia" w:hAnsiTheme="minorEastAsia" w:hint="eastAsia"/>
        </w:rPr>
        <w:t>の</w:t>
      </w:r>
      <w:r w:rsidR="00497B6E">
        <w:rPr>
          <w:rFonts w:asciiTheme="minorEastAsia" w:hAnsiTheme="minorEastAsia" w:hint="eastAsia"/>
        </w:rPr>
        <w:t>結果</w:t>
      </w:r>
      <w:r w:rsidR="005339C0">
        <w:rPr>
          <w:rFonts w:asciiTheme="minorEastAsia" w:hAnsiTheme="minorEastAsia" w:hint="eastAsia"/>
        </w:rPr>
        <w:t>については、今後、予定している本事業の公募に</w:t>
      </w:r>
      <w:r w:rsidR="00AA6F06">
        <w:rPr>
          <w:rFonts w:asciiTheme="minorEastAsia" w:hAnsiTheme="minorEastAsia" w:hint="eastAsia"/>
        </w:rPr>
        <w:t>際して、</w:t>
      </w:r>
      <w:r w:rsidR="005339C0">
        <w:rPr>
          <w:rFonts w:asciiTheme="minorEastAsia" w:hAnsiTheme="minorEastAsia" w:hint="eastAsia"/>
        </w:rPr>
        <w:t>公平性及び透明性を確保する観点から</w:t>
      </w:r>
      <w:r w:rsidR="0059005F">
        <w:rPr>
          <w:rFonts w:asciiTheme="minorEastAsia" w:hAnsiTheme="minorEastAsia" w:hint="eastAsia"/>
        </w:rPr>
        <w:t>、</w:t>
      </w:r>
      <w:r w:rsidR="00B8728B">
        <w:rPr>
          <w:rFonts w:asciiTheme="minorEastAsia" w:hAnsiTheme="minorEastAsia" w:hint="eastAsia"/>
        </w:rPr>
        <w:t>本市で取りまとめのうえ、</w:t>
      </w:r>
      <w:r w:rsidR="00952D32">
        <w:rPr>
          <w:rFonts w:asciiTheme="minorEastAsia" w:hAnsiTheme="minorEastAsia" w:hint="eastAsia"/>
        </w:rPr>
        <w:t>概要を</w:t>
      </w:r>
      <w:r w:rsidR="001228BD">
        <w:rPr>
          <w:rFonts w:asciiTheme="minorEastAsia" w:hAnsiTheme="minorEastAsia" w:hint="eastAsia"/>
        </w:rPr>
        <w:t>水道局ホームページで</w:t>
      </w:r>
      <w:r w:rsidR="00FA5311">
        <w:rPr>
          <w:rFonts w:asciiTheme="minorEastAsia" w:hAnsiTheme="minorEastAsia" w:hint="eastAsia"/>
        </w:rPr>
        <w:t>公表</w:t>
      </w:r>
      <w:r w:rsidR="00E50BF0">
        <w:rPr>
          <w:rFonts w:asciiTheme="minorEastAsia" w:hAnsiTheme="minorEastAsia" w:hint="eastAsia"/>
        </w:rPr>
        <w:t>する予定です</w:t>
      </w:r>
      <w:r w:rsidR="00FA5311">
        <w:rPr>
          <w:rFonts w:asciiTheme="minorEastAsia" w:hAnsiTheme="minorEastAsia" w:hint="eastAsia"/>
        </w:rPr>
        <w:t>。ただし、</w:t>
      </w:r>
      <w:r w:rsidR="005339C0">
        <w:rPr>
          <w:rFonts w:asciiTheme="minorEastAsia" w:hAnsiTheme="minorEastAsia" w:hint="eastAsia"/>
        </w:rPr>
        <w:t>参加</w:t>
      </w:r>
      <w:r w:rsidR="008F22F6">
        <w:rPr>
          <w:rFonts w:asciiTheme="minorEastAsia" w:hAnsiTheme="minorEastAsia" w:hint="eastAsia"/>
        </w:rPr>
        <w:t>事業</w:t>
      </w:r>
      <w:r w:rsidR="005339C0">
        <w:rPr>
          <w:rFonts w:asciiTheme="minorEastAsia" w:hAnsiTheme="minorEastAsia" w:hint="eastAsia"/>
        </w:rPr>
        <w:t>者の</w:t>
      </w:r>
      <w:r w:rsidR="00FA5311">
        <w:rPr>
          <w:rFonts w:asciiTheme="minorEastAsia" w:hAnsiTheme="minorEastAsia" w:hint="eastAsia"/>
        </w:rPr>
        <w:t>名称</w:t>
      </w:r>
      <w:r w:rsidR="000E5BDD">
        <w:rPr>
          <w:rFonts w:asciiTheme="minorEastAsia" w:hAnsiTheme="minorEastAsia" w:hint="eastAsia"/>
        </w:rPr>
        <w:t>及び</w:t>
      </w:r>
      <w:r w:rsidR="005339C0">
        <w:rPr>
          <w:rFonts w:asciiTheme="minorEastAsia" w:hAnsiTheme="minorEastAsia" w:hint="eastAsia"/>
        </w:rPr>
        <w:t>ノウハウ</w:t>
      </w:r>
      <w:r w:rsidR="00FA5311">
        <w:rPr>
          <w:rFonts w:asciiTheme="minorEastAsia" w:hAnsiTheme="minorEastAsia" w:hint="eastAsia"/>
        </w:rPr>
        <w:t>に関する内容は非</w:t>
      </w:r>
      <w:r w:rsidR="00C05FFE">
        <w:rPr>
          <w:rFonts w:asciiTheme="minorEastAsia" w:hAnsiTheme="minorEastAsia" w:hint="eastAsia"/>
        </w:rPr>
        <w:t>公表</w:t>
      </w:r>
      <w:r w:rsidR="00FA5311">
        <w:rPr>
          <w:rFonts w:asciiTheme="minorEastAsia" w:hAnsiTheme="minorEastAsia" w:hint="eastAsia"/>
        </w:rPr>
        <w:t>と</w:t>
      </w:r>
      <w:r w:rsidR="005339C0">
        <w:rPr>
          <w:rFonts w:asciiTheme="minorEastAsia" w:hAnsiTheme="minorEastAsia" w:hint="eastAsia"/>
        </w:rPr>
        <w:t>します</w:t>
      </w:r>
      <w:r w:rsidR="005339C0" w:rsidRPr="00D0355F">
        <w:rPr>
          <w:rFonts w:asciiTheme="minorEastAsia" w:hAnsiTheme="minorEastAsia" w:hint="eastAsia"/>
        </w:rPr>
        <w:t>。</w:t>
      </w:r>
    </w:p>
    <w:p w14:paraId="184A586D" w14:textId="2580918D" w:rsidR="001712B8" w:rsidRDefault="00C05FFE" w:rsidP="008F22F6">
      <w:pPr>
        <w:autoSpaceDE w:val="0"/>
        <w:autoSpaceDN w:val="0"/>
        <w:spacing w:line="276" w:lineRule="auto"/>
        <w:ind w:leftChars="100" w:left="220" w:firstLineChars="100" w:firstLine="220"/>
        <w:jc w:val="left"/>
        <w:rPr>
          <w:rFonts w:asciiTheme="minorEastAsia" w:hAnsiTheme="minorEastAsia"/>
        </w:rPr>
      </w:pPr>
      <w:r>
        <w:rPr>
          <w:rFonts w:asciiTheme="minorEastAsia" w:hAnsiTheme="minorEastAsia" w:hint="eastAsia"/>
        </w:rPr>
        <w:t>なお、</w:t>
      </w:r>
      <w:r w:rsidR="005339C0">
        <w:rPr>
          <w:rFonts w:asciiTheme="minorEastAsia" w:hAnsiTheme="minorEastAsia" w:hint="eastAsia"/>
        </w:rPr>
        <w:t>本市は、</w:t>
      </w:r>
      <w:r w:rsidR="005703C4">
        <w:rPr>
          <w:rFonts w:asciiTheme="minorEastAsia" w:hAnsiTheme="minorEastAsia" w:hint="eastAsia"/>
        </w:rPr>
        <w:t>本事業の公募に関する</w:t>
      </w:r>
      <w:r>
        <w:rPr>
          <w:rFonts w:asciiTheme="minorEastAsia" w:hAnsiTheme="minorEastAsia" w:hint="eastAsia"/>
        </w:rPr>
        <w:t>業務を委託する</w:t>
      </w:r>
      <w:r w:rsidR="00B97990">
        <w:rPr>
          <w:rFonts w:asciiTheme="minorEastAsia" w:hAnsiTheme="minorEastAsia" w:hint="eastAsia"/>
        </w:rPr>
        <w:t>アドバイザー</w:t>
      </w:r>
      <w:r>
        <w:rPr>
          <w:rFonts w:asciiTheme="minorEastAsia" w:hAnsiTheme="minorEastAsia" w:hint="eastAsia"/>
        </w:rPr>
        <w:t>に</w:t>
      </w:r>
      <w:r w:rsidR="005339C0">
        <w:rPr>
          <w:rFonts w:asciiTheme="minorEastAsia" w:hAnsiTheme="minorEastAsia" w:hint="eastAsia"/>
        </w:rPr>
        <w:t>、</w:t>
      </w:r>
      <w:r w:rsidR="00185A57">
        <w:rPr>
          <w:rFonts w:asciiTheme="minorEastAsia" w:hAnsiTheme="minorEastAsia" w:hint="eastAsia"/>
        </w:rPr>
        <w:t>市場調査</w:t>
      </w:r>
      <w:r w:rsidR="005339C0">
        <w:rPr>
          <w:rFonts w:asciiTheme="minorEastAsia" w:hAnsiTheme="minorEastAsia" w:hint="eastAsia"/>
        </w:rPr>
        <w:t>の結果を</w:t>
      </w:r>
      <w:r>
        <w:rPr>
          <w:rFonts w:asciiTheme="minorEastAsia" w:hAnsiTheme="minorEastAsia" w:hint="eastAsia"/>
        </w:rPr>
        <w:t>開示するものとします。</w:t>
      </w:r>
    </w:p>
    <w:p w14:paraId="60A73F0A" w14:textId="77777777" w:rsidR="001712B8" w:rsidRPr="005703C4" w:rsidRDefault="001712B8" w:rsidP="008F22F6">
      <w:pPr>
        <w:autoSpaceDE w:val="0"/>
        <w:autoSpaceDN w:val="0"/>
        <w:spacing w:line="276" w:lineRule="auto"/>
        <w:rPr>
          <w:rFonts w:asciiTheme="minorEastAsia" w:hAnsiTheme="minorEastAsia"/>
        </w:rPr>
      </w:pPr>
    </w:p>
    <w:p w14:paraId="56F57016" w14:textId="0746FDBD" w:rsidR="00C71AA1" w:rsidRPr="000B4591" w:rsidRDefault="00881001" w:rsidP="00C71AA1">
      <w:pPr>
        <w:pStyle w:val="3"/>
        <w:autoSpaceDE w:val="0"/>
        <w:autoSpaceDN w:val="0"/>
        <w:spacing w:line="276" w:lineRule="auto"/>
        <w:ind w:leftChars="0" w:left="0" w:right="220"/>
        <w:rPr>
          <w:rFonts w:asciiTheme="majorEastAsia" w:hAnsiTheme="majorEastAsia"/>
          <w:b/>
          <w:sz w:val="24"/>
          <w:szCs w:val="24"/>
        </w:rPr>
      </w:pPr>
      <w:bookmarkStart w:id="12" w:name="_Toc183600434"/>
      <w:r w:rsidRPr="000B4591">
        <w:rPr>
          <w:rFonts w:asciiTheme="majorEastAsia" w:hAnsiTheme="majorEastAsia" w:hint="eastAsia"/>
          <w:b/>
          <w:sz w:val="24"/>
          <w:szCs w:val="24"/>
        </w:rPr>
        <w:lastRenderedPageBreak/>
        <w:t xml:space="preserve">５　</w:t>
      </w:r>
      <w:r w:rsidR="0089753B" w:rsidRPr="000B4591">
        <w:rPr>
          <w:rFonts w:asciiTheme="majorEastAsia" w:hAnsiTheme="majorEastAsia" w:hint="eastAsia"/>
          <w:b/>
          <w:sz w:val="24"/>
          <w:szCs w:val="24"/>
        </w:rPr>
        <w:t>留意事項</w:t>
      </w:r>
      <w:r w:rsidRPr="000B4591">
        <w:rPr>
          <w:rFonts w:asciiTheme="majorEastAsia" w:hAnsiTheme="majorEastAsia" w:hint="eastAsia"/>
          <w:b/>
          <w:sz w:val="24"/>
          <w:szCs w:val="24"/>
        </w:rPr>
        <w:t>・その他</w:t>
      </w:r>
      <w:bookmarkEnd w:id="12"/>
    </w:p>
    <w:p w14:paraId="750D5C5A" w14:textId="05879E41" w:rsidR="00074824" w:rsidRDefault="00125738" w:rsidP="00492921">
      <w:pPr>
        <w:autoSpaceDE w:val="0"/>
        <w:autoSpaceDN w:val="0"/>
        <w:spacing w:line="276" w:lineRule="auto"/>
        <w:ind w:leftChars="100" w:left="660" w:hangingChars="200" w:hanging="440"/>
        <w:jc w:val="left"/>
        <w:rPr>
          <w:rFonts w:asciiTheme="minorEastAsia" w:hAnsiTheme="minorEastAsia"/>
        </w:rPr>
      </w:pPr>
      <w:r>
        <w:rPr>
          <w:rFonts w:asciiTheme="minorEastAsia" w:hAnsiTheme="minorEastAsia" w:hint="eastAsia"/>
        </w:rPr>
        <w:t>（１）</w:t>
      </w:r>
      <w:r w:rsidR="00185A57">
        <w:rPr>
          <w:rFonts w:asciiTheme="minorEastAsia" w:hAnsiTheme="minorEastAsia" w:hint="eastAsia"/>
        </w:rPr>
        <w:t>市場調査</w:t>
      </w:r>
      <w:r w:rsidR="00593C3D">
        <w:rPr>
          <w:rFonts w:asciiTheme="minorEastAsia" w:hAnsiTheme="minorEastAsia" w:hint="eastAsia"/>
        </w:rPr>
        <w:t>において</w:t>
      </w:r>
      <w:r w:rsidR="007B14B8">
        <w:rPr>
          <w:rFonts w:asciiTheme="minorEastAsia" w:hAnsiTheme="minorEastAsia" w:hint="eastAsia"/>
        </w:rPr>
        <w:t>いただいた</w:t>
      </w:r>
      <w:r w:rsidR="00304897">
        <w:rPr>
          <w:rFonts w:asciiTheme="minorEastAsia" w:hAnsiTheme="minorEastAsia" w:hint="eastAsia"/>
        </w:rPr>
        <w:t>提案や</w:t>
      </w:r>
      <w:r w:rsidR="00074824">
        <w:rPr>
          <w:rFonts w:asciiTheme="minorEastAsia" w:hAnsiTheme="minorEastAsia" w:hint="eastAsia"/>
        </w:rPr>
        <w:t>意見</w:t>
      </w:r>
      <w:r w:rsidR="00162D7B">
        <w:rPr>
          <w:rFonts w:asciiTheme="minorEastAsia" w:hAnsiTheme="minorEastAsia" w:hint="eastAsia"/>
        </w:rPr>
        <w:t>等</w:t>
      </w:r>
      <w:r w:rsidR="00074824">
        <w:rPr>
          <w:rFonts w:asciiTheme="minorEastAsia" w:hAnsiTheme="minorEastAsia" w:hint="eastAsia"/>
        </w:rPr>
        <w:t>については、</w:t>
      </w:r>
      <w:r w:rsidR="00E444D4">
        <w:rPr>
          <w:rFonts w:asciiTheme="minorEastAsia" w:hAnsiTheme="minorEastAsia" w:hint="eastAsia"/>
        </w:rPr>
        <w:t>事業計画の方向</w:t>
      </w:r>
      <w:r w:rsidR="00A071D4">
        <w:rPr>
          <w:rFonts w:asciiTheme="minorEastAsia" w:hAnsiTheme="minorEastAsia" w:hint="eastAsia"/>
        </w:rPr>
        <w:t>性</w:t>
      </w:r>
      <w:bookmarkStart w:id="13" w:name="_GoBack"/>
      <w:bookmarkEnd w:id="13"/>
      <w:r w:rsidR="00E444D4">
        <w:rPr>
          <w:rFonts w:asciiTheme="minorEastAsia" w:hAnsiTheme="minorEastAsia" w:hint="eastAsia"/>
        </w:rPr>
        <w:t>の策定に向けて</w:t>
      </w:r>
      <w:r w:rsidR="00751B95">
        <w:rPr>
          <w:rFonts w:asciiTheme="minorEastAsia" w:hAnsiTheme="minorEastAsia" w:hint="eastAsia"/>
        </w:rPr>
        <w:t>今後の</w:t>
      </w:r>
      <w:r w:rsidR="00FA5311">
        <w:rPr>
          <w:rFonts w:asciiTheme="minorEastAsia" w:hAnsiTheme="minorEastAsia" w:hint="eastAsia"/>
        </w:rPr>
        <w:t>参考としますが、必ずしも採用</w:t>
      </w:r>
      <w:r w:rsidR="00074824">
        <w:rPr>
          <w:rFonts w:asciiTheme="minorEastAsia" w:hAnsiTheme="minorEastAsia" w:hint="eastAsia"/>
        </w:rPr>
        <w:t>するものではありません。</w:t>
      </w:r>
    </w:p>
    <w:p w14:paraId="400FDB4F" w14:textId="2B26F579" w:rsidR="00644418" w:rsidRDefault="00125738" w:rsidP="00492921">
      <w:pPr>
        <w:autoSpaceDE w:val="0"/>
        <w:autoSpaceDN w:val="0"/>
        <w:spacing w:line="276" w:lineRule="auto"/>
        <w:ind w:leftChars="100" w:left="660" w:hangingChars="200" w:hanging="440"/>
        <w:jc w:val="left"/>
        <w:rPr>
          <w:rFonts w:asciiTheme="minorEastAsia" w:hAnsiTheme="minorEastAsia"/>
        </w:rPr>
      </w:pPr>
      <w:r>
        <w:rPr>
          <w:rFonts w:asciiTheme="minorEastAsia" w:hAnsiTheme="minorEastAsia" w:hint="eastAsia"/>
        </w:rPr>
        <w:t>（２）</w:t>
      </w:r>
      <w:r w:rsidR="00185A57">
        <w:rPr>
          <w:rFonts w:asciiTheme="minorEastAsia" w:hAnsiTheme="minorEastAsia" w:hint="eastAsia"/>
        </w:rPr>
        <w:t>市場調査</w:t>
      </w:r>
      <w:r w:rsidR="001712B8">
        <w:rPr>
          <w:rFonts w:asciiTheme="minorEastAsia" w:hAnsiTheme="minorEastAsia" w:hint="eastAsia"/>
        </w:rPr>
        <w:t>は、参加</w:t>
      </w:r>
      <w:r w:rsidR="00304897">
        <w:rPr>
          <w:rFonts w:asciiTheme="minorEastAsia" w:hAnsiTheme="minorEastAsia" w:hint="eastAsia"/>
        </w:rPr>
        <w:t>事業</w:t>
      </w:r>
      <w:r w:rsidR="001712B8">
        <w:rPr>
          <w:rFonts w:asciiTheme="minorEastAsia" w:hAnsiTheme="minorEastAsia" w:hint="eastAsia"/>
        </w:rPr>
        <w:t>者に</w:t>
      </w:r>
      <w:r w:rsidR="00AA6F06">
        <w:rPr>
          <w:rFonts w:asciiTheme="minorEastAsia" w:hAnsiTheme="minorEastAsia" w:hint="eastAsia"/>
        </w:rPr>
        <w:t>対して、</w:t>
      </w:r>
      <w:r w:rsidR="001712B8">
        <w:rPr>
          <w:rFonts w:asciiTheme="minorEastAsia" w:hAnsiTheme="minorEastAsia" w:hint="eastAsia"/>
        </w:rPr>
        <w:t>本事業</w:t>
      </w:r>
      <w:r w:rsidR="00AA6F06">
        <w:rPr>
          <w:rFonts w:asciiTheme="minorEastAsia" w:hAnsiTheme="minorEastAsia" w:hint="eastAsia"/>
        </w:rPr>
        <w:t>の公募への参画</w:t>
      </w:r>
      <w:r w:rsidR="001712B8">
        <w:rPr>
          <w:rFonts w:asciiTheme="minorEastAsia" w:hAnsiTheme="minorEastAsia" w:hint="eastAsia"/>
        </w:rPr>
        <w:t>を義務付けるものではありません。</w:t>
      </w:r>
    </w:p>
    <w:p w14:paraId="69159F16" w14:textId="5C19AE77" w:rsidR="004C3EF2" w:rsidRPr="00864817" w:rsidRDefault="00125738" w:rsidP="00492921">
      <w:pPr>
        <w:tabs>
          <w:tab w:val="left" w:pos="1185"/>
        </w:tabs>
        <w:autoSpaceDE w:val="0"/>
        <w:autoSpaceDN w:val="0"/>
        <w:spacing w:line="276" w:lineRule="auto"/>
        <w:ind w:leftChars="100" w:left="660" w:hangingChars="200" w:hanging="440"/>
        <w:jc w:val="left"/>
        <w:rPr>
          <w:rFonts w:asciiTheme="minorEastAsia" w:hAnsiTheme="minorEastAsia"/>
        </w:rPr>
      </w:pPr>
      <w:r>
        <w:rPr>
          <w:rFonts w:asciiTheme="minorEastAsia" w:hAnsiTheme="minorEastAsia" w:hint="eastAsia"/>
        </w:rPr>
        <w:t>（３）</w:t>
      </w:r>
      <w:r w:rsidR="00185A57">
        <w:rPr>
          <w:rFonts w:asciiTheme="minorEastAsia" w:hAnsiTheme="minorEastAsia" w:hint="eastAsia"/>
        </w:rPr>
        <w:t>市場調査</w:t>
      </w:r>
      <w:r w:rsidR="001712B8">
        <w:rPr>
          <w:rFonts w:asciiTheme="minorEastAsia" w:hAnsiTheme="minorEastAsia" w:hint="eastAsia"/>
        </w:rPr>
        <w:t>への参加実績は、</w:t>
      </w:r>
      <w:r w:rsidR="00A32F89">
        <w:rPr>
          <w:rFonts w:asciiTheme="minorEastAsia" w:hAnsiTheme="minorEastAsia" w:hint="eastAsia"/>
        </w:rPr>
        <w:t>今後公募を実施した</w:t>
      </w:r>
      <w:r w:rsidR="00C93257">
        <w:rPr>
          <w:rFonts w:asciiTheme="minorEastAsia" w:hAnsiTheme="minorEastAsia" w:hint="eastAsia"/>
        </w:rPr>
        <w:t>場合の</w:t>
      </w:r>
      <w:r w:rsidR="00B97990">
        <w:rPr>
          <w:rFonts w:asciiTheme="minorEastAsia" w:hAnsiTheme="minorEastAsia" w:hint="eastAsia"/>
        </w:rPr>
        <w:t>事業者選定時の評価の対象にはなりません</w:t>
      </w:r>
      <w:r w:rsidR="001712B8">
        <w:rPr>
          <w:rFonts w:asciiTheme="minorEastAsia" w:hAnsiTheme="minorEastAsia" w:hint="eastAsia"/>
        </w:rPr>
        <w:t>。</w:t>
      </w:r>
    </w:p>
    <w:p w14:paraId="6C1DB6F0" w14:textId="4EC34B89" w:rsidR="00125738" w:rsidRDefault="00125738" w:rsidP="00492921">
      <w:pPr>
        <w:spacing w:line="276" w:lineRule="auto"/>
        <w:ind w:firstLineChars="100" w:firstLine="220"/>
        <w:jc w:val="left"/>
        <w:rPr>
          <w:rFonts w:asciiTheme="minorEastAsia" w:hAnsiTheme="minorEastAsia"/>
        </w:rPr>
      </w:pPr>
      <w:r>
        <w:rPr>
          <w:rFonts w:asciiTheme="minorEastAsia" w:hAnsiTheme="minorEastAsia" w:hint="eastAsia"/>
        </w:rPr>
        <w:t>（４）</w:t>
      </w:r>
      <w:r w:rsidR="00185A57">
        <w:rPr>
          <w:rFonts w:asciiTheme="minorEastAsia" w:hAnsiTheme="minorEastAsia" w:hint="eastAsia"/>
        </w:rPr>
        <w:t>市場調査</w:t>
      </w:r>
      <w:r w:rsidR="00881001">
        <w:rPr>
          <w:rFonts w:asciiTheme="minorEastAsia" w:hAnsiTheme="minorEastAsia" w:hint="eastAsia"/>
        </w:rPr>
        <w:t>に要する</w:t>
      </w:r>
      <w:r w:rsidR="00751B95">
        <w:rPr>
          <w:rFonts w:asciiTheme="minorEastAsia" w:hAnsiTheme="minorEastAsia" w:hint="eastAsia"/>
        </w:rPr>
        <w:t>費用の支弁や</w:t>
      </w:r>
      <w:r w:rsidR="00881001">
        <w:rPr>
          <w:rFonts w:asciiTheme="minorEastAsia" w:hAnsiTheme="minorEastAsia" w:hint="eastAsia"/>
        </w:rPr>
        <w:t>報酬等の提供はありません。</w:t>
      </w:r>
    </w:p>
    <w:p w14:paraId="7314DBCC" w14:textId="1E8982BF" w:rsidR="001228BD" w:rsidRDefault="00125738" w:rsidP="00492921">
      <w:pPr>
        <w:spacing w:line="276" w:lineRule="auto"/>
        <w:ind w:leftChars="100" w:left="660" w:hangingChars="200" w:hanging="440"/>
        <w:rPr>
          <w:rFonts w:asciiTheme="minorEastAsia" w:hAnsiTheme="minorEastAsia"/>
        </w:rPr>
      </w:pPr>
      <w:r>
        <w:rPr>
          <w:rFonts w:asciiTheme="minorEastAsia" w:hAnsiTheme="minorEastAsia" w:hint="eastAsia"/>
        </w:rPr>
        <w:t>（５）</w:t>
      </w:r>
      <w:r w:rsidRPr="00125738">
        <w:rPr>
          <w:rFonts w:asciiTheme="minorEastAsia" w:hAnsiTheme="minorEastAsia" w:hint="eastAsia"/>
        </w:rPr>
        <w:t>本市は、必要に応じて、追加の市場調査やアンケート等を実施することがあります。その際には、可能な範囲でご協力をお願いいたします。</w:t>
      </w:r>
    </w:p>
    <w:p w14:paraId="64BE1C3F" w14:textId="77777777" w:rsidR="001228BD" w:rsidRDefault="001228BD" w:rsidP="005703C4">
      <w:pPr>
        <w:autoSpaceDE w:val="0"/>
        <w:autoSpaceDN w:val="0"/>
        <w:spacing w:line="276" w:lineRule="auto"/>
        <w:ind w:left="440" w:hangingChars="200" w:hanging="440"/>
        <w:rPr>
          <w:rFonts w:asciiTheme="minorEastAsia" w:hAnsiTheme="minorEastAsia"/>
        </w:rPr>
      </w:pPr>
    </w:p>
    <w:p w14:paraId="34D2561D" w14:textId="271147F9" w:rsidR="009306C5" w:rsidRDefault="00475678" w:rsidP="009306C5">
      <w:pPr>
        <w:pStyle w:val="2"/>
        <w:autoSpaceDE w:val="0"/>
        <w:autoSpaceDN w:val="0"/>
        <w:spacing w:line="276" w:lineRule="auto"/>
        <w:rPr>
          <w:sz w:val="24"/>
        </w:rPr>
      </w:pPr>
      <w:bookmarkStart w:id="14" w:name="_Toc183600435"/>
      <w:r>
        <w:rPr>
          <w:rFonts w:hint="eastAsia"/>
          <w:sz w:val="24"/>
        </w:rPr>
        <w:t>６</w:t>
      </w:r>
      <w:r w:rsidR="009306C5">
        <w:rPr>
          <w:rFonts w:hint="eastAsia"/>
          <w:sz w:val="24"/>
        </w:rPr>
        <w:t xml:space="preserve">　事務局</w:t>
      </w:r>
      <w:bookmarkEnd w:id="14"/>
    </w:p>
    <w:p w14:paraId="1239E39B" w14:textId="482E8796" w:rsidR="00E00975" w:rsidRDefault="00E00975" w:rsidP="00D064C1">
      <w:pPr>
        <w:autoSpaceDE w:val="0"/>
        <w:autoSpaceDN w:val="0"/>
        <w:spacing w:line="276" w:lineRule="auto"/>
        <w:ind w:firstLineChars="200" w:firstLine="440"/>
        <w:jc w:val="left"/>
        <w:rPr>
          <w:rFonts w:asciiTheme="minorEastAsia" w:hAnsiTheme="minorEastAsia"/>
        </w:rPr>
      </w:pPr>
      <w:r>
        <w:rPr>
          <w:rFonts w:asciiTheme="minorEastAsia" w:hAnsiTheme="minorEastAsia" w:hint="eastAsia"/>
        </w:rPr>
        <w:t>大阪市水道局</w:t>
      </w:r>
      <w:r w:rsidR="002A67F7">
        <w:rPr>
          <w:rFonts w:asciiTheme="minorEastAsia" w:hAnsiTheme="minorEastAsia" w:hint="eastAsia"/>
        </w:rPr>
        <w:t>工務部計画課</w:t>
      </w:r>
    </w:p>
    <w:p w14:paraId="085D9596" w14:textId="77777777" w:rsidR="00E00975" w:rsidRDefault="00E00975" w:rsidP="00D064C1">
      <w:pPr>
        <w:autoSpaceDE w:val="0"/>
        <w:autoSpaceDN w:val="0"/>
        <w:spacing w:line="276" w:lineRule="auto"/>
        <w:ind w:firstLineChars="200" w:firstLine="440"/>
        <w:jc w:val="left"/>
        <w:rPr>
          <w:rFonts w:asciiTheme="minorEastAsia" w:hAnsiTheme="minorEastAsia"/>
        </w:rPr>
      </w:pPr>
      <w:r w:rsidRPr="00E00975">
        <w:rPr>
          <w:rFonts w:asciiTheme="minorEastAsia" w:hAnsiTheme="minorEastAsia" w:hint="eastAsia"/>
        </w:rPr>
        <w:t>所在地：</w:t>
      </w:r>
      <w:r>
        <w:rPr>
          <w:rFonts w:asciiTheme="minorEastAsia" w:hAnsiTheme="minorEastAsia" w:hint="eastAsia"/>
        </w:rPr>
        <w:t xml:space="preserve">　</w:t>
      </w:r>
      <w:r w:rsidRPr="00E00975">
        <w:rPr>
          <w:rFonts w:asciiTheme="minorEastAsia" w:hAnsiTheme="minorEastAsia" w:hint="eastAsia"/>
        </w:rPr>
        <w:t>〒</w:t>
      </w:r>
      <w:r>
        <w:rPr>
          <w:rFonts w:asciiTheme="minorEastAsia" w:hAnsiTheme="minorEastAsia"/>
        </w:rPr>
        <w:t>559-8558</w:t>
      </w:r>
    </w:p>
    <w:p w14:paraId="198CA6D3" w14:textId="77777777" w:rsidR="00437FE9" w:rsidRDefault="00E00975" w:rsidP="00D064C1">
      <w:pPr>
        <w:autoSpaceDE w:val="0"/>
        <w:autoSpaceDN w:val="0"/>
        <w:spacing w:line="276" w:lineRule="auto"/>
        <w:ind w:firstLineChars="700" w:firstLine="1540"/>
        <w:jc w:val="left"/>
        <w:rPr>
          <w:rFonts w:asciiTheme="minorEastAsia" w:hAnsiTheme="minorEastAsia"/>
        </w:rPr>
      </w:pPr>
      <w:r>
        <w:rPr>
          <w:rFonts w:asciiTheme="minorEastAsia" w:hAnsiTheme="minorEastAsia" w:hint="eastAsia"/>
        </w:rPr>
        <w:t>大阪市</w:t>
      </w:r>
      <w:r w:rsidRPr="00E00975">
        <w:rPr>
          <w:rFonts w:asciiTheme="minorEastAsia" w:hAnsiTheme="minorEastAsia"/>
        </w:rPr>
        <w:t>住之江区南港北</w:t>
      </w:r>
      <w:r>
        <w:rPr>
          <w:rFonts w:asciiTheme="minorEastAsia" w:hAnsiTheme="minorEastAsia" w:hint="eastAsia"/>
        </w:rPr>
        <w:t>２</w:t>
      </w:r>
      <w:r w:rsidRPr="00E00975">
        <w:rPr>
          <w:rFonts w:asciiTheme="minorEastAsia" w:hAnsiTheme="minorEastAsia"/>
        </w:rPr>
        <w:t>丁目</w:t>
      </w:r>
      <w:r>
        <w:rPr>
          <w:rFonts w:asciiTheme="minorEastAsia" w:hAnsiTheme="minorEastAsia" w:hint="eastAsia"/>
        </w:rPr>
        <w:t>１</w:t>
      </w:r>
      <w:r w:rsidRPr="00E00975">
        <w:rPr>
          <w:rFonts w:asciiTheme="minorEastAsia" w:hAnsiTheme="minorEastAsia"/>
        </w:rPr>
        <w:t>番10号</w:t>
      </w:r>
      <w:r w:rsidRPr="00E00975">
        <w:rPr>
          <w:rFonts w:asciiTheme="minorEastAsia" w:hAnsiTheme="minorEastAsia" w:hint="eastAsia"/>
        </w:rPr>
        <w:t xml:space="preserve">　</w:t>
      </w:r>
      <w:r>
        <w:rPr>
          <w:rFonts w:asciiTheme="minorEastAsia" w:hAnsiTheme="minorEastAsia" w:hint="eastAsia"/>
        </w:rPr>
        <w:t>ＡＴＣ</w:t>
      </w:r>
      <w:r w:rsidRPr="00E00975">
        <w:rPr>
          <w:rFonts w:asciiTheme="minorEastAsia" w:hAnsiTheme="minorEastAsia"/>
        </w:rPr>
        <w:t>ビル</w:t>
      </w:r>
      <w:r>
        <w:rPr>
          <w:rFonts w:asciiTheme="minorEastAsia" w:hAnsiTheme="minorEastAsia" w:hint="eastAsia"/>
        </w:rPr>
        <w:t>ＩＴＭ</w:t>
      </w:r>
      <w:r w:rsidRPr="00E00975">
        <w:rPr>
          <w:rFonts w:asciiTheme="minorEastAsia" w:hAnsiTheme="minorEastAsia"/>
        </w:rPr>
        <w:t>棟</w:t>
      </w:r>
      <w:r>
        <w:rPr>
          <w:rFonts w:asciiTheme="minorEastAsia" w:hAnsiTheme="minorEastAsia" w:hint="eastAsia"/>
        </w:rPr>
        <w:t>９</w:t>
      </w:r>
      <w:r w:rsidRPr="00E00975">
        <w:rPr>
          <w:rFonts w:asciiTheme="minorEastAsia" w:hAnsiTheme="minorEastAsia"/>
        </w:rPr>
        <w:t>階</w:t>
      </w:r>
    </w:p>
    <w:p w14:paraId="279F00CC" w14:textId="14419D98" w:rsidR="00437FE9" w:rsidRPr="002257C6" w:rsidRDefault="00437FE9" w:rsidP="00D064C1">
      <w:pPr>
        <w:autoSpaceDE w:val="0"/>
        <w:autoSpaceDN w:val="0"/>
        <w:spacing w:line="276" w:lineRule="auto"/>
        <w:ind w:firstLineChars="200" w:firstLine="440"/>
        <w:jc w:val="left"/>
        <w:rPr>
          <w:rFonts w:asciiTheme="minorEastAsia" w:hAnsiTheme="minorEastAsia"/>
        </w:rPr>
      </w:pPr>
      <w:r w:rsidRPr="00437FE9">
        <w:rPr>
          <w:rFonts w:asciiTheme="minorEastAsia" w:hAnsiTheme="minorEastAsia" w:hint="eastAsia"/>
          <w:kern w:val="0"/>
        </w:rPr>
        <w:t>T</w:t>
      </w:r>
      <w:r>
        <w:rPr>
          <w:rFonts w:asciiTheme="minorEastAsia" w:hAnsiTheme="minorEastAsia"/>
          <w:kern w:val="0"/>
        </w:rPr>
        <w:t xml:space="preserve"> </w:t>
      </w:r>
      <w:r w:rsidRPr="00437FE9">
        <w:rPr>
          <w:rFonts w:asciiTheme="minorEastAsia" w:hAnsiTheme="minorEastAsia" w:hint="eastAsia"/>
          <w:kern w:val="0"/>
        </w:rPr>
        <w:t>E</w:t>
      </w:r>
      <w:r>
        <w:rPr>
          <w:rFonts w:asciiTheme="minorEastAsia" w:hAnsiTheme="minorEastAsia"/>
          <w:kern w:val="0"/>
        </w:rPr>
        <w:t xml:space="preserve"> </w:t>
      </w:r>
      <w:r w:rsidRPr="00437FE9">
        <w:rPr>
          <w:rFonts w:asciiTheme="minorEastAsia" w:hAnsiTheme="minorEastAsia" w:hint="eastAsia"/>
          <w:kern w:val="0"/>
        </w:rPr>
        <w:t>L</w:t>
      </w:r>
      <w:r>
        <w:rPr>
          <w:rFonts w:asciiTheme="minorEastAsia" w:hAnsiTheme="minorEastAsia"/>
          <w:kern w:val="0"/>
        </w:rPr>
        <w:t xml:space="preserve"> </w:t>
      </w:r>
      <w:r w:rsidR="00E00975" w:rsidRPr="00E00975">
        <w:rPr>
          <w:rFonts w:asciiTheme="minorEastAsia" w:hAnsiTheme="minorEastAsia"/>
        </w:rPr>
        <w:t>：</w:t>
      </w:r>
      <w:r>
        <w:rPr>
          <w:rFonts w:asciiTheme="minorEastAsia" w:hAnsiTheme="minorEastAsia" w:hint="eastAsia"/>
        </w:rPr>
        <w:t xml:space="preserve">　</w:t>
      </w:r>
      <w:r w:rsidR="00E00975" w:rsidRPr="002257C6">
        <w:rPr>
          <w:rFonts w:asciiTheme="minorEastAsia" w:hAnsiTheme="minorEastAsia"/>
        </w:rPr>
        <w:t>06-6616-</w:t>
      </w:r>
      <w:r w:rsidR="002167D9" w:rsidRPr="002257C6">
        <w:rPr>
          <w:rFonts w:asciiTheme="minorEastAsia" w:hAnsiTheme="minorEastAsia" w:hint="eastAsia"/>
        </w:rPr>
        <w:t>7153</w:t>
      </w:r>
    </w:p>
    <w:p w14:paraId="72260331" w14:textId="492DF2EC" w:rsidR="00437FE9" w:rsidRDefault="00E00975" w:rsidP="00D064C1">
      <w:pPr>
        <w:autoSpaceDE w:val="0"/>
        <w:autoSpaceDN w:val="0"/>
        <w:spacing w:line="276" w:lineRule="auto"/>
        <w:ind w:firstLineChars="200" w:firstLine="440"/>
        <w:jc w:val="left"/>
        <w:rPr>
          <w:rFonts w:asciiTheme="minorEastAsia" w:hAnsiTheme="minorEastAsia"/>
        </w:rPr>
      </w:pPr>
      <w:r w:rsidRPr="002257C6">
        <w:rPr>
          <w:rFonts w:asciiTheme="minorEastAsia" w:hAnsiTheme="minorEastAsia"/>
          <w:kern w:val="0"/>
        </w:rPr>
        <w:t>F</w:t>
      </w:r>
      <w:r w:rsidR="00437FE9" w:rsidRPr="002257C6">
        <w:rPr>
          <w:rFonts w:asciiTheme="minorEastAsia" w:hAnsiTheme="minorEastAsia" w:hint="eastAsia"/>
          <w:kern w:val="0"/>
        </w:rPr>
        <w:t xml:space="preserve"> </w:t>
      </w:r>
      <w:r w:rsidRPr="002257C6">
        <w:rPr>
          <w:rFonts w:asciiTheme="minorEastAsia" w:hAnsiTheme="minorEastAsia"/>
          <w:kern w:val="0"/>
        </w:rPr>
        <w:t>A</w:t>
      </w:r>
      <w:r w:rsidR="00437FE9" w:rsidRPr="002257C6">
        <w:rPr>
          <w:rFonts w:asciiTheme="minorEastAsia" w:hAnsiTheme="minorEastAsia"/>
          <w:kern w:val="0"/>
        </w:rPr>
        <w:t xml:space="preserve"> </w:t>
      </w:r>
      <w:r w:rsidRPr="002257C6">
        <w:rPr>
          <w:rFonts w:asciiTheme="minorEastAsia" w:hAnsiTheme="minorEastAsia"/>
          <w:kern w:val="0"/>
        </w:rPr>
        <w:t>X</w:t>
      </w:r>
      <w:r w:rsidR="00437FE9" w:rsidRPr="002257C6">
        <w:rPr>
          <w:rFonts w:asciiTheme="minorEastAsia" w:hAnsiTheme="minorEastAsia"/>
          <w:kern w:val="0"/>
        </w:rPr>
        <w:t xml:space="preserve"> </w:t>
      </w:r>
      <w:r w:rsidRPr="002257C6">
        <w:rPr>
          <w:rFonts w:asciiTheme="minorEastAsia" w:hAnsiTheme="minorEastAsia"/>
        </w:rPr>
        <w:t>：</w:t>
      </w:r>
      <w:r w:rsidRPr="002257C6">
        <w:rPr>
          <w:rFonts w:asciiTheme="minorEastAsia" w:hAnsiTheme="minorEastAsia" w:hint="eastAsia"/>
        </w:rPr>
        <w:t xml:space="preserve">　</w:t>
      </w:r>
      <w:r w:rsidRPr="002257C6">
        <w:rPr>
          <w:rFonts w:asciiTheme="minorEastAsia" w:hAnsiTheme="minorEastAsia"/>
        </w:rPr>
        <w:t>06-6616-</w:t>
      </w:r>
      <w:r w:rsidR="002167D9" w:rsidRPr="002257C6">
        <w:rPr>
          <w:rFonts w:asciiTheme="minorEastAsia" w:hAnsiTheme="minorEastAsia" w:hint="eastAsia"/>
        </w:rPr>
        <w:t>5519</w:t>
      </w:r>
    </w:p>
    <w:p w14:paraId="7EAED03E" w14:textId="0C147B8A" w:rsidR="00437FE9" w:rsidRDefault="00E00975" w:rsidP="00D064C1">
      <w:pPr>
        <w:autoSpaceDE w:val="0"/>
        <w:autoSpaceDN w:val="0"/>
        <w:spacing w:line="276" w:lineRule="auto"/>
        <w:ind w:firstLineChars="200" w:firstLine="440"/>
        <w:jc w:val="left"/>
        <w:rPr>
          <w:rFonts w:asciiTheme="minorEastAsia" w:hAnsiTheme="minorEastAsia"/>
        </w:rPr>
      </w:pPr>
      <w:r w:rsidRPr="00491CB0">
        <w:rPr>
          <w:rFonts w:asciiTheme="minorEastAsia" w:hAnsiTheme="minorEastAsia"/>
          <w:kern w:val="0"/>
        </w:rPr>
        <w:t>Mail</w:t>
      </w:r>
      <w:r w:rsidR="00437FE9">
        <w:rPr>
          <w:rFonts w:asciiTheme="minorEastAsia" w:hAnsiTheme="minorEastAsia"/>
          <w:kern w:val="0"/>
        </w:rPr>
        <w:t xml:space="preserve">  </w:t>
      </w:r>
      <w:r w:rsidRPr="00E00975">
        <w:rPr>
          <w:rFonts w:asciiTheme="minorEastAsia" w:hAnsiTheme="minorEastAsia"/>
        </w:rPr>
        <w:t>：</w:t>
      </w:r>
      <w:r>
        <w:rPr>
          <w:rFonts w:asciiTheme="minorEastAsia" w:hAnsiTheme="minorEastAsia" w:hint="eastAsia"/>
        </w:rPr>
        <w:t xml:space="preserve">　</w:t>
      </w:r>
      <w:hyperlink r:id="rId12" w:history="1">
        <w:r w:rsidR="00D26F8D" w:rsidRPr="00D26F8D">
          <w:rPr>
            <w:rStyle w:val="af5"/>
            <w:rFonts w:asciiTheme="minorEastAsia" w:hAnsiTheme="minorEastAsia"/>
          </w:rPr>
          <w:t>k.saikoutiku-pfi</w:t>
        </w:r>
        <w:r w:rsidR="000E5BDD" w:rsidRPr="0055211E">
          <w:rPr>
            <w:rStyle w:val="af5"/>
            <w:rFonts w:asciiTheme="minorEastAsia" w:hAnsiTheme="minorEastAsia"/>
          </w:rPr>
          <w:t>@suido.city.osaka.jp</w:t>
        </w:r>
      </w:hyperlink>
    </w:p>
    <w:p w14:paraId="20834C2F" w14:textId="34F9FAF1" w:rsidR="00E00975" w:rsidRPr="00C05FFE" w:rsidRDefault="00BA1E3E" w:rsidP="00D064C1">
      <w:pPr>
        <w:autoSpaceDE w:val="0"/>
        <w:autoSpaceDN w:val="0"/>
        <w:spacing w:line="276" w:lineRule="auto"/>
        <w:ind w:firstLineChars="200" w:firstLine="440"/>
        <w:jc w:val="left"/>
        <w:rPr>
          <w:rFonts w:asciiTheme="minorEastAsia" w:hAnsiTheme="minorEastAsia"/>
        </w:rPr>
      </w:pPr>
      <w:r>
        <w:rPr>
          <w:rFonts w:asciiTheme="minorEastAsia" w:hAnsiTheme="minorEastAsia" w:hint="eastAsia"/>
        </w:rPr>
        <w:t xml:space="preserve">担当者：　</w:t>
      </w:r>
      <w:r w:rsidR="00C73F49">
        <w:rPr>
          <w:rFonts w:asciiTheme="minorEastAsia" w:hAnsiTheme="minorEastAsia" w:hint="eastAsia"/>
        </w:rPr>
        <w:t>田中</w:t>
      </w:r>
      <w:r w:rsidR="003E46C0">
        <w:rPr>
          <w:rFonts w:asciiTheme="minorEastAsia" w:hAnsiTheme="minorEastAsia" w:hint="eastAsia"/>
        </w:rPr>
        <w:t>、谷屋</w:t>
      </w:r>
    </w:p>
    <w:sectPr w:rsidR="00E00975" w:rsidRPr="00C05FFE" w:rsidSect="00491CB0">
      <w:footerReference w:type="default" r:id="rId13"/>
      <w:pgSz w:w="11906" w:h="16838" w:code="9"/>
      <w:pgMar w:top="1701" w:right="1701" w:bottom="1701" w:left="1701" w:header="851" w:footer="992" w:gutter="0"/>
      <w:pgNumType w:start="1"/>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6E4A7" w14:textId="77777777" w:rsidR="00590F69" w:rsidRDefault="00590F69" w:rsidP="000A35AC">
      <w:r>
        <w:separator/>
      </w:r>
    </w:p>
  </w:endnote>
  <w:endnote w:type="continuationSeparator" w:id="0">
    <w:p w14:paraId="34D81659" w14:textId="77777777" w:rsidR="00590F69" w:rsidRDefault="00590F69" w:rsidP="000A35AC">
      <w:r>
        <w:continuationSeparator/>
      </w:r>
    </w:p>
  </w:endnote>
  <w:endnote w:type="continuationNotice" w:id="1">
    <w:p w14:paraId="44C0F520" w14:textId="77777777" w:rsidR="00590F69" w:rsidRDefault="00590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F5B75" w14:textId="4F57D397" w:rsidR="00016F86" w:rsidRDefault="00016F86">
    <w:pPr>
      <w:pStyle w:val="a5"/>
      <w:ind w:left="880"/>
      <w:jc w:val="center"/>
    </w:pPr>
  </w:p>
  <w:p w14:paraId="4879CFF4" w14:textId="07AF160B" w:rsidR="00016F86" w:rsidRDefault="00016F86" w:rsidP="002F470D">
    <w:pPr>
      <w:pStyle w:val="a5"/>
      <w:tabs>
        <w:tab w:val="clear" w:pos="4252"/>
        <w:tab w:val="clear" w:pos="8504"/>
        <w:tab w:val="left" w:pos="325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192AD" w14:textId="7DD55AE7" w:rsidR="00016F86" w:rsidRDefault="00016F86">
    <w:pPr>
      <w:pStyle w:val="a5"/>
      <w:jc w:val="center"/>
    </w:pPr>
  </w:p>
  <w:p w14:paraId="72221F2E" w14:textId="77777777" w:rsidR="00016F86" w:rsidRDefault="00016F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664371"/>
      <w:docPartObj>
        <w:docPartGallery w:val="Page Numbers (Bottom of Page)"/>
        <w:docPartUnique/>
      </w:docPartObj>
    </w:sdtPr>
    <w:sdtEndPr/>
    <w:sdtContent>
      <w:p w14:paraId="471E9FF1" w14:textId="4C3C9E4E" w:rsidR="00016F86" w:rsidRDefault="00016F86" w:rsidP="000E3D7D">
        <w:pPr>
          <w:pStyle w:val="a5"/>
          <w:jc w:val="center"/>
        </w:pPr>
        <w:r>
          <w:fldChar w:fldCharType="begin"/>
        </w:r>
        <w:r>
          <w:instrText>PAGE   \* MERGEFORMAT</w:instrText>
        </w:r>
        <w:r>
          <w:fldChar w:fldCharType="separate"/>
        </w:r>
        <w:r w:rsidR="00A071D4" w:rsidRPr="00A071D4">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4A916" w14:textId="77777777" w:rsidR="00590F69" w:rsidRDefault="00590F69" w:rsidP="000A35AC">
      <w:r>
        <w:separator/>
      </w:r>
    </w:p>
  </w:footnote>
  <w:footnote w:type="continuationSeparator" w:id="0">
    <w:p w14:paraId="23CA9FE3" w14:textId="77777777" w:rsidR="00590F69" w:rsidRDefault="00590F69" w:rsidP="000A35AC">
      <w:r>
        <w:continuationSeparator/>
      </w:r>
    </w:p>
  </w:footnote>
  <w:footnote w:type="continuationNotice" w:id="1">
    <w:p w14:paraId="3D5FDAA1" w14:textId="77777777" w:rsidR="00590F69" w:rsidRDefault="00590F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C59FB" w14:textId="3C40A862" w:rsidR="00016F86" w:rsidRPr="00790599" w:rsidRDefault="00016F86" w:rsidP="00DF3D1D">
    <w:pPr>
      <w:pStyle w:val="a3"/>
      <w:tabs>
        <w:tab w:val="clear" w:pos="4252"/>
        <w:tab w:val="left" w:pos="1605"/>
      </w:tabs>
      <w:rPr>
        <w:rFonts w:asciiTheme="minorHAnsi" w:hAnsiTheme="minorHAnsi"/>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D1507" w14:textId="44A87000" w:rsidR="00016F86" w:rsidRPr="00A04A27" w:rsidRDefault="00016F86" w:rsidP="00A04A27">
    <w:pPr>
      <w:pStyle w:val="a3"/>
      <w:jc w:val="right"/>
      <w:rPr>
        <w:sz w:val="16"/>
        <w:szCs w:val="16"/>
      </w:rPr>
    </w:pPr>
    <w:r w:rsidRPr="00A04A27">
      <w:rPr>
        <w:sz w:val="16"/>
        <w:szCs w:val="16"/>
      </w:rPr>
      <w:fldChar w:fldCharType="begin"/>
    </w:r>
    <w:r w:rsidRPr="00A04A27">
      <w:rPr>
        <w:sz w:val="16"/>
        <w:szCs w:val="16"/>
      </w:rPr>
      <w:instrText xml:space="preserve"> </w:instrText>
    </w:r>
    <w:r w:rsidRPr="00A04A27">
      <w:rPr>
        <w:rFonts w:hint="eastAsia"/>
        <w:sz w:val="16"/>
        <w:szCs w:val="16"/>
      </w:rPr>
      <w:instrText>TIME \@ "yyyy/MM/dd"</w:instrText>
    </w:r>
    <w:r w:rsidRPr="00A04A27">
      <w:rPr>
        <w:sz w:val="16"/>
        <w:szCs w:val="16"/>
      </w:rPr>
      <w:instrText xml:space="preserve"> </w:instrText>
    </w:r>
    <w:r w:rsidRPr="00A04A27">
      <w:rPr>
        <w:sz w:val="16"/>
        <w:szCs w:val="16"/>
      </w:rPr>
      <w:fldChar w:fldCharType="separate"/>
    </w:r>
    <w:r w:rsidR="00A071D4">
      <w:rPr>
        <w:noProof/>
        <w:sz w:val="16"/>
        <w:szCs w:val="16"/>
      </w:rPr>
      <w:t>2024/11/29</w:t>
    </w:r>
    <w:r w:rsidRPr="00A04A27">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B3BAE"/>
    <w:multiLevelType w:val="hybridMultilevel"/>
    <w:tmpl w:val="69C4E928"/>
    <w:lvl w:ilvl="0" w:tplc="4D90E05E">
      <w:start w:val="1"/>
      <w:numFmt w:val="bullet"/>
      <w:lvlText w:val=""/>
      <w:lvlJc w:val="left"/>
      <w:pPr>
        <w:ind w:left="6556" w:hanging="420"/>
      </w:pPr>
      <w:rPr>
        <w:rFonts w:ascii="Wingdings" w:hAnsi="Wingdings" w:hint="default"/>
      </w:rPr>
    </w:lvl>
    <w:lvl w:ilvl="1" w:tplc="2124BB7C">
      <w:start w:val="1"/>
      <w:numFmt w:val="aiueoFullWidth"/>
      <w:lvlText w:val="（%2）"/>
      <w:lvlJc w:val="left"/>
      <w:pPr>
        <w:ind w:left="7276" w:hanging="720"/>
      </w:pPr>
      <w:rPr>
        <w:rFonts w:hint="default"/>
      </w:rPr>
    </w:lvl>
    <w:lvl w:ilvl="2" w:tplc="04090011" w:tentative="1">
      <w:start w:val="1"/>
      <w:numFmt w:val="decimalEnclosedCircle"/>
      <w:lvlText w:val="%3"/>
      <w:lvlJc w:val="left"/>
      <w:pPr>
        <w:ind w:left="7396" w:hanging="420"/>
      </w:pPr>
    </w:lvl>
    <w:lvl w:ilvl="3" w:tplc="0409000F" w:tentative="1">
      <w:start w:val="1"/>
      <w:numFmt w:val="decimal"/>
      <w:lvlText w:val="%4."/>
      <w:lvlJc w:val="left"/>
      <w:pPr>
        <w:ind w:left="7816" w:hanging="420"/>
      </w:pPr>
    </w:lvl>
    <w:lvl w:ilvl="4" w:tplc="04090017" w:tentative="1">
      <w:start w:val="1"/>
      <w:numFmt w:val="aiueoFullWidth"/>
      <w:lvlText w:val="(%5)"/>
      <w:lvlJc w:val="left"/>
      <w:pPr>
        <w:ind w:left="8236" w:hanging="420"/>
      </w:pPr>
    </w:lvl>
    <w:lvl w:ilvl="5" w:tplc="04090011" w:tentative="1">
      <w:start w:val="1"/>
      <w:numFmt w:val="decimalEnclosedCircle"/>
      <w:lvlText w:val="%6"/>
      <w:lvlJc w:val="left"/>
      <w:pPr>
        <w:ind w:left="8656" w:hanging="420"/>
      </w:pPr>
    </w:lvl>
    <w:lvl w:ilvl="6" w:tplc="0409000F" w:tentative="1">
      <w:start w:val="1"/>
      <w:numFmt w:val="decimal"/>
      <w:lvlText w:val="%7."/>
      <w:lvlJc w:val="left"/>
      <w:pPr>
        <w:ind w:left="9076" w:hanging="420"/>
      </w:pPr>
    </w:lvl>
    <w:lvl w:ilvl="7" w:tplc="04090017" w:tentative="1">
      <w:start w:val="1"/>
      <w:numFmt w:val="aiueoFullWidth"/>
      <w:lvlText w:val="(%8)"/>
      <w:lvlJc w:val="left"/>
      <w:pPr>
        <w:ind w:left="9496" w:hanging="420"/>
      </w:pPr>
    </w:lvl>
    <w:lvl w:ilvl="8" w:tplc="04090011" w:tentative="1">
      <w:start w:val="1"/>
      <w:numFmt w:val="decimalEnclosedCircle"/>
      <w:lvlText w:val="%9"/>
      <w:lvlJc w:val="left"/>
      <w:pPr>
        <w:ind w:left="9916" w:hanging="420"/>
      </w:pPr>
    </w:lvl>
  </w:abstractNum>
  <w:abstractNum w:abstractNumId="1" w15:restartNumberingAfterBreak="0">
    <w:nsid w:val="0FFF6C52"/>
    <w:multiLevelType w:val="hybridMultilevel"/>
    <w:tmpl w:val="76E846BA"/>
    <w:lvl w:ilvl="0" w:tplc="734A6FB2">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60C05F2"/>
    <w:multiLevelType w:val="hybridMultilevel"/>
    <w:tmpl w:val="054ECFD4"/>
    <w:lvl w:ilvl="0" w:tplc="02B6827A">
      <w:start w:val="3"/>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16D632B1"/>
    <w:multiLevelType w:val="hybridMultilevel"/>
    <w:tmpl w:val="A14C4A1E"/>
    <w:lvl w:ilvl="0" w:tplc="EF7C1A0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B216A11"/>
    <w:multiLevelType w:val="hybridMultilevel"/>
    <w:tmpl w:val="A01A718C"/>
    <w:lvl w:ilvl="0" w:tplc="769EE88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2767F5"/>
    <w:multiLevelType w:val="hybridMultilevel"/>
    <w:tmpl w:val="E244F124"/>
    <w:lvl w:ilvl="0" w:tplc="5B96220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BA2B88"/>
    <w:multiLevelType w:val="hybridMultilevel"/>
    <w:tmpl w:val="67FC841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BDE1AE4"/>
    <w:multiLevelType w:val="hybridMultilevel"/>
    <w:tmpl w:val="5EB26386"/>
    <w:lvl w:ilvl="0" w:tplc="A450122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2EF10EAE"/>
    <w:multiLevelType w:val="hybridMultilevel"/>
    <w:tmpl w:val="FE0CBE3C"/>
    <w:lvl w:ilvl="0" w:tplc="4D90E05E">
      <w:start w:val="1"/>
      <w:numFmt w:val="bullet"/>
      <w:lvlText w:val=""/>
      <w:lvlJc w:val="left"/>
      <w:pPr>
        <w:ind w:left="874" w:hanging="420"/>
      </w:pPr>
      <w:rPr>
        <w:rFonts w:ascii="Wingdings" w:hAnsi="Wingdings" w:hint="default"/>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9" w15:restartNumberingAfterBreak="0">
    <w:nsid w:val="371320D0"/>
    <w:multiLevelType w:val="hybridMultilevel"/>
    <w:tmpl w:val="2196F938"/>
    <w:lvl w:ilvl="0" w:tplc="5B96220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C65BA8"/>
    <w:multiLevelType w:val="hybridMultilevel"/>
    <w:tmpl w:val="0DC0DAD8"/>
    <w:lvl w:ilvl="0" w:tplc="4D90E05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3E9D5430"/>
    <w:multiLevelType w:val="hybridMultilevel"/>
    <w:tmpl w:val="307C94BC"/>
    <w:lvl w:ilvl="0" w:tplc="5B96220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203283A"/>
    <w:multiLevelType w:val="hybridMultilevel"/>
    <w:tmpl w:val="9084C2A8"/>
    <w:lvl w:ilvl="0" w:tplc="22440F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9A63F4"/>
    <w:multiLevelType w:val="hybridMultilevel"/>
    <w:tmpl w:val="AB403BB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193E2F"/>
    <w:multiLevelType w:val="hybridMultilevel"/>
    <w:tmpl w:val="AF749BDE"/>
    <w:lvl w:ilvl="0" w:tplc="64B4B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9B63F7"/>
    <w:multiLevelType w:val="hybridMultilevel"/>
    <w:tmpl w:val="9FD2C650"/>
    <w:lvl w:ilvl="0" w:tplc="5B96220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6934E3"/>
    <w:multiLevelType w:val="hybridMultilevel"/>
    <w:tmpl w:val="19B4614A"/>
    <w:lvl w:ilvl="0" w:tplc="AC48F4E4">
      <w:start w:val="1"/>
      <w:numFmt w:val="aiueoFullWidth"/>
      <w:lvlText w:val="（%1）"/>
      <w:lvlJc w:val="left"/>
      <w:pPr>
        <w:ind w:left="940" w:hanging="72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50C27BC5"/>
    <w:multiLevelType w:val="hybridMultilevel"/>
    <w:tmpl w:val="DEF4DA64"/>
    <w:lvl w:ilvl="0" w:tplc="64B4B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124CFE"/>
    <w:multiLevelType w:val="hybridMultilevel"/>
    <w:tmpl w:val="5EB26386"/>
    <w:lvl w:ilvl="0" w:tplc="A450122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52524917"/>
    <w:multiLevelType w:val="hybridMultilevel"/>
    <w:tmpl w:val="6E6ECFD0"/>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71D3751"/>
    <w:multiLevelType w:val="hybridMultilevel"/>
    <w:tmpl w:val="37260054"/>
    <w:lvl w:ilvl="0" w:tplc="4D90E05E">
      <w:start w:val="1"/>
      <w:numFmt w:val="bullet"/>
      <w:lvlText w:val=""/>
      <w:lvlJc w:val="left"/>
      <w:pPr>
        <w:ind w:left="2122" w:hanging="420"/>
      </w:pPr>
      <w:rPr>
        <w:rFonts w:ascii="Wingdings" w:hAnsi="Wingdings" w:hint="default"/>
      </w:rPr>
    </w:lvl>
    <w:lvl w:ilvl="1" w:tplc="0409000B" w:tentative="1">
      <w:start w:val="1"/>
      <w:numFmt w:val="bullet"/>
      <w:lvlText w:val=""/>
      <w:lvlJc w:val="left"/>
      <w:pPr>
        <w:ind w:left="2252" w:hanging="420"/>
      </w:pPr>
      <w:rPr>
        <w:rFonts w:ascii="Wingdings" w:hAnsi="Wingdings" w:hint="default"/>
      </w:rPr>
    </w:lvl>
    <w:lvl w:ilvl="2" w:tplc="0409000D" w:tentative="1">
      <w:start w:val="1"/>
      <w:numFmt w:val="bullet"/>
      <w:lvlText w:val=""/>
      <w:lvlJc w:val="left"/>
      <w:pPr>
        <w:ind w:left="2672" w:hanging="420"/>
      </w:pPr>
      <w:rPr>
        <w:rFonts w:ascii="Wingdings" w:hAnsi="Wingdings" w:hint="default"/>
      </w:rPr>
    </w:lvl>
    <w:lvl w:ilvl="3" w:tplc="04090001" w:tentative="1">
      <w:start w:val="1"/>
      <w:numFmt w:val="bullet"/>
      <w:lvlText w:val=""/>
      <w:lvlJc w:val="left"/>
      <w:pPr>
        <w:ind w:left="3092" w:hanging="420"/>
      </w:pPr>
      <w:rPr>
        <w:rFonts w:ascii="Wingdings" w:hAnsi="Wingdings" w:hint="default"/>
      </w:rPr>
    </w:lvl>
    <w:lvl w:ilvl="4" w:tplc="0409000B" w:tentative="1">
      <w:start w:val="1"/>
      <w:numFmt w:val="bullet"/>
      <w:lvlText w:val=""/>
      <w:lvlJc w:val="left"/>
      <w:pPr>
        <w:ind w:left="3512" w:hanging="420"/>
      </w:pPr>
      <w:rPr>
        <w:rFonts w:ascii="Wingdings" w:hAnsi="Wingdings" w:hint="default"/>
      </w:rPr>
    </w:lvl>
    <w:lvl w:ilvl="5" w:tplc="0409000D" w:tentative="1">
      <w:start w:val="1"/>
      <w:numFmt w:val="bullet"/>
      <w:lvlText w:val=""/>
      <w:lvlJc w:val="left"/>
      <w:pPr>
        <w:ind w:left="3932" w:hanging="420"/>
      </w:pPr>
      <w:rPr>
        <w:rFonts w:ascii="Wingdings" w:hAnsi="Wingdings" w:hint="default"/>
      </w:rPr>
    </w:lvl>
    <w:lvl w:ilvl="6" w:tplc="04090001" w:tentative="1">
      <w:start w:val="1"/>
      <w:numFmt w:val="bullet"/>
      <w:lvlText w:val=""/>
      <w:lvlJc w:val="left"/>
      <w:pPr>
        <w:ind w:left="4352" w:hanging="420"/>
      </w:pPr>
      <w:rPr>
        <w:rFonts w:ascii="Wingdings" w:hAnsi="Wingdings" w:hint="default"/>
      </w:rPr>
    </w:lvl>
    <w:lvl w:ilvl="7" w:tplc="0409000B" w:tentative="1">
      <w:start w:val="1"/>
      <w:numFmt w:val="bullet"/>
      <w:lvlText w:val=""/>
      <w:lvlJc w:val="left"/>
      <w:pPr>
        <w:ind w:left="4772" w:hanging="420"/>
      </w:pPr>
      <w:rPr>
        <w:rFonts w:ascii="Wingdings" w:hAnsi="Wingdings" w:hint="default"/>
      </w:rPr>
    </w:lvl>
    <w:lvl w:ilvl="8" w:tplc="0409000D" w:tentative="1">
      <w:start w:val="1"/>
      <w:numFmt w:val="bullet"/>
      <w:lvlText w:val=""/>
      <w:lvlJc w:val="left"/>
      <w:pPr>
        <w:ind w:left="5192" w:hanging="420"/>
      </w:pPr>
      <w:rPr>
        <w:rFonts w:ascii="Wingdings" w:hAnsi="Wingdings" w:hint="default"/>
      </w:rPr>
    </w:lvl>
  </w:abstractNum>
  <w:abstractNum w:abstractNumId="21" w15:restartNumberingAfterBreak="0">
    <w:nsid w:val="596E1566"/>
    <w:multiLevelType w:val="hybridMultilevel"/>
    <w:tmpl w:val="C1BCE856"/>
    <w:lvl w:ilvl="0" w:tplc="22440FA2">
      <w:start w:val="1"/>
      <w:numFmt w:val="bullet"/>
      <w:lvlText w:val=""/>
      <w:lvlJc w:val="left"/>
      <w:pPr>
        <w:tabs>
          <w:tab w:val="num" w:pos="720"/>
        </w:tabs>
        <w:ind w:left="720" w:hanging="360"/>
      </w:pPr>
      <w:rPr>
        <w:rFonts w:ascii="Wingdings" w:hAnsi="Wingdings" w:hint="default"/>
      </w:rPr>
    </w:lvl>
    <w:lvl w:ilvl="1" w:tplc="7C4E272C" w:tentative="1">
      <w:start w:val="1"/>
      <w:numFmt w:val="bullet"/>
      <w:lvlText w:val=""/>
      <w:lvlJc w:val="left"/>
      <w:pPr>
        <w:tabs>
          <w:tab w:val="num" w:pos="1440"/>
        </w:tabs>
        <w:ind w:left="1440" w:hanging="360"/>
      </w:pPr>
      <w:rPr>
        <w:rFonts w:ascii="Wingdings" w:hAnsi="Wingdings" w:hint="default"/>
      </w:rPr>
    </w:lvl>
    <w:lvl w:ilvl="2" w:tplc="25A47F1E" w:tentative="1">
      <w:start w:val="1"/>
      <w:numFmt w:val="bullet"/>
      <w:lvlText w:val=""/>
      <w:lvlJc w:val="left"/>
      <w:pPr>
        <w:tabs>
          <w:tab w:val="num" w:pos="2160"/>
        </w:tabs>
        <w:ind w:left="2160" w:hanging="360"/>
      </w:pPr>
      <w:rPr>
        <w:rFonts w:ascii="Wingdings" w:hAnsi="Wingdings" w:hint="default"/>
      </w:rPr>
    </w:lvl>
    <w:lvl w:ilvl="3" w:tplc="2C28570C" w:tentative="1">
      <w:start w:val="1"/>
      <w:numFmt w:val="bullet"/>
      <w:lvlText w:val=""/>
      <w:lvlJc w:val="left"/>
      <w:pPr>
        <w:tabs>
          <w:tab w:val="num" w:pos="2880"/>
        </w:tabs>
        <w:ind w:left="2880" w:hanging="360"/>
      </w:pPr>
      <w:rPr>
        <w:rFonts w:ascii="Wingdings" w:hAnsi="Wingdings" w:hint="default"/>
      </w:rPr>
    </w:lvl>
    <w:lvl w:ilvl="4" w:tplc="C024C3CA" w:tentative="1">
      <w:start w:val="1"/>
      <w:numFmt w:val="bullet"/>
      <w:lvlText w:val=""/>
      <w:lvlJc w:val="left"/>
      <w:pPr>
        <w:tabs>
          <w:tab w:val="num" w:pos="3600"/>
        </w:tabs>
        <w:ind w:left="3600" w:hanging="360"/>
      </w:pPr>
      <w:rPr>
        <w:rFonts w:ascii="Wingdings" w:hAnsi="Wingdings" w:hint="default"/>
      </w:rPr>
    </w:lvl>
    <w:lvl w:ilvl="5" w:tplc="C10EBC98" w:tentative="1">
      <w:start w:val="1"/>
      <w:numFmt w:val="bullet"/>
      <w:lvlText w:val=""/>
      <w:lvlJc w:val="left"/>
      <w:pPr>
        <w:tabs>
          <w:tab w:val="num" w:pos="4320"/>
        </w:tabs>
        <w:ind w:left="4320" w:hanging="360"/>
      </w:pPr>
      <w:rPr>
        <w:rFonts w:ascii="Wingdings" w:hAnsi="Wingdings" w:hint="default"/>
      </w:rPr>
    </w:lvl>
    <w:lvl w:ilvl="6" w:tplc="B60C6B1E" w:tentative="1">
      <w:start w:val="1"/>
      <w:numFmt w:val="bullet"/>
      <w:lvlText w:val=""/>
      <w:lvlJc w:val="left"/>
      <w:pPr>
        <w:tabs>
          <w:tab w:val="num" w:pos="5040"/>
        </w:tabs>
        <w:ind w:left="5040" w:hanging="360"/>
      </w:pPr>
      <w:rPr>
        <w:rFonts w:ascii="Wingdings" w:hAnsi="Wingdings" w:hint="default"/>
      </w:rPr>
    </w:lvl>
    <w:lvl w:ilvl="7" w:tplc="C472EBD0" w:tentative="1">
      <w:start w:val="1"/>
      <w:numFmt w:val="bullet"/>
      <w:lvlText w:val=""/>
      <w:lvlJc w:val="left"/>
      <w:pPr>
        <w:tabs>
          <w:tab w:val="num" w:pos="5760"/>
        </w:tabs>
        <w:ind w:left="5760" w:hanging="360"/>
      </w:pPr>
      <w:rPr>
        <w:rFonts w:ascii="Wingdings" w:hAnsi="Wingdings" w:hint="default"/>
      </w:rPr>
    </w:lvl>
    <w:lvl w:ilvl="8" w:tplc="2C6C96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C82BA7"/>
    <w:multiLevelType w:val="hybridMultilevel"/>
    <w:tmpl w:val="C0421B9C"/>
    <w:lvl w:ilvl="0" w:tplc="42DC4F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81766F"/>
    <w:multiLevelType w:val="hybridMultilevel"/>
    <w:tmpl w:val="BA283628"/>
    <w:lvl w:ilvl="0" w:tplc="22440FA2">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4" w15:restartNumberingAfterBreak="0">
    <w:nsid w:val="5DC939F8"/>
    <w:multiLevelType w:val="hybridMultilevel"/>
    <w:tmpl w:val="689A6B86"/>
    <w:lvl w:ilvl="0" w:tplc="9AD4530C">
      <w:start w:val="1"/>
      <w:numFmt w:val="decimalFullWidth"/>
      <w:lvlText w:val="（%1）"/>
      <w:lvlJc w:val="left"/>
      <w:pPr>
        <w:ind w:left="720" w:hanging="720"/>
      </w:pPr>
      <w:rPr>
        <w:rFonts w:eastAsiaTheme="majorEastAsia" w:hint="default"/>
      </w:rPr>
    </w:lvl>
    <w:lvl w:ilvl="1" w:tplc="83EA2212">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C57EF9"/>
    <w:multiLevelType w:val="hybridMultilevel"/>
    <w:tmpl w:val="F6B66898"/>
    <w:lvl w:ilvl="0" w:tplc="3E385A2C">
      <w:start w:val="1"/>
      <w:numFmt w:val="aiueoFullWidth"/>
      <w:lvlText w:val="（%1）"/>
      <w:lvlJc w:val="left"/>
      <w:pPr>
        <w:ind w:left="9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26420D"/>
    <w:multiLevelType w:val="hybridMultilevel"/>
    <w:tmpl w:val="9A62131C"/>
    <w:lvl w:ilvl="0" w:tplc="226E30CE">
      <w:start w:val="3"/>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7" w15:restartNumberingAfterBreak="0">
    <w:nsid w:val="6BE92A5E"/>
    <w:multiLevelType w:val="hybridMultilevel"/>
    <w:tmpl w:val="BFE42D56"/>
    <w:lvl w:ilvl="0" w:tplc="3654B456">
      <w:numFmt w:val="bullet"/>
      <w:lvlText w:val="○"/>
      <w:lvlJc w:val="left"/>
      <w:pPr>
        <w:ind w:left="360" w:hanging="360"/>
      </w:pPr>
      <w:rPr>
        <w:rFonts w:ascii="ＭＳ 明朝" w:eastAsiaTheme="minorEastAsia" w:hAnsi="ＭＳ 明朝"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2B25778"/>
    <w:multiLevelType w:val="hybridMultilevel"/>
    <w:tmpl w:val="98789D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4E0CE1"/>
    <w:multiLevelType w:val="hybridMultilevel"/>
    <w:tmpl w:val="11CE7ABC"/>
    <w:lvl w:ilvl="0" w:tplc="68EEEB9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0" w15:restartNumberingAfterBreak="0">
    <w:nsid w:val="7F011803"/>
    <w:multiLevelType w:val="hybridMultilevel"/>
    <w:tmpl w:val="9D646E9C"/>
    <w:lvl w:ilvl="0" w:tplc="E3D88AD2">
      <w:start w:val="1"/>
      <w:numFmt w:val="aiueoFullWidth"/>
      <w:lvlText w:val="（%1）"/>
      <w:lvlJc w:val="left"/>
      <w:pPr>
        <w:ind w:left="940" w:hanging="72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7F49632C"/>
    <w:multiLevelType w:val="hybridMultilevel"/>
    <w:tmpl w:val="E5AEFA4A"/>
    <w:lvl w:ilvl="0" w:tplc="7C043050">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8"/>
  </w:num>
  <w:num w:numId="4">
    <w:abstractNumId w:val="10"/>
  </w:num>
  <w:num w:numId="5">
    <w:abstractNumId w:val="20"/>
  </w:num>
  <w:num w:numId="6">
    <w:abstractNumId w:val="15"/>
  </w:num>
  <w:num w:numId="7">
    <w:abstractNumId w:val="11"/>
  </w:num>
  <w:num w:numId="8">
    <w:abstractNumId w:val="5"/>
  </w:num>
  <w:num w:numId="9">
    <w:abstractNumId w:val="9"/>
  </w:num>
  <w:num w:numId="10">
    <w:abstractNumId w:val="18"/>
  </w:num>
  <w:num w:numId="11">
    <w:abstractNumId w:val="3"/>
  </w:num>
  <w:num w:numId="12">
    <w:abstractNumId w:val="7"/>
  </w:num>
  <w:num w:numId="13">
    <w:abstractNumId w:val="29"/>
  </w:num>
  <w:num w:numId="14">
    <w:abstractNumId w:val="22"/>
  </w:num>
  <w:num w:numId="15">
    <w:abstractNumId w:val="28"/>
  </w:num>
  <w:num w:numId="16">
    <w:abstractNumId w:val="17"/>
  </w:num>
  <w:num w:numId="17">
    <w:abstractNumId w:val="14"/>
  </w:num>
  <w:num w:numId="18">
    <w:abstractNumId w:val="24"/>
  </w:num>
  <w:num w:numId="19">
    <w:abstractNumId w:val="30"/>
  </w:num>
  <w:num w:numId="20">
    <w:abstractNumId w:val="25"/>
  </w:num>
  <w:num w:numId="21">
    <w:abstractNumId w:val="16"/>
  </w:num>
  <w:num w:numId="22">
    <w:abstractNumId w:val="31"/>
  </w:num>
  <w:num w:numId="23">
    <w:abstractNumId w:val="2"/>
  </w:num>
  <w:num w:numId="24">
    <w:abstractNumId w:val="26"/>
  </w:num>
  <w:num w:numId="25">
    <w:abstractNumId w:val="21"/>
  </w:num>
  <w:num w:numId="26">
    <w:abstractNumId w:val="4"/>
  </w:num>
  <w:num w:numId="27">
    <w:abstractNumId w:val="12"/>
  </w:num>
  <w:num w:numId="28">
    <w:abstractNumId w:val="27"/>
  </w:num>
  <w:num w:numId="29">
    <w:abstractNumId w:val="23"/>
  </w:num>
  <w:num w:numId="30">
    <w:abstractNumId w:val="13"/>
  </w:num>
  <w:num w:numId="31">
    <w:abstractNumId w:val="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BC2"/>
    <w:rsid w:val="00000899"/>
    <w:rsid w:val="00001605"/>
    <w:rsid w:val="00001720"/>
    <w:rsid w:val="0000314E"/>
    <w:rsid w:val="00003D50"/>
    <w:rsid w:val="00003F69"/>
    <w:rsid w:val="000041B7"/>
    <w:rsid w:val="000041F3"/>
    <w:rsid w:val="00004A96"/>
    <w:rsid w:val="00005B8C"/>
    <w:rsid w:val="00007963"/>
    <w:rsid w:val="0001117B"/>
    <w:rsid w:val="0001127C"/>
    <w:rsid w:val="0001240B"/>
    <w:rsid w:val="0001536F"/>
    <w:rsid w:val="00015663"/>
    <w:rsid w:val="000166E1"/>
    <w:rsid w:val="00016F86"/>
    <w:rsid w:val="00020AC6"/>
    <w:rsid w:val="00020DE6"/>
    <w:rsid w:val="00021058"/>
    <w:rsid w:val="000218A7"/>
    <w:rsid w:val="000227B9"/>
    <w:rsid w:val="00022AB0"/>
    <w:rsid w:val="00025EDD"/>
    <w:rsid w:val="000271CC"/>
    <w:rsid w:val="000273BC"/>
    <w:rsid w:val="00030BA8"/>
    <w:rsid w:val="0003157F"/>
    <w:rsid w:val="00032B4D"/>
    <w:rsid w:val="000350AC"/>
    <w:rsid w:val="00035ED6"/>
    <w:rsid w:val="00037ED2"/>
    <w:rsid w:val="00040C13"/>
    <w:rsid w:val="0004154E"/>
    <w:rsid w:val="00041817"/>
    <w:rsid w:val="00041E5C"/>
    <w:rsid w:val="00043539"/>
    <w:rsid w:val="00043B99"/>
    <w:rsid w:val="00045C76"/>
    <w:rsid w:val="000460B5"/>
    <w:rsid w:val="00046749"/>
    <w:rsid w:val="00050AAA"/>
    <w:rsid w:val="00050EBB"/>
    <w:rsid w:val="00052093"/>
    <w:rsid w:val="000527BE"/>
    <w:rsid w:val="000548BD"/>
    <w:rsid w:val="0005580A"/>
    <w:rsid w:val="000605A5"/>
    <w:rsid w:val="00062C01"/>
    <w:rsid w:val="0006323F"/>
    <w:rsid w:val="000641C0"/>
    <w:rsid w:val="00064216"/>
    <w:rsid w:val="00064527"/>
    <w:rsid w:val="0006526C"/>
    <w:rsid w:val="0006757E"/>
    <w:rsid w:val="00067DDB"/>
    <w:rsid w:val="000720B5"/>
    <w:rsid w:val="000720C6"/>
    <w:rsid w:val="0007215D"/>
    <w:rsid w:val="000730F9"/>
    <w:rsid w:val="00073833"/>
    <w:rsid w:val="000746F5"/>
    <w:rsid w:val="00074824"/>
    <w:rsid w:val="000776E7"/>
    <w:rsid w:val="00077884"/>
    <w:rsid w:val="00077F08"/>
    <w:rsid w:val="000818AA"/>
    <w:rsid w:val="00081FC3"/>
    <w:rsid w:val="00082B03"/>
    <w:rsid w:val="000839A9"/>
    <w:rsid w:val="000841E0"/>
    <w:rsid w:val="00084E1A"/>
    <w:rsid w:val="00085382"/>
    <w:rsid w:val="00086281"/>
    <w:rsid w:val="00086786"/>
    <w:rsid w:val="00086C77"/>
    <w:rsid w:val="00087246"/>
    <w:rsid w:val="00087ABD"/>
    <w:rsid w:val="0009095A"/>
    <w:rsid w:val="00092F71"/>
    <w:rsid w:val="00093250"/>
    <w:rsid w:val="00094EBF"/>
    <w:rsid w:val="00095076"/>
    <w:rsid w:val="00097CB8"/>
    <w:rsid w:val="00097D9B"/>
    <w:rsid w:val="000A0139"/>
    <w:rsid w:val="000A04C0"/>
    <w:rsid w:val="000A190A"/>
    <w:rsid w:val="000A2E61"/>
    <w:rsid w:val="000A3279"/>
    <w:rsid w:val="000A32A9"/>
    <w:rsid w:val="000A35AC"/>
    <w:rsid w:val="000A3B82"/>
    <w:rsid w:val="000A4C46"/>
    <w:rsid w:val="000A5401"/>
    <w:rsid w:val="000A7ADB"/>
    <w:rsid w:val="000B4591"/>
    <w:rsid w:val="000B4C00"/>
    <w:rsid w:val="000B5667"/>
    <w:rsid w:val="000B6CC5"/>
    <w:rsid w:val="000B7C6D"/>
    <w:rsid w:val="000C01BE"/>
    <w:rsid w:val="000C0598"/>
    <w:rsid w:val="000C3BCA"/>
    <w:rsid w:val="000C447A"/>
    <w:rsid w:val="000C51BA"/>
    <w:rsid w:val="000C535A"/>
    <w:rsid w:val="000C5B4A"/>
    <w:rsid w:val="000C6513"/>
    <w:rsid w:val="000C676E"/>
    <w:rsid w:val="000D054D"/>
    <w:rsid w:val="000D1F1F"/>
    <w:rsid w:val="000D27CD"/>
    <w:rsid w:val="000D7402"/>
    <w:rsid w:val="000D78BD"/>
    <w:rsid w:val="000E066D"/>
    <w:rsid w:val="000E105B"/>
    <w:rsid w:val="000E2858"/>
    <w:rsid w:val="000E3D7D"/>
    <w:rsid w:val="000E53F9"/>
    <w:rsid w:val="000E5BDD"/>
    <w:rsid w:val="000F0D62"/>
    <w:rsid w:val="000F101F"/>
    <w:rsid w:val="000F164E"/>
    <w:rsid w:val="000F1C2F"/>
    <w:rsid w:val="000F1C36"/>
    <w:rsid w:val="000F2718"/>
    <w:rsid w:val="000F28DB"/>
    <w:rsid w:val="000F2BFA"/>
    <w:rsid w:val="000F2E6F"/>
    <w:rsid w:val="000F3FC7"/>
    <w:rsid w:val="000F7366"/>
    <w:rsid w:val="00100E07"/>
    <w:rsid w:val="00101171"/>
    <w:rsid w:val="001018C8"/>
    <w:rsid w:val="001019FA"/>
    <w:rsid w:val="00101E1D"/>
    <w:rsid w:val="00105423"/>
    <w:rsid w:val="001066E5"/>
    <w:rsid w:val="00107082"/>
    <w:rsid w:val="00110900"/>
    <w:rsid w:val="00114654"/>
    <w:rsid w:val="00117D87"/>
    <w:rsid w:val="00120880"/>
    <w:rsid w:val="001208C6"/>
    <w:rsid w:val="001228BD"/>
    <w:rsid w:val="00122EF6"/>
    <w:rsid w:val="001237EB"/>
    <w:rsid w:val="001246DA"/>
    <w:rsid w:val="00124975"/>
    <w:rsid w:val="00124FA9"/>
    <w:rsid w:val="00125738"/>
    <w:rsid w:val="00126E68"/>
    <w:rsid w:val="0012731E"/>
    <w:rsid w:val="001273A5"/>
    <w:rsid w:val="00127AEE"/>
    <w:rsid w:val="00133229"/>
    <w:rsid w:val="00133D11"/>
    <w:rsid w:val="001349D1"/>
    <w:rsid w:val="00134D99"/>
    <w:rsid w:val="00140806"/>
    <w:rsid w:val="001415BB"/>
    <w:rsid w:val="0014353B"/>
    <w:rsid w:val="00144359"/>
    <w:rsid w:val="00145264"/>
    <w:rsid w:val="0014555F"/>
    <w:rsid w:val="00150528"/>
    <w:rsid w:val="00151C78"/>
    <w:rsid w:val="001524F1"/>
    <w:rsid w:val="00154BC2"/>
    <w:rsid w:val="00154E74"/>
    <w:rsid w:val="001562E2"/>
    <w:rsid w:val="0015766F"/>
    <w:rsid w:val="00157BB7"/>
    <w:rsid w:val="00161434"/>
    <w:rsid w:val="00162D7B"/>
    <w:rsid w:val="00163705"/>
    <w:rsid w:val="00164630"/>
    <w:rsid w:val="00164A2F"/>
    <w:rsid w:val="00165E5D"/>
    <w:rsid w:val="00170C1C"/>
    <w:rsid w:val="001712B8"/>
    <w:rsid w:val="001733AB"/>
    <w:rsid w:val="00174C0B"/>
    <w:rsid w:val="00174F99"/>
    <w:rsid w:val="00175E84"/>
    <w:rsid w:val="0018003C"/>
    <w:rsid w:val="00181ADE"/>
    <w:rsid w:val="00181EAB"/>
    <w:rsid w:val="001834F9"/>
    <w:rsid w:val="00183C90"/>
    <w:rsid w:val="00185A48"/>
    <w:rsid w:val="00185A57"/>
    <w:rsid w:val="00185D73"/>
    <w:rsid w:val="00186CE7"/>
    <w:rsid w:val="00190E8E"/>
    <w:rsid w:val="00191B43"/>
    <w:rsid w:val="00191F72"/>
    <w:rsid w:val="00193B74"/>
    <w:rsid w:val="00193DF4"/>
    <w:rsid w:val="00193F7B"/>
    <w:rsid w:val="001957B7"/>
    <w:rsid w:val="0019600A"/>
    <w:rsid w:val="00197647"/>
    <w:rsid w:val="001A08BB"/>
    <w:rsid w:val="001A2FAF"/>
    <w:rsid w:val="001A30DF"/>
    <w:rsid w:val="001A45E2"/>
    <w:rsid w:val="001A46DE"/>
    <w:rsid w:val="001A4C36"/>
    <w:rsid w:val="001A57DC"/>
    <w:rsid w:val="001A58F9"/>
    <w:rsid w:val="001A5C43"/>
    <w:rsid w:val="001A6B1F"/>
    <w:rsid w:val="001A7D07"/>
    <w:rsid w:val="001A7EA1"/>
    <w:rsid w:val="001B0208"/>
    <w:rsid w:val="001B0284"/>
    <w:rsid w:val="001B1311"/>
    <w:rsid w:val="001B27FE"/>
    <w:rsid w:val="001B2D86"/>
    <w:rsid w:val="001B3247"/>
    <w:rsid w:val="001B4990"/>
    <w:rsid w:val="001B51BC"/>
    <w:rsid w:val="001B67E7"/>
    <w:rsid w:val="001B6851"/>
    <w:rsid w:val="001B68B7"/>
    <w:rsid w:val="001B7147"/>
    <w:rsid w:val="001C1023"/>
    <w:rsid w:val="001C24C1"/>
    <w:rsid w:val="001C3318"/>
    <w:rsid w:val="001C35F5"/>
    <w:rsid w:val="001C5000"/>
    <w:rsid w:val="001C5363"/>
    <w:rsid w:val="001C6A07"/>
    <w:rsid w:val="001C7989"/>
    <w:rsid w:val="001D0332"/>
    <w:rsid w:val="001D3A01"/>
    <w:rsid w:val="001D4A58"/>
    <w:rsid w:val="001D569B"/>
    <w:rsid w:val="001D5C0C"/>
    <w:rsid w:val="001E04A7"/>
    <w:rsid w:val="001E0B15"/>
    <w:rsid w:val="001E1710"/>
    <w:rsid w:val="001E1B3E"/>
    <w:rsid w:val="001E1C90"/>
    <w:rsid w:val="001E2833"/>
    <w:rsid w:val="001E3F0B"/>
    <w:rsid w:val="001E401D"/>
    <w:rsid w:val="001E4145"/>
    <w:rsid w:val="001E4EF5"/>
    <w:rsid w:val="001E70EE"/>
    <w:rsid w:val="001F04A7"/>
    <w:rsid w:val="001F0C87"/>
    <w:rsid w:val="001F12A5"/>
    <w:rsid w:val="001F17B4"/>
    <w:rsid w:val="001F1BC3"/>
    <w:rsid w:val="001F2154"/>
    <w:rsid w:val="001F3631"/>
    <w:rsid w:val="001F3D44"/>
    <w:rsid w:val="001F5455"/>
    <w:rsid w:val="001F58AF"/>
    <w:rsid w:val="001F5C36"/>
    <w:rsid w:val="001F5F36"/>
    <w:rsid w:val="001F6499"/>
    <w:rsid w:val="001F65A8"/>
    <w:rsid w:val="001F7E52"/>
    <w:rsid w:val="0020095E"/>
    <w:rsid w:val="00200C1D"/>
    <w:rsid w:val="00200F34"/>
    <w:rsid w:val="00202404"/>
    <w:rsid w:val="002028F8"/>
    <w:rsid w:val="00202D23"/>
    <w:rsid w:val="00203F69"/>
    <w:rsid w:val="0020486A"/>
    <w:rsid w:val="00205B61"/>
    <w:rsid w:val="00205BFC"/>
    <w:rsid w:val="00205E13"/>
    <w:rsid w:val="002065AC"/>
    <w:rsid w:val="002068F6"/>
    <w:rsid w:val="00206F6E"/>
    <w:rsid w:val="0021064D"/>
    <w:rsid w:val="0021071B"/>
    <w:rsid w:val="0021074C"/>
    <w:rsid w:val="0021178D"/>
    <w:rsid w:val="00212F9F"/>
    <w:rsid w:val="00213BD3"/>
    <w:rsid w:val="0021498F"/>
    <w:rsid w:val="00215DF2"/>
    <w:rsid w:val="002162C9"/>
    <w:rsid w:val="00216778"/>
    <w:rsid w:val="002167D9"/>
    <w:rsid w:val="00220F32"/>
    <w:rsid w:val="00221616"/>
    <w:rsid w:val="00221698"/>
    <w:rsid w:val="0022171A"/>
    <w:rsid w:val="00221867"/>
    <w:rsid w:val="00221D0D"/>
    <w:rsid w:val="002248F9"/>
    <w:rsid w:val="00224CE7"/>
    <w:rsid w:val="002256C0"/>
    <w:rsid w:val="002257C6"/>
    <w:rsid w:val="00227E1C"/>
    <w:rsid w:val="002308FF"/>
    <w:rsid w:val="00230D5B"/>
    <w:rsid w:val="00232DB2"/>
    <w:rsid w:val="002333D9"/>
    <w:rsid w:val="00233D29"/>
    <w:rsid w:val="00234A5E"/>
    <w:rsid w:val="00234F18"/>
    <w:rsid w:val="00237331"/>
    <w:rsid w:val="00237629"/>
    <w:rsid w:val="00237851"/>
    <w:rsid w:val="00240AE8"/>
    <w:rsid w:val="00242C7D"/>
    <w:rsid w:val="002448CC"/>
    <w:rsid w:val="002469F6"/>
    <w:rsid w:val="00250781"/>
    <w:rsid w:val="00252878"/>
    <w:rsid w:val="00253678"/>
    <w:rsid w:val="00253A58"/>
    <w:rsid w:val="0025481E"/>
    <w:rsid w:val="00254ADB"/>
    <w:rsid w:val="00257EF9"/>
    <w:rsid w:val="002619C5"/>
    <w:rsid w:val="00263747"/>
    <w:rsid w:val="00265605"/>
    <w:rsid w:val="00265F7B"/>
    <w:rsid w:val="00266943"/>
    <w:rsid w:val="002700EA"/>
    <w:rsid w:val="00270797"/>
    <w:rsid w:val="00270A0B"/>
    <w:rsid w:val="00270BFC"/>
    <w:rsid w:val="00270C3E"/>
    <w:rsid w:val="00271A31"/>
    <w:rsid w:val="002747A5"/>
    <w:rsid w:val="00275F79"/>
    <w:rsid w:val="0027699F"/>
    <w:rsid w:val="00277DB5"/>
    <w:rsid w:val="00281F95"/>
    <w:rsid w:val="00284DB3"/>
    <w:rsid w:val="0028514C"/>
    <w:rsid w:val="0028572A"/>
    <w:rsid w:val="002857AC"/>
    <w:rsid w:val="00285FD6"/>
    <w:rsid w:val="002861AC"/>
    <w:rsid w:val="00286279"/>
    <w:rsid w:val="002864AF"/>
    <w:rsid w:val="0029050A"/>
    <w:rsid w:val="00290C69"/>
    <w:rsid w:val="002914F1"/>
    <w:rsid w:val="002925B8"/>
    <w:rsid w:val="002928E3"/>
    <w:rsid w:val="002929FC"/>
    <w:rsid w:val="00292B57"/>
    <w:rsid w:val="00292D99"/>
    <w:rsid w:val="0029392C"/>
    <w:rsid w:val="0029589B"/>
    <w:rsid w:val="00295EA1"/>
    <w:rsid w:val="00296C4D"/>
    <w:rsid w:val="00296FA4"/>
    <w:rsid w:val="00297FBF"/>
    <w:rsid w:val="002A0F68"/>
    <w:rsid w:val="002A2C25"/>
    <w:rsid w:val="002A2F8E"/>
    <w:rsid w:val="002A36B2"/>
    <w:rsid w:val="002A383A"/>
    <w:rsid w:val="002A5C13"/>
    <w:rsid w:val="002A62D6"/>
    <w:rsid w:val="002A67F7"/>
    <w:rsid w:val="002A746A"/>
    <w:rsid w:val="002B2842"/>
    <w:rsid w:val="002B30E4"/>
    <w:rsid w:val="002B3F18"/>
    <w:rsid w:val="002B4431"/>
    <w:rsid w:val="002B5F78"/>
    <w:rsid w:val="002B6E7C"/>
    <w:rsid w:val="002B7E05"/>
    <w:rsid w:val="002C00F4"/>
    <w:rsid w:val="002C0692"/>
    <w:rsid w:val="002C4CA4"/>
    <w:rsid w:val="002C6797"/>
    <w:rsid w:val="002C78E5"/>
    <w:rsid w:val="002C7F14"/>
    <w:rsid w:val="002D0612"/>
    <w:rsid w:val="002D2640"/>
    <w:rsid w:val="002D3123"/>
    <w:rsid w:val="002D3C43"/>
    <w:rsid w:val="002D4D6C"/>
    <w:rsid w:val="002D4E00"/>
    <w:rsid w:val="002D4EB7"/>
    <w:rsid w:val="002D5BB8"/>
    <w:rsid w:val="002D7404"/>
    <w:rsid w:val="002E0425"/>
    <w:rsid w:val="002E09C4"/>
    <w:rsid w:val="002E131C"/>
    <w:rsid w:val="002E15C4"/>
    <w:rsid w:val="002E19A0"/>
    <w:rsid w:val="002E203C"/>
    <w:rsid w:val="002E245D"/>
    <w:rsid w:val="002E2A6D"/>
    <w:rsid w:val="002E306B"/>
    <w:rsid w:val="002E34DA"/>
    <w:rsid w:val="002E36DB"/>
    <w:rsid w:val="002E3CD7"/>
    <w:rsid w:val="002E4C1F"/>
    <w:rsid w:val="002E4FCE"/>
    <w:rsid w:val="002E65D7"/>
    <w:rsid w:val="002F020A"/>
    <w:rsid w:val="002F185D"/>
    <w:rsid w:val="002F250F"/>
    <w:rsid w:val="002F2760"/>
    <w:rsid w:val="002F406F"/>
    <w:rsid w:val="002F470D"/>
    <w:rsid w:val="002F5B7A"/>
    <w:rsid w:val="002F7F2A"/>
    <w:rsid w:val="00300C43"/>
    <w:rsid w:val="00304897"/>
    <w:rsid w:val="00304CCB"/>
    <w:rsid w:val="00304E5C"/>
    <w:rsid w:val="00304E69"/>
    <w:rsid w:val="003066C1"/>
    <w:rsid w:val="003067F1"/>
    <w:rsid w:val="00307028"/>
    <w:rsid w:val="00310526"/>
    <w:rsid w:val="00311963"/>
    <w:rsid w:val="00312AFE"/>
    <w:rsid w:val="00312C7B"/>
    <w:rsid w:val="00314011"/>
    <w:rsid w:val="0032109A"/>
    <w:rsid w:val="003212F3"/>
    <w:rsid w:val="00321AC4"/>
    <w:rsid w:val="00321AF2"/>
    <w:rsid w:val="00324931"/>
    <w:rsid w:val="00324B03"/>
    <w:rsid w:val="00325CCA"/>
    <w:rsid w:val="00325D86"/>
    <w:rsid w:val="00325E17"/>
    <w:rsid w:val="00326277"/>
    <w:rsid w:val="0032722C"/>
    <w:rsid w:val="00327AB4"/>
    <w:rsid w:val="0033101C"/>
    <w:rsid w:val="00332885"/>
    <w:rsid w:val="00333ADA"/>
    <w:rsid w:val="003342DB"/>
    <w:rsid w:val="0033541D"/>
    <w:rsid w:val="00336235"/>
    <w:rsid w:val="003369E9"/>
    <w:rsid w:val="00337D8A"/>
    <w:rsid w:val="00340752"/>
    <w:rsid w:val="00341B92"/>
    <w:rsid w:val="00341E12"/>
    <w:rsid w:val="003422EA"/>
    <w:rsid w:val="00342393"/>
    <w:rsid w:val="00343890"/>
    <w:rsid w:val="0034576E"/>
    <w:rsid w:val="003463B6"/>
    <w:rsid w:val="003464D7"/>
    <w:rsid w:val="003465C8"/>
    <w:rsid w:val="00347331"/>
    <w:rsid w:val="00350949"/>
    <w:rsid w:val="00350E71"/>
    <w:rsid w:val="0035108A"/>
    <w:rsid w:val="003538BA"/>
    <w:rsid w:val="00353E68"/>
    <w:rsid w:val="00355116"/>
    <w:rsid w:val="00355372"/>
    <w:rsid w:val="00355AE9"/>
    <w:rsid w:val="00356778"/>
    <w:rsid w:val="00357DB9"/>
    <w:rsid w:val="00360ACF"/>
    <w:rsid w:val="00361898"/>
    <w:rsid w:val="0036189E"/>
    <w:rsid w:val="00361AA1"/>
    <w:rsid w:val="00361D35"/>
    <w:rsid w:val="00362AE2"/>
    <w:rsid w:val="003630B4"/>
    <w:rsid w:val="003630CA"/>
    <w:rsid w:val="00363177"/>
    <w:rsid w:val="00363ABE"/>
    <w:rsid w:val="00366B94"/>
    <w:rsid w:val="003671F8"/>
    <w:rsid w:val="00370237"/>
    <w:rsid w:val="00370B2E"/>
    <w:rsid w:val="00371472"/>
    <w:rsid w:val="0037379F"/>
    <w:rsid w:val="003740E5"/>
    <w:rsid w:val="003745DF"/>
    <w:rsid w:val="00374D36"/>
    <w:rsid w:val="00375854"/>
    <w:rsid w:val="00376CAE"/>
    <w:rsid w:val="0037742B"/>
    <w:rsid w:val="00377C6A"/>
    <w:rsid w:val="003808A3"/>
    <w:rsid w:val="00382401"/>
    <w:rsid w:val="00382975"/>
    <w:rsid w:val="00383633"/>
    <w:rsid w:val="00383B1F"/>
    <w:rsid w:val="00385A37"/>
    <w:rsid w:val="00385A79"/>
    <w:rsid w:val="00386748"/>
    <w:rsid w:val="003900DB"/>
    <w:rsid w:val="00390352"/>
    <w:rsid w:val="003918AD"/>
    <w:rsid w:val="00393B85"/>
    <w:rsid w:val="003943A7"/>
    <w:rsid w:val="00396384"/>
    <w:rsid w:val="0039734E"/>
    <w:rsid w:val="003A0E01"/>
    <w:rsid w:val="003A1305"/>
    <w:rsid w:val="003A1387"/>
    <w:rsid w:val="003A1526"/>
    <w:rsid w:val="003A2885"/>
    <w:rsid w:val="003A32CA"/>
    <w:rsid w:val="003A43C6"/>
    <w:rsid w:val="003A573E"/>
    <w:rsid w:val="003A5D80"/>
    <w:rsid w:val="003A6D69"/>
    <w:rsid w:val="003B0EC1"/>
    <w:rsid w:val="003B12D1"/>
    <w:rsid w:val="003B2125"/>
    <w:rsid w:val="003B3052"/>
    <w:rsid w:val="003B7877"/>
    <w:rsid w:val="003B7DE5"/>
    <w:rsid w:val="003C08D4"/>
    <w:rsid w:val="003C1D48"/>
    <w:rsid w:val="003C3120"/>
    <w:rsid w:val="003C36B5"/>
    <w:rsid w:val="003C634E"/>
    <w:rsid w:val="003C6C25"/>
    <w:rsid w:val="003C6E96"/>
    <w:rsid w:val="003C724F"/>
    <w:rsid w:val="003C77F3"/>
    <w:rsid w:val="003C7BBF"/>
    <w:rsid w:val="003D0C2F"/>
    <w:rsid w:val="003D1AA2"/>
    <w:rsid w:val="003D2CEC"/>
    <w:rsid w:val="003D501A"/>
    <w:rsid w:val="003D652C"/>
    <w:rsid w:val="003D7598"/>
    <w:rsid w:val="003D7FEC"/>
    <w:rsid w:val="003E14F0"/>
    <w:rsid w:val="003E1A4B"/>
    <w:rsid w:val="003E2933"/>
    <w:rsid w:val="003E2AB6"/>
    <w:rsid w:val="003E3422"/>
    <w:rsid w:val="003E41A1"/>
    <w:rsid w:val="003E46C0"/>
    <w:rsid w:val="003E5897"/>
    <w:rsid w:val="003E5C6F"/>
    <w:rsid w:val="003E63BC"/>
    <w:rsid w:val="003F12C1"/>
    <w:rsid w:val="003F25F8"/>
    <w:rsid w:val="003F315D"/>
    <w:rsid w:val="003F7120"/>
    <w:rsid w:val="00401122"/>
    <w:rsid w:val="00401D35"/>
    <w:rsid w:val="004047E8"/>
    <w:rsid w:val="00404B24"/>
    <w:rsid w:val="00404CE1"/>
    <w:rsid w:val="00405CBE"/>
    <w:rsid w:val="00406F65"/>
    <w:rsid w:val="004118EC"/>
    <w:rsid w:val="00412B76"/>
    <w:rsid w:val="00415DB0"/>
    <w:rsid w:val="004174AD"/>
    <w:rsid w:val="00421B7F"/>
    <w:rsid w:val="00422086"/>
    <w:rsid w:val="004230F5"/>
    <w:rsid w:val="0042385F"/>
    <w:rsid w:val="004259E4"/>
    <w:rsid w:val="0043060F"/>
    <w:rsid w:val="00430762"/>
    <w:rsid w:val="00431026"/>
    <w:rsid w:val="00431596"/>
    <w:rsid w:val="00431E28"/>
    <w:rsid w:val="004321A9"/>
    <w:rsid w:val="0043249F"/>
    <w:rsid w:val="004326C7"/>
    <w:rsid w:val="00433632"/>
    <w:rsid w:val="00434DE7"/>
    <w:rsid w:val="0043604F"/>
    <w:rsid w:val="00436D86"/>
    <w:rsid w:val="004377AF"/>
    <w:rsid w:val="0043782B"/>
    <w:rsid w:val="00437FE9"/>
    <w:rsid w:val="004406A8"/>
    <w:rsid w:val="00442AB0"/>
    <w:rsid w:val="00443B79"/>
    <w:rsid w:val="00443DC5"/>
    <w:rsid w:val="00443E1B"/>
    <w:rsid w:val="00445D9C"/>
    <w:rsid w:val="00447B1D"/>
    <w:rsid w:val="00447E2C"/>
    <w:rsid w:val="004509FB"/>
    <w:rsid w:val="00450C1F"/>
    <w:rsid w:val="00451C70"/>
    <w:rsid w:val="00454701"/>
    <w:rsid w:val="00455693"/>
    <w:rsid w:val="0045584C"/>
    <w:rsid w:val="00455EA1"/>
    <w:rsid w:val="00457091"/>
    <w:rsid w:val="004573B8"/>
    <w:rsid w:val="00461C57"/>
    <w:rsid w:val="00462F69"/>
    <w:rsid w:val="00464EF8"/>
    <w:rsid w:val="00466B46"/>
    <w:rsid w:val="004678ED"/>
    <w:rsid w:val="0047191F"/>
    <w:rsid w:val="004729A7"/>
    <w:rsid w:val="004743E0"/>
    <w:rsid w:val="00474620"/>
    <w:rsid w:val="00475678"/>
    <w:rsid w:val="00476EBA"/>
    <w:rsid w:val="00477FCE"/>
    <w:rsid w:val="00480809"/>
    <w:rsid w:val="00480DFD"/>
    <w:rsid w:val="004818AA"/>
    <w:rsid w:val="00481901"/>
    <w:rsid w:val="00481A4F"/>
    <w:rsid w:val="00485433"/>
    <w:rsid w:val="00485745"/>
    <w:rsid w:val="004869AC"/>
    <w:rsid w:val="00487B63"/>
    <w:rsid w:val="00487F09"/>
    <w:rsid w:val="00491CB0"/>
    <w:rsid w:val="00491F7C"/>
    <w:rsid w:val="00492921"/>
    <w:rsid w:val="004929F9"/>
    <w:rsid w:val="00492E91"/>
    <w:rsid w:val="004943EF"/>
    <w:rsid w:val="0049478E"/>
    <w:rsid w:val="004949C4"/>
    <w:rsid w:val="00495059"/>
    <w:rsid w:val="0049532C"/>
    <w:rsid w:val="0049608B"/>
    <w:rsid w:val="00496E46"/>
    <w:rsid w:val="00497B6E"/>
    <w:rsid w:val="004A02EC"/>
    <w:rsid w:val="004A0FF2"/>
    <w:rsid w:val="004A2B5E"/>
    <w:rsid w:val="004A465A"/>
    <w:rsid w:val="004A4A8C"/>
    <w:rsid w:val="004A5022"/>
    <w:rsid w:val="004A504D"/>
    <w:rsid w:val="004A577C"/>
    <w:rsid w:val="004A5B8E"/>
    <w:rsid w:val="004A7001"/>
    <w:rsid w:val="004A7D74"/>
    <w:rsid w:val="004B0998"/>
    <w:rsid w:val="004B27AD"/>
    <w:rsid w:val="004B27B1"/>
    <w:rsid w:val="004B330E"/>
    <w:rsid w:val="004B3A6C"/>
    <w:rsid w:val="004B3B4D"/>
    <w:rsid w:val="004B4B2A"/>
    <w:rsid w:val="004B54FC"/>
    <w:rsid w:val="004B574A"/>
    <w:rsid w:val="004B7EB7"/>
    <w:rsid w:val="004C0E2F"/>
    <w:rsid w:val="004C1B16"/>
    <w:rsid w:val="004C2211"/>
    <w:rsid w:val="004C3EF2"/>
    <w:rsid w:val="004C4E50"/>
    <w:rsid w:val="004C52E4"/>
    <w:rsid w:val="004C5402"/>
    <w:rsid w:val="004C544F"/>
    <w:rsid w:val="004C5D94"/>
    <w:rsid w:val="004C60C5"/>
    <w:rsid w:val="004C72C5"/>
    <w:rsid w:val="004D0A73"/>
    <w:rsid w:val="004D1962"/>
    <w:rsid w:val="004D628E"/>
    <w:rsid w:val="004D67BE"/>
    <w:rsid w:val="004D7F91"/>
    <w:rsid w:val="004E0B98"/>
    <w:rsid w:val="004E3EF7"/>
    <w:rsid w:val="004E432E"/>
    <w:rsid w:val="004E43D7"/>
    <w:rsid w:val="004E593F"/>
    <w:rsid w:val="004E693A"/>
    <w:rsid w:val="004E70E2"/>
    <w:rsid w:val="004F3847"/>
    <w:rsid w:val="004F4958"/>
    <w:rsid w:val="004F4A22"/>
    <w:rsid w:val="004F5539"/>
    <w:rsid w:val="004F59F0"/>
    <w:rsid w:val="004F6669"/>
    <w:rsid w:val="004F7DBA"/>
    <w:rsid w:val="00500F42"/>
    <w:rsid w:val="00501148"/>
    <w:rsid w:val="0050136F"/>
    <w:rsid w:val="00501B9E"/>
    <w:rsid w:val="00503599"/>
    <w:rsid w:val="00507BBB"/>
    <w:rsid w:val="0051063B"/>
    <w:rsid w:val="00510AD2"/>
    <w:rsid w:val="0051100E"/>
    <w:rsid w:val="00512A21"/>
    <w:rsid w:val="00513023"/>
    <w:rsid w:val="0051372E"/>
    <w:rsid w:val="0051639A"/>
    <w:rsid w:val="00516DF7"/>
    <w:rsid w:val="00520C47"/>
    <w:rsid w:val="00520D13"/>
    <w:rsid w:val="005217A0"/>
    <w:rsid w:val="005219FE"/>
    <w:rsid w:val="00522083"/>
    <w:rsid w:val="005221EE"/>
    <w:rsid w:val="00522907"/>
    <w:rsid w:val="00524EA1"/>
    <w:rsid w:val="00525291"/>
    <w:rsid w:val="005254C1"/>
    <w:rsid w:val="0052568B"/>
    <w:rsid w:val="0052727B"/>
    <w:rsid w:val="00527858"/>
    <w:rsid w:val="00527BF5"/>
    <w:rsid w:val="00530CE9"/>
    <w:rsid w:val="0053107A"/>
    <w:rsid w:val="00532581"/>
    <w:rsid w:val="005325B8"/>
    <w:rsid w:val="00532A5D"/>
    <w:rsid w:val="005339C0"/>
    <w:rsid w:val="00534C3B"/>
    <w:rsid w:val="00535FFE"/>
    <w:rsid w:val="00536734"/>
    <w:rsid w:val="005368D9"/>
    <w:rsid w:val="00540497"/>
    <w:rsid w:val="00541DAD"/>
    <w:rsid w:val="005427B3"/>
    <w:rsid w:val="00542FB3"/>
    <w:rsid w:val="005432C1"/>
    <w:rsid w:val="00545B1E"/>
    <w:rsid w:val="005460B9"/>
    <w:rsid w:val="0054710A"/>
    <w:rsid w:val="0055012F"/>
    <w:rsid w:val="005556CB"/>
    <w:rsid w:val="00557835"/>
    <w:rsid w:val="00557BB5"/>
    <w:rsid w:val="00557EE2"/>
    <w:rsid w:val="00560306"/>
    <w:rsid w:val="00560A0E"/>
    <w:rsid w:val="00560EF1"/>
    <w:rsid w:val="00561520"/>
    <w:rsid w:val="005641E6"/>
    <w:rsid w:val="00564B30"/>
    <w:rsid w:val="00564E2C"/>
    <w:rsid w:val="00565A97"/>
    <w:rsid w:val="00566852"/>
    <w:rsid w:val="00567003"/>
    <w:rsid w:val="0056751F"/>
    <w:rsid w:val="00567E50"/>
    <w:rsid w:val="005703C4"/>
    <w:rsid w:val="00570621"/>
    <w:rsid w:val="00572A35"/>
    <w:rsid w:val="00572AED"/>
    <w:rsid w:val="005769D5"/>
    <w:rsid w:val="00576F85"/>
    <w:rsid w:val="00577046"/>
    <w:rsid w:val="00577083"/>
    <w:rsid w:val="00577C0F"/>
    <w:rsid w:val="00580D16"/>
    <w:rsid w:val="005825CA"/>
    <w:rsid w:val="00582DEB"/>
    <w:rsid w:val="005862B2"/>
    <w:rsid w:val="00586AFA"/>
    <w:rsid w:val="005878A9"/>
    <w:rsid w:val="00587A7A"/>
    <w:rsid w:val="0059005F"/>
    <w:rsid w:val="00590F69"/>
    <w:rsid w:val="005910E7"/>
    <w:rsid w:val="005912A1"/>
    <w:rsid w:val="00592004"/>
    <w:rsid w:val="00592D79"/>
    <w:rsid w:val="0059339F"/>
    <w:rsid w:val="00593C3D"/>
    <w:rsid w:val="00593EC3"/>
    <w:rsid w:val="00593FA5"/>
    <w:rsid w:val="0059542A"/>
    <w:rsid w:val="00596AD8"/>
    <w:rsid w:val="0059734B"/>
    <w:rsid w:val="00597E10"/>
    <w:rsid w:val="005A15A5"/>
    <w:rsid w:val="005A1AE7"/>
    <w:rsid w:val="005A2403"/>
    <w:rsid w:val="005A3AC0"/>
    <w:rsid w:val="005A3BD7"/>
    <w:rsid w:val="005A5470"/>
    <w:rsid w:val="005A5ACF"/>
    <w:rsid w:val="005A7904"/>
    <w:rsid w:val="005A7C36"/>
    <w:rsid w:val="005B001A"/>
    <w:rsid w:val="005B0320"/>
    <w:rsid w:val="005B1A4A"/>
    <w:rsid w:val="005B3A05"/>
    <w:rsid w:val="005B3BAC"/>
    <w:rsid w:val="005B58D5"/>
    <w:rsid w:val="005B7FEC"/>
    <w:rsid w:val="005C0342"/>
    <w:rsid w:val="005C0D07"/>
    <w:rsid w:val="005C0E00"/>
    <w:rsid w:val="005C19C6"/>
    <w:rsid w:val="005C4664"/>
    <w:rsid w:val="005C66C4"/>
    <w:rsid w:val="005C6D19"/>
    <w:rsid w:val="005D0676"/>
    <w:rsid w:val="005D0863"/>
    <w:rsid w:val="005D1005"/>
    <w:rsid w:val="005D22E3"/>
    <w:rsid w:val="005D22EA"/>
    <w:rsid w:val="005D2AA5"/>
    <w:rsid w:val="005D37F2"/>
    <w:rsid w:val="005D4F01"/>
    <w:rsid w:val="005D558B"/>
    <w:rsid w:val="005D6CEC"/>
    <w:rsid w:val="005D768D"/>
    <w:rsid w:val="005E005D"/>
    <w:rsid w:val="005E0B56"/>
    <w:rsid w:val="005E1AB7"/>
    <w:rsid w:val="005E24D5"/>
    <w:rsid w:val="005E47A7"/>
    <w:rsid w:val="005E4D2A"/>
    <w:rsid w:val="005E6A4A"/>
    <w:rsid w:val="005E6A59"/>
    <w:rsid w:val="005E6FB4"/>
    <w:rsid w:val="005E7211"/>
    <w:rsid w:val="005F03FC"/>
    <w:rsid w:val="005F05EA"/>
    <w:rsid w:val="005F0BA4"/>
    <w:rsid w:val="005F1655"/>
    <w:rsid w:val="005F196C"/>
    <w:rsid w:val="005F22FA"/>
    <w:rsid w:val="005F3250"/>
    <w:rsid w:val="005F33C3"/>
    <w:rsid w:val="005F5FDB"/>
    <w:rsid w:val="005F68CA"/>
    <w:rsid w:val="00600944"/>
    <w:rsid w:val="00600CAD"/>
    <w:rsid w:val="00604C75"/>
    <w:rsid w:val="00605A23"/>
    <w:rsid w:val="00607BAA"/>
    <w:rsid w:val="0061025C"/>
    <w:rsid w:val="00610C72"/>
    <w:rsid w:val="0061552B"/>
    <w:rsid w:val="00615856"/>
    <w:rsid w:val="0061599D"/>
    <w:rsid w:val="00615CF3"/>
    <w:rsid w:val="00615E21"/>
    <w:rsid w:val="0061672F"/>
    <w:rsid w:val="006177CA"/>
    <w:rsid w:val="006178F5"/>
    <w:rsid w:val="00620A65"/>
    <w:rsid w:val="00620D4D"/>
    <w:rsid w:val="00620EA5"/>
    <w:rsid w:val="00623A38"/>
    <w:rsid w:val="00627AC3"/>
    <w:rsid w:val="006313F4"/>
    <w:rsid w:val="00632377"/>
    <w:rsid w:val="00632585"/>
    <w:rsid w:val="0063356A"/>
    <w:rsid w:val="006346D6"/>
    <w:rsid w:val="00634730"/>
    <w:rsid w:val="00635834"/>
    <w:rsid w:val="00636DBF"/>
    <w:rsid w:val="00637439"/>
    <w:rsid w:val="0064061E"/>
    <w:rsid w:val="006409EA"/>
    <w:rsid w:val="00641845"/>
    <w:rsid w:val="006419DE"/>
    <w:rsid w:val="00641F67"/>
    <w:rsid w:val="0064243A"/>
    <w:rsid w:val="00642F71"/>
    <w:rsid w:val="00644154"/>
    <w:rsid w:val="0064429F"/>
    <w:rsid w:val="00644418"/>
    <w:rsid w:val="00644507"/>
    <w:rsid w:val="00645076"/>
    <w:rsid w:val="00650BD2"/>
    <w:rsid w:val="00650C0D"/>
    <w:rsid w:val="0065199D"/>
    <w:rsid w:val="006527BE"/>
    <w:rsid w:val="00653673"/>
    <w:rsid w:val="00654A47"/>
    <w:rsid w:val="00654B1F"/>
    <w:rsid w:val="00655C31"/>
    <w:rsid w:val="006604E1"/>
    <w:rsid w:val="00661B06"/>
    <w:rsid w:val="00661D79"/>
    <w:rsid w:val="006624D3"/>
    <w:rsid w:val="006629B5"/>
    <w:rsid w:val="00662C91"/>
    <w:rsid w:val="00665D0B"/>
    <w:rsid w:val="00665E28"/>
    <w:rsid w:val="00667A5A"/>
    <w:rsid w:val="00667B7A"/>
    <w:rsid w:val="00667BCC"/>
    <w:rsid w:val="00667D74"/>
    <w:rsid w:val="00670E57"/>
    <w:rsid w:val="0067567A"/>
    <w:rsid w:val="00675EDF"/>
    <w:rsid w:val="006768B8"/>
    <w:rsid w:val="00676AB9"/>
    <w:rsid w:val="00676ECD"/>
    <w:rsid w:val="00680168"/>
    <w:rsid w:val="006802EC"/>
    <w:rsid w:val="00685CB3"/>
    <w:rsid w:val="00686BF8"/>
    <w:rsid w:val="00686CAF"/>
    <w:rsid w:val="00687B62"/>
    <w:rsid w:val="00687DEF"/>
    <w:rsid w:val="00687EE8"/>
    <w:rsid w:val="00690562"/>
    <w:rsid w:val="00694F54"/>
    <w:rsid w:val="00695A4C"/>
    <w:rsid w:val="00697486"/>
    <w:rsid w:val="006A4479"/>
    <w:rsid w:val="006A4587"/>
    <w:rsid w:val="006A5361"/>
    <w:rsid w:val="006A624E"/>
    <w:rsid w:val="006B0FDB"/>
    <w:rsid w:val="006B1043"/>
    <w:rsid w:val="006B1B2D"/>
    <w:rsid w:val="006B20EE"/>
    <w:rsid w:val="006B2677"/>
    <w:rsid w:val="006B2761"/>
    <w:rsid w:val="006B53EE"/>
    <w:rsid w:val="006B5653"/>
    <w:rsid w:val="006B5728"/>
    <w:rsid w:val="006B60D3"/>
    <w:rsid w:val="006B6F33"/>
    <w:rsid w:val="006C05DE"/>
    <w:rsid w:val="006C1A3A"/>
    <w:rsid w:val="006C27F0"/>
    <w:rsid w:val="006C2815"/>
    <w:rsid w:val="006C34B1"/>
    <w:rsid w:val="006C3D4D"/>
    <w:rsid w:val="006C3DE7"/>
    <w:rsid w:val="006C5733"/>
    <w:rsid w:val="006C6FE9"/>
    <w:rsid w:val="006C7BE8"/>
    <w:rsid w:val="006D3012"/>
    <w:rsid w:val="006D3C7F"/>
    <w:rsid w:val="006D49F7"/>
    <w:rsid w:val="006D4C8A"/>
    <w:rsid w:val="006D55D9"/>
    <w:rsid w:val="006D56BD"/>
    <w:rsid w:val="006E054C"/>
    <w:rsid w:val="006E0920"/>
    <w:rsid w:val="006E0BB8"/>
    <w:rsid w:val="006E16FA"/>
    <w:rsid w:val="006E261D"/>
    <w:rsid w:val="006E34D1"/>
    <w:rsid w:val="006E37D2"/>
    <w:rsid w:val="006E4488"/>
    <w:rsid w:val="006E4879"/>
    <w:rsid w:val="006E5000"/>
    <w:rsid w:val="006E5098"/>
    <w:rsid w:val="006E57C4"/>
    <w:rsid w:val="006E618C"/>
    <w:rsid w:val="006F3A9D"/>
    <w:rsid w:val="006F4CED"/>
    <w:rsid w:val="006F5770"/>
    <w:rsid w:val="006F6151"/>
    <w:rsid w:val="006F629F"/>
    <w:rsid w:val="006F6BBE"/>
    <w:rsid w:val="006F6D3F"/>
    <w:rsid w:val="006F77F6"/>
    <w:rsid w:val="006F7C3D"/>
    <w:rsid w:val="007008E3"/>
    <w:rsid w:val="007014FE"/>
    <w:rsid w:val="00703417"/>
    <w:rsid w:val="00704219"/>
    <w:rsid w:val="00706B09"/>
    <w:rsid w:val="0071230A"/>
    <w:rsid w:val="00713B55"/>
    <w:rsid w:val="00714421"/>
    <w:rsid w:val="00714A6C"/>
    <w:rsid w:val="00714D5A"/>
    <w:rsid w:val="00716BF5"/>
    <w:rsid w:val="00716CBC"/>
    <w:rsid w:val="00717187"/>
    <w:rsid w:val="00717882"/>
    <w:rsid w:val="00720049"/>
    <w:rsid w:val="007210AF"/>
    <w:rsid w:val="00721C38"/>
    <w:rsid w:val="007223A6"/>
    <w:rsid w:val="007223CB"/>
    <w:rsid w:val="007228AD"/>
    <w:rsid w:val="00723042"/>
    <w:rsid w:val="0072414A"/>
    <w:rsid w:val="00725309"/>
    <w:rsid w:val="00727910"/>
    <w:rsid w:val="0073040E"/>
    <w:rsid w:val="007325D0"/>
    <w:rsid w:val="00733213"/>
    <w:rsid w:val="00733393"/>
    <w:rsid w:val="007336F4"/>
    <w:rsid w:val="007338B5"/>
    <w:rsid w:val="007339E6"/>
    <w:rsid w:val="007346C9"/>
    <w:rsid w:val="00734AB1"/>
    <w:rsid w:val="00734B64"/>
    <w:rsid w:val="00735F5C"/>
    <w:rsid w:val="0073704F"/>
    <w:rsid w:val="00737A1D"/>
    <w:rsid w:val="0074108B"/>
    <w:rsid w:val="00745259"/>
    <w:rsid w:val="007455F6"/>
    <w:rsid w:val="00745647"/>
    <w:rsid w:val="007458C0"/>
    <w:rsid w:val="0074679D"/>
    <w:rsid w:val="007467B6"/>
    <w:rsid w:val="00746C6D"/>
    <w:rsid w:val="00751B95"/>
    <w:rsid w:val="00751E23"/>
    <w:rsid w:val="007534FC"/>
    <w:rsid w:val="00754973"/>
    <w:rsid w:val="0075567F"/>
    <w:rsid w:val="00755781"/>
    <w:rsid w:val="0075702E"/>
    <w:rsid w:val="00757C69"/>
    <w:rsid w:val="00760257"/>
    <w:rsid w:val="00760C87"/>
    <w:rsid w:val="00763922"/>
    <w:rsid w:val="00764EA4"/>
    <w:rsid w:val="00765ED8"/>
    <w:rsid w:val="00766B57"/>
    <w:rsid w:val="00770291"/>
    <w:rsid w:val="0077266C"/>
    <w:rsid w:val="00772777"/>
    <w:rsid w:val="0077398D"/>
    <w:rsid w:val="0077534F"/>
    <w:rsid w:val="00775A20"/>
    <w:rsid w:val="00781E31"/>
    <w:rsid w:val="007834F8"/>
    <w:rsid w:val="00784212"/>
    <w:rsid w:val="00784937"/>
    <w:rsid w:val="00784A3A"/>
    <w:rsid w:val="007855CD"/>
    <w:rsid w:val="00787515"/>
    <w:rsid w:val="0078773B"/>
    <w:rsid w:val="00790599"/>
    <w:rsid w:val="00790728"/>
    <w:rsid w:val="00790D5B"/>
    <w:rsid w:val="0079134D"/>
    <w:rsid w:val="007921ED"/>
    <w:rsid w:val="00792B0A"/>
    <w:rsid w:val="00792CBB"/>
    <w:rsid w:val="00795AC7"/>
    <w:rsid w:val="00795B1C"/>
    <w:rsid w:val="0079655D"/>
    <w:rsid w:val="007979B3"/>
    <w:rsid w:val="00797D50"/>
    <w:rsid w:val="007A2AB2"/>
    <w:rsid w:val="007A38CA"/>
    <w:rsid w:val="007A3B0A"/>
    <w:rsid w:val="007A420B"/>
    <w:rsid w:val="007A6C3D"/>
    <w:rsid w:val="007A7DF0"/>
    <w:rsid w:val="007B14B8"/>
    <w:rsid w:val="007B316B"/>
    <w:rsid w:val="007B324C"/>
    <w:rsid w:val="007B3F6C"/>
    <w:rsid w:val="007B46BA"/>
    <w:rsid w:val="007B4773"/>
    <w:rsid w:val="007B5660"/>
    <w:rsid w:val="007B668F"/>
    <w:rsid w:val="007B7171"/>
    <w:rsid w:val="007C0265"/>
    <w:rsid w:val="007C15AD"/>
    <w:rsid w:val="007C1668"/>
    <w:rsid w:val="007C16DB"/>
    <w:rsid w:val="007C192C"/>
    <w:rsid w:val="007C1AE3"/>
    <w:rsid w:val="007C3A76"/>
    <w:rsid w:val="007C3E38"/>
    <w:rsid w:val="007C3ED5"/>
    <w:rsid w:val="007C4F22"/>
    <w:rsid w:val="007C6C89"/>
    <w:rsid w:val="007C7C7B"/>
    <w:rsid w:val="007D3680"/>
    <w:rsid w:val="007D41FE"/>
    <w:rsid w:val="007D4849"/>
    <w:rsid w:val="007D4C3A"/>
    <w:rsid w:val="007D528F"/>
    <w:rsid w:val="007D59C0"/>
    <w:rsid w:val="007D6F79"/>
    <w:rsid w:val="007D762D"/>
    <w:rsid w:val="007E001A"/>
    <w:rsid w:val="007E17FC"/>
    <w:rsid w:val="007E26B0"/>
    <w:rsid w:val="007E2AE2"/>
    <w:rsid w:val="007E5215"/>
    <w:rsid w:val="007E6C19"/>
    <w:rsid w:val="007E6FFC"/>
    <w:rsid w:val="007F1C70"/>
    <w:rsid w:val="007F38E5"/>
    <w:rsid w:val="007F4100"/>
    <w:rsid w:val="007F5181"/>
    <w:rsid w:val="007F570A"/>
    <w:rsid w:val="007F5C08"/>
    <w:rsid w:val="007F7CCF"/>
    <w:rsid w:val="007F7E4C"/>
    <w:rsid w:val="00801AF2"/>
    <w:rsid w:val="0080291F"/>
    <w:rsid w:val="0080342C"/>
    <w:rsid w:val="00804D4A"/>
    <w:rsid w:val="0080546F"/>
    <w:rsid w:val="0080695A"/>
    <w:rsid w:val="00807A62"/>
    <w:rsid w:val="00807BED"/>
    <w:rsid w:val="0081000B"/>
    <w:rsid w:val="00810BE3"/>
    <w:rsid w:val="008112D7"/>
    <w:rsid w:val="00812769"/>
    <w:rsid w:val="00812FE6"/>
    <w:rsid w:val="00814498"/>
    <w:rsid w:val="0081503C"/>
    <w:rsid w:val="008157E8"/>
    <w:rsid w:val="00815F8B"/>
    <w:rsid w:val="00816729"/>
    <w:rsid w:val="00817587"/>
    <w:rsid w:val="00820176"/>
    <w:rsid w:val="00820616"/>
    <w:rsid w:val="00821688"/>
    <w:rsid w:val="00822769"/>
    <w:rsid w:val="00822ADC"/>
    <w:rsid w:val="008247A7"/>
    <w:rsid w:val="008259B9"/>
    <w:rsid w:val="008269E1"/>
    <w:rsid w:val="008302EA"/>
    <w:rsid w:val="00831193"/>
    <w:rsid w:val="00831209"/>
    <w:rsid w:val="008315E5"/>
    <w:rsid w:val="0083285B"/>
    <w:rsid w:val="00833A0C"/>
    <w:rsid w:val="00834EB4"/>
    <w:rsid w:val="00835574"/>
    <w:rsid w:val="00835608"/>
    <w:rsid w:val="00836BFE"/>
    <w:rsid w:val="00841496"/>
    <w:rsid w:val="00843210"/>
    <w:rsid w:val="00844993"/>
    <w:rsid w:val="00844BA6"/>
    <w:rsid w:val="00846C01"/>
    <w:rsid w:val="00850FBD"/>
    <w:rsid w:val="008538BB"/>
    <w:rsid w:val="00853AE1"/>
    <w:rsid w:val="0085502A"/>
    <w:rsid w:val="00856FDB"/>
    <w:rsid w:val="008602BD"/>
    <w:rsid w:val="00860407"/>
    <w:rsid w:val="00861C5B"/>
    <w:rsid w:val="00864579"/>
    <w:rsid w:val="00864817"/>
    <w:rsid w:val="0086492E"/>
    <w:rsid w:val="008649DD"/>
    <w:rsid w:val="00864AD3"/>
    <w:rsid w:val="0086555E"/>
    <w:rsid w:val="008656D2"/>
    <w:rsid w:val="0086571D"/>
    <w:rsid w:val="00865D41"/>
    <w:rsid w:val="00867048"/>
    <w:rsid w:val="00867747"/>
    <w:rsid w:val="008708B1"/>
    <w:rsid w:val="008717BC"/>
    <w:rsid w:val="00873981"/>
    <w:rsid w:val="00874188"/>
    <w:rsid w:val="00874AD8"/>
    <w:rsid w:val="008770D7"/>
    <w:rsid w:val="00877C76"/>
    <w:rsid w:val="00881001"/>
    <w:rsid w:val="00881B07"/>
    <w:rsid w:val="008821E0"/>
    <w:rsid w:val="008831AF"/>
    <w:rsid w:val="008833E3"/>
    <w:rsid w:val="008863C3"/>
    <w:rsid w:val="00887A6D"/>
    <w:rsid w:val="00890486"/>
    <w:rsid w:val="0089063C"/>
    <w:rsid w:val="00891200"/>
    <w:rsid w:val="008917CC"/>
    <w:rsid w:val="00891CA4"/>
    <w:rsid w:val="00894606"/>
    <w:rsid w:val="00895B00"/>
    <w:rsid w:val="00896A7D"/>
    <w:rsid w:val="008973A1"/>
    <w:rsid w:val="0089753B"/>
    <w:rsid w:val="008A1E10"/>
    <w:rsid w:val="008A6F6C"/>
    <w:rsid w:val="008A76D7"/>
    <w:rsid w:val="008B018E"/>
    <w:rsid w:val="008B063F"/>
    <w:rsid w:val="008B29B3"/>
    <w:rsid w:val="008B355B"/>
    <w:rsid w:val="008B421A"/>
    <w:rsid w:val="008B56A1"/>
    <w:rsid w:val="008B5D8E"/>
    <w:rsid w:val="008B6FD2"/>
    <w:rsid w:val="008C0D3B"/>
    <w:rsid w:val="008C1768"/>
    <w:rsid w:val="008C297D"/>
    <w:rsid w:val="008C2BF7"/>
    <w:rsid w:val="008C37F8"/>
    <w:rsid w:val="008C5571"/>
    <w:rsid w:val="008C7547"/>
    <w:rsid w:val="008C7C49"/>
    <w:rsid w:val="008D0C1A"/>
    <w:rsid w:val="008D2F76"/>
    <w:rsid w:val="008D61C5"/>
    <w:rsid w:val="008D74AA"/>
    <w:rsid w:val="008E0018"/>
    <w:rsid w:val="008E43E9"/>
    <w:rsid w:val="008E71E4"/>
    <w:rsid w:val="008E75FA"/>
    <w:rsid w:val="008F0A4B"/>
    <w:rsid w:val="008F1FCA"/>
    <w:rsid w:val="008F22F6"/>
    <w:rsid w:val="008F2ABE"/>
    <w:rsid w:val="008F6B75"/>
    <w:rsid w:val="008F7831"/>
    <w:rsid w:val="008F7B1E"/>
    <w:rsid w:val="009014F7"/>
    <w:rsid w:val="009027A2"/>
    <w:rsid w:val="009047D0"/>
    <w:rsid w:val="0090680F"/>
    <w:rsid w:val="009074FE"/>
    <w:rsid w:val="009078FC"/>
    <w:rsid w:val="00907906"/>
    <w:rsid w:val="00910724"/>
    <w:rsid w:val="00910EE0"/>
    <w:rsid w:val="00911367"/>
    <w:rsid w:val="00912822"/>
    <w:rsid w:val="0091336E"/>
    <w:rsid w:val="00913F86"/>
    <w:rsid w:val="00915487"/>
    <w:rsid w:val="009157BB"/>
    <w:rsid w:val="0092064B"/>
    <w:rsid w:val="0092348E"/>
    <w:rsid w:val="00923CEB"/>
    <w:rsid w:val="00924194"/>
    <w:rsid w:val="00924451"/>
    <w:rsid w:val="009246AB"/>
    <w:rsid w:val="0092650C"/>
    <w:rsid w:val="0092735E"/>
    <w:rsid w:val="009274C8"/>
    <w:rsid w:val="00927800"/>
    <w:rsid w:val="00927E0F"/>
    <w:rsid w:val="009306C5"/>
    <w:rsid w:val="0093119C"/>
    <w:rsid w:val="009316A4"/>
    <w:rsid w:val="0093390D"/>
    <w:rsid w:val="00934BDD"/>
    <w:rsid w:val="00935872"/>
    <w:rsid w:val="00937D43"/>
    <w:rsid w:val="009422C1"/>
    <w:rsid w:val="009424FC"/>
    <w:rsid w:val="00943ACA"/>
    <w:rsid w:val="0094459F"/>
    <w:rsid w:val="00944BE5"/>
    <w:rsid w:val="0094652A"/>
    <w:rsid w:val="00946B60"/>
    <w:rsid w:val="00951B3F"/>
    <w:rsid w:val="00951FE3"/>
    <w:rsid w:val="009527C8"/>
    <w:rsid w:val="00952BA8"/>
    <w:rsid w:val="00952D32"/>
    <w:rsid w:val="00953CBD"/>
    <w:rsid w:val="00954928"/>
    <w:rsid w:val="00955619"/>
    <w:rsid w:val="009569E8"/>
    <w:rsid w:val="0095758D"/>
    <w:rsid w:val="00960938"/>
    <w:rsid w:val="00961A6C"/>
    <w:rsid w:val="00961B22"/>
    <w:rsid w:val="00963E7F"/>
    <w:rsid w:val="0096592C"/>
    <w:rsid w:val="00967D7A"/>
    <w:rsid w:val="00970965"/>
    <w:rsid w:val="009720D6"/>
    <w:rsid w:val="009723E3"/>
    <w:rsid w:val="00973769"/>
    <w:rsid w:val="00974CB4"/>
    <w:rsid w:val="00974E4B"/>
    <w:rsid w:val="009755CF"/>
    <w:rsid w:val="00976709"/>
    <w:rsid w:val="00976FDB"/>
    <w:rsid w:val="009800E2"/>
    <w:rsid w:val="00980940"/>
    <w:rsid w:val="00980F6D"/>
    <w:rsid w:val="009817B8"/>
    <w:rsid w:val="00981AB2"/>
    <w:rsid w:val="00982994"/>
    <w:rsid w:val="009839A6"/>
    <w:rsid w:val="00983F98"/>
    <w:rsid w:val="00984714"/>
    <w:rsid w:val="00984B3F"/>
    <w:rsid w:val="009872B3"/>
    <w:rsid w:val="0099142C"/>
    <w:rsid w:val="0099145C"/>
    <w:rsid w:val="00991885"/>
    <w:rsid w:val="00992F60"/>
    <w:rsid w:val="00993100"/>
    <w:rsid w:val="0099484F"/>
    <w:rsid w:val="009951C5"/>
    <w:rsid w:val="009952E8"/>
    <w:rsid w:val="00995E64"/>
    <w:rsid w:val="00996444"/>
    <w:rsid w:val="009A0635"/>
    <w:rsid w:val="009A0A07"/>
    <w:rsid w:val="009A1E6A"/>
    <w:rsid w:val="009A31AF"/>
    <w:rsid w:val="009A4867"/>
    <w:rsid w:val="009A4A85"/>
    <w:rsid w:val="009A4CED"/>
    <w:rsid w:val="009A6666"/>
    <w:rsid w:val="009A673F"/>
    <w:rsid w:val="009B00A8"/>
    <w:rsid w:val="009B1095"/>
    <w:rsid w:val="009B10A2"/>
    <w:rsid w:val="009B1219"/>
    <w:rsid w:val="009B208D"/>
    <w:rsid w:val="009B3E8E"/>
    <w:rsid w:val="009B52AD"/>
    <w:rsid w:val="009B5857"/>
    <w:rsid w:val="009B5DD0"/>
    <w:rsid w:val="009B681E"/>
    <w:rsid w:val="009B6D3D"/>
    <w:rsid w:val="009B7352"/>
    <w:rsid w:val="009B78AF"/>
    <w:rsid w:val="009C0847"/>
    <w:rsid w:val="009C10AD"/>
    <w:rsid w:val="009C1818"/>
    <w:rsid w:val="009C3AE8"/>
    <w:rsid w:val="009C42E7"/>
    <w:rsid w:val="009C5455"/>
    <w:rsid w:val="009C5484"/>
    <w:rsid w:val="009C54AC"/>
    <w:rsid w:val="009C693B"/>
    <w:rsid w:val="009C6A10"/>
    <w:rsid w:val="009D2F30"/>
    <w:rsid w:val="009D30AF"/>
    <w:rsid w:val="009D643F"/>
    <w:rsid w:val="009D649D"/>
    <w:rsid w:val="009D6809"/>
    <w:rsid w:val="009D6C7C"/>
    <w:rsid w:val="009D7141"/>
    <w:rsid w:val="009E155F"/>
    <w:rsid w:val="009E1F61"/>
    <w:rsid w:val="009E2450"/>
    <w:rsid w:val="009E3097"/>
    <w:rsid w:val="009E3241"/>
    <w:rsid w:val="009E3DFB"/>
    <w:rsid w:val="009E4B9C"/>
    <w:rsid w:val="009E5B14"/>
    <w:rsid w:val="009E5B6C"/>
    <w:rsid w:val="009E77E2"/>
    <w:rsid w:val="009E78EA"/>
    <w:rsid w:val="009F0EF2"/>
    <w:rsid w:val="009F1204"/>
    <w:rsid w:val="009F141A"/>
    <w:rsid w:val="009F16CC"/>
    <w:rsid w:val="009F18A1"/>
    <w:rsid w:val="009F285C"/>
    <w:rsid w:val="009F2A9F"/>
    <w:rsid w:val="009F42A7"/>
    <w:rsid w:val="009F5B30"/>
    <w:rsid w:val="009F6E9E"/>
    <w:rsid w:val="009F7381"/>
    <w:rsid w:val="009F7772"/>
    <w:rsid w:val="00A01312"/>
    <w:rsid w:val="00A026EA"/>
    <w:rsid w:val="00A02ED0"/>
    <w:rsid w:val="00A04A27"/>
    <w:rsid w:val="00A05156"/>
    <w:rsid w:val="00A057D3"/>
    <w:rsid w:val="00A060FD"/>
    <w:rsid w:val="00A06DF2"/>
    <w:rsid w:val="00A071D4"/>
    <w:rsid w:val="00A10704"/>
    <w:rsid w:val="00A120B6"/>
    <w:rsid w:val="00A1379E"/>
    <w:rsid w:val="00A145D1"/>
    <w:rsid w:val="00A14E0B"/>
    <w:rsid w:val="00A167FC"/>
    <w:rsid w:val="00A16AB5"/>
    <w:rsid w:val="00A17E3B"/>
    <w:rsid w:val="00A203A9"/>
    <w:rsid w:val="00A20662"/>
    <w:rsid w:val="00A22241"/>
    <w:rsid w:val="00A2244A"/>
    <w:rsid w:val="00A22490"/>
    <w:rsid w:val="00A2378E"/>
    <w:rsid w:val="00A23DA7"/>
    <w:rsid w:val="00A27CFA"/>
    <w:rsid w:val="00A27E75"/>
    <w:rsid w:val="00A3206F"/>
    <w:rsid w:val="00A32118"/>
    <w:rsid w:val="00A32F89"/>
    <w:rsid w:val="00A369C3"/>
    <w:rsid w:val="00A42391"/>
    <w:rsid w:val="00A428FB"/>
    <w:rsid w:val="00A43CF6"/>
    <w:rsid w:val="00A45A09"/>
    <w:rsid w:val="00A45BEB"/>
    <w:rsid w:val="00A46487"/>
    <w:rsid w:val="00A477B6"/>
    <w:rsid w:val="00A50A08"/>
    <w:rsid w:val="00A51488"/>
    <w:rsid w:val="00A5322A"/>
    <w:rsid w:val="00A53E81"/>
    <w:rsid w:val="00A53F91"/>
    <w:rsid w:val="00A54B05"/>
    <w:rsid w:val="00A54B8D"/>
    <w:rsid w:val="00A55580"/>
    <w:rsid w:val="00A55975"/>
    <w:rsid w:val="00A60DE1"/>
    <w:rsid w:val="00A643EE"/>
    <w:rsid w:val="00A66525"/>
    <w:rsid w:val="00A70AF3"/>
    <w:rsid w:val="00A70B00"/>
    <w:rsid w:val="00A70C52"/>
    <w:rsid w:val="00A74EBC"/>
    <w:rsid w:val="00A75442"/>
    <w:rsid w:val="00A75A32"/>
    <w:rsid w:val="00A75DFF"/>
    <w:rsid w:val="00A768ED"/>
    <w:rsid w:val="00A769E9"/>
    <w:rsid w:val="00A77272"/>
    <w:rsid w:val="00A772F2"/>
    <w:rsid w:val="00A77BD7"/>
    <w:rsid w:val="00A8024E"/>
    <w:rsid w:val="00A804E3"/>
    <w:rsid w:val="00A80640"/>
    <w:rsid w:val="00A80911"/>
    <w:rsid w:val="00A814B9"/>
    <w:rsid w:val="00A81E7F"/>
    <w:rsid w:val="00A83136"/>
    <w:rsid w:val="00A8389F"/>
    <w:rsid w:val="00A84A4D"/>
    <w:rsid w:val="00A84CFC"/>
    <w:rsid w:val="00A84E09"/>
    <w:rsid w:val="00A86C25"/>
    <w:rsid w:val="00A87DFD"/>
    <w:rsid w:val="00A87FB7"/>
    <w:rsid w:val="00A906E7"/>
    <w:rsid w:val="00A90C62"/>
    <w:rsid w:val="00A91130"/>
    <w:rsid w:val="00A913D1"/>
    <w:rsid w:val="00A91665"/>
    <w:rsid w:val="00A9187C"/>
    <w:rsid w:val="00A922B3"/>
    <w:rsid w:val="00A9284E"/>
    <w:rsid w:val="00A92967"/>
    <w:rsid w:val="00A95505"/>
    <w:rsid w:val="00A9572C"/>
    <w:rsid w:val="00A9674D"/>
    <w:rsid w:val="00A97514"/>
    <w:rsid w:val="00AA33F0"/>
    <w:rsid w:val="00AA50BB"/>
    <w:rsid w:val="00AA6F06"/>
    <w:rsid w:val="00AA770F"/>
    <w:rsid w:val="00AA7A85"/>
    <w:rsid w:val="00AB0120"/>
    <w:rsid w:val="00AB01B7"/>
    <w:rsid w:val="00AB2400"/>
    <w:rsid w:val="00AB262D"/>
    <w:rsid w:val="00AB3491"/>
    <w:rsid w:val="00AB4542"/>
    <w:rsid w:val="00AB5159"/>
    <w:rsid w:val="00AB628F"/>
    <w:rsid w:val="00AB7680"/>
    <w:rsid w:val="00AC01D8"/>
    <w:rsid w:val="00AC0576"/>
    <w:rsid w:val="00AC1F83"/>
    <w:rsid w:val="00AC3AC8"/>
    <w:rsid w:val="00AC4704"/>
    <w:rsid w:val="00AC4719"/>
    <w:rsid w:val="00AC49DE"/>
    <w:rsid w:val="00AC513D"/>
    <w:rsid w:val="00AC6057"/>
    <w:rsid w:val="00AD1058"/>
    <w:rsid w:val="00AD21B7"/>
    <w:rsid w:val="00AD28B4"/>
    <w:rsid w:val="00AD2F38"/>
    <w:rsid w:val="00AD4E2E"/>
    <w:rsid w:val="00AD58DF"/>
    <w:rsid w:val="00AD65F3"/>
    <w:rsid w:val="00AD69D7"/>
    <w:rsid w:val="00AD77D3"/>
    <w:rsid w:val="00AD7F1B"/>
    <w:rsid w:val="00AE0359"/>
    <w:rsid w:val="00AE16E5"/>
    <w:rsid w:val="00AE4EA9"/>
    <w:rsid w:val="00AE5267"/>
    <w:rsid w:val="00AE668E"/>
    <w:rsid w:val="00AE7709"/>
    <w:rsid w:val="00AF0CCA"/>
    <w:rsid w:val="00AF10E8"/>
    <w:rsid w:val="00AF179D"/>
    <w:rsid w:val="00AF3231"/>
    <w:rsid w:val="00AF3630"/>
    <w:rsid w:val="00AF3F77"/>
    <w:rsid w:val="00AF6152"/>
    <w:rsid w:val="00AF7B45"/>
    <w:rsid w:val="00AF7D77"/>
    <w:rsid w:val="00AF7F44"/>
    <w:rsid w:val="00B009C1"/>
    <w:rsid w:val="00B01A92"/>
    <w:rsid w:val="00B02CBB"/>
    <w:rsid w:val="00B03828"/>
    <w:rsid w:val="00B03F5E"/>
    <w:rsid w:val="00B04AEE"/>
    <w:rsid w:val="00B05178"/>
    <w:rsid w:val="00B05772"/>
    <w:rsid w:val="00B05994"/>
    <w:rsid w:val="00B10CA3"/>
    <w:rsid w:val="00B11FC3"/>
    <w:rsid w:val="00B124B8"/>
    <w:rsid w:val="00B12E48"/>
    <w:rsid w:val="00B13F01"/>
    <w:rsid w:val="00B1411F"/>
    <w:rsid w:val="00B167FE"/>
    <w:rsid w:val="00B21E47"/>
    <w:rsid w:val="00B2575A"/>
    <w:rsid w:val="00B2770E"/>
    <w:rsid w:val="00B30482"/>
    <w:rsid w:val="00B307BD"/>
    <w:rsid w:val="00B313D2"/>
    <w:rsid w:val="00B31C02"/>
    <w:rsid w:val="00B321CD"/>
    <w:rsid w:val="00B33CFE"/>
    <w:rsid w:val="00B345CD"/>
    <w:rsid w:val="00B37AF9"/>
    <w:rsid w:val="00B42F7B"/>
    <w:rsid w:val="00B432AF"/>
    <w:rsid w:val="00B443DC"/>
    <w:rsid w:val="00B45B36"/>
    <w:rsid w:val="00B47C4D"/>
    <w:rsid w:val="00B51181"/>
    <w:rsid w:val="00B516EC"/>
    <w:rsid w:val="00B51A91"/>
    <w:rsid w:val="00B527AE"/>
    <w:rsid w:val="00B53EAD"/>
    <w:rsid w:val="00B5403C"/>
    <w:rsid w:val="00B549B1"/>
    <w:rsid w:val="00B554F5"/>
    <w:rsid w:val="00B55507"/>
    <w:rsid w:val="00B61CD1"/>
    <w:rsid w:val="00B61D97"/>
    <w:rsid w:val="00B62D1C"/>
    <w:rsid w:val="00B63D26"/>
    <w:rsid w:val="00B642A2"/>
    <w:rsid w:val="00B649EA"/>
    <w:rsid w:val="00B669C4"/>
    <w:rsid w:val="00B66A7F"/>
    <w:rsid w:val="00B714F3"/>
    <w:rsid w:val="00B72670"/>
    <w:rsid w:val="00B73BFA"/>
    <w:rsid w:val="00B74EB0"/>
    <w:rsid w:val="00B758F6"/>
    <w:rsid w:val="00B76700"/>
    <w:rsid w:val="00B769B4"/>
    <w:rsid w:val="00B77196"/>
    <w:rsid w:val="00B77589"/>
    <w:rsid w:val="00B811E0"/>
    <w:rsid w:val="00B8123F"/>
    <w:rsid w:val="00B81D17"/>
    <w:rsid w:val="00B8232A"/>
    <w:rsid w:val="00B82A95"/>
    <w:rsid w:val="00B82FF8"/>
    <w:rsid w:val="00B83851"/>
    <w:rsid w:val="00B839DF"/>
    <w:rsid w:val="00B83D44"/>
    <w:rsid w:val="00B8408B"/>
    <w:rsid w:val="00B85D05"/>
    <w:rsid w:val="00B85F0E"/>
    <w:rsid w:val="00B8728B"/>
    <w:rsid w:val="00B90B9E"/>
    <w:rsid w:val="00B93216"/>
    <w:rsid w:val="00B95742"/>
    <w:rsid w:val="00B96531"/>
    <w:rsid w:val="00B97990"/>
    <w:rsid w:val="00BA0950"/>
    <w:rsid w:val="00BA0DE5"/>
    <w:rsid w:val="00BA1689"/>
    <w:rsid w:val="00BA1E3E"/>
    <w:rsid w:val="00BA32A6"/>
    <w:rsid w:val="00BA3B71"/>
    <w:rsid w:val="00BA4C37"/>
    <w:rsid w:val="00BA674B"/>
    <w:rsid w:val="00BA72F9"/>
    <w:rsid w:val="00BA7B6C"/>
    <w:rsid w:val="00BB238E"/>
    <w:rsid w:val="00BB36DD"/>
    <w:rsid w:val="00BB3AA0"/>
    <w:rsid w:val="00BB3B4D"/>
    <w:rsid w:val="00BB6700"/>
    <w:rsid w:val="00BB6ADC"/>
    <w:rsid w:val="00BB7823"/>
    <w:rsid w:val="00BC1642"/>
    <w:rsid w:val="00BC2FAC"/>
    <w:rsid w:val="00BC44D0"/>
    <w:rsid w:val="00BC4A8E"/>
    <w:rsid w:val="00BC50F0"/>
    <w:rsid w:val="00BC5141"/>
    <w:rsid w:val="00BD063B"/>
    <w:rsid w:val="00BD0641"/>
    <w:rsid w:val="00BD12E8"/>
    <w:rsid w:val="00BD26D8"/>
    <w:rsid w:val="00BD2DB5"/>
    <w:rsid w:val="00BD2FBA"/>
    <w:rsid w:val="00BD38F0"/>
    <w:rsid w:val="00BD4FD4"/>
    <w:rsid w:val="00BD5CA9"/>
    <w:rsid w:val="00BD64EA"/>
    <w:rsid w:val="00BD691A"/>
    <w:rsid w:val="00BD6C5C"/>
    <w:rsid w:val="00BD7225"/>
    <w:rsid w:val="00BE034D"/>
    <w:rsid w:val="00BE133C"/>
    <w:rsid w:val="00BE1728"/>
    <w:rsid w:val="00BE198B"/>
    <w:rsid w:val="00BE1FCB"/>
    <w:rsid w:val="00BE3474"/>
    <w:rsid w:val="00BE381E"/>
    <w:rsid w:val="00BE3C47"/>
    <w:rsid w:val="00BE53BD"/>
    <w:rsid w:val="00BE5939"/>
    <w:rsid w:val="00BE6154"/>
    <w:rsid w:val="00BE6BEE"/>
    <w:rsid w:val="00BE7AAB"/>
    <w:rsid w:val="00BE7B94"/>
    <w:rsid w:val="00BF2DA3"/>
    <w:rsid w:val="00C000C5"/>
    <w:rsid w:val="00C00537"/>
    <w:rsid w:val="00C01A0D"/>
    <w:rsid w:val="00C02054"/>
    <w:rsid w:val="00C040EE"/>
    <w:rsid w:val="00C05CC7"/>
    <w:rsid w:val="00C05EE0"/>
    <w:rsid w:val="00C05FFE"/>
    <w:rsid w:val="00C06910"/>
    <w:rsid w:val="00C1178E"/>
    <w:rsid w:val="00C14EFE"/>
    <w:rsid w:val="00C16C23"/>
    <w:rsid w:val="00C17188"/>
    <w:rsid w:val="00C17FD1"/>
    <w:rsid w:val="00C210A1"/>
    <w:rsid w:val="00C21BC4"/>
    <w:rsid w:val="00C24328"/>
    <w:rsid w:val="00C267BB"/>
    <w:rsid w:val="00C274A6"/>
    <w:rsid w:val="00C30034"/>
    <w:rsid w:val="00C30087"/>
    <w:rsid w:val="00C30095"/>
    <w:rsid w:val="00C3131B"/>
    <w:rsid w:val="00C315D7"/>
    <w:rsid w:val="00C32D3D"/>
    <w:rsid w:val="00C335F7"/>
    <w:rsid w:val="00C3451D"/>
    <w:rsid w:val="00C35513"/>
    <w:rsid w:val="00C360F4"/>
    <w:rsid w:val="00C36594"/>
    <w:rsid w:val="00C36721"/>
    <w:rsid w:val="00C400A4"/>
    <w:rsid w:val="00C40176"/>
    <w:rsid w:val="00C4142E"/>
    <w:rsid w:val="00C43971"/>
    <w:rsid w:val="00C511E8"/>
    <w:rsid w:val="00C51715"/>
    <w:rsid w:val="00C52162"/>
    <w:rsid w:val="00C5384E"/>
    <w:rsid w:val="00C550D6"/>
    <w:rsid w:val="00C5651E"/>
    <w:rsid w:val="00C569EA"/>
    <w:rsid w:val="00C60749"/>
    <w:rsid w:val="00C62445"/>
    <w:rsid w:val="00C64896"/>
    <w:rsid w:val="00C64FC6"/>
    <w:rsid w:val="00C66859"/>
    <w:rsid w:val="00C717D0"/>
    <w:rsid w:val="00C71934"/>
    <w:rsid w:val="00C71958"/>
    <w:rsid w:val="00C71AA1"/>
    <w:rsid w:val="00C73777"/>
    <w:rsid w:val="00C73F49"/>
    <w:rsid w:val="00C74E6C"/>
    <w:rsid w:val="00C77E58"/>
    <w:rsid w:val="00C802A2"/>
    <w:rsid w:val="00C82AE5"/>
    <w:rsid w:val="00C83058"/>
    <w:rsid w:val="00C859D6"/>
    <w:rsid w:val="00C87511"/>
    <w:rsid w:val="00C87D86"/>
    <w:rsid w:val="00C87DB4"/>
    <w:rsid w:val="00C90EC6"/>
    <w:rsid w:val="00C93257"/>
    <w:rsid w:val="00C944E7"/>
    <w:rsid w:val="00C9478B"/>
    <w:rsid w:val="00C95245"/>
    <w:rsid w:val="00C95685"/>
    <w:rsid w:val="00C95E11"/>
    <w:rsid w:val="00C9708B"/>
    <w:rsid w:val="00CA0C38"/>
    <w:rsid w:val="00CA0E6B"/>
    <w:rsid w:val="00CA271B"/>
    <w:rsid w:val="00CA32DA"/>
    <w:rsid w:val="00CA4CBD"/>
    <w:rsid w:val="00CA5CB9"/>
    <w:rsid w:val="00CB02F5"/>
    <w:rsid w:val="00CB1F57"/>
    <w:rsid w:val="00CB36EE"/>
    <w:rsid w:val="00CB4824"/>
    <w:rsid w:val="00CB5E7F"/>
    <w:rsid w:val="00CB672F"/>
    <w:rsid w:val="00CB7366"/>
    <w:rsid w:val="00CB7BC5"/>
    <w:rsid w:val="00CB7D6C"/>
    <w:rsid w:val="00CC1BE2"/>
    <w:rsid w:val="00CC1EB8"/>
    <w:rsid w:val="00CC23B6"/>
    <w:rsid w:val="00CC2469"/>
    <w:rsid w:val="00CC251A"/>
    <w:rsid w:val="00CC3631"/>
    <w:rsid w:val="00CC3E58"/>
    <w:rsid w:val="00CC46C3"/>
    <w:rsid w:val="00CC5507"/>
    <w:rsid w:val="00CC5C64"/>
    <w:rsid w:val="00CC61FA"/>
    <w:rsid w:val="00CC7F2A"/>
    <w:rsid w:val="00CD13CE"/>
    <w:rsid w:val="00CD2188"/>
    <w:rsid w:val="00CD3197"/>
    <w:rsid w:val="00CD4DEE"/>
    <w:rsid w:val="00CD5EA5"/>
    <w:rsid w:val="00CD60D8"/>
    <w:rsid w:val="00CD6AB7"/>
    <w:rsid w:val="00CD6E95"/>
    <w:rsid w:val="00CE0023"/>
    <w:rsid w:val="00CE154A"/>
    <w:rsid w:val="00CE33AD"/>
    <w:rsid w:val="00CE57E8"/>
    <w:rsid w:val="00CE7F71"/>
    <w:rsid w:val="00CF13EE"/>
    <w:rsid w:val="00CF1A5D"/>
    <w:rsid w:val="00CF2247"/>
    <w:rsid w:val="00CF2C73"/>
    <w:rsid w:val="00CF4CD5"/>
    <w:rsid w:val="00CF4F78"/>
    <w:rsid w:val="00CF5178"/>
    <w:rsid w:val="00CF64F1"/>
    <w:rsid w:val="00CF6A0A"/>
    <w:rsid w:val="00CF73AE"/>
    <w:rsid w:val="00CF7B9F"/>
    <w:rsid w:val="00D0192F"/>
    <w:rsid w:val="00D019EE"/>
    <w:rsid w:val="00D02113"/>
    <w:rsid w:val="00D026D2"/>
    <w:rsid w:val="00D0355F"/>
    <w:rsid w:val="00D03A35"/>
    <w:rsid w:val="00D04D88"/>
    <w:rsid w:val="00D05127"/>
    <w:rsid w:val="00D05C1C"/>
    <w:rsid w:val="00D064C1"/>
    <w:rsid w:val="00D069A3"/>
    <w:rsid w:val="00D069EE"/>
    <w:rsid w:val="00D07A74"/>
    <w:rsid w:val="00D14C3B"/>
    <w:rsid w:val="00D155A9"/>
    <w:rsid w:val="00D169E8"/>
    <w:rsid w:val="00D16A9E"/>
    <w:rsid w:val="00D179AE"/>
    <w:rsid w:val="00D2011A"/>
    <w:rsid w:val="00D2068E"/>
    <w:rsid w:val="00D21B18"/>
    <w:rsid w:val="00D2279E"/>
    <w:rsid w:val="00D228B7"/>
    <w:rsid w:val="00D2315D"/>
    <w:rsid w:val="00D2399A"/>
    <w:rsid w:val="00D24EAB"/>
    <w:rsid w:val="00D25001"/>
    <w:rsid w:val="00D25B7C"/>
    <w:rsid w:val="00D26302"/>
    <w:rsid w:val="00D26F8D"/>
    <w:rsid w:val="00D27125"/>
    <w:rsid w:val="00D27ED1"/>
    <w:rsid w:val="00D30C81"/>
    <w:rsid w:val="00D319BC"/>
    <w:rsid w:val="00D32A7F"/>
    <w:rsid w:val="00D32AE5"/>
    <w:rsid w:val="00D336FF"/>
    <w:rsid w:val="00D3383E"/>
    <w:rsid w:val="00D34ABD"/>
    <w:rsid w:val="00D34F87"/>
    <w:rsid w:val="00D35069"/>
    <w:rsid w:val="00D358EF"/>
    <w:rsid w:val="00D37DAA"/>
    <w:rsid w:val="00D37E9E"/>
    <w:rsid w:val="00D41797"/>
    <w:rsid w:val="00D42AD8"/>
    <w:rsid w:val="00D42C72"/>
    <w:rsid w:val="00D444A9"/>
    <w:rsid w:val="00D44648"/>
    <w:rsid w:val="00D45998"/>
    <w:rsid w:val="00D46138"/>
    <w:rsid w:val="00D46714"/>
    <w:rsid w:val="00D467B0"/>
    <w:rsid w:val="00D46C15"/>
    <w:rsid w:val="00D50631"/>
    <w:rsid w:val="00D50AC9"/>
    <w:rsid w:val="00D518CC"/>
    <w:rsid w:val="00D5224F"/>
    <w:rsid w:val="00D5361F"/>
    <w:rsid w:val="00D56426"/>
    <w:rsid w:val="00D60A48"/>
    <w:rsid w:val="00D61E9C"/>
    <w:rsid w:val="00D63B5D"/>
    <w:rsid w:val="00D63DC3"/>
    <w:rsid w:val="00D642E8"/>
    <w:rsid w:val="00D66AA4"/>
    <w:rsid w:val="00D66BB7"/>
    <w:rsid w:val="00D70AE2"/>
    <w:rsid w:val="00D72025"/>
    <w:rsid w:val="00D7243B"/>
    <w:rsid w:val="00D72621"/>
    <w:rsid w:val="00D73F35"/>
    <w:rsid w:val="00D75D3A"/>
    <w:rsid w:val="00D75EDD"/>
    <w:rsid w:val="00D7672D"/>
    <w:rsid w:val="00D76F25"/>
    <w:rsid w:val="00D82C76"/>
    <w:rsid w:val="00D84907"/>
    <w:rsid w:val="00D85309"/>
    <w:rsid w:val="00D85744"/>
    <w:rsid w:val="00D85CEB"/>
    <w:rsid w:val="00D85D6D"/>
    <w:rsid w:val="00D861BD"/>
    <w:rsid w:val="00D8790F"/>
    <w:rsid w:val="00D87B86"/>
    <w:rsid w:val="00D90F55"/>
    <w:rsid w:val="00D9176E"/>
    <w:rsid w:val="00D9328D"/>
    <w:rsid w:val="00D9447A"/>
    <w:rsid w:val="00D94AF9"/>
    <w:rsid w:val="00D94FFD"/>
    <w:rsid w:val="00D957DA"/>
    <w:rsid w:val="00D96BA0"/>
    <w:rsid w:val="00DA05E3"/>
    <w:rsid w:val="00DA27C6"/>
    <w:rsid w:val="00DA377C"/>
    <w:rsid w:val="00DA392F"/>
    <w:rsid w:val="00DA5F67"/>
    <w:rsid w:val="00DA6099"/>
    <w:rsid w:val="00DB0698"/>
    <w:rsid w:val="00DB2786"/>
    <w:rsid w:val="00DB2A44"/>
    <w:rsid w:val="00DB2DAB"/>
    <w:rsid w:val="00DB2DCA"/>
    <w:rsid w:val="00DB40A6"/>
    <w:rsid w:val="00DB4427"/>
    <w:rsid w:val="00DC1C44"/>
    <w:rsid w:val="00DC2299"/>
    <w:rsid w:val="00DC511B"/>
    <w:rsid w:val="00DC5ADB"/>
    <w:rsid w:val="00DC7841"/>
    <w:rsid w:val="00DD175D"/>
    <w:rsid w:val="00DD25AC"/>
    <w:rsid w:val="00DD3476"/>
    <w:rsid w:val="00DD5CE1"/>
    <w:rsid w:val="00DE031C"/>
    <w:rsid w:val="00DE10B3"/>
    <w:rsid w:val="00DE1E92"/>
    <w:rsid w:val="00DE1E9B"/>
    <w:rsid w:val="00DE43AF"/>
    <w:rsid w:val="00DE47E5"/>
    <w:rsid w:val="00DF330A"/>
    <w:rsid w:val="00DF3D1D"/>
    <w:rsid w:val="00DF43EE"/>
    <w:rsid w:val="00DF48EA"/>
    <w:rsid w:val="00DF7BB3"/>
    <w:rsid w:val="00E00975"/>
    <w:rsid w:val="00E00A8F"/>
    <w:rsid w:val="00E019BE"/>
    <w:rsid w:val="00E01F4B"/>
    <w:rsid w:val="00E02044"/>
    <w:rsid w:val="00E023E1"/>
    <w:rsid w:val="00E031E5"/>
    <w:rsid w:val="00E03391"/>
    <w:rsid w:val="00E03C10"/>
    <w:rsid w:val="00E05800"/>
    <w:rsid w:val="00E076FA"/>
    <w:rsid w:val="00E10EB3"/>
    <w:rsid w:val="00E11071"/>
    <w:rsid w:val="00E11BC6"/>
    <w:rsid w:val="00E12B6D"/>
    <w:rsid w:val="00E1312C"/>
    <w:rsid w:val="00E13C8C"/>
    <w:rsid w:val="00E15418"/>
    <w:rsid w:val="00E1704B"/>
    <w:rsid w:val="00E229DB"/>
    <w:rsid w:val="00E2306F"/>
    <w:rsid w:val="00E23242"/>
    <w:rsid w:val="00E2473F"/>
    <w:rsid w:val="00E2522A"/>
    <w:rsid w:val="00E258E6"/>
    <w:rsid w:val="00E26C4C"/>
    <w:rsid w:val="00E26CE2"/>
    <w:rsid w:val="00E273CA"/>
    <w:rsid w:val="00E279C3"/>
    <w:rsid w:val="00E27A24"/>
    <w:rsid w:val="00E3006A"/>
    <w:rsid w:val="00E30A29"/>
    <w:rsid w:val="00E30CEC"/>
    <w:rsid w:val="00E31FA3"/>
    <w:rsid w:val="00E320CA"/>
    <w:rsid w:val="00E348D6"/>
    <w:rsid w:val="00E35707"/>
    <w:rsid w:val="00E3572C"/>
    <w:rsid w:val="00E358CC"/>
    <w:rsid w:val="00E37789"/>
    <w:rsid w:val="00E379C3"/>
    <w:rsid w:val="00E37D99"/>
    <w:rsid w:val="00E37DA4"/>
    <w:rsid w:val="00E40B91"/>
    <w:rsid w:val="00E41BEA"/>
    <w:rsid w:val="00E427C0"/>
    <w:rsid w:val="00E433B3"/>
    <w:rsid w:val="00E440B8"/>
    <w:rsid w:val="00E444D4"/>
    <w:rsid w:val="00E448E4"/>
    <w:rsid w:val="00E45EE3"/>
    <w:rsid w:val="00E46F14"/>
    <w:rsid w:val="00E472F7"/>
    <w:rsid w:val="00E5051A"/>
    <w:rsid w:val="00E50BF0"/>
    <w:rsid w:val="00E515E3"/>
    <w:rsid w:val="00E52F58"/>
    <w:rsid w:val="00E57B0D"/>
    <w:rsid w:val="00E57CD3"/>
    <w:rsid w:val="00E619FC"/>
    <w:rsid w:val="00E630FC"/>
    <w:rsid w:val="00E63708"/>
    <w:rsid w:val="00E66615"/>
    <w:rsid w:val="00E672CE"/>
    <w:rsid w:val="00E67530"/>
    <w:rsid w:val="00E70B4E"/>
    <w:rsid w:val="00E714DF"/>
    <w:rsid w:val="00E71717"/>
    <w:rsid w:val="00E72886"/>
    <w:rsid w:val="00E72BB7"/>
    <w:rsid w:val="00E72C7C"/>
    <w:rsid w:val="00E74D29"/>
    <w:rsid w:val="00E773A1"/>
    <w:rsid w:val="00E81C0C"/>
    <w:rsid w:val="00E82988"/>
    <w:rsid w:val="00E83268"/>
    <w:rsid w:val="00E83957"/>
    <w:rsid w:val="00E83E5E"/>
    <w:rsid w:val="00E841D5"/>
    <w:rsid w:val="00E855B7"/>
    <w:rsid w:val="00E85DA8"/>
    <w:rsid w:val="00E85DDB"/>
    <w:rsid w:val="00E85F45"/>
    <w:rsid w:val="00E85F8A"/>
    <w:rsid w:val="00E86F71"/>
    <w:rsid w:val="00E87C80"/>
    <w:rsid w:val="00E90D67"/>
    <w:rsid w:val="00E91443"/>
    <w:rsid w:val="00E92269"/>
    <w:rsid w:val="00E9563F"/>
    <w:rsid w:val="00E959AC"/>
    <w:rsid w:val="00E976EC"/>
    <w:rsid w:val="00E97A17"/>
    <w:rsid w:val="00EA1A02"/>
    <w:rsid w:val="00EA53EA"/>
    <w:rsid w:val="00EA7323"/>
    <w:rsid w:val="00EB048B"/>
    <w:rsid w:val="00EB061C"/>
    <w:rsid w:val="00EB2DE6"/>
    <w:rsid w:val="00EB609F"/>
    <w:rsid w:val="00EB669E"/>
    <w:rsid w:val="00EC17D1"/>
    <w:rsid w:val="00EC1DF0"/>
    <w:rsid w:val="00EC1E7A"/>
    <w:rsid w:val="00EC2E44"/>
    <w:rsid w:val="00EC554C"/>
    <w:rsid w:val="00EC56A4"/>
    <w:rsid w:val="00EC6298"/>
    <w:rsid w:val="00EC6B2B"/>
    <w:rsid w:val="00EC7D1A"/>
    <w:rsid w:val="00EC7EC6"/>
    <w:rsid w:val="00ED2A1F"/>
    <w:rsid w:val="00ED2E7F"/>
    <w:rsid w:val="00ED2FCB"/>
    <w:rsid w:val="00ED33A1"/>
    <w:rsid w:val="00ED3A92"/>
    <w:rsid w:val="00ED534D"/>
    <w:rsid w:val="00ED56A5"/>
    <w:rsid w:val="00ED60EB"/>
    <w:rsid w:val="00ED65EB"/>
    <w:rsid w:val="00EE1C0F"/>
    <w:rsid w:val="00EE1DDE"/>
    <w:rsid w:val="00EE326E"/>
    <w:rsid w:val="00EE343B"/>
    <w:rsid w:val="00EE383B"/>
    <w:rsid w:val="00EE4B54"/>
    <w:rsid w:val="00EE626C"/>
    <w:rsid w:val="00EE6E7F"/>
    <w:rsid w:val="00EF00B5"/>
    <w:rsid w:val="00EF0D24"/>
    <w:rsid w:val="00EF3735"/>
    <w:rsid w:val="00EF3CA0"/>
    <w:rsid w:val="00EF5D7D"/>
    <w:rsid w:val="00EF612E"/>
    <w:rsid w:val="00EF642E"/>
    <w:rsid w:val="00F00F8A"/>
    <w:rsid w:val="00F0428F"/>
    <w:rsid w:val="00F04D85"/>
    <w:rsid w:val="00F05269"/>
    <w:rsid w:val="00F05618"/>
    <w:rsid w:val="00F10544"/>
    <w:rsid w:val="00F111DD"/>
    <w:rsid w:val="00F11A11"/>
    <w:rsid w:val="00F11FE1"/>
    <w:rsid w:val="00F12978"/>
    <w:rsid w:val="00F12C13"/>
    <w:rsid w:val="00F1321E"/>
    <w:rsid w:val="00F14427"/>
    <w:rsid w:val="00F152E7"/>
    <w:rsid w:val="00F15394"/>
    <w:rsid w:val="00F15E7E"/>
    <w:rsid w:val="00F17D5B"/>
    <w:rsid w:val="00F209C5"/>
    <w:rsid w:val="00F21B03"/>
    <w:rsid w:val="00F22E2A"/>
    <w:rsid w:val="00F2498F"/>
    <w:rsid w:val="00F25129"/>
    <w:rsid w:val="00F25DEE"/>
    <w:rsid w:val="00F27FCB"/>
    <w:rsid w:val="00F30E2D"/>
    <w:rsid w:val="00F31420"/>
    <w:rsid w:val="00F316AF"/>
    <w:rsid w:val="00F31D1B"/>
    <w:rsid w:val="00F332AE"/>
    <w:rsid w:val="00F3452A"/>
    <w:rsid w:val="00F3459D"/>
    <w:rsid w:val="00F34EC4"/>
    <w:rsid w:val="00F35053"/>
    <w:rsid w:val="00F36328"/>
    <w:rsid w:val="00F37781"/>
    <w:rsid w:val="00F3799A"/>
    <w:rsid w:val="00F37A7B"/>
    <w:rsid w:val="00F41723"/>
    <w:rsid w:val="00F42BA1"/>
    <w:rsid w:val="00F4399A"/>
    <w:rsid w:val="00F45166"/>
    <w:rsid w:val="00F4528F"/>
    <w:rsid w:val="00F46C13"/>
    <w:rsid w:val="00F46D3E"/>
    <w:rsid w:val="00F51959"/>
    <w:rsid w:val="00F51BBE"/>
    <w:rsid w:val="00F5224C"/>
    <w:rsid w:val="00F52E36"/>
    <w:rsid w:val="00F53E91"/>
    <w:rsid w:val="00F54775"/>
    <w:rsid w:val="00F561A0"/>
    <w:rsid w:val="00F57112"/>
    <w:rsid w:val="00F5785A"/>
    <w:rsid w:val="00F57A5E"/>
    <w:rsid w:val="00F61378"/>
    <w:rsid w:val="00F61753"/>
    <w:rsid w:val="00F6297B"/>
    <w:rsid w:val="00F63A76"/>
    <w:rsid w:val="00F6692A"/>
    <w:rsid w:val="00F66C23"/>
    <w:rsid w:val="00F67655"/>
    <w:rsid w:val="00F67D2C"/>
    <w:rsid w:val="00F70078"/>
    <w:rsid w:val="00F73362"/>
    <w:rsid w:val="00F73B2E"/>
    <w:rsid w:val="00F75547"/>
    <w:rsid w:val="00F811B8"/>
    <w:rsid w:val="00F83135"/>
    <w:rsid w:val="00F844F0"/>
    <w:rsid w:val="00F8497A"/>
    <w:rsid w:val="00F85275"/>
    <w:rsid w:val="00F87C63"/>
    <w:rsid w:val="00F9192D"/>
    <w:rsid w:val="00F9269D"/>
    <w:rsid w:val="00F935AC"/>
    <w:rsid w:val="00F93F1C"/>
    <w:rsid w:val="00F942F3"/>
    <w:rsid w:val="00F94D2A"/>
    <w:rsid w:val="00F94FD7"/>
    <w:rsid w:val="00F95595"/>
    <w:rsid w:val="00F95A1F"/>
    <w:rsid w:val="00F95A7C"/>
    <w:rsid w:val="00F9606E"/>
    <w:rsid w:val="00F97B6B"/>
    <w:rsid w:val="00FA05A2"/>
    <w:rsid w:val="00FA105E"/>
    <w:rsid w:val="00FA1A9B"/>
    <w:rsid w:val="00FA247D"/>
    <w:rsid w:val="00FA2792"/>
    <w:rsid w:val="00FA34F0"/>
    <w:rsid w:val="00FA5311"/>
    <w:rsid w:val="00FA5A28"/>
    <w:rsid w:val="00FA6281"/>
    <w:rsid w:val="00FA65AF"/>
    <w:rsid w:val="00FA6C07"/>
    <w:rsid w:val="00FA7AAC"/>
    <w:rsid w:val="00FB2251"/>
    <w:rsid w:val="00FB2E10"/>
    <w:rsid w:val="00FB403C"/>
    <w:rsid w:val="00FC2C66"/>
    <w:rsid w:val="00FC34E4"/>
    <w:rsid w:val="00FC4689"/>
    <w:rsid w:val="00FC4A84"/>
    <w:rsid w:val="00FC4BE7"/>
    <w:rsid w:val="00FC535A"/>
    <w:rsid w:val="00FC559A"/>
    <w:rsid w:val="00FC5E6A"/>
    <w:rsid w:val="00FC6AC2"/>
    <w:rsid w:val="00FC7066"/>
    <w:rsid w:val="00FC7906"/>
    <w:rsid w:val="00FD1750"/>
    <w:rsid w:val="00FD4BC3"/>
    <w:rsid w:val="00FD607A"/>
    <w:rsid w:val="00FD6DF7"/>
    <w:rsid w:val="00FD7282"/>
    <w:rsid w:val="00FE05CD"/>
    <w:rsid w:val="00FE1BA8"/>
    <w:rsid w:val="00FE210F"/>
    <w:rsid w:val="00FE3D9D"/>
    <w:rsid w:val="00FE4011"/>
    <w:rsid w:val="00FE4BB2"/>
    <w:rsid w:val="00FE7A3C"/>
    <w:rsid w:val="00FF02A2"/>
    <w:rsid w:val="00FF1FD5"/>
    <w:rsid w:val="00FF2226"/>
    <w:rsid w:val="00FF2802"/>
    <w:rsid w:val="00FF6A14"/>
    <w:rsid w:val="00FF6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15B3DA3A"/>
  <w15:docId w15:val="{ED572404-452B-4EB1-B3A7-4A332175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6EC"/>
    <w:pPr>
      <w:widowControl w:val="0"/>
      <w:jc w:val="both"/>
    </w:pPr>
    <w:rPr>
      <w:rFonts w:ascii="ＭＳ 明朝" w:hAnsi="ＭＳ 明朝"/>
      <w:sz w:val="22"/>
    </w:rPr>
  </w:style>
  <w:style w:type="paragraph" w:styleId="1">
    <w:name w:val="heading 1"/>
    <w:basedOn w:val="a"/>
    <w:next w:val="a"/>
    <w:link w:val="10"/>
    <w:uiPriority w:val="9"/>
    <w:qFormat/>
    <w:rsid w:val="007B477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30E2D"/>
    <w:pPr>
      <w:keepNext/>
      <w:outlineLvl w:val="1"/>
    </w:pPr>
    <w:rPr>
      <w:rFonts w:asciiTheme="majorEastAsia" w:eastAsiaTheme="majorEastAsia" w:hAnsiTheme="majorEastAsia" w:cstheme="majorBidi"/>
      <w:b/>
      <w:noProof/>
    </w:rPr>
  </w:style>
  <w:style w:type="paragraph" w:styleId="3">
    <w:name w:val="heading 3"/>
    <w:basedOn w:val="a"/>
    <w:next w:val="a"/>
    <w:link w:val="30"/>
    <w:uiPriority w:val="9"/>
    <w:unhideWhenUsed/>
    <w:qFormat/>
    <w:rsid w:val="00BD6C5C"/>
    <w:pPr>
      <w:keepNext/>
      <w:ind w:leftChars="100" w:left="100" w:rightChars="100" w:right="1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85DD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5AC"/>
    <w:pPr>
      <w:tabs>
        <w:tab w:val="center" w:pos="4252"/>
        <w:tab w:val="right" w:pos="8504"/>
      </w:tabs>
      <w:snapToGrid w:val="0"/>
    </w:pPr>
  </w:style>
  <w:style w:type="character" w:customStyle="1" w:styleId="a4">
    <w:name w:val="ヘッダー (文字)"/>
    <w:basedOn w:val="a0"/>
    <w:link w:val="a3"/>
    <w:uiPriority w:val="99"/>
    <w:rsid w:val="000A35AC"/>
    <w:rPr>
      <w:rFonts w:ascii="Century Gothic" w:eastAsia="ＭＳ 明朝" w:hAnsi="Century Gothic"/>
    </w:rPr>
  </w:style>
  <w:style w:type="paragraph" w:styleId="a5">
    <w:name w:val="footer"/>
    <w:basedOn w:val="a"/>
    <w:link w:val="a6"/>
    <w:uiPriority w:val="99"/>
    <w:unhideWhenUsed/>
    <w:rsid w:val="000A35AC"/>
    <w:pPr>
      <w:tabs>
        <w:tab w:val="center" w:pos="4252"/>
        <w:tab w:val="right" w:pos="8504"/>
      </w:tabs>
      <w:snapToGrid w:val="0"/>
    </w:pPr>
  </w:style>
  <w:style w:type="character" w:customStyle="1" w:styleId="a6">
    <w:name w:val="フッター (文字)"/>
    <w:basedOn w:val="a0"/>
    <w:link w:val="a5"/>
    <w:uiPriority w:val="99"/>
    <w:rsid w:val="000A35AC"/>
    <w:rPr>
      <w:rFonts w:ascii="Century Gothic" w:eastAsia="ＭＳ 明朝" w:hAnsi="Century Gothic"/>
    </w:rPr>
  </w:style>
  <w:style w:type="paragraph" w:styleId="a7">
    <w:name w:val="Note Heading"/>
    <w:basedOn w:val="a"/>
    <w:next w:val="a"/>
    <w:link w:val="a8"/>
    <w:uiPriority w:val="99"/>
    <w:unhideWhenUsed/>
    <w:rsid w:val="008B29B3"/>
    <w:pPr>
      <w:jc w:val="center"/>
    </w:pPr>
    <w:rPr>
      <w:rFonts w:asciiTheme="majorEastAsia" w:eastAsiaTheme="majorEastAsia" w:hAnsiTheme="majorEastAsia"/>
      <w:sz w:val="48"/>
      <w:szCs w:val="48"/>
    </w:rPr>
  </w:style>
  <w:style w:type="character" w:customStyle="1" w:styleId="a8">
    <w:name w:val="記 (文字)"/>
    <w:basedOn w:val="a0"/>
    <w:link w:val="a7"/>
    <w:uiPriority w:val="99"/>
    <w:rsid w:val="008B29B3"/>
    <w:rPr>
      <w:rFonts w:asciiTheme="majorEastAsia" w:eastAsiaTheme="majorEastAsia" w:hAnsiTheme="majorEastAsia"/>
      <w:sz w:val="48"/>
      <w:szCs w:val="48"/>
    </w:rPr>
  </w:style>
  <w:style w:type="paragraph" w:styleId="a9">
    <w:name w:val="Closing"/>
    <w:basedOn w:val="a"/>
    <w:link w:val="aa"/>
    <w:uiPriority w:val="99"/>
    <w:unhideWhenUsed/>
    <w:rsid w:val="008B29B3"/>
    <w:pPr>
      <w:jc w:val="right"/>
    </w:pPr>
    <w:rPr>
      <w:rFonts w:asciiTheme="majorEastAsia" w:eastAsiaTheme="majorEastAsia" w:hAnsiTheme="majorEastAsia"/>
      <w:sz w:val="48"/>
      <w:szCs w:val="48"/>
    </w:rPr>
  </w:style>
  <w:style w:type="character" w:customStyle="1" w:styleId="aa">
    <w:name w:val="結語 (文字)"/>
    <w:basedOn w:val="a0"/>
    <w:link w:val="a9"/>
    <w:uiPriority w:val="99"/>
    <w:rsid w:val="008B29B3"/>
    <w:rPr>
      <w:rFonts w:asciiTheme="majorEastAsia" w:eastAsiaTheme="majorEastAsia" w:hAnsiTheme="majorEastAsia"/>
      <w:sz w:val="48"/>
      <w:szCs w:val="48"/>
    </w:rPr>
  </w:style>
  <w:style w:type="paragraph" w:styleId="ab">
    <w:name w:val="Balloon Text"/>
    <w:basedOn w:val="a"/>
    <w:link w:val="ac"/>
    <w:uiPriority w:val="99"/>
    <w:semiHidden/>
    <w:unhideWhenUsed/>
    <w:rsid w:val="00FC70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C7066"/>
    <w:rPr>
      <w:rFonts w:asciiTheme="majorHAnsi" w:eastAsiaTheme="majorEastAsia" w:hAnsiTheme="majorHAnsi" w:cstheme="majorBidi"/>
      <w:sz w:val="18"/>
      <w:szCs w:val="18"/>
    </w:rPr>
  </w:style>
  <w:style w:type="table" w:styleId="ad">
    <w:name w:val="Table Grid"/>
    <w:basedOn w:val="a1"/>
    <w:uiPriority w:val="39"/>
    <w:rsid w:val="00206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35053"/>
    <w:rPr>
      <w:sz w:val="18"/>
      <w:szCs w:val="18"/>
    </w:rPr>
  </w:style>
  <w:style w:type="paragraph" w:styleId="af">
    <w:name w:val="annotation text"/>
    <w:basedOn w:val="a"/>
    <w:link w:val="af0"/>
    <w:uiPriority w:val="99"/>
    <w:unhideWhenUsed/>
    <w:rsid w:val="00F35053"/>
    <w:pPr>
      <w:jc w:val="left"/>
    </w:pPr>
  </w:style>
  <w:style w:type="character" w:customStyle="1" w:styleId="af0">
    <w:name w:val="コメント文字列 (文字)"/>
    <w:basedOn w:val="a0"/>
    <w:link w:val="af"/>
    <w:uiPriority w:val="99"/>
    <w:rsid w:val="00F35053"/>
    <w:rPr>
      <w:rFonts w:ascii="Century Gothic" w:eastAsia="ＭＳ 明朝" w:hAnsi="Century Gothic"/>
    </w:rPr>
  </w:style>
  <w:style w:type="paragraph" w:styleId="af1">
    <w:name w:val="annotation subject"/>
    <w:basedOn w:val="af"/>
    <w:next w:val="af"/>
    <w:link w:val="af2"/>
    <w:uiPriority w:val="99"/>
    <w:semiHidden/>
    <w:unhideWhenUsed/>
    <w:rsid w:val="00F35053"/>
    <w:rPr>
      <w:b/>
      <w:bCs/>
    </w:rPr>
  </w:style>
  <w:style w:type="character" w:customStyle="1" w:styleId="af2">
    <w:name w:val="コメント内容 (文字)"/>
    <w:basedOn w:val="af0"/>
    <w:link w:val="af1"/>
    <w:uiPriority w:val="99"/>
    <w:semiHidden/>
    <w:rsid w:val="00F35053"/>
    <w:rPr>
      <w:rFonts w:ascii="Century Gothic" w:eastAsia="ＭＳ 明朝" w:hAnsi="Century Gothic"/>
      <w:b/>
      <w:bCs/>
    </w:rPr>
  </w:style>
  <w:style w:type="character" w:customStyle="1" w:styleId="20">
    <w:name w:val="見出し 2 (文字)"/>
    <w:basedOn w:val="a0"/>
    <w:link w:val="2"/>
    <w:uiPriority w:val="9"/>
    <w:rsid w:val="00F30E2D"/>
    <w:rPr>
      <w:rFonts w:asciiTheme="majorEastAsia" w:eastAsiaTheme="majorEastAsia" w:hAnsiTheme="majorEastAsia" w:cstheme="majorBidi"/>
      <w:b/>
      <w:noProof/>
      <w:sz w:val="22"/>
    </w:rPr>
  </w:style>
  <w:style w:type="paragraph" w:styleId="af3">
    <w:name w:val="List Paragraph"/>
    <w:basedOn w:val="a"/>
    <w:uiPriority w:val="34"/>
    <w:qFormat/>
    <w:rsid w:val="002A62D6"/>
    <w:pPr>
      <w:ind w:leftChars="400" w:left="840"/>
    </w:pPr>
  </w:style>
  <w:style w:type="character" w:customStyle="1" w:styleId="10">
    <w:name w:val="見出し 1 (文字)"/>
    <w:basedOn w:val="a0"/>
    <w:link w:val="1"/>
    <w:uiPriority w:val="9"/>
    <w:rsid w:val="007B4773"/>
    <w:rPr>
      <w:rFonts w:asciiTheme="majorHAnsi" w:eastAsiaTheme="majorEastAsia" w:hAnsiTheme="majorHAnsi" w:cstheme="majorBidi"/>
      <w:sz w:val="24"/>
      <w:szCs w:val="24"/>
    </w:rPr>
  </w:style>
  <w:style w:type="character" w:customStyle="1" w:styleId="30">
    <w:name w:val="見出し 3 (文字)"/>
    <w:basedOn w:val="a0"/>
    <w:link w:val="3"/>
    <w:uiPriority w:val="9"/>
    <w:rsid w:val="00BD6C5C"/>
    <w:rPr>
      <w:rFonts w:asciiTheme="majorHAnsi" w:eastAsiaTheme="majorEastAsia" w:hAnsiTheme="majorHAnsi" w:cstheme="majorBidi"/>
      <w:sz w:val="22"/>
    </w:rPr>
  </w:style>
  <w:style w:type="paragraph" w:styleId="af4">
    <w:name w:val="TOC Heading"/>
    <w:basedOn w:val="1"/>
    <w:next w:val="a"/>
    <w:uiPriority w:val="39"/>
    <w:unhideWhenUsed/>
    <w:qFormat/>
    <w:rsid w:val="007B4773"/>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FF6BD3"/>
    <w:pPr>
      <w:tabs>
        <w:tab w:val="right" w:leader="dot" w:pos="8494"/>
      </w:tabs>
    </w:pPr>
    <w:rPr>
      <w:rFonts w:asciiTheme="majorEastAsia" w:eastAsiaTheme="majorEastAsia" w:hAnsiTheme="majorEastAsia"/>
      <w:b/>
      <w:noProof/>
    </w:rPr>
  </w:style>
  <w:style w:type="paragraph" w:styleId="21">
    <w:name w:val="toc 2"/>
    <w:basedOn w:val="a"/>
    <w:next w:val="a"/>
    <w:autoRedefine/>
    <w:uiPriority w:val="39"/>
    <w:unhideWhenUsed/>
    <w:rsid w:val="00437FE9"/>
    <w:pPr>
      <w:tabs>
        <w:tab w:val="right" w:leader="dot" w:pos="8494"/>
      </w:tabs>
      <w:ind w:leftChars="100" w:left="220"/>
    </w:pPr>
    <w:rPr>
      <w:rFonts w:asciiTheme="majorEastAsia" w:eastAsiaTheme="majorEastAsia" w:hAnsiTheme="majorEastAsia"/>
      <w:noProof/>
    </w:rPr>
  </w:style>
  <w:style w:type="paragraph" w:styleId="31">
    <w:name w:val="toc 3"/>
    <w:basedOn w:val="a"/>
    <w:next w:val="a"/>
    <w:autoRedefine/>
    <w:uiPriority w:val="39"/>
    <w:unhideWhenUsed/>
    <w:rsid w:val="00E379C3"/>
    <w:pPr>
      <w:tabs>
        <w:tab w:val="right" w:leader="dot" w:pos="8494"/>
      </w:tabs>
      <w:ind w:firstLineChars="100" w:firstLine="220"/>
    </w:pPr>
    <w:rPr>
      <w:rFonts w:asciiTheme="majorEastAsia" w:eastAsiaTheme="majorEastAsia" w:hAnsiTheme="majorEastAsia"/>
      <w:noProof/>
    </w:rPr>
  </w:style>
  <w:style w:type="character" w:styleId="af5">
    <w:name w:val="Hyperlink"/>
    <w:basedOn w:val="a0"/>
    <w:uiPriority w:val="99"/>
    <w:unhideWhenUsed/>
    <w:rsid w:val="007B4773"/>
    <w:rPr>
      <w:color w:val="0563C1" w:themeColor="hyperlink"/>
      <w:u w:val="single"/>
    </w:rPr>
  </w:style>
  <w:style w:type="paragraph" w:styleId="Web">
    <w:name w:val="Normal (Web)"/>
    <w:basedOn w:val="a"/>
    <w:uiPriority w:val="99"/>
    <w:semiHidden/>
    <w:unhideWhenUsed/>
    <w:rsid w:val="00714D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rsid w:val="00E85DDB"/>
    <w:rPr>
      <w:rFonts w:ascii="Century Gothic" w:eastAsia="ＭＳ 明朝" w:hAnsi="Century Gothic"/>
      <w:b/>
      <w:bCs/>
    </w:rPr>
  </w:style>
  <w:style w:type="paragraph" w:customStyle="1" w:styleId="12">
    <w:name w:val="スタイル1"/>
    <w:basedOn w:val="4"/>
    <w:link w:val="13"/>
    <w:qFormat/>
    <w:rsid w:val="00E85DDB"/>
    <w:pPr>
      <w:ind w:left="840"/>
    </w:pPr>
    <w:rPr>
      <w:rFonts w:eastAsia="ＭＳ ゴシック"/>
    </w:rPr>
  </w:style>
  <w:style w:type="paragraph" w:customStyle="1" w:styleId="22">
    <w:name w:val="スタイル2"/>
    <w:basedOn w:val="12"/>
    <w:link w:val="23"/>
    <w:qFormat/>
    <w:rsid w:val="00E85DDB"/>
    <w:rPr>
      <w:b w:val="0"/>
    </w:rPr>
  </w:style>
  <w:style w:type="character" w:customStyle="1" w:styleId="13">
    <w:name w:val="スタイル1 (文字)"/>
    <w:basedOn w:val="40"/>
    <w:link w:val="12"/>
    <w:rsid w:val="00E85DDB"/>
    <w:rPr>
      <w:rFonts w:ascii="Century Gothic" w:eastAsia="ＭＳ ゴシック" w:hAnsi="Century Gothic"/>
      <w:b/>
      <w:bCs/>
    </w:rPr>
  </w:style>
  <w:style w:type="paragraph" w:customStyle="1" w:styleId="32">
    <w:name w:val="スタイル3"/>
    <w:basedOn w:val="4"/>
    <w:link w:val="33"/>
    <w:qFormat/>
    <w:rsid w:val="009952E8"/>
    <w:pPr>
      <w:ind w:left="840"/>
    </w:pPr>
    <w:rPr>
      <w:b w:val="0"/>
    </w:rPr>
  </w:style>
  <w:style w:type="character" w:customStyle="1" w:styleId="23">
    <w:name w:val="スタイル2 (文字)"/>
    <w:basedOn w:val="13"/>
    <w:link w:val="22"/>
    <w:rsid w:val="00E85DDB"/>
    <w:rPr>
      <w:rFonts w:ascii="Century Gothic" w:eastAsia="ＭＳ ゴシック" w:hAnsi="Century Gothic"/>
      <w:b w:val="0"/>
      <w:bCs/>
    </w:rPr>
  </w:style>
  <w:style w:type="paragraph" w:customStyle="1" w:styleId="41">
    <w:name w:val="スタイル4"/>
    <w:basedOn w:val="4"/>
    <w:link w:val="42"/>
    <w:qFormat/>
    <w:rsid w:val="009952E8"/>
    <w:pPr>
      <w:ind w:left="840"/>
    </w:pPr>
    <w:rPr>
      <w:b w:val="0"/>
    </w:rPr>
  </w:style>
  <w:style w:type="character" w:customStyle="1" w:styleId="33">
    <w:name w:val="スタイル3 (文字)"/>
    <w:basedOn w:val="40"/>
    <w:link w:val="32"/>
    <w:rsid w:val="009952E8"/>
    <w:rPr>
      <w:rFonts w:ascii="Century Gothic" w:eastAsia="ＭＳ 明朝" w:hAnsi="Century Gothic"/>
      <w:b w:val="0"/>
      <w:bCs/>
    </w:rPr>
  </w:style>
  <w:style w:type="paragraph" w:styleId="af6">
    <w:name w:val="Revision"/>
    <w:hidden/>
    <w:uiPriority w:val="99"/>
    <w:semiHidden/>
    <w:rsid w:val="001E4EF5"/>
    <w:rPr>
      <w:rFonts w:ascii="Century Gothic" w:eastAsia="ＭＳ 明朝" w:hAnsi="Century Gothic"/>
    </w:rPr>
  </w:style>
  <w:style w:type="character" w:customStyle="1" w:styleId="42">
    <w:name w:val="スタイル4 (文字)"/>
    <w:basedOn w:val="40"/>
    <w:link w:val="41"/>
    <w:rsid w:val="009952E8"/>
    <w:rPr>
      <w:rFonts w:ascii="Century Gothic" w:eastAsia="ＭＳ 明朝" w:hAnsi="Century Gothic"/>
      <w:b w:val="0"/>
      <w:bCs/>
    </w:rPr>
  </w:style>
  <w:style w:type="table" w:customStyle="1" w:styleId="1-11">
    <w:name w:val="グリッド (表) 1 淡色 - アクセント 11"/>
    <w:basedOn w:val="a1"/>
    <w:uiPriority w:val="46"/>
    <w:rsid w:val="006F6D3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34959">
      <w:bodyDiv w:val="1"/>
      <w:marLeft w:val="0"/>
      <w:marRight w:val="0"/>
      <w:marTop w:val="0"/>
      <w:marBottom w:val="0"/>
      <w:divBdr>
        <w:top w:val="none" w:sz="0" w:space="0" w:color="auto"/>
        <w:left w:val="none" w:sz="0" w:space="0" w:color="auto"/>
        <w:bottom w:val="none" w:sz="0" w:space="0" w:color="auto"/>
        <w:right w:val="none" w:sz="0" w:space="0" w:color="auto"/>
      </w:divBdr>
    </w:div>
    <w:div w:id="314455269">
      <w:bodyDiv w:val="1"/>
      <w:marLeft w:val="0"/>
      <w:marRight w:val="0"/>
      <w:marTop w:val="0"/>
      <w:marBottom w:val="0"/>
      <w:divBdr>
        <w:top w:val="none" w:sz="0" w:space="0" w:color="auto"/>
        <w:left w:val="none" w:sz="0" w:space="0" w:color="auto"/>
        <w:bottom w:val="none" w:sz="0" w:space="0" w:color="auto"/>
        <w:right w:val="none" w:sz="0" w:space="0" w:color="auto"/>
      </w:divBdr>
    </w:div>
    <w:div w:id="627317156">
      <w:bodyDiv w:val="1"/>
      <w:marLeft w:val="0"/>
      <w:marRight w:val="0"/>
      <w:marTop w:val="0"/>
      <w:marBottom w:val="0"/>
      <w:divBdr>
        <w:top w:val="none" w:sz="0" w:space="0" w:color="auto"/>
        <w:left w:val="none" w:sz="0" w:space="0" w:color="auto"/>
        <w:bottom w:val="none" w:sz="0" w:space="0" w:color="auto"/>
        <w:right w:val="none" w:sz="0" w:space="0" w:color="auto"/>
      </w:divBdr>
    </w:div>
    <w:div w:id="684096317">
      <w:bodyDiv w:val="1"/>
      <w:marLeft w:val="0"/>
      <w:marRight w:val="0"/>
      <w:marTop w:val="0"/>
      <w:marBottom w:val="0"/>
      <w:divBdr>
        <w:top w:val="none" w:sz="0" w:space="0" w:color="auto"/>
        <w:left w:val="none" w:sz="0" w:space="0" w:color="auto"/>
        <w:bottom w:val="none" w:sz="0" w:space="0" w:color="auto"/>
        <w:right w:val="none" w:sz="0" w:space="0" w:color="auto"/>
      </w:divBdr>
    </w:div>
    <w:div w:id="1140731145">
      <w:bodyDiv w:val="1"/>
      <w:marLeft w:val="0"/>
      <w:marRight w:val="0"/>
      <w:marTop w:val="0"/>
      <w:marBottom w:val="0"/>
      <w:divBdr>
        <w:top w:val="none" w:sz="0" w:space="0" w:color="auto"/>
        <w:left w:val="none" w:sz="0" w:space="0" w:color="auto"/>
        <w:bottom w:val="none" w:sz="0" w:space="0" w:color="auto"/>
        <w:right w:val="none" w:sz="0" w:space="0" w:color="auto"/>
      </w:divBdr>
    </w:div>
    <w:div w:id="1167552489">
      <w:bodyDiv w:val="1"/>
      <w:marLeft w:val="0"/>
      <w:marRight w:val="0"/>
      <w:marTop w:val="0"/>
      <w:marBottom w:val="0"/>
      <w:divBdr>
        <w:top w:val="none" w:sz="0" w:space="0" w:color="auto"/>
        <w:left w:val="none" w:sz="0" w:space="0" w:color="auto"/>
        <w:bottom w:val="none" w:sz="0" w:space="0" w:color="auto"/>
        <w:right w:val="none" w:sz="0" w:space="0" w:color="auto"/>
      </w:divBdr>
    </w:div>
    <w:div w:id="1371764238">
      <w:bodyDiv w:val="1"/>
      <w:marLeft w:val="0"/>
      <w:marRight w:val="0"/>
      <w:marTop w:val="0"/>
      <w:marBottom w:val="0"/>
      <w:divBdr>
        <w:top w:val="none" w:sz="0" w:space="0" w:color="auto"/>
        <w:left w:val="none" w:sz="0" w:space="0" w:color="auto"/>
        <w:bottom w:val="none" w:sz="0" w:space="0" w:color="auto"/>
        <w:right w:val="none" w:sz="0" w:space="0" w:color="auto"/>
      </w:divBdr>
    </w:div>
    <w:div w:id="1556428346">
      <w:bodyDiv w:val="1"/>
      <w:marLeft w:val="0"/>
      <w:marRight w:val="0"/>
      <w:marTop w:val="0"/>
      <w:marBottom w:val="0"/>
      <w:divBdr>
        <w:top w:val="none" w:sz="0" w:space="0" w:color="auto"/>
        <w:left w:val="none" w:sz="0" w:space="0" w:color="auto"/>
        <w:bottom w:val="none" w:sz="0" w:space="0" w:color="auto"/>
        <w:right w:val="none" w:sz="0" w:space="0" w:color="auto"/>
      </w:divBdr>
    </w:div>
    <w:div w:id="1678578963">
      <w:bodyDiv w:val="1"/>
      <w:marLeft w:val="0"/>
      <w:marRight w:val="0"/>
      <w:marTop w:val="0"/>
      <w:marBottom w:val="0"/>
      <w:divBdr>
        <w:top w:val="none" w:sz="0" w:space="0" w:color="auto"/>
        <w:left w:val="none" w:sz="0" w:space="0" w:color="auto"/>
        <w:bottom w:val="none" w:sz="0" w:space="0" w:color="auto"/>
        <w:right w:val="none" w:sz="0" w:space="0" w:color="auto"/>
      </w:divBdr>
    </w:div>
    <w:div w:id="1795176606">
      <w:bodyDiv w:val="1"/>
      <w:marLeft w:val="0"/>
      <w:marRight w:val="0"/>
      <w:marTop w:val="0"/>
      <w:marBottom w:val="0"/>
      <w:divBdr>
        <w:top w:val="none" w:sz="0" w:space="0" w:color="auto"/>
        <w:left w:val="none" w:sz="0" w:space="0" w:color="auto"/>
        <w:bottom w:val="none" w:sz="0" w:space="0" w:color="auto"/>
        <w:right w:val="none" w:sz="0" w:space="0" w:color="auto"/>
      </w:divBdr>
      <w:divsChild>
        <w:div w:id="1734808708">
          <w:marLeft w:val="446"/>
          <w:marRight w:val="0"/>
          <w:marTop w:val="0"/>
          <w:marBottom w:val="0"/>
          <w:divBdr>
            <w:top w:val="none" w:sz="0" w:space="0" w:color="auto"/>
            <w:left w:val="none" w:sz="0" w:space="0" w:color="auto"/>
            <w:bottom w:val="none" w:sz="0" w:space="0" w:color="auto"/>
            <w:right w:val="none" w:sz="0" w:space="0" w:color="auto"/>
          </w:divBdr>
        </w:div>
        <w:div w:id="1830440458">
          <w:marLeft w:val="446"/>
          <w:marRight w:val="0"/>
          <w:marTop w:val="0"/>
          <w:marBottom w:val="0"/>
          <w:divBdr>
            <w:top w:val="none" w:sz="0" w:space="0" w:color="auto"/>
            <w:left w:val="none" w:sz="0" w:space="0" w:color="auto"/>
            <w:bottom w:val="none" w:sz="0" w:space="0" w:color="auto"/>
            <w:right w:val="none" w:sz="0" w:space="0" w:color="auto"/>
          </w:divBdr>
        </w:div>
      </w:divsChild>
    </w:div>
    <w:div w:id="204093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aikoutiku-pfi@suido.city.osaka.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8FD1A-5357-40C4-BF79-58D7C1DD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9</Pages>
  <Words>904</Words>
  <Characters>5159</Characters>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2024-11-29T07:07:00Z</cp:lastPrinted>
  <dcterms:created xsi:type="dcterms:W3CDTF">2024-11-26T01:04:00Z</dcterms:created>
  <dcterms:modified xsi:type="dcterms:W3CDTF">2024-11-29T07:43:00Z</dcterms:modified>
</cp:coreProperties>
</file>