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4CD" w:rsidRPr="00E37349" w:rsidRDefault="00E37349" w:rsidP="00E37349">
      <w:pPr>
        <w:jc w:val="center"/>
        <w:rPr>
          <w:rFonts w:asciiTheme="majorEastAsia" w:eastAsiaTheme="majorEastAsia" w:hAnsiTheme="majorEastAsia"/>
          <w:b/>
          <w:sz w:val="16"/>
          <w:szCs w:val="16"/>
        </w:rPr>
      </w:pPr>
      <w:bookmarkStart w:id="0" w:name="_GoBack"/>
      <w:bookmarkEnd w:id="0"/>
      <w:r w:rsidRPr="00E37349">
        <w:rPr>
          <w:rFonts w:asciiTheme="majorEastAsia" w:eastAsiaTheme="majorEastAsia" w:hAnsiTheme="majorEastAsia" w:hint="eastAsia"/>
          <w:b/>
          <w:sz w:val="16"/>
          <w:szCs w:val="16"/>
        </w:rPr>
        <w:t>ふだんのくらししあわせプラン～住之江区地域福祉計画（Ｖｅｒ</w:t>
      </w:r>
      <w:r w:rsidR="007D0A25" w:rsidRPr="00E37349">
        <w:rPr>
          <w:rFonts w:asciiTheme="majorEastAsia" w:eastAsiaTheme="majorEastAsia" w:hAnsiTheme="majorEastAsia" w:hint="eastAsia"/>
          <w:b/>
          <w:sz w:val="16"/>
          <w:szCs w:val="16"/>
        </w:rPr>
        <w:t>1</w:t>
      </w:r>
      <w:r w:rsidRPr="00E37349">
        <w:rPr>
          <w:rFonts w:asciiTheme="majorEastAsia" w:eastAsiaTheme="majorEastAsia" w:hAnsiTheme="majorEastAsia" w:hint="eastAsia"/>
          <w:b/>
          <w:sz w:val="16"/>
          <w:szCs w:val="16"/>
        </w:rPr>
        <w:t>.1）～</w:t>
      </w:r>
      <w:r w:rsidR="007D0A25" w:rsidRPr="00E37349">
        <w:rPr>
          <w:rFonts w:asciiTheme="majorEastAsia" w:eastAsiaTheme="majorEastAsia" w:hAnsiTheme="majorEastAsia" w:hint="eastAsia"/>
          <w:b/>
          <w:sz w:val="16"/>
          <w:szCs w:val="16"/>
        </w:rPr>
        <w:t>改定の概要について</w:t>
      </w:r>
    </w:p>
    <w:p w:rsidR="00266219" w:rsidRPr="00E26BD4" w:rsidRDefault="00266219" w:rsidP="004D2962">
      <w:pPr>
        <w:rPr>
          <w:rFonts w:asciiTheme="majorEastAsia" w:eastAsiaTheme="majorEastAsia" w:hAnsiTheme="majorEastAsia"/>
          <w:sz w:val="16"/>
          <w:szCs w:val="16"/>
        </w:rPr>
      </w:pPr>
    </w:p>
    <w:tbl>
      <w:tblPr>
        <w:tblStyle w:val="a3"/>
        <w:tblW w:w="10740" w:type="dxa"/>
        <w:tblLayout w:type="fixed"/>
        <w:tblLook w:val="04A0" w:firstRow="1" w:lastRow="0" w:firstColumn="1" w:lastColumn="0" w:noHBand="0" w:noVBand="1"/>
      </w:tblPr>
      <w:tblGrid>
        <w:gridCol w:w="392"/>
        <w:gridCol w:w="1843"/>
        <w:gridCol w:w="3969"/>
        <w:gridCol w:w="4498"/>
        <w:gridCol w:w="38"/>
      </w:tblGrid>
      <w:tr w:rsidR="0026056F" w:rsidRPr="00E26BD4" w:rsidTr="0026056F">
        <w:trPr>
          <w:gridAfter w:val="1"/>
          <w:wAfter w:w="38" w:type="dxa"/>
          <w:cantSplit/>
          <w:trHeight w:val="201"/>
        </w:trPr>
        <w:tc>
          <w:tcPr>
            <w:tcW w:w="392" w:type="dxa"/>
            <w:textDirection w:val="tbRlV"/>
          </w:tcPr>
          <w:p w:rsidR="00AC0FB2" w:rsidRPr="00E26BD4" w:rsidRDefault="00AC0FB2" w:rsidP="004D2962">
            <w:pPr>
              <w:ind w:left="113" w:right="113"/>
              <w:rPr>
                <w:rFonts w:asciiTheme="majorEastAsia" w:eastAsiaTheme="majorEastAsia" w:hAnsiTheme="majorEastAsia"/>
                <w:color w:val="000000" w:themeColor="text1"/>
                <w:sz w:val="16"/>
                <w:szCs w:val="16"/>
              </w:rPr>
            </w:pPr>
          </w:p>
        </w:tc>
        <w:tc>
          <w:tcPr>
            <w:tcW w:w="1843" w:type="dxa"/>
          </w:tcPr>
          <w:p w:rsidR="00AC0FB2" w:rsidRPr="00E26BD4" w:rsidRDefault="00AC0FB2" w:rsidP="00E26BD4">
            <w:pPr>
              <w:spacing w:line="0" w:lineRule="atLeast"/>
              <w:rPr>
                <w:rFonts w:asciiTheme="majorEastAsia" w:eastAsiaTheme="majorEastAsia" w:hAnsiTheme="majorEastAsia"/>
                <w:color w:val="000000" w:themeColor="text1"/>
                <w:sz w:val="16"/>
                <w:szCs w:val="16"/>
              </w:rPr>
            </w:pPr>
            <w:r w:rsidRPr="00E26BD4">
              <w:rPr>
                <w:rFonts w:asciiTheme="majorEastAsia" w:eastAsiaTheme="majorEastAsia" w:hAnsiTheme="majorEastAsia" w:hint="eastAsia"/>
                <w:color w:val="000000" w:themeColor="text1"/>
                <w:sz w:val="16"/>
                <w:szCs w:val="16"/>
              </w:rPr>
              <w:t>項目</w:t>
            </w:r>
          </w:p>
        </w:tc>
        <w:tc>
          <w:tcPr>
            <w:tcW w:w="3969" w:type="dxa"/>
          </w:tcPr>
          <w:p w:rsidR="00AC0FB2" w:rsidRPr="00E26BD4" w:rsidRDefault="00AC0FB2" w:rsidP="00E26BD4">
            <w:pPr>
              <w:spacing w:line="0" w:lineRule="atLeast"/>
              <w:rPr>
                <w:rFonts w:asciiTheme="majorEastAsia" w:eastAsiaTheme="majorEastAsia" w:hAnsiTheme="majorEastAsia"/>
                <w:color w:val="000000" w:themeColor="text1"/>
                <w:sz w:val="16"/>
                <w:szCs w:val="16"/>
              </w:rPr>
            </w:pPr>
            <w:r w:rsidRPr="00E26BD4">
              <w:rPr>
                <w:rFonts w:asciiTheme="majorEastAsia" w:eastAsiaTheme="majorEastAsia" w:hAnsiTheme="majorEastAsia" w:hint="eastAsia"/>
                <w:color w:val="000000" w:themeColor="text1"/>
                <w:sz w:val="16"/>
                <w:szCs w:val="16"/>
              </w:rPr>
              <w:t>課題</w:t>
            </w:r>
          </w:p>
        </w:tc>
        <w:tc>
          <w:tcPr>
            <w:tcW w:w="4498" w:type="dxa"/>
          </w:tcPr>
          <w:p w:rsidR="00AC0FB2" w:rsidRPr="00E26BD4" w:rsidRDefault="00AC0FB2" w:rsidP="00E26BD4">
            <w:pPr>
              <w:spacing w:line="0" w:lineRule="atLeast"/>
              <w:rPr>
                <w:rFonts w:asciiTheme="majorEastAsia" w:eastAsiaTheme="majorEastAsia" w:hAnsiTheme="majorEastAsia"/>
                <w:color w:val="000000" w:themeColor="text1"/>
                <w:sz w:val="16"/>
                <w:szCs w:val="16"/>
              </w:rPr>
            </w:pPr>
            <w:r w:rsidRPr="00E26BD4">
              <w:rPr>
                <w:rFonts w:asciiTheme="majorEastAsia" w:eastAsiaTheme="majorEastAsia" w:hAnsiTheme="majorEastAsia" w:hint="eastAsia"/>
                <w:color w:val="000000" w:themeColor="text1"/>
                <w:sz w:val="16"/>
                <w:szCs w:val="16"/>
              </w:rPr>
              <w:t>取り組み</w:t>
            </w:r>
          </w:p>
        </w:tc>
      </w:tr>
      <w:tr w:rsidR="00734718" w:rsidRPr="00E26BD4" w:rsidTr="00E37349">
        <w:trPr>
          <w:gridAfter w:val="1"/>
          <w:wAfter w:w="38" w:type="dxa"/>
          <w:cantSplit/>
          <w:trHeight w:val="828"/>
        </w:trPr>
        <w:tc>
          <w:tcPr>
            <w:tcW w:w="392" w:type="dxa"/>
            <w:vMerge w:val="restart"/>
          </w:tcPr>
          <w:p w:rsidR="00E37349" w:rsidRDefault="00E37349" w:rsidP="00E37349">
            <w:pPr>
              <w:spacing w:line="0" w:lineRule="atLeast"/>
              <w:jc w:val="left"/>
              <w:rPr>
                <w:rFonts w:asciiTheme="majorEastAsia" w:eastAsiaTheme="majorEastAsia" w:hAnsiTheme="majorEastAsia"/>
                <w:color w:val="000000" w:themeColor="text1"/>
                <w:sz w:val="16"/>
                <w:szCs w:val="16"/>
              </w:rPr>
            </w:pPr>
          </w:p>
          <w:p w:rsidR="00E37349" w:rsidRDefault="00E37349" w:rsidP="00E37349">
            <w:pPr>
              <w:spacing w:line="0" w:lineRule="atLeast"/>
              <w:jc w:val="left"/>
              <w:rPr>
                <w:rFonts w:asciiTheme="majorEastAsia" w:eastAsiaTheme="majorEastAsia" w:hAnsiTheme="majorEastAsia"/>
                <w:color w:val="000000" w:themeColor="text1"/>
                <w:sz w:val="16"/>
                <w:szCs w:val="16"/>
              </w:rPr>
            </w:pPr>
          </w:p>
          <w:p w:rsidR="00E37349" w:rsidRDefault="00E37349" w:rsidP="00E37349">
            <w:pPr>
              <w:spacing w:line="0" w:lineRule="atLeast"/>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各</w:t>
            </w:r>
          </w:p>
          <w:p w:rsidR="00E37349" w:rsidRPr="00E26BD4" w:rsidRDefault="00E37349" w:rsidP="00E37349">
            <w:pPr>
              <w:spacing w:line="0" w:lineRule="atLeast"/>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地域</w:t>
            </w:r>
          </w:p>
        </w:tc>
        <w:tc>
          <w:tcPr>
            <w:tcW w:w="1843" w:type="dxa"/>
          </w:tcPr>
          <w:p w:rsidR="00734718" w:rsidRPr="00E26BD4" w:rsidRDefault="00734718" w:rsidP="00880020">
            <w:pPr>
              <w:spacing w:line="0" w:lineRule="atLeast"/>
              <w:jc w:val="left"/>
              <w:rPr>
                <w:rFonts w:asciiTheme="majorEastAsia" w:eastAsiaTheme="majorEastAsia" w:hAnsiTheme="majorEastAsia"/>
                <w:color w:val="000000" w:themeColor="text1"/>
                <w:sz w:val="16"/>
                <w:szCs w:val="16"/>
              </w:rPr>
            </w:pPr>
            <w:r w:rsidRPr="00E26BD4">
              <w:rPr>
                <w:rFonts w:asciiTheme="majorEastAsia" w:eastAsiaTheme="majorEastAsia" w:hAnsiTheme="majorEastAsia" w:hint="eastAsia"/>
                <w:color w:val="000000" w:themeColor="text1"/>
                <w:sz w:val="16"/>
                <w:szCs w:val="16"/>
              </w:rPr>
              <w:t>高齢者の把握と見守り</w:t>
            </w:r>
          </w:p>
          <w:p w:rsidR="00734718" w:rsidRDefault="00734718" w:rsidP="00880020">
            <w:pPr>
              <w:spacing w:line="0" w:lineRule="atLeast"/>
              <w:jc w:val="left"/>
              <w:rPr>
                <w:rFonts w:asciiTheme="majorEastAsia" w:eastAsiaTheme="majorEastAsia" w:hAnsiTheme="majorEastAsia"/>
                <w:color w:val="000000" w:themeColor="text1"/>
                <w:sz w:val="12"/>
                <w:szCs w:val="12"/>
              </w:rPr>
            </w:pPr>
          </w:p>
          <w:p w:rsidR="00734718" w:rsidRPr="00E26BD4" w:rsidRDefault="00734718" w:rsidP="00880020">
            <w:pPr>
              <w:spacing w:line="0" w:lineRule="atLeast"/>
              <w:jc w:val="left"/>
              <w:rPr>
                <w:rFonts w:asciiTheme="majorEastAsia" w:eastAsiaTheme="majorEastAsia" w:hAnsiTheme="majorEastAsia"/>
                <w:color w:val="000000" w:themeColor="text1"/>
                <w:sz w:val="12"/>
                <w:szCs w:val="12"/>
              </w:rPr>
            </w:pPr>
            <w:r w:rsidRPr="00E26BD4">
              <w:rPr>
                <w:rFonts w:asciiTheme="majorEastAsia" w:eastAsiaTheme="majorEastAsia" w:hAnsiTheme="majorEastAsia" w:hint="eastAsia"/>
                <w:color w:val="000000" w:themeColor="text1"/>
                <w:sz w:val="12"/>
                <w:szCs w:val="12"/>
              </w:rPr>
              <w:t>※第1-1～14に該当</w:t>
            </w:r>
          </w:p>
        </w:tc>
        <w:tc>
          <w:tcPr>
            <w:tcW w:w="3969" w:type="dxa"/>
            <w:tcBorders>
              <w:left w:val="dashed" w:sz="4" w:space="0" w:color="auto"/>
            </w:tcBorders>
          </w:tcPr>
          <w:p w:rsidR="00734718" w:rsidRPr="0026056F" w:rsidRDefault="00734718" w:rsidP="00880020">
            <w:pPr>
              <w:spacing w:line="0" w:lineRule="atLeast"/>
              <w:rPr>
                <w:rFonts w:asciiTheme="majorEastAsia" w:eastAsiaTheme="majorEastAsia" w:hAnsiTheme="majorEastAsia"/>
                <w:color w:val="000000" w:themeColor="text1"/>
                <w:sz w:val="12"/>
                <w:szCs w:val="12"/>
              </w:rPr>
            </w:pPr>
            <w:r w:rsidRPr="0026056F">
              <w:rPr>
                <w:rFonts w:asciiTheme="majorEastAsia" w:eastAsiaTheme="majorEastAsia" w:hAnsiTheme="majorEastAsia" w:hint="eastAsia"/>
                <w:b/>
                <w:color w:val="000000" w:themeColor="text1"/>
                <w:sz w:val="12"/>
                <w:szCs w:val="12"/>
              </w:rPr>
              <w:t>※全地域共通追加事項</w:t>
            </w:r>
          </w:p>
          <w:p w:rsidR="00734718" w:rsidRPr="00E26BD4" w:rsidRDefault="00734718" w:rsidP="00880020">
            <w:pPr>
              <w:spacing w:line="0" w:lineRule="atLeast"/>
              <w:rPr>
                <w:rFonts w:asciiTheme="majorEastAsia" w:eastAsiaTheme="majorEastAsia" w:hAnsiTheme="majorEastAsia"/>
                <w:color w:val="000000" w:themeColor="text1"/>
                <w:sz w:val="16"/>
                <w:szCs w:val="16"/>
              </w:rPr>
            </w:pPr>
            <w:r w:rsidRPr="00E26BD4">
              <w:rPr>
                <w:rFonts w:asciiTheme="majorEastAsia" w:eastAsiaTheme="majorEastAsia" w:hAnsiTheme="majorEastAsia" w:hint="eastAsia"/>
                <w:color w:val="000000" w:themeColor="text1"/>
                <w:sz w:val="16"/>
                <w:szCs w:val="16"/>
              </w:rPr>
              <w:t>・H27年度からの市による「地域における見守りネットワーク強化事業」に基づき地域へ提供される要援護者名簿の活用</w:t>
            </w:r>
          </w:p>
        </w:tc>
        <w:tc>
          <w:tcPr>
            <w:tcW w:w="4498" w:type="dxa"/>
            <w:tcBorders>
              <w:left w:val="dashed" w:sz="4" w:space="0" w:color="auto"/>
            </w:tcBorders>
          </w:tcPr>
          <w:p w:rsidR="00734718" w:rsidRPr="0026056F" w:rsidRDefault="00734718" w:rsidP="00880020">
            <w:pPr>
              <w:spacing w:line="0" w:lineRule="atLeast"/>
              <w:rPr>
                <w:rFonts w:asciiTheme="majorEastAsia" w:eastAsiaTheme="majorEastAsia" w:hAnsiTheme="majorEastAsia"/>
                <w:color w:val="000000" w:themeColor="text1"/>
                <w:sz w:val="12"/>
                <w:szCs w:val="12"/>
              </w:rPr>
            </w:pPr>
            <w:r w:rsidRPr="0026056F">
              <w:rPr>
                <w:rFonts w:asciiTheme="majorEastAsia" w:eastAsiaTheme="majorEastAsia" w:hAnsiTheme="majorEastAsia" w:hint="eastAsia"/>
                <w:b/>
                <w:color w:val="000000" w:themeColor="text1"/>
                <w:sz w:val="12"/>
                <w:szCs w:val="12"/>
              </w:rPr>
              <w:t>※全地域共通追加事項</w:t>
            </w:r>
          </w:p>
          <w:p w:rsidR="00734718" w:rsidRPr="00E26BD4" w:rsidRDefault="00734718" w:rsidP="00880020">
            <w:pPr>
              <w:spacing w:line="0" w:lineRule="atLeast"/>
              <w:rPr>
                <w:rFonts w:asciiTheme="majorEastAsia" w:eastAsiaTheme="majorEastAsia" w:hAnsiTheme="majorEastAsia"/>
                <w:color w:val="000000" w:themeColor="text1"/>
                <w:sz w:val="16"/>
                <w:szCs w:val="16"/>
              </w:rPr>
            </w:pPr>
            <w:r w:rsidRPr="00E26BD4">
              <w:rPr>
                <w:rFonts w:asciiTheme="majorEastAsia" w:eastAsiaTheme="majorEastAsia" w:hAnsiTheme="majorEastAsia" w:hint="eastAsia"/>
                <w:color w:val="000000" w:themeColor="text1"/>
                <w:sz w:val="16"/>
                <w:szCs w:val="16"/>
              </w:rPr>
              <w:t>・地域へ提供される要援護者名簿を活用するための地域の見守り活動の活性化と見守り体制づくり</w:t>
            </w:r>
          </w:p>
        </w:tc>
      </w:tr>
      <w:tr w:rsidR="00734718" w:rsidRPr="00E26BD4" w:rsidTr="000A0511">
        <w:trPr>
          <w:gridAfter w:val="1"/>
          <w:wAfter w:w="38" w:type="dxa"/>
          <w:trHeight w:val="915"/>
        </w:trPr>
        <w:tc>
          <w:tcPr>
            <w:tcW w:w="392" w:type="dxa"/>
            <w:vMerge/>
          </w:tcPr>
          <w:p w:rsidR="00734718" w:rsidRPr="00E26BD4" w:rsidRDefault="00734718" w:rsidP="00880020">
            <w:pPr>
              <w:spacing w:line="0" w:lineRule="atLeast"/>
              <w:rPr>
                <w:rFonts w:asciiTheme="majorEastAsia" w:eastAsiaTheme="majorEastAsia" w:hAnsiTheme="majorEastAsia"/>
                <w:color w:val="000000" w:themeColor="text1"/>
                <w:sz w:val="16"/>
                <w:szCs w:val="16"/>
              </w:rPr>
            </w:pPr>
          </w:p>
        </w:tc>
        <w:tc>
          <w:tcPr>
            <w:tcW w:w="1843" w:type="dxa"/>
          </w:tcPr>
          <w:p w:rsidR="00734718" w:rsidRPr="00E26BD4" w:rsidRDefault="00734718" w:rsidP="00880020">
            <w:pPr>
              <w:spacing w:line="0" w:lineRule="atLeast"/>
              <w:rPr>
                <w:rFonts w:asciiTheme="majorEastAsia" w:eastAsiaTheme="majorEastAsia" w:hAnsiTheme="majorEastAsia"/>
                <w:color w:val="000000" w:themeColor="text1"/>
                <w:sz w:val="16"/>
                <w:szCs w:val="16"/>
              </w:rPr>
            </w:pPr>
            <w:r w:rsidRPr="00E26BD4">
              <w:rPr>
                <w:rFonts w:asciiTheme="majorEastAsia" w:eastAsiaTheme="majorEastAsia" w:hAnsiTheme="majorEastAsia" w:hint="eastAsia"/>
                <w:color w:val="000000" w:themeColor="text1"/>
                <w:sz w:val="16"/>
                <w:szCs w:val="16"/>
              </w:rPr>
              <w:t>【新規】</w:t>
            </w:r>
          </w:p>
          <w:p w:rsidR="00734718" w:rsidRPr="00E26BD4" w:rsidRDefault="00734718" w:rsidP="00880020">
            <w:pPr>
              <w:spacing w:line="0" w:lineRule="atLeast"/>
              <w:jc w:val="left"/>
              <w:rPr>
                <w:rFonts w:asciiTheme="majorEastAsia" w:eastAsiaTheme="majorEastAsia" w:hAnsiTheme="majorEastAsia"/>
                <w:color w:val="000000" w:themeColor="text1"/>
                <w:sz w:val="16"/>
                <w:szCs w:val="16"/>
              </w:rPr>
            </w:pPr>
            <w:r w:rsidRPr="00E26BD4">
              <w:rPr>
                <w:rFonts w:asciiTheme="majorEastAsia" w:eastAsiaTheme="majorEastAsia" w:hAnsiTheme="majorEastAsia" w:hint="eastAsia"/>
                <w:color w:val="000000" w:themeColor="text1"/>
                <w:sz w:val="16"/>
                <w:szCs w:val="16"/>
              </w:rPr>
              <w:t>子育てサロンの活動及び主任児童委員の周知</w:t>
            </w:r>
          </w:p>
        </w:tc>
        <w:tc>
          <w:tcPr>
            <w:tcW w:w="3969" w:type="dxa"/>
            <w:tcBorders>
              <w:left w:val="dashed" w:sz="4" w:space="0" w:color="auto"/>
            </w:tcBorders>
          </w:tcPr>
          <w:p w:rsidR="00734718" w:rsidRPr="0026056F" w:rsidRDefault="00734718" w:rsidP="00880020">
            <w:pPr>
              <w:spacing w:line="0" w:lineRule="atLeast"/>
              <w:rPr>
                <w:rFonts w:asciiTheme="majorEastAsia" w:eastAsiaTheme="majorEastAsia" w:hAnsiTheme="majorEastAsia"/>
                <w:color w:val="000000" w:themeColor="text1"/>
                <w:sz w:val="12"/>
                <w:szCs w:val="12"/>
              </w:rPr>
            </w:pPr>
            <w:r w:rsidRPr="0026056F">
              <w:rPr>
                <w:rFonts w:asciiTheme="majorEastAsia" w:eastAsiaTheme="majorEastAsia" w:hAnsiTheme="majorEastAsia" w:hint="eastAsia"/>
                <w:b/>
                <w:color w:val="000000" w:themeColor="text1"/>
                <w:sz w:val="12"/>
                <w:szCs w:val="12"/>
              </w:rPr>
              <w:t>※住之江地域除く全地域共通</w:t>
            </w:r>
          </w:p>
          <w:p w:rsidR="00734718" w:rsidRPr="00E26BD4" w:rsidRDefault="00734718" w:rsidP="00880020">
            <w:pPr>
              <w:spacing w:line="0" w:lineRule="atLeast"/>
              <w:rPr>
                <w:rFonts w:asciiTheme="majorEastAsia" w:eastAsiaTheme="majorEastAsia" w:hAnsiTheme="majorEastAsia"/>
                <w:color w:val="000000" w:themeColor="text1"/>
                <w:sz w:val="16"/>
                <w:szCs w:val="16"/>
              </w:rPr>
            </w:pPr>
            <w:r w:rsidRPr="00E26BD4">
              <w:rPr>
                <w:rFonts w:asciiTheme="majorEastAsia" w:eastAsiaTheme="majorEastAsia" w:hAnsiTheme="majorEastAsia" w:hint="eastAsia"/>
                <w:color w:val="000000" w:themeColor="text1"/>
                <w:sz w:val="16"/>
                <w:szCs w:val="16"/>
              </w:rPr>
              <w:t>・子育てサロンについて、周知不足や主任児童委員の認知度が低いため参加者が伸びず、閉じこもりがちの人に来てほしいことなど</w:t>
            </w:r>
          </w:p>
        </w:tc>
        <w:tc>
          <w:tcPr>
            <w:tcW w:w="4498" w:type="dxa"/>
            <w:tcBorders>
              <w:left w:val="dashed" w:sz="4" w:space="0" w:color="auto"/>
            </w:tcBorders>
          </w:tcPr>
          <w:p w:rsidR="00734718" w:rsidRPr="0026056F" w:rsidRDefault="00734718" w:rsidP="00880020">
            <w:pPr>
              <w:spacing w:line="0" w:lineRule="atLeast"/>
              <w:rPr>
                <w:rFonts w:asciiTheme="majorEastAsia" w:eastAsiaTheme="majorEastAsia" w:hAnsiTheme="majorEastAsia"/>
                <w:color w:val="000000" w:themeColor="text1"/>
                <w:sz w:val="12"/>
                <w:szCs w:val="12"/>
              </w:rPr>
            </w:pPr>
            <w:r w:rsidRPr="0026056F">
              <w:rPr>
                <w:rFonts w:asciiTheme="majorEastAsia" w:eastAsiaTheme="majorEastAsia" w:hAnsiTheme="majorEastAsia" w:hint="eastAsia"/>
                <w:b/>
                <w:color w:val="000000" w:themeColor="text1"/>
                <w:sz w:val="12"/>
                <w:szCs w:val="12"/>
              </w:rPr>
              <w:t>※住之江地域除く全地域共通、南港4地域ではH27.10月から合同で取組み中</w:t>
            </w:r>
          </w:p>
          <w:p w:rsidR="00734718" w:rsidRPr="00E26BD4" w:rsidRDefault="00734718" w:rsidP="00880020">
            <w:pPr>
              <w:spacing w:line="0" w:lineRule="atLeast"/>
              <w:rPr>
                <w:rFonts w:asciiTheme="majorEastAsia" w:eastAsiaTheme="majorEastAsia" w:hAnsiTheme="majorEastAsia"/>
                <w:color w:val="000000" w:themeColor="text1"/>
                <w:sz w:val="16"/>
                <w:szCs w:val="16"/>
              </w:rPr>
            </w:pPr>
            <w:r w:rsidRPr="00E26BD4">
              <w:rPr>
                <w:rFonts w:asciiTheme="majorEastAsia" w:eastAsiaTheme="majorEastAsia" w:hAnsiTheme="majorEastAsia" w:hint="eastAsia"/>
                <w:color w:val="000000" w:themeColor="text1"/>
                <w:sz w:val="16"/>
                <w:szCs w:val="16"/>
              </w:rPr>
              <w:t>・区に協力を求め、3カ月検診等において子育てサロンや主任児童委員の紹介ビラを配布することなど</w:t>
            </w:r>
          </w:p>
        </w:tc>
      </w:tr>
      <w:tr w:rsidR="000C634E" w:rsidRPr="00E26BD4" w:rsidTr="00E37349">
        <w:trPr>
          <w:gridAfter w:val="1"/>
          <w:wAfter w:w="38" w:type="dxa"/>
          <w:cantSplit/>
          <w:trHeight w:val="1418"/>
        </w:trPr>
        <w:tc>
          <w:tcPr>
            <w:tcW w:w="392" w:type="dxa"/>
            <w:vMerge w:val="restart"/>
          </w:tcPr>
          <w:p w:rsidR="00E37349" w:rsidRDefault="00E37349" w:rsidP="00266219">
            <w:pPr>
              <w:spacing w:line="0" w:lineRule="atLeast"/>
              <w:jc w:val="left"/>
              <w:rPr>
                <w:rFonts w:asciiTheme="majorEastAsia" w:eastAsiaTheme="majorEastAsia" w:hAnsiTheme="majorEastAsia"/>
                <w:color w:val="000000" w:themeColor="text1"/>
                <w:sz w:val="16"/>
                <w:szCs w:val="16"/>
              </w:rPr>
            </w:pPr>
          </w:p>
          <w:p w:rsidR="00E37349" w:rsidRDefault="00E37349" w:rsidP="00266219">
            <w:pPr>
              <w:spacing w:line="0" w:lineRule="atLeast"/>
              <w:jc w:val="left"/>
              <w:rPr>
                <w:rFonts w:asciiTheme="majorEastAsia" w:eastAsiaTheme="majorEastAsia" w:hAnsiTheme="majorEastAsia"/>
                <w:color w:val="000000" w:themeColor="text1"/>
                <w:sz w:val="16"/>
                <w:szCs w:val="16"/>
              </w:rPr>
            </w:pPr>
          </w:p>
          <w:p w:rsidR="00E37349" w:rsidRDefault="00E37349" w:rsidP="00266219">
            <w:pPr>
              <w:spacing w:line="0" w:lineRule="atLeast"/>
              <w:jc w:val="left"/>
              <w:rPr>
                <w:rFonts w:asciiTheme="majorEastAsia" w:eastAsiaTheme="majorEastAsia" w:hAnsiTheme="majorEastAsia"/>
                <w:color w:val="000000" w:themeColor="text1"/>
                <w:sz w:val="16"/>
                <w:szCs w:val="16"/>
              </w:rPr>
            </w:pPr>
          </w:p>
          <w:p w:rsidR="00E37349" w:rsidRDefault="00E37349" w:rsidP="00266219">
            <w:pPr>
              <w:spacing w:line="0" w:lineRule="atLeast"/>
              <w:jc w:val="left"/>
              <w:rPr>
                <w:rFonts w:asciiTheme="majorEastAsia" w:eastAsiaTheme="majorEastAsia" w:hAnsiTheme="majorEastAsia"/>
                <w:color w:val="000000" w:themeColor="text1"/>
                <w:sz w:val="16"/>
                <w:szCs w:val="16"/>
              </w:rPr>
            </w:pPr>
          </w:p>
          <w:p w:rsidR="00E37349" w:rsidRDefault="00E37349" w:rsidP="00266219">
            <w:pPr>
              <w:spacing w:line="0" w:lineRule="atLeast"/>
              <w:jc w:val="left"/>
              <w:rPr>
                <w:rFonts w:asciiTheme="majorEastAsia" w:eastAsiaTheme="majorEastAsia" w:hAnsiTheme="majorEastAsia"/>
                <w:color w:val="000000" w:themeColor="text1"/>
                <w:sz w:val="16"/>
                <w:szCs w:val="16"/>
              </w:rPr>
            </w:pPr>
          </w:p>
          <w:p w:rsidR="00E37349" w:rsidRDefault="00E37349" w:rsidP="00266219">
            <w:pPr>
              <w:spacing w:line="0" w:lineRule="atLeast"/>
              <w:jc w:val="left"/>
              <w:rPr>
                <w:rFonts w:asciiTheme="majorEastAsia" w:eastAsiaTheme="majorEastAsia" w:hAnsiTheme="majorEastAsia"/>
                <w:color w:val="000000" w:themeColor="text1"/>
                <w:sz w:val="16"/>
                <w:szCs w:val="16"/>
              </w:rPr>
            </w:pPr>
          </w:p>
          <w:p w:rsidR="00E37349" w:rsidRDefault="00E37349" w:rsidP="00266219">
            <w:pPr>
              <w:spacing w:line="0" w:lineRule="atLeast"/>
              <w:jc w:val="left"/>
              <w:rPr>
                <w:rFonts w:asciiTheme="majorEastAsia" w:eastAsiaTheme="majorEastAsia" w:hAnsiTheme="majorEastAsia"/>
                <w:color w:val="000000" w:themeColor="text1"/>
                <w:sz w:val="16"/>
                <w:szCs w:val="16"/>
              </w:rPr>
            </w:pPr>
          </w:p>
          <w:p w:rsidR="00E37349" w:rsidRDefault="00E37349" w:rsidP="00266219">
            <w:pPr>
              <w:spacing w:line="0" w:lineRule="atLeast"/>
              <w:jc w:val="left"/>
              <w:rPr>
                <w:rFonts w:asciiTheme="majorEastAsia" w:eastAsiaTheme="majorEastAsia" w:hAnsiTheme="majorEastAsia"/>
                <w:color w:val="000000" w:themeColor="text1"/>
                <w:sz w:val="16"/>
                <w:szCs w:val="16"/>
              </w:rPr>
            </w:pPr>
          </w:p>
          <w:p w:rsidR="00E37349" w:rsidRDefault="00E37349" w:rsidP="00266219">
            <w:pPr>
              <w:spacing w:line="0" w:lineRule="atLeast"/>
              <w:jc w:val="left"/>
              <w:rPr>
                <w:rFonts w:asciiTheme="majorEastAsia" w:eastAsiaTheme="majorEastAsia" w:hAnsiTheme="majorEastAsia"/>
                <w:color w:val="000000" w:themeColor="text1"/>
                <w:sz w:val="16"/>
                <w:szCs w:val="16"/>
              </w:rPr>
            </w:pPr>
          </w:p>
          <w:p w:rsidR="00E37349" w:rsidRDefault="00E37349" w:rsidP="00266219">
            <w:pPr>
              <w:spacing w:line="0" w:lineRule="atLeast"/>
              <w:jc w:val="left"/>
              <w:rPr>
                <w:rFonts w:asciiTheme="majorEastAsia" w:eastAsiaTheme="majorEastAsia" w:hAnsiTheme="majorEastAsia"/>
                <w:color w:val="000000" w:themeColor="text1"/>
                <w:sz w:val="16"/>
                <w:szCs w:val="16"/>
              </w:rPr>
            </w:pPr>
          </w:p>
          <w:p w:rsidR="00E37349" w:rsidRDefault="00E37349" w:rsidP="00266219">
            <w:pPr>
              <w:spacing w:line="0" w:lineRule="atLeast"/>
              <w:jc w:val="left"/>
              <w:rPr>
                <w:rFonts w:asciiTheme="majorEastAsia" w:eastAsiaTheme="majorEastAsia" w:hAnsiTheme="majorEastAsia"/>
                <w:color w:val="000000" w:themeColor="text1"/>
                <w:sz w:val="16"/>
                <w:szCs w:val="16"/>
              </w:rPr>
            </w:pPr>
          </w:p>
          <w:p w:rsidR="00E37349" w:rsidRDefault="00E37349" w:rsidP="00266219">
            <w:pPr>
              <w:spacing w:line="0" w:lineRule="atLeast"/>
              <w:jc w:val="left"/>
              <w:rPr>
                <w:rFonts w:asciiTheme="majorEastAsia" w:eastAsiaTheme="majorEastAsia" w:hAnsiTheme="majorEastAsia"/>
                <w:color w:val="000000" w:themeColor="text1"/>
                <w:sz w:val="16"/>
                <w:szCs w:val="16"/>
              </w:rPr>
            </w:pPr>
          </w:p>
          <w:p w:rsidR="00E37349" w:rsidRDefault="00E37349" w:rsidP="00266219">
            <w:pPr>
              <w:spacing w:line="0" w:lineRule="atLeast"/>
              <w:jc w:val="left"/>
              <w:rPr>
                <w:rFonts w:asciiTheme="majorEastAsia" w:eastAsiaTheme="majorEastAsia" w:hAnsiTheme="majorEastAsia"/>
                <w:color w:val="000000" w:themeColor="text1"/>
                <w:sz w:val="16"/>
                <w:szCs w:val="16"/>
              </w:rPr>
            </w:pPr>
          </w:p>
          <w:p w:rsidR="00E37349" w:rsidRDefault="00E37349" w:rsidP="00266219">
            <w:pPr>
              <w:spacing w:line="0" w:lineRule="atLeast"/>
              <w:jc w:val="left"/>
              <w:rPr>
                <w:rFonts w:asciiTheme="majorEastAsia" w:eastAsiaTheme="majorEastAsia" w:hAnsiTheme="majorEastAsia"/>
                <w:color w:val="000000" w:themeColor="text1"/>
                <w:sz w:val="16"/>
                <w:szCs w:val="16"/>
              </w:rPr>
            </w:pPr>
          </w:p>
          <w:p w:rsidR="00E37349" w:rsidRDefault="00E37349" w:rsidP="00266219">
            <w:pPr>
              <w:spacing w:line="0" w:lineRule="atLeast"/>
              <w:jc w:val="left"/>
              <w:rPr>
                <w:rFonts w:asciiTheme="majorEastAsia" w:eastAsiaTheme="majorEastAsia" w:hAnsiTheme="majorEastAsia"/>
                <w:color w:val="000000" w:themeColor="text1"/>
                <w:sz w:val="16"/>
                <w:szCs w:val="16"/>
              </w:rPr>
            </w:pPr>
          </w:p>
          <w:p w:rsidR="00E37349" w:rsidRDefault="00E37349" w:rsidP="00266219">
            <w:pPr>
              <w:spacing w:line="0" w:lineRule="atLeast"/>
              <w:jc w:val="left"/>
              <w:rPr>
                <w:rFonts w:asciiTheme="majorEastAsia" w:eastAsiaTheme="majorEastAsia" w:hAnsiTheme="majorEastAsia"/>
                <w:color w:val="000000" w:themeColor="text1"/>
                <w:sz w:val="16"/>
                <w:szCs w:val="16"/>
              </w:rPr>
            </w:pPr>
          </w:p>
          <w:p w:rsidR="00E37349" w:rsidRDefault="00E37349" w:rsidP="00266219">
            <w:pPr>
              <w:spacing w:line="0" w:lineRule="atLeast"/>
              <w:jc w:val="left"/>
              <w:rPr>
                <w:rFonts w:asciiTheme="majorEastAsia" w:eastAsiaTheme="majorEastAsia" w:hAnsiTheme="majorEastAsia"/>
                <w:color w:val="000000" w:themeColor="text1"/>
                <w:sz w:val="16"/>
                <w:szCs w:val="16"/>
              </w:rPr>
            </w:pPr>
          </w:p>
          <w:p w:rsidR="00E37349" w:rsidRDefault="00E37349" w:rsidP="00266219">
            <w:pPr>
              <w:spacing w:line="0" w:lineRule="atLeast"/>
              <w:jc w:val="left"/>
              <w:rPr>
                <w:rFonts w:asciiTheme="majorEastAsia" w:eastAsiaTheme="majorEastAsia" w:hAnsiTheme="majorEastAsia"/>
                <w:color w:val="000000" w:themeColor="text1"/>
                <w:sz w:val="16"/>
                <w:szCs w:val="16"/>
              </w:rPr>
            </w:pPr>
          </w:p>
          <w:p w:rsidR="00E37349" w:rsidRDefault="00E37349" w:rsidP="00266219">
            <w:pPr>
              <w:spacing w:line="0" w:lineRule="atLeast"/>
              <w:jc w:val="left"/>
              <w:rPr>
                <w:rFonts w:asciiTheme="majorEastAsia" w:eastAsiaTheme="majorEastAsia" w:hAnsiTheme="majorEastAsia"/>
                <w:color w:val="000000" w:themeColor="text1"/>
                <w:sz w:val="16"/>
                <w:szCs w:val="16"/>
              </w:rPr>
            </w:pPr>
          </w:p>
          <w:p w:rsidR="00E37349" w:rsidRDefault="00E37349" w:rsidP="00266219">
            <w:pPr>
              <w:spacing w:line="0" w:lineRule="atLeast"/>
              <w:jc w:val="left"/>
              <w:rPr>
                <w:rFonts w:asciiTheme="majorEastAsia" w:eastAsiaTheme="majorEastAsia" w:hAnsiTheme="majorEastAsia"/>
                <w:color w:val="000000" w:themeColor="text1"/>
                <w:sz w:val="16"/>
                <w:szCs w:val="16"/>
              </w:rPr>
            </w:pPr>
          </w:p>
          <w:p w:rsidR="00E37349" w:rsidRDefault="00E37349" w:rsidP="00266219">
            <w:pPr>
              <w:spacing w:line="0" w:lineRule="atLeast"/>
              <w:jc w:val="left"/>
              <w:rPr>
                <w:rFonts w:asciiTheme="majorEastAsia" w:eastAsiaTheme="majorEastAsia" w:hAnsiTheme="majorEastAsia"/>
                <w:color w:val="000000" w:themeColor="text1"/>
                <w:sz w:val="16"/>
                <w:szCs w:val="16"/>
              </w:rPr>
            </w:pPr>
          </w:p>
          <w:p w:rsidR="00E37349" w:rsidRDefault="00E37349" w:rsidP="00266219">
            <w:pPr>
              <w:spacing w:line="0" w:lineRule="atLeast"/>
              <w:jc w:val="left"/>
              <w:rPr>
                <w:rFonts w:asciiTheme="majorEastAsia" w:eastAsiaTheme="majorEastAsia" w:hAnsiTheme="majorEastAsia"/>
                <w:color w:val="000000" w:themeColor="text1"/>
                <w:sz w:val="16"/>
                <w:szCs w:val="16"/>
              </w:rPr>
            </w:pPr>
          </w:p>
          <w:p w:rsidR="00E37349" w:rsidRDefault="00E37349" w:rsidP="00266219">
            <w:pPr>
              <w:spacing w:line="0" w:lineRule="atLeast"/>
              <w:jc w:val="left"/>
              <w:rPr>
                <w:rFonts w:asciiTheme="majorEastAsia" w:eastAsiaTheme="majorEastAsia" w:hAnsiTheme="majorEastAsia"/>
                <w:color w:val="000000" w:themeColor="text1"/>
                <w:sz w:val="16"/>
                <w:szCs w:val="16"/>
              </w:rPr>
            </w:pPr>
          </w:p>
          <w:p w:rsidR="00E37349" w:rsidRDefault="00E37349" w:rsidP="00266219">
            <w:pPr>
              <w:spacing w:line="0" w:lineRule="atLeast"/>
              <w:jc w:val="left"/>
              <w:rPr>
                <w:rFonts w:asciiTheme="majorEastAsia" w:eastAsiaTheme="majorEastAsia" w:hAnsiTheme="majorEastAsia"/>
                <w:color w:val="000000" w:themeColor="text1"/>
                <w:sz w:val="16"/>
                <w:szCs w:val="16"/>
              </w:rPr>
            </w:pPr>
          </w:p>
          <w:p w:rsidR="00E37349" w:rsidRDefault="00E37349" w:rsidP="00266219">
            <w:pPr>
              <w:spacing w:line="0" w:lineRule="atLeast"/>
              <w:jc w:val="left"/>
              <w:rPr>
                <w:rFonts w:asciiTheme="majorEastAsia" w:eastAsiaTheme="majorEastAsia" w:hAnsiTheme="majorEastAsia"/>
                <w:color w:val="000000" w:themeColor="text1"/>
                <w:sz w:val="16"/>
                <w:szCs w:val="16"/>
              </w:rPr>
            </w:pPr>
          </w:p>
          <w:p w:rsidR="00E37349" w:rsidRDefault="00E37349" w:rsidP="00266219">
            <w:pPr>
              <w:spacing w:line="0" w:lineRule="atLeast"/>
              <w:jc w:val="left"/>
              <w:rPr>
                <w:rFonts w:asciiTheme="majorEastAsia" w:eastAsiaTheme="majorEastAsia" w:hAnsiTheme="majorEastAsia"/>
                <w:color w:val="000000" w:themeColor="text1"/>
                <w:sz w:val="16"/>
                <w:szCs w:val="16"/>
              </w:rPr>
            </w:pPr>
          </w:p>
          <w:p w:rsidR="00E37349" w:rsidRDefault="00E37349" w:rsidP="00266219">
            <w:pPr>
              <w:spacing w:line="0" w:lineRule="atLeast"/>
              <w:jc w:val="left"/>
              <w:rPr>
                <w:rFonts w:asciiTheme="majorEastAsia" w:eastAsiaTheme="majorEastAsia" w:hAnsiTheme="majorEastAsia"/>
                <w:color w:val="000000" w:themeColor="text1"/>
                <w:sz w:val="16"/>
                <w:szCs w:val="16"/>
              </w:rPr>
            </w:pPr>
          </w:p>
          <w:p w:rsidR="000C634E" w:rsidRDefault="00E37349" w:rsidP="00266219">
            <w:pPr>
              <w:spacing w:line="0" w:lineRule="atLeast"/>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sz w:val="16"/>
                <w:szCs w:val="16"/>
              </w:rPr>
              <w:t>区全体</w:t>
            </w:r>
          </w:p>
          <w:p w:rsidR="000C634E" w:rsidRPr="00E26BD4" w:rsidRDefault="000C634E" w:rsidP="00266219">
            <w:pPr>
              <w:spacing w:line="0" w:lineRule="atLeast"/>
              <w:jc w:val="left"/>
              <w:rPr>
                <w:rFonts w:asciiTheme="majorEastAsia" w:eastAsiaTheme="majorEastAsia" w:hAnsiTheme="majorEastAsia"/>
                <w:color w:val="000000" w:themeColor="text1"/>
                <w:sz w:val="16"/>
                <w:szCs w:val="16"/>
              </w:rPr>
            </w:pPr>
          </w:p>
          <w:p w:rsidR="000C634E" w:rsidRPr="00E26BD4" w:rsidRDefault="000C634E" w:rsidP="00880020">
            <w:pPr>
              <w:spacing w:line="0" w:lineRule="atLeast"/>
              <w:jc w:val="left"/>
              <w:rPr>
                <w:rFonts w:asciiTheme="majorEastAsia" w:eastAsiaTheme="majorEastAsia" w:hAnsiTheme="majorEastAsia"/>
                <w:color w:val="000000" w:themeColor="text1"/>
                <w:sz w:val="16"/>
                <w:szCs w:val="16"/>
              </w:rPr>
            </w:pPr>
          </w:p>
          <w:p w:rsidR="000C634E" w:rsidRPr="00E26BD4" w:rsidRDefault="000C634E" w:rsidP="00880020">
            <w:pPr>
              <w:spacing w:line="0" w:lineRule="atLeast"/>
              <w:jc w:val="left"/>
              <w:rPr>
                <w:rFonts w:asciiTheme="majorEastAsia" w:eastAsiaTheme="majorEastAsia" w:hAnsiTheme="majorEastAsia"/>
                <w:color w:val="000000" w:themeColor="text1"/>
                <w:sz w:val="16"/>
                <w:szCs w:val="16"/>
              </w:rPr>
            </w:pPr>
          </w:p>
          <w:p w:rsidR="000C634E" w:rsidRPr="00E26BD4" w:rsidRDefault="000C634E" w:rsidP="00880020">
            <w:pPr>
              <w:spacing w:line="0" w:lineRule="atLeast"/>
              <w:jc w:val="left"/>
              <w:rPr>
                <w:rFonts w:asciiTheme="majorEastAsia" w:eastAsiaTheme="majorEastAsia" w:hAnsiTheme="majorEastAsia"/>
                <w:color w:val="000000" w:themeColor="text1"/>
                <w:sz w:val="16"/>
                <w:szCs w:val="16"/>
              </w:rPr>
            </w:pPr>
          </w:p>
          <w:p w:rsidR="000C634E" w:rsidRPr="00E26BD4" w:rsidRDefault="000C634E" w:rsidP="00880020">
            <w:pPr>
              <w:spacing w:line="0" w:lineRule="atLeast"/>
              <w:jc w:val="left"/>
              <w:rPr>
                <w:rFonts w:asciiTheme="majorEastAsia" w:eastAsiaTheme="majorEastAsia" w:hAnsiTheme="majorEastAsia"/>
                <w:color w:val="000000" w:themeColor="text1"/>
                <w:sz w:val="16"/>
                <w:szCs w:val="16"/>
              </w:rPr>
            </w:pPr>
          </w:p>
          <w:p w:rsidR="000C634E" w:rsidRPr="00E26BD4" w:rsidRDefault="000C634E" w:rsidP="00880020">
            <w:pPr>
              <w:spacing w:line="0" w:lineRule="atLeast"/>
              <w:jc w:val="left"/>
              <w:rPr>
                <w:rFonts w:asciiTheme="majorEastAsia" w:eastAsiaTheme="majorEastAsia" w:hAnsiTheme="majorEastAsia"/>
                <w:color w:val="000000" w:themeColor="text1"/>
                <w:sz w:val="16"/>
                <w:szCs w:val="16"/>
              </w:rPr>
            </w:pPr>
          </w:p>
          <w:p w:rsidR="000C634E" w:rsidRPr="00E26BD4" w:rsidRDefault="000C634E" w:rsidP="00880020">
            <w:pPr>
              <w:spacing w:line="0" w:lineRule="atLeast"/>
              <w:jc w:val="left"/>
              <w:rPr>
                <w:rFonts w:asciiTheme="majorEastAsia" w:eastAsiaTheme="majorEastAsia" w:hAnsiTheme="majorEastAsia"/>
                <w:color w:val="000000" w:themeColor="text1"/>
                <w:sz w:val="16"/>
                <w:szCs w:val="16"/>
              </w:rPr>
            </w:pPr>
          </w:p>
          <w:p w:rsidR="000C634E" w:rsidRPr="00E26BD4" w:rsidRDefault="000C634E" w:rsidP="00880020">
            <w:pPr>
              <w:spacing w:line="0" w:lineRule="atLeast"/>
              <w:jc w:val="left"/>
              <w:rPr>
                <w:rFonts w:asciiTheme="majorEastAsia" w:eastAsiaTheme="majorEastAsia" w:hAnsiTheme="majorEastAsia"/>
                <w:color w:val="000000" w:themeColor="text1"/>
                <w:sz w:val="16"/>
                <w:szCs w:val="16"/>
              </w:rPr>
            </w:pPr>
          </w:p>
          <w:p w:rsidR="000C634E" w:rsidRPr="00E26BD4" w:rsidRDefault="000C634E" w:rsidP="00880020">
            <w:pPr>
              <w:spacing w:line="0" w:lineRule="atLeast"/>
              <w:jc w:val="left"/>
              <w:rPr>
                <w:rFonts w:asciiTheme="majorEastAsia" w:eastAsiaTheme="majorEastAsia" w:hAnsiTheme="majorEastAsia"/>
                <w:color w:val="000000" w:themeColor="text1"/>
                <w:sz w:val="16"/>
                <w:szCs w:val="16"/>
              </w:rPr>
            </w:pPr>
          </w:p>
          <w:p w:rsidR="000C634E" w:rsidRPr="00E26BD4" w:rsidRDefault="000C634E" w:rsidP="00880020">
            <w:pPr>
              <w:spacing w:line="0" w:lineRule="atLeast"/>
              <w:jc w:val="left"/>
              <w:rPr>
                <w:rFonts w:asciiTheme="majorEastAsia" w:eastAsiaTheme="majorEastAsia" w:hAnsiTheme="majorEastAsia"/>
                <w:color w:val="000000" w:themeColor="text1"/>
                <w:sz w:val="16"/>
                <w:szCs w:val="16"/>
              </w:rPr>
            </w:pPr>
          </w:p>
          <w:p w:rsidR="000C634E" w:rsidRPr="00E26BD4" w:rsidRDefault="000C634E" w:rsidP="00880020">
            <w:pPr>
              <w:spacing w:line="0" w:lineRule="atLeast"/>
              <w:jc w:val="left"/>
              <w:rPr>
                <w:rFonts w:asciiTheme="majorEastAsia" w:eastAsiaTheme="majorEastAsia" w:hAnsiTheme="majorEastAsia"/>
                <w:color w:val="000000" w:themeColor="text1"/>
                <w:sz w:val="16"/>
                <w:szCs w:val="16"/>
              </w:rPr>
            </w:pPr>
          </w:p>
          <w:p w:rsidR="000C634E" w:rsidRPr="00E26BD4" w:rsidRDefault="000C634E" w:rsidP="00880020">
            <w:pPr>
              <w:spacing w:line="0" w:lineRule="atLeast"/>
              <w:jc w:val="left"/>
              <w:rPr>
                <w:rFonts w:asciiTheme="majorEastAsia" w:eastAsiaTheme="majorEastAsia" w:hAnsiTheme="majorEastAsia"/>
                <w:color w:val="000000" w:themeColor="text1"/>
                <w:sz w:val="16"/>
                <w:szCs w:val="16"/>
              </w:rPr>
            </w:pPr>
          </w:p>
          <w:p w:rsidR="000C634E" w:rsidRPr="00E26BD4" w:rsidRDefault="000C634E" w:rsidP="00880020">
            <w:pPr>
              <w:spacing w:line="0" w:lineRule="atLeast"/>
              <w:jc w:val="left"/>
              <w:rPr>
                <w:rFonts w:asciiTheme="majorEastAsia" w:eastAsiaTheme="majorEastAsia" w:hAnsiTheme="majorEastAsia"/>
                <w:color w:val="000000" w:themeColor="text1"/>
                <w:sz w:val="16"/>
                <w:szCs w:val="16"/>
              </w:rPr>
            </w:pPr>
          </w:p>
          <w:p w:rsidR="000C634E" w:rsidRPr="00E26BD4" w:rsidRDefault="000C634E" w:rsidP="00880020">
            <w:pPr>
              <w:spacing w:line="0" w:lineRule="atLeast"/>
              <w:jc w:val="left"/>
              <w:rPr>
                <w:rFonts w:asciiTheme="majorEastAsia" w:eastAsiaTheme="majorEastAsia" w:hAnsiTheme="majorEastAsia"/>
                <w:color w:val="000000" w:themeColor="text1"/>
                <w:sz w:val="16"/>
                <w:szCs w:val="16"/>
              </w:rPr>
            </w:pPr>
          </w:p>
          <w:p w:rsidR="000C634E" w:rsidRPr="00E26BD4" w:rsidRDefault="000C634E" w:rsidP="00880020">
            <w:pPr>
              <w:spacing w:line="0" w:lineRule="atLeast"/>
              <w:jc w:val="left"/>
              <w:rPr>
                <w:rFonts w:asciiTheme="majorEastAsia" w:eastAsiaTheme="majorEastAsia" w:hAnsiTheme="majorEastAsia"/>
                <w:color w:val="000000" w:themeColor="text1"/>
                <w:sz w:val="16"/>
                <w:szCs w:val="16"/>
              </w:rPr>
            </w:pPr>
          </w:p>
          <w:p w:rsidR="000C634E" w:rsidRPr="00E26BD4" w:rsidRDefault="000C634E" w:rsidP="00880020">
            <w:pPr>
              <w:spacing w:line="0" w:lineRule="atLeast"/>
              <w:jc w:val="left"/>
              <w:rPr>
                <w:rFonts w:asciiTheme="majorEastAsia" w:eastAsiaTheme="majorEastAsia" w:hAnsiTheme="majorEastAsia"/>
                <w:color w:val="000000" w:themeColor="text1"/>
                <w:sz w:val="16"/>
                <w:szCs w:val="16"/>
              </w:rPr>
            </w:pPr>
          </w:p>
          <w:p w:rsidR="000C634E" w:rsidRPr="00E26BD4" w:rsidRDefault="000C634E" w:rsidP="00880020">
            <w:pPr>
              <w:spacing w:line="0" w:lineRule="atLeast"/>
              <w:jc w:val="left"/>
              <w:rPr>
                <w:rFonts w:asciiTheme="majorEastAsia" w:eastAsiaTheme="majorEastAsia" w:hAnsiTheme="majorEastAsia"/>
                <w:color w:val="000000" w:themeColor="text1"/>
                <w:sz w:val="16"/>
                <w:szCs w:val="16"/>
              </w:rPr>
            </w:pPr>
          </w:p>
          <w:p w:rsidR="000C634E" w:rsidRPr="00E26BD4" w:rsidRDefault="000C634E" w:rsidP="00880020">
            <w:pPr>
              <w:spacing w:line="0" w:lineRule="atLeast"/>
              <w:jc w:val="left"/>
              <w:rPr>
                <w:rFonts w:asciiTheme="majorEastAsia" w:eastAsiaTheme="majorEastAsia" w:hAnsiTheme="majorEastAsia"/>
                <w:color w:val="000000" w:themeColor="text1"/>
                <w:sz w:val="16"/>
                <w:szCs w:val="16"/>
              </w:rPr>
            </w:pPr>
          </w:p>
          <w:p w:rsidR="000C634E" w:rsidRPr="00E26BD4" w:rsidRDefault="000C634E" w:rsidP="00880020">
            <w:pPr>
              <w:spacing w:line="0" w:lineRule="atLeast"/>
              <w:jc w:val="left"/>
              <w:rPr>
                <w:rFonts w:asciiTheme="majorEastAsia" w:eastAsiaTheme="majorEastAsia" w:hAnsiTheme="majorEastAsia"/>
                <w:color w:val="000000" w:themeColor="text1"/>
                <w:sz w:val="16"/>
                <w:szCs w:val="16"/>
              </w:rPr>
            </w:pPr>
          </w:p>
          <w:p w:rsidR="000C634E" w:rsidRPr="00E26BD4" w:rsidRDefault="000C634E" w:rsidP="00880020">
            <w:pPr>
              <w:spacing w:line="0" w:lineRule="atLeast"/>
              <w:jc w:val="left"/>
              <w:rPr>
                <w:rFonts w:asciiTheme="majorEastAsia" w:eastAsiaTheme="majorEastAsia" w:hAnsiTheme="majorEastAsia"/>
                <w:color w:val="000000" w:themeColor="text1"/>
                <w:sz w:val="16"/>
                <w:szCs w:val="16"/>
              </w:rPr>
            </w:pPr>
          </w:p>
          <w:p w:rsidR="000C634E" w:rsidRPr="00E26BD4" w:rsidRDefault="000C634E" w:rsidP="00880020">
            <w:pPr>
              <w:spacing w:line="0" w:lineRule="atLeast"/>
              <w:jc w:val="left"/>
              <w:rPr>
                <w:rFonts w:asciiTheme="majorEastAsia" w:eastAsiaTheme="majorEastAsia" w:hAnsiTheme="majorEastAsia"/>
                <w:color w:val="000000" w:themeColor="text1"/>
                <w:sz w:val="16"/>
                <w:szCs w:val="16"/>
              </w:rPr>
            </w:pPr>
          </w:p>
          <w:p w:rsidR="000C634E" w:rsidRPr="00E26BD4" w:rsidRDefault="000C634E" w:rsidP="00880020">
            <w:pPr>
              <w:spacing w:line="0" w:lineRule="atLeast"/>
              <w:jc w:val="left"/>
              <w:rPr>
                <w:rFonts w:asciiTheme="majorEastAsia" w:eastAsiaTheme="majorEastAsia" w:hAnsiTheme="majorEastAsia"/>
                <w:color w:val="000000" w:themeColor="text1"/>
                <w:sz w:val="16"/>
                <w:szCs w:val="16"/>
              </w:rPr>
            </w:pPr>
          </w:p>
          <w:p w:rsidR="000C634E" w:rsidRPr="00E26BD4" w:rsidRDefault="000C634E" w:rsidP="00880020">
            <w:pPr>
              <w:spacing w:line="0" w:lineRule="atLeast"/>
              <w:jc w:val="left"/>
              <w:rPr>
                <w:rFonts w:asciiTheme="majorEastAsia" w:eastAsiaTheme="majorEastAsia" w:hAnsiTheme="majorEastAsia"/>
                <w:color w:val="000000" w:themeColor="text1"/>
                <w:sz w:val="16"/>
                <w:szCs w:val="16"/>
              </w:rPr>
            </w:pPr>
          </w:p>
          <w:p w:rsidR="000C634E" w:rsidRPr="00E26BD4" w:rsidRDefault="000C634E" w:rsidP="00880020">
            <w:pPr>
              <w:spacing w:line="0" w:lineRule="atLeast"/>
              <w:jc w:val="left"/>
              <w:rPr>
                <w:rFonts w:asciiTheme="majorEastAsia" w:eastAsiaTheme="majorEastAsia" w:hAnsiTheme="majorEastAsia"/>
                <w:color w:val="000000" w:themeColor="text1"/>
                <w:sz w:val="16"/>
                <w:szCs w:val="16"/>
              </w:rPr>
            </w:pPr>
          </w:p>
          <w:p w:rsidR="000C634E" w:rsidRPr="00E26BD4" w:rsidRDefault="000C634E" w:rsidP="00880020">
            <w:pPr>
              <w:spacing w:line="0" w:lineRule="atLeast"/>
              <w:jc w:val="left"/>
              <w:rPr>
                <w:rFonts w:asciiTheme="majorEastAsia" w:eastAsiaTheme="majorEastAsia" w:hAnsiTheme="majorEastAsia"/>
                <w:color w:val="000000" w:themeColor="text1"/>
                <w:sz w:val="16"/>
                <w:szCs w:val="16"/>
              </w:rPr>
            </w:pPr>
          </w:p>
          <w:p w:rsidR="000C634E" w:rsidRPr="00E26BD4" w:rsidRDefault="000C634E" w:rsidP="00880020">
            <w:pPr>
              <w:spacing w:line="0" w:lineRule="atLeast"/>
              <w:jc w:val="left"/>
              <w:rPr>
                <w:rFonts w:asciiTheme="majorEastAsia" w:eastAsiaTheme="majorEastAsia" w:hAnsiTheme="majorEastAsia"/>
                <w:color w:val="000000" w:themeColor="text1"/>
                <w:sz w:val="16"/>
                <w:szCs w:val="16"/>
              </w:rPr>
            </w:pPr>
          </w:p>
          <w:p w:rsidR="000C634E" w:rsidRPr="00E26BD4" w:rsidRDefault="000C634E" w:rsidP="00880020">
            <w:pPr>
              <w:spacing w:line="0" w:lineRule="atLeast"/>
              <w:jc w:val="left"/>
              <w:rPr>
                <w:rFonts w:asciiTheme="majorEastAsia" w:eastAsiaTheme="majorEastAsia" w:hAnsiTheme="majorEastAsia"/>
                <w:color w:val="000000" w:themeColor="text1"/>
                <w:sz w:val="16"/>
                <w:szCs w:val="16"/>
              </w:rPr>
            </w:pPr>
          </w:p>
          <w:p w:rsidR="000C634E" w:rsidRPr="00E26BD4" w:rsidRDefault="000C634E" w:rsidP="003363FA">
            <w:pPr>
              <w:spacing w:line="0" w:lineRule="atLeast"/>
              <w:rPr>
                <w:rFonts w:asciiTheme="majorEastAsia" w:eastAsiaTheme="majorEastAsia" w:hAnsiTheme="majorEastAsia"/>
                <w:color w:val="000000" w:themeColor="text1"/>
                <w:sz w:val="16"/>
                <w:szCs w:val="16"/>
              </w:rPr>
            </w:pPr>
          </w:p>
          <w:p w:rsidR="000C634E" w:rsidRPr="00E26BD4" w:rsidRDefault="000C634E" w:rsidP="003363FA">
            <w:pPr>
              <w:spacing w:line="0" w:lineRule="atLeast"/>
              <w:rPr>
                <w:rFonts w:asciiTheme="majorEastAsia" w:eastAsiaTheme="majorEastAsia" w:hAnsiTheme="majorEastAsia"/>
                <w:color w:val="000000" w:themeColor="text1"/>
                <w:sz w:val="16"/>
                <w:szCs w:val="16"/>
              </w:rPr>
            </w:pPr>
          </w:p>
        </w:tc>
        <w:tc>
          <w:tcPr>
            <w:tcW w:w="1843" w:type="dxa"/>
          </w:tcPr>
          <w:p w:rsidR="000C634E" w:rsidRPr="00E26BD4" w:rsidRDefault="000C634E" w:rsidP="00880020">
            <w:pPr>
              <w:spacing w:line="0" w:lineRule="atLeast"/>
              <w:jc w:val="left"/>
              <w:rPr>
                <w:rFonts w:asciiTheme="majorEastAsia" w:eastAsiaTheme="majorEastAsia" w:hAnsiTheme="majorEastAsia"/>
                <w:color w:val="000000" w:themeColor="text1"/>
                <w:sz w:val="16"/>
                <w:szCs w:val="16"/>
              </w:rPr>
            </w:pPr>
            <w:r w:rsidRPr="00E26BD4">
              <w:rPr>
                <w:rFonts w:asciiTheme="majorEastAsia" w:eastAsiaTheme="majorEastAsia" w:hAnsiTheme="majorEastAsia" w:hint="eastAsia"/>
                <w:color w:val="000000" w:themeColor="text1"/>
                <w:sz w:val="16"/>
                <w:szCs w:val="16"/>
              </w:rPr>
              <w:lastRenderedPageBreak/>
              <w:t>支援を必要とする高齢者の把握と見守り/</w:t>
            </w:r>
          </w:p>
          <w:p w:rsidR="000C634E" w:rsidRPr="00E26BD4" w:rsidRDefault="000C634E" w:rsidP="00880020">
            <w:pPr>
              <w:spacing w:line="0" w:lineRule="atLeast"/>
              <w:jc w:val="left"/>
              <w:rPr>
                <w:rFonts w:asciiTheme="majorEastAsia" w:eastAsiaTheme="majorEastAsia" w:hAnsiTheme="majorEastAsia"/>
                <w:color w:val="000000" w:themeColor="text1"/>
                <w:sz w:val="16"/>
                <w:szCs w:val="16"/>
              </w:rPr>
            </w:pPr>
            <w:r w:rsidRPr="00E26BD4">
              <w:rPr>
                <w:rFonts w:asciiTheme="majorEastAsia" w:eastAsiaTheme="majorEastAsia" w:hAnsiTheme="majorEastAsia" w:hint="eastAsia"/>
                <w:color w:val="000000" w:themeColor="text1"/>
                <w:sz w:val="16"/>
                <w:szCs w:val="16"/>
              </w:rPr>
              <w:t>地域における要援護者の見守りネットワーク強化</w:t>
            </w:r>
          </w:p>
          <w:p w:rsidR="000C634E" w:rsidRDefault="000C634E" w:rsidP="004D2962">
            <w:pPr>
              <w:spacing w:line="0" w:lineRule="atLeast"/>
              <w:jc w:val="left"/>
              <w:rPr>
                <w:rFonts w:asciiTheme="majorEastAsia" w:eastAsiaTheme="majorEastAsia" w:hAnsiTheme="majorEastAsia"/>
                <w:color w:val="000000" w:themeColor="text1"/>
                <w:sz w:val="12"/>
                <w:szCs w:val="12"/>
              </w:rPr>
            </w:pPr>
          </w:p>
          <w:p w:rsidR="000C634E" w:rsidRPr="00E26BD4" w:rsidRDefault="000C634E" w:rsidP="00734718">
            <w:pPr>
              <w:spacing w:line="0" w:lineRule="atLeast"/>
              <w:jc w:val="left"/>
              <w:rPr>
                <w:rFonts w:asciiTheme="majorEastAsia" w:eastAsiaTheme="majorEastAsia" w:hAnsiTheme="majorEastAsia"/>
                <w:color w:val="000000" w:themeColor="text1"/>
                <w:sz w:val="12"/>
                <w:szCs w:val="12"/>
              </w:rPr>
            </w:pPr>
            <w:r w:rsidRPr="00E26BD4">
              <w:rPr>
                <w:rFonts w:asciiTheme="majorEastAsia" w:eastAsiaTheme="majorEastAsia" w:hAnsiTheme="majorEastAsia" w:hint="eastAsia"/>
                <w:color w:val="000000" w:themeColor="text1"/>
                <w:sz w:val="12"/>
                <w:szCs w:val="12"/>
              </w:rPr>
              <w:t>※</w:t>
            </w:r>
            <w:r>
              <w:rPr>
                <w:rFonts w:asciiTheme="majorEastAsia" w:eastAsiaTheme="majorEastAsia" w:hAnsiTheme="majorEastAsia" w:hint="eastAsia"/>
                <w:color w:val="000000" w:themeColor="text1"/>
                <w:sz w:val="12"/>
                <w:szCs w:val="12"/>
              </w:rPr>
              <w:t>第</w:t>
            </w:r>
            <w:r w:rsidRPr="00E26BD4">
              <w:rPr>
                <w:rFonts w:asciiTheme="majorEastAsia" w:eastAsiaTheme="majorEastAsia" w:hAnsiTheme="majorEastAsia" w:hint="eastAsia"/>
                <w:color w:val="000000" w:themeColor="text1"/>
                <w:sz w:val="12"/>
                <w:szCs w:val="12"/>
              </w:rPr>
              <w:t>2-1-(1)-ア/第2-2-(1)-アに該当</w:t>
            </w:r>
          </w:p>
        </w:tc>
        <w:tc>
          <w:tcPr>
            <w:tcW w:w="3969" w:type="dxa"/>
            <w:tcBorders>
              <w:left w:val="dashed" w:sz="4" w:space="0" w:color="auto"/>
            </w:tcBorders>
          </w:tcPr>
          <w:p w:rsidR="000C634E" w:rsidRPr="0026056F" w:rsidRDefault="000C634E" w:rsidP="00880020">
            <w:pPr>
              <w:spacing w:line="0" w:lineRule="atLeast"/>
              <w:rPr>
                <w:rFonts w:asciiTheme="majorEastAsia" w:eastAsiaTheme="majorEastAsia" w:hAnsiTheme="majorEastAsia"/>
                <w:color w:val="000000" w:themeColor="text1"/>
                <w:sz w:val="12"/>
                <w:szCs w:val="12"/>
              </w:rPr>
            </w:pPr>
            <w:r w:rsidRPr="0026056F">
              <w:rPr>
                <w:rFonts w:asciiTheme="majorEastAsia" w:eastAsiaTheme="majorEastAsia" w:hAnsiTheme="majorEastAsia" w:hint="eastAsia"/>
                <w:b/>
                <w:color w:val="000000" w:themeColor="text1"/>
                <w:sz w:val="12"/>
                <w:szCs w:val="12"/>
              </w:rPr>
              <w:t>※追加事項</w:t>
            </w:r>
          </w:p>
          <w:p w:rsidR="000C634E" w:rsidRDefault="000C634E" w:rsidP="00880020">
            <w:pPr>
              <w:spacing w:line="0" w:lineRule="atLeast"/>
              <w:rPr>
                <w:rFonts w:asciiTheme="majorEastAsia" w:eastAsiaTheme="majorEastAsia" w:hAnsiTheme="majorEastAsia"/>
                <w:color w:val="000000" w:themeColor="text1"/>
                <w:sz w:val="16"/>
                <w:szCs w:val="16"/>
              </w:rPr>
            </w:pPr>
            <w:r w:rsidRPr="00E26BD4">
              <w:rPr>
                <w:rFonts w:asciiTheme="majorEastAsia" w:eastAsiaTheme="majorEastAsia" w:hAnsiTheme="majorEastAsia" w:hint="eastAsia"/>
                <w:color w:val="000000" w:themeColor="text1"/>
                <w:sz w:val="16"/>
                <w:szCs w:val="16"/>
              </w:rPr>
              <w:t>・H27年度からの「地域における見守りネットワーク強化事業」に基づく要援護者名簿を地域で活用していくための地域の見守り活動の活性化と見守り体制づくり</w:t>
            </w:r>
          </w:p>
          <w:p w:rsidR="000C634E" w:rsidRPr="00E26BD4" w:rsidRDefault="000C634E" w:rsidP="00266219">
            <w:pPr>
              <w:spacing w:line="0" w:lineRule="atLeast"/>
              <w:rPr>
                <w:rFonts w:asciiTheme="majorEastAsia" w:eastAsiaTheme="majorEastAsia" w:hAnsiTheme="majorEastAsia"/>
                <w:color w:val="000000" w:themeColor="text1"/>
                <w:sz w:val="16"/>
                <w:szCs w:val="16"/>
              </w:rPr>
            </w:pPr>
          </w:p>
        </w:tc>
        <w:tc>
          <w:tcPr>
            <w:tcW w:w="4498" w:type="dxa"/>
            <w:tcBorders>
              <w:left w:val="dashed" w:sz="4" w:space="0" w:color="auto"/>
            </w:tcBorders>
          </w:tcPr>
          <w:p w:rsidR="000C634E" w:rsidRPr="0026056F" w:rsidRDefault="000C634E" w:rsidP="00880020">
            <w:pPr>
              <w:spacing w:line="0" w:lineRule="atLeast"/>
              <w:rPr>
                <w:rFonts w:asciiTheme="majorEastAsia" w:eastAsiaTheme="majorEastAsia" w:hAnsiTheme="majorEastAsia"/>
                <w:color w:val="000000" w:themeColor="text1"/>
                <w:sz w:val="12"/>
                <w:szCs w:val="12"/>
              </w:rPr>
            </w:pPr>
            <w:r w:rsidRPr="0026056F">
              <w:rPr>
                <w:rFonts w:asciiTheme="majorEastAsia" w:eastAsiaTheme="majorEastAsia" w:hAnsiTheme="majorEastAsia" w:hint="eastAsia"/>
                <w:b/>
                <w:color w:val="000000" w:themeColor="text1"/>
                <w:sz w:val="12"/>
                <w:szCs w:val="12"/>
              </w:rPr>
              <w:t>※追加事項</w:t>
            </w:r>
          </w:p>
          <w:p w:rsidR="000C634E" w:rsidRPr="001F50D5" w:rsidRDefault="000C634E" w:rsidP="00266219">
            <w:pPr>
              <w:spacing w:line="0" w:lineRule="atLeast"/>
              <w:rPr>
                <w:rFonts w:asciiTheme="majorEastAsia" w:eastAsiaTheme="majorEastAsia" w:hAnsiTheme="majorEastAsia"/>
                <w:color w:val="000000" w:themeColor="text1"/>
                <w:sz w:val="16"/>
                <w:szCs w:val="16"/>
              </w:rPr>
            </w:pPr>
            <w:r w:rsidRPr="00E26BD4">
              <w:rPr>
                <w:rFonts w:asciiTheme="majorEastAsia" w:eastAsiaTheme="majorEastAsia" w:hAnsiTheme="majorEastAsia" w:hint="eastAsia"/>
                <w:color w:val="000000" w:themeColor="text1"/>
                <w:sz w:val="16"/>
                <w:szCs w:val="16"/>
              </w:rPr>
              <w:t>・地域における見守り活動の活性化と体制づくりを支援するための懇談会の継続開催や、新たな取り組みとして、H28年度から「虐待防止あったかネット事業」を「見守りあったかネット事業」に再構築し、コーディネーターを配置して、地域の見守り活動の活性化・体制構築等に資する研修等の開催</w:t>
            </w:r>
          </w:p>
        </w:tc>
      </w:tr>
      <w:tr w:rsidR="000C634E" w:rsidRPr="00E26BD4" w:rsidTr="00E37349">
        <w:trPr>
          <w:gridAfter w:val="1"/>
          <w:wAfter w:w="38" w:type="dxa"/>
          <w:trHeight w:val="1163"/>
        </w:trPr>
        <w:tc>
          <w:tcPr>
            <w:tcW w:w="392" w:type="dxa"/>
            <w:vMerge/>
          </w:tcPr>
          <w:p w:rsidR="000C634E" w:rsidRPr="00E26BD4" w:rsidRDefault="000C634E" w:rsidP="003363FA">
            <w:pPr>
              <w:spacing w:line="0" w:lineRule="atLeast"/>
              <w:rPr>
                <w:rFonts w:asciiTheme="majorEastAsia" w:eastAsiaTheme="majorEastAsia" w:hAnsiTheme="majorEastAsia"/>
                <w:color w:val="000000" w:themeColor="text1"/>
                <w:sz w:val="16"/>
                <w:szCs w:val="16"/>
              </w:rPr>
            </w:pPr>
          </w:p>
        </w:tc>
        <w:tc>
          <w:tcPr>
            <w:tcW w:w="1843" w:type="dxa"/>
            <w:vMerge w:val="restart"/>
          </w:tcPr>
          <w:p w:rsidR="000C634E" w:rsidRPr="00E26BD4" w:rsidRDefault="000C634E" w:rsidP="00C87441">
            <w:pPr>
              <w:spacing w:line="0" w:lineRule="atLeast"/>
              <w:rPr>
                <w:rFonts w:asciiTheme="majorEastAsia" w:eastAsiaTheme="majorEastAsia" w:hAnsiTheme="majorEastAsia"/>
                <w:color w:val="000000" w:themeColor="text1"/>
                <w:sz w:val="16"/>
                <w:szCs w:val="16"/>
              </w:rPr>
            </w:pPr>
            <w:r w:rsidRPr="00E26BD4">
              <w:rPr>
                <w:rFonts w:asciiTheme="majorEastAsia" w:eastAsiaTheme="majorEastAsia" w:hAnsiTheme="majorEastAsia" w:hint="eastAsia"/>
                <w:color w:val="000000" w:themeColor="text1"/>
                <w:sz w:val="16"/>
                <w:szCs w:val="16"/>
              </w:rPr>
              <w:t>地域包括ケアシステムの構築と在宅医療・介護連携</w:t>
            </w:r>
          </w:p>
          <w:p w:rsidR="000C634E" w:rsidRDefault="000C634E" w:rsidP="00C87441">
            <w:pPr>
              <w:spacing w:line="0" w:lineRule="atLeast"/>
              <w:jc w:val="left"/>
              <w:rPr>
                <w:rFonts w:asciiTheme="majorEastAsia" w:eastAsiaTheme="majorEastAsia" w:hAnsiTheme="majorEastAsia"/>
                <w:color w:val="000000" w:themeColor="text1"/>
                <w:sz w:val="12"/>
                <w:szCs w:val="12"/>
              </w:rPr>
            </w:pPr>
          </w:p>
          <w:p w:rsidR="000C634E" w:rsidRPr="0026056F" w:rsidRDefault="000C634E" w:rsidP="00C87441">
            <w:pPr>
              <w:spacing w:line="0" w:lineRule="atLeast"/>
              <w:jc w:val="left"/>
              <w:rPr>
                <w:rFonts w:asciiTheme="majorEastAsia" w:eastAsiaTheme="majorEastAsia" w:hAnsiTheme="majorEastAsia"/>
                <w:color w:val="000000" w:themeColor="text1"/>
                <w:sz w:val="12"/>
                <w:szCs w:val="12"/>
              </w:rPr>
            </w:pPr>
            <w:r w:rsidRPr="0026056F">
              <w:rPr>
                <w:rFonts w:asciiTheme="majorEastAsia" w:eastAsiaTheme="majorEastAsia" w:hAnsiTheme="majorEastAsia" w:hint="eastAsia"/>
                <w:color w:val="000000" w:themeColor="text1"/>
                <w:sz w:val="12"/>
                <w:szCs w:val="12"/>
              </w:rPr>
              <w:t>※第2-1-(1)-イ/第2-2-(1)-イに該当</w:t>
            </w:r>
          </w:p>
        </w:tc>
        <w:tc>
          <w:tcPr>
            <w:tcW w:w="3969" w:type="dxa"/>
            <w:tcBorders>
              <w:left w:val="dashed" w:sz="4" w:space="0" w:color="auto"/>
            </w:tcBorders>
          </w:tcPr>
          <w:p w:rsidR="000C634E" w:rsidRPr="0026056F" w:rsidRDefault="000C634E" w:rsidP="00C87441">
            <w:pPr>
              <w:spacing w:line="0" w:lineRule="atLeast"/>
              <w:rPr>
                <w:rFonts w:asciiTheme="majorEastAsia" w:eastAsiaTheme="majorEastAsia" w:hAnsiTheme="majorEastAsia"/>
                <w:color w:val="000000" w:themeColor="text1"/>
                <w:sz w:val="12"/>
                <w:szCs w:val="12"/>
              </w:rPr>
            </w:pPr>
            <w:r w:rsidRPr="0026056F">
              <w:rPr>
                <w:rFonts w:asciiTheme="majorEastAsia" w:eastAsiaTheme="majorEastAsia" w:hAnsiTheme="majorEastAsia" w:hint="eastAsia"/>
                <w:b/>
                <w:color w:val="000000" w:themeColor="text1"/>
                <w:sz w:val="12"/>
                <w:szCs w:val="12"/>
              </w:rPr>
              <w:t>※追加事項</w:t>
            </w:r>
          </w:p>
          <w:p w:rsidR="000C634E" w:rsidRPr="00E26BD4" w:rsidRDefault="000C634E" w:rsidP="00C87441">
            <w:pPr>
              <w:spacing w:line="0" w:lineRule="atLeast"/>
              <w:rPr>
                <w:rFonts w:asciiTheme="majorEastAsia" w:eastAsiaTheme="majorEastAsia" w:hAnsiTheme="majorEastAsia"/>
                <w:color w:val="000000" w:themeColor="text1"/>
                <w:sz w:val="16"/>
                <w:szCs w:val="16"/>
              </w:rPr>
            </w:pPr>
            <w:r w:rsidRPr="00E26BD4">
              <w:rPr>
                <w:rFonts w:asciiTheme="majorEastAsia" w:eastAsiaTheme="majorEastAsia" w:hAnsiTheme="majorEastAsia" w:hint="eastAsia"/>
                <w:color w:val="000000" w:themeColor="text1"/>
                <w:sz w:val="16"/>
                <w:szCs w:val="16"/>
              </w:rPr>
              <w:t>・</w:t>
            </w:r>
            <w:r w:rsidRPr="00E26BD4">
              <w:rPr>
                <w:rFonts w:asciiTheme="majorEastAsia" w:eastAsiaTheme="majorEastAsia" w:hAnsiTheme="majorEastAsia"/>
                <w:color w:val="000000" w:themeColor="text1"/>
                <w:sz w:val="16"/>
                <w:szCs w:val="16"/>
              </w:rPr>
              <w:t>ICT</w:t>
            </w:r>
            <w:r w:rsidRPr="00E26BD4">
              <w:rPr>
                <w:rFonts w:asciiTheme="majorEastAsia" w:eastAsiaTheme="majorEastAsia" w:hAnsiTheme="majorEastAsia" w:hint="eastAsia"/>
                <w:color w:val="000000" w:themeColor="text1"/>
                <w:sz w:val="16"/>
                <w:szCs w:val="16"/>
              </w:rPr>
              <w:t>を活用した情報共有、多職種研修の開催、訪問診療の支援、啓発活動、相談支援窓口の設置</w:t>
            </w:r>
          </w:p>
        </w:tc>
        <w:tc>
          <w:tcPr>
            <w:tcW w:w="4498" w:type="dxa"/>
            <w:tcBorders>
              <w:left w:val="dashed" w:sz="4" w:space="0" w:color="auto"/>
            </w:tcBorders>
          </w:tcPr>
          <w:p w:rsidR="000C634E" w:rsidRPr="0026056F" w:rsidRDefault="000C634E" w:rsidP="00C87441">
            <w:pPr>
              <w:spacing w:line="0" w:lineRule="atLeast"/>
              <w:rPr>
                <w:rFonts w:asciiTheme="majorEastAsia" w:eastAsiaTheme="majorEastAsia" w:hAnsiTheme="majorEastAsia"/>
                <w:color w:val="000000" w:themeColor="text1"/>
                <w:sz w:val="12"/>
                <w:szCs w:val="12"/>
              </w:rPr>
            </w:pPr>
            <w:r w:rsidRPr="0026056F">
              <w:rPr>
                <w:rFonts w:asciiTheme="majorEastAsia" w:eastAsiaTheme="majorEastAsia" w:hAnsiTheme="majorEastAsia" w:hint="eastAsia"/>
                <w:b/>
                <w:color w:val="000000" w:themeColor="text1"/>
                <w:sz w:val="12"/>
                <w:szCs w:val="12"/>
              </w:rPr>
              <w:t>※追加事項</w:t>
            </w:r>
          </w:p>
          <w:p w:rsidR="000C634E" w:rsidRPr="00E26BD4" w:rsidRDefault="000C634E" w:rsidP="00C87441">
            <w:pPr>
              <w:spacing w:line="0" w:lineRule="atLeast"/>
              <w:rPr>
                <w:rFonts w:asciiTheme="majorEastAsia" w:eastAsiaTheme="majorEastAsia" w:hAnsiTheme="majorEastAsia"/>
                <w:color w:val="000000" w:themeColor="text1"/>
                <w:sz w:val="16"/>
                <w:szCs w:val="16"/>
              </w:rPr>
            </w:pPr>
            <w:r w:rsidRPr="00E26BD4">
              <w:rPr>
                <w:rFonts w:asciiTheme="majorEastAsia" w:eastAsiaTheme="majorEastAsia" w:hAnsiTheme="majorEastAsia" w:hint="eastAsia"/>
                <w:color w:val="000000" w:themeColor="text1"/>
                <w:sz w:val="16"/>
                <w:szCs w:val="16"/>
              </w:rPr>
              <w:t>・H28年度は地域医療・介護資源把握の継続、地域医療機関ICT連携システム・多職種連携SNSへの参画支援、「在宅医療推進コーディネーター」との連携、啓発活動、H29年度からの在宅医療・介護連携相談支援窓口の設置検討</w:t>
            </w:r>
          </w:p>
        </w:tc>
      </w:tr>
      <w:tr w:rsidR="000C634E" w:rsidRPr="00E26BD4" w:rsidTr="00E37349">
        <w:trPr>
          <w:gridAfter w:val="1"/>
          <w:wAfter w:w="38" w:type="dxa"/>
          <w:trHeight w:val="981"/>
        </w:trPr>
        <w:tc>
          <w:tcPr>
            <w:tcW w:w="392" w:type="dxa"/>
            <w:vMerge/>
          </w:tcPr>
          <w:p w:rsidR="000C634E" w:rsidRPr="00E26BD4" w:rsidRDefault="000C634E" w:rsidP="003363FA">
            <w:pPr>
              <w:spacing w:line="0" w:lineRule="atLeast"/>
              <w:rPr>
                <w:rFonts w:asciiTheme="majorEastAsia" w:eastAsiaTheme="majorEastAsia" w:hAnsiTheme="majorEastAsia"/>
                <w:color w:val="000000" w:themeColor="text1"/>
                <w:sz w:val="16"/>
                <w:szCs w:val="16"/>
              </w:rPr>
            </w:pPr>
          </w:p>
        </w:tc>
        <w:tc>
          <w:tcPr>
            <w:tcW w:w="1843" w:type="dxa"/>
            <w:vMerge/>
          </w:tcPr>
          <w:p w:rsidR="000C634E" w:rsidRPr="0026056F" w:rsidRDefault="000C634E" w:rsidP="0026056F">
            <w:pPr>
              <w:spacing w:line="0" w:lineRule="atLeast"/>
              <w:jc w:val="left"/>
              <w:rPr>
                <w:rFonts w:asciiTheme="majorEastAsia" w:eastAsiaTheme="majorEastAsia" w:hAnsiTheme="majorEastAsia"/>
                <w:color w:val="000000" w:themeColor="text1"/>
                <w:sz w:val="12"/>
                <w:szCs w:val="12"/>
              </w:rPr>
            </w:pPr>
          </w:p>
        </w:tc>
        <w:tc>
          <w:tcPr>
            <w:tcW w:w="3969" w:type="dxa"/>
            <w:tcBorders>
              <w:left w:val="dashed" w:sz="4" w:space="0" w:color="auto"/>
            </w:tcBorders>
          </w:tcPr>
          <w:p w:rsidR="000C634E" w:rsidRPr="0026056F" w:rsidRDefault="000C634E" w:rsidP="00880020">
            <w:pPr>
              <w:spacing w:line="0" w:lineRule="atLeast"/>
              <w:rPr>
                <w:rFonts w:asciiTheme="majorEastAsia" w:eastAsiaTheme="majorEastAsia" w:hAnsiTheme="majorEastAsia"/>
                <w:color w:val="000000" w:themeColor="text1"/>
                <w:sz w:val="12"/>
                <w:szCs w:val="12"/>
              </w:rPr>
            </w:pPr>
            <w:r w:rsidRPr="0026056F">
              <w:rPr>
                <w:rFonts w:asciiTheme="majorEastAsia" w:eastAsiaTheme="majorEastAsia" w:hAnsiTheme="majorEastAsia" w:hint="eastAsia"/>
                <w:b/>
                <w:color w:val="000000" w:themeColor="text1"/>
                <w:sz w:val="12"/>
                <w:szCs w:val="12"/>
              </w:rPr>
              <w:t>※追加事項</w:t>
            </w:r>
          </w:p>
          <w:p w:rsidR="000C634E" w:rsidRPr="00E26BD4" w:rsidRDefault="000C634E" w:rsidP="00880020">
            <w:pPr>
              <w:spacing w:line="0" w:lineRule="atLeast"/>
              <w:rPr>
                <w:rFonts w:asciiTheme="majorEastAsia" w:eastAsiaTheme="majorEastAsia" w:hAnsiTheme="majorEastAsia"/>
                <w:color w:val="000000" w:themeColor="text1"/>
                <w:sz w:val="16"/>
                <w:szCs w:val="16"/>
              </w:rPr>
            </w:pPr>
            <w:r w:rsidRPr="00E26BD4">
              <w:rPr>
                <w:rFonts w:asciiTheme="majorEastAsia" w:eastAsiaTheme="majorEastAsia" w:hAnsiTheme="majorEastAsia" w:hint="eastAsia"/>
                <w:color w:val="000000" w:themeColor="text1"/>
                <w:sz w:val="16"/>
                <w:szCs w:val="16"/>
              </w:rPr>
              <w:t>・H27年度からの「生活支援コーディネーター配置事業」に基づく地域活動の担い手発掘に向けての取り組み推進</w:t>
            </w:r>
          </w:p>
        </w:tc>
        <w:tc>
          <w:tcPr>
            <w:tcW w:w="4498" w:type="dxa"/>
            <w:tcBorders>
              <w:left w:val="dashed" w:sz="4" w:space="0" w:color="auto"/>
            </w:tcBorders>
          </w:tcPr>
          <w:p w:rsidR="000C634E" w:rsidRPr="0026056F" w:rsidRDefault="000C634E" w:rsidP="00880020">
            <w:pPr>
              <w:spacing w:line="0" w:lineRule="atLeast"/>
              <w:rPr>
                <w:rFonts w:asciiTheme="majorEastAsia" w:eastAsiaTheme="majorEastAsia" w:hAnsiTheme="majorEastAsia"/>
                <w:color w:val="000000" w:themeColor="text1"/>
                <w:sz w:val="12"/>
                <w:szCs w:val="12"/>
              </w:rPr>
            </w:pPr>
            <w:r w:rsidRPr="0026056F">
              <w:rPr>
                <w:rFonts w:asciiTheme="majorEastAsia" w:eastAsiaTheme="majorEastAsia" w:hAnsiTheme="majorEastAsia" w:hint="eastAsia"/>
                <w:b/>
                <w:color w:val="000000" w:themeColor="text1"/>
                <w:sz w:val="12"/>
                <w:szCs w:val="12"/>
              </w:rPr>
              <w:t>※追加事項</w:t>
            </w:r>
          </w:p>
          <w:p w:rsidR="000C634E" w:rsidRPr="00E26BD4" w:rsidRDefault="000C634E" w:rsidP="00880020">
            <w:pPr>
              <w:spacing w:line="0" w:lineRule="atLeast"/>
              <w:rPr>
                <w:rFonts w:asciiTheme="majorEastAsia" w:eastAsiaTheme="majorEastAsia" w:hAnsiTheme="majorEastAsia"/>
                <w:color w:val="000000" w:themeColor="text1"/>
                <w:sz w:val="16"/>
                <w:szCs w:val="16"/>
              </w:rPr>
            </w:pPr>
            <w:r w:rsidRPr="00E26BD4">
              <w:rPr>
                <w:rFonts w:asciiTheme="majorEastAsia" w:eastAsiaTheme="majorEastAsia" w:hAnsiTheme="majorEastAsia" w:hint="eastAsia"/>
                <w:color w:val="000000" w:themeColor="text1"/>
                <w:sz w:val="16"/>
                <w:szCs w:val="16"/>
              </w:rPr>
              <w:t>・「生活支援コーディネーター配置事業」</w:t>
            </w:r>
            <w:r>
              <w:rPr>
                <w:rFonts w:asciiTheme="majorEastAsia" w:eastAsiaTheme="majorEastAsia" w:hAnsiTheme="majorEastAsia" w:hint="eastAsia"/>
                <w:color w:val="000000" w:themeColor="text1"/>
                <w:sz w:val="16"/>
                <w:szCs w:val="16"/>
              </w:rPr>
              <w:t>に</w:t>
            </w:r>
            <w:r w:rsidRPr="00E26BD4">
              <w:rPr>
                <w:rFonts w:asciiTheme="majorEastAsia" w:eastAsiaTheme="majorEastAsia" w:hAnsiTheme="majorEastAsia" w:hint="eastAsia"/>
                <w:color w:val="000000" w:themeColor="text1"/>
                <w:sz w:val="16"/>
                <w:szCs w:val="16"/>
              </w:rPr>
              <w:t>基づく地域におけるモデル事業実施、多様な主体間の定期的な情報共有及び連携・協働を推進するための「協議体」の設置など</w:t>
            </w:r>
          </w:p>
        </w:tc>
      </w:tr>
      <w:tr w:rsidR="000C634E" w:rsidRPr="00E26BD4" w:rsidTr="00E37349">
        <w:trPr>
          <w:gridAfter w:val="1"/>
          <w:wAfter w:w="38" w:type="dxa"/>
          <w:trHeight w:val="1831"/>
        </w:trPr>
        <w:tc>
          <w:tcPr>
            <w:tcW w:w="392" w:type="dxa"/>
            <w:vMerge/>
          </w:tcPr>
          <w:p w:rsidR="000C634E" w:rsidRPr="00E26BD4" w:rsidRDefault="000C634E" w:rsidP="003363FA">
            <w:pPr>
              <w:spacing w:line="0" w:lineRule="atLeast"/>
              <w:rPr>
                <w:rFonts w:asciiTheme="majorEastAsia" w:eastAsiaTheme="majorEastAsia" w:hAnsiTheme="majorEastAsia"/>
                <w:color w:val="000000" w:themeColor="text1"/>
                <w:sz w:val="16"/>
                <w:szCs w:val="16"/>
              </w:rPr>
            </w:pPr>
          </w:p>
        </w:tc>
        <w:tc>
          <w:tcPr>
            <w:tcW w:w="1843" w:type="dxa"/>
          </w:tcPr>
          <w:p w:rsidR="000C634E" w:rsidRPr="00E26BD4" w:rsidRDefault="000C634E" w:rsidP="0026056F">
            <w:pPr>
              <w:spacing w:line="0" w:lineRule="atLeast"/>
              <w:rPr>
                <w:rFonts w:asciiTheme="majorEastAsia" w:eastAsiaTheme="majorEastAsia" w:hAnsiTheme="majorEastAsia"/>
                <w:color w:val="000000" w:themeColor="text1"/>
                <w:sz w:val="16"/>
                <w:szCs w:val="16"/>
              </w:rPr>
            </w:pPr>
            <w:r w:rsidRPr="00E26BD4">
              <w:rPr>
                <w:rFonts w:asciiTheme="majorEastAsia" w:eastAsiaTheme="majorEastAsia" w:hAnsiTheme="majorEastAsia" w:hint="eastAsia"/>
                <w:color w:val="000000" w:themeColor="text1"/>
                <w:sz w:val="16"/>
                <w:szCs w:val="16"/>
              </w:rPr>
              <w:t>高齢者などで移動に制約がある方への支援/移動に制約がある方への福祉的交通手段確保及び買物弱者への対応</w:t>
            </w:r>
          </w:p>
          <w:p w:rsidR="000C634E" w:rsidRDefault="000C634E" w:rsidP="0026056F">
            <w:pPr>
              <w:spacing w:line="0" w:lineRule="atLeast"/>
              <w:jc w:val="left"/>
              <w:rPr>
                <w:rFonts w:asciiTheme="majorEastAsia" w:eastAsiaTheme="majorEastAsia" w:hAnsiTheme="majorEastAsia"/>
                <w:color w:val="000000" w:themeColor="text1"/>
                <w:sz w:val="12"/>
                <w:szCs w:val="12"/>
              </w:rPr>
            </w:pPr>
          </w:p>
          <w:p w:rsidR="000C634E" w:rsidRPr="0026056F" w:rsidRDefault="000C634E" w:rsidP="0026056F">
            <w:pPr>
              <w:spacing w:line="0" w:lineRule="atLeast"/>
              <w:jc w:val="left"/>
              <w:rPr>
                <w:rFonts w:asciiTheme="majorEastAsia" w:eastAsiaTheme="majorEastAsia" w:hAnsiTheme="majorEastAsia"/>
                <w:color w:val="000000" w:themeColor="text1"/>
                <w:sz w:val="12"/>
                <w:szCs w:val="12"/>
              </w:rPr>
            </w:pPr>
            <w:r w:rsidRPr="0026056F">
              <w:rPr>
                <w:rFonts w:asciiTheme="majorEastAsia" w:eastAsiaTheme="majorEastAsia" w:hAnsiTheme="majorEastAsia" w:hint="eastAsia"/>
                <w:color w:val="000000" w:themeColor="text1"/>
                <w:sz w:val="12"/>
                <w:szCs w:val="12"/>
              </w:rPr>
              <w:t>※第2-1-(1)-エ/第2-2-(1)-エに該当</w:t>
            </w:r>
          </w:p>
        </w:tc>
        <w:tc>
          <w:tcPr>
            <w:tcW w:w="3969" w:type="dxa"/>
            <w:tcBorders>
              <w:left w:val="dashed" w:sz="4" w:space="0" w:color="auto"/>
              <w:bottom w:val="single" w:sz="4" w:space="0" w:color="auto"/>
            </w:tcBorders>
          </w:tcPr>
          <w:p w:rsidR="000C634E" w:rsidRPr="0026056F" w:rsidRDefault="000C634E" w:rsidP="00880020">
            <w:pPr>
              <w:spacing w:line="0" w:lineRule="atLeast"/>
              <w:rPr>
                <w:rFonts w:asciiTheme="majorEastAsia" w:eastAsiaTheme="majorEastAsia" w:hAnsiTheme="majorEastAsia"/>
                <w:color w:val="000000" w:themeColor="text1"/>
                <w:sz w:val="12"/>
                <w:szCs w:val="12"/>
              </w:rPr>
            </w:pPr>
            <w:r w:rsidRPr="0026056F">
              <w:rPr>
                <w:rFonts w:asciiTheme="majorEastAsia" w:eastAsiaTheme="majorEastAsia" w:hAnsiTheme="majorEastAsia" w:hint="eastAsia"/>
                <w:b/>
                <w:color w:val="000000" w:themeColor="text1"/>
                <w:sz w:val="12"/>
                <w:szCs w:val="12"/>
              </w:rPr>
              <w:t>※追加事項</w:t>
            </w:r>
          </w:p>
          <w:p w:rsidR="000C634E" w:rsidRPr="00E26BD4" w:rsidRDefault="000C634E" w:rsidP="00880020">
            <w:pPr>
              <w:spacing w:line="0" w:lineRule="atLeast"/>
              <w:rPr>
                <w:rFonts w:asciiTheme="majorEastAsia" w:eastAsiaTheme="majorEastAsia" w:hAnsiTheme="majorEastAsia"/>
                <w:color w:val="000000" w:themeColor="text1"/>
                <w:sz w:val="16"/>
                <w:szCs w:val="16"/>
              </w:rPr>
            </w:pPr>
            <w:r w:rsidRPr="00E26BD4">
              <w:rPr>
                <w:rFonts w:asciiTheme="majorEastAsia" w:eastAsiaTheme="majorEastAsia" w:hAnsiTheme="majorEastAsia" w:hint="eastAsia"/>
                <w:color w:val="000000" w:themeColor="text1"/>
                <w:sz w:val="16"/>
                <w:szCs w:val="16"/>
              </w:rPr>
              <w:t>・H25年度からの福祉バス運行の実証実験の結果、問題あり</w:t>
            </w:r>
          </w:p>
          <w:p w:rsidR="000C634E" w:rsidRPr="00E26BD4" w:rsidRDefault="000C634E" w:rsidP="00880020">
            <w:pPr>
              <w:spacing w:line="0" w:lineRule="atLeast"/>
              <w:rPr>
                <w:rFonts w:asciiTheme="majorEastAsia" w:eastAsiaTheme="majorEastAsia" w:hAnsiTheme="majorEastAsia"/>
                <w:b/>
                <w:color w:val="000000" w:themeColor="text1"/>
                <w:sz w:val="16"/>
                <w:szCs w:val="16"/>
              </w:rPr>
            </w:pPr>
            <w:r w:rsidRPr="00E26BD4">
              <w:rPr>
                <w:rFonts w:asciiTheme="majorEastAsia" w:eastAsiaTheme="majorEastAsia" w:hAnsiTheme="majorEastAsia" w:hint="eastAsia"/>
                <w:color w:val="000000" w:themeColor="text1"/>
                <w:sz w:val="16"/>
                <w:szCs w:val="16"/>
              </w:rPr>
              <w:t>・</w:t>
            </w:r>
            <w:r>
              <w:rPr>
                <w:rFonts w:asciiTheme="majorEastAsia" w:eastAsiaTheme="majorEastAsia" w:hAnsiTheme="majorEastAsia" w:hint="eastAsia"/>
                <w:color w:val="000000" w:themeColor="text1"/>
                <w:sz w:val="16"/>
                <w:szCs w:val="16"/>
              </w:rPr>
              <w:t>企業・NPO・学校・地域</w:t>
            </w:r>
            <w:r w:rsidRPr="00E26BD4">
              <w:rPr>
                <w:rFonts w:asciiTheme="majorEastAsia" w:eastAsiaTheme="majorEastAsia" w:hAnsiTheme="majorEastAsia" w:hint="eastAsia"/>
                <w:color w:val="000000" w:themeColor="text1"/>
                <w:sz w:val="16"/>
                <w:szCs w:val="16"/>
              </w:rPr>
              <w:t>交流会</w:t>
            </w:r>
            <w:r>
              <w:rPr>
                <w:rFonts w:asciiTheme="majorEastAsia" w:eastAsiaTheme="majorEastAsia" w:hAnsiTheme="majorEastAsia" w:hint="eastAsia"/>
                <w:color w:val="000000" w:themeColor="text1"/>
                <w:sz w:val="16"/>
                <w:szCs w:val="16"/>
              </w:rPr>
              <w:t>を</w:t>
            </w:r>
            <w:r w:rsidRPr="00E26BD4">
              <w:rPr>
                <w:rFonts w:asciiTheme="majorEastAsia" w:eastAsiaTheme="majorEastAsia" w:hAnsiTheme="majorEastAsia" w:hint="eastAsia"/>
                <w:color w:val="000000" w:themeColor="text1"/>
                <w:sz w:val="16"/>
                <w:szCs w:val="16"/>
              </w:rPr>
              <w:t>通じて区内1地域でH27.4月から地域と移動販売業者との連携により福祉会館における「ふれあいマルシェ」が立ち上がるとともに、H28年度からの福祉会館送迎車両運行の立ち上げ支援</w:t>
            </w:r>
          </w:p>
        </w:tc>
        <w:tc>
          <w:tcPr>
            <w:tcW w:w="4498" w:type="dxa"/>
            <w:tcBorders>
              <w:left w:val="dashed" w:sz="4" w:space="0" w:color="auto"/>
            </w:tcBorders>
          </w:tcPr>
          <w:p w:rsidR="000C634E" w:rsidRPr="0026056F" w:rsidRDefault="000C634E" w:rsidP="00880020">
            <w:pPr>
              <w:tabs>
                <w:tab w:val="left" w:pos="1065"/>
              </w:tabs>
              <w:spacing w:line="0" w:lineRule="atLeast"/>
              <w:rPr>
                <w:rFonts w:asciiTheme="majorEastAsia" w:eastAsiaTheme="majorEastAsia" w:hAnsiTheme="majorEastAsia"/>
                <w:b/>
                <w:color w:val="000000" w:themeColor="text1"/>
                <w:sz w:val="12"/>
                <w:szCs w:val="12"/>
              </w:rPr>
            </w:pPr>
            <w:r w:rsidRPr="0026056F">
              <w:rPr>
                <w:rFonts w:asciiTheme="majorEastAsia" w:eastAsiaTheme="majorEastAsia" w:hAnsiTheme="majorEastAsia" w:hint="eastAsia"/>
                <w:b/>
                <w:color w:val="000000" w:themeColor="text1"/>
                <w:sz w:val="12"/>
                <w:szCs w:val="12"/>
              </w:rPr>
              <w:t>※削除事項</w:t>
            </w:r>
            <w:r w:rsidRPr="0026056F">
              <w:rPr>
                <w:rFonts w:asciiTheme="majorEastAsia" w:eastAsiaTheme="majorEastAsia" w:hAnsiTheme="majorEastAsia"/>
                <w:b/>
                <w:color w:val="000000" w:themeColor="text1"/>
                <w:sz w:val="12"/>
                <w:szCs w:val="12"/>
              </w:rPr>
              <w:tab/>
            </w:r>
          </w:p>
          <w:p w:rsidR="000C634E" w:rsidRPr="00E26BD4" w:rsidRDefault="000C634E" w:rsidP="00880020">
            <w:pPr>
              <w:spacing w:line="0" w:lineRule="atLeast"/>
              <w:rPr>
                <w:rFonts w:asciiTheme="majorEastAsia" w:eastAsiaTheme="majorEastAsia" w:hAnsiTheme="majorEastAsia"/>
                <w:color w:val="000000" w:themeColor="text1"/>
                <w:sz w:val="16"/>
                <w:szCs w:val="16"/>
              </w:rPr>
            </w:pPr>
            <w:r w:rsidRPr="00E26BD4">
              <w:rPr>
                <w:rFonts w:asciiTheme="majorEastAsia" w:eastAsiaTheme="majorEastAsia" w:hAnsiTheme="majorEastAsia" w:hint="eastAsia"/>
                <w:color w:val="000000" w:themeColor="text1"/>
                <w:sz w:val="16"/>
                <w:szCs w:val="16"/>
              </w:rPr>
              <w:t>・H27年度以降の福祉バスの運行の検討</w:t>
            </w:r>
          </w:p>
          <w:p w:rsidR="000C634E" w:rsidRPr="0026056F" w:rsidRDefault="000C634E" w:rsidP="00880020">
            <w:pPr>
              <w:spacing w:line="0" w:lineRule="atLeast"/>
              <w:rPr>
                <w:rFonts w:asciiTheme="majorEastAsia" w:eastAsiaTheme="majorEastAsia" w:hAnsiTheme="majorEastAsia"/>
                <w:b/>
                <w:color w:val="000000" w:themeColor="text1"/>
                <w:sz w:val="12"/>
                <w:szCs w:val="12"/>
              </w:rPr>
            </w:pPr>
            <w:r w:rsidRPr="0026056F">
              <w:rPr>
                <w:rFonts w:asciiTheme="majorEastAsia" w:eastAsiaTheme="majorEastAsia" w:hAnsiTheme="majorEastAsia" w:hint="eastAsia"/>
                <w:b/>
                <w:color w:val="000000" w:themeColor="text1"/>
                <w:sz w:val="12"/>
                <w:szCs w:val="12"/>
              </w:rPr>
              <w:t>※追加事項</w:t>
            </w:r>
          </w:p>
          <w:p w:rsidR="000C634E" w:rsidRPr="00E26BD4" w:rsidRDefault="000C634E" w:rsidP="00880020">
            <w:pPr>
              <w:spacing w:line="0" w:lineRule="atLeast"/>
              <w:rPr>
                <w:rFonts w:asciiTheme="majorEastAsia" w:eastAsiaTheme="majorEastAsia" w:hAnsiTheme="majorEastAsia"/>
                <w:color w:val="000000" w:themeColor="text1"/>
                <w:sz w:val="16"/>
                <w:szCs w:val="16"/>
              </w:rPr>
            </w:pPr>
            <w:r w:rsidRPr="00E26BD4">
              <w:rPr>
                <w:rFonts w:asciiTheme="majorEastAsia" w:eastAsiaTheme="majorEastAsia" w:hAnsiTheme="majorEastAsia" w:hint="eastAsia"/>
                <w:color w:val="000000" w:themeColor="text1"/>
                <w:sz w:val="16"/>
                <w:szCs w:val="16"/>
              </w:rPr>
              <w:t>・H27年度末で福祉バス廃止</w:t>
            </w:r>
          </w:p>
          <w:p w:rsidR="000C634E" w:rsidRPr="00E26BD4" w:rsidRDefault="000C634E" w:rsidP="00880020">
            <w:pPr>
              <w:spacing w:line="0" w:lineRule="atLeast"/>
              <w:rPr>
                <w:rFonts w:asciiTheme="majorEastAsia" w:eastAsiaTheme="majorEastAsia" w:hAnsiTheme="majorEastAsia"/>
                <w:color w:val="000000" w:themeColor="text1"/>
                <w:sz w:val="16"/>
                <w:szCs w:val="16"/>
              </w:rPr>
            </w:pPr>
            <w:r w:rsidRPr="00E26BD4">
              <w:rPr>
                <w:rFonts w:asciiTheme="majorEastAsia" w:eastAsiaTheme="majorEastAsia" w:hAnsiTheme="majorEastAsia" w:hint="eastAsia"/>
                <w:color w:val="000000" w:themeColor="text1"/>
                <w:sz w:val="16"/>
                <w:szCs w:val="16"/>
              </w:rPr>
              <w:t>・今後、地域ニーズに応じた送迎車両の立ち上げ支援及び交流会などの機会を活用した買い物難民地域と移動販売業者等とのマッチングのコーディネイト</w:t>
            </w:r>
          </w:p>
        </w:tc>
      </w:tr>
      <w:tr w:rsidR="000C634E" w:rsidRPr="00E26BD4" w:rsidTr="00E37349">
        <w:trPr>
          <w:gridAfter w:val="1"/>
          <w:wAfter w:w="38" w:type="dxa"/>
          <w:trHeight w:val="1405"/>
        </w:trPr>
        <w:tc>
          <w:tcPr>
            <w:tcW w:w="392" w:type="dxa"/>
            <w:vMerge/>
          </w:tcPr>
          <w:p w:rsidR="000C634E" w:rsidRPr="00E26BD4" w:rsidRDefault="000C634E" w:rsidP="003363FA">
            <w:pPr>
              <w:spacing w:line="0" w:lineRule="atLeast"/>
              <w:rPr>
                <w:rFonts w:asciiTheme="majorEastAsia" w:eastAsiaTheme="majorEastAsia" w:hAnsiTheme="majorEastAsia"/>
                <w:color w:val="000000" w:themeColor="text1"/>
                <w:sz w:val="16"/>
                <w:szCs w:val="16"/>
              </w:rPr>
            </w:pPr>
          </w:p>
        </w:tc>
        <w:tc>
          <w:tcPr>
            <w:tcW w:w="1843" w:type="dxa"/>
          </w:tcPr>
          <w:p w:rsidR="000C634E" w:rsidRPr="00E26BD4" w:rsidRDefault="000C634E" w:rsidP="00880020">
            <w:pPr>
              <w:spacing w:line="0" w:lineRule="atLeast"/>
              <w:rPr>
                <w:rFonts w:asciiTheme="majorEastAsia" w:eastAsiaTheme="majorEastAsia" w:hAnsiTheme="majorEastAsia"/>
                <w:strike/>
                <w:color w:val="000000" w:themeColor="text1"/>
                <w:sz w:val="16"/>
                <w:szCs w:val="16"/>
              </w:rPr>
            </w:pPr>
            <w:r w:rsidRPr="00E26BD4">
              <w:rPr>
                <w:rFonts w:asciiTheme="majorEastAsia" w:eastAsiaTheme="majorEastAsia" w:hAnsiTheme="majorEastAsia" w:hint="eastAsia"/>
                <w:color w:val="000000" w:themeColor="text1"/>
                <w:sz w:val="16"/>
                <w:szCs w:val="16"/>
              </w:rPr>
              <w:t>子ども・子育て支援</w:t>
            </w:r>
          </w:p>
          <w:p w:rsidR="000C634E" w:rsidRDefault="000C634E" w:rsidP="0026056F">
            <w:pPr>
              <w:spacing w:line="0" w:lineRule="atLeast"/>
              <w:jc w:val="left"/>
              <w:rPr>
                <w:rFonts w:asciiTheme="majorEastAsia" w:eastAsiaTheme="majorEastAsia" w:hAnsiTheme="majorEastAsia"/>
                <w:color w:val="000000" w:themeColor="text1"/>
                <w:sz w:val="12"/>
                <w:szCs w:val="12"/>
              </w:rPr>
            </w:pPr>
          </w:p>
          <w:p w:rsidR="000C634E" w:rsidRPr="0026056F" w:rsidRDefault="000C634E" w:rsidP="0026056F">
            <w:pPr>
              <w:spacing w:line="0" w:lineRule="atLeast"/>
              <w:jc w:val="left"/>
              <w:rPr>
                <w:rFonts w:asciiTheme="majorEastAsia" w:eastAsiaTheme="majorEastAsia" w:hAnsiTheme="majorEastAsia"/>
                <w:color w:val="000000" w:themeColor="text1"/>
                <w:sz w:val="12"/>
                <w:szCs w:val="12"/>
              </w:rPr>
            </w:pPr>
            <w:r w:rsidRPr="0026056F">
              <w:rPr>
                <w:rFonts w:asciiTheme="majorEastAsia" w:eastAsiaTheme="majorEastAsia" w:hAnsiTheme="majorEastAsia" w:hint="eastAsia"/>
                <w:color w:val="000000" w:themeColor="text1"/>
                <w:sz w:val="12"/>
                <w:szCs w:val="12"/>
              </w:rPr>
              <w:t>※第2-1-(3)/第2-2-(3)に該当</w:t>
            </w:r>
          </w:p>
          <w:p w:rsidR="000C634E" w:rsidRPr="00E26BD4" w:rsidRDefault="000C634E" w:rsidP="00880020">
            <w:pPr>
              <w:spacing w:line="0" w:lineRule="atLeast"/>
              <w:rPr>
                <w:rFonts w:asciiTheme="majorEastAsia" w:eastAsiaTheme="majorEastAsia" w:hAnsiTheme="majorEastAsia"/>
                <w:color w:val="000000" w:themeColor="text1"/>
                <w:sz w:val="16"/>
                <w:szCs w:val="16"/>
              </w:rPr>
            </w:pPr>
          </w:p>
        </w:tc>
        <w:tc>
          <w:tcPr>
            <w:tcW w:w="3969" w:type="dxa"/>
            <w:tcBorders>
              <w:top w:val="single" w:sz="4" w:space="0" w:color="auto"/>
              <w:left w:val="dashed" w:sz="4" w:space="0" w:color="auto"/>
              <w:bottom w:val="single" w:sz="4" w:space="0" w:color="auto"/>
              <w:right w:val="single" w:sz="4" w:space="0" w:color="auto"/>
            </w:tcBorders>
          </w:tcPr>
          <w:p w:rsidR="000C634E" w:rsidRPr="0026056F" w:rsidRDefault="000C634E" w:rsidP="00880020">
            <w:pPr>
              <w:spacing w:line="0" w:lineRule="atLeast"/>
              <w:rPr>
                <w:rFonts w:asciiTheme="majorEastAsia" w:eastAsiaTheme="majorEastAsia" w:hAnsiTheme="majorEastAsia"/>
                <w:color w:val="000000" w:themeColor="text1"/>
                <w:sz w:val="12"/>
                <w:szCs w:val="12"/>
              </w:rPr>
            </w:pPr>
            <w:r w:rsidRPr="0026056F">
              <w:rPr>
                <w:rFonts w:asciiTheme="majorEastAsia" w:eastAsiaTheme="majorEastAsia" w:hAnsiTheme="majorEastAsia" w:hint="eastAsia"/>
                <w:b/>
                <w:color w:val="000000" w:themeColor="text1"/>
                <w:sz w:val="12"/>
                <w:szCs w:val="12"/>
              </w:rPr>
              <w:t>※追加事項</w:t>
            </w:r>
          </w:p>
          <w:p w:rsidR="000C634E" w:rsidRPr="00E26BD4" w:rsidRDefault="000C634E" w:rsidP="00880020">
            <w:pPr>
              <w:spacing w:line="0" w:lineRule="atLeast"/>
              <w:rPr>
                <w:rFonts w:asciiTheme="majorEastAsia" w:eastAsiaTheme="majorEastAsia" w:hAnsiTheme="majorEastAsia"/>
                <w:color w:val="000000" w:themeColor="text1"/>
                <w:sz w:val="16"/>
                <w:szCs w:val="16"/>
              </w:rPr>
            </w:pPr>
            <w:r w:rsidRPr="00E26BD4">
              <w:rPr>
                <w:rFonts w:asciiTheme="majorEastAsia" w:eastAsiaTheme="majorEastAsia" w:hAnsiTheme="majorEastAsia" w:hint="eastAsia"/>
                <w:color w:val="000000" w:themeColor="text1"/>
                <w:sz w:val="16"/>
                <w:szCs w:val="16"/>
              </w:rPr>
              <w:t>・子育てサロンの参加者が伸びないこと、閉じこもりがちの人に来てほしいことなど</w:t>
            </w:r>
          </w:p>
        </w:tc>
        <w:tc>
          <w:tcPr>
            <w:tcW w:w="4498" w:type="dxa"/>
            <w:tcBorders>
              <w:left w:val="dashed" w:sz="4" w:space="0" w:color="auto"/>
              <w:right w:val="single" w:sz="4" w:space="0" w:color="auto"/>
            </w:tcBorders>
          </w:tcPr>
          <w:p w:rsidR="000C634E" w:rsidRPr="0026056F" w:rsidRDefault="000C634E" w:rsidP="00880020">
            <w:pPr>
              <w:pBdr>
                <w:left w:val="dashed" w:sz="4" w:space="4" w:color="auto"/>
                <w:right w:val="single" w:sz="4" w:space="4" w:color="auto"/>
              </w:pBdr>
              <w:spacing w:line="0" w:lineRule="atLeast"/>
              <w:rPr>
                <w:rFonts w:asciiTheme="majorEastAsia" w:eastAsiaTheme="majorEastAsia" w:hAnsiTheme="majorEastAsia"/>
                <w:color w:val="000000" w:themeColor="text1"/>
                <w:sz w:val="12"/>
                <w:szCs w:val="12"/>
              </w:rPr>
            </w:pPr>
            <w:r w:rsidRPr="0026056F">
              <w:rPr>
                <w:rFonts w:asciiTheme="majorEastAsia" w:eastAsiaTheme="majorEastAsia" w:hAnsiTheme="majorEastAsia" w:hint="eastAsia"/>
                <w:b/>
                <w:color w:val="000000" w:themeColor="text1"/>
                <w:sz w:val="12"/>
                <w:szCs w:val="12"/>
              </w:rPr>
              <w:t>※追加事項</w:t>
            </w:r>
          </w:p>
          <w:p w:rsidR="000C634E" w:rsidRPr="00E26BD4" w:rsidRDefault="000C634E" w:rsidP="00880020">
            <w:pPr>
              <w:pBdr>
                <w:left w:val="dashed" w:sz="4" w:space="4" w:color="auto"/>
                <w:right w:val="single" w:sz="4" w:space="4" w:color="auto"/>
              </w:pBdr>
              <w:spacing w:line="0" w:lineRule="atLeast"/>
              <w:rPr>
                <w:rFonts w:asciiTheme="majorEastAsia" w:eastAsiaTheme="majorEastAsia" w:hAnsiTheme="majorEastAsia"/>
                <w:color w:val="000000" w:themeColor="text1"/>
                <w:sz w:val="16"/>
                <w:szCs w:val="16"/>
              </w:rPr>
            </w:pPr>
            <w:r w:rsidRPr="00E26BD4">
              <w:rPr>
                <w:rFonts w:asciiTheme="majorEastAsia" w:eastAsiaTheme="majorEastAsia" w:hAnsiTheme="majorEastAsia" w:hint="eastAsia"/>
                <w:color w:val="000000" w:themeColor="text1"/>
                <w:sz w:val="16"/>
                <w:szCs w:val="16"/>
              </w:rPr>
              <w:t>・地域からの求めに応じて、3カ月検診等にお</w:t>
            </w:r>
            <w:r>
              <w:rPr>
                <w:rFonts w:asciiTheme="majorEastAsia" w:eastAsiaTheme="majorEastAsia" w:hAnsiTheme="majorEastAsia" w:hint="eastAsia"/>
                <w:color w:val="000000" w:themeColor="text1"/>
                <w:sz w:val="16"/>
                <w:szCs w:val="16"/>
              </w:rPr>
              <w:t>いて子育てサロンや主任児童委員の紹介ビラを配布するなど、広報・周知</w:t>
            </w:r>
            <w:r w:rsidRPr="00E26BD4">
              <w:rPr>
                <w:rFonts w:asciiTheme="majorEastAsia" w:eastAsiaTheme="majorEastAsia" w:hAnsiTheme="majorEastAsia" w:hint="eastAsia"/>
                <w:color w:val="000000" w:themeColor="text1"/>
                <w:sz w:val="16"/>
                <w:szCs w:val="16"/>
              </w:rPr>
              <w:t>にかかる多角的な方策を検討</w:t>
            </w:r>
          </w:p>
          <w:p w:rsidR="000C634E" w:rsidRPr="00E26BD4" w:rsidRDefault="000C634E" w:rsidP="00880020">
            <w:pPr>
              <w:spacing w:line="0" w:lineRule="atLeast"/>
              <w:rPr>
                <w:rFonts w:asciiTheme="majorEastAsia" w:eastAsiaTheme="majorEastAsia" w:hAnsiTheme="majorEastAsia"/>
                <w:color w:val="000000" w:themeColor="text1"/>
                <w:sz w:val="16"/>
                <w:szCs w:val="16"/>
              </w:rPr>
            </w:pPr>
            <w:r w:rsidRPr="00E26BD4">
              <w:rPr>
                <w:rFonts w:asciiTheme="majorEastAsia" w:eastAsiaTheme="majorEastAsia" w:hAnsiTheme="majorEastAsia" w:hint="eastAsia"/>
                <w:color w:val="000000" w:themeColor="text1"/>
                <w:sz w:val="16"/>
                <w:szCs w:val="16"/>
              </w:rPr>
              <w:t>・「主任児童委員連絡協議会」や「子育てサロン連絡会」を通じて課題抽出し対応策を検討</w:t>
            </w:r>
          </w:p>
        </w:tc>
      </w:tr>
      <w:tr w:rsidR="000C634E" w:rsidRPr="00E26BD4" w:rsidTr="00E37349">
        <w:trPr>
          <w:trHeight w:val="1410"/>
        </w:trPr>
        <w:tc>
          <w:tcPr>
            <w:tcW w:w="392" w:type="dxa"/>
            <w:vMerge/>
          </w:tcPr>
          <w:p w:rsidR="000C634E" w:rsidRPr="00E26BD4" w:rsidRDefault="000C634E" w:rsidP="003363FA">
            <w:pPr>
              <w:spacing w:line="0" w:lineRule="atLeast"/>
              <w:rPr>
                <w:rFonts w:asciiTheme="majorEastAsia" w:eastAsiaTheme="majorEastAsia" w:hAnsiTheme="majorEastAsia"/>
                <w:color w:val="000000" w:themeColor="text1"/>
                <w:sz w:val="16"/>
                <w:szCs w:val="16"/>
              </w:rPr>
            </w:pPr>
          </w:p>
        </w:tc>
        <w:tc>
          <w:tcPr>
            <w:tcW w:w="1843" w:type="dxa"/>
          </w:tcPr>
          <w:p w:rsidR="000C634E" w:rsidRPr="00E26BD4" w:rsidRDefault="000C634E" w:rsidP="0026056F">
            <w:pPr>
              <w:spacing w:line="0" w:lineRule="atLeast"/>
              <w:ind w:rightChars="-119" w:right="-250"/>
              <w:rPr>
                <w:rFonts w:asciiTheme="majorEastAsia" w:eastAsiaTheme="majorEastAsia" w:hAnsiTheme="majorEastAsia"/>
                <w:color w:val="000000" w:themeColor="text1"/>
                <w:sz w:val="16"/>
                <w:szCs w:val="16"/>
              </w:rPr>
            </w:pPr>
            <w:r w:rsidRPr="00E26BD4">
              <w:rPr>
                <w:rFonts w:asciiTheme="majorEastAsia" w:eastAsiaTheme="majorEastAsia" w:hAnsiTheme="majorEastAsia" w:hint="eastAsia"/>
                <w:color w:val="000000" w:themeColor="text1"/>
                <w:sz w:val="16"/>
                <w:szCs w:val="16"/>
              </w:rPr>
              <w:t>低所得者への支援</w:t>
            </w:r>
          </w:p>
          <w:p w:rsidR="000C634E" w:rsidRDefault="000C634E" w:rsidP="0026056F">
            <w:pPr>
              <w:spacing w:line="0" w:lineRule="atLeast"/>
              <w:jc w:val="left"/>
              <w:rPr>
                <w:rFonts w:asciiTheme="majorEastAsia" w:eastAsiaTheme="majorEastAsia" w:hAnsiTheme="majorEastAsia"/>
                <w:color w:val="000000" w:themeColor="text1"/>
                <w:sz w:val="12"/>
                <w:szCs w:val="12"/>
              </w:rPr>
            </w:pPr>
          </w:p>
          <w:p w:rsidR="000C634E" w:rsidRPr="0026056F" w:rsidRDefault="000C634E" w:rsidP="0026056F">
            <w:pPr>
              <w:spacing w:line="0" w:lineRule="atLeast"/>
              <w:jc w:val="left"/>
              <w:rPr>
                <w:rFonts w:asciiTheme="majorEastAsia" w:eastAsiaTheme="majorEastAsia" w:hAnsiTheme="majorEastAsia"/>
                <w:color w:val="000000" w:themeColor="text1"/>
                <w:sz w:val="12"/>
                <w:szCs w:val="12"/>
              </w:rPr>
            </w:pPr>
            <w:r w:rsidRPr="0026056F">
              <w:rPr>
                <w:rFonts w:asciiTheme="majorEastAsia" w:eastAsiaTheme="majorEastAsia" w:hAnsiTheme="majorEastAsia" w:hint="eastAsia"/>
                <w:color w:val="000000" w:themeColor="text1"/>
                <w:sz w:val="12"/>
                <w:szCs w:val="12"/>
              </w:rPr>
              <w:t>※第2-1-(4)/第2-2-(4)に該当</w:t>
            </w:r>
          </w:p>
          <w:p w:rsidR="000C634E" w:rsidRPr="00E26BD4" w:rsidRDefault="000C634E" w:rsidP="003363FA">
            <w:pPr>
              <w:spacing w:line="0" w:lineRule="atLeast"/>
              <w:rPr>
                <w:rFonts w:asciiTheme="majorEastAsia" w:eastAsiaTheme="majorEastAsia" w:hAnsiTheme="majorEastAsia"/>
                <w:color w:val="000000" w:themeColor="text1"/>
                <w:sz w:val="16"/>
                <w:szCs w:val="16"/>
              </w:rPr>
            </w:pPr>
          </w:p>
        </w:tc>
        <w:tc>
          <w:tcPr>
            <w:tcW w:w="3969" w:type="dxa"/>
            <w:tcBorders>
              <w:left w:val="dashed" w:sz="4" w:space="0" w:color="auto"/>
            </w:tcBorders>
          </w:tcPr>
          <w:p w:rsidR="000C634E" w:rsidRPr="0026056F" w:rsidRDefault="000C634E" w:rsidP="003363FA">
            <w:pPr>
              <w:spacing w:line="0" w:lineRule="atLeast"/>
              <w:rPr>
                <w:rFonts w:asciiTheme="majorEastAsia" w:eastAsiaTheme="majorEastAsia" w:hAnsiTheme="majorEastAsia"/>
                <w:color w:val="000000" w:themeColor="text1"/>
                <w:sz w:val="12"/>
                <w:szCs w:val="12"/>
              </w:rPr>
            </w:pPr>
            <w:r w:rsidRPr="0026056F">
              <w:rPr>
                <w:rFonts w:asciiTheme="majorEastAsia" w:eastAsiaTheme="majorEastAsia" w:hAnsiTheme="majorEastAsia" w:hint="eastAsia"/>
                <w:b/>
                <w:color w:val="000000" w:themeColor="text1"/>
                <w:sz w:val="12"/>
                <w:szCs w:val="12"/>
              </w:rPr>
              <w:t>※追加事項</w:t>
            </w:r>
          </w:p>
          <w:p w:rsidR="000C634E" w:rsidRPr="00E26BD4" w:rsidRDefault="000C634E" w:rsidP="00773692">
            <w:pPr>
              <w:spacing w:line="0" w:lineRule="atLeast"/>
              <w:rPr>
                <w:rFonts w:asciiTheme="majorEastAsia" w:eastAsiaTheme="majorEastAsia" w:hAnsiTheme="majorEastAsia"/>
                <w:color w:val="000000" w:themeColor="text1"/>
                <w:sz w:val="16"/>
                <w:szCs w:val="16"/>
              </w:rPr>
            </w:pPr>
            <w:r w:rsidRPr="00E26BD4">
              <w:rPr>
                <w:rFonts w:asciiTheme="majorEastAsia" w:eastAsiaTheme="majorEastAsia" w:hAnsiTheme="majorEastAsia" w:hint="eastAsia"/>
                <w:color w:val="000000" w:themeColor="text1"/>
                <w:sz w:val="16"/>
                <w:szCs w:val="16"/>
              </w:rPr>
              <w:t>・</w:t>
            </w:r>
            <w:r>
              <w:rPr>
                <w:rFonts w:asciiTheme="majorEastAsia" w:eastAsiaTheme="majorEastAsia" w:hAnsiTheme="majorEastAsia" w:hint="eastAsia"/>
                <w:color w:val="000000" w:themeColor="text1"/>
                <w:sz w:val="16"/>
                <w:szCs w:val="16"/>
              </w:rPr>
              <w:t>H27</w:t>
            </w:r>
            <w:r w:rsidRPr="00E26BD4">
              <w:rPr>
                <w:rFonts w:asciiTheme="majorEastAsia" w:eastAsiaTheme="majorEastAsia" w:hAnsiTheme="majorEastAsia" w:hint="eastAsia"/>
                <w:color w:val="000000" w:themeColor="text1"/>
                <w:sz w:val="16"/>
                <w:szCs w:val="16"/>
              </w:rPr>
              <w:t>年度から生活困窮者自立支援事業を開始したが、生活困窮者自立支援窓口と生活保護受付面接担当とのスムーズな連携、及び区内の支援・相談機関、ネットワーク推進員、民生委員・児童委員等との連携、制度・窓口の周知が必要なこと</w:t>
            </w:r>
          </w:p>
        </w:tc>
        <w:tc>
          <w:tcPr>
            <w:tcW w:w="4536" w:type="dxa"/>
            <w:gridSpan w:val="2"/>
            <w:tcBorders>
              <w:left w:val="dashed" w:sz="4" w:space="0" w:color="auto"/>
            </w:tcBorders>
          </w:tcPr>
          <w:p w:rsidR="000C634E" w:rsidRPr="0026056F" w:rsidRDefault="000C634E" w:rsidP="003363FA">
            <w:pPr>
              <w:spacing w:line="0" w:lineRule="atLeast"/>
              <w:rPr>
                <w:rFonts w:asciiTheme="majorEastAsia" w:eastAsiaTheme="majorEastAsia" w:hAnsiTheme="majorEastAsia"/>
                <w:b/>
                <w:color w:val="000000" w:themeColor="text1"/>
                <w:sz w:val="12"/>
                <w:szCs w:val="12"/>
              </w:rPr>
            </w:pPr>
            <w:r w:rsidRPr="0026056F">
              <w:rPr>
                <w:rFonts w:asciiTheme="majorEastAsia" w:eastAsiaTheme="majorEastAsia" w:hAnsiTheme="majorEastAsia" w:hint="eastAsia"/>
                <w:b/>
                <w:color w:val="000000" w:themeColor="text1"/>
                <w:sz w:val="12"/>
                <w:szCs w:val="12"/>
              </w:rPr>
              <w:t>※追加事項</w:t>
            </w:r>
          </w:p>
          <w:p w:rsidR="000C634E" w:rsidRPr="00E26BD4" w:rsidRDefault="000C634E" w:rsidP="003363FA">
            <w:pPr>
              <w:spacing w:line="0" w:lineRule="atLeast"/>
              <w:rPr>
                <w:rFonts w:asciiTheme="majorEastAsia" w:eastAsiaTheme="majorEastAsia" w:hAnsiTheme="majorEastAsia"/>
                <w:color w:val="000000" w:themeColor="text1"/>
                <w:sz w:val="16"/>
                <w:szCs w:val="16"/>
              </w:rPr>
            </w:pPr>
            <w:r w:rsidRPr="00E26BD4">
              <w:rPr>
                <w:rFonts w:asciiTheme="majorEastAsia" w:eastAsiaTheme="majorEastAsia" w:hAnsiTheme="majorEastAsia" w:hint="eastAsia"/>
                <w:color w:val="000000" w:themeColor="text1"/>
                <w:sz w:val="16"/>
                <w:szCs w:val="16"/>
              </w:rPr>
              <w:t>・生活困窮者自立支援窓口と生活保護受付</w:t>
            </w:r>
            <w:r>
              <w:rPr>
                <w:rFonts w:asciiTheme="majorEastAsia" w:eastAsiaTheme="majorEastAsia" w:hAnsiTheme="majorEastAsia" w:hint="eastAsia"/>
                <w:color w:val="000000" w:themeColor="text1"/>
                <w:sz w:val="16"/>
                <w:szCs w:val="16"/>
              </w:rPr>
              <w:t>、</w:t>
            </w:r>
            <w:r w:rsidRPr="00E26BD4">
              <w:rPr>
                <w:rFonts w:asciiTheme="majorEastAsia" w:eastAsiaTheme="majorEastAsia" w:hAnsiTheme="majorEastAsia" w:hint="eastAsia"/>
                <w:color w:val="000000" w:themeColor="text1"/>
                <w:sz w:val="16"/>
                <w:szCs w:val="16"/>
              </w:rPr>
              <w:t>面接担当の情報共有</w:t>
            </w:r>
          </w:p>
          <w:p w:rsidR="000C634E" w:rsidRPr="00E26BD4" w:rsidRDefault="000C634E" w:rsidP="003363FA">
            <w:pPr>
              <w:spacing w:line="0" w:lineRule="atLeast"/>
              <w:rPr>
                <w:rFonts w:asciiTheme="majorEastAsia" w:eastAsiaTheme="majorEastAsia" w:hAnsiTheme="majorEastAsia"/>
                <w:color w:val="000000" w:themeColor="text1"/>
                <w:sz w:val="16"/>
                <w:szCs w:val="16"/>
              </w:rPr>
            </w:pPr>
            <w:r w:rsidRPr="00E26BD4">
              <w:rPr>
                <w:rFonts w:asciiTheme="majorEastAsia" w:eastAsiaTheme="majorEastAsia" w:hAnsiTheme="majorEastAsia" w:hint="eastAsia"/>
                <w:color w:val="000000" w:themeColor="text1"/>
                <w:sz w:val="16"/>
                <w:szCs w:val="16"/>
              </w:rPr>
              <w:t>・様々な地域行事の際や、区内の支援機関や地域のキーパーソンが集まる会議開催時において</w:t>
            </w:r>
            <w:r>
              <w:rPr>
                <w:rFonts w:asciiTheme="majorEastAsia" w:eastAsiaTheme="majorEastAsia" w:hAnsiTheme="majorEastAsia" w:hint="eastAsia"/>
                <w:color w:val="000000" w:themeColor="text1"/>
                <w:sz w:val="16"/>
                <w:szCs w:val="16"/>
              </w:rPr>
              <w:t>制度・窓口の周知チラシを配布するなどして、積極的予防策を講じる</w:t>
            </w:r>
          </w:p>
        </w:tc>
      </w:tr>
      <w:tr w:rsidR="000C634E" w:rsidRPr="00E26BD4" w:rsidTr="0026056F">
        <w:tc>
          <w:tcPr>
            <w:tcW w:w="392" w:type="dxa"/>
            <w:vMerge/>
          </w:tcPr>
          <w:p w:rsidR="000C634E" w:rsidRPr="00E26BD4" w:rsidRDefault="000C634E" w:rsidP="003363FA">
            <w:pPr>
              <w:spacing w:line="0" w:lineRule="atLeast"/>
              <w:rPr>
                <w:rFonts w:asciiTheme="majorEastAsia" w:eastAsiaTheme="majorEastAsia" w:hAnsiTheme="majorEastAsia"/>
                <w:color w:val="000000" w:themeColor="text1"/>
                <w:sz w:val="16"/>
                <w:szCs w:val="16"/>
              </w:rPr>
            </w:pPr>
          </w:p>
        </w:tc>
        <w:tc>
          <w:tcPr>
            <w:tcW w:w="1843" w:type="dxa"/>
          </w:tcPr>
          <w:p w:rsidR="000C634E" w:rsidRPr="00E26BD4" w:rsidRDefault="000C634E" w:rsidP="003363FA">
            <w:pPr>
              <w:spacing w:line="0" w:lineRule="atLeast"/>
              <w:rPr>
                <w:rFonts w:asciiTheme="majorEastAsia" w:eastAsiaTheme="majorEastAsia" w:hAnsiTheme="majorEastAsia"/>
                <w:color w:val="000000" w:themeColor="text1"/>
                <w:sz w:val="16"/>
                <w:szCs w:val="16"/>
              </w:rPr>
            </w:pPr>
            <w:r w:rsidRPr="00E26BD4">
              <w:rPr>
                <w:rFonts w:asciiTheme="majorEastAsia" w:eastAsiaTheme="majorEastAsia" w:hAnsiTheme="majorEastAsia" w:hint="eastAsia"/>
                <w:color w:val="000000" w:themeColor="text1"/>
                <w:sz w:val="16"/>
                <w:szCs w:val="16"/>
              </w:rPr>
              <w:t>福祉担い手の確保</w:t>
            </w:r>
          </w:p>
          <w:p w:rsidR="000C634E" w:rsidRDefault="000C634E" w:rsidP="0026056F">
            <w:pPr>
              <w:spacing w:line="0" w:lineRule="atLeast"/>
              <w:jc w:val="left"/>
              <w:rPr>
                <w:rFonts w:asciiTheme="majorEastAsia" w:eastAsiaTheme="majorEastAsia" w:hAnsiTheme="majorEastAsia"/>
                <w:color w:val="000000" w:themeColor="text1"/>
                <w:sz w:val="12"/>
                <w:szCs w:val="12"/>
              </w:rPr>
            </w:pPr>
          </w:p>
          <w:p w:rsidR="000C634E" w:rsidRPr="0026056F" w:rsidRDefault="000C634E" w:rsidP="0026056F">
            <w:pPr>
              <w:spacing w:line="0" w:lineRule="atLeast"/>
              <w:jc w:val="left"/>
              <w:rPr>
                <w:rFonts w:asciiTheme="majorEastAsia" w:eastAsiaTheme="majorEastAsia" w:hAnsiTheme="majorEastAsia"/>
                <w:color w:val="000000" w:themeColor="text1"/>
                <w:sz w:val="12"/>
                <w:szCs w:val="12"/>
              </w:rPr>
            </w:pPr>
            <w:r w:rsidRPr="0026056F">
              <w:rPr>
                <w:rFonts w:asciiTheme="majorEastAsia" w:eastAsiaTheme="majorEastAsia" w:hAnsiTheme="majorEastAsia" w:hint="eastAsia"/>
                <w:color w:val="000000" w:themeColor="text1"/>
                <w:sz w:val="12"/>
                <w:szCs w:val="12"/>
              </w:rPr>
              <w:t>※第2-1-(5)-ア/第2-2-(5)-アに該当</w:t>
            </w:r>
          </w:p>
          <w:p w:rsidR="000C634E" w:rsidRPr="00E26BD4" w:rsidRDefault="000C634E" w:rsidP="003363FA">
            <w:pPr>
              <w:spacing w:line="0" w:lineRule="atLeast"/>
              <w:rPr>
                <w:rFonts w:asciiTheme="majorEastAsia" w:eastAsiaTheme="majorEastAsia" w:hAnsiTheme="majorEastAsia"/>
                <w:color w:val="000000" w:themeColor="text1"/>
                <w:sz w:val="16"/>
                <w:szCs w:val="16"/>
              </w:rPr>
            </w:pPr>
          </w:p>
        </w:tc>
        <w:tc>
          <w:tcPr>
            <w:tcW w:w="3969" w:type="dxa"/>
            <w:tcBorders>
              <w:left w:val="dashed" w:sz="4" w:space="0" w:color="auto"/>
            </w:tcBorders>
          </w:tcPr>
          <w:p w:rsidR="000C634E" w:rsidRPr="0026056F" w:rsidRDefault="000C634E" w:rsidP="003363FA">
            <w:pPr>
              <w:spacing w:line="0" w:lineRule="atLeast"/>
              <w:rPr>
                <w:rFonts w:asciiTheme="majorEastAsia" w:eastAsiaTheme="majorEastAsia" w:hAnsiTheme="majorEastAsia"/>
                <w:color w:val="000000" w:themeColor="text1"/>
                <w:sz w:val="12"/>
                <w:szCs w:val="12"/>
              </w:rPr>
            </w:pPr>
            <w:r w:rsidRPr="0026056F">
              <w:rPr>
                <w:rFonts w:asciiTheme="majorEastAsia" w:eastAsiaTheme="majorEastAsia" w:hAnsiTheme="majorEastAsia" w:hint="eastAsia"/>
                <w:b/>
                <w:color w:val="000000" w:themeColor="text1"/>
                <w:sz w:val="12"/>
                <w:szCs w:val="12"/>
              </w:rPr>
              <w:t>※追加事項</w:t>
            </w:r>
          </w:p>
          <w:p w:rsidR="000C634E" w:rsidRPr="00E26BD4" w:rsidRDefault="000C634E" w:rsidP="003363FA">
            <w:pPr>
              <w:spacing w:line="0" w:lineRule="atLeast"/>
              <w:rPr>
                <w:rFonts w:asciiTheme="majorEastAsia" w:eastAsiaTheme="majorEastAsia" w:hAnsiTheme="majorEastAsia"/>
                <w:color w:val="000000" w:themeColor="text1"/>
                <w:sz w:val="16"/>
                <w:szCs w:val="16"/>
              </w:rPr>
            </w:pPr>
            <w:r w:rsidRPr="00E26BD4">
              <w:rPr>
                <w:rFonts w:asciiTheme="majorEastAsia" w:eastAsiaTheme="majorEastAsia" w:hAnsiTheme="majorEastAsia" w:hint="eastAsia"/>
                <w:color w:val="000000" w:themeColor="text1"/>
                <w:sz w:val="16"/>
                <w:szCs w:val="16"/>
              </w:rPr>
              <w:t>・介護事業所の人材不足</w:t>
            </w:r>
          </w:p>
          <w:p w:rsidR="000C634E" w:rsidRPr="00E26BD4" w:rsidRDefault="000C634E" w:rsidP="004B5230">
            <w:pPr>
              <w:spacing w:line="0" w:lineRule="atLeast"/>
              <w:rPr>
                <w:rFonts w:asciiTheme="majorEastAsia" w:eastAsiaTheme="majorEastAsia" w:hAnsiTheme="majorEastAsia"/>
                <w:color w:val="000000" w:themeColor="text1"/>
                <w:sz w:val="16"/>
                <w:szCs w:val="16"/>
              </w:rPr>
            </w:pPr>
          </w:p>
        </w:tc>
        <w:tc>
          <w:tcPr>
            <w:tcW w:w="4536" w:type="dxa"/>
            <w:gridSpan w:val="2"/>
            <w:tcBorders>
              <w:left w:val="dashed" w:sz="4" w:space="0" w:color="auto"/>
            </w:tcBorders>
          </w:tcPr>
          <w:p w:rsidR="000C634E" w:rsidRPr="0026056F" w:rsidRDefault="000C634E" w:rsidP="003363FA">
            <w:pPr>
              <w:spacing w:line="0" w:lineRule="atLeast"/>
              <w:rPr>
                <w:rFonts w:asciiTheme="majorEastAsia" w:eastAsiaTheme="majorEastAsia" w:hAnsiTheme="majorEastAsia"/>
                <w:color w:val="000000" w:themeColor="text1"/>
                <w:sz w:val="12"/>
                <w:szCs w:val="12"/>
              </w:rPr>
            </w:pPr>
            <w:r w:rsidRPr="0026056F">
              <w:rPr>
                <w:rFonts w:asciiTheme="majorEastAsia" w:eastAsiaTheme="majorEastAsia" w:hAnsiTheme="majorEastAsia" w:hint="eastAsia"/>
                <w:b/>
                <w:color w:val="000000" w:themeColor="text1"/>
                <w:sz w:val="12"/>
                <w:szCs w:val="12"/>
              </w:rPr>
              <w:t>※追加事項</w:t>
            </w:r>
          </w:p>
          <w:p w:rsidR="000C634E" w:rsidRPr="00E26BD4" w:rsidRDefault="000C634E" w:rsidP="004B5230">
            <w:pPr>
              <w:spacing w:line="0" w:lineRule="atLeast"/>
              <w:rPr>
                <w:rFonts w:asciiTheme="majorEastAsia" w:eastAsiaTheme="majorEastAsia" w:hAnsiTheme="majorEastAsia"/>
                <w:color w:val="000000" w:themeColor="text1"/>
                <w:sz w:val="16"/>
                <w:szCs w:val="16"/>
              </w:rPr>
            </w:pPr>
            <w:r w:rsidRPr="00E26BD4">
              <w:rPr>
                <w:rFonts w:asciiTheme="majorEastAsia" w:eastAsiaTheme="majorEastAsia" w:hAnsiTheme="majorEastAsia" w:hint="eastAsia"/>
                <w:color w:val="000000" w:themeColor="text1"/>
                <w:sz w:val="16"/>
                <w:szCs w:val="16"/>
              </w:rPr>
              <w:t>・区内の介護事業所の人材不足の緩和と、生活保護受給者等の就労自立に資するため、平成28</w:t>
            </w:r>
            <w:r>
              <w:rPr>
                <w:rFonts w:asciiTheme="majorEastAsia" w:eastAsiaTheme="majorEastAsia" w:hAnsiTheme="majorEastAsia" w:hint="eastAsia"/>
                <w:color w:val="000000" w:themeColor="text1"/>
                <w:sz w:val="16"/>
                <w:szCs w:val="16"/>
              </w:rPr>
              <w:t>年度新規事業「介護人材就労コーディネート事業」を実施</w:t>
            </w:r>
          </w:p>
        </w:tc>
      </w:tr>
      <w:tr w:rsidR="000C634E" w:rsidRPr="00E26BD4" w:rsidTr="00E37349">
        <w:trPr>
          <w:trHeight w:val="1381"/>
        </w:trPr>
        <w:tc>
          <w:tcPr>
            <w:tcW w:w="392" w:type="dxa"/>
            <w:vMerge/>
          </w:tcPr>
          <w:p w:rsidR="000C634E" w:rsidRPr="00E26BD4" w:rsidRDefault="000C634E" w:rsidP="003363FA">
            <w:pPr>
              <w:spacing w:line="0" w:lineRule="atLeast"/>
              <w:rPr>
                <w:rFonts w:asciiTheme="majorEastAsia" w:eastAsiaTheme="majorEastAsia" w:hAnsiTheme="majorEastAsia"/>
                <w:color w:val="000000" w:themeColor="text1"/>
                <w:sz w:val="16"/>
                <w:szCs w:val="16"/>
              </w:rPr>
            </w:pPr>
          </w:p>
        </w:tc>
        <w:tc>
          <w:tcPr>
            <w:tcW w:w="1843" w:type="dxa"/>
          </w:tcPr>
          <w:p w:rsidR="000C634E" w:rsidRPr="00E26BD4" w:rsidRDefault="000C634E" w:rsidP="003363FA">
            <w:pPr>
              <w:spacing w:line="0" w:lineRule="atLeast"/>
              <w:rPr>
                <w:rFonts w:asciiTheme="majorEastAsia" w:eastAsiaTheme="majorEastAsia" w:hAnsiTheme="majorEastAsia"/>
                <w:color w:val="000000" w:themeColor="text1"/>
                <w:sz w:val="16"/>
                <w:szCs w:val="16"/>
              </w:rPr>
            </w:pPr>
            <w:r w:rsidRPr="00E26BD4">
              <w:rPr>
                <w:rFonts w:asciiTheme="majorEastAsia" w:eastAsiaTheme="majorEastAsia" w:hAnsiTheme="majorEastAsia" w:hint="eastAsia"/>
                <w:color w:val="000000" w:themeColor="text1"/>
                <w:sz w:val="16"/>
                <w:szCs w:val="16"/>
              </w:rPr>
              <w:t>虐待を防止するための見守り/虐待防止あったかネットプロジェクトの推進</w:t>
            </w:r>
          </w:p>
          <w:p w:rsidR="000C634E" w:rsidRDefault="000C634E" w:rsidP="0026056F">
            <w:pPr>
              <w:spacing w:line="0" w:lineRule="atLeast"/>
              <w:jc w:val="left"/>
              <w:rPr>
                <w:rFonts w:asciiTheme="majorEastAsia" w:eastAsiaTheme="majorEastAsia" w:hAnsiTheme="majorEastAsia"/>
                <w:color w:val="000000" w:themeColor="text1"/>
                <w:sz w:val="12"/>
                <w:szCs w:val="12"/>
              </w:rPr>
            </w:pPr>
          </w:p>
          <w:p w:rsidR="000C634E" w:rsidRPr="0026056F" w:rsidRDefault="000C634E" w:rsidP="0026056F">
            <w:pPr>
              <w:spacing w:line="0" w:lineRule="atLeast"/>
              <w:jc w:val="left"/>
              <w:rPr>
                <w:rFonts w:asciiTheme="majorEastAsia" w:eastAsiaTheme="majorEastAsia" w:hAnsiTheme="majorEastAsia"/>
                <w:color w:val="000000" w:themeColor="text1"/>
                <w:sz w:val="12"/>
                <w:szCs w:val="12"/>
              </w:rPr>
            </w:pPr>
            <w:r w:rsidRPr="0026056F">
              <w:rPr>
                <w:rFonts w:asciiTheme="majorEastAsia" w:eastAsiaTheme="majorEastAsia" w:hAnsiTheme="majorEastAsia" w:hint="eastAsia"/>
                <w:color w:val="000000" w:themeColor="text1"/>
                <w:sz w:val="12"/>
                <w:szCs w:val="12"/>
              </w:rPr>
              <w:t>※第2-1-(5)-イ/第2-2-(5)-イに該当</w:t>
            </w:r>
          </w:p>
        </w:tc>
        <w:tc>
          <w:tcPr>
            <w:tcW w:w="3969" w:type="dxa"/>
            <w:tcBorders>
              <w:left w:val="dashed" w:sz="4" w:space="0" w:color="auto"/>
            </w:tcBorders>
          </w:tcPr>
          <w:p w:rsidR="000C634E" w:rsidRPr="0026056F" w:rsidRDefault="000C634E" w:rsidP="003363FA">
            <w:pPr>
              <w:spacing w:line="0" w:lineRule="atLeast"/>
              <w:rPr>
                <w:rFonts w:asciiTheme="majorEastAsia" w:eastAsiaTheme="majorEastAsia" w:hAnsiTheme="majorEastAsia"/>
                <w:color w:val="000000" w:themeColor="text1"/>
                <w:sz w:val="12"/>
                <w:szCs w:val="12"/>
              </w:rPr>
            </w:pPr>
            <w:r w:rsidRPr="0026056F">
              <w:rPr>
                <w:rFonts w:asciiTheme="majorEastAsia" w:eastAsiaTheme="majorEastAsia" w:hAnsiTheme="majorEastAsia" w:hint="eastAsia"/>
                <w:b/>
                <w:color w:val="000000" w:themeColor="text1"/>
                <w:sz w:val="12"/>
                <w:szCs w:val="12"/>
              </w:rPr>
              <w:t>※追加事項</w:t>
            </w:r>
          </w:p>
          <w:p w:rsidR="000C634E" w:rsidRPr="00E26BD4" w:rsidRDefault="000C634E" w:rsidP="004B5230">
            <w:pPr>
              <w:spacing w:line="0" w:lineRule="atLeast"/>
              <w:rPr>
                <w:rFonts w:asciiTheme="majorEastAsia" w:eastAsiaTheme="majorEastAsia" w:hAnsiTheme="majorEastAsia"/>
                <w:color w:val="000000" w:themeColor="text1"/>
                <w:sz w:val="16"/>
                <w:szCs w:val="16"/>
              </w:rPr>
            </w:pPr>
            <w:r w:rsidRPr="00E26BD4">
              <w:rPr>
                <w:rFonts w:asciiTheme="majorEastAsia" w:eastAsiaTheme="majorEastAsia" w:hAnsiTheme="majorEastAsia" w:hint="eastAsia"/>
                <w:color w:val="000000" w:themeColor="text1"/>
                <w:sz w:val="16"/>
                <w:szCs w:val="16"/>
              </w:rPr>
              <w:t>・虐待防止だけでなく孤立死防止や認知症の方への支援など広い意味での見守りを進めていくためのサポーターの資質向上等の取り組みという地域ニーズに応えうる事業のあり方の検討</w:t>
            </w:r>
          </w:p>
        </w:tc>
        <w:tc>
          <w:tcPr>
            <w:tcW w:w="4536" w:type="dxa"/>
            <w:gridSpan w:val="2"/>
            <w:tcBorders>
              <w:left w:val="dashed" w:sz="4" w:space="0" w:color="auto"/>
            </w:tcBorders>
          </w:tcPr>
          <w:p w:rsidR="000C634E" w:rsidRPr="0026056F" w:rsidRDefault="000C634E" w:rsidP="003363FA">
            <w:pPr>
              <w:spacing w:line="0" w:lineRule="atLeast"/>
              <w:rPr>
                <w:rFonts w:asciiTheme="majorEastAsia" w:eastAsiaTheme="majorEastAsia" w:hAnsiTheme="majorEastAsia"/>
                <w:color w:val="000000" w:themeColor="text1"/>
                <w:sz w:val="12"/>
                <w:szCs w:val="12"/>
              </w:rPr>
            </w:pPr>
            <w:r w:rsidRPr="0026056F">
              <w:rPr>
                <w:rFonts w:asciiTheme="majorEastAsia" w:eastAsiaTheme="majorEastAsia" w:hAnsiTheme="majorEastAsia" w:hint="eastAsia"/>
                <w:b/>
                <w:color w:val="000000" w:themeColor="text1"/>
                <w:sz w:val="12"/>
                <w:szCs w:val="12"/>
              </w:rPr>
              <w:t>※追加事項</w:t>
            </w:r>
          </w:p>
          <w:p w:rsidR="000C634E" w:rsidRPr="00E26BD4" w:rsidRDefault="000C634E" w:rsidP="003363FA">
            <w:pPr>
              <w:spacing w:line="0" w:lineRule="atLeast"/>
              <w:rPr>
                <w:rFonts w:asciiTheme="majorEastAsia" w:eastAsiaTheme="majorEastAsia" w:hAnsiTheme="majorEastAsia"/>
                <w:color w:val="000000" w:themeColor="text1"/>
                <w:sz w:val="16"/>
                <w:szCs w:val="16"/>
              </w:rPr>
            </w:pPr>
            <w:r w:rsidRPr="00E26BD4">
              <w:rPr>
                <w:rFonts w:asciiTheme="majorEastAsia" w:eastAsiaTheme="majorEastAsia" w:hAnsiTheme="majorEastAsia" w:hint="eastAsia"/>
                <w:color w:val="000000" w:themeColor="text1"/>
                <w:sz w:val="16"/>
                <w:szCs w:val="16"/>
              </w:rPr>
              <w:t>・H28年度から「虐待防止あったかネット事業」を「見守りあったかネット事業」に再構築し、コーディネーターを配置して、地域の見守り活動の活性化・体制構築及び虐待防止に資する研修等の開催</w:t>
            </w:r>
          </w:p>
        </w:tc>
      </w:tr>
      <w:tr w:rsidR="000C634E" w:rsidRPr="00E26BD4" w:rsidTr="00E37349">
        <w:trPr>
          <w:trHeight w:val="1826"/>
        </w:trPr>
        <w:tc>
          <w:tcPr>
            <w:tcW w:w="392" w:type="dxa"/>
            <w:vMerge/>
          </w:tcPr>
          <w:p w:rsidR="000C634E" w:rsidRPr="00E26BD4" w:rsidRDefault="000C634E" w:rsidP="003363FA">
            <w:pPr>
              <w:spacing w:line="0" w:lineRule="atLeast"/>
              <w:rPr>
                <w:rFonts w:asciiTheme="majorEastAsia" w:eastAsiaTheme="majorEastAsia" w:hAnsiTheme="majorEastAsia"/>
                <w:color w:val="000000" w:themeColor="text1"/>
                <w:sz w:val="16"/>
                <w:szCs w:val="16"/>
              </w:rPr>
            </w:pPr>
          </w:p>
        </w:tc>
        <w:tc>
          <w:tcPr>
            <w:tcW w:w="1843" w:type="dxa"/>
          </w:tcPr>
          <w:p w:rsidR="000C634E" w:rsidRPr="00E26BD4" w:rsidRDefault="000C634E" w:rsidP="003363FA">
            <w:pPr>
              <w:spacing w:line="0" w:lineRule="atLeast"/>
              <w:rPr>
                <w:rFonts w:asciiTheme="majorEastAsia" w:eastAsiaTheme="majorEastAsia" w:hAnsiTheme="majorEastAsia"/>
                <w:strike/>
                <w:color w:val="000000" w:themeColor="text1"/>
                <w:sz w:val="16"/>
                <w:szCs w:val="16"/>
              </w:rPr>
            </w:pPr>
            <w:r w:rsidRPr="00E26BD4">
              <w:rPr>
                <w:rFonts w:asciiTheme="majorEastAsia" w:eastAsiaTheme="majorEastAsia" w:hAnsiTheme="majorEastAsia" w:hint="eastAsia"/>
                <w:color w:val="000000" w:themeColor="text1"/>
                <w:sz w:val="16"/>
                <w:szCs w:val="16"/>
              </w:rPr>
              <w:t>これからの地域</w:t>
            </w:r>
          </w:p>
          <w:p w:rsidR="000C634E" w:rsidRDefault="000C634E" w:rsidP="0026056F">
            <w:pPr>
              <w:spacing w:line="0" w:lineRule="atLeast"/>
              <w:jc w:val="left"/>
              <w:rPr>
                <w:rFonts w:asciiTheme="majorEastAsia" w:eastAsiaTheme="majorEastAsia" w:hAnsiTheme="majorEastAsia"/>
                <w:color w:val="000000" w:themeColor="text1"/>
                <w:sz w:val="12"/>
                <w:szCs w:val="12"/>
              </w:rPr>
            </w:pPr>
          </w:p>
          <w:p w:rsidR="000C634E" w:rsidRPr="0026056F" w:rsidRDefault="000C634E" w:rsidP="0026056F">
            <w:pPr>
              <w:spacing w:line="0" w:lineRule="atLeast"/>
              <w:jc w:val="left"/>
              <w:rPr>
                <w:rFonts w:asciiTheme="majorEastAsia" w:eastAsiaTheme="majorEastAsia" w:hAnsiTheme="majorEastAsia"/>
                <w:color w:val="000000" w:themeColor="text1"/>
                <w:sz w:val="12"/>
                <w:szCs w:val="12"/>
              </w:rPr>
            </w:pPr>
            <w:r w:rsidRPr="0026056F">
              <w:rPr>
                <w:rFonts w:asciiTheme="majorEastAsia" w:eastAsiaTheme="majorEastAsia" w:hAnsiTheme="majorEastAsia" w:hint="eastAsia"/>
                <w:color w:val="000000" w:themeColor="text1"/>
                <w:sz w:val="12"/>
                <w:szCs w:val="12"/>
              </w:rPr>
              <w:t>※第2-1-(6)/第2-2-(6)に該当</w:t>
            </w:r>
          </w:p>
          <w:p w:rsidR="000C634E" w:rsidRPr="00E26BD4" w:rsidRDefault="000C634E" w:rsidP="003363FA">
            <w:pPr>
              <w:spacing w:line="0" w:lineRule="atLeast"/>
              <w:rPr>
                <w:rFonts w:asciiTheme="majorEastAsia" w:eastAsiaTheme="majorEastAsia" w:hAnsiTheme="majorEastAsia"/>
                <w:color w:val="000000" w:themeColor="text1"/>
                <w:sz w:val="16"/>
                <w:szCs w:val="16"/>
              </w:rPr>
            </w:pPr>
          </w:p>
        </w:tc>
        <w:tc>
          <w:tcPr>
            <w:tcW w:w="3969" w:type="dxa"/>
            <w:tcBorders>
              <w:left w:val="dashed" w:sz="4" w:space="0" w:color="auto"/>
            </w:tcBorders>
          </w:tcPr>
          <w:p w:rsidR="000C634E" w:rsidRPr="0026056F" w:rsidRDefault="000C634E" w:rsidP="003363FA">
            <w:pPr>
              <w:spacing w:line="0" w:lineRule="atLeast"/>
              <w:rPr>
                <w:rFonts w:asciiTheme="majorEastAsia" w:eastAsiaTheme="majorEastAsia" w:hAnsiTheme="majorEastAsia"/>
                <w:color w:val="000000" w:themeColor="text1"/>
                <w:sz w:val="12"/>
                <w:szCs w:val="12"/>
              </w:rPr>
            </w:pPr>
            <w:r w:rsidRPr="0026056F">
              <w:rPr>
                <w:rFonts w:asciiTheme="majorEastAsia" w:eastAsiaTheme="majorEastAsia" w:hAnsiTheme="majorEastAsia" w:hint="eastAsia"/>
                <w:b/>
                <w:color w:val="000000" w:themeColor="text1"/>
                <w:sz w:val="12"/>
                <w:szCs w:val="12"/>
              </w:rPr>
              <w:t>※追加事項</w:t>
            </w:r>
          </w:p>
          <w:p w:rsidR="000C634E" w:rsidRPr="0026056F" w:rsidRDefault="000C634E" w:rsidP="003363FA">
            <w:pPr>
              <w:spacing w:line="0" w:lineRule="atLeast"/>
              <w:rPr>
                <w:rFonts w:asciiTheme="majorEastAsia" w:eastAsiaTheme="majorEastAsia" w:hAnsiTheme="majorEastAsia"/>
                <w:b/>
                <w:color w:val="000000" w:themeColor="text1"/>
                <w:sz w:val="12"/>
                <w:szCs w:val="12"/>
              </w:rPr>
            </w:pPr>
            <w:r w:rsidRPr="00E26BD4">
              <w:rPr>
                <w:rFonts w:asciiTheme="majorEastAsia" w:eastAsiaTheme="majorEastAsia" w:hAnsiTheme="majorEastAsia" w:hint="eastAsia"/>
                <w:color w:val="000000" w:themeColor="text1"/>
                <w:sz w:val="16"/>
                <w:szCs w:val="16"/>
              </w:rPr>
              <w:t>・会議体に参画する地域関係者や事業者の負担軽減のための既存会議体の活用など</w:t>
            </w:r>
          </w:p>
        </w:tc>
        <w:tc>
          <w:tcPr>
            <w:tcW w:w="4536" w:type="dxa"/>
            <w:gridSpan w:val="2"/>
            <w:tcBorders>
              <w:left w:val="dashed" w:sz="4" w:space="0" w:color="auto"/>
            </w:tcBorders>
          </w:tcPr>
          <w:p w:rsidR="000C634E" w:rsidRPr="0026056F" w:rsidRDefault="000C634E" w:rsidP="003363FA">
            <w:pPr>
              <w:spacing w:line="0" w:lineRule="atLeast"/>
              <w:rPr>
                <w:rFonts w:asciiTheme="majorEastAsia" w:eastAsiaTheme="majorEastAsia" w:hAnsiTheme="majorEastAsia"/>
                <w:color w:val="000000" w:themeColor="text1"/>
                <w:sz w:val="12"/>
                <w:szCs w:val="12"/>
              </w:rPr>
            </w:pPr>
            <w:r w:rsidRPr="0026056F">
              <w:rPr>
                <w:rFonts w:asciiTheme="majorEastAsia" w:eastAsiaTheme="majorEastAsia" w:hAnsiTheme="majorEastAsia" w:hint="eastAsia"/>
                <w:b/>
                <w:color w:val="000000" w:themeColor="text1"/>
                <w:sz w:val="12"/>
                <w:szCs w:val="12"/>
              </w:rPr>
              <w:t>※削除事項</w:t>
            </w:r>
          </w:p>
          <w:p w:rsidR="000C634E" w:rsidRPr="00E26BD4" w:rsidRDefault="000C634E" w:rsidP="00880020">
            <w:pPr>
              <w:spacing w:line="0" w:lineRule="atLeast"/>
              <w:rPr>
                <w:rFonts w:asciiTheme="majorEastAsia" w:eastAsiaTheme="majorEastAsia" w:hAnsiTheme="majorEastAsia"/>
                <w:color w:val="000000" w:themeColor="text1"/>
                <w:sz w:val="16"/>
                <w:szCs w:val="16"/>
              </w:rPr>
            </w:pPr>
            <w:r w:rsidRPr="00E26BD4">
              <w:rPr>
                <w:rFonts w:asciiTheme="majorEastAsia" w:eastAsiaTheme="majorEastAsia" w:hAnsiTheme="majorEastAsia" w:hint="eastAsia"/>
                <w:color w:val="000000" w:themeColor="text1"/>
                <w:sz w:val="16"/>
                <w:szCs w:val="16"/>
              </w:rPr>
              <w:t>・「ふだんのくらししあわせプラン策定・推進委員会」を立ち上げて、本プランの進捗管理、改定、推進を図る</w:t>
            </w:r>
          </w:p>
          <w:p w:rsidR="000C634E" w:rsidRPr="00E26BD4" w:rsidRDefault="000C634E" w:rsidP="003363FA">
            <w:pPr>
              <w:spacing w:line="0" w:lineRule="atLeast"/>
              <w:rPr>
                <w:rFonts w:asciiTheme="majorEastAsia" w:eastAsiaTheme="majorEastAsia" w:hAnsiTheme="majorEastAsia"/>
                <w:b/>
                <w:color w:val="000000" w:themeColor="text1"/>
                <w:sz w:val="16"/>
                <w:szCs w:val="16"/>
              </w:rPr>
            </w:pPr>
            <w:r w:rsidRPr="00E26BD4">
              <w:rPr>
                <w:rFonts w:asciiTheme="majorEastAsia" w:eastAsiaTheme="majorEastAsia" w:hAnsiTheme="majorEastAsia" w:hint="eastAsia"/>
                <w:color w:val="000000" w:themeColor="text1"/>
                <w:sz w:val="16"/>
                <w:szCs w:val="16"/>
              </w:rPr>
              <w:t>・同委員会により「地域福祉推進大会」を開催</w:t>
            </w:r>
          </w:p>
          <w:p w:rsidR="000C634E" w:rsidRPr="0026056F" w:rsidRDefault="000C634E" w:rsidP="003363FA">
            <w:pPr>
              <w:spacing w:line="0" w:lineRule="atLeast"/>
              <w:rPr>
                <w:rFonts w:asciiTheme="majorEastAsia" w:eastAsiaTheme="majorEastAsia" w:hAnsiTheme="majorEastAsia"/>
                <w:b/>
                <w:color w:val="000000" w:themeColor="text1"/>
                <w:sz w:val="12"/>
                <w:szCs w:val="12"/>
              </w:rPr>
            </w:pPr>
            <w:r w:rsidRPr="0026056F">
              <w:rPr>
                <w:rFonts w:asciiTheme="majorEastAsia" w:eastAsiaTheme="majorEastAsia" w:hAnsiTheme="majorEastAsia" w:hint="eastAsia"/>
                <w:b/>
                <w:color w:val="000000" w:themeColor="text1"/>
                <w:sz w:val="12"/>
                <w:szCs w:val="12"/>
              </w:rPr>
              <w:t>※追加事項</w:t>
            </w:r>
          </w:p>
          <w:p w:rsidR="000C634E" w:rsidRPr="00E26BD4" w:rsidRDefault="000C634E" w:rsidP="003363FA">
            <w:pPr>
              <w:spacing w:line="0" w:lineRule="atLeast"/>
              <w:rPr>
                <w:rFonts w:asciiTheme="majorEastAsia" w:eastAsiaTheme="majorEastAsia" w:hAnsiTheme="majorEastAsia"/>
                <w:color w:val="000000" w:themeColor="text1"/>
                <w:sz w:val="16"/>
                <w:szCs w:val="16"/>
              </w:rPr>
            </w:pPr>
            <w:r w:rsidRPr="00E26BD4">
              <w:rPr>
                <w:rFonts w:asciiTheme="majorEastAsia" w:eastAsiaTheme="majorEastAsia" w:hAnsiTheme="majorEastAsia" w:hint="eastAsia"/>
                <w:color w:val="000000" w:themeColor="text1"/>
                <w:sz w:val="16"/>
                <w:szCs w:val="16"/>
              </w:rPr>
              <w:t>・区政</w:t>
            </w:r>
            <w:r w:rsidRPr="0026056F">
              <w:rPr>
                <w:rFonts w:asciiTheme="majorEastAsia" w:eastAsiaTheme="majorEastAsia" w:hAnsiTheme="majorEastAsia" w:hint="eastAsia"/>
                <w:color w:val="000000" w:themeColor="text1"/>
                <w:sz w:val="16"/>
                <w:szCs w:val="16"/>
              </w:rPr>
              <w:t>会議</w:t>
            </w:r>
            <w:r w:rsidRPr="00E26BD4">
              <w:rPr>
                <w:rFonts w:asciiTheme="majorEastAsia" w:eastAsiaTheme="majorEastAsia" w:hAnsiTheme="majorEastAsia" w:hint="eastAsia"/>
                <w:color w:val="000000" w:themeColor="text1"/>
                <w:sz w:val="16"/>
                <w:szCs w:val="16"/>
              </w:rPr>
              <w:t>福祉・健康部会に専門分野別会議関係者を入れた会議体により本プランの進捗管理、改定、推進を図る</w:t>
            </w:r>
          </w:p>
          <w:p w:rsidR="000C634E" w:rsidRPr="0026056F" w:rsidRDefault="000C634E" w:rsidP="003363FA">
            <w:pPr>
              <w:spacing w:line="0" w:lineRule="atLeast"/>
              <w:rPr>
                <w:rFonts w:asciiTheme="majorEastAsia" w:eastAsiaTheme="majorEastAsia" w:hAnsiTheme="majorEastAsia"/>
                <w:b/>
                <w:color w:val="000000" w:themeColor="text1"/>
                <w:sz w:val="12"/>
                <w:szCs w:val="12"/>
              </w:rPr>
            </w:pPr>
            <w:r w:rsidRPr="00E26BD4">
              <w:rPr>
                <w:rFonts w:asciiTheme="majorEastAsia" w:eastAsiaTheme="majorEastAsia" w:hAnsiTheme="majorEastAsia" w:hint="eastAsia"/>
                <w:color w:val="000000" w:themeColor="text1"/>
                <w:sz w:val="16"/>
                <w:szCs w:val="16"/>
              </w:rPr>
              <w:t>・実行委員会方式により「地域福祉推進大会」を開催</w:t>
            </w:r>
          </w:p>
        </w:tc>
      </w:tr>
    </w:tbl>
    <w:p w:rsidR="003363FA" w:rsidRPr="00E26BD4" w:rsidRDefault="003363FA" w:rsidP="0070501C">
      <w:pPr>
        <w:spacing w:line="0" w:lineRule="atLeast"/>
        <w:rPr>
          <w:rFonts w:asciiTheme="majorEastAsia" w:eastAsiaTheme="majorEastAsia" w:hAnsiTheme="majorEastAsia"/>
          <w:sz w:val="16"/>
          <w:szCs w:val="16"/>
        </w:rPr>
      </w:pPr>
    </w:p>
    <w:sectPr w:rsidR="003363FA" w:rsidRPr="00E26BD4" w:rsidSect="00880020">
      <w:headerReference w:type="even" r:id="rId7"/>
      <w:headerReference w:type="default" r:id="rId8"/>
      <w:footerReference w:type="even" r:id="rId9"/>
      <w:footerReference w:type="default" r:id="rId10"/>
      <w:headerReference w:type="first" r:id="rId11"/>
      <w:footerReference w:type="first" r:id="rId12"/>
      <w:pgSz w:w="11907" w:h="16839"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F9E" w:rsidRDefault="00A91F9E" w:rsidP="00017EE5">
      <w:r>
        <w:separator/>
      </w:r>
    </w:p>
  </w:endnote>
  <w:endnote w:type="continuationSeparator" w:id="0">
    <w:p w:rsidR="00A91F9E" w:rsidRDefault="00A91F9E" w:rsidP="00017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278" w:rsidRDefault="00BB227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278" w:rsidRDefault="00BB227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278" w:rsidRDefault="00BB227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F9E" w:rsidRDefault="00A91F9E" w:rsidP="00017EE5">
      <w:r>
        <w:separator/>
      </w:r>
    </w:p>
  </w:footnote>
  <w:footnote w:type="continuationSeparator" w:id="0">
    <w:p w:rsidR="00A91F9E" w:rsidRDefault="00A91F9E" w:rsidP="00017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278" w:rsidRDefault="00BB227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278" w:rsidRDefault="00BB227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278" w:rsidRDefault="00BB227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A25"/>
    <w:rsid w:val="000151BE"/>
    <w:rsid w:val="00017EE5"/>
    <w:rsid w:val="00043026"/>
    <w:rsid w:val="00044579"/>
    <w:rsid w:val="000861BE"/>
    <w:rsid w:val="000A0511"/>
    <w:rsid w:val="000A0D13"/>
    <w:rsid w:val="000A1E78"/>
    <w:rsid w:val="000C634E"/>
    <w:rsid w:val="00185801"/>
    <w:rsid w:val="0019057F"/>
    <w:rsid w:val="001A3E70"/>
    <w:rsid w:val="001B5226"/>
    <w:rsid w:val="001B71FA"/>
    <w:rsid w:val="001D506A"/>
    <w:rsid w:val="001E0B9D"/>
    <w:rsid w:val="001F06BC"/>
    <w:rsid w:val="001F50D5"/>
    <w:rsid w:val="00200143"/>
    <w:rsid w:val="002364E9"/>
    <w:rsid w:val="00241A88"/>
    <w:rsid w:val="0024361D"/>
    <w:rsid w:val="00256265"/>
    <w:rsid w:val="0026056F"/>
    <w:rsid w:val="002635FC"/>
    <w:rsid w:val="00264F8F"/>
    <w:rsid w:val="00266219"/>
    <w:rsid w:val="002852B6"/>
    <w:rsid w:val="002A6B9E"/>
    <w:rsid w:val="002B5B98"/>
    <w:rsid w:val="002F1DB7"/>
    <w:rsid w:val="00321F52"/>
    <w:rsid w:val="003363FA"/>
    <w:rsid w:val="00341850"/>
    <w:rsid w:val="003531D8"/>
    <w:rsid w:val="00380A52"/>
    <w:rsid w:val="003908C6"/>
    <w:rsid w:val="003C65D9"/>
    <w:rsid w:val="003C6A4A"/>
    <w:rsid w:val="004251B6"/>
    <w:rsid w:val="00431618"/>
    <w:rsid w:val="00431E58"/>
    <w:rsid w:val="004427E0"/>
    <w:rsid w:val="00444FB4"/>
    <w:rsid w:val="004469E0"/>
    <w:rsid w:val="00447246"/>
    <w:rsid w:val="00464C44"/>
    <w:rsid w:val="004A1E1C"/>
    <w:rsid w:val="004B5230"/>
    <w:rsid w:val="004D2962"/>
    <w:rsid w:val="00500A52"/>
    <w:rsid w:val="00507822"/>
    <w:rsid w:val="005337C4"/>
    <w:rsid w:val="005450C0"/>
    <w:rsid w:val="00553DFC"/>
    <w:rsid w:val="0057278C"/>
    <w:rsid w:val="00583B1F"/>
    <w:rsid w:val="00590A33"/>
    <w:rsid w:val="00591F8E"/>
    <w:rsid w:val="00632AA5"/>
    <w:rsid w:val="00643F3B"/>
    <w:rsid w:val="006521E1"/>
    <w:rsid w:val="006A559E"/>
    <w:rsid w:val="006F7C52"/>
    <w:rsid w:val="0070501C"/>
    <w:rsid w:val="0071160B"/>
    <w:rsid w:val="007118F7"/>
    <w:rsid w:val="00724AA9"/>
    <w:rsid w:val="00734718"/>
    <w:rsid w:val="00773692"/>
    <w:rsid w:val="007B799C"/>
    <w:rsid w:val="007D0A25"/>
    <w:rsid w:val="007D6D3A"/>
    <w:rsid w:val="007D7E04"/>
    <w:rsid w:val="007E6294"/>
    <w:rsid w:val="007E64CD"/>
    <w:rsid w:val="007E77DC"/>
    <w:rsid w:val="007F71F7"/>
    <w:rsid w:val="00816362"/>
    <w:rsid w:val="00844AD0"/>
    <w:rsid w:val="008656F1"/>
    <w:rsid w:val="00880020"/>
    <w:rsid w:val="00890078"/>
    <w:rsid w:val="008D29C0"/>
    <w:rsid w:val="008E51CA"/>
    <w:rsid w:val="008E7981"/>
    <w:rsid w:val="009054AC"/>
    <w:rsid w:val="009058EB"/>
    <w:rsid w:val="00905DFE"/>
    <w:rsid w:val="00905F5C"/>
    <w:rsid w:val="00910D84"/>
    <w:rsid w:val="009320BD"/>
    <w:rsid w:val="00956E7D"/>
    <w:rsid w:val="00985154"/>
    <w:rsid w:val="00991BA5"/>
    <w:rsid w:val="00993CEB"/>
    <w:rsid w:val="009A5646"/>
    <w:rsid w:val="009B2445"/>
    <w:rsid w:val="009B7187"/>
    <w:rsid w:val="009C5346"/>
    <w:rsid w:val="009C707E"/>
    <w:rsid w:val="009E728C"/>
    <w:rsid w:val="009F5852"/>
    <w:rsid w:val="00A50E0B"/>
    <w:rsid w:val="00A91F9E"/>
    <w:rsid w:val="00AC0FB2"/>
    <w:rsid w:val="00AD26E7"/>
    <w:rsid w:val="00B01474"/>
    <w:rsid w:val="00B20F24"/>
    <w:rsid w:val="00B26D33"/>
    <w:rsid w:val="00B3449A"/>
    <w:rsid w:val="00B612C2"/>
    <w:rsid w:val="00B67726"/>
    <w:rsid w:val="00BA7EEF"/>
    <w:rsid w:val="00BB2278"/>
    <w:rsid w:val="00BC51EA"/>
    <w:rsid w:val="00BF4F9B"/>
    <w:rsid w:val="00BF6E75"/>
    <w:rsid w:val="00C12DB2"/>
    <w:rsid w:val="00C2256F"/>
    <w:rsid w:val="00C46038"/>
    <w:rsid w:val="00C5240A"/>
    <w:rsid w:val="00C52941"/>
    <w:rsid w:val="00C96308"/>
    <w:rsid w:val="00CB1122"/>
    <w:rsid w:val="00D16F08"/>
    <w:rsid w:val="00D47407"/>
    <w:rsid w:val="00D546D9"/>
    <w:rsid w:val="00D61DBC"/>
    <w:rsid w:val="00D763CC"/>
    <w:rsid w:val="00DA4AA2"/>
    <w:rsid w:val="00DE4108"/>
    <w:rsid w:val="00E26BD4"/>
    <w:rsid w:val="00E37349"/>
    <w:rsid w:val="00E510D2"/>
    <w:rsid w:val="00E7434A"/>
    <w:rsid w:val="00EF7508"/>
    <w:rsid w:val="00EF79A5"/>
    <w:rsid w:val="00F50A2D"/>
    <w:rsid w:val="00F64BA5"/>
    <w:rsid w:val="00F86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64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0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7EE5"/>
    <w:pPr>
      <w:tabs>
        <w:tab w:val="center" w:pos="4252"/>
        <w:tab w:val="right" w:pos="8504"/>
      </w:tabs>
      <w:snapToGrid w:val="0"/>
    </w:pPr>
  </w:style>
  <w:style w:type="character" w:customStyle="1" w:styleId="a5">
    <w:name w:val="ヘッダー (文字)"/>
    <w:basedOn w:val="a0"/>
    <w:link w:val="a4"/>
    <w:uiPriority w:val="99"/>
    <w:rsid w:val="00017EE5"/>
  </w:style>
  <w:style w:type="paragraph" w:styleId="a6">
    <w:name w:val="footer"/>
    <w:basedOn w:val="a"/>
    <w:link w:val="a7"/>
    <w:uiPriority w:val="99"/>
    <w:unhideWhenUsed/>
    <w:rsid w:val="00017EE5"/>
    <w:pPr>
      <w:tabs>
        <w:tab w:val="center" w:pos="4252"/>
        <w:tab w:val="right" w:pos="8504"/>
      </w:tabs>
      <w:snapToGrid w:val="0"/>
    </w:pPr>
  </w:style>
  <w:style w:type="character" w:customStyle="1" w:styleId="a7">
    <w:name w:val="フッター (文字)"/>
    <w:basedOn w:val="a0"/>
    <w:link w:val="a6"/>
    <w:uiPriority w:val="99"/>
    <w:rsid w:val="00017EE5"/>
  </w:style>
  <w:style w:type="paragraph" w:styleId="a8">
    <w:name w:val="Balloon Text"/>
    <w:basedOn w:val="a"/>
    <w:link w:val="a9"/>
    <w:uiPriority w:val="99"/>
    <w:semiHidden/>
    <w:unhideWhenUsed/>
    <w:rsid w:val="00AC0FB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0F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BB429-3BA2-4434-AC66-C7CCFCB7D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379</Words>
  <Characters>2166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2020-12-10T08:02:00Z</dcterms:created>
  <dcterms:modified xsi:type="dcterms:W3CDTF">2020-12-10T08:03:00Z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