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4CD" w:rsidRPr="00E37349" w:rsidRDefault="00E37349" w:rsidP="00E37349">
      <w:pPr>
        <w:jc w:val="center"/>
        <w:rPr>
          <w:rFonts w:asciiTheme="majorEastAsia" w:eastAsiaTheme="majorEastAsia" w:hAnsiTheme="majorEastAsia"/>
          <w:b/>
          <w:sz w:val="16"/>
          <w:szCs w:val="16"/>
        </w:rPr>
      </w:pPr>
      <w:bookmarkStart w:id="0" w:name="_GoBack"/>
      <w:bookmarkEnd w:id="0"/>
      <w:r w:rsidRPr="00E37349">
        <w:rPr>
          <w:rFonts w:asciiTheme="majorEastAsia" w:eastAsiaTheme="majorEastAsia" w:hAnsiTheme="majorEastAsia" w:hint="eastAsia"/>
          <w:b/>
          <w:sz w:val="16"/>
          <w:szCs w:val="16"/>
        </w:rPr>
        <w:t>ふだんのくらししあわせプラン～住之江区地域福祉計画（Ｖｅｒ</w:t>
      </w:r>
      <w:r w:rsidR="007D0A25" w:rsidRPr="00E37349">
        <w:rPr>
          <w:rFonts w:asciiTheme="majorEastAsia" w:eastAsiaTheme="majorEastAsia" w:hAnsiTheme="majorEastAsia" w:hint="eastAsia"/>
          <w:b/>
          <w:sz w:val="16"/>
          <w:szCs w:val="16"/>
        </w:rPr>
        <w:t>1</w:t>
      </w:r>
      <w:r w:rsidRPr="00E37349">
        <w:rPr>
          <w:rFonts w:asciiTheme="majorEastAsia" w:eastAsiaTheme="majorEastAsia" w:hAnsiTheme="majorEastAsia" w:hint="eastAsia"/>
          <w:b/>
          <w:sz w:val="16"/>
          <w:szCs w:val="16"/>
        </w:rPr>
        <w:t>.1）～</w:t>
      </w:r>
      <w:r w:rsidR="007D0A25" w:rsidRPr="00E37349">
        <w:rPr>
          <w:rFonts w:asciiTheme="majorEastAsia" w:eastAsiaTheme="majorEastAsia" w:hAnsiTheme="majorEastAsia" w:hint="eastAsia"/>
          <w:b/>
          <w:sz w:val="16"/>
          <w:szCs w:val="16"/>
        </w:rPr>
        <w:t>改定の概要について</w:t>
      </w:r>
    </w:p>
    <w:p w:rsidR="00266219" w:rsidRPr="00E26BD4" w:rsidRDefault="00266219" w:rsidP="004D2962">
      <w:pPr>
        <w:rPr>
          <w:rFonts w:asciiTheme="majorEastAsia" w:eastAsiaTheme="majorEastAsia" w:hAnsiTheme="majorEastAsia"/>
          <w:sz w:val="16"/>
          <w:szCs w:val="16"/>
        </w:rPr>
      </w:pPr>
    </w:p>
    <w:tbl>
      <w:tblPr>
        <w:tblStyle w:val="a3"/>
        <w:tblW w:w="10740" w:type="dxa"/>
        <w:tblLayout w:type="fixed"/>
        <w:tblLook w:val="04A0" w:firstRow="1" w:lastRow="0" w:firstColumn="1" w:lastColumn="0" w:noHBand="0" w:noVBand="1"/>
      </w:tblPr>
      <w:tblGrid>
        <w:gridCol w:w="392"/>
        <w:gridCol w:w="1843"/>
        <w:gridCol w:w="3969"/>
        <w:gridCol w:w="4498"/>
        <w:gridCol w:w="38"/>
      </w:tblGrid>
      <w:tr w:rsidR="0026056F" w:rsidRPr="00E26BD4" w:rsidTr="0026056F">
        <w:trPr>
          <w:gridAfter w:val="1"/>
          <w:wAfter w:w="38" w:type="dxa"/>
          <w:cantSplit/>
          <w:trHeight w:val="201"/>
        </w:trPr>
        <w:tc>
          <w:tcPr>
            <w:tcW w:w="392" w:type="dxa"/>
            <w:textDirection w:val="tbRlV"/>
          </w:tcPr>
          <w:p w:rsidR="00AC0FB2" w:rsidRPr="00E26BD4" w:rsidRDefault="00AC0FB2" w:rsidP="004D2962">
            <w:pPr>
              <w:ind w:left="113" w:right="113"/>
              <w:rPr>
                <w:rFonts w:asciiTheme="majorEastAsia" w:eastAsiaTheme="majorEastAsia" w:hAnsiTheme="majorEastAsia"/>
                <w:color w:val="000000" w:themeColor="text1"/>
                <w:sz w:val="16"/>
                <w:szCs w:val="16"/>
              </w:rPr>
            </w:pPr>
          </w:p>
        </w:tc>
        <w:tc>
          <w:tcPr>
            <w:tcW w:w="1843" w:type="dxa"/>
          </w:tcPr>
          <w:p w:rsidR="00AC0FB2" w:rsidRPr="00E26BD4" w:rsidRDefault="00AC0FB2" w:rsidP="00E26BD4">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項目</w:t>
            </w:r>
          </w:p>
        </w:tc>
        <w:tc>
          <w:tcPr>
            <w:tcW w:w="3969" w:type="dxa"/>
          </w:tcPr>
          <w:p w:rsidR="00AC0FB2" w:rsidRPr="00E26BD4" w:rsidRDefault="00AC0FB2" w:rsidP="00E26BD4">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課題</w:t>
            </w:r>
          </w:p>
        </w:tc>
        <w:tc>
          <w:tcPr>
            <w:tcW w:w="4498" w:type="dxa"/>
          </w:tcPr>
          <w:p w:rsidR="00AC0FB2" w:rsidRPr="00E26BD4" w:rsidRDefault="00AC0FB2" w:rsidP="00E26BD4">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取り組み</w:t>
            </w:r>
          </w:p>
        </w:tc>
      </w:tr>
      <w:tr w:rsidR="00734718" w:rsidRPr="00E26BD4" w:rsidTr="00E37349">
        <w:trPr>
          <w:gridAfter w:val="1"/>
          <w:wAfter w:w="38" w:type="dxa"/>
          <w:cantSplit/>
          <w:trHeight w:val="828"/>
        </w:trPr>
        <w:tc>
          <w:tcPr>
            <w:tcW w:w="392" w:type="dxa"/>
            <w:vMerge w:val="restart"/>
          </w:tcPr>
          <w:p w:rsidR="00E37349" w:rsidRDefault="00E37349" w:rsidP="00E37349">
            <w:pPr>
              <w:spacing w:line="0" w:lineRule="atLeast"/>
              <w:jc w:val="left"/>
              <w:rPr>
                <w:rFonts w:asciiTheme="majorEastAsia" w:eastAsiaTheme="majorEastAsia" w:hAnsiTheme="majorEastAsia"/>
                <w:color w:val="000000" w:themeColor="text1"/>
                <w:sz w:val="16"/>
                <w:szCs w:val="16"/>
              </w:rPr>
            </w:pPr>
          </w:p>
          <w:p w:rsidR="00E37349" w:rsidRDefault="00E37349" w:rsidP="00E37349">
            <w:pPr>
              <w:spacing w:line="0" w:lineRule="atLeast"/>
              <w:jc w:val="left"/>
              <w:rPr>
                <w:rFonts w:asciiTheme="majorEastAsia" w:eastAsiaTheme="majorEastAsia" w:hAnsiTheme="majorEastAsia"/>
                <w:color w:val="000000" w:themeColor="text1"/>
                <w:sz w:val="16"/>
                <w:szCs w:val="16"/>
              </w:rPr>
            </w:pPr>
          </w:p>
          <w:p w:rsidR="00E37349" w:rsidRDefault="00E37349" w:rsidP="00E37349">
            <w:pPr>
              <w:spacing w:line="0" w:lineRule="atLeas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各</w:t>
            </w:r>
          </w:p>
          <w:p w:rsidR="00E37349" w:rsidRPr="00E26BD4" w:rsidRDefault="00E37349" w:rsidP="00E37349">
            <w:pPr>
              <w:spacing w:line="0" w:lineRule="atLeas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地域</w:t>
            </w:r>
          </w:p>
        </w:tc>
        <w:tc>
          <w:tcPr>
            <w:tcW w:w="1843" w:type="dxa"/>
          </w:tcPr>
          <w:p w:rsidR="00734718" w:rsidRPr="00E26BD4" w:rsidRDefault="00734718" w:rsidP="00880020">
            <w:pPr>
              <w:spacing w:line="0" w:lineRule="atLeast"/>
              <w:jc w:val="lef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高齢者の把握と見守り</w:t>
            </w:r>
          </w:p>
          <w:p w:rsidR="00734718" w:rsidRDefault="00734718" w:rsidP="00880020">
            <w:pPr>
              <w:spacing w:line="0" w:lineRule="atLeast"/>
              <w:jc w:val="left"/>
              <w:rPr>
                <w:rFonts w:asciiTheme="majorEastAsia" w:eastAsiaTheme="majorEastAsia" w:hAnsiTheme="majorEastAsia"/>
                <w:color w:val="000000" w:themeColor="text1"/>
                <w:sz w:val="12"/>
                <w:szCs w:val="12"/>
              </w:rPr>
            </w:pPr>
          </w:p>
          <w:p w:rsidR="00734718" w:rsidRPr="00E26BD4" w:rsidRDefault="00734718" w:rsidP="00880020">
            <w:pPr>
              <w:spacing w:line="0" w:lineRule="atLeast"/>
              <w:jc w:val="left"/>
              <w:rPr>
                <w:rFonts w:asciiTheme="majorEastAsia" w:eastAsiaTheme="majorEastAsia" w:hAnsiTheme="majorEastAsia"/>
                <w:color w:val="000000" w:themeColor="text1"/>
                <w:sz w:val="12"/>
                <w:szCs w:val="12"/>
              </w:rPr>
            </w:pPr>
            <w:r w:rsidRPr="00E26BD4">
              <w:rPr>
                <w:rFonts w:asciiTheme="majorEastAsia" w:eastAsiaTheme="majorEastAsia" w:hAnsiTheme="majorEastAsia" w:hint="eastAsia"/>
                <w:color w:val="000000" w:themeColor="text1"/>
                <w:sz w:val="12"/>
                <w:szCs w:val="12"/>
              </w:rPr>
              <w:t>※第1-1～14に該当</w:t>
            </w:r>
          </w:p>
        </w:tc>
        <w:tc>
          <w:tcPr>
            <w:tcW w:w="3969" w:type="dxa"/>
            <w:tcBorders>
              <w:left w:val="dashed" w:sz="4" w:space="0" w:color="auto"/>
            </w:tcBorders>
          </w:tcPr>
          <w:p w:rsidR="00734718" w:rsidRPr="0026056F" w:rsidRDefault="00734718" w:rsidP="00880020">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※全地域共通追加事項</w:t>
            </w:r>
          </w:p>
          <w:p w:rsidR="00734718" w:rsidRPr="00E26BD4" w:rsidRDefault="00734718" w:rsidP="00880020">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・H27年度からの市による「地域における見守りネットワーク強化事業」に基づき地域へ提供される要援護者名簿の活用</w:t>
            </w:r>
          </w:p>
        </w:tc>
        <w:tc>
          <w:tcPr>
            <w:tcW w:w="4498" w:type="dxa"/>
            <w:tcBorders>
              <w:left w:val="dashed" w:sz="4" w:space="0" w:color="auto"/>
            </w:tcBorders>
          </w:tcPr>
          <w:p w:rsidR="00734718" w:rsidRPr="0026056F" w:rsidRDefault="00734718" w:rsidP="00880020">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※全地域共通追加事項</w:t>
            </w:r>
          </w:p>
          <w:p w:rsidR="00734718" w:rsidRPr="00E26BD4" w:rsidRDefault="00734718" w:rsidP="00880020">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・地域へ提供される要援護者名簿を活用するための地域の見守り活動の活性化と見守り体制づくり</w:t>
            </w:r>
          </w:p>
        </w:tc>
      </w:tr>
      <w:tr w:rsidR="00734718" w:rsidRPr="00E26BD4" w:rsidTr="000A0511">
        <w:trPr>
          <w:gridAfter w:val="1"/>
          <w:wAfter w:w="38" w:type="dxa"/>
          <w:trHeight w:val="915"/>
        </w:trPr>
        <w:tc>
          <w:tcPr>
            <w:tcW w:w="392" w:type="dxa"/>
            <w:vMerge/>
          </w:tcPr>
          <w:p w:rsidR="00734718" w:rsidRPr="00E26BD4" w:rsidRDefault="00734718" w:rsidP="00880020">
            <w:pPr>
              <w:spacing w:line="0" w:lineRule="atLeast"/>
              <w:rPr>
                <w:rFonts w:asciiTheme="majorEastAsia" w:eastAsiaTheme="majorEastAsia" w:hAnsiTheme="majorEastAsia"/>
                <w:color w:val="000000" w:themeColor="text1"/>
                <w:sz w:val="16"/>
                <w:szCs w:val="16"/>
              </w:rPr>
            </w:pPr>
          </w:p>
        </w:tc>
        <w:tc>
          <w:tcPr>
            <w:tcW w:w="1843" w:type="dxa"/>
          </w:tcPr>
          <w:p w:rsidR="00734718" w:rsidRPr="00E26BD4" w:rsidRDefault="00734718" w:rsidP="00880020">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【新規】</w:t>
            </w:r>
          </w:p>
          <w:p w:rsidR="00734718" w:rsidRPr="00E26BD4" w:rsidRDefault="00734718" w:rsidP="00880020">
            <w:pPr>
              <w:spacing w:line="0" w:lineRule="atLeast"/>
              <w:jc w:val="lef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子育てサロンの活動及び主任児童委員の周知</w:t>
            </w:r>
          </w:p>
        </w:tc>
        <w:tc>
          <w:tcPr>
            <w:tcW w:w="3969" w:type="dxa"/>
            <w:tcBorders>
              <w:left w:val="dashed" w:sz="4" w:space="0" w:color="auto"/>
            </w:tcBorders>
          </w:tcPr>
          <w:p w:rsidR="00734718" w:rsidRPr="0026056F" w:rsidRDefault="00734718" w:rsidP="00880020">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※住之江地域除く全地域共通</w:t>
            </w:r>
          </w:p>
          <w:p w:rsidR="00734718" w:rsidRPr="00E26BD4" w:rsidRDefault="00734718" w:rsidP="00880020">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・子育てサロンについて、周知不足や主任児童委員の認知度が低いため参加者が伸びず、閉じこもりがちの人に来てほしいことなど</w:t>
            </w:r>
          </w:p>
        </w:tc>
        <w:tc>
          <w:tcPr>
            <w:tcW w:w="4498" w:type="dxa"/>
            <w:tcBorders>
              <w:left w:val="dashed" w:sz="4" w:space="0" w:color="auto"/>
            </w:tcBorders>
          </w:tcPr>
          <w:p w:rsidR="00734718" w:rsidRPr="0026056F" w:rsidRDefault="00734718" w:rsidP="00880020">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※住之江地域除く全地域共通、南港4地域ではH27.10月から合同で取組み中</w:t>
            </w:r>
          </w:p>
          <w:p w:rsidR="00734718" w:rsidRPr="00E26BD4" w:rsidRDefault="00734718" w:rsidP="00880020">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・区に協力を求め、3カ月検診等において子育てサロンや主任児童委員の紹介ビラを配布することなど</w:t>
            </w:r>
          </w:p>
        </w:tc>
      </w:tr>
      <w:tr w:rsidR="000C634E" w:rsidRPr="00E26BD4" w:rsidTr="00E37349">
        <w:trPr>
          <w:gridAfter w:val="1"/>
          <w:wAfter w:w="38" w:type="dxa"/>
          <w:cantSplit/>
          <w:trHeight w:val="1418"/>
        </w:trPr>
        <w:tc>
          <w:tcPr>
            <w:tcW w:w="392" w:type="dxa"/>
            <w:vMerge w:val="restart"/>
          </w:tcPr>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E37349" w:rsidRDefault="00E37349" w:rsidP="00266219">
            <w:pPr>
              <w:spacing w:line="0" w:lineRule="atLeast"/>
              <w:jc w:val="left"/>
              <w:rPr>
                <w:rFonts w:asciiTheme="majorEastAsia" w:eastAsiaTheme="majorEastAsia" w:hAnsiTheme="majorEastAsia"/>
                <w:color w:val="000000" w:themeColor="text1"/>
                <w:sz w:val="16"/>
                <w:szCs w:val="16"/>
              </w:rPr>
            </w:pPr>
          </w:p>
          <w:p w:rsidR="000C634E" w:rsidRDefault="00E37349" w:rsidP="00266219">
            <w:pPr>
              <w:spacing w:line="0" w:lineRule="atLeas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区全体</w:t>
            </w:r>
          </w:p>
          <w:p w:rsidR="000C634E" w:rsidRPr="00E26BD4" w:rsidRDefault="000C634E" w:rsidP="00266219">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p>
          <w:p w:rsidR="000C634E" w:rsidRPr="00E26BD4" w:rsidRDefault="000C634E" w:rsidP="003363FA">
            <w:pPr>
              <w:spacing w:line="0" w:lineRule="atLeast"/>
              <w:rPr>
                <w:rFonts w:asciiTheme="majorEastAsia" w:eastAsiaTheme="majorEastAsia" w:hAnsiTheme="majorEastAsia"/>
                <w:color w:val="000000" w:themeColor="text1"/>
                <w:sz w:val="16"/>
                <w:szCs w:val="16"/>
              </w:rPr>
            </w:pPr>
          </w:p>
          <w:p w:rsidR="000C634E" w:rsidRPr="00E26BD4" w:rsidRDefault="000C634E" w:rsidP="003363FA">
            <w:pPr>
              <w:spacing w:line="0" w:lineRule="atLeast"/>
              <w:rPr>
                <w:rFonts w:asciiTheme="majorEastAsia" w:eastAsiaTheme="majorEastAsia" w:hAnsiTheme="majorEastAsia"/>
                <w:color w:val="000000" w:themeColor="text1"/>
                <w:sz w:val="16"/>
                <w:szCs w:val="16"/>
              </w:rPr>
            </w:pPr>
          </w:p>
        </w:tc>
        <w:tc>
          <w:tcPr>
            <w:tcW w:w="1843" w:type="dxa"/>
          </w:tcPr>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lastRenderedPageBreak/>
              <w:t>支援を必要とする高齢者の把握と見守り/</w:t>
            </w:r>
          </w:p>
          <w:p w:rsidR="000C634E" w:rsidRPr="00E26BD4" w:rsidRDefault="000C634E" w:rsidP="00880020">
            <w:pPr>
              <w:spacing w:line="0" w:lineRule="atLeast"/>
              <w:jc w:val="lef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地域における要援護者の見守りネットワーク強化</w:t>
            </w:r>
          </w:p>
          <w:p w:rsidR="000C634E" w:rsidRDefault="000C634E" w:rsidP="004D2962">
            <w:pPr>
              <w:spacing w:line="0" w:lineRule="atLeast"/>
              <w:jc w:val="left"/>
              <w:rPr>
                <w:rFonts w:asciiTheme="majorEastAsia" w:eastAsiaTheme="majorEastAsia" w:hAnsiTheme="majorEastAsia"/>
                <w:color w:val="000000" w:themeColor="text1"/>
                <w:sz w:val="12"/>
                <w:szCs w:val="12"/>
              </w:rPr>
            </w:pPr>
          </w:p>
          <w:p w:rsidR="000C634E" w:rsidRPr="00E26BD4" w:rsidRDefault="000C634E" w:rsidP="00734718">
            <w:pPr>
              <w:spacing w:line="0" w:lineRule="atLeast"/>
              <w:jc w:val="left"/>
              <w:rPr>
                <w:rFonts w:asciiTheme="majorEastAsia" w:eastAsiaTheme="majorEastAsia" w:hAnsiTheme="majorEastAsia"/>
                <w:color w:val="000000" w:themeColor="text1"/>
                <w:sz w:val="12"/>
                <w:szCs w:val="12"/>
              </w:rPr>
            </w:pPr>
            <w:r w:rsidRPr="00E26BD4">
              <w:rPr>
                <w:rFonts w:asciiTheme="majorEastAsia" w:eastAsiaTheme="majorEastAsia" w:hAnsiTheme="majorEastAsia" w:hint="eastAsia"/>
                <w:color w:val="000000" w:themeColor="text1"/>
                <w:sz w:val="12"/>
                <w:szCs w:val="12"/>
              </w:rPr>
              <w:t>※</w:t>
            </w:r>
            <w:r>
              <w:rPr>
                <w:rFonts w:asciiTheme="majorEastAsia" w:eastAsiaTheme="majorEastAsia" w:hAnsiTheme="majorEastAsia" w:hint="eastAsia"/>
                <w:color w:val="000000" w:themeColor="text1"/>
                <w:sz w:val="12"/>
                <w:szCs w:val="12"/>
              </w:rPr>
              <w:t>第</w:t>
            </w:r>
            <w:r w:rsidRPr="00E26BD4">
              <w:rPr>
                <w:rFonts w:asciiTheme="majorEastAsia" w:eastAsiaTheme="majorEastAsia" w:hAnsiTheme="majorEastAsia" w:hint="eastAsia"/>
                <w:color w:val="000000" w:themeColor="text1"/>
                <w:sz w:val="12"/>
                <w:szCs w:val="12"/>
              </w:rPr>
              <w:t>2-1-(1)-ア/第2-2-(1)-アに該当</w:t>
            </w:r>
          </w:p>
        </w:tc>
        <w:tc>
          <w:tcPr>
            <w:tcW w:w="3969" w:type="dxa"/>
            <w:tcBorders>
              <w:left w:val="dashed" w:sz="4" w:space="0" w:color="auto"/>
            </w:tcBorders>
          </w:tcPr>
          <w:p w:rsidR="000C634E" w:rsidRPr="0026056F" w:rsidRDefault="000C634E" w:rsidP="00880020">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Default="000C634E" w:rsidP="00880020">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・H27年度からの「地域における見守りネットワーク強化事業」に基づく要援護者名簿を地域で活用していくための地域の見守り活動の活性化と見守り体制づくり</w:t>
            </w:r>
          </w:p>
          <w:p w:rsidR="000C634E" w:rsidRPr="00E26BD4" w:rsidRDefault="000C634E" w:rsidP="00266219">
            <w:pPr>
              <w:spacing w:line="0" w:lineRule="atLeast"/>
              <w:rPr>
                <w:rFonts w:asciiTheme="majorEastAsia" w:eastAsiaTheme="majorEastAsia" w:hAnsiTheme="majorEastAsia"/>
                <w:color w:val="000000" w:themeColor="text1"/>
                <w:sz w:val="16"/>
                <w:szCs w:val="16"/>
              </w:rPr>
            </w:pPr>
          </w:p>
        </w:tc>
        <w:tc>
          <w:tcPr>
            <w:tcW w:w="4498" w:type="dxa"/>
            <w:tcBorders>
              <w:left w:val="dashed" w:sz="4" w:space="0" w:color="auto"/>
            </w:tcBorders>
          </w:tcPr>
          <w:p w:rsidR="000C634E" w:rsidRPr="0026056F" w:rsidRDefault="000C634E" w:rsidP="00880020">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Pr="001F50D5" w:rsidRDefault="000C634E" w:rsidP="00266219">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地域における見守り活動の活性化と体制づくりを支援するための懇談会の継続開催や、新たな取り組みとして、H28年度から「虐待防止あったかネット事業」を「見守りあったかネット事業」に再構築し、コーディネーターを配置して、地域の見守り活動の活性化・体制構築等に資する研修等の開催</w:t>
            </w:r>
          </w:p>
        </w:tc>
      </w:tr>
      <w:tr w:rsidR="000C634E" w:rsidRPr="00E26BD4" w:rsidTr="00E37349">
        <w:trPr>
          <w:gridAfter w:val="1"/>
          <w:wAfter w:w="38" w:type="dxa"/>
          <w:trHeight w:val="1163"/>
        </w:trPr>
        <w:tc>
          <w:tcPr>
            <w:tcW w:w="392" w:type="dxa"/>
            <w:vMerge/>
          </w:tcPr>
          <w:p w:rsidR="000C634E" w:rsidRPr="00E26BD4" w:rsidRDefault="000C634E" w:rsidP="003363FA">
            <w:pPr>
              <w:spacing w:line="0" w:lineRule="atLeast"/>
              <w:rPr>
                <w:rFonts w:asciiTheme="majorEastAsia" w:eastAsiaTheme="majorEastAsia" w:hAnsiTheme="majorEastAsia"/>
                <w:color w:val="000000" w:themeColor="text1"/>
                <w:sz w:val="16"/>
                <w:szCs w:val="16"/>
              </w:rPr>
            </w:pPr>
          </w:p>
        </w:tc>
        <w:tc>
          <w:tcPr>
            <w:tcW w:w="1843" w:type="dxa"/>
            <w:vMerge w:val="restart"/>
          </w:tcPr>
          <w:p w:rsidR="000C634E" w:rsidRPr="00E26BD4" w:rsidRDefault="000C634E" w:rsidP="00C87441">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地域包括ケアシステムの構築と在宅医療・介護連携</w:t>
            </w:r>
          </w:p>
          <w:p w:rsidR="000C634E" w:rsidRDefault="000C634E" w:rsidP="00C87441">
            <w:pPr>
              <w:spacing w:line="0" w:lineRule="atLeast"/>
              <w:jc w:val="left"/>
              <w:rPr>
                <w:rFonts w:asciiTheme="majorEastAsia" w:eastAsiaTheme="majorEastAsia" w:hAnsiTheme="majorEastAsia"/>
                <w:color w:val="000000" w:themeColor="text1"/>
                <w:sz w:val="12"/>
                <w:szCs w:val="12"/>
              </w:rPr>
            </w:pPr>
          </w:p>
          <w:p w:rsidR="000C634E" w:rsidRPr="0026056F" w:rsidRDefault="000C634E" w:rsidP="00C87441">
            <w:pPr>
              <w:spacing w:line="0" w:lineRule="atLeast"/>
              <w:jc w:val="lef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color w:val="000000" w:themeColor="text1"/>
                <w:sz w:val="12"/>
                <w:szCs w:val="12"/>
              </w:rPr>
              <w:t>※第2-1-(1)-イ/第2-2-(1)-イに該当</w:t>
            </w:r>
          </w:p>
        </w:tc>
        <w:tc>
          <w:tcPr>
            <w:tcW w:w="3969" w:type="dxa"/>
            <w:tcBorders>
              <w:left w:val="dashed" w:sz="4" w:space="0" w:color="auto"/>
            </w:tcBorders>
          </w:tcPr>
          <w:p w:rsidR="000C634E" w:rsidRPr="0026056F" w:rsidRDefault="000C634E" w:rsidP="00C87441">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Pr="00E26BD4" w:rsidRDefault="000C634E" w:rsidP="00C87441">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w:t>
            </w:r>
            <w:r w:rsidRPr="00E26BD4">
              <w:rPr>
                <w:rFonts w:asciiTheme="majorEastAsia" w:eastAsiaTheme="majorEastAsia" w:hAnsiTheme="majorEastAsia"/>
                <w:color w:val="000000" w:themeColor="text1"/>
                <w:sz w:val="16"/>
                <w:szCs w:val="16"/>
              </w:rPr>
              <w:t>ICT</w:t>
            </w:r>
            <w:r w:rsidRPr="00E26BD4">
              <w:rPr>
                <w:rFonts w:asciiTheme="majorEastAsia" w:eastAsiaTheme="majorEastAsia" w:hAnsiTheme="majorEastAsia" w:hint="eastAsia"/>
                <w:color w:val="000000" w:themeColor="text1"/>
                <w:sz w:val="16"/>
                <w:szCs w:val="16"/>
              </w:rPr>
              <w:t>を活用した情報共有、多職種研修の開催、訪問診療の支援、啓発活動、相談支援窓口の設置</w:t>
            </w:r>
          </w:p>
        </w:tc>
        <w:tc>
          <w:tcPr>
            <w:tcW w:w="4498" w:type="dxa"/>
            <w:tcBorders>
              <w:left w:val="dashed" w:sz="4" w:space="0" w:color="auto"/>
            </w:tcBorders>
          </w:tcPr>
          <w:p w:rsidR="000C634E" w:rsidRPr="0026056F" w:rsidRDefault="000C634E" w:rsidP="00C87441">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Pr="00E26BD4" w:rsidRDefault="000C634E" w:rsidP="00C87441">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H28年度は地域医療・介護資源把握の継続、地域医療機関ICT連携システム・多職種連携SNSへの参画支援、「在宅医療推進コーディネーター」との連携、啓発活動、H29年度からの在宅医療・介護連携相談支援窓口の設置検討</w:t>
            </w:r>
          </w:p>
        </w:tc>
      </w:tr>
      <w:tr w:rsidR="000C634E" w:rsidRPr="00E26BD4" w:rsidTr="00E37349">
        <w:trPr>
          <w:gridAfter w:val="1"/>
          <w:wAfter w:w="38" w:type="dxa"/>
          <w:trHeight w:val="981"/>
        </w:trPr>
        <w:tc>
          <w:tcPr>
            <w:tcW w:w="392" w:type="dxa"/>
            <w:vMerge/>
          </w:tcPr>
          <w:p w:rsidR="000C634E" w:rsidRPr="00E26BD4" w:rsidRDefault="000C634E" w:rsidP="003363FA">
            <w:pPr>
              <w:spacing w:line="0" w:lineRule="atLeast"/>
              <w:rPr>
                <w:rFonts w:asciiTheme="majorEastAsia" w:eastAsiaTheme="majorEastAsia" w:hAnsiTheme="majorEastAsia"/>
                <w:color w:val="000000" w:themeColor="text1"/>
                <w:sz w:val="16"/>
                <w:szCs w:val="16"/>
              </w:rPr>
            </w:pPr>
          </w:p>
        </w:tc>
        <w:tc>
          <w:tcPr>
            <w:tcW w:w="1843" w:type="dxa"/>
            <w:vMerge/>
          </w:tcPr>
          <w:p w:rsidR="000C634E" w:rsidRPr="0026056F" w:rsidRDefault="000C634E" w:rsidP="0026056F">
            <w:pPr>
              <w:spacing w:line="0" w:lineRule="atLeast"/>
              <w:jc w:val="left"/>
              <w:rPr>
                <w:rFonts w:asciiTheme="majorEastAsia" w:eastAsiaTheme="majorEastAsia" w:hAnsiTheme="majorEastAsia"/>
                <w:color w:val="000000" w:themeColor="text1"/>
                <w:sz w:val="12"/>
                <w:szCs w:val="12"/>
              </w:rPr>
            </w:pPr>
          </w:p>
        </w:tc>
        <w:tc>
          <w:tcPr>
            <w:tcW w:w="3969" w:type="dxa"/>
            <w:tcBorders>
              <w:left w:val="dashed" w:sz="4" w:space="0" w:color="auto"/>
            </w:tcBorders>
          </w:tcPr>
          <w:p w:rsidR="000C634E" w:rsidRPr="0026056F" w:rsidRDefault="000C634E" w:rsidP="00880020">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Pr="00E26BD4" w:rsidRDefault="000C634E" w:rsidP="00880020">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・H27年度からの「生活支援コーディネーター配置事業」に基づく地域活動の担い手発掘に向けての取り組み推進</w:t>
            </w:r>
          </w:p>
        </w:tc>
        <w:tc>
          <w:tcPr>
            <w:tcW w:w="4498" w:type="dxa"/>
            <w:tcBorders>
              <w:left w:val="dashed" w:sz="4" w:space="0" w:color="auto"/>
            </w:tcBorders>
          </w:tcPr>
          <w:p w:rsidR="000C634E" w:rsidRPr="0026056F" w:rsidRDefault="000C634E" w:rsidP="00880020">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Pr="00E26BD4" w:rsidRDefault="000C634E" w:rsidP="00880020">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・「生活支援コーディネーター配置事業」</w:t>
            </w:r>
            <w:r>
              <w:rPr>
                <w:rFonts w:asciiTheme="majorEastAsia" w:eastAsiaTheme="majorEastAsia" w:hAnsiTheme="majorEastAsia" w:hint="eastAsia"/>
                <w:color w:val="000000" w:themeColor="text1"/>
                <w:sz w:val="16"/>
                <w:szCs w:val="16"/>
              </w:rPr>
              <w:t>に</w:t>
            </w:r>
            <w:r w:rsidRPr="00E26BD4">
              <w:rPr>
                <w:rFonts w:asciiTheme="majorEastAsia" w:eastAsiaTheme="majorEastAsia" w:hAnsiTheme="majorEastAsia" w:hint="eastAsia"/>
                <w:color w:val="000000" w:themeColor="text1"/>
                <w:sz w:val="16"/>
                <w:szCs w:val="16"/>
              </w:rPr>
              <w:t>基づく地域におけるモデル事業実施、多様な主体間の定期的な情報共有及び連携・協働を推進するための「協議体」の設置など</w:t>
            </w:r>
          </w:p>
        </w:tc>
      </w:tr>
      <w:tr w:rsidR="000C634E" w:rsidRPr="00E26BD4" w:rsidTr="00E37349">
        <w:trPr>
          <w:gridAfter w:val="1"/>
          <w:wAfter w:w="38" w:type="dxa"/>
          <w:trHeight w:val="1831"/>
        </w:trPr>
        <w:tc>
          <w:tcPr>
            <w:tcW w:w="392" w:type="dxa"/>
            <w:vMerge/>
          </w:tcPr>
          <w:p w:rsidR="000C634E" w:rsidRPr="00E26BD4" w:rsidRDefault="000C634E" w:rsidP="003363FA">
            <w:pPr>
              <w:spacing w:line="0" w:lineRule="atLeast"/>
              <w:rPr>
                <w:rFonts w:asciiTheme="majorEastAsia" w:eastAsiaTheme="majorEastAsia" w:hAnsiTheme="majorEastAsia"/>
                <w:color w:val="000000" w:themeColor="text1"/>
                <w:sz w:val="16"/>
                <w:szCs w:val="16"/>
              </w:rPr>
            </w:pPr>
          </w:p>
        </w:tc>
        <w:tc>
          <w:tcPr>
            <w:tcW w:w="1843" w:type="dxa"/>
          </w:tcPr>
          <w:p w:rsidR="000C634E" w:rsidRPr="00E26BD4" w:rsidRDefault="000C634E" w:rsidP="0026056F">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高齢者などで移動に制約がある方への支援/移動に制約がある方への福祉的交通手段確保及び買物弱者への対応</w:t>
            </w:r>
          </w:p>
          <w:p w:rsidR="000C634E" w:rsidRDefault="000C634E" w:rsidP="0026056F">
            <w:pPr>
              <w:spacing w:line="0" w:lineRule="atLeast"/>
              <w:jc w:val="left"/>
              <w:rPr>
                <w:rFonts w:asciiTheme="majorEastAsia" w:eastAsiaTheme="majorEastAsia" w:hAnsiTheme="majorEastAsia"/>
                <w:color w:val="000000" w:themeColor="text1"/>
                <w:sz w:val="12"/>
                <w:szCs w:val="12"/>
              </w:rPr>
            </w:pPr>
          </w:p>
          <w:p w:rsidR="000C634E" w:rsidRPr="0026056F" w:rsidRDefault="000C634E" w:rsidP="0026056F">
            <w:pPr>
              <w:spacing w:line="0" w:lineRule="atLeast"/>
              <w:jc w:val="lef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color w:val="000000" w:themeColor="text1"/>
                <w:sz w:val="12"/>
                <w:szCs w:val="12"/>
              </w:rPr>
              <w:t>※第2-1-(1)-エ/第2-2-(1)-エに該当</w:t>
            </w:r>
          </w:p>
        </w:tc>
        <w:tc>
          <w:tcPr>
            <w:tcW w:w="3969" w:type="dxa"/>
            <w:tcBorders>
              <w:left w:val="dashed" w:sz="4" w:space="0" w:color="auto"/>
              <w:bottom w:val="single" w:sz="4" w:space="0" w:color="auto"/>
            </w:tcBorders>
          </w:tcPr>
          <w:p w:rsidR="000C634E" w:rsidRPr="0026056F" w:rsidRDefault="000C634E" w:rsidP="00880020">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Pr="00E26BD4" w:rsidRDefault="000C634E" w:rsidP="00880020">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・H25年度からの福祉バス運行の実証実験の結果、問題あり</w:t>
            </w:r>
          </w:p>
          <w:p w:rsidR="000C634E" w:rsidRPr="00E26BD4" w:rsidRDefault="000C634E" w:rsidP="00880020">
            <w:pPr>
              <w:spacing w:line="0" w:lineRule="atLeast"/>
              <w:rPr>
                <w:rFonts w:asciiTheme="majorEastAsia" w:eastAsiaTheme="majorEastAsia" w:hAnsiTheme="majorEastAsia"/>
                <w:b/>
                <w:color w:val="000000" w:themeColor="text1"/>
                <w:sz w:val="16"/>
                <w:szCs w:val="16"/>
              </w:rPr>
            </w:pPr>
            <w:r w:rsidRPr="00E26BD4">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企業・NPO・学校・地域</w:t>
            </w:r>
            <w:r w:rsidRPr="00E26BD4">
              <w:rPr>
                <w:rFonts w:asciiTheme="majorEastAsia" w:eastAsiaTheme="majorEastAsia" w:hAnsiTheme="majorEastAsia" w:hint="eastAsia"/>
                <w:color w:val="000000" w:themeColor="text1"/>
                <w:sz w:val="16"/>
                <w:szCs w:val="16"/>
              </w:rPr>
              <w:t>交流会</w:t>
            </w:r>
            <w:r>
              <w:rPr>
                <w:rFonts w:asciiTheme="majorEastAsia" w:eastAsiaTheme="majorEastAsia" w:hAnsiTheme="majorEastAsia" w:hint="eastAsia"/>
                <w:color w:val="000000" w:themeColor="text1"/>
                <w:sz w:val="16"/>
                <w:szCs w:val="16"/>
              </w:rPr>
              <w:t>を</w:t>
            </w:r>
            <w:r w:rsidRPr="00E26BD4">
              <w:rPr>
                <w:rFonts w:asciiTheme="majorEastAsia" w:eastAsiaTheme="majorEastAsia" w:hAnsiTheme="majorEastAsia" w:hint="eastAsia"/>
                <w:color w:val="000000" w:themeColor="text1"/>
                <w:sz w:val="16"/>
                <w:szCs w:val="16"/>
              </w:rPr>
              <w:t>通じて区内1地域でH27.4月から地域と移動販売業者との連携により福祉会館における「ふれあいマルシェ」が立ち上がるとともに、H28年度からの福祉会館送迎車両運行の立ち上げ支援</w:t>
            </w:r>
          </w:p>
        </w:tc>
        <w:tc>
          <w:tcPr>
            <w:tcW w:w="4498" w:type="dxa"/>
            <w:tcBorders>
              <w:left w:val="dashed" w:sz="4" w:space="0" w:color="auto"/>
            </w:tcBorders>
          </w:tcPr>
          <w:p w:rsidR="000C634E" w:rsidRPr="0026056F" w:rsidRDefault="000C634E" w:rsidP="00880020">
            <w:pPr>
              <w:tabs>
                <w:tab w:val="left" w:pos="1065"/>
              </w:tabs>
              <w:spacing w:line="0" w:lineRule="atLeast"/>
              <w:rPr>
                <w:rFonts w:asciiTheme="majorEastAsia" w:eastAsiaTheme="majorEastAsia" w:hAnsiTheme="majorEastAsia"/>
                <w:b/>
                <w:color w:val="000000" w:themeColor="text1"/>
                <w:sz w:val="12"/>
                <w:szCs w:val="12"/>
              </w:rPr>
            </w:pPr>
            <w:r w:rsidRPr="0026056F">
              <w:rPr>
                <w:rFonts w:asciiTheme="majorEastAsia" w:eastAsiaTheme="majorEastAsia" w:hAnsiTheme="majorEastAsia" w:hint="eastAsia"/>
                <w:b/>
                <w:color w:val="000000" w:themeColor="text1"/>
                <w:sz w:val="12"/>
                <w:szCs w:val="12"/>
              </w:rPr>
              <w:t>※削除事項</w:t>
            </w:r>
            <w:r w:rsidRPr="0026056F">
              <w:rPr>
                <w:rFonts w:asciiTheme="majorEastAsia" w:eastAsiaTheme="majorEastAsia" w:hAnsiTheme="majorEastAsia"/>
                <w:b/>
                <w:color w:val="000000" w:themeColor="text1"/>
                <w:sz w:val="12"/>
                <w:szCs w:val="12"/>
              </w:rPr>
              <w:tab/>
            </w:r>
          </w:p>
          <w:p w:rsidR="000C634E" w:rsidRPr="00E26BD4" w:rsidRDefault="000C634E" w:rsidP="00880020">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・H27年度以降の福祉バスの運行の検討</w:t>
            </w:r>
          </w:p>
          <w:p w:rsidR="000C634E" w:rsidRPr="0026056F" w:rsidRDefault="000C634E" w:rsidP="00880020">
            <w:pPr>
              <w:spacing w:line="0" w:lineRule="atLeast"/>
              <w:rPr>
                <w:rFonts w:asciiTheme="majorEastAsia" w:eastAsiaTheme="majorEastAsia" w:hAnsiTheme="majorEastAsia"/>
                <w:b/>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Pr="00E26BD4" w:rsidRDefault="000C634E" w:rsidP="00880020">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・H27年度末で福祉バス廃止</w:t>
            </w:r>
          </w:p>
          <w:p w:rsidR="000C634E" w:rsidRPr="00E26BD4" w:rsidRDefault="000C634E" w:rsidP="00880020">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・今後、地域ニーズに応じた送迎車両の立ち上げ支援及び交流会などの機会を活用した買い物難民地域と移動販売業者等とのマッチングのコーディネイト</w:t>
            </w:r>
          </w:p>
        </w:tc>
      </w:tr>
      <w:tr w:rsidR="000C634E" w:rsidRPr="00E26BD4" w:rsidTr="00E37349">
        <w:trPr>
          <w:gridAfter w:val="1"/>
          <w:wAfter w:w="38" w:type="dxa"/>
          <w:trHeight w:val="1405"/>
        </w:trPr>
        <w:tc>
          <w:tcPr>
            <w:tcW w:w="392" w:type="dxa"/>
            <w:vMerge/>
          </w:tcPr>
          <w:p w:rsidR="000C634E" w:rsidRPr="00E26BD4" w:rsidRDefault="000C634E" w:rsidP="003363FA">
            <w:pPr>
              <w:spacing w:line="0" w:lineRule="atLeast"/>
              <w:rPr>
                <w:rFonts w:asciiTheme="majorEastAsia" w:eastAsiaTheme="majorEastAsia" w:hAnsiTheme="majorEastAsia"/>
                <w:color w:val="000000" w:themeColor="text1"/>
                <w:sz w:val="16"/>
                <w:szCs w:val="16"/>
              </w:rPr>
            </w:pPr>
          </w:p>
        </w:tc>
        <w:tc>
          <w:tcPr>
            <w:tcW w:w="1843" w:type="dxa"/>
          </w:tcPr>
          <w:p w:rsidR="000C634E" w:rsidRPr="00E26BD4" w:rsidRDefault="000C634E" w:rsidP="00880020">
            <w:pPr>
              <w:spacing w:line="0" w:lineRule="atLeast"/>
              <w:rPr>
                <w:rFonts w:asciiTheme="majorEastAsia" w:eastAsiaTheme="majorEastAsia" w:hAnsiTheme="majorEastAsia"/>
                <w:strike/>
                <w:color w:val="000000" w:themeColor="text1"/>
                <w:sz w:val="16"/>
                <w:szCs w:val="16"/>
              </w:rPr>
            </w:pPr>
            <w:r w:rsidRPr="00E26BD4">
              <w:rPr>
                <w:rFonts w:asciiTheme="majorEastAsia" w:eastAsiaTheme="majorEastAsia" w:hAnsiTheme="majorEastAsia" w:hint="eastAsia"/>
                <w:color w:val="000000" w:themeColor="text1"/>
                <w:sz w:val="16"/>
                <w:szCs w:val="16"/>
              </w:rPr>
              <w:t>子ども・子育て支援</w:t>
            </w:r>
          </w:p>
          <w:p w:rsidR="000C634E" w:rsidRDefault="000C634E" w:rsidP="0026056F">
            <w:pPr>
              <w:spacing w:line="0" w:lineRule="atLeast"/>
              <w:jc w:val="left"/>
              <w:rPr>
                <w:rFonts w:asciiTheme="majorEastAsia" w:eastAsiaTheme="majorEastAsia" w:hAnsiTheme="majorEastAsia"/>
                <w:color w:val="000000" w:themeColor="text1"/>
                <w:sz w:val="12"/>
                <w:szCs w:val="12"/>
              </w:rPr>
            </w:pPr>
          </w:p>
          <w:p w:rsidR="000C634E" w:rsidRPr="0026056F" w:rsidRDefault="000C634E" w:rsidP="0026056F">
            <w:pPr>
              <w:spacing w:line="0" w:lineRule="atLeast"/>
              <w:jc w:val="lef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color w:val="000000" w:themeColor="text1"/>
                <w:sz w:val="12"/>
                <w:szCs w:val="12"/>
              </w:rPr>
              <w:t>※第2-1-(3)/第2-2-(3)に該当</w:t>
            </w:r>
          </w:p>
          <w:p w:rsidR="000C634E" w:rsidRPr="00E26BD4" w:rsidRDefault="000C634E" w:rsidP="00880020">
            <w:pPr>
              <w:spacing w:line="0" w:lineRule="atLeast"/>
              <w:rPr>
                <w:rFonts w:asciiTheme="majorEastAsia" w:eastAsiaTheme="majorEastAsia" w:hAnsiTheme="majorEastAsia"/>
                <w:color w:val="000000" w:themeColor="text1"/>
                <w:sz w:val="16"/>
                <w:szCs w:val="16"/>
              </w:rPr>
            </w:pPr>
          </w:p>
        </w:tc>
        <w:tc>
          <w:tcPr>
            <w:tcW w:w="3969" w:type="dxa"/>
            <w:tcBorders>
              <w:top w:val="single" w:sz="4" w:space="0" w:color="auto"/>
              <w:left w:val="dashed" w:sz="4" w:space="0" w:color="auto"/>
              <w:bottom w:val="single" w:sz="4" w:space="0" w:color="auto"/>
              <w:right w:val="single" w:sz="4" w:space="0" w:color="auto"/>
            </w:tcBorders>
          </w:tcPr>
          <w:p w:rsidR="000C634E" w:rsidRPr="0026056F" w:rsidRDefault="000C634E" w:rsidP="00880020">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Pr="00E26BD4" w:rsidRDefault="000C634E" w:rsidP="00880020">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・子育てサロンの参加者が伸びないこと、閉じこもりがちの人に来てほしいことなど</w:t>
            </w:r>
          </w:p>
        </w:tc>
        <w:tc>
          <w:tcPr>
            <w:tcW w:w="4498" w:type="dxa"/>
            <w:tcBorders>
              <w:left w:val="dashed" w:sz="4" w:space="0" w:color="auto"/>
              <w:right w:val="single" w:sz="4" w:space="0" w:color="auto"/>
            </w:tcBorders>
          </w:tcPr>
          <w:p w:rsidR="000C634E" w:rsidRPr="0026056F" w:rsidRDefault="000C634E" w:rsidP="00880020">
            <w:pPr>
              <w:pBdr>
                <w:left w:val="dashed" w:sz="4" w:space="4" w:color="auto"/>
                <w:right w:val="single" w:sz="4" w:space="4" w:color="auto"/>
              </w:pBd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Pr="00E26BD4" w:rsidRDefault="000C634E" w:rsidP="00880020">
            <w:pPr>
              <w:pBdr>
                <w:left w:val="dashed" w:sz="4" w:space="4" w:color="auto"/>
                <w:right w:val="single" w:sz="4" w:space="4" w:color="auto"/>
              </w:pBd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・地域からの求めに応じて、3カ月検診等にお</w:t>
            </w:r>
            <w:r>
              <w:rPr>
                <w:rFonts w:asciiTheme="majorEastAsia" w:eastAsiaTheme="majorEastAsia" w:hAnsiTheme="majorEastAsia" w:hint="eastAsia"/>
                <w:color w:val="000000" w:themeColor="text1"/>
                <w:sz w:val="16"/>
                <w:szCs w:val="16"/>
              </w:rPr>
              <w:t>いて子育てサロンや主任児童委員の紹介ビラを配布するなど、広報・周知</w:t>
            </w:r>
            <w:r w:rsidRPr="00E26BD4">
              <w:rPr>
                <w:rFonts w:asciiTheme="majorEastAsia" w:eastAsiaTheme="majorEastAsia" w:hAnsiTheme="majorEastAsia" w:hint="eastAsia"/>
                <w:color w:val="000000" w:themeColor="text1"/>
                <w:sz w:val="16"/>
                <w:szCs w:val="16"/>
              </w:rPr>
              <w:t>にかかる多角的な方策を検討</w:t>
            </w:r>
          </w:p>
          <w:p w:rsidR="000C634E" w:rsidRPr="00E26BD4" w:rsidRDefault="000C634E" w:rsidP="00880020">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・「主任児童委員連絡協議会」や「子育てサロン連絡会」を通じて課題抽出し対応策を検討</w:t>
            </w:r>
          </w:p>
        </w:tc>
      </w:tr>
      <w:tr w:rsidR="000C634E" w:rsidRPr="00E26BD4" w:rsidTr="00E37349">
        <w:trPr>
          <w:trHeight w:val="1410"/>
        </w:trPr>
        <w:tc>
          <w:tcPr>
            <w:tcW w:w="392" w:type="dxa"/>
            <w:vMerge/>
          </w:tcPr>
          <w:p w:rsidR="000C634E" w:rsidRPr="00E26BD4" w:rsidRDefault="000C634E" w:rsidP="003363FA">
            <w:pPr>
              <w:spacing w:line="0" w:lineRule="atLeast"/>
              <w:rPr>
                <w:rFonts w:asciiTheme="majorEastAsia" w:eastAsiaTheme="majorEastAsia" w:hAnsiTheme="majorEastAsia"/>
                <w:color w:val="000000" w:themeColor="text1"/>
                <w:sz w:val="16"/>
                <w:szCs w:val="16"/>
              </w:rPr>
            </w:pPr>
          </w:p>
        </w:tc>
        <w:tc>
          <w:tcPr>
            <w:tcW w:w="1843" w:type="dxa"/>
          </w:tcPr>
          <w:p w:rsidR="000C634E" w:rsidRPr="00E26BD4" w:rsidRDefault="000C634E" w:rsidP="0026056F">
            <w:pPr>
              <w:spacing w:line="0" w:lineRule="atLeast"/>
              <w:ind w:rightChars="-119" w:right="-250"/>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低所得者への支援</w:t>
            </w:r>
          </w:p>
          <w:p w:rsidR="000C634E" w:rsidRDefault="000C634E" w:rsidP="0026056F">
            <w:pPr>
              <w:spacing w:line="0" w:lineRule="atLeast"/>
              <w:jc w:val="left"/>
              <w:rPr>
                <w:rFonts w:asciiTheme="majorEastAsia" w:eastAsiaTheme="majorEastAsia" w:hAnsiTheme="majorEastAsia"/>
                <w:color w:val="000000" w:themeColor="text1"/>
                <w:sz w:val="12"/>
                <w:szCs w:val="12"/>
              </w:rPr>
            </w:pPr>
          </w:p>
          <w:p w:rsidR="000C634E" w:rsidRPr="0026056F" w:rsidRDefault="000C634E" w:rsidP="0026056F">
            <w:pPr>
              <w:spacing w:line="0" w:lineRule="atLeast"/>
              <w:jc w:val="lef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color w:val="000000" w:themeColor="text1"/>
                <w:sz w:val="12"/>
                <w:szCs w:val="12"/>
              </w:rPr>
              <w:t>※第2-1-(4)/第2-2-(4)に該当</w:t>
            </w:r>
          </w:p>
          <w:p w:rsidR="000C634E" w:rsidRPr="00E26BD4" w:rsidRDefault="000C634E" w:rsidP="003363FA">
            <w:pPr>
              <w:spacing w:line="0" w:lineRule="atLeast"/>
              <w:rPr>
                <w:rFonts w:asciiTheme="majorEastAsia" w:eastAsiaTheme="majorEastAsia" w:hAnsiTheme="majorEastAsia"/>
                <w:color w:val="000000" w:themeColor="text1"/>
                <w:sz w:val="16"/>
                <w:szCs w:val="16"/>
              </w:rPr>
            </w:pPr>
          </w:p>
        </w:tc>
        <w:tc>
          <w:tcPr>
            <w:tcW w:w="3969" w:type="dxa"/>
            <w:tcBorders>
              <w:left w:val="dashed" w:sz="4" w:space="0" w:color="auto"/>
            </w:tcBorders>
          </w:tcPr>
          <w:p w:rsidR="000C634E" w:rsidRPr="0026056F" w:rsidRDefault="000C634E" w:rsidP="003363FA">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Pr="00E26BD4" w:rsidRDefault="000C634E" w:rsidP="00773692">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H27</w:t>
            </w:r>
            <w:r w:rsidRPr="00E26BD4">
              <w:rPr>
                <w:rFonts w:asciiTheme="majorEastAsia" w:eastAsiaTheme="majorEastAsia" w:hAnsiTheme="majorEastAsia" w:hint="eastAsia"/>
                <w:color w:val="000000" w:themeColor="text1"/>
                <w:sz w:val="16"/>
                <w:szCs w:val="16"/>
              </w:rPr>
              <w:t>年度から生活困窮者自立支援事業を開始したが、生活困窮者自立支援窓口と生活保護受付面接担当とのスムーズな連携、及び区内の支援・相談機関、ネットワーク推進員、民生委員・児童委員等との連携、制度・窓口の周知が必要なこと</w:t>
            </w:r>
          </w:p>
        </w:tc>
        <w:tc>
          <w:tcPr>
            <w:tcW w:w="4536" w:type="dxa"/>
            <w:gridSpan w:val="2"/>
            <w:tcBorders>
              <w:left w:val="dashed" w:sz="4" w:space="0" w:color="auto"/>
            </w:tcBorders>
          </w:tcPr>
          <w:p w:rsidR="000C634E" w:rsidRPr="0026056F" w:rsidRDefault="000C634E" w:rsidP="003363FA">
            <w:pPr>
              <w:spacing w:line="0" w:lineRule="atLeast"/>
              <w:rPr>
                <w:rFonts w:asciiTheme="majorEastAsia" w:eastAsiaTheme="majorEastAsia" w:hAnsiTheme="majorEastAsia"/>
                <w:b/>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Pr="00E26BD4" w:rsidRDefault="000C634E" w:rsidP="003363FA">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・生活困窮者自立支援窓口と生活保護受付</w:t>
            </w:r>
            <w:r>
              <w:rPr>
                <w:rFonts w:asciiTheme="majorEastAsia" w:eastAsiaTheme="majorEastAsia" w:hAnsiTheme="majorEastAsia" w:hint="eastAsia"/>
                <w:color w:val="000000" w:themeColor="text1"/>
                <w:sz w:val="16"/>
                <w:szCs w:val="16"/>
              </w:rPr>
              <w:t>、</w:t>
            </w:r>
            <w:r w:rsidRPr="00E26BD4">
              <w:rPr>
                <w:rFonts w:asciiTheme="majorEastAsia" w:eastAsiaTheme="majorEastAsia" w:hAnsiTheme="majorEastAsia" w:hint="eastAsia"/>
                <w:color w:val="000000" w:themeColor="text1"/>
                <w:sz w:val="16"/>
                <w:szCs w:val="16"/>
              </w:rPr>
              <w:t>面接担当の情報共有</w:t>
            </w:r>
          </w:p>
          <w:p w:rsidR="000C634E" w:rsidRPr="00E26BD4" w:rsidRDefault="000C634E" w:rsidP="003363FA">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・様々な地域行事の際や、区内の支援機関や地域のキーパーソンが集まる会議開催時において</w:t>
            </w:r>
            <w:r>
              <w:rPr>
                <w:rFonts w:asciiTheme="majorEastAsia" w:eastAsiaTheme="majorEastAsia" w:hAnsiTheme="majorEastAsia" w:hint="eastAsia"/>
                <w:color w:val="000000" w:themeColor="text1"/>
                <w:sz w:val="16"/>
                <w:szCs w:val="16"/>
              </w:rPr>
              <w:t>制度・窓口の周知チラシを配布するなどして、積極的予防策を講じる</w:t>
            </w:r>
          </w:p>
        </w:tc>
      </w:tr>
      <w:tr w:rsidR="000C634E" w:rsidRPr="00E26BD4" w:rsidTr="0026056F">
        <w:tc>
          <w:tcPr>
            <w:tcW w:w="392" w:type="dxa"/>
            <w:vMerge/>
          </w:tcPr>
          <w:p w:rsidR="000C634E" w:rsidRPr="00E26BD4" w:rsidRDefault="000C634E" w:rsidP="003363FA">
            <w:pPr>
              <w:spacing w:line="0" w:lineRule="atLeast"/>
              <w:rPr>
                <w:rFonts w:asciiTheme="majorEastAsia" w:eastAsiaTheme="majorEastAsia" w:hAnsiTheme="majorEastAsia"/>
                <w:color w:val="000000" w:themeColor="text1"/>
                <w:sz w:val="16"/>
                <w:szCs w:val="16"/>
              </w:rPr>
            </w:pPr>
          </w:p>
        </w:tc>
        <w:tc>
          <w:tcPr>
            <w:tcW w:w="1843" w:type="dxa"/>
          </w:tcPr>
          <w:p w:rsidR="000C634E" w:rsidRPr="00E26BD4" w:rsidRDefault="000C634E" w:rsidP="003363FA">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福祉担い手の確保</w:t>
            </w:r>
          </w:p>
          <w:p w:rsidR="000C634E" w:rsidRDefault="000C634E" w:rsidP="0026056F">
            <w:pPr>
              <w:spacing w:line="0" w:lineRule="atLeast"/>
              <w:jc w:val="left"/>
              <w:rPr>
                <w:rFonts w:asciiTheme="majorEastAsia" w:eastAsiaTheme="majorEastAsia" w:hAnsiTheme="majorEastAsia"/>
                <w:color w:val="000000" w:themeColor="text1"/>
                <w:sz w:val="12"/>
                <w:szCs w:val="12"/>
              </w:rPr>
            </w:pPr>
          </w:p>
          <w:p w:rsidR="000C634E" w:rsidRPr="0026056F" w:rsidRDefault="000C634E" w:rsidP="0026056F">
            <w:pPr>
              <w:spacing w:line="0" w:lineRule="atLeast"/>
              <w:jc w:val="lef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color w:val="000000" w:themeColor="text1"/>
                <w:sz w:val="12"/>
                <w:szCs w:val="12"/>
              </w:rPr>
              <w:t>※第2-1-(5)-ア/第2-2-(5)-アに該当</w:t>
            </w:r>
          </w:p>
          <w:p w:rsidR="000C634E" w:rsidRPr="00E26BD4" w:rsidRDefault="000C634E" w:rsidP="003363FA">
            <w:pPr>
              <w:spacing w:line="0" w:lineRule="atLeast"/>
              <w:rPr>
                <w:rFonts w:asciiTheme="majorEastAsia" w:eastAsiaTheme="majorEastAsia" w:hAnsiTheme="majorEastAsia"/>
                <w:color w:val="000000" w:themeColor="text1"/>
                <w:sz w:val="16"/>
                <w:szCs w:val="16"/>
              </w:rPr>
            </w:pPr>
          </w:p>
        </w:tc>
        <w:tc>
          <w:tcPr>
            <w:tcW w:w="3969" w:type="dxa"/>
            <w:tcBorders>
              <w:left w:val="dashed" w:sz="4" w:space="0" w:color="auto"/>
            </w:tcBorders>
          </w:tcPr>
          <w:p w:rsidR="000C634E" w:rsidRPr="0026056F" w:rsidRDefault="000C634E" w:rsidP="003363FA">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Pr="00E26BD4" w:rsidRDefault="000C634E" w:rsidP="003363FA">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・介護事業所の人材不足</w:t>
            </w:r>
          </w:p>
          <w:p w:rsidR="000C634E" w:rsidRPr="00E26BD4" w:rsidRDefault="000C634E" w:rsidP="004B5230">
            <w:pPr>
              <w:spacing w:line="0" w:lineRule="atLeast"/>
              <w:rPr>
                <w:rFonts w:asciiTheme="majorEastAsia" w:eastAsiaTheme="majorEastAsia" w:hAnsiTheme="majorEastAsia"/>
                <w:color w:val="000000" w:themeColor="text1"/>
                <w:sz w:val="16"/>
                <w:szCs w:val="16"/>
              </w:rPr>
            </w:pPr>
          </w:p>
        </w:tc>
        <w:tc>
          <w:tcPr>
            <w:tcW w:w="4536" w:type="dxa"/>
            <w:gridSpan w:val="2"/>
            <w:tcBorders>
              <w:left w:val="dashed" w:sz="4" w:space="0" w:color="auto"/>
            </w:tcBorders>
          </w:tcPr>
          <w:p w:rsidR="000C634E" w:rsidRPr="0026056F" w:rsidRDefault="000C634E" w:rsidP="003363FA">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Pr="00E26BD4" w:rsidRDefault="000C634E" w:rsidP="004B5230">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・区内の介護事業所の人材不足の緩和と、生活保護受給者等の就労自立に資するため、平成28</w:t>
            </w:r>
            <w:r>
              <w:rPr>
                <w:rFonts w:asciiTheme="majorEastAsia" w:eastAsiaTheme="majorEastAsia" w:hAnsiTheme="majorEastAsia" w:hint="eastAsia"/>
                <w:color w:val="000000" w:themeColor="text1"/>
                <w:sz w:val="16"/>
                <w:szCs w:val="16"/>
              </w:rPr>
              <w:t>年度新規事業「介護人材就労コーディネート事業」を実施</w:t>
            </w:r>
          </w:p>
        </w:tc>
      </w:tr>
      <w:tr w:rsidR="000C634E" w:rsidRPr="00E26BD4" w:rsidTr="00E37349">
        <w:trPr>
          <w:trHeight w:val="1381"/>
        </w:trPr>
        <w:tc>
          <w:tcPr>
            <w:tcW w:w="392" w:type="dxa"/>
            <w:vMerge/>
          </w:tcPr>
          <w:p w:rsidR="000C634E" w:rsidRPr="00E26BD4" w:rsidRDefault="000C634E" w:rsidP="003363FA">
            <w:pPr>
              <w:spacing w:line="0" w:lineRule="atLeast"/>
              <w:rPr>
                <w:rFonts w:asciiTheme="majorEastAsia" w:eastAsiaTheme="majorEastAsia" w:hAnsiTheme="majorEastAsia"/>
                <w:color w:val="000000" w:themeColor="text1"/>
                <w:sz w:val="16"/>
                <w:szCs w:val="16"/>
              </w:rPr>
            </w:pPr>
          </w:p>
        </w:tc>
        <w:tc>
          <w:tcPr>
            <w:tcW w:w="1843" w:type="dxa"/>
          </w:tcPr>
          <w:p w:rsidR="000C634E" w:rsidRPr="00E26BD4" w:rsidRDefault="000C634E" w:rsidP="003363FA">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虐待を防止するための見守り/虐待防止あったかネットプロジェクトの推進</w:t>
            </w:r>
          </w:p>
          <w:p w:rsidR="000C634E" w:rsidRDefault="000C634E" w:rsidP="0026056F">
            <w:pPr>
              <w:spacing w:line="0" w:lineRule="atLeast"/>
              <w:jc w:val="left"/>
              <w:rPr>
                <w:rFonts w:asciiTheme="majorEastAsia" w:eastAsiaTheme="majorEastAsia" w:hAnsiTheme="majorEastAsia"/>
                <w:color w:val="000000" w:themeColor="text1"/>
                <w:sz w:val="12"/>
                <w:szCs w:val="12"/>
              </w:rPr>
            </w:pPr>
          </w:p>
          <w:p w:rsidR="000C634E" w:rsidRPr="0026056F" w:rsidRDefault="000C634E" w:rsidP="0026056F">
            <w:pPr>
              <w:spacing w:line="0" w:lineRule="atLeast"/>
              <w:jc w:val="lef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color w:val="000000" w:themeColor="text1"/>
                <w:sz w:val="12"/>
                <w:szCs w:val="12"/>
              </w:rPr>
              <w:t>※第2-1-(5)-イ/第2-2-(5)-イに該当</w:t>
            </w:r>
          </w:p>
        </w:tc>
        <w:tc>
          <w:tcPr>
            <w:tcW w:w="3969" w:type="dxa"/>
            <w:tcBorders>
              <w:left w:val="dashed" w:sz="4" w:space="0" w:color="auto"/>
            </w:tcBorders>
          </w:tcPr>
          <w:p w:rsidR="000C634E" w:rsidRPr="0026056F" w:rsidRDefault="000C634E" w:rsidP="003363FA">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Pr="00E26BD4" w:rsidRDefault="000C634E" w:rsidP="004B5230">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・虐待防止だけでなく孤立死防止や認知症の方への支援など広い意味での見守りを進めていくためのサポーターの資質向上等の取り組みという地域ニーズに応えうる事業のあり方の検討</w:t>
            </w:r>
          </w:p>
        </w:tc>
        <w:tc>
          <w:tcPr>
            <w:tcW w:w="4536" w:type="dxa"/>
            <w:gridSpan w:val="2"/>
            <w:tcBorders>
              <w:left w:val="dashed" w:sz="4" w:space="0" w:color="auto"/>
            </w:tcBorders>
          </w:tcPr>
          <w:p w:rsidR="000C634E" w:rsidRPr="0026056F" w:rsidRDefault="000C634E" w:rsidP="003363FA">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Pr="00E26BD4" w:rsidRDefault="000C634E" w:rsidP="003363FA">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・H28年度から「虐待防止あったかネット事業」を「見守りあったかネット事業」に再構築し、コーディネーターを配置して、地域の見守り活動の活性化・体制構築及び虐待防止に資する研修等の開催</w:t>
            </w:r>
          </w:p>
        </w:tc>
      </w:tr>
      <w:tr w:rsidR="000C634E" w:rsidRPr="00E26BD4" w:rsidTr="00E37349">
        <w:trPr>
          <w:trHeight w:val="1826"/>
        </w:trPr>
        <w:tc>
          <w:tcPr>
            <w:tcW w:w="392" w:type="dxa"/>
            <w:vMerge/>
          </w:tcPr>
          <w:p w:rsidR="000C634E" w:rsidRPr="00E26BD4" w:rsidRDefault="000C634E" w:rsidP="003363FA">
            <w:pPr>
              <w:spacing w:line="0" w:lineRule="atLeast"/>
              <w:rPr>
                <w:rFonts w:asciiTheme="majorEastAsia" w:eastAsiaTheme="majorEastAsia" w:hAnsiTheme="majorEastAsia"/>
                <w:color w:val="000000" w:themeColor="text1"/>
                <w:sz w:val="16"/>
                <w:szCs w:val="16"/>
              </w:rPr>
            </w:pPr>
          </w:p>
        </w:tc>
        <w:tc>
          <w:tcPr>
            <w:tcW w:w="1843" w:type="dxa"/>
          </w:tcPr>
          <w:p w:rsidR="000C634E" w:rsidRPr="00E26BD4" w:rsidRDefault="000C634E" w:rsidP="003363FA">
            <w:pPr>
              <w:spacing w:line="0" w:lineRule="atLeast"/>
              <w:rPr>
                <w:rFonts w:asciiTheme="majorEastAsia" w:eastAsiaTheme="majorEastAsia" w:hAnsiTheme="majorEastAsia"/>
                <w:strike/>
                <w:color w:val="000000" w:themeColor="text1"/>
                <w:sz w:val="16"/>
                <w:szCs w:val="16"/>
              </w:rPr>
            </w:pPr>
            <w:r w:rsidRPr="00E26BD4">
              <w:rPr>
                <w:rFonts w:asciiTheme="majorEastAsia" w:eastAsiaTheme="majorEastAsia" w:hAnsiTheme="majorEastAsia" w:hint="eastAsia"/>
                <w:color w:val="000000" w:themeColor="text1"/>
                <w:sz w:val="16"/>
                <w:szCs w:val="16"/>
              </w:rPr>
              <w:t>これからの地域</w:t>
            </w:r>
          </w:p>
          <w:p w:rsidR="000C634E" w:rsidRDefault="000C634E" w:rsidP="0026056F">
            <w:pPr>
              <w:spacing w:line="0" w:lineRule="atLeast"/>
              <w:jc w:val="left"/>
              <w:rPr>
                <w:rFonts w:asciiTheme="majorEastAsia" w:eastAsiaTheme="majorEastAsia" w:hAnsiTheme="majorEastAsia"/>
                <w:color w:val="000000" w:themeColor="text1"/>
                <w:sz w:val="12"/>
                <w:szCs w:val="12"/>
              </w:rPr>
            </w:pPr>
          </w:p>
          <w:p w:rsidR="000C634E" w:rsidRPr="0026056F" w:rsidRDefault="000C634E" w:rsidP="0026056F">
            <w:pPr>
              <w:spacing w:line="0" w:lineRule="atLeast"/>
              <w:jc w:val="lef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color w:val="000000" w:themeColor="text1"/>
                <w:sz w:val="12"/>
                <w:szCs w:val="12"/>
              </w:rPr>
              <w:t>※第2-1-(6)/第2-2-(6)に該当</w:t>
            </w:r>
          </w:p>
          <w:p w:rsidR="000C634E" w:rsidRPr="00E26BD4" w:rsidRDefault="000C634E" w:rsidP="003363FA">
            <w:pPr>
              <w:spacing w:line="0" w:lineRule="atLeast"/>
              <w:rPr>
                <w:rFonts w:asciiTheme="majorEastAsia" w:eastAsiaTheme="majorEastAsia" w:hAnsiTheme="majorEastAsia"/>
                <w:color w:val="000000" w:themeColor="text1"/>
                <w:sz w:val="16"/>
                <w:szCs w:val="16"/>
              </w:rPr>
            </w:pPr>
          </w:p>
        </w:tc>
        <w:tc>
          <w:tcPr>
            <w:tcW w:w="3969" w:type="dxa"/>
            <w:tcBorders>
              <w:left w:val="dashed" w:sz="4" w:space="0" w:color="auto"/>
            </w:tcBorders>
          </w:tcPr>
          <w:p w:rsidR="000C634E" w:rsidRPr="0026056F" w:rsidRDefault="000C634E" w:rsidP="003363FA">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Pr="0026056F" w:rsidRDefault="000C634E" w:rsidP="003363FA">
            <w:pPr>
              <w:spacing w:line="0" w:lineRule="atLeast"/>
              <w:rPr>
                <w:rFonts w:asciiTheme="majorEastAsia" w:eastAsiaTheme="majorEastAsia" w:hAnsiTheme="majorEastAsia"/>
                <w:b/>
                <w:color w:val="000000" w:themeColor="text1"/>
                <w:sz w:val="12"/>
                <w:szCs w:val="12"/>
              </w:rPr>
            </w:pPr>
            <w:r w:rsidRPr="00E26BD4">
              <w:rPr>
                <w:rFonts w:asciiTheme="majorEastAsia" w:eastAsiaTheme="majorEastAsia" w:hAnsiTheme="majorEastAsia" w:hint="eastAsia"/>
                <w:color w:val="000000" w:themeColor="text1"/>
                <w:sz w:val="16"/>
                <w:szCs w:val="16"/>
              </w:rPr>
              <w:t>・会議体に参画する地域関係者や事業者の負担軽減のための既存会議体の活用など</w:t>
            </w:r>
          </w:p>
        </w:tc>
        <w:tc>
          <w:tcPr>
            <w:tcW w:w="4536" w:type="dxa"/>
            <w:gridSpan w:val="2"/>
            <w:tcBorders>
              <w:left w:val="dashed" w:sz="4" w:space="0" w:color="auto"/>
            </w:tcBorders>
          </w:tcPr>
          <w:p w:rsidR="000C634E" w:rsidRPr="0026056F" w:rsidRDefault="000C634E" w:rsidP="003363FA">
            <w:pPr>
              <w:spacing w:line="0" w:lineRule="atLeast"/>
              <w:rPr>
                <w:rFonts w:asciiTheme="majorEastAsia" w:eastAsiaTheme="majorEastAsia" w:hAnsiTheme="majorEastAsia"/>
                <w:color w:val="000000" w:themeColor="text1"/>
                <w:sz w:val="12"/>
                <w:szCs w:val="12"/>
              </w:rPr>
            </w:pPr>
            <w:r w:rsidRPr="0026056F">
              <w:rPr>
                <w:rFonts w:asciiTheme="majorEastAsia" w:eastAsiaTheme="majorEastAsia" w:hAnsiTheme="majorEastAsia" w:hint="eastAsia"/>
                <w:b/>
                <w:color w:val="000000" w:themeColor="text1"/>
                <w:sz w:val="12"/>
                <w:szCs w:val="12"/>
              </w:rPr>
              <w:t>※削除事項</w:t>
            </w:r>
          </w:p>
          <w:p w:rsidR="000C634E" w:rsidRPr="00E26BD4" w:rsidRDefault="000C634E" w:rsidP="00880020">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・「ふだんのくらししあわせプラン策定・推進委員会」を立ち上げて、本プランの進捗管理、改定、推進を図る</w:t>
            </w:r>
          </w:p>
          <w:p w:rsidR="000C634E" w:rsidRPr="00E26BD4" w:rsidRDefault="000C634E" w:rsidP="003363FA">
            <w:pPr>
              <w:spacing w:line="0" w:lineRule="atLeast"/>
              <w:rPr>
                <w:rFonts w:asciiTheme="majorEastAsia" w:eastAsiaTheme="majorEastAsia" w:hAnsiTheme="majorEastAsia"/>
                <w:b/>
                <w:color w:val="000000" w:themeColor="text1"/>
                <w:sz w:val="16"/>
                <w:szCs w:val="16"/>
              </w:rPr>
            </w:pPr>
            <w:r w:rsidRPr="00E26BD4">
              <w:rPr>
                <w:rFonts w:asciiTheme="majorEastAsia" w:eastAsiaTheme="majorEastAsia" w:hAnsiTheme="majorEastAsia" w:hint="eastAsia"/>
                <w:color w:val="000000" w:themeColor="text1"/>
                <w:sz w:val="16"/>
                <w:szCs w:val="16"/>
              </w:rPr>
              <w:t>・同委員会により「地域福祉推進大会」を開催</w:t>
            </w:r>
          </w:p>
          <w:p w:rsidR="000C634E" w:rsidRPr="0026056F" w:rsidRDefault="000C634E" w:rsidP="003363FA">
            <w:pPr>
              <w:spacing w:line="0" w:lineRule="atLeast"/>
              <w:rPr>
                <w:rFonts w:asciiTheme="majorEastAsia" w:eastAsiaTheme="majorEastAsia" w:hAnsiTheme="majorEastAsia"/>
                <w:b/>
                <w:color w:val="000000" w:themeColor="text1"/>
                <w:sz w:val="12"/>
                <w:szCs w:val="12"/>
              </w:rPr>
            </w:pPr>
            <w:r w:rsidRPr="0026056F">
              <w:rPr>
                <w:rFonts w:asciiTheme="majorEastAsia" w:eastAsiaTheme="majorEastAsia" w:hAnsiTheme="majorEastAsia" w:hint="eastAsia"/>
                <w:b/>
                <w:color w:val="000000" w:themeColor="text1"/>
                <w:sz w:val="12"/>
                <w:szCs w:val="12"/>
              </w:rPr>
              <w:t>※追加事項</w:t>
            </w:r>
          </w:p>
          <w:p w:rsidR="000C634E" w:rsidRPr="00E26BD4" w:rsidRDefault="000C634E" w:rsidP="003363FA">
            <w:pPr>
              <w:spacing w:line="0" w:lineRule="atLeast"/>
              <w:rPr>
                <w:rFonts w:asciiTheme="majorEastAsia" w:eastAsiaTheme="majorEastAsia" w:hAnsiTheme="majorEastAsia"/>
                <w:color w:val="000000" w:themeColor="text1"/>
                <w:sz w:val="16"/>
                <w:szCs w:val="16"/>
              </w:rPr>
            </w:pPr>
            <w:r w:rsidRPr="00E26BD4">
              <w:rPr>
                <w:rFonts w:asciiTheme="majorEastAsia" w:eastAsiaTheme="majorEastAsia" w:hAnsiTheme="majorEastAsia" w:hint="eastAsia"/>
                <w:color w:val="000000" w:themeColor="text1"/>
                <w:sz w:val="16"/>
                <w:szCs w:val="16"/>
              </w:rPr>
              <w:t>・区政</w:t>
            </w:r>
            <w:r w:rsidRPr="0026056F">
              <w:rPr>
                <w:rFonts w:asciiTheme="majorEastAsia" w:eastAsiaTheme="majorEastAsia" w:hAnsiTheme="majorEastAsia" w:hint="eastAsia"/>
                <w:color w:val="000000" w:themeColor="text1"/>
                <w:sz w:val="16"/>
                <w:szCs w:val="16"/>
              </w:rPr>
              <w:t>会議</w:t>
            </w:r>
            <w:r w:rsidRPr="00E26BD4">
              <w:rPr>
                <w:rFonts w:asciiTheme="majorEastAsia" w:eastAsiaTheme="majorEastAsia" w:hAnsiTheme="majorEastAsia" w:hint="eastAsia"/>
                <w:color w:val="000000" w:themeColor="text1"/>
                <w:sz w:val="16"/>
                <w:szCs w:val="16"/>
              </w:rPr>
              <w:t>福祉・健康部会に専門分野別会議関係者を入れた会議体により本プランの進捗管理、改定、推進を図る</w:t>
            </w:r>
          </w:p>
          <w:p w:rsidR="000C634E" w:rsidRPr="0026056F" w:rsidRDefault="000C634E" w:rsidP="003363FA">
            <w:pPr>
              <w:spacing w:line="0" w:lineRule="atLeast"/>
              <w:rPr>
                <w:rFonts w:asciiTheme="majorEastAsia" w:eastAsiaTheme="majorEastAsia" w:hAnsiTheme="majorEastAsia"/>
                <w:b/>
                <w:color w:val="000000" w:themeColor="text1"/>
                <w:sz w:val="12"/>
                <w:szCs w:val="12"/>
              </w:rPr>
            </w:pPr>
            <w:r w:rsidRPr="00E26BD4">
              <w:rPr>
                <w:rFonts w:asciiTheme="majorEastAsia" w:eastAsiaTheme="majorEastAsia" w:hAnsiTheme="majorEastAsia" w:hint="eastAsia"/>
                <w:color w:val="000000" w:themeColor="text1"/>
                <w:sz w:val="16"/>
                <w:szCs w:val="16"/>
              </w:rPr>
              <w:t>・実行委員会方式により「地域福祉推進大会」を開催</w:t>
            </w:r>
          </w:p>
        </w:tc>
      </w:tr>
    </w:tbl>
    <w:p w:rsidR="003363FA" w:rsidRPr="00E26BD4" w:rsidRDefault="003363FA" w:rsidP="0070501C">
      <w:pPr>
        <w:spacing w:line="0" w:lineRule="atLeast"/>
        <w:rPr>
          <w:rFonts w:asciiTheme="majorEastAsia" w:eastAsiaTheme="majorEastAsia" w:hAnsiTheme="majorEastAsia"/>
          <w:sz w:val="16"/>
          <w:szCs w:val="16"/>
        </w:rPr>
      </w:pPr>
    </w:p>
    <w:sectPr w:rsidR="003363FA" w:rsidRPr="00E26BD4" w:rsidSect="00880020">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F9E" w:rsidRDefault="00A91F9E" w:rsidP="00017EE5">
      <w:r>
        <w:separator/>
      </w:r>
    </w:p>
  </w:endnote>
  <w:endnote w:type="continuationSeparator" w:id="0">
    <w:p w:rsidR="00A91F9E" w:rsidRDefault="00A91F9E" w:rsidP="0001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78" w:rsidRDefault="00BB22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78" w:rsidRDefault="00BB227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78" w:rsidRDefault="00BB22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F9E" w:rsidRDefault="00A91F9E" w:rsidP="00017EE5">
      <w:r>
        <w:separator/>
      </w:r>
    </w:p>
  </w:footnote>
  <w:footnote w:type="continuationSeparator" w:id="0">
    <w:p w:rsidR="00A91F9E" w:rsidRDefault="00A91F9E" w:rsidP="0001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78" w:rsidRDefault="00BB22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78" w:rsidRDefault="00BB227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78" w:rsidRDefault="00BB22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25"/>
    <w:rsid w:val="000151BE"/>
    <w:rsid w:val="00017EE5"/>
    <w:rsid w:val="00043026"/>
    <w:rsid w:val="00044579"/>
    <w:rsid w:val="000861BE"/>
    <w:rsid w:val="000A0511"/>
    <w:rsid w:val="000A0D13"/>
    <w:rsid w:val="000A1E78"/>
    <w:rsid w:val="000C634E"/>
    <w:rsid w:val="00185801"/>
    <w:rsid w:val="0019057F"/>
    <w:rsid w:val="001A3E70"/>
    <w:rsid w:val="001B5226"/>
    <w:rsid w:val="001B71FA"/>
    <w:rsid w:val="001D506A"/>
    <w:rsid w:val="001E0B9D"/>
    <w:rsid w:val="001F06BC"/>
    <w:rsid w:val="001F50D5"/>
    <w:rsid w:val="00200143"/>
    <w:rsid w:val="002364E9"/>
    <w:rsid w:val="00241A88"/>
    <w:rsid w:val="0024361D"/>
    <w:rsid w:val="00256265"/>
    <w:rsid w:val="0026056F"/>
    <w:rsid w:val="002635FC"/>
    <w:rsid w:val="00264F8F"/>
    <w:rsid w:val="00266219"/>
    <w:rsid w:val="002852B6"/>
    <w:rsid w:val="002A6B9E"/>
    <w:rsid w:val="002B5B98"/>
    <w:rsid w:val="002F1DB7"/>
    <w:rsid w:val="00321F52"/>
    <w:rsid w:val="003363FA"/>
    <w:rsid w:val="00341850"/>
    <w:rsid w:val="003531D8"/>
    <w:rsid w:val="00380A52"/>
    <w:rsid w:val="003908C6"/>
    <w:rsid w:val="003C65D9"/>
    <w:rsid w:val="003C6A4A"/>
    <w:rsid w:val="004251B6"/>
    <w:rsid w:val="00431618"/>
    <w:rsid w:val="00431E58"/>
    <w:rsid w:val="004427E0"/>
    <w:rsid w:val="00444FB4"/>
    <w:rsid w:val="004469E0"/>
    <w:rsid w:val="00447246"/>
    <w:rsid w:val="00464C44"/>
    <w:rsid w:val="004A1E1C"/>
    <w:rsid w:val="004B5230"/>
    <w:rsid w:val="004D2962"/>
    <w:rsid w:val="00500A52"/>
    <w:rsid w:val="00507822"/>
    <w:rsid w:val="005337C4"/>
    <w:rsid w:val="005450C0"/>
    <w:rsid w:val="00553DFC"/>
    <w:rsid w:val="0057278C"/>
    <w:rsid w:val="00583B1F"/>
    <w:rsid w:val="00590A33"/>
    <w:rsid w:val="00591F8E"/>
    <w:rsid w:val="00632AA5"/>
    <w:rsid w:val="00643F3B"/>
    <w:rsid w:val="006521E1"/>
    <w:rsid w:val="006A559E"/>
    <w:rsid w:val="006F7C52"/>
    <w:rsid w:val="0070501C"/>
    <w:rsid w:val="0071160B"/>
    <w:rsid w:val="007118F7"/>
    <w:rsid w:val="00724AA9"/>
    <w:rsid w:val="00734718"/>
    <w:rsid w:val="00773692"/>
    <w:rsid w:val="007B799C"/>
    <w:rsid w:val="007D0A25"/>
    <w:rsid w:val="007D6D3A"/>
    <w:rsid w:val="007D7E04"/>
    <w:rsid w:val="007E6294"/>
    <w:rsid w:val="007E64CD"/>
    <w:rsid w:val="007E77DC"/>
    <w:rsid w:val="007F71F7"/>
    <w:rsid w:val="00816362"/>
    <w:rsid w:val="00844AD0"/>
    <w:rsid w:val="008656F1"/>
    <w:rsid w:val="00880020"/>
    <w:rsid w:val="00890078"/>
    <w:rsid w:val="008D29C0"/>
    <w:rsid w:val="008E51CA"/>
    <w:rsid w:val="008E7981"/>
    <w:rsid w:val="009054AC"/>
    <w:rsid w:val="009058EB"/>
    <w:rsid w:val="00905DFE"/>
    <w:rsid w:val="00905F5C"/>
    <w:rsid w:val="00910D84"/>
    <w:rsid w:val="009320BD"/>
    <w:rsid w:val="00956E7D"/>
    <w:rsid w:val="00985154"/>
    <w:rsid w:val="00991BA5"/>
    <w:rsid w:val="00993CEB"/>
    <w:rsid w:val="009A5646"/>
    <w:rsid w:val="009B2445"/>
    <w:rsid w:val="009B7187"/>
    <w:rsid w:val="009C5346"/>
    <w:rsid w:val="009C707E"/>
    <w:rsid w:val="009E728C"/>
    <w:rsid w:val="009F5852"/>
    <w:rsid w:val="00A50E0B"/>
    <w:rsid w:val="00A91F9E"/>
    <w:rsid w:val="00AC0FB2"/>
    <w:rsid w:val="00AD26E7"/>
    <w:rsid w:val="00B01474"/>
    <w:rsid w:val="00B20F24"/>
    <w:rsid w:val="00B26D33"/>
    <w:rsid w:val="00B3449A"/>
    <w:rsid w:val="00B612C2"/>
    <w:rsid w:val="00B67726"/>
    <w:rsid w:val="00BA7EEF"/>
    <w:rsid w:val="00BB2278"/>
    <w:rsid w:val="00BC51EA"/>
    <w:rsid w:val="00BF4F9B"/>
    <w:rsid w:val="00BF6E75"/>
    <w:rsid w:val="00C12DB2"/>
    <w:rsid w:val="00C2256F"/>
    <w:rsid w:val="00C46038"/>
    <w:rsid w:val="00C5240A"/>
    <w:rsid w:val="00C52941"/>
    <w:rsid w:val="00C96308"/>
    <w:rsid w:val="00CB1122"/>
    <w:rsid w:val="00D16F08"/>
    <w:rsid w:val="00D47407"/>
    <w:rsid w:val="00D546D9"/>
    <w:rsid w:val="00D61DBC"/>
    <w:rsid w:val="00D763CC"/>
    <w:rsid w:val="00DA4AA2"/>
    <w:rsid w:val="00DE4108"/>
    <w:rsid w:val="00E26BD4"/>
    <w:rsid w:val="00E37349"/>
    <w:rsid w:val="00E510D2"/>
    <w:rsid w:val="00E7434A"/>
    <w:rsid w:val="00EF7508"/>
    <w:rsid w:val="00EF79A5"/>
    <w:rsid w:val="00F50A2D"/>
    <w:rsid w:val="00F64BA5"/>
    <w:rsid w:val="00F86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4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EE5"/>
    <w:pPr>
      <w:tabs>
        <w:tab w:val="center" w:pos="4252"/>
        <w:tab w:val="right" w:pos="8504"/>
      </w:tabs>
      <w:snapToGrid w:val="0"/>
    </w:pPr>
  </w:style>
  <w:style w:type="character" w:customStyle="1" w:styleId="a5">
    <w:name w:val="ヘッダー (文字)"/>
    <w:basedOn w:val="a0"/>
    <w:link w:val="a4"/>
    <w:uiPriority w:val="99"/>
    <w:rsid w:val="00017EE5"/>
  </w:style>
  <w:style w:type="paragraph" w:styleId="a6">
    <w:name w:val="footer"/>
    <w:basedOn w:val="a"/>
    <w:link w:val="a7"/>
    <w:uiPriority w:val="99"/>
    <w:unhideWhenUsed/>
    <w:rsid w:val="00017EE5"/>
    <w:pPr>
      <w:tabs>
        <w:tab w:val="center" w:pos="4252"/>
        <w:tab w:val="right" w:pos="8504"/>
      </w:tabs>
      <w:snapToGrid w:val="0"/>
    </w:pPr>
  </w:style>
  <w:style w:type="character" w:customStyle="1" w:styleId="a7">
    <w:name w:val="フッター (文字)"/>
    <w:basedOn w:val="a0"/>
    <w:link w:val="a6"/>
    <w:uiPriority w:val="99"/>
    <w:rsid w:val="00017EE5"/>
  </w:style>
  <w:style w:type="paragraph" w:styleId="a8">
    <w:name w:val="Balloon Text"/>
    <w:basedOn w:val="a"/>
    <w:link w:val="a9"/>
    <w:uiPriority w:val="99"/>
    <w:semiHidden/>
    <w:unhideWhenUsed/>
    <w:rsid w:val="00AC0F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0F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B429-3BA2-4434-AC66-C7CCFCB7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2020-12-10T08:02:00Z</dcterms:created>
  <dcterms:modified xsi:type="dcterms:W3CDTF">2020-12-10T08:03:00Z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