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0B4" w:rsidRPr="002B60B4" w:rsidRDefault="00850D40" w:rsidP="00290E5E">
      <w:pPr>
        <w:jc w:val="center"/>
        <w:rPr>
          <w:rFonts w:ascii="ＭＳ 明朝" w:eastAsia="ＭＳ 明朝" w:hAnsi="ＭＳ 明朝" w:cs="Times New Roman"/>
          <w:b/>
          <w:color w:val="000000"/>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323E0B51" wp14:editId="1144FF7D">
                <wp:simplePos x="0" y="0"/>
                <wp:positionH relativeFrom="column">
                  <wp:posOffset>5162550</wp:posOffset>
                </wp:positionH>
                <wp:positionV relativeFrom="paragraph">
                  <wp:posOffset>-238125</wp:posOffset>
                </wp:positionV>
                <wp:extent cx="11144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ysClr val="window" lastClr="FFFFFF"/>
                        </a:solidFill>
                        <a:ln w="12700">
                          <a:solidFill>
                            <a:prstClr val="black"/>
                          </a:solidFill>
                        </a:ln>
                      </wps:spPr>
                      <wps:txbx>
                        <w:txbxContent>
                          <w:p w:rsidR="00850D40" w:rsidRDefault="00850D40" w:rsidP="00850D40">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④</w:t>
                            </w:r>
                          </w:p>
                          <w:p w:rsidR="00850D40" w:rsidRPr="00403F9A" w:rsidRDefault="00850D40" w:rsidP="00850D40">
                            <w:pPr>
                              <w:jc w:val="center"/>
                              <w:rPr>
                                <w:rFonts w:eastAsia="ＭＳ ゴシック"/>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3E0B51" id="_x0000_t202" coordsize="21600,21600" o:spt="202" path="m,l,21600r21600,l21600,xe">
                <v:stroke joinstyle="miter"/>
                <v:path gradientshapeok="t" o:connecttype="rect"/>
              </v:shapetype>
              <v:shape id="テキスト ボックス 1" o:spid="_x0000_s1026" type="#_x0000_t202" style="position:absolute;left:0;text-align:left;margin-left:406.5pt;margin-top:-18.75pt;width:87.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" fillcolor="window" strokeweight="1pt">
                <v:textbox>
                  <w:txbxContent>
                    <w:p w:rsidR="00850D40" w:rsidRDefault="00850D40" w:rsidP="00850D40">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④</w:t>
                      </w:r>
                    </w:p>
                    <w:p w:rsidR="00850D40" w:rsidRPr="00403F9A" w:rsidRDefault="00850D40" w:rsidP="00850D40">
                      <w:pPr>
                        <w:jc w:val="center"/>
                        <w:rPr>
                          <w:rFonts w:eastAsia="ＭＳ ゴシック"/>
                          <w:sz w:val="28"/>
                        </w:rPr>
                      </w:pPr>
                    </w:p>
                  </w:txbxContent>
                </v:textbox>
              </v:shape>
            </w:pict>
          </mc:Fallback>
        </mc:AlternateContent>
      </w:r>
      <w:r w:rsidR="002B60B4" w:rsidRPr="002B60B4">
        <w:rPr>
          <w:rFonts w:ascii="ＭＳ 明朝" w:eastAsia="ＭＳ 明朝" w:hAnsi="ＭＳ 明朝" w:cs="Times New Roman" w:hint="eastAsia"/>
          <w:b/>
          <w:color w:val="000000"/>
          <w:sz w:val="24"/>
          <w:szCs w:val="24"/>
        </w:rPr>
        <w:t>区政会議に関するアンケート</w:t>
      </w:r>
      <w:r w:rsidR="00B77034">
        <w:rPr>
          <w:rFonts w:ascii="ＭＳ 明朝" w:eastAsia="ＭＳ 明朝" w:hAnsi="ＭＳ 明朝" w:cs="Times New Roman" w:hint="eastAsia"/>
          <w:b/>
          <w:color w:val="000000"/>
          <w:sz w:val="24"/>
          <w:szCs w:val="24"/>
        </w:rPr>
        <w:t>の</w:t>
      </w:r>
      <w:r w:rsidR="003020DE">
        <w:rPr>
          <w:rFonts w:ascii="ＭＳ 明朝" w:eastAsia="ＭＳ 明朝" w:hAnsi="ＭＳ 明朝" w:cs="Times New Roman" w:hint="eastAsia"/>
          <w:b/>
          <w:color w:val="000000"/>
          <w:sz w:val="24"/>
          <w:szCs w:val="24"/>
        </w:rPr>
        <w:t>回答</w:t>
      </w:r>
      <w:r w:rsidR="002B60B4" w:rsidRPr="002B60B4">
        <w:rPr>
          <w:rFonts w:ascii="ＭＳ 明朝" w:eastAsia="ＭＳ 明朝" w:hAnsi="ＭＳ 明朝" w:cs="Times New Roman" w:hint="eastAsia"/>
          <w:b/>
          <w:color w:val="000000"/>
          <w:sz w:val="24"/>
          <w:szCs w:val="24"/>
        </w:rPr>
        <w:t>結果</w:t>
      </w:r>
      <w:r w:rsidR="00DD30D5">
        <w:rPr>
          <w:rFonts w:ascii="ＭＳ 明朝" w:eastAsia="ＭＳ 明朝" w:hAnsi="ＭＳ 明朝" w:cs="Times New Roman" w:hint="eastAsia"/>
          <w:b/>
          <w:color w:val="000000"/>
          <w:sz w:val="24"/>
          <w:szCs w:val="24"/>
        </w:rPr>
        <w:t>について</w:t>
      </w:r>
    </w:p>
    <w:p w:rsidR="002B60B4" w:rsidRPr="002B60B4" w:rsidRDefault="002B60B4" w:rsidP="002B60B4">
      <w:pPr>
        <w:rPr>
          <w:rFonts w:ascii="ＭＳ 明朝" w:eastAsia="ＭＳ 明朝" w:hAnsi="ＭＳ 明朝" w:cs="Times New Roman"/>
          <w:color w:val="000000"/>
          <w:sz w:val="22"/>
        </w:rPr>
      </w:pPr>
    </w:p>
    <w:p w:rsidR="002B60B4" w:rsidRPr="002B60B4" w:rsidRDefault="002B60B4" w:rsidP="002B60B4">
      <w:pPr>
        <w:numPr>
          <w:ilvl w:val="0"/>
          <w:numId w:val="2"/>
        </w:numPr>
        <w:rPr>
          <w:rFonts w:ascii="ＭＳ 明朝" w:eastAsia="ＭＳ 明朝" w:hAnsi="ＭＳ 明朝" w:cs="Times New Roman"/>
          <w:b/>
          <w:color w:val="000000"/>
          <w:sz w:val="22"/>
        </w:rPr>
      </w:pPr>
      <w:r w:rsidRPr="002B60B4">
        <w:rPr>
          <w:rFonts w:ascii="ＭＳ 明朝" w:eastAsia="ＭＳ 明朝" w:hAnsi="ＭＳ 明朝" w:cs="Times New Roman" w:hint="eastAsia"/>
          <w:b/>
          <w:color w:val="000000"/>
          <w:sz w:val="22"/>
        </w:rPr>
        <w:t>アンケートの目的</w:t>
      </w:r>
    </w:p>
    <w:p w:rsidR="002B60B4" w:rsidRDefault="002B60B4" w:rsidP="00712A55">
      <w:pPr>
        <w:ind w:firstLineChars="100" w:firstLine="220"/>
        <w:rPr>
          <w:rFonts w:ascii="ＭＳ 明朝" w:eastAsia="ＭＳ 明朝" w:hAnsi="ＭＳ 明朝" w:cs="Times New Roman"/>
          <w:color w:val="000000"/>
          <w:sz w:val="22"/>
        </w:rPr>
      </w:pPr>
      <w:r w:rsidRPr="002B60B4">
        <w:rPr>
          <w:rFonts w:ascii="ＭＳ 明朝" w:eastAsia="ＭＳ 明朝" w:hAnsi="ＭＳ 明朝" w:cs="Times New Roman" w:hint="eastAsia"/>
          <w:color w:val="000000"/>
          <w:sz w:val="22"/>
        </w:rPr>
        <w:t>区政会議委員のご意見やご要望を伺い、反映させることで、区政会議のさらなる充実に取り組んでいくため。</w:t>
      </w:r>
    </w:p>
    <w:p w:rsidR="00712A55" w:rsidRPr="00712A55" w:rsidRDefault="00712A55" w:rsidP="00712A55">
      <w:pPr>
        <w:rPr>
          <w:rFonts w:ascii="ＭＳ 明朝" w:eastAsia="ＭＳ 明朝" w:hAnsi="ＭＳ 明朝" w:cs="Times New Roman"/>
          <w:color w:val="000000"/>
          <w:sz w:val="22"/>
        </w:rPr>
      </w:pPr>
    </w:p>
    <w:p w:rsidR="002B60B4" w:rsidRPr="002B60B4" w:rsidRDefault="002B60B4" w:rsidP="002B60B4">
      <w:pPr>
        <w:numPr>
          <w:ilvl w:val="0"/>
          <w:numId w:val="2"/>
        </w:numPr>
        <w:rPr>
          <w:rFonts w:ascii="ＭＳ 明朝" w:eastAsia="ＭＳ 明朝" w:hAnsi="ＭＳ 明朝" w:cs="Times New Roman"/>
          <w:b/>
          <w:color w:val="000000"/>
          <w:sz w:val="22"/>
        </w:rPr>
      </w:pPr>
      <w:r w:rsidRPr="002B60B4">
        <w:rPr>
          <w:rFonts w:ascii="ＭＳ 明朝" w:eastAsia="ＭＳ 明朝" w:hAnsi="ＭＳ 明朝" w:cs="Times New Roman" w:hint="eastAsia"/>
          <w:b/>
          <w:color w:val="000000"/>
          <w:sz w:val="22"/>
        </w:rPr>
        <w:t>アンケート結果</w:t>
      </w:r>
    </w:p>
    <w:p w:rsidR="002B60B4" w:rsidRPr="002B60B4" w:rsidRDefault="002B60B4" w:rsidP="002B60B4">
      <w:pPr>
        <w:rPr>
          <w:rFonts w:ascii="ＭＳ 明朝" w:eastAsia="ＭＳ 明朝" w:hAnsi="ＭＳ 明朝" w:cs="Times New Roman"/>
          <w:b/>
          <w:color w:val="000000"/>
          <w:sz w:val="22"/>
        </w:rPr>
      </w:pPr>
      <w:r w:rsidRPr="002B60B4">
        <w:rPr>
          <w:rFonts w:ascii="ＭＳ 明朝" w:eastAsia="ＭＳ 明朝" w:hAnsi="ＭＳ 明朝" w:cs="Times New Roman"/>
          <w:b/>
          <w:color w:val="000000"/>
          <w:sz w:val="22"/>
        </w:rPr>
        <w:t>【回答</w:t>
      </w:r>
      <w:r w:rsidRPr="002B60B4">
        <w:rPr>
          <w:rFonts w:ascii="ＭＳ 明朝" w:eastAsia="ＭＳ 明朝" w:hAnsi="ＭＳ 明朝" w:cs="Times New Roman" w:hint="eastAsia"/>
          <w:b/>
          <w:color w:val="000000"/>
          <w:sz w:val="22"/>
        </w:rPr>
        <w:t>者の</w:t>
      </w:r>
      <w:r w:rsidRPr="002B60B4">
        <w:rPr>
          <w:rFonts w:ascii="ＭＳ 明朝" w:eastAsia="ＭＳ 明朝" w:hAnsi="ＭＳ 明朝" w:cs="Times New Roman"/>
          <w:b/>
          <w:color w:val="000000"/>
          <w:sz w:val="22"/>
        </w:rPr>
        <w:t>状況</w:t>
      </w:r>
      <w:r w:rsidRPr="002B60B4">
        <w:rPr>
          <w:rFonts w:ascii="ＭＳ 明朝" w:eastAsia="ＭＳ 明朝" w:hAnsi="ＭＳ 明朝" w:cs="Times New Roman" w:hint="eastAsia"/>
          <w:b/>
          <w:color w:val="000000"/>
          <w:sz w:val="22"/>
        </w:rPr>
        <w:t>など</w:t>
      </w:r>
      <w:r w:rsidRPr="002B60B4">
        <w:rPr>
          <w:rFonts w:ascii="ＭＳ 明朝" w:eastAsia="ＭＳ 明朝" w:hAnsi="ＭＳ 明朝" w:cs="Times New Roman"/>
          <w:b/>
          <w:color w:val="000000"/>
          <w:sz w:val="22"/>
        </w:rPr>
        <w:t>】</w:t>
      </w:r>
    </w:p>
    <w:p w:rsidR="002B60B4" w:rsidRPr="002B60B4" w:rsidRDefault="002B60B4" w:rsidP="002B60B4">
      <w:pPr>
        <w:numPr>
          <w:ilvl w:val="0"/>
          <w:numId w:val="1"/>
        </w:numPr>
        <w:autoSpaceDE w:val="0"/>
        <w:autoSpaceDN w:val="0"/>
        <w:adjustRightInd w:val="0"/>
        <w:jc w:val="left"/>
        <w:rPr>
          <w:rFonts w:ascii="ＭＳ 明朝" w:eastAsia="ＭＳ 明朝" w:hAnsi="ＭＳ 明朝" w:cs="Times New Roman"/>
          <w:color w:val="000000"/>
          <w:sz w:val="22"/>
        </w:rPr>
      </w:pPr>
      <w:r w:rsidRPr="002B60B4">
        <w:rPr>
          <w:rFonts w:ascii="ＭＳ 明朝" w:eastAsia="ＭＳ 明朝" w:hAnsi="ＭＳ 明朝" w:cs="Times New Roman" w:hint="eastAsia"/>
          <w:color w:val="000000"/>
          <w:sz w:val="22"/>
        </w:rPr>
        <w:t>対　　象　区政会議委員（24人）</w:t>
      </w:r>
    </w:p>
    <w:p w:rsidR="002B60B4" w:rsidRPr="002B60B4" w:rsidRDefault="002B60B4" w:rsidP="002B60B4">
      <w:pPr>
        <w:numPr>
          <w:ilvl w:val="0"/>
          <w:numId w:val="1"/>
        </w:numPr>
        <w:autoSpaceDE w:val="0"/>
        <w:autoSpaceDN w:val="0"/>
        <w:adjustRightInd w:val="0"/>
        <w:jc w:val="left"/>
        <w:rPr>
          <w:rFonts w:ascii="ＭＳ 明朝" w:eastAsia="ＭＳ 明朝" w:hAnsi="ＭＳ 明朝" w:cs="Times New Roman"/>
          <w:color w:val="000000"/>
          <w:sz w:val="22"/>
        </w:rPr>
      </w:pPr>
      <w:r w:rsidRPr="002B60B4">
        <w:rPr>
          <w:rFonts w:ascii="ＭＳ 明朝" w:eastAsia="ＭＳ 明朝" w:hAnsi="ＭＳ 明朝" w:cs="Times New Roman" w:hint="eastAsia"/>
          <w:color w:val="000000"/>
          <w:sz w:val="22"/>
        </w:rPr>
        <w:t>実施時期　令和３年８月</w:t>
      </w:r>
    </w:p>
    <w:p w:rsidR="002B60B4" w:rsidRPr="002B60B4" w:rsidRDefault="002B60B4" w:rsidP="002B60B4">
      <w:pPr>
        <w:numPr>
          <w:ilvl w:val="0"/>
          <w:numId w:val="1"/>
        </w:numPr>
        <w:autoSpaceDE w:val="0"/>
        <w:autoSpaceDN w:val="0"/>
        <w:adjustRightInd w:val="0"/>
        <w:jc w:val="left"/>
        <w:rPr>
          <w:rFonts w:ascii="ＭＳ 明朝" w:eastAsia="ＭＳ 明朝" w:hAnsi="ＭＳ 明朝" w:cs="Times New Roman"/>
          <w:color w:val="000000"/>
          <w:sz w:val="22"/>
        </w:rPr>
      </w:pPr>
      <w:r w:rsidRPr="002B60B4">
        <w:rPr>
          <w:rFonts w:ascii="ＭＳ 明朝" w:eastAsia="ＭＳ 明朝" w:hAnsi="ＭＳ 明朝" w:cs="Times New Roman" w:hint="eastAsia"/>
          <w:color w:val="000000"/>
          <w:sz w:val="22"/>
        </w:rPr>
        <w:t>回収状況　23人（回収率95.8％）</w:t>
      </w:r>
    </w:p>
    <w:p w:rsidR="002B60B4" w:rsidRPr="002B60B4" w:rsidRDefault="002B60B4" w:rsidP="002B60B4">
      <w:pPr>
        <w:autoSpaceDE w:val="0"/>
        <w:autoSpaceDN w:val="0"/>
        <w:adjustRightInd w:val="0"/>
        <w:jc w:val="left"/>
        <w:rPr>
          <w:rFonts w:ascii="ＭＳ 明朝" w:eastAsia="ＭＳ 明朝" w:hAnsi="ＭＳ 明朝" w:cs="Times New Roman"/>
          <w:color w:val="000000"/>
          <w:sz w:val="22"/>
          <w:highlight w:val="yellow"/>
        </w:rPr>
      </w:pPr>
    </w:p>
    <w:p w:rsidR="002B60B4" w:rsidRPr="002B60B4" w:rsidRDefault="002B60B4" w:rsidP="002B60B4">
      <w:pPr>
        <w:autoSpaceDE w:val="0"/>
        <w:autoSpaceDN w:val="0"/>
        <w:adjustRightInd w:val="0"/>
        <w:ind w:left="220" w:hangingChars="100" w:hanging="220"/>
        <w:jc w:val="left"/>
        <w:rPr>
          <w:rFonts w:ascii="ＭＳ 明朝" w:eastAsia="ＭＳ 明朝" w:hAnsi="ＭＳ 明朝" w:cs="Times New Roman"/>
          <w:sz w:val="22"/>
        </w:rPr>
      </w:pPr>
      <w:r w:rsidRPr="002B60B4">
        <w:rPr>
          <w:rFonts w:ascii="ＭＳ 明朝" w:eastAsia="ＭＳ 明朝" w:hAnsi="ＭＳ 明朝" w:cs="Times New Roman" w:hint="eastAsia"/>
          <w:sz w:val="22"/>
        </w:rPr>
        <w:t>【設問1】住吉区区政会議は、現在、区役所や委員との間で活発な意見交換がなされていると思いますか？</w:t>
      </w:r>
    </w:p>
    <w:tbl>
      <w:tblPr>
        <w:tblStyle w:val="1"/>
        <w:tblW w:w="0" w:type="auto"/>
        <w:jc w:val="center"/>
        <w:tblLook w:val="04A0" w:firstRow="1" w:lastRow="0" w:firstColumn="1" w:lastColumn="0" w:noHBand="0" w:noVBand="1"/>
      </w:tblPr>
      <w:tblGrid>
        <w:gridCol w:w="2263"/>
        <w:gridCol w:w="2557"/>
        <w:gridCol w:w="2546"/>
      </w:tblGrid>
      <w:tr w:rsidR="00D4109F" w:rsidRPr="002B60B4" w:rsidTr="00D4109F">
        <w:trPr>
          <w:jc w:val="center"/>
        </w:trPr>
        <w:tc>
          <w:tcPr>
            <w:tcW w:w="2263" w:type="dxa"/>
            <w:vMerge w:val="restart"/>
            <w:vAlign w:val="center"/>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選択項目</w:t>
            </w:r>
          </w:p>
        </w:tc>
        <w:tc>
          <w:tcPr>
            <w:tcW w:w="5103" w:type="dxa"/>
            <w:gridSpan w:val="2"/>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令和３年８月（有効回答22）</w:t>
            </w:r>
          </w:p>
        </w:tc>
      </w:tr>
      <w:tr w:rsidR="00D4109F" w:rsidRPr="002B60B4" w:rsidTr="00D4109F">
        <w:trPr>
          <w:jc w:val="center"/>
        </w:trPr>
        <w:tc>
          <w:tcPr>
            <w:tcW w:w="2263" w:type="dxa"/>
            <w:vMerge/>
          </w:tcPr>
          <w:p w:rsidR="00D4109F" w:rsidRPr="002B60B4" w:rsidRDefault="00D4109F" w:rsidP="002B60B4">
            <w:pPr>
              <w:autoSpaceDE w:val="0"/>
              <w:autoSpaceDN w:val="0"/>
              <w:adjustRightInd w:val="0"/>
              <w:jc w:val="left"/>
              <w:rPr>
                <w:rFonts w:ascii="ＭＳ 明朝" w:eastAsia="ＭＳ 明朝" w:hAnsi="ＭＳ 明朝" w:cs="Times New Roman"/>
                <w:sz w:val="22"/>
              </w:rPr>
            </w:pPr>
          </w:p>
        </w:tc>
        <w:tc>
          <w:tcPr>
            <w:tcW w:w="2557"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回答</w:t>
            </w:r>
            <w:r w:rsidR="006F6E38">
              <w:rPr>
                <w:rFonts w:ascii="ＭＳ 明朝" w:eastAsia="ＭＳ 明朝" w:hAnsi="ＭＳ 明朝" w:cs="Times New Roman" w:hint="eastAsia"/>
                <w:sz w:val="22"/>
              </w:rPr>
              <w:t>者</w:t>
            </w:r>
            <w:r w:rsidRPr="002B60B4">
              <w:rPr>
                <w:rFonts w:ascii="ＭＳ 明朝" w:eastAsia="ＭＳ 明朝" w:hAnsi="ＭＳ 明朝" w:cs="Times New Roman" w:hint="eastAsia"/>
                <w:sz w:val="22"/>
              </w:rPr>
              <w:t>数</w:t>
            </w:r>
            <w:r w:rsidR="006F6E38">
              <w:rPr>
                <w:rFonts w:ascii="ＭＳ 明朝" w:eastAsia="ＭＳ 明朝" w:hAnsi="ＭＳ 明朝" w:cs="Times New Roman" w:hint="eastAsia"/>
                <w:sz w:val="22"/>
              </w:rPr>
              <w:t>（人）</w:t>
            </w:r>
          </w:p>
        </w:tc>
        <w:tc>
          <w:tcPr>
            <w:tcW w:w="2546" w:type="dxa"/>
          </w:tcPr>
          <w:p w:rsidR="00D4109F" w:rsidRPr="002B60B4" w:rsidRDefault="009B5077" w:rsidP="002B60B4">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割合</w:t>
            </w:r>
            <w:r w:rsidR="006F6E38">
              <w:rPr>
                <w:rFonts w:ascii="ＭＳ 明朝" w:eastAsia="ＭＳ 明朝" w:hAnsi="ＭＳ 明朝" w:cs="Times New Roman" w:hint="eastAsia"/>
                <w:sz w:val="22"/>
              </w:rPr>
              <w:t>（％）</w:t>
            </w:r>
          </w:p>
        </w:tc>
      </w:tr>
      <w:tr w:rsidR="00D4109F" w:rsidRPr="002B60B4" w:rsidTr="00D4109F">
        <w:trPr>
          <w:jc w:val="center"/>
        </w:trPr>
        <w:tc>
          <w:tcPr>
            <w:tcW w:w="2263" w:type="dxa"/>
          </w:tcPr>
          <w:p w:rsidR="00D4109F" w:rsidRPr="002B60B4" w:rsidRDefault="00D4109F" w:rsidP="002B60B4">
            <w:pPr>
              <w:autoSpaceDE w:val="0"/>
              <w:autoSpaceDN w:val="0"/>
              <w:adjustRightInd w:val="0"/>
              <w:jc w:val="left"/>
              <w:rPr>
                <w:rFonts w:ascii="ＭＳ 明朝" w:eastAsia="ＭＳ 明朝" w:hAnsi="ＭＳ 明朝" w:cs="Times New Roman"/>
                <w:sz w:val="22"/>
              </w:rPr>
            </w:pPr>
            <w:r w:rsidRPr="002B60B4">
              <w:rPr>
                <w:rFonts w:ascii="ＭＳ 明朝" w:eastAsia="ＭＳ 明朝" w:hAnsi="ＭＳ 明朝" w:cs="Times New Roman" w:hint="eastAsia"/>
                <w:sz w:val="22"/>
              </w:rPr>
              <w:t>思う</w:t>
            </w:r>
          </w:p>
        </w:tc>
        <w:tc>
          <w:tcPr>
            <w:tcW w:w="2557"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２</w:t>
            </w:r>
          </w:p>
        </w:tc>
        <w:tc>
          <w:tcPr>
            <w:tcW w:w="2546"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9.1</w:t>
            </w:r>
          </w:p>
        </w:tc>
      </w:tr>
      <w:tr w:rsidR="00D4109F" w:rsidRPr="002B60B4" w:rsidTr="00D4109F">
        <w:trPr>
          <w:jc w:val="center"/>
        </w:trPr>
        <w:tc>
          <w:tcPr>
            <w:tcW w:w="2263" w:type="dxa"/>
          </w:tcPr>
          <w:p w:rsidR="00D4109F" w:rsidRPr="002B60B4" w:rsidRDefault="00D4109F" w:rsidP="002B60B4">
            <w:pPr>
              <w:autoSpaceDE w:val="0"/>
              <w:autoSpaceDN w:val="0"/>
              <w:adjustRightInd w:val="0"/>
              <w:jc w:val="left"/>
              <w:rPr>
                <w:rFonts w:ascii="ＭＳ 明朝" w:eastAsia="ＭＳ 明朝" w:hAnsi="ＭＳ 明朝" w:cs="Times New Roman"/>
                <w:sz w:val="22"/>
              </w:rPr>
            </w:pPr>
            <w:r w:rsidRPr="002B60B4">
              <w:rPr>
                <w:rFonts w:ascii="ＭＳ 明朝" w:eastAsia="ＭＳ 明朝" w:hAnsi="ＭＳ 明朝" w:cs="Times New Roman" w:hint="eastAsia"/>
                <w:sz w:val="22"/>
              </w:rPr>
              <w:t>やや思う</w:t>
            </w:r>
          </w:p>
        </w:tc>
        <w:tc>
          <w:tcPr>
            <w:tcW w:w="2557"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10</w:t>
            </w:r>
          </w:p>
        </w:tc>
        <w:tc>
          <w:tcPr>
            <w:tcW w:w="2546"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45.5</w:t>
            </w:r>
          </w:p>
        </w:tc>
      </w:tr>
      <w:tr w:rsidR="00D4109F" w:rsidRPr="002B60B4" w:rsidTr="00D4109F">
        <w:trPr>
          <w:jc w:val="center"/>
        </w:trPr>
        <w:tc>
          <w:tcPr>
            <w:tcW w:w="2263" w:type="dxa"/>
          </w:tcPr>
          <w:p w:rsidR="00D4109F" w:rsidRPr="004F0B22" w:rsidRDefault="00D4109F" w:rsidP="002B60B4">
            <w:pPr>
              <w:autoSpaceDE w:val="0"/>
              <w:autoSpaceDN w:val="0"/>
              <w:adjustRightInd w:val="0"/>
              <w:jc w:val="left"/>
              <w:rPr>
                <w:rFonts w:ascii="ＭＳ 明朝" w:eastAsia="ＭＳ 明朝" w:hAnsi="ＭＳ 明朝" w:cs="Times New Roman"/>
                <w:sz w:val="16"/>
                <w:szCs w:val="16"/>
              </w:rPr>
            </w:pPr>
            <w:r w:rsidRPr="004F0B22">
              <w:rPr>
                <w:rFonts w:ascii="ＭＳ 明朝" w:eastAsia="ＭＳ 明朝" w:hAnsi="ＭＳ 明朝" w:cs="Times New Roman" w:hint="eastAsia"/>
                <w:sz w:val="16"/>
                <w:szCs w:val="16"/>
              </w:rPr>
              <w:t>あまり思わない</w:t>
            </w:r>
          </w:p>
        </w:tc>
        <w:tc>
          <w:tcPr>
            <w:tcW w:w="2557"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９</w:t>
            </w:r>
          </w:p>
        </w:tc>
        <w:tc>
          <w:tcPr>
            <w:tcW w:w="2546"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40.9</w:t>
            </w:r>
          </w:p>
        </w:tc>
      </w:tr>
      <w:tr w:rsidR="00D4109F" w:rsidRPr="002B60B4" w:rsidTr="00D4109F">
        <w:trPr>
          <w:jc w:val="center"/>
        </w:trPr>
        <w:tc>
          <w:tcPr>
            <w:tcW w:w="2263" w:type="dxa"/>
          </w:tcPr>
          <w:p w:rsidR="00D4109F" w:rsidRPr="002B60B4" w:rsidRDefault="00D4109F" w:rsidP="002B60B4">
            <w:pPr>
              <w:autoSpaceDE w:val="0"/>
              <w:autoSpaceDN w:val="0"/>
              <w:adjustRightInd w:val="0"/>
              <w:jc w:val="left"/>
              <w:rPr>
                <w:rFonts w:ascii="ＭＳ 明朝" w:eastAsia="ＭＳ 明朝" w:hAnsi="ＭＳ 明朝" w:cs="Times New Roman"/>
                <w:sz w:val="22"/>
              </w:rPr>
            </w:pPr>
            <w:r w:rsidRPr="002B60B4">
              <w:rPr>
                <w:rFonts w:ascii="ＭＳ 明朝" w:eastAsia="ＭＳ 明朝" w:hAnsi="ＭＳ 明朝" w:cs="Times New Roman" w:hint="eastAsia"/>
                <w:sz w:val="22"/>
              </w:rPr>
              <w:t>思わない</w:t>
            </w:r>
          </w:p>
        </w:tc>
        <w:tc>
          <w:tcPr>
            <w:tcW w:w="2557"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１</w:t>
            </w:r>
          </w:p>
        </w:tc>
        <w:tc>
          <w:tcPr>
            <w:tcW w:w="2546"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4.5</w:t>
            </w:r>
          </w:p>
        </w:tc>
      </w:tr>
    </w:tbl>
    <w:p w:rsidR="00290E5E" w:rsidRDefault="00290E5E" w:rsidP="00290E5E">
      <w:pPr>
        <w:autoSpaceDE w:val="0"/>
        <w:autoSpaceDN w:val="0"/>
        <w:adjustRightInd w:val="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p>
    <w:p w:rsidR="002B60B4" w:rsidRDefault="002B60B4" w:rsidP="002B60B4">
      <w:pPr>
        <w:autoSpaceDE w:val="0"/>
        <w:autoSpaceDN w:val="0"/>
        <w:adjustRightInd w:val="0"/>
        <w:ind w:left="220" w:hangingChars="100" w:hanging="220"/>
        <w:jc w:val="left"/>
        <w:rPr>
          <w:rFonts w:ascii="ＭＳ 明朝" w:eastAsia="ＭＳ 明朝" w:hAnsi="ＭＳ 明朝" w:cs="Times New Roman"/>
          <w:color w:val="000000"/>
          <w:sz w:val="22"/>
        </w:rPr>
      </w:pPr>
      <w:r w:rsidRPr="002B60B4">
        <w:rPr>
          <w:rFonts w:ascii="ＭＳ 明朝" w:eastAsia="ＭＳ 明朝" w:hAnsi="ＭＳ 明朝" w:cs="Times New Roman" w:hint="eastAsia"/>
          <w:color w:val="000000"/>
          <w:sz w:val="22"/>
        </w:rPr>
        <w:t>【設問</w:t>
      </w:r>
      <w:r w:rsidR="00273224">
        <w:rPr>
          <w:rFonts w:ascii="ＭＳ 明朝" w:eastAsia="ＭＳ 明朝" w:hAnsi="ＭＳ 明朝" w:cs="Times New Roman" w:hint="eastAsia"/>
          <w:color w:val="000000"/>
          <w:sz w:val="22"/>
        </w:rPr>
        <w:t>２</w:t>
      </w:r>
      <w:r w:rsidRPr="002B60B4">
        <w:rPr>
          <w:rFonts w:ascii="ＭＳ 明朝" w:eastAsia="ＭＳ 明朝" w:hAnsi="ＭＳ 明朝" w:cs="Times New Roman" w:hint="eastAsia"/>
          <w:color w:val="000000"/>
          <w:sz w:val="22"/>
        </w:rPr>
        <w:t>】区政会議のより活発な意見交換に向けて、現在どのような課題があると思いますか？</w:t>
      </w:r>
    </w:p>
    <w:p w:rsidR="00B4334B" w:rsidRDefault="00D4109F">
      <w:pPr>
        <w:rPr>
          <w:rFonts w:ascii="ＭＳ 明朝" w:eastAsia="ＭＳ 明朝" w:hAnsi="ＭＳ 明朝"/>
        </w:rPr>
      </w:pPr>
      <w:r>
        <w:rPr>
          <w:rFonts w:ascii="ＭＳ 明朝" w:eastAsia="ＭＳ 明朝" w:hAnsi="ＭＳ 明朝" w:hint="eastAsia"/>
        </w:rPr>
        <w:t>（１</w:t>
      </w:r>
      <w:r w:rsidR="002B60B4">
        <w:rPr>
          <w:rFonts w:ascii="ＭＳ 明朝" w:eastAsia="ＭＳ 明朝" w:hAnsi="ＭＳ 明朝" w:hint="eastAsia"/>
        </w:rPr>
        <w:t>）回答状況</w:t>
      </w:r>
      <w:r w:rsidR="00883549" w:rsidRPr="00883549">
        <w:rPr>
          <w:rFonts w:ascii="ＭＳ 明朝" w:eastAsia="ＭＳ 明朝" w:hAnsi="ＭＳ 明朝" w:hint="eastAsia"/>
        </w:rPr>
        <w:t>（複数回答可）</w:t>
      </w:r>
    </w:p>
    <w:tbl>
      <w:tblPr>
        <w:tblStyle w:val="a3"/>
        <w:tblW w:w="9698" w:type="dxa"/>
        <w:tblInd w:w="220" w:type="dxa"/>
        <w:tblLook w:val="04A0" w:firstRow="1" w:lastRow="0" w:firstColumn="1" w:lastColumn="0" w:noHBand="0" w:noVBand="1"/>
      </w:tblPr>
      <w:tblGrid>
        <w:gridCol w:w="1051"/>
        <w:gridCol w:w="6804"/>
        <w:gridCol w:w="992"/>
        <w:gridCol w:w="851"/>
      </w:tblGrid>
      <w:tr w:rsidR="00D4109F" w:rsidRPr="002B60B4" w:rsidTr="006F6E38">
        <w:tc>
          <w:tcPr>
            <w:tcW w:w="1051" w:type="dxa"/>
            <w:vMerge w:val="restart"/>
            <w:vAlign w:val="center"/>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選択</w:t>
            </w:r>
          </w:p>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項目</w:t>
            </w:r>
          </w:p>
        </w:tc>
        <w:tc>
          <w:tcPr>
            <w:tcW w:w="6804" w:type="dxa"/>
            <w:vMerge w:val="restart"/>
            <w:vAlign w:val="center"/>
          </w:tcPr>
          <w:p w:rsidR="00D4109F" w:rsidRDefault="00D4109F" w:rsidP="00D4109F">
            <w:pPr>
              <w:autoSpaceDE w:val="0"/>
              <w:autoSpaceDN w:val="0"/>
              <w:adjustRightInd w:val="0"/>
              <w:jc w:val="center"/>
              <w:rPr>
                <w:rFonts w:ascii="ＭＳ 明朝" w:eastAsia="ＭＳ 明朝" w:hAnsi="ＭＳ 明朝" w:cs="Times New Roman"/>
                <w:sz w:val="22"/>
              </w:rPr>
            </w:pPr>
            <w:r w:rsidRPr="00D4109F">
              <w:rPr>
                <w:rFonts w:ascii="ＭＳ 明朝" w:eastAsia="ＭＳ 明朝" w:hAnsi="ＭＳ 明朝" w:cs="Times New Roman" w:hint="eastAsia"/>
                <w:sz w:val="22"/>
              </w:rPr>
              <w:t>選択項目一覧表</w:t>
            </w:r>
          </w:p>
        </w:tc>
        <w:tc>
          <w:tcPr>
            <w:tcW w:w="1843" w:type="dxa"/>
            <w:gridSpan w:val="2"/>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令和３年８月</w:t>
            </w:r>
          </w:p>
          <w:p w:rsidR="00D4109F" w:rsidRPr="00546CB0" w:rsidRDefault="00D4109F" w:rsidP="002B60B4">
            <w:pPr>
              <w:autoSpaceDE w:val="0"/>
              <w:autoSpaceDN w:val="0"/>
              <w:adjustRightInd w:val="0"/>
              <w:jc w:val="center"/>
              <w:rPr>
                <w:rFonts w:ascii="ＭＳ 明朝" w:eastAsia="ＭＳ 明朝" w:hAnsi="ＭＳ 明朝" w:cs="Times New Roman"/>
                <w:sz w:val="18"/>
                <w:szCs w:val="18"/>
              </w:rPr>
            </w:pPr>
            <w:r w:rsidRPr="00546CB0">
              <w:rPr>
                <w:rFonts w:ascii="ＭＳ 明朝" w:eastAsia="ＭＳ 明朝" w:hAnsi="ＭＳ 明朝" w:cs="Times New Roman" w:hint="eastAsia"/>
                <w:sz w:val="18"/>
                <w:szCs w:val="18"/>
              </w:rPr>
              <w:t>（有効回答23）</w:t>
            </w:r>
          </w:p>
        </w:tc>
      </w:tr>
      <w:tr w:rsidR="00D4109F" w:rsidRPr="002B60B4" w:rsidTr="006F6E38">
        <w:trPr>
          <w:trHeight w:val="70"/>
        </w:trPr>
        <w:tc>
          <w:tcPr>
            <w:tcW w:w="1051" w:type="dxa"/>
            <w:vMerge/>
            <w:tcBorders>
              <w:bottom w:val="single" w:sz="4" w:space="0" w:color="auto"/>
            </w:tcBorders>
          </w:tcPr>
          <w:p w:rsidR="00D4109F" w:rsidRPr="002B60B4" w:rsidRDefault="00D4109F" w:rsidP="002B60B4">
            <w:pPr>
              <w:autoSpaceDE w:val="0"/>
              <w:autoSpaceDN w:val="0"/>
              <w:adjustRightInd w:val="0"/>
              <w:jc w:val="left"/>
              <w:rPr>
                <w:rFonts w:ascii="ＭＳ 明朝" w:eastAsia="ＭＳ 明朝" w:hAnsi="ＭＳ 明朝" w:cs="Times New Roman"/>
                <w:sz w:val="22"/>
              </w:rPr>
            </w:pPr>
          </w:p>
        </w:tc>
        <w:tc>
          <w:tcPr>
            <w:tcW w:w="6804" w:type="dxa"/>
            <w:vMerge/>
            <w:tcBorders>
              <w:bottom w:val="single" w:sz="4" w:space="0" w:color="auto"/>
            </w:tcBorders>
          </w:tcPr>
          <w:p w:rsidR="00D4109F" w:rsidRPr="002B60B4" w:rsidRDefault="00D4109F" w:rsidP="002B60B4">
            <w:pPr>
              <w:autoSpaceDE w:val="0"/>
              <w:autoSpaceDN w:val="0"/>
              <w:adjustRightInd w:val="0"/>
              <w:jc w:val="center"/>
              <w:rPr>
                <w:rFonts w:ascii="ＭＳ 明朝" w:eastAsia="ＭＳ 明朝" w:hAnsi="ＭＳ 明朝" w:cs="Times New Roman"/>
                <w:sz w:val="22"/>
              </w:rPr>
            </w:pPr>
          </w:p>
        </w:tc>
        <w:tc>
          <w:tcPr>
            <w:tcW w:w="992" w:type="dxa"/>
            <w:tcBorders>
              <w:bottom w:val="single" w:sz="4" w:space="0" w:color="auto"/>
            </w:tcBorders>
          </w:tcPr>
          <w:p w:rsidR="00D4109F" w:rsidRDefault="00D4109F" w:rsidP="002B60B4">
            <w:pPr>
              <w:autoSpaceDE w:val="0"/>
              <w:autoSpaceDN w:val="0"/>
              <w:adjustRightInd w:val="0"/>
              <w:jc w:val="center"/>
              <w:rPr>
                <w:rFonts w:ascii="ＭＳ 明朝" w:eastAsia="ＭＳ 明朝" w:hAnsi="ＭＳ 明朝" w:cs="Times New Roman"/>
                <w:sz w:val="18"/>
                <w:szCs w:val="18"/>
              </w:rPr>
            </w:pPr>
            <w:r w:rsidRPr="00546CB0">
              <w:rPr>
                <w:rFonts w:ascii="ＭＳ 明朝" w:eastAsia="ＭＳ 明朝" w:hAnsi="ＭＳ 明朝" w:cs="Times New Roman" w:hint="eastAsia"/>
                <w:sz w:val="18"/>
                <w:szCs w:val="18"/>
              </w:rPr>
              <w:t>回答</w:t>
            </w:r>
            <w:r w:rsidR="006F6E38">
              <w:rPr>
                <w:rFonts w:ascii="ＭＳ 明朝" w:eastAsia="ＭＳ 明朝" w:hAnsi="ＭＳ 明朝" w:cs="Times New Roman" w:hint="eastAsia"/>
                <w:sz w:val="18"/>
                <w:szCs w:val="18"/>
              </w:rPr>
              <w:t>者</w:t>
            </w:r>
            <w:r w:rsidRPr="00546CB0">
              <w:rPr>
                <w:rFonts w:ascii="ＭＳ 明朝" w:eastAsia="ＭＳ 明朝" w:hAnsi="ＭＳ 明朝" w:cs="Times New Roman" w:hint="eastAsia"/>
                <w:sz w:val="18"/>
                <w:szCs w:val="18"/>
              </w:rPr>
              <w:t>数</w:t>
            </w:r>
          </w:p>
          <w:p w:rsidR="006F6E38" w:rsidRPr="00546CB0" w:rsidRDefault="006F6E38" w:rsidP="002B60B4">
            <w:pPr>
              <w:autoSpaceDE w:val="0"/>
              <w:autoSpaceDN w:val="0"/>
              <w:adjustRightInd w:val="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（人）</w:t>
            </w:r>
          </w:p>
        </w:tc>
        <w:tc>
          <w:tcPr>
            <w:tcW w:w="851" w:type="dxa"/>
            <w:tcBorders>
              <w:bottom w:val="single" w:sz="4" w:space="0" w:color="auto"/>
            </w:tcBorders>
          </w:tcPr>
          <w:p w:rsidR="00D4109F" w:rsidRPr="00546CB0" w:rsidRDefault="009B5077" w:rsidP="002B60B4">
            <w:pPr>
              <w:autoSpaceDE w:val="0"/>
              <w:autoSpaceDN w:val="0"/>
              <w:adjustRightInd w:val="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割合</w:t>
            </w:r>
            <w:r w:rsidR="006F6E38">
              <w:rPr>
                <w:rFonts w:ascii="ＭＳ 明朝" w:eastAsia="ＭＳ 明朝" w:hAnsi="ＭＳ 明朝" w:cs="Times New Roman" w:hint="eastAsia"/>
                <w:sz w:val="18"/>
                <w:szCs w:val="18"/>
              </w:rPr>
              <w:t>（％）</w:t>
            </w:r>
          </w:p>
        </w:tc>
      </w:tr>
      <w:tr w:rsidR="00D4109F" w:rsidRPr="002B60B4" w:rsidTr="006F6E38">
        <w:tc>
          <w:tcPr>
            <w:tcW w:w="1051" w:type="dxa"/>
            <w:shd w:val="clear" w:color="auto" w:fill="auto"/>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課題ア</w:t>
            </w:r>
          </w:p>
        </w:tc>
        <w:tc>
          <w:tcPr>
            <w:tcW w:w="6804" w:type="dxa"/>
            <w:shd w:val="clear" w:color="auto" w:fill="auto"/>
          </w:tcPr>
          <w:p w:rsidR="00D4109F" w:rsidRPr="002B60B4" w:rsidRDefault="00D4109F" w:rsidP="00D4109F">
            <w:pPr>
              <w:autoSpaceDE w:val="0"/>
              <w:autoSpaceDN w:val="0"/>
              <w:adjustRightInd w:val="0"/>
              <w:jc w:val="left"/>
              <w:rPr>
                <w:rFonts w:ascii="ＭＳ 明朝" w:eastAsia="ＭＳ 明朝" w:hAnsi="ＭＳ 明朝" w:cs="Times New Roman"/>
                <w:sz w:val="22"/>
              </w:rPr>
            </w:pPr>
            <w:r w:rsidRPr="00D4109F">
              <w:rPr>
                <w:rFonts w:ascii="ＭＳ 明朝" w:eastAsia="ＭＳ 明朝" w:hAnsi="ＭＳ 明朝" w:cs="Times New Roman" w:hint="eastAsia"/>
                <w:sz w:val="22"/>
              </w:rPr>
              <w:t>会議前に、十分資料を読み込む時間がない。</w:t>
            </w:r>
          </w:p>
        </w:tc>
        <w:tc>
          <w:tcPr>
            <w:tcW w:w="992" w:type="dxa"/>
            <w:shd w:val="clear" w:color="auto" w:fill="auto"/>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７</w:t>
            </w:r>
          </w:p>
        </w:tc>
        <w:tc>
          <w:tcPr>
            <w:tcW w:w="851" w:type="dxa"/>
            <w:shd w:val="clear" w:color="auto" w:fill="auto"/>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30.4</w:t>
            </w:r>
          </w:p>
        </w:tc>
      </w:tr>
      <w:tr w:rsidR="00D4109F" w:rsidRPr="002B60B4" w:rsidTr="006F6E38">
        <w:tc>
          <w:tcPr>
            <w:tcW w:w="1051" w:type="dxa"/>
            <w:tcBorders>
              <w:bottom w:val="single" w:sz="4" w:space="0" w:color="auto"/>
            </w:tcBorders>
            <w:shd w:val="clear" w:color="auto" w:fill="auto"/>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課題イ</w:t>
            </w:r>
          </w:p>
        </w:tc>
        <w:tc>
          <w:tcPr>
            <w:tcW w:w="6804" w:type="dxa"/>
            <w:tcBorders>
              <w:bottom w:val="single" w:sz="4" w:space="0" w:color="auto"/>
            </w:tcBorders>
            <w:shd w:val="clear" w:color="auto" w:fill="auto"/>
          </w:tcPr>
          <w:p w:rsidR="00D4109F" w:rsidRPr="002B60B4" w:rsidRDefault="00D4109F" w:rsidP="00D4109F">
            <w:pPr>
              <w:autoSpaceDE w:val="0"/>
              <w:autoSpaceDN w:val="0"/>
              <w:adjustRightInd w:val="0"/>
              <w:jc w:val="left"/>
              <w:rPr>
                <w:rFonts w:ascii="ＭＳ 明朝" w:eastAsia="ＭＳ 明朝" w:hAnsi="ＭＳ 明朝" w:cs="Times New Roman"/>
                <w:sz w:val="22"/>
              </w:rPr>
            </w:pPr>
            <w:r w:rsidRPr="00D4109F">
              <w:rPr>
                <w:rFonts w:ascii="ＭＳ 明朝" w:eastAsia="ＭＳ 明朝" w:hAnsi="ＭＳ 明朝" w:cs="Times New Roman" w:hint="eastAsia"/>
                <w:sz w:val="22"/>
              </w:rPr>
              <w:t>資料が多すぎる、または分かりにくい。</w:t>
            </w:r>
          </w:p>
        </w:tc>
        <w:tc>
          <w:tcPr>
            <w:tcW w:w="992" w:type="dxa"/>
            <w:tcBorders>
              <w:bottom w:val="single" w:sz="4" w:space="0" w:color="auto"/>
            </w:tcBorders>
            <w:shd w:val="clear" w:color="auto" w:fill="auto"/>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６</w:t>
            </w:r>
          </w:p>
        </w:tc>
        <w:tc>
          <w:tcPr>
            <w:tcW w:w="851" w:type="dxa"/>
            <w:tcBorders>
              <w:bottom w:val="single" w:sz="4" w:space="0" w:color="auto"/>
            </w:tcBorders>
            <w:shd w:val="clear" w:color="auto" w:fill="auto"/>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26.1</w:t>
            </w:r>
          </w:p>
        </w:tc>
      </w:tr>
      <w:tr w:rsidR="00D4109F" w:rsidRPr="002B60B4" w:rsidTr="006F6E38">
        <w:tc>
          <w:tcPr>
            <w:tcW w:w="1051" w:type="dxa"/>
            <w:shd w:val="clear" w:color="auto" w:fill="auto"/>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課題ウ</w:t>
            </w:r>
          </w:p>
        </w:tc>
        <w:tc>
          <w:tcPr>
            <w:tcW w:w="6804" w:type="dxa"/>
            <w:shd w:val="clear" w:color="auto" w:fill="auto"/>
          </w:tcPr>
          <w:p w:rsidR="00D4109F" w:rsidRPr="00546CB0" w:rsidRDefault="00D4109F" w:rsidP="00D4109F">
            <w:pPr>
              <w:autoSpaceDE w:val="0"/>
              <w:autoSpaceDN w:val="0"/>
              <w:adjustRightInd w:val="0"/>
              <w:jc w:val="left"/>
              <w:rPr>
                <w:rFonts w:ascii="ＭＳ 明朝" w:eastAsia="ＭＳ 明朝" w:hAnsi="ＭＳ 明朝" w:cs="Times New Roman"/>
                <w:sz w:val="16"/>
                <w:szCs w:val="16"/>
              </w:rPr>
            </w:pPr>
            <w:r w:rsidRPr="00546CB0">
              <w:rPr>
                <w:rFonts w:ascii="ＭＳ 明朝" w:eastAsia="ＭＳ 明朝" w:hAnsi="ＭＳ 明朝" w:cs="Times New Roman" w:hint="eastAsia"/>
                <w:sz w:val="16"/>
                <w:szCs w:val="16"/>
              </w:rPr>
              <w:t>意見を述べるために前提となる区の現状や行政のしくみ等についての知識が不足している。</w:t>
            </w:r>
          </w:p>
        </w:tc>
        <w:tc>
          <w:tcPr>
            <w:tcW w:w="992" w:type="dxa"/>
            <w:shd w:val="clear" w:color="auto" w:fill="auto"/>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14</w:t>
            </w:r>
          </w:p>
        </w:tc>
        <w:tc>
          <w:tcPr>
            <w:tcW w:w="851" w:type="dxa"/>
            <w:shd w:val="clear" w:color="auto" w:fill="auto"/>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60.9</w:t>
            </w:r>
          </w:p>
        </w:tc>
      </w:tr>
      <w:tr w:rsidR="00D4109F" w:rsidRPr="002B60B4" w:rsidTr="006F6E38">
        <w:tc>
          <w:tcPr>
            <w:tcW w:w="10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課題エ</w:t>
            </w:r>
          </w:p>
        </w:tc>
        <w:tc>
          <w:tcPr>
            <w:tcW w:w="6804" w:type="dxa"/>
          </w:tcPr>
          <w:p w:rsidR="00D4109F" w:rsidRPr="002B60B4" w:rsidRDefault="00D4109F" w:rsidP="00D4109F">
            <w:pPr>
              <w:autoSpaceDE w:val="0"/>
              <w:autoSpaceDN w:val="0"/>
              <w:adjustRightInd w:val="0"/>
              <w:jc w:val="left"/>
              <w:rPr>
                <w:rFonts w:ascii="ＭＳ 明朝" w:eastAsia="ＭＳ 明朝" w:hAnsi="ＭＳ 明朝" w:cs="Times New Roman"/>
                <w:sz w:val="22"/>
              </w:rPr>
            </w:pPr>
            <w:r w:rsidRPr="00D4109F">
              <w:rPr>
                <w:rFonts w:ascii="ＭＳ 明朝" w:eastAsia="ＭＳ 明朝" w:hAnsi="ＭＳ 明朝" w:cs="Times New Roman" w:hint="eastAsia"/>
                <w:sz w:val="22"/>
              </w:rPr>
              <w:t>会議中に発言できる機会や時間が少ない。</w:t>
            </w:r>
          </w:p>
        </w:tc>
        <w:tc>
          <w:tcPr>
            <w:tcW w:w="992"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５</w:t>
            </w:r>
          </w:p>
        </w:tc>
        <w:tc>
          <w:tcPr>
            <w:tcW w:w="8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21.7</w:t>
            </w:r>
          </w:p>
        </w:tc>
      </w:tr>
      <w:tr w:rsidR="00D4109F" w:rsidRPr="002B60B4" w:rsidTr="006F6E38">
        <w:tc>
          <w:tcPr>
            <w:tcW w:w="10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課題オ</w:t>
            </w:r>
          </w:p>
        </w:tc>
        <w:tc>
          <w:tcPr>
            <w:tcW w:w="6804" w:type="dxa"/>
          </w:tcPr>
          <w:p w:rsidR="00D4109F" w:rsidRPr="002B60B4" w:rsidRDefault="00D4109F" w:rsidP="00D4109F">
            <w:pPr>
              <w:autoSpaceDE w:val="0"/>
              <w:autoSpaceDN w:val="0"/>
              <w:adjustRightInd w:val="0"/>
              <w:jc w:val="left"/>
              <w:rPr>
                <w:rFonts w:ascii="ＭＳ 明朝" w:eastAsia="ＭＳ 明朝" w:hAnsi="ＭＳ 明朝" w:cs="Times New Roman"/>
                <w:sz w:val="22"/>
              </w:rPr>
            </w:pPr>
            <w:r w:rsidRPr="00D4109F">
              <w:rPr>
                <w:rFonts w:ascii="ＭＳ 明朝" w:eastAsia="ＭＳ 明朝" w:hAnsi="ＭＳ 明朝" w:cs="Times New Roman" w:hint="eastAsia"/>
                <w:sz w:val="22"/>
              </w:rPr>
              <w:t>特定の人だけが発言している。</w:t>
            </w:r>
          </w:p>
        </w:tc>
        <w:tc>
          <w:tcPr>
            <w:tcW w:w="992"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２</w:t>
            </w:r>
          </w:p>
        </w:tc>
        <w:tc>
          <w:tcPr>
            <w:tcW w:w="8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8.7</w:t>
            </w:r>
          </w:p>
        </w:tc>
      </w:tr>
      <w:tr w:rsidR="00D4109F" w:rsidRPr="002B60B4" w:rsidTr="006F6E38">
        <w:tc>
          <w:tcPr>
            <w:tcW w:w="10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課題カ</w:t>
            </w:r>
          </w:p>
        </w:tc>
        <w:tc>
          <w:tcPr>
            <w:tcW w:w="6804" w:type="dxa"/>
          </w:tcPr>
          <w:p w:rsidR="00D4109F" w:rsidRPr="002B60B4" w:rsidRDefault="00D4109F" w:rsidP="00D4109F">
            <w:pPr>
              <w:autoSpaceDE w:val="0"/>
              <w:autoSpaceDN w:val="0"/>
              <w:adjustRightInd w:val="0"/>
              <w:jc w:val="left"/>
              <w:rPr>
                <w:rFonts w:ascii="ＭＳ 明朝" w:eastAsia="ＭＳ 明朝" w:hAnsi="ＭＳ 明朝" w:cs="Times New Roman"/>
                <w:sz w:val="22"/>
              </w:rPr>
            </w:pPr>
            <w:r w:rsidRPr="00D4109F">
              <w:rPr>
                <w:rFonts w:ascii="ＭＳ 明朝" w:eastAsia="ＭＳ 明朝" w:hAnsi="ＭＳ 明朝" w:cs="Times New Roman" w:hint="eastAsia"/>
                <w:sz w:val="22"/>
              </w:rPr>
              <w:t>意見交換を行いやすい配席になっていない。</w:t>
            </w:r>
          </w:p>
        </w:tc>
        <w:tc>
          <w:tcPr>
            <w:tcW w:w="992"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４</w:t>
            </w:r>
          </w:p>
        </w:tc>
        <w:tc>
          <w:tcPr>
            <w:tcW w:w="8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17.4</w:t>
            </w:r>
          </w:p>
        </w:tc>
      </w:tr>
      <w:tr w:rsidR="00D4109F" w:rsidRPr="002B60B4" w:rsidTr="006F6E38">
        <w:tc>
          <w:tcPr>
            <w:tcW w:w="10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課題キ</w:t>
            </w:r>
          </w:p>
        </w:tc>
        <w:tc>
          <w:tcPr>
            <w:tcW w:w="6804" w:type="dxa"/>
          </w:tcPr>
          <w:p w:rsidR="00D4109F" w:rsidRPr="002B60B4" w:rsidRDefault="00D4109F" w:rsidP="00D4109F">
            <w:pPr>
              <w:autoSpaceDE w:val="0"/>
              <w:autoSpaceDN w:val="0"/>
              <w:adjustRightInd w:val="0"/>
              <w:jc w:val="left"/>
              <w:rPr>
                <w:rFonts w:ascii="ＭＳ 明朝" w:eastAsia="ＭＳ 明朝" w:hAnsi="ＭＳ 明朝" w:cs="Times New Roman"/>
                <w:sz w:val="22"/>
              </w:rPr>
            </w:pPr>
            <w:r w:rsidRPr="00D4109F">
              <w:rPr>
                <w:rFonts w:ascii="ＭＳ 明朝" w:eastAsia="ＭＳ 明朝" w:hAnsi="ＭＳ 明朝" w:cs="Times New Roman" w:hint="eastAsia"/>
                <w:sz w:val="22"/>
              </w:rPr>
              <w:t>区役所側の説明が長く、意見交換をする時間が短い。</w:t>
            </w:r>
          </w:p>
        </w:tc>
        <w:tc>
          <w:tcPr>
            <w:tcW w:w="992"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２</w:t>
            </w:r>
          </w:p>
        </w:tc>
        <w:tc>
          <w:tcPr>
            <w:tcW w:w="8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8.7</w:t>
            </w:r>
          </w:p>
        </w:tc>
      </w:tr>
      <w:tr w:rsidR="00D4109F" w:rsidRPr="002B60B4" w:rsidTr="006F6E38">
        <w:tc>
          <w:tcPr>
            <w:tcW w:w="10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課題ク</w:t>
            </w:r>
          </w:p>
        </w:tc>
        <w:tc>
          <w:tcPr>
            <w:tcW w:w="6804" w:type="dxa"/>
          </w:tcPr>
          <w:p w:rsidR="00D4109F" w:rsidRPr="002B60B4" w:rsidRDefault="00D4109F" w:rsidP="00D4109F">
            <w:pPr>
              <w:autoSpaceDE w:val="0"/>
              <w:autoSpaceDN w:val="0"/>
              <w:adjustRightInd w:val="0"/>
              <w:jc w:val="left"/>
              <w:rPr>
                <w:rFonts w:ascii="ＭＳ 明朝" w:eastAsia="ＭＳ 明朝" w:hAnsi="ＭＳ 明朝" w:cs="Times New Roman"/>
                <w:sz w:val="22"/>
              </w:rPr>
            </w:pPr>
            <w:r w:rsidRPr="00D4109F">
              <w:rPr>
                <w:rFonts w:ascii="ＭＳ 明朝" w:eastAsia="ＭＳ 明朝" w:hAnsi="ＭＳ 明朝" w:cs="Times New Roman" w:hint="eastAsia"/>
                <w:sz w:val="22"/>
              </w:rPr>
              <w:t>区政会議の開催回数が少ない。</w:t>
            </w:r>
          </w:p>
        </w:tc>
        <w:tc>
          <w:tcPr>
            <w:tcW w:w="992"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０</w:t>
            </w:r>
          </w:p>
        </w:tc>
        <w:tc>
          <w:tcPr>
            <w:tcW w:w="8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０</w:t>
            </w:r>
          </w:p>
        </w:tc>
      </w:tr>
      <w:tr w:rsidR="00D4109F" w:rsidRPr="002B60B4" w:rsidTr="006F6E38">
        <w:tc>
          <w:tcPr>
            <w:tcW w:w="10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課題ケ</w:t>
            </w:r>
          </w:p>
        </w:tc>
        <w:tc>
          <w:tcPr>
            <w:tcW w:w="6804" w:type="dxa"/>
          </w:tcPr>
          <w:p w:rsidR="00D4109F" w:rsidRPr="002B60B4" w:rsidRDefault="00D4109F" w:rsidP="00D4109F">
            <w:pPr>
              <w:autoSpaceDE w:val="0"/>
              <w:autoSpaceDN w:val="0"/>
              <w:adjustRightInd w:val="0"/>
              <w:jc w:val="left"/>
              <w:rPr>
                <w:rFonts w:ascii="ＭＳ 明朝" w:eastAsia="ＭＳ 明朝" w:hAnsi="ＭＳ 明朝" w:cs="Times New Roman"/>
                <w:sz w:val="22"/>
              </w:rPr>
            </w:pPr>
            <w:r w:rsidRPr="00D4109F">
              <w:rPr>
                <w:rFonts w:ascii="ＭＳ 明朝" w:eastAsia="ＭＳ 明朝" w:hAnsi="ＭＳ 明朝" w:cs="Times New Roman" w:hint="eastAsia"/>
                <w:sz w:val="22"/>
              </w:rPr>
              <w:t>意見を述べても、区役所側から明確な回答が期待できない。</w:t>
            </w:r>
          </w:p>
        </w:tc>
        <w:tc>
          <w:tcPr>
            <w:tcW w:w="992"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６</w:t>
            </w:r>
          </w:p>
        </w:tc>
        <w:tc>
          <w:tcPr>
            <w:tcW w:w="8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26.1</w:t>
            </w:r>
          </w:p>
        </w:tc>
      </w:tr>
      <w:tr w:rsidR="00D4109F" w:rsidRPr="002B60B4" w:rsidTr="006F6E38">
        <w:tc>
          <w:tcPr>
            <w:tcW w:w="1051" w:type="dxa"/>
            <w:tcBorders>
              <w:bottom w:val="single" w:sz="4" w:space="0" w:color="auto"/>
            </w:tcBorders>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課題コ</w:t>
            </w:r>
          </w:p>
        </w:tc>
        <w:tc>
          <w:tcPr>
            <w:tcW w:w="6804" w:type="dxa"/>
            <w:tcBorders>
              <w:bottom w:val="single" w:sz="4" w:space="0" w:color="auto"/>
            </w:tcBorders>
          </w:tcPr>
          <w:p w:rsidR="00D4109F" w:rsidRPr="00D4109F" w:rsidRDefault="00D4109F" w:rsidP="00D4109F">
            <w:pPr>
              <w:autoSpaceDE w:val="0"/>
              <w:autoSpaceDN w:val="0"/>
              <w:adjustRightInd w:val="0"/>
              <w:jc w:val="left"/>
              <w:rPr>
                <w:rFonts w:ascii="ＭＳ 明朝" w:eastAsia="ＭＳ 明朝" w:hAnsi="ＭＳ 明朝" w:cs="Times New Roman"/>
                <w:sz w:val="18"/>
                <w:szCs w:val="18"/>
              </w:rPr>
            </w:pPr>
            <w:r w:rsidRPr="00D4109F">
              <w:rPr>
                <w:rFonts w:ascii="ＭＳ 明朝" w:eastAsia="ＭＳ 明朝" w:hAnsi="ＭＳ 明朝" w:cs="Times New Roman" w:hint="eastAsia"/>
                <w:sz w:val="18"/>
                <w:szCs w:val="18"/>
              </w:rPr>
              <w:t>意見を述べても、それがどう取り扱われているかが分かりにくく、区政に参画しているという実感が持てない。</w:t>
            </w:r>
          </w:p>
        </w:tc>
        <w:tc>
          <w:tcPr>
            <w:tcW w:w="992" w:type="dxa"/>
            <w:tcBorders>
              <w:bottom w:val="single" w:sz="4" w:space="0" w:color="auto"/>
            </w:tcBorders>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４</w:t>
            </w:r>
          </w:p>
        </w:tc>
        <w:tc>
          <w:tcPr>
            <w:tcW w:w="851" w:type="dxa"/>
            <w:tcBorders>
              <w:bottom w:val="single" w:sz="4" w:space="0" w:color="auto"/>
            </w:tcBorders>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17.4</w:t>
            </w:r>
          </w:p>
        </w:tc>
      </w:tr>
      <w:tr w:rsidR="00D4109F" w:rsidRPr="00D4109F" w:rsidTr="006F6E38">
        <w:tc>
          <w:tcPr>
            <w:tcW w:w="1051" w:type="dxa"/>
            <w:shd w:val="clear" w:color="auto" w:fill="auto"/>
          </w:tcPr>
          <w:p w:rsidR="00D4109F" w:rsidRPr="00D4109F" w:rsidRDefault="00D4109F" w:rsidP="002B60B4">
            <w:pPr>
              <w:autoSpaceDE w:val="0"/>
              <w:autoSpaceDN w:val="0"/>
              <w:adjustRightInd w:val="0"/>
              <w:jc w:val="center"/>
              <w:rPr>
                <w:rFonts w:ascii="ＭＳ 明朝" w:eastAsia="ＭＳ 明朝" w:hAnsi="ＭＳ 明朝" w:cs="Times New Roman"/>
                <w:sz w:val="22"/>
              </w:rPr>
            </w:pPr>
            <w:r w:rsidRPr="00D4109F">
              <w:rPr>
                <w:rFonts w:ascii="ＭＳ 明朝" w:eastAsia="ＭＳ 明朝" w:hAnsi="ＭＳ 明朝" w:cs="Times New Roman" w:hint="eastAsia"/>
                <w:sz w:val="22"/>
              </w:rPr>
              <w:t>課題サ</w:t>
            </w:r>
          </w:p>
        </w:tc>
        <w:tc>
          <w:tcPr>
            <w:tcW w:w="6804" w:type="dxa"/>
            <w:shd w:val="clear" w:color="auto" w:fill="auto"/>
          </w:tcPr>
          <w:p w:rsidR="00D4109F" w:rsidRPr="00D4109F" w:rsidRDefault="00D4109F" w:rsidP="00D4109F">
            <w:pPr>
              <w:autoSpaceDE w:val="0"/>
              <w:autoSpaceDN w:val="0"/>
              <w:adjustRightInd w:val="0"/>
              <w:jc w:val="left"/>
              <w:rPr>
                <w:rFonts w:ascii="ＭＳ 明朝" w:eastAsia="ＭＳ 明朝" w:hAnsi="ＭＳ 明朝" w:cs="Times New Roman"/>
                <w:sz w:val="18"/>
                <w:szCs w:val="18"/>
              </w:rPr>
            </w:pPr>
            <w:r w:rsidRPr="00D4109F">
              <w:rPr>
                <w:rFonts w:ascii="ＭＳ 明朝" w:eastAsia="ＭＳ 明朝" w:hAnsi="ＭＳ 明朝" w:cs="Times New Roman" w:hint="eastAsia"/>
                <w:sz w:val="18"/>
                <w:szCs w:val="18"/>
              </w:rPr>
              <w:t>実質的な議論が部会で行われており、本会議ではその報告が中心となるため、他の部会の議題について意見を述べづらい。</w:t>
            </w:r>
          </w:p>
        </w:tc>
        <w:tc>
          <w:tcPr>
            <w:tcW w:w="992" w:type="dxa"/>
            <w:shd w:val="clear" w:color="auto" w:fill="auto"/>
          </w:tcPr>
          <w:p w:rsidR="00D4109F" w:rsidRPr="00D4109F" w:rsidRDefault="00D4109F" w:rsidP="002B60B4">
            <w:pPr>
              <w:autoSpaceDE w:val="0"/>
              <w:autoSpaceDN w:val="0"/>
              <w:adjustRightInd w:val="0"/>
              <w:jc w:val="center"/>
              <w:rPr>
                <w:rFonts w:ascii="ＭＳ 明朝" w:eastAsia="ＭＳ 明朝" w:hAnsi="ＭＳ 明朝" w:cs="Times New Roman"/>
                <w:sz w:val="22"/>
              </w:rPr>
            </w:pPr>
            <w:r w:rsidRPr="00D4109F">
              <w:rPr>
                <w:rFonts w:ascii="ＭＳ 明朝" w:eastAsia="ＭＳ 明朝" w:hAnsi="ＭＳ 明朝" w:cs="Times New Roman" w:hint="eastAsia"/>
                <w:sz w:val="22"/>
              </w:rPr>
              <w:t>８</w:t>
            </w:r>
          </w:p>
        </w:tc>
        <w:tc>
          <w:tcPr>
            <w:tcW w:w="851" w:type="dxa"/>
            <w:shd w:val="clear" w:color="auto" w:fill="auto"/>
          </w:tcPr>
          <w:p w:rsidR="00D4109F" w:rsidRPr="00D4109F" w:rsidRDefault="00D4109F" w:rsidP="002B60B4">
            <w:pPr>
              <w:autoSpaceDE w:val="0"/>
              <w:autoSpaceDN w:val="0"/>
              <w:adjustRightInd w:val="0"/>
              <w:jc w:val="center"/>
              <w:rPr>
                <w:rFonts w:ascii="ＭＳ 明朝" w:eastAsia="ＭＳ 明朝" w:hAnsi="ＭＳ 明朝" w:cs="Times New Roman"/>
                <w:sz w:val="22"/>
              </w:rPr>
            </w:pPr>
            <w:r w:rsidRPr="00D4109F">
              <w:rPr>
                <w:rFonts w:ascii="ＭＳ 明朝" w:eastAsia="ＭＳ 明朝" w:hAnsi="ＭＳ 明朝" w:cs="Times New Roman" w:hint="eastAsia"/>
                <w:sz w:val="22"/>
              </w:rPr>
              <w:t>34.8</w:t>
            </w:r>
          </w:p>
        </w:tc>
      </w:tr>
      <w:tr w:rsidR="00D4109F" w:rsidRPr="002B60B4" w:rsidTr="006F6E38">
        <w:tc>
          <w:tcPr>
            <w:tcW w:w="10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課題シ</w:t>
            </w:r>
          </w:p>
        </w:tc>
        <w:tc>
          <w:tcPr>
            <w:tcW w:w="6804" w:type="dxa"/>
          </w:tcPr>
          <w:p w:rsidR="00D4109F" w:rsidRPr="002B60B4" w:rsidRDefault="00D4109F" w:rsidP="00D4109F">
            <w:pPr>
              <w:autoSpaceDE w:val="0"/>
              <w:autoSpaceDN w:val="0"/>
              <w:adjustRightInd w:val="0"/>
              <w:jc w:val="left"/>
              <w:rPr>
                <w:rFonts w:ascii="ＭＳ 明朝" w:eastAsia="ＭＳ 明朝" w:hAnsi="ＭＳ 明朝" w:cs="Times New Roman"/>
                <w:sz w:val="22"/>
              </w:rPr>
            </w:pPr>
            <w:r w:rsidRPr="002B60B4">
              <w:rPr>
                <w:rFonts w:ascii="ＭＳ 明朝" w:eastAsia="ＭＳ 明朝" w:hAnsi="ＭＳ 明朝" w:cs="Times New Roman" w:hint="eastAsia"/>
                <w:color w:val="000000"/>
                <w:sz w:val="22"/>
              </w:rPr>
              <w:t>その他の課題</w:t>
            </w:r>
          </w:p>
        </w:tc>
        <w:tc>
          <w:tcPr>
            <w:tcW w:w="992"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５</w:t>
            </w:r>
          </w:p>
        </w:tc>
        <w:tc>
          <w:tcPr>
            <w:tcW w:w="851" w:type="dxa"/>
          </w:tcPr>
          <w:p w:rsidR="00D4109F" w:rsidRPr="002B60B4" w:rsidRDefault="00D4109F"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21.7</w:t>
            </w:r>
          </w:p>
        </w:tc>
      </w:tr>
    </w:tbl>
    <w:p w:rsidR="00883549" w:rsidRDefault="00883549">
      <w:pPr>
        <w:rPr>
          <w:rFonts w:ascii="ＭＳ 明朝" w:eastAsia="ＭＳ 明朝" w:hAnsi="ＭＳ 明朝"/>
        </w:rPr>
      </w:pPr>
    </w:p>
    <w:p w:rsidR="002B60B4" w:rsidRDefault="00273224">
      <w:pPr>
        <w:rPr>
          <w:rFonts w:ascii="ＭＳ 明朝" w:eastAsia="ＭＳ 明朝" w:hAnsi="ＭＳ 明朝"/>
        </w:rPr>
      </w:pPr>
      <w:r>
        <w:rPr>
          <w:rFonts w:ascii="ＭＳ 明朝" w:eastAsia="ＭＳ 明朝" w:hAnsi="ＭＳ 明朝" w:hint="eastAsia"/>
        </w:rPr>
        <w:t>【設問３】</w:t>
      </w:r>
      <w:r w:rsidRPr="00273224">
        <w:rPr>
          <w:rFonts w:ascii="ＭＳ 明朝" w:eastAsia="ＭＳ 明朝" w:hAnsi="ＭＳ 明朝" w:hint="eastAsia"/>
        </w:rPr>
        <w:t>課題について改善を図っていくためには、どのような取組や工夫が必要であると思いますか？</w:t>
      </w:r>
    </w:p>
    <w:tbl>
      <w:tblPr>
        <w:tblStyle w:val="a3"/>
        <w:tblW w:w="9556" w:type="dxa"/>
        <w:tblInd w:w="220" w:type="dxa"/>
        <w:tblLook w:val="04A0" w:firstRow="1" w:lastRow="0" w:firstColumn="1" w:lastColumn="0" w:noHBand="0" w:noVBand="1"/>
      </w:tblPr>
      <w:tblGrid>
        <w:gridCol w:w="1335"/>
        <w:gridCol w:w="8221"/>
      </w:tblGrid>
      <w:tr w:rsidR="002B60B4" w:rsidRPr="002B60B4" w:rsidTr="002B60B4">
        <w:trPr>
          <w:trHeight w:val="311"/>
        </w:trPr>
        <w:tc>
          <w:tcPr>
            <w:tcW w:w="1335" w:type="dxa"/>
            <w:vAlign w:val="center"/>
          </w:tcPr>
          <w:p w:rsidR="002B60B4" w:rsidRPr="002B60B4" w:rsidRDefault="002B60B4" w:rsidP="002B60B4">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選択項目</w:t>
            </w:r>
          </w:p>
        </w:tc>
        <w:tc>
          <w:tcPr>
            <w:tcW w:w="8221" w:type="dxa"/>
          </w:tcPr>
          <w:p w:rsidR="002B60B4" w:rsidRPr="002B60B4" w:rsidRDefault="002B60B4" w:rsidP="00BA02D3">
            <w:pPr>
              <w:jc w:val="center"/>
              <w:rPr>
                <w:rFonts w:ascii="ＭＳ 明朝" w:eastAsia="ＭＳ 明朝" w:hAnsi="ＭＳ 明朝" w:cs="Times New Roman"/>
                <w:sz w:val="22"/>
              </w:rPr>
            </w:pPr>
            <w:r>
              <w:rPr>
                <w:rFonts w:ascii="ＭＳ 明朝" w:eastAsia="ＭＳ 明朝" w:hAnsi="ＭＳ 明朝" w:cs="Times New Roman" w:hint="eastAsia"/>
                <w:sz w:val="22"/>
              </w:rPr>
              <w:t>意見</w:t>
            </w:r>
            <w:r w:rsidR="007A4548">
              <w:rPr>
                <w:rFonts w:ascii="ＭＳ 明朝" w:eastAsia="ＭＳ 明朝" w:hAnsi="ＭＳ 明朝" w:cs="Times New Roman" w:hint="eastAsia"/>
                <w:sz w:val="22"/>
              </w:rPr>
              <w:t>要旨等</w:t>
            </w:r>
          </w:p>
        </w:tc>
      </w:tr>
      <w:tr w:rsidR="002B60B4" w:rsidRPr="002B60B4" w:rsidTr="007A4548">
        <w:trPr>
          <w:trHeight w:val="500"/>
        </w:trPr>
        <w:tc>
          <w:tcPr>
            <w:tcW w:w="1335" w:type="dxa"/>
          </w:tcPr>
          <w:p w:rsidR="002B60B4" w:rsidRPr="002B60B4" w:rsidRDefault="002B60B4"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課題ア</w:t>
            </w:r>
          </w:p>
        </w:tc>
        <w:tc>
          <w:tcPr>
            <w:tcW w:w="8221" w:type="dxa"/>
          </w:tcPr>
          <w:p w:rsidR="002B60B4" w:rsidRPr="007A4548" w:rsidRDefault="002B60B4" w:rsidP="002B60B4">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・議題を絞り問題を焦点化したうえで議論をする。焦点化された問題の関係資料などの添付。</w:t>
            </w:r>
          </w:p>
          <w:p w:rsidR="002B60B4" w:rsidRPr="007A4548" w:rsidRDefault="002B60B4" w:rsidP="00D4109F">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・会議資料の量を減らして会議の回数を増やす。</w:t>
            </w:r>
          </w:p>
        </w:tc>
      </w:tr>
      <w:tr w:rsidR="002B60B4" w:rsidRPr="002B60B4" w:rsidTr="00594F51">
        <w:tc>
          <w:tcPr>
            <w:tcW w:w="1335" w:type="dxa"/>
            <w:tcBorders>
              <w:bottom w:val="single" w:sz="4" w:space="0" w:color="auto"/>
            </w:tcBorders>
          </w:tcPr>
          <w:p w:rsidR="002B60B4" w:rsidRPr="002B60B4" w:rsidRDefault="002B60B4"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課題イ</w:t>
            </w:r>
          </w:p>
        </w:tc>
        <w:tc>
          <w:tcPr>
            <w:tcW w:w="8221" w:type="dxa"/>
            <w:tcBorders>
              <w:bottom w:val="single" w:sz="4" w:space="0" w:color="auto"/>
            </w:tcBorders>
          </w:tcPr>
          <w:p w:rsidR="002B60B4" w:rsidRPr="007A4548" w:rsidRDefault="002B60B4" w:rsidP="002B60B4">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・ポイントを簡潔に記載し、主な取組みや今会議での主題のものを概要版の作成。</w:t>
            </w:r>
          </w:p>
          <w:p w:rsidR="002B60B4" w:rsidRPr="007A4548" w:rsidRDefault="002B60B4" w:rsidP="00D4109F">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・より要点を押さえた資料の作成。</w:t>
            </w:r>
          </w:p>
        </w:tc>
      </w:tr>
      <w:tr w:rsidR="002B60B4" w:rsidRPr="002B60B4" w:rsidTr="00DD30D5">
        <w:tc>
          <w:tcPr>
            <w:tcW w:w="1335" w:type="dxa"/>
            <w:tcBorders>
              <w:bottom w:val="single" w:sz="4" w:space="0" w:color="auto"/>
            </w:tcBorders>
            <w:shd w:val="clear" w:color="auto" w:fill="auto"/>
          </w:tcPr>
          <w:p w:rsidR="002B60B4" w:rsidRPr="002B60B4" w:rsidRDefault="002B60B4"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課題ウ</w:t>
            </w:r>
          </w:p>
        </w:tc>
        <w:tc>
          <w:tcPr>
            <w:tcW w:w="8221" w:type="dxa"/>
            <w:tcBorders>
              <w:bottom w:val="single" w:sz="4" w:space="0" w:color="auto"/>
            </w:tcBorders>
            <w:shd w:val="clear" w:color="auto" w:fill="auto"/>
          </w:tcPr>
          <w:p w:rsidR="002B60B4" w:rsidRPr="007A4548" w:rsidRDefault="002B60B4" w:rsidP="002B60B4">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・グループワークを中心にしたほうが、委員の意見が拾いやすくなる。</w:t>
            </w:r>
          </w:p>
          <w:p w:rsidR="002B60B4" w:rsidRPr="007A4548" w:rsidRDefault="002B60B4" w:rsidP="002B60B4">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・区政についての勉強会・説明会の開催。</w:t>
            </w:r>
          </w:p>
          <w:p w:rsidR="002B60B4" w:rsidRPr="007A4548" w:rsidRDefault="002B60B4" w:rsidP="00D4109F">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・意見表等を活用した会議の場以外での意見聴取。</w:t>
            </w:r>
          </w:p>
        </w:tc>
      </w:tr>
      <w:tr w:rsidR="002B60B4" w:rsidRPr="002B60B4" w:rsidTr="00DD30D5">
        <w:tc>
          <w:tcPr>
            <w:tcW w:w="1335" w:type="dxa"/>
            <w:shd w:val="clear" w:color="auto" w:fill="auto"/>
          </w:tcPr>
          <w:p w:rsidR="002B60B4" w:rsidRPr="002B60B4" w:rsidRDefault="002B60B4"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課題エ</w:t>
            </w:r>
          </w:p>
        </w:tc>
        <w:tc>
          <w:tcPr>
            <w:tcW w:w="8221" w:type="dxa"/>
            <w:shd w:val="clear" w:color="auto" w:fill="auto"/>
          </w:tcPr>
          <w:p w:rsidR="002B60B4" w:rsidRPr="007A4548" w:rsidRDefault="002B60B4" w:rsidP="002B60B4">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・意見交換などの時間をもう少し長くとる</w:t>
            </w:r>
            <w:r w:rsidR="00F22644">
              <w:rPr>
                <w:rFonts w:ascii="ＭＳ 明朝" w:eastAsia="ＭＳ 明朝" w:hAnsi="ＭＳ 明朝" w:cs="Times New Roman" w:hint="eastAsia"/>
                <w:sz w:val="18"/>
                <w:szCs w:val="18"/>
              </w:rPr>
              <w:t>。</w:t>
            </w:r>
          </w:p>
          <w:p w:rsidR="002B60B4" w:rsidRPr="007A4548" w:rsidRDefault="002B60B4" w:rsidP="00D4109F">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・発言時間にゆとりを持てる時間配分。</w:t>
            </w:r>
          </w:p>
        </w:tc>
      </w:tr>
      <w:tr w:rsidR="002B60B4" w:rsidRPr="002B60B4" w:rsidTr="00DD30D5">
        <w:tc>
          <w:tcPr>
            <w:tcW w:w="1335" w:type="dxa"/>
            <w:shd w:val="clear" w:color="auto" w:fill="auto"/>
          </w:tcPr>
          <w:p w:rsidR="002B60B4" w:rsidRPr="002B60B4" w:rsidRDefault="002B60B4"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課題カ</w:t>
            </w:r>
          </w:p>
        </w:tc>
        <w:tc>
          <w:tcPr>
            <w:tcW w:w="8221" w:type="dxa"/>
            <w:shd w:val="clear" w:color="auto" w:fill="auto"/>
          </w:tcPr>
          <w:p w:rsidR="002B60B4" w:rsidRPr="007A4548" w:rsidRDefault="002B60B4" w:rsidP="002B60B4">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・フリーディスカッションを増やす。</w:t>
            </w:r>
          </w:p>
          <w:p w:rsidR="002B60B4" w:rsidRPr="007A4548" w:rsidRDefault="002B60B4" w:rsidP="00D4109F">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・小グループに分かれてのフリーディスカッションの時間を作る。</w:t>
            </w:r>
          </w:p>
        </w:tc>
      </w:tr>
      <w:tr w:rsidR="002B60B4" w:rsidRPr="002B60B4" w:rsidTr="00D54ECA">
        <w:tc>
          <w:tcPr>
            <w:tcW w:w="1335" w:type="dxa"/>
          </w:tcPr>
          <w:p w:rsidR="002B60B4" w:rsidRPr="002B60B4" w:rsidRDefault="002B60B4"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課題ケ</w:t>
            </w:r>
          </w:p>
        </w:tc>
        <w:tc>
          <w:tcPr>
            <w:tcW w:w="8221" w:type="dxa"/>
          </w:tcPr>
          <w:p w:rsidR="002B60B4" w:rsidRPr="007A4548" w:rsidRDefault="002B60B4" w:rsidP="00894D0E">
            <w:pPr>
              <w:autoSpaceDE w:val="0"/>
              <w:autoSpaceDN w:val="0"/>
              <w:adjustRightInd w:val="0"/>
              <w:ind w:left="180" w:hangingChars="100" w:hanging="18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・意見に対して、できない理由より、意見が有効であるのかないかの返答があれば次の議論につながる。</w:t>
            </w:r>
          </w:p>
        </w:tc>
      </w:tr>
      <w:tr w:rsidR="002B60B4" w:rsidRPr="002B60B4" w:rsidTr="00911C7B">
        <w:tc>
          <w:tcPr>
            <w:tcW w:w="1335" w:type="dxa"/>
          </w:tcPr>
          <w:p w:rsidR="002B60B4" w:rsidRPr="002B60B4" w:rsidRDefault="002B60B4"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課題コ</w:t>
            </w:r>
          </w:p>
        </w:tc>
        <w:tc>
          <w:tcPr>
            <w:tcW w:w="8221" w:type="dxa"/>
          </w:tcPr>
          <w:p w:rsidR="002B60B4" w:rsidRPr="007A4548" w:rsidRDefault="002B60B4" w:rsidP="00894D0E">
            <w:pPr>
              <w:autoSpaceDE w:val="0"/>
              <w:autoSpaceDN w:val="0"/>
              <w:adjustRightInd w:val="0"/>
              <w:ind w:left="180" w:hangingChars="100" w:hanging="18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・広報誌に区政会議委員の意見によって改善や取組が出来た事柄を紹介、区政会議委員の意見が採用された所感を写真付で紹介する。</w:t>
            </w:r>
          </w:p>
          <w:p w:rsidR="002B60B4" w:rsidRPr="007A4548" w:rsidRDefault="002B60B4" w:rsidP="00D4109F">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・前例がなくてもとりくむ姿勢を見せる。</w:t>
            </w:r>
          </w:p>
        </w:tc>
      </w:tr>
      <w:tr w:rsidR="002B60B4" w:rsidRPr="002B60B4" w:rsidTr="009261A7">
        <w:tc>
          <w:tcPr>
            <w:tcW w:w="1335" w:type="dxa"/>
          </w:tcPr>
          <w:p w:rsidR="002B60B4" w:rsidRPr="002B60B4" w:rsidRDefault="002B60B4"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課題サ</w:t>
            </w:r>
          </w:p>
        </w:tc>
        <w:tc>
          <w:tcPr>
            <w:tcW w:w="8221" w:type="dxa"/>
          </w:tcPr>
          <w:p w:rsidR="002B60B4" w:rsidRPr="007A4548" w:rsidRDefault="002B60B4" w:rsidP="002B60B4">
            <w:pPr>
              <w:autoSpaceDE w:val="0"/>
              <w:autoSpaceDN w:val="0"/>
              <w:adjustRightInd w:val="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・区政会議委員を専門分野別に構成する。</w:t>
            </w:r>
          </w:p>
          <w:p w:rsidR="009A6DAE" w:rsidRPr="007A4548" w:rsidRDefault="002B60B4" w:rsidP="00894D0E">
            <w:pPr>
              <w:autoSpaceDE w:val="0"/>
              <w:autoSpaceDN w:val="0"/>
              <w:adjustRightInd w:val="0"/>
              <w:ind w:left="180" w:hangingChars="100" w:hanging="18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・今何が問題であり、その問題をいつまでにどの様に解決していくとシンプルに</w:t>
            </w:r>
            <w:r w:rsidR="007A4548" w:rsidRPr="007A4548">
              <w:rPr>
                <w:rFonts w:ascii="ＭＳ 明朝" w:eastAsia="ＭＳ 明朝" w:hAnsi="ＭＳ 明朝" w:cs="Times New Roman" w:hint="eastAsia"/>
                <w:sz w:val="18"/>
                <w:szCs w:val="18"/>
              </w:rPr>
              <w:t>いう</w:t>
            </w:r>
            <w:r w:rsidRPr="007A4548">
              <w:rPr>
                <w:rFonts w:ascii="ＭＳ 明朝" w:eastAsia="ＭＳ 明朝" w:hAnsi="ＭＳ 明朝" w:cs="Times New Roman" w:hint="eastAsia"/>
                <w:sz w:val="18"/>
                <w:szCs w:val="18"/>
              </w:rPr>
              <w:t>資料作成。解決できない場合はその理由も明確にし</w:t>
            </w:r>
            <w:r w:rsidR="007A4548" w:rsidRPr="007A4548">
              <w:rPr>
                <w:rFonts w:ascii="ＭＳ 明朝" w:eastAsia="ＭＳ 明朝" w:hAnsi="ＭＳ 明朝" w:cs="Times New Roman" w:hint="eastAsia"/>
                <w:sz w:val="18"/>
                <w:szCs w:val="18"/>
              </w:rPr>
              <w:t>、</w:t>
            </w:r>
            <w:r w:rsidRPr="007A4548">
              <w:rPr>
                <w:rFonts w:ascii="ＭＳ 明朝" w:eastAsia="ＭＳ 明朝" w:hAnsi="ＭＳ 明朝" w:cs="Times New Roman" w:hint="eastAsia"/>
                <w:sz w:val="18"/>
                <w:szCs w:val="18"/>
              </w:rPr>
              <w:t>今後の課題とする。</w:t>
            </w:r>
          </w:p>
        </w:tc>
      </w:tr>
      <w:tr w:rsidR="002B60B4" w:rsidRPr="002B60B4" w:rsidTr="00EF573D">
        <w:tc>
          <w:tcPr>
            <w:tcW w:w="1335" w:type="dxa"/>
          </w:tcPr>
          <w:p w:rsidR="002B60B4" w:rsidRPr="002B60B4" w:rsidRDefault="002B60B4"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課題シ</w:t>
            </w:r>
          </w:p>
        </w:tc>
        <w:tc>
          <w:tcPr>
            <w:tcW w:w="8221" w:type="dxa"/>
          </w:tcPr>
          <w:p w:rsidR="007A4548" w:rsidRPr="00290E5E" w:rsidRDefault="007A4548" w:rsidP="002B60B4">
            <w:pPr>
              <w:autoSpaceDE w:val="0"/>
              <w:autoSpaceDN w:val="0"/>
              <w:adjustRightInd w:val="0"/>
              <w:jc w:val="left"/>
              <w:rPr>
                <w:rFonts w:ascii="ＭＳ 明朝" w:eastAsia="ＭＳ 明朝" w:hAnsi="ＭＳ 明朝" w:cs="Times New Roman"/>
                <w:sz w:val="18"/>
                <w:szCs w:val="18"/>
              </w:rPr>
            </w:pPr>
            <w:r w:rsidRPr="00290E5E">
              <w:rPr>
                <w:rFonts w:ascii="ＭＳ 明朝" w:eastAsia="ＭＳ 明朝" w:hAnsi="ＭＳ 明朝" w:cs="Times New Roman" w:hint="eastAsia"/>
                <w:sz w:val="18"/>
                <w:szCs w:val="18"/>
              </w:rPr>
              <w:t>（課題）</w:t>
            </w:r>
          </w:p>
          <w:p w:rsidR="007A4548" w:rsidRPr="00290E5E" w:rsidRDefault="007A4548" w:rsidP="002B60B4">
            <w:pPr>
              <w:autoSpaceDE w:val="0"/>
              <w:autoSpaceDN w:val="0"/>
              <w:adjustRightInd w:val="0"/>
              <w:jc w:val="left"/>
              <w:rPr>
                <w:rFonts w:ascii="ＭＳ 明朝" w:eastAsia="ＭＳ 明朝" w:hAnsi="ＭＳ 明朝" w:cs="Times New Roman"/>
                <w:sz w:val="18"/>
                <w:szCs w:val="18"/>
              </w:rPr>
            </w:pPr>
            <w:r w:rsidRPr="00290E5E">
              <w:rPr>
                <w:rFonts w:ascii="ＭＳ 明朝" w:eastAsia="ＭＳ 明朝" w:hAnsi="ＭＳ 明朝" w:cs="Times New Roman" w:hint="eastAsia"/>
                <w:sz w:val="18"/>
                <w:szCs w:val="18"/>
              </w:rPr>
              <w:t>・時間に制限される。</w:t>
            </w:r>
          </w:p>
          <w:p w:rsidR="007A4548" w:rsidRPr="00290E5E" w:rsidRDefault="007A4548" w:rsidP="002B60B4">
            <w:pPr>
              <w:autoSpaceDE w:val="0"/>
              <w:autoSpaceDN w:val="0"/>
              <w:adjustRightInd w:val="0"/>
              <w:jc w:val="left"/>
              <w:rPr>
                <w:rFonts w:ascii="ＭＳ 明朝" w:eastAsia="ＭＳ 明朝" w:hAnsi="ＭＳ 明朝" w:cs="Times New Roman"/>
                <w:sz w:val="18"/>
                <w:szCs w:val="18"/>
              </w:rPr>
            </w:pPr>
            <w:r w:rsidRPr="00290E5E">
              <w:rPr>
                <w:rFonts w:ascii="ＭＳ 明朝" w:eastAsia="ＭＳ 明朝" w:hAnsi="ＭＳ 明朝" w:cs="Times New Roman" w:hint="eastAsia"/>
                <w:sz w:val="18"/>
                <w:szCs w:val="18"/>
              </w:rPr>
              <w:t>・次々と送られてくる「宿題」が多い</w:t>
            </w:r>
            <w:r w:rsidR="00F22644">
              <w:rPr>
                <w:rFonts w:ascii="ＭＳ 明朝" w:eastAsia="ＭＳ 明朝" w:hAnsi="ＭＳ 明朝" w:cs="Times New Roman" w:hint="eastAsia"/>
                <w:sz w:val="18"/>
                <w:szCs w:val="18"/>
              </w:rPr>
              <w:t>。</w:t>
            </w:r>
          </w:p>
          <w:p w:rsidR="007A4548" w:rsidRPr="00290E5E" w:rsidRDefault="007A4548" w:rsidP="002B60B4">
            <w:pPr>
              <w:autoSpaceDE w:val="0"/>
              <w:autoSpaceDN w:val="0"/>
              <w:adjustRightInd w:val="0"/>
              <w:jc w:val="left"/>
              <w:rPr>
                <w:rFonts w:ascii="ＭＳ 明朝" w:eastAsia="ＭＳ 明朝" w:hAnsi="ＭＳ 明朝" w:cs="Times New Roman"/>
                <w:sz w:val="18"/>
                <w:szCs w:val="18"/>
              </w:rPr>
            </w:pPr>
            <w:r w:rsidRPr="00290E5E">
              <w:rPr>
                <w:rFonts w:ascii="ＭＳ 明朝" w:eastAsia="ＭＳ 明朝" w:hAnsi="ＭＳ 明朝" w:cs="Times New Roman" w:hint="eastAsia"/>
                <w:sz w:val="18"/>
                <w:szCs w:val="18"/>
              </w:rPr>
              <w:t>・役所側の人数が多すぎて圧倒される</w:t>
            </w:r>
            <w:r w:rsidR="00F22644">
              <w:rPr>
                <w:rFonts w:ascii="ＭＳ 明朝" w:eastAsia="ＭＳ 明朝" w:hAnsi="ＭＳ 明朝" w:cs="Times New Roman" w:hint="eastAsia"/>
                <w:sz w:val="18"/>
                <w:szCs w:val="18"/>
              </w:rPr>
              <w:t>。</w:t>
            </w:r>
          </w:p>
          <w:p w:rsidR="007A4548" w:rsidRPr="00290E5E" w:rsidRDefault="007A4548" w:rsidP="00894D0E">
            <w:pPr>
              <w:autoSpaceDE w:val="0"/>
              <w:autoSpaceDN w:val="0"/>
              <w:adjustRightInd w:val="0"/>
              <w:ind w:left="180" w:hangingChars="100" w:hanging="180"/>
              <w:jc w:val="left"/>
              <w:rPr>
                <w:rFonts w:ascii="ＭＳ 明朝" w:eastAsia="ＭＳ 明朝" w:hAnsi="ＭＳ 明朝" w:cs="Times New Roman"/>
                <w:sz w:val="18"/>
                <w:szCs w:val="18"/>
              </w:rPr>
            </w:pPr>
            <w:r w:rsidRPr="00290E5E">
              <w:rPr>
                <w:rFonts w:ascii="ＭＳ 明朝" w:eastAsia="ＭＳ 明朝" w:hAnsi="ＭＳ 明朝" w:cs="Times New Roman" w:hint="eastAsia"/>
                <w:sz w:val="18"/>
                <w:szCs w:val="18"/>
              </w:rPr>
              <w:t>・新型コロナ感染拡大になり、区役所側の回答のみで回答についての質問時間の短縮や省略されている。</w:t>
            </w:r>
          </w:p>
          <w:p w:rsidR="007A4548" w:rsidRPr="00290E5E" w:rsidRDefault="007A4548" w:rsidP="002B60B4">
            <w:pPr>
              <w:autoSpaceDE w:val="0"/>
              <w:autoSpaceDN w:val="0"/>
              <w:adjustRightInd w:val="0"/>
              <w:jc w:val="left"/>
              <w:rPr>
                <w:rFonts w:ascii="ＭＳ 明朝" w:eastAsia="ＭＳ 明朝" w:hAnsi="ＭＳ 明朝" w:cs="Times New Roman"/>
                <w:sz w:val="18"/>
                <w:szCs w:val="18"/>
              </w:rPr>
            </w:pPr>
            <w:r w:rsidRPr="00290E5E">
              <w:rPr>
                <w:rFonts w:ascii="ＭＳ 明朝" w:eastAsia="ＭＳ 明朝" w:hAnsi="ＭＳ 明朝" w:cs="Times New Roman" w:hint="eastAsia"/>
                <w:sz w:val="18"/>
                <w:szCs w:val="18"/>
              </w:rPr>
              <w:t>（意見）</w:t>
            </w:r>
          </w:p>
          <w:p w:rsidR="002B60B4" w:rsidRPr="00290E5E" w:rsidRDefault="007A4548" w:rsidP="002B60B4">
            <w:pPr>
              <w:autoSpaceDE w:val="0"/>
              <w:autoSpaceDN w:val="0"/>
              <w:adjustRightInd w:val="0"/>
              <w:jc w:val="left"/>
              <w:rPr>
                <w:rFonts w:ascii="ＭＳ 明朝" w:eastAsia="ＭＳ 明朝" w:hAnsi="ＭＳ 明朝" w:cs="Times New Roman"/>
                <w:sz w:val="18"/>
                <w:szCs w:val="18"/>
              </w:rPr>
            </w:pPr>
            <w:r w:rsidRPr="00290E5E">
              <w:rPr>
                <w:rFonts w:ascii="ＭＳ 明朝" w:eastAsia="ＭＳ 明朝" w:hAnsi="ＭＳ 明朝" w:cs="Times New Roman" w:hint="eastAsia"/>
                <w:sz w:val="18"/>
                <w:szCs w:val="18"/>
              </w:rPr>
              <w:t>・</w:t>
            </w:r>
            <w:r w:rsidRPr="00290E5E">
              <w:rPr>
                <w:rFonts w:ascii="ＭＳ 明朝" w:eastAsia="ＭＳ 明朝" w:hAnsi="ＭＳ 明朝" w:cs="Times New Roman"/>
                <w:sz w:val="18"/>
                <w:szCs w:val="18"/>
              </w:rPr>
              <w:t>Zoom等のミーティングアプリ等を活用してリモート開催が出来るようにしてほしい。</w:t>
            </w:r>
          </w:p>
          <w:p w:rsidR="007A4548" w:rsidRPr="002B60B4" w:rsidRDefault="007A4548" w:rsidP="00894D0E">
            <w:pPr>
              <w:autoSpaceDE w:val="0"/>
              <w:autoSpaceDN w:val="0"/>
              <w:adjustRightInd w:val="0"/>
              <w:ind w:left="180" w:hangingChars="100" w:hanging="180"/>
              <w:jc w:val="left"/>
              <w:rPr>
                <w:rFonts w:ascii="ＭＳ 明朝" w:eastAsia="ＭＳ 明朝" w:hAnsi="ＭＳ 明朝" w:cs="Times New Roman"/>
                <w:sz w:val="22"/>
              </w:rPr>
            </w:pPr>
            <w:r w:rsidRPr="00290E5E">
              <w:rPr>
                <w:rFonts w:ascii="ＭＳ 明朝" w:eastAsia="ＭＳ 明朝" w:hAnsi="ＭＳ 明朝" w:cs="Times New Roman" w:hint="eastAsia"/>
                <w:sz w:val="18"/>
                <w:szCs w:val="18"/>
              </w:rPr>
              <w:t>・住吉区として区民に何を語りかけるのかを明確にし、区の施策を</w:t>
            </w:r>
            <w:r w:rsidRPr="00290E5E">
              <w:rPr>
                <w:rFonts w:ascii="ＭＳ 明朝" w:eastAsia="ＭＳ 明朝" w:hAnsi="ＭＳ 明朝" w:cs="Times New Roman"/>
                <w:sz w:val="18"/>
                <w:szCs w:val="18"/>
              </w:rPr>
              <w:t>10～15分程度でプレゼンするスタイルを区政会議以外も含めたひとつの目標にする。</w:t>
            </w:r>
          </w:p>
        </w:tc>
      </w:tr>
    </w:tbl>
    <w:p w:rsidR="00233192" w:rsidRDefault="00233192">
      <w:pPr>
        <w:rPr>
          <w:rFonts w:ascii="ＭＳ 明朝" w:eastAsia="ＭＳ 明朝" w:hAnsi="ＭＳ 明朝"/>
        </w:rPr>
      </w:pPr>
    </w:p>
    <w:p w:rsidR="007A4548" w:rsidRDefault="00273224">
      <w:pPr>
        <w:rPr>
          <w:rFonts w:ascii="ＭＳ 明朝" w:eastAsia="ＭＳ 明朝" w:hAnsi="ＭＳ 明朝"/>
        </w:rPr>
      </w:pPr>
      <w:r>
        <w:rPr>
          <w:rFonts w:ascii="ＭＳ 明朝" w:eastAsia="ＭＳ 明朝" w:hAnsi="ＭＳ 明朝" w:hint="eastAsia"/>
        </w:rPr>
        <w:t>【設問４】</w:t>
      </w:r>
      <w:r w:rsidRPr="00273224">
        <w:rPr>
          <w:rFonts w:ascii="ＭＳ 明朝" w:eastAsia="ＭＳ 明朝" w:hAnsi="ＭＳ 明朝" w:hint="eastAsia"/>
        </w:rPr>
        <w:t>区政会議において、意見や要望、評価について、適切にフィードバックがおこなわれていると思いますか？</w:t>
      </w:r>
    </w:p>
    <w:tbl>
      <w:tblPr>
        <w:tblStyle w:val="1"/>
        <w:tblW w:w="0" w:type="auto"/>
        <w:jc w:val="center"/>
        <w:tblLook w:val="04A0" w:firstRow="1" w:lastRow="0" w:firstColumn="1" w:lastColumn="0" w:noHBand="0" w:noVBand="1"/>
      </w:tblPr>
      <w:tblGrid>
        <w:gridCol w:w="3476"/>
        <w:gridCol w:w="2331"/>
        <w:gridCol w:w="2268"/>
      </w:tblGrid>
      <w:tr w:rsidR="00D4109F" w:rsidRPr="002B60B4" w:rsidTr="00D4109F">
        <w:trPr>
          <w:jc w:val="center"/>
        </w:trPr>
        <w:tc>
          <w:tcPr>
            <w:tcW w:w="3476" w:type="dxa"/>
            <w:vMerge w:val="restart"/>
            <w:vAlign w:val="center"/>
          </w:tcPr>
          <w:p w:rsidR="00D4109F" w:rsidRPr="002B60B4" w:rsidRDefault="00D4109F"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選択項目</w:t>
            </w:r>
          </w:p>
        </w:tc>
        <w:tc>
          <w:tcPr>
            <w:tcW w:w="4599" w:type="dxa"/>
            <w:gridSpan w:val="2"/>
          </w:tcPr>
          <w:p w:rsidR="00D4109F" w:rsidRPr="002B60B4" w:rsidRDefault="00D4109F"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令和３年８月（有効回答</w:t>
            </w:r>
            <w:r>
              <w:rPr>
                <w:rFonts w:ascii="ＭＳ 明朝" w:eastAsia="ＭＳ 明朝" w:hAnsi="ＭＳ 明朝" w:cs="Times New Roman" w:hint="eastAsia"/>
                <w:sz w:val="22"/>
              </w:rPr>
              <w:t>21</w:t>
            </w:r>
            <w:r w:rsidRPr="002B60B4">
              <w:rPr>
                <w:rFonts w:ascii="ＭＳ 明朝" w:eastAsia="ＭＳ 明朝" w:hAnsi="ＭＳ 明朝" w:cs="Times New Roman" w:hint="eastAsia"/>
                <w:sz w:val="22"/>
              </w:rPr>
              <w:t>）</w:t>
            </w:r>
          </w:p>
        </w:tc>
      </w:tr>
      <w:tr w:rsidR="00D4109F" w:rsidRPr="002B60B4" w:rsidTr="00D4109F">
        <w:trPr>
          <w:jc w:val="center"/>
        </w:trPr>
        <w:tc>
          <w:tcPr>
            <w:tcW w:w="3476" w:type="dxa"/>
            <w:vMerge/>
          </w:tcPr>
          <w:p w:rsidR="00D4109F" w:rsidRPr="002B60B4" w:rsidRDefault="00D4109F" w:rsidP="00BA02D3">
            <w:pPr>
              <w:autoSpaceDE w:val="0"/>
              <w:autoSpaceDN w:val="0"/>
              <w:adjustRightInd w:val="0"/>
              <w:jc w:val="left"/>
              <w:rPr>
                <w:rFonts w:ascii="ＭＳ 明朝" w:eastAsia="ＭＳ 明朝" w:hAnsi="ＭＳ 明朝" w:cs="Times New Roman"/>
                <w:sz w:val="22"/>
              </w:rPr>
            </w:pPr>
          </w:p>
        </w:tc>
        <w:tc>
          <w:tcPr>
            <w:tcW w:w="2331" w:type="dxa"/>
          </w:tcPr>
          <w:p w:rsidR="00D4109F" w:rsidRPr="002B60B4" w:rsidRDefault="00D4109F"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回答</w:t>
            </w:r>
            <w:r w:rsidR="006F6E38">
              <w:rPr>
                <w:rFonts w:ascii="ＭＳ 明朝" w:eastAsia="ＭＳ 明朝" w:hAnsi="ＭＳ 明朝" w:cs="Times New Roman" w:hint="eastAsia"/>
                <w:sz w:val="22"/>
              </w:rPr>
              <w:t>者</w:t>
            </w:r>
            <w:r w:rsidRPr="002B60B4">
              <w:rPr>
                <w:rFonts w:ascii="ＭＳ 明朝" w:eastAsia="ＭＳ 明朝" w:hAnsi="ＭＳ 明朝" w:cs="Times New Roman" w:hint="eastAsia"/>
                <w:sz w:val="22"/>
              </w:rPr>
              <w:t>数</w:t>
            </w:r>
            <w:r w:rsidR="006F6E38">
              <w:rPr>
                <w:rFonts w:ascii="ＭＳ 明朝" w:eastAsia="ＭＳ 明朝" w:hAnsi="ＭＳ 明朝" w:cs="Times New Roman" w:hint="eastAsia"/>
                <w:sz w:val="22"/>
              </w:rPr>
              <w:t>（人）</w:t>
            </w:r>
          </w:p>
        </w:tc>
        <w:tc>
          <w:tcPr>
            <w:tcW w:w="2268" w:type="dxa"/>
          </w:tcPr>
          <w:p w:rsidR="00D4109F" w:rsidRPr="002B60B4" w:rsidRDefault="009B5077"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割合</w:t>
            </w:r>
            <w:r w:rsidR="006F6E38">
              <w:rPr>
                <w:rFonts w:ascii="ＭＳ 明朝" w:eastAsia="ＭＳ 明朝" w:hAnsi="ＭＳ 明朝" w:cs="Times New Roman" w:hint="eastAsia"/>
                <w:sz w:val="22"/>
              </w:rPr>
              <w:t>（％）</w:t>
            </w:r>
          </w:p>
        </w:tc>
      </w:tr>
      <w:tr w:rsidR="00D4109F" w:rsidRPr="002B60B4" w:rsidTr="00D4109F">
        <w:trPr>
          <w:jc w:val="center"/>
        </w:trPr>
        <w:tc>
          <w:tcPr>
            <w:tcW w:w="3476" w:type="dxa"/>
          </w:tcPr>
          <w:p w:rsidR="00D4109F" w:rsidRPr="002B60B4" w:rsidRDefault="00D4109F" w:rsidP="00BA02D3">
            <w:pPr>
              <w:autoSpaceDE w:val="0"/>
              <w:autoSpaceDN w:val="0"/>
              <w:adjustRightInd w:val="0"/>
              <w:jc w:val="left"/>
              <w:rPr>
                <w:rFonts w:ascii="ＭＳ 明朝" w:eastAsia="ＭＳ 明朝" w:hAnsi="ＭＳ 明朝" w:cs="Times New Roman"/>
                <w:sz w:val="22"/>
              </w:rPr>
            </w:pPr>
            <w:r w:rsidRPr="002B60B4">
              <w:rPr>
                <w:rFonts w:ascii="ＭＳ 明朝" w:eastAsia="ＭＳ 明朝" w:hAnsi="ＭＳ 明朝" w:cs="Times New Roman" w:hint="eastAsia"/>
                <w:sz w:val="22"/>
              </w:rPr>
              <w:t>思う</w:t>
            </w:r>
          </w:p>
        </w:tc>
        <w:tc>
          <w:tcPr>
            <w:tcW w:w="2331" w:type="dxa"/>
          </w:tcPr>
          <w:p w:rsidR="00D4109F" w:rsidRPr="002B60B4" w:rsidRDefault="00D4109F"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３</w:t>
            </w:r>
          </w:p>
        </w:tc>
        <w:tc>
          <w:tcPr>
            <w:tcW w:w="2268" w:type="dxa"/>
          </w:tcPr>
          <w:p w:rsidR="00D4109F" w:rsidRPr="002B60B4" w:rsidRDefault="00D4109F"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14.3</w:t>
            </w:r>
          </w:p>
        </w:tc>
      </w:tr>
      <w:tr w:rsidR="00D4109F" w:rsidRPr="002B60B4" w:rsidTr="00D4109F">
        <w:trPr>
          <w:jc w:val="center"/>
        </w:trPr>
        <w:tc>
          <w:tcPr>
            <w:tcW w:w="3476" w:type="dxa"/>
          </w:tcPr>
          <w:p w:rsidR="00D4109F" w:rsidRPr="002B60B4" w:rsidRDefault="00D4109F" w:rsidP="00BA02D3">
            <w:pPr>
              <w:autoSpaceDE w:val="0"/>
              <w:autoSpaceDN w:val="0"/>
              <w:adjustRightInd w:val="0"/>
              <w:jc w:val="left"/>
              <w:rPr>
                <w:rFonts w:ascii="ＭＳ 明朝" w:eastAsia="ＭＳ 明朝" w:hAnsi="ＭＳ 明朝" w:cs="Times New Roman"/>
                <w:sz w:val="22"/>
              </w:rPr>
            </w:pPr>
            <w:r w:rsidRPr="002B60B4">
              <w:rPr>
                <w:rFonts w:ascii="ＭＳ 明朝" w:eastAsia="ＭＳ 明朝" w:hAnsi="ＭＳ 明朝" w:cs="Times New Roman" w:hint="eastAsia"/>
                <w:sz w:val="22"/>
              </w:rPr>
              <w:t>やや思う</w:t>
            </w:r>
          </w:p>
        </w:tc>
        <w:tc>
          <w:tcPr>
            <w:tcW w:w="2331" w:type="dxa"/>
          </w:tcPr>
          <w:p w:rsidR="00D4109F" w:rsidRPr="002B60B4" w:rsidRDefault="00D4109F"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11</w:t>
            </w:r>
          </w:p>
        </w:tc>
        <w:tc>
          <w:tcPr>
            <w:tcW w:w="2268" w:type="dxa"/>
          </w:tcPr>
          <w:p w:rsidR="00D4109F" w:rsidRPr="002B60B4" w:rsidRDefault="00D4109F"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52.4</w:t>
            </w:r>
          </w:p>
        </w:tc>
      </w:tr>
      <w:tr w:rsidR="00D4109F" w:rsidRPr="002B60B4" w:rsidTr="00D4109F">
        <w:trPr>
          <w:jc w:val="center"/>
        </w:trPr>
        <w:tc>
          <w:tcPr>
            <w:tcW w:w="3476" w:type="dxa"/>
          </w:tcPr>
          <w:p w:rsidR="00D4109F" w:rsidRPr="002B60B4" w:rsidRDefault="00D4109F" w:rsidP="00BA02D3">
            <w:pPr>
              <w:autoSpaceDE w:val="0"/>
              <w:autoSpaceDN w:val="0"/>
              <w:adjustRightInd w:val="0"/>
              <w:jc w:val="left"/>
              <w:rPr>
                <w:rFonts w:ascii="ＭＳ 明朝" w:eastAsia="ＭＳ 明朝" w:hAnsi="ＭＳ 明朝" w:cs="Times New Roman"/>
                <w:sz w:val="22"/>
              </w:rPr>
            </w:pPr>
            <w:r w:rsidRPr="002B60B4">
              <w:rPr>
                <w:rFonts w:ascii="ＭＳ 明朝" w:eastAsia="ＭＳ 明朝" w:hAnsi="ＭＳ 明朝" w:cs="Times New Roman" w:hint="eastAsia"/>
                <w:sz w:val="22"/>
              </w:rPr>
              <w:t>あまり思わない</w:t>
            </w:r>
          </w:p>
        </w:tc>
        <w:tc>
          <w:tcPr>
            <w:tcW w:w="2331" w:type="dxa"/>
          </w:tcPr>
          <w:p w:rsidR="00D4109F" w:rsidRPr="002B60B4" w:rsidRDefault="00D4109F"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５</w:t>
            </w:r>
          </w:p>
        </w:tc>
        <w:tc>
          <w:tcPr>
            <w:tcW w:w="2268" w:type="dxa"/>
          </w:tcPr>
          <w:p w:rsidR="00D4109F" w:rsidRPr="002B60B4" w:rsidRDefault="00D4109F"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23.8</w:t>
            </w:r>
          </w:p>
        </w:tc>
      </w:tr>
      <w:tr w:rsidR="00D4109F" w:rsidRPr="002B60B4" w:rsidTr="00D4109F">
        <w:trPr>
          <w:jc w:val="center"/>
        </w:trPr>
        <w:tc>
          <w:tcPr>
            <w:tcW w:w="3476" w:type="dxa"/>
          </w:tcPr>
          <w:p w:rsidR="00D4109F" w:rsidRPr="002B60B4" w:rsidRDefault="00D4109F" w:rsidP="00BA02D3">
            <w:pPr>
              <w:autoSpaceDE w:val="0"/>
              <w:autoSpaceDN w:val="0"/>
              <w:adjustRightInd w:val="0"/>
              <w:jc w:val="left"/>
              <w:rPr>
                <w:rFonts w:ascii="ＭＳ 明朝" w:eastAsia="ＭＳ 明朝" w:hAnsi="ＭＳ 明朝" w:cs="Times New Roman"/>
                <w:sz w:val="22"/>
              </w:rPr>
            </w:pPr>
            <w:r w:rsidRPr="002B60B4">
              <w:rPr>
                <w:rFonts w:ascii="ＭＳ 明朝" w:eastAsia="ＭＳ 明朝" w:hAnsi="ＭＳ 明朝" w:cs="Times New Roman" w:hint="eastAsia"/>
                <w:sz w:val="22"/>
              </w:rPr>
              <w:t>思わない</w:t>
            </w:r>
          </w:p>
        </w:tc>
        <w:tc>
          <w:tcPr>
            <w:tcW w:w="2331" w:type="dxa"/>
          </w:tcPr>
          <w:p w:rsidR="00D4109F" w:rsidRPr="002B60B4" w:rsidRDefault="00D4109F"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２</w:t>
            </w:r>
          </w:p>
        </w:tc>
        <w:tc>
          <w:tcPr>
            <w:tcW w:w="2268" w:type="dxa"/>
          </w:tcPr>
          <w:p w:rsidR="00D4109F" w:rsidRPr="002B60B4" w:rsidRDefault="00D4109F"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9.5</w:t>
            </w:r>
          </w:p>
        </w:tc>
      </w:tr>
    </w:tbl>
    <w:p w:rsidR="00D4109F" w:rsidRDefault="00D4109F">
      <w:pPr>
        <w:rPr>
          <w:rFonts w:ascii="ＭＳ 明朝" w:eastAsia="ＭＳ 明朝" w:hAnsi="ＭＳ 明朝"/>
        </w:rPr>
      </w:pPr>
    </w:p>
    <w:p w:rsidR="00FF30CD" w:rsidRDefault="00FF30CD">
      <w:pPr>
        <w:rPr>
          <w:rFonts w:ascii="ＭＳ 明朝" w:eastAsia="ＭＳ 明朝" w:hAnsi="ＭＳ 明朝"/>
        </w:rPr>
      </w:pPr>
      <w:r>
        <w:rPr>
          <w:rFonts w:ascii="ＭＳ 明朝" w:eastAsia="ＭＳ 明朝" w:hAnsi="ＭＳ 明朝" w:hint="eastAsia"/>
        </w:rPr>
        <w:t>【設問５】設問</w:t>
      </w:r>
      <w:r w:rsidRPr="00FF30CD">
        <w:rPr>
          <w:rFonts w:ascii="ＭＳ 明朝" w:eastAsia="ＭＳ 明朝" w:hAnsi="ＭＳ 明朝" w:hint="eastAsia"/>
        </w:rPr>
        <w:t>４について、なぜそのように思いましたか？</w:t>
      </w:r>
    </w:p>
    <w:tbl>
      <w:tblPr>
        <w:tblStyle w:val="a3"/>
        <w:tblW w:w="9556" w:type="dxa"/>
        <w:tblInd w:w="220" w:type="dxa"/>
        <w:tblLook w:val="04A0" w:firstRow="1" w:lastRow="0" w:firstColumn="1" w:lastColumn="0" w:noHBand="0" w:noVBand="1"/>
      </w:tblPr>
      <w:tblGrid>
        <w:gridCol w:w="1335"/>
        <w:gridCol w:w="8221"/>
      </w:tblGrid>
      <w:tr w:rsidR="00FF30CD" w:rsidRPr="002B60B4" w:rsidTr="00BA02D3">
        <w:trPr>
          <w:trHeight w:val="311"/>
        </w:trPr>
        <w:tc>
          <w:tcPr>
            <w:tcW w:w="1335" w:type="dxa"/>
            <w:vAlign w:val="center"/>
          </w:tcPr>
          <w:p w:rsidR="00FF30CD" w:rsidRPr="002B60B4" w:rsidRDefault="00FF30CD" w:rsidP="00BA02D3">
            <w:pPr>
              <w:autoSpaceDE w:val="0"/>
              <w:autoSpaceDN w:val="0"/>
              <w:adjustRightInd w:val="0"/>
              <w:jc w:val="center"/>
              <w:rPr>
                <w:rFonts w:ascii="ＭＳ 明朝" w:eastAsia="ＭＳ 明朝" w:hAnsi="ＭＳ 明朝" w:cs="Times New Roman"/>
                <w:sz w:val="22"/>
              </w:rPr>
            </w:pPr>
            <w:r w:rsidRPr="002B60B4">
              <w:rPr>
                <w:rFonts w:ascii="ＭＳ 明朝" w:eastAsia="ＭＳ 明朝" w:hAnsi="ＭＳ 明朝" w:cs="Times New Roman" w:hint="eastAsia"/>
                <w:sz w:val="22"/>
              </w:rPr>
              <w:t>選択項目</w:t>
            </w:r>
          </w:p>
        </w:tc>
        <w:tc>
          <w:tcPr>
            <w:tcW w:w="8221" w:type="dxa"/>
          </w:tcPr>
          <w:p w:rsidR="00FF30CD" w:rsidRPr="002B60B4" w:rsidRDefault="00FF30CD" w:rsidP="00BA02D3">
            <w:pPr>
              <w:jc w:val="center"/>
              <w:rPr>
                <w:rFonts w:ascii="ＭＳ 明朝" w:eastAsia="ＭＳ 明朝" w:hAnsi="ＭＳ 明朝" w:cs="Times New Roman"/>
                <w:sz w:val="22"/>
              </w:rPr>
            </w:pPr>
            <w:r>
              <w:rPr>
                <w:rFonts w:ascii="ＭＳ 明朝" w:eastAsia="ＭＳ 明朝" w:hAnsi="ＭＳ 明朝" w:cs="Times New Roman" w:hint="eastAsia"/>
                <w:sz w:val="22"/>
              </w:rPr>
              <w:t>意見要旨等</w:t>
            </w:r>
          </w:p>
        </w:tc>
      </w:tr>
      <w:tr w:rsidR="00FF30CD" w:rsidRPr="002B60B4" w:rsidTr="00BA02D3">
        <w:trPr>
          <w:trHeight w:val="500"/>
        </w:trPr>
        <w:tc>
          <w:tcPr>
            <w:tcW w:w="1335" w:type="dxa"/>
          </w:tcPr>
          <w:p w:rsidR="00FF30CD" w:rsidRPr="002B60B4" w:rsidRDefault="00FF30CD"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思う</w:t>
            </w:r>
          </w:p>
        </w:tc>
        <w:tc>
          <w:tcPr>
            <w:tcW w:w="8221" w:type="dxa"/>
          </w:tcPr>
          <w:p w:rsidR="00FF30CD" w:rsidRDefault="00FF30CD" w:rsidP="00BA02D3">
            <w:pPr>
              <w:autoSpaceDE w:val="0"/>
              <w:autoSpaceDN w:val="0"/>
              <w:adjustRightInd w:val="0"/>
              <w:jc w:val="left"/>
              <w:rPr>
                <w:rFonts w:ascii="ＭＳ 明朝" w:eastAsia="ＭＳ 明朝" w:hAnsi="ＭＳ 明朝" w:cs="Times New Roman"/>
                <w:sz w:val="18"/>
                <w:szCs w:val="18"/>
              </w:rPr>
            </w:pPr>
            <w:r w:rsidRPr="00FF30CD">
              <w:rPr>
                <w:rFonts w:ascii="ＭＳ 明朝" w:eastAsia="ＭＳ 明朝" w:hAnsi="ＭＳ 明朝" w:cs="Times New Roman" w:hint="eastAsia"/>
                <w:sz w:val="18"/>
                <w:szCs w:val="18"/>
              </w:rPr>
              <w:t>・意見に対して、フィードバックが行われている。</w:t>
            </w:r>
          </w:p>
          <w:p w:rsidR="00FF30CD" w:rsidRPr="007A4548" w:rsidRDefault="00FF30CD" w:rsidP="00BA02D3">
            <w:pPr>
              <w:autoSpaceDE w:val="0"/>
              <w:autoSpaceDN w:val="0"/>
              <w:adjustRightInd w:val="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FF30CD">
              <w:rPr>
                <w:rFonts w:ascii="ＭＳ 明朝" w:eastAsia="ＭＳ 明朝" w:hAnsi="ＭＳ 明朝" w:cs="Times New Roman" w:hint="eastAsia"/>
                <w:sz w:val="18"/>
                <w:szCs w:val="18"/>
              </w:rPr>
              <w:t>委員からの質問に対して、区役所側が適当な回答を行っていたため。</w:t>
            </w:r>
          </w:p>
        </w:tc>
      </w:tr>
      <w:tr w:rsidR="00FF30CD" w:rsidRPr="002B60B4" w:rsidTr="00BA02D3">
        <w:tc>
          <w:tcPr>
            <w:tcW w:w="1335" w:type="dxa"/>
          </w:tcPr>
          <w:p w:rsidR="00FF30CD" w:rsidRPr="002B60B4" w:rsidRDefault="00FF30CD"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やや思う</w:t>
            </w:r>
          </w:p>
        </w:tc>
        <w:tc>
          <w:tcPr>
            <w:tcW w:w="8221" w:type="dxa"/>
          </w:tcPr>
          <w:p w:rsidR="00FF30CD" w:rsidRPr="00D4109F" w:rsidRDefault="00FF30CD" w:rsidP="00FF30CD">
            <w:pPr>
              <w:autoSpaceDE w:val="0"/>
              <w:autoSpaceDN w:val="0"/>
              <w:adjustRightInd w:val="0"/>
              <w:jc w:val="left"/>
              <w:rPr>
                <w:rFonts w:ascii="ＭＳ 明朝" w:eastAsia="ＭＳ 明朝" w:hAnsi="ＭＳ 明朝" w:cs="Times New Roman"/>
                <w:sz w:val="18"/>
                <w:szCs w:val="18"/>
              </w:rPr>
            </w:pPr>
            <w:r w:rsidRPr="00D4109F">
              <w:rPr>
                <w:rFonts w:ascii="ＭＳ 明朝" w:eastAsia="ＭＳ 明朝" w:hAnsi="ＭＳ 明朝" w:cs="Times New Roman" w:hint="eastAsia"/>
                <w:sz w:val="18"/>
                <w:szCs w:val="18"/>
              </w:rPr>
              <w:t>・毎回委員の意見を取り入れた内容に修正していただいているのが確認できるため。</w:t>
            </w:r>
          </w:p>
          <w:p w:rsidR="00FF30CD" w:rsidRPr="00D4109F" w:rsidRDefault="00FF30CD" w:rsidP="00FF30CD">
            <w:pPr>
              <w:autoSpaceDE w:val="0"/>
              <w:autoSpaceDN w:val="0"/>
              <w:adjustRightInd w:val="0"/>
              <w:jc w:val="left"/>
              <w:rPr>
                <w:rFonts w:ascii="ＭＳ 明朝" w:eastAsia="ＭＳ 明朝" w:hAnsi="ＭＳ 明朝" w:cs="Times New Roman"/>
                <w:sz w:val="18"/>
                <w:szCs w:val="18"/>
              </w:rPr>
            </w:pPr>
            <w:r w:rsidRPr="00D4109F">
              <w:rPr>
                <w:rFonts w:ascii="ＭＳ 明朝" w:eastAsia="ＭＳ 明朝" w:hAnsi="ＭＳ 明朝" w:cs="Times New Roman" w:hint="eastAsia"/>
                <w:sz w:val="18"/>
                <w:szCs w:val="18"/>
              </w:rPr>
              <w:t>・議案書にある返答が記載されているし、質問形式は成り立っていると思います。</w:t>
            </w:r>
          </w:p>
          <w:p w:rsidR="00FF30CD" w:rsidRPr="00D4109F" w:rsidRDefault="00FF30CD" w:rsidP="00FF30CD">
            <w:pPr>
              <w:autoSpaceDE w:val="0"/>
              <w:autoSpaceDN w:val="0"/>
              <w:adjustRightInd w:val="0"/>
              <w:jc w:val="left"/>
              <w:rPr>
                <w:rFonts w:ascii="ＭＳ 明朝" w:eastAsia="ＭＳ 明朝" w:hAnsi="ＭＳ 明朝" w:cs="Times New Roman"/>
                <w:sz w:val="18"/>
                <w:szCs w:val="18"/>
              </w:rPr>
            </w:pPr>
            <w:r w:rsidRPr="00D4109F">
              <w:rPr>
                <w:rFonts w:ascii="ＭＳ 明朝" w:eastAsia="ＭＳ 明朝" w:hAnsi="ＭＳ 明朝" w:cs="Times New Roman" w:hint="eastAsia"/>
                <w:sz w:val="18"/>
                <w:szCs w:val="18"/>
              </w:rPr>
              <w:t>・課題、質問された事については、回答されている。</w:t>
            </w:r>
          </w:p>
          <w:p w:rsidR="00FF30CD" w:rsidRPr="00D4109F" w:rsidRDefault="00FF30CD" w:rsidP="00894D0E">
            <w:pPr>
              <w:autoSpaceDE w:val="0"/>
              <w:autoSpaceDN w:val="0"/>
              <w:adjustRightInd w:val="0"/>
              <w:ind w:left="180" w:hangingChars="100" w:hanging="180"/>
              <w:jc w:val="left"/>
              <w:rPr>
                <w:rFonts w:ascii="ＭＳ 明朝" w:eastAsia="ＭＳ 明朝" w:hAnsi="ＭＳ 明朝" w:cs="Times New Roman"/>
                <w:sz w:val="18"/>
                <w:szCs w:val="18"/>
              </w:rPr>
            </w:pPr>
            <w:r w:rsidRPr="00D4109F">
              <w:rPr>
                <w:rFonts w:ascii="ＭＳ 明朝" w:eastAsia="ＭＳ 明朝" w:hAnsi="ＭＳ 明朝" w:cs="Times New Roman" w:hint="eastAsia"/>
                <w:sz w:val="18"/>
                <w:szCs w:val="18"/>
              </w:rPr>
              <w:t>・意見や要望には会議でその都度お答えいただけているから。ただ、その場でお答えいただけなかったことに対してのお返事はいただけず、そのままになってしまっていることもあるかと思います。</w:t>
            </w:r>
          </w:p>
          <w:p w:rsidR="00FF30CD" w:rsidRPr="00D4109F" w:rsidRDefault="00FF30CD" w:rsidP="00894D0E">
            <w:pPr>
              <w:autoSpaceDE w:val="0"/>
              <w:autoSpaceDN w:val="0"/>
              <w:adjustRightInd w:val="0"/>
              <w:ind w:left="180" w:hangingChars="100" w:hanging="180"/>
              <w:jc w:val="left"/>
              <w:rPr>
                <w:rFonts w:ascii="ＭＳ 明朝" w:eastAsia="ＭＳ 明朝" w:hAnsi="ＭＳ 明朝" w:cs="Times New Roman"/>
                <w:sz w:val="18"/>
                <w:szCs w:val="18"/>
              </w:rPr>
            </w:pPr>
            <w:r w:rsidRPr="00D4109F">
              <w:rPr>
                <w:rFonts w:ascii="ＭＳ 明朝" w:eastAsia="ＭＳ 明朝" w:hAnsi="ＭＳ 明朝" w:cs="Times New Roman" w:hint="eastAsia"/>
                <w:sz w:val="18"/>
                <w:szCs w:val="18"/>
              </w:rPr>
              <w:t>・毎回の区政会議で意見・要望の説明とそれに対する区の考え方や対策についての説明があると思うからです。回答の中身については、不満な部分がありますが。</w:t>
            </w:r>
          </w:p>
          <w:p w:rsidR="00FF30CD" w:rsidRPr="00D4109F" w:rsidRDefault="00FF30CD" w:rsidP="00894D0E">
            <w:pPr>
              <w:autoSpaceDE w:val="0"/>
              <w:autoSpaceDN w:val="0"/>
              <w:adjustRightInd w:val="0"/>
              <w:ind w:left="180" w:hangingChars="100" w:hanging="180"/>
              <w:jc w:val="left"/>
              <w:rPr>
                <w:rFonts w:ascii="ＭＳ 明朝" w:eastAsia="ＭＳ 明朝" w:hAnsi="ＭＳ 明朝" w:cs="Times New Roman"/>
                <w:sz w:val="18"/>
                <w:szCs w:val="18"/>
              </w:rPr>
            </w:pPr>
            <w:r w:rsidRPr="00D4109F">
              <w:rPr>
                <w:rFonts w:ascii="ＭＳ 明朝" w:eastAsia="ＭＳ 明朝" w:hAnsi="ＭＳ 明朝" w:cs="Times New Roman" w:hint="eastAsia"/>
                <w:sz w:val="18"/>
                <w:szCs w:val="18"/>
              </w:rPr>
              <w:t>・意見に対して仕組み上できない理由を「ご理解ください」との返事が多々ありました。できない理由より、意見が有効であるのか、ないか、の返事があれば、仕組みの変更などの議論もできるかと思います。</w:t>
            </w:r>
          </w:p>
          <w:p w:rsidR="00FF30CD" w:rsidRPr="00D4109F" w:rsidRDefault="00FF30CD" w:rsidP="00894D0E">
            <w:pPr>
              <w:autoSpaceDE w:val="0"/>
              <w:autoSpaceDN w:val="0"/>
              <w:adjustRightInd w:val="0"/>
              <w:ind w:left="180" w:hangingChars="100" w:hanging="180"/>
              <w:jc w:val="left"/>
              <w:rPr>
                <w:rFonts w:ascii="ＭＳ 明朝" w:eastAsia="ＭＳ 明朝" w:hAnsi="ＭＳ 明朝" w:cs="Times New Roman"/>
                <w:sz w:val="18"/>
                <w:szCs w:val="18"/>
              </w:rPr>
            </w:pPr>
            <w:r w:rsidRPr="00D4109F">
              <w:rPr>
                <w:rFonts w:ascii="ＭＳ 明朝" w:eastAsia="ＭＳ 明朝" w:hAnsi="ＭＳ 明朝" w:cs="Times New Roman" w:hint="eastAsia"/>
                <w:sz w:val="18"/>
                <w:szCs w:val="18"/>
              </w:rPr>
              <w:t>・区役所のみなさまは可能な範囲で最大限の回答をするように努力してくださっていると思いますが、委員のかたからすれば不全感の残る局面も何度かあったかと思います。</w:t>
            </w:r>
          </w:p>
          <w:p w:rsidR="00FF30CD" w:rsidRPr="007A4548" w:rsidRDefault="00FF30CD" w:rsidP="00BA02D3">
            <w:pPr>
              <w:autoSpaceDE w:val="0"/>
              <w:autoSpaceDN w:val="0"/>
              <w:adjustRightInd w:val="0"/>
              <w:jc w:val="left"/>
              <w:rPr>
                <w:rFonts w:ascii="ＭＳ 明朝" w:eastAsia="ＭＳ 明朝" w:hAnsi="ＭＳ 明朝" w:cs="Times New Roman"/>
                <w:sz w:val="18"/>
                <w:szCs w:val="18"/>
              </w:rPr>
            </w:pPr>
            <w:r w:rsidRPr="00D4109F">
              <w:rPr>
                <w:rFonts w:ascii="ＭＳ 明朝" w:eastAsia="ＭＳ 明朝" w:hAnsi="ＭＳ 明朝" w:cs="Times New Roman" w:hint="eastAsia"/>
                <w:sz w:val="18"/>
                <w:szCs w:val="18"/>
              </w:rPr>
              <w:t>・具体的な回答や数値がフィードバックされていないような気がし</w:t>
            </w:r>
            <w:r w:rsidRPr="00FF30CD">
              <w:rPr>
                <w:rFonts w:ascii="ＭＳ 明朝" w:eastAsia="ＭＳ 明朝" w:hAnsi="ＭＳ 明朝" w:cs="Times New Roman" w:hint="eastAsia"/>
                <w:sz w:val="18"/>
                <w:szCs w:val="18"/>
              </w:rPr>
              <w:t>ます。</w:t>
            </w:r>
          </w:p>
        </w:tc>
      </w:tr>
      <w:tr w:rsidR="00FF30CD" w:rsidRPr="002B60B4" w:rsidTr="00BA02D3">
        <w:tc>
          <w:tcPr>
            <w:tcW w:w="1335" w:type="dxa"/>
          </w:tcPr>
          <w:p w:rsidR="0078354D" w:rsidRDefault="00FF30CD"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あまり</w:t>
            </w:r>
          </w:p>
          <w:p w:rsidR="00FF30CD" w:rsidRPr="002B60B4" w:rsidRDefault="00FF30CD"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思わない</w:t>
            </w:r>
          </w:p>
        </w:tc>
        <w:tc>
          <w:tcPr>
            <w:tcW w:w="8221" w:type="dxa"/>
          </w:tcPr>
          <w:p w:rsidR="00FF30CD" w:rsidRDefault="00FF30CD" w:rsidP="00BA02D3">
            <w:pPr>
              <w:autoSpaceDE w:val="0"/>
              <w:autoSpaceDN w:val="0"/>
              <w:adjustRightInd w:val="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FF30CD">
              <w:rPr>
                <w:rFonts w:ascii="ＭＳ 明朝" w:eastAsia="ＭＳ 明朝" w:hAnsi="ＭＳ 明朝" w:cs="Times New Roman" w:hint="eastAsia"/>
                <w:sz w:val="18"/>
                <w:szCs w:val="18"/>
              </w:rPr>
              <w:t>国会答弁の様で、事務的な感じがする。</w:t>
            </w:r>
          </w:p>
          <w:p w:rsidR="00FF30CD" w:rsidRDefault="00FF30CD" w:rsidP="00894D0E">
            <w:pPr>
              <w:autoSpaceDE w:val="0"/>
              <w:autoSpaceDN w:val="0"/>
              <w:adjustRightInd w:val="0"/>
              <w:ind w:left="180" w:hangingChars="100" w:hanging="18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FF30CD">
              <w:rPr>
                <w:rFonts w:ascii="ＭＳ 明朝" w:eastAsia="ＭＳ 明朝" w:hAnsi="ＭＳ 明朝" w:cs="Times New Roman" w:hint="eastAsia"/>
                <w:sz w:val="18"/>
                <w:szCs w:val="18"/>
              </w:rPr>
              <w:t>条例第</w:t>
            </w:r>
            <w:r w:rsidRPr="00FF30CD">
              <w:rPr>
                <w:rFonts w:ascii="ＭＳ 明朝" w:eastAsia="ＭＳ 明朝" w:hAnsi="ＭＳ 明朝" w:cs="Times New Roman"/>
                <w:sz w:val="18"/>
                <w:szCs w:val="18"/>
              </w:rPr>
              <w:t>2条の「立案段階から意見を把握し適宜これを反映させる」がどこかに行ってしまい「その実績及び成果の評価に係る意見を聞くこと」という部分のみが形式的に行われている。</w:t>
            </w:r>
          </w:p>
          <w:p w:rsidR="00FF30CD" w:rsidRPr="007A4548" w:rsidRDefault="00FF30CD" w:rsidP="00894D0E">
            <w:pPr>
              <w:autoSpaceDE w:val="0"/>
              <w:autoSpaceDN w:val="0"/>
              <w:adjustRightInd w:val="0"/>
              <w:ind w:left="180" w:hangingChars="100" w:hanging="18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FF30CD">
              <w:rPr>
                <w:rFonts w:ascii="ＭＳ 明朝" w:eastAsia="ＭＳ 明朝" w:hAnsi="ＭＳ 明朝" w:cs="Times New Roman" w:hint="eastAsia"/>
                <w:sz w:val="18"/>
                <w:szCs w:val="18"/>
              </w:rPr>
              <w:t>若者が惹きつけるアイディアの提案をしたとしても積極的に採用されていない傾向が見られる。人権に関しても　性的マイノリティの取組が非常に消極的</w:t>
            </w:r>
            <w:r>
              <w:rPr>
                <w:rFonts w:ascii="ＭＳ 明朝" w:eastAsia="ＭＳ 明朝" w:hAnsi="ＭＳ 明朝" w:cs="Times New Roman" w:hint="eastAsia"/>
                <w:sz w:val="18"/>
                <w:szCs w:val="18"/>
              </w:rPr>
              <w:t>。</w:t>
            </w:r>
          </w:p>
        </w:tc>
      </w:tr>
      <w:tr w:rsidR="00FF30CD" w:rsidRPr="002B60B4" w:rsidTr="00BA02D3">
        <w:tc>
          <w:tcPr>
            <w:tcW w:w="1335" w:type="dxa"/>
          </w:tcPr>
          <w:p w:rsidR="00FF30CD" w:rsidRPr="002B60B4" w:rsidRDefault="00FF30CD" w:rsidP="00BA02D3">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思わない</w:t>
            </w:r>
          </w:p>
        </w:tc>
        <w:tc>
          <w:tcPr>
            <w:tcW w:w="8221" w:type="dxa"/>
          </w:tcPr>
          <w:p w:rsidR="00FF30CD" w:rsidRDefault="00FF30CD" w:rsidP="00894D0E">
            <w:pPr>
              <w:autoSpaceDE w:val="0"/>
              <w:autoSpaceDN w:val="0"/>
              <w:adjustRightInd w:val="0"/>
              <w:ind w:left="180" w:hangingChars="100" w:hanging="180"/>
              <w:jc w:val="left"/>
              <w:rPr>
                <w:rFonts w:ascii="ＭＳ 明朝" w:eastAsia="ＭＳ 明朝" w:hAnsi="ＭＳ 明朝" w:cs="Times New Roman"/>
                <w:sz w:val="18"/>
                <w:szCs w:val="18"/>
              </w:rPr>
            </w:pPr>
            <w:r w:rsidRPr="007A4548">
              <w:rPr>
                <w:rFonts w:ascii="ＭＳ 明朝" w:eastAsia="ＭＳ 明朝" w:hAnsi="ＭＳ 明朝" w:cs="Times New Roman" w:hint="eastAsia"/>
                <w:sz w:val="18"/>
                <w:szCs w:val="18"/>
              </w:rPr>
              <w:t>・</w:t>
            </w:r>
            <w:r w:rsidRPr="00FF30CD">
              <w:rPr>
                <w:rFonts w:ascii="ＭＳ 明朝" w:eastAsia="ＭＳ 明朝" w:hAnsi="ＭＳ 明朝" w:cs="Times New Roman" w:hint="eastAsia"/>
                <w:sz w:val="18"/>
                <w:szCs w:val="18"/>
              </w:rPr>
              <w:t>意見へのフィードバックは明確さや論理性を欠いているように感じる。意見を受け止め理解したうえで、「なぜそれをしないのか。」という納得度の高い回答が得られていない実感がある。</w:t>
            </w:r>
          </w:p>
          <w:p w:rsidR="00FF30CD" w:rsidRPr="007A4548" w:rsidRDefault="00FF30CD" w:rsidP="00FF30CD">
            <w:pPr>
              <w:autoSpaceDE w:val="0"/>
              <w:autoSpaceDN w:val="0"/>
              <w:adjustRightInd w:val="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FF30CD">
              <w:rPr>
                <w:rFonts w:ascii="ＭＳ 明朝" w:eastAsia="ＭＳ 明朝" w:hAnsi="ＭＳ 明朝" w:cs="Times New Roman" w:hint="eastAsia"/>
                <w:sz w:val="18"/>
                <w:szCs w:val="18"/>
              </w:rPr>
              <w:t>参加出来ていないので実感がない</w:t>
            </w:r>
            <w:r>
              <w:rPr>
                <w:rFonts w:ascii="ＭＳ 明朝" w:eastAsia="ＭＳ 明朝" w:hAnsi="ＭＳ 明朝" w:cs="Times New Roman" w:hint="eastAsia"/>
                <w:sz w:val="18"/>
                <w:szCs w:val="18"/>
              </w:rPr>
              <w:t>。</w:t>
            </w:r>
          </w:p>
        </w:tc>
      </w:tr>
    </w:tbl>
    <w:p w:rsidR="00D4109F" w:rsidRDefault="00D4109F" w:rsidP="00D4109F">
      <w:pPr>
        <w:rPr>
          <w:rFonts w:ascii="ＭＳ 明朝" w:eastAsia="ＭＳ 明朝" w:hAnsi="ＭＳ 明朝"/>
        </w:rPr>
      </w:pPr>
    </w:p>
    <w:p w:rsidR="00FF30CD" w:rsidRPr="00DD30D5" w:rsidRDefault="00FF30CD">
      <w:pPr>
        <w:rPr>
          <w:rFonts w:ascii="ＭＳ 明朝" w:eastAsia="ＭＳ 明朝" w:hAnsi="ＭＳ 明朝"/>
        </w:rPr>
      </w:pPr>
      <w:r w:rsidRPr="00DD30D5">
        <w:rPr>
          <w:rFonts w:ascii="ＭＳ 明朝" w:eastAsia="ＭＳ 明朝" w:hAnsi="ＭＳ 明朝" w:hint="eastAsia"/>
        </w:rPr>
        <w:t>【設問６】その他意見等</w:t>
      </w:r>
    </w:p>
    <w:tbl>
      <w:tblPr>
        <w:tblStyle w:val="a3"/>
        <w:tblW w:w="0" w:type="auto"/>
        <w:tblInd w:w="205" w:type="dxa"/>
        <w:tblLook w:val="04A0" w:firstRow="1" w:lastRow="0" w:firstColumn="1" w:lastColumn="0" w:noHBand="0" w:noVBand="1"/>
      </w:tblPr>
      <w:tblGrid>
        <w:gridCol w:w="9537"/>
      </w:tblGrid>
      <w:tr w:rsidR="00A72969" w:rsidTr="00A72969">
        <w:tc>
          <w:tcPr>
            <w:tcW w:w="9537" w:type="dxa"/>
          </w:tcPr>
          <w:p w:rsidR="00A72969" w:rsidRPr="00A72969" w:rsidRDefault="00A72969" w:rsidP="00A72969">
            <w:pPr>
              <w:jc w:val="center"/>
              <w:rPr>
                <w:rFonts w:ascii="ＭＳ 明朝" w:eastAsia="ＭＳ 明朝" w:hAnsi="ＭＳ 明朝"/>
              </w:rPr>
            </w:pPr>
            <w:r w:rsidRPr="00A72969">
              <w:rPr>
                <w:rFonts w:ascii="ＭＳ 明朝" w:eastAsia="ＭＳ 明朝" w:hAnsi="ＭＳ 明朝" w:hint="eastAsia"/>
              </w:rPr>
              <w:t>意見要旨</w:t>
            </w:r>
          </w:p>
        </w:tc>
      </w:tr>
      <w:tr w:rsidR="00A72969" w:rsidTr="00A72969">
        <w:tc>
          <w:tcPr>
            <w:tcW w:w="9537" w:type="dxa"/>
          </w:tcPr>
          <w:p w:rsidR="00A72969" w:rsidRPr="00A72969" w:rsidRDefault="00A72969" w:rsidP="00894D0E">
            <w:pPr>
              <w:ind w:left="210" w:hangingChars="100" w:hanging="210"/>
              <w:rPr>
                <w:rFonts w:ascii="ＭＳ 明朝" w:eastAsia="ＭＳ 明朝" w:hAnsi="ＭＳ 明朝"/>
              </w:rPr>
            </w:pPr>
            <w:r w:rsidRPr="00A72969">
              <w:rPr>
                <w:rFonts w:ascii="ＭＳ 明朝" w:eastAsia="ＭＳ 明朝" w:hAnsi="ＭＳ 明朝" w:hint="eastAsia"/>
              </w:rPr>
              <w:t>・区政会議とは何か、そしてどういう人達が会議に参加し、どのような事が議論され、そして議論された事が具体的にどうなったか等が一人でも多くの区民の方に理解して頂く努力は引続き必要であります。</w:t>
            </w:r>
          </w:p>
          <w:p w:rsidR="00A72969" w:rsidRPr="00A72969" w:rsidRDefault="00A72969" w:rsidP="00894D0E">
            <w:pPr>
              <w:ind w:left="210" w:hangingChars="100" w:hanging="210"/>
              <w:rPr>
                <w:rFonts w:ascii="ＭＳ 明朝" w:eastAsia="ＭＳ 明朝" w:hAnsi="ＭＳ 明朝"/>
              </w:rPr>
            </w:pPr>
            <w:r w:rsidRPr="00A72969">
              <w:rPr>
                <w:rFonts w:ascii="ＭＳ 明朝" w:eastAsia="ＭＳ 明朝" w:hAnsi="ＭＳ 明朝" w:hint="eastAsia"/>
              </w:rPr>
              <w:t>・この２年間で区政会議の意見交換はかなり減ったように感じます。皆さんプライベートを削って参加されており、熱意と知見を持った方が集まっているのに、勿体ないです。</w:t>
            </w:r>
          </w:p>
          <w:p w:rsidR="00A72969" w:rsidRPr="00A72969" w:rsidRDefault="00A72969" w:rsidP="00A72969">
            <w:pPr>
              <w:rPr>
                <w:rFonts w:ascii="ＭＳ 明朝" w:eastAsia="ＭＳ 明朝" w:hAnsi="ＭＳ 明朝"/>
              </w:rPr>
            </w:pPr>
            <w:r w:rsidRPr="00A72969">
              <w:rPr>
                <w:rFonts w:ascii="ＭＳ 明朝" w:eastAsia="ＭＳ 明朝" w:hAnsi="ＭＳ 明朝" w:hint="eastAsia"/>
              </w:rPr>
              <w:t>・他の委員の方々ともっとお話したり、意見交換などが自由にできればと思います。</w:t>
            </w:r>
          </w:p>
          <w:p w:rsidR="00A72969" w:rsidRPr="00A72969" w:rsidRDefault="00A72969" w:rsidP="00894D0E">
            <w:pPr>
              <w:ind w:left="210" w:hangingChars="100" w:hanging="210"/>
              <w:rPr>
                <w:rFonts w:ascii="ＭＳ 明朝" w:eastAsia="ＭＳ 明朝" w:hAnsi="ＭＳ 明朝"/>
              </w:rPr>
            </w:pPr>
            <w:r w:rsidRPr="00A72969">
              <w:rPr>
                <w:rFonts w:ascii="ＭＳ 明朝" w:eastAsia="ＭＳ 明朝" w:hAnsi="ＭＳ 明朝" w:hint="eastAsia"/>
              </w:rPr>
              <w:t>・令和３年度版　児童と生徒と保護者のための福祉施策ガイドブック」を拝見しました。これも区政会議でも意見が出たように思います。形になった良い事例だと思います。</w:t>
            </w:r>
          </w:p>
          <w:p w:rsidR="00A72969" w:rsidRPr="00A72969" w:rsidRDefault="00A72969" w:rsidP="00894D0E">
            <w:pPr>
              <w:ind w:left="210" w:hangingChars="100" w:hanging="210"/>
              <w:rPr>
                <w:rFonts w:ascii="ＭＳ 明朝" w:eastAsia="ＭＳ 明朝" w:hAnsi="ＭＳ 明朝"/>
              </w:rPr>
            </w:pPr>
            <w:r w:rsidRPr="00A72969">
              <w:rPr>
                <w:rFonts w:ascii="ＭＳ 明朝" w:eastAsia="ＭＳ 明朝" w:hAnsi="ＭＳ 明朝" w:hint="eastAsia"/>
              </w:rPr>
              <w:t>・歴史文化伝統を守りつつも　新しい時代にマッチした区政の取組や区政会議を。型にはめた取組から柔軟な取組や対応が出来る行政を目指して頂きたい。</w:t>
            </w:r>
          </w:p>
        </w:tc>
      </w:tr>
    </w:tbl>
    <w:p w:rsidR="00712A55" w:rsidRPr="00712A55" w:rsidRDefault="00712A55" w:rsidP="00A72969">
      <w:pPr>
        <w:rPr>
          <w:rFonts w:ascii="ＭＳ 明朝" w:eastAsia="ＭＳ 明朝" w:hAnsi="ＭＳ 明朝"/>
          <w:b/>
        </w:rPr>
      </w:pPr>
    </w:p>
    <w:sectPr w:rsidR="00712A55" w:rsidRPr="00712A55" w:rsidSect="00712A55">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81B88"/>
    <w:multiLevelType w:val="hybridMultilevel"/>
    <w:tmpl w:val="AC8AD52E"/>
    <w:lvl w:ilvl="0" w:tplc="7B468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EF5595"/>
    <w:multiLevelType w:val="hybridMultilevel"/>
    <w:tmpl w:val="53DC7C58"/>
    <w:lvl w:ilvl="0" w:tplc="C3A8ABFE">
      <w:numFmt w:val="bullet"/>
      <w:lvlText w:val="・"/>
      <w:lvlJc w:val="left"/>
      <w:pPr>
        <w:ind w:left="6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B4"/>
    <w:rsid w:val="00133464"/>
    <w:rsid w:val="00204FAE"/>
    <w:rsid w:val="00233192"/>
    <w:rsid w:val="00273224"/>
    <w:rsid w:val="00290E5E"/>
    <w:rsid w:val="002B60B4"/>
    <w:rsid w:val="002F4E67"/>
    <w:rsid w:val="003020DE"/>
    <w:rsid w:val="004F0B22"/>
    <w:rsid w:val="00546CB0"/>
    <w:rsid w:val="00561D45"/>
    <w:rsid w:val="00594F51"/>
    <w:rsid w:val="00626689"/>
    <w:rsid w:val="006F6E38"/>
    <w:rsid w:val="00712A55"/>
    <w:rsid w:val="0078354D"/>
    <w:rsid w:val="007A4548"/>
    <w:rsid w:val="00850D40"/>
    <w:rsid w:val="00883549"/>
    <w:rsid w:val="00894D0E"/>
    <w:rsid w:val="00900582"/>
    <w:rsid w:val="009A6DAE"/>
    <w:rsid w:val="009B5077"/>
    <w:rsid w:val="00A72969"/>
    <w:rsid w:val="00B77034"/>
    <w:rsid w:val="00BB5B85"/>
    <w:rsid w:val="00D4109F"/>
    <w:rsid w:val="00DD30D5"/>
    <w:rsid w:val="00F22644"/>
    <w:rsid w:val="00F910E9"/>
    <w:rsid w:val="00FC30CF"/>
    <w:rsid w:val="00FF30CD"/>
    <w:rsid w:val="00FF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72F362-2950-4F6D-93FF-13EABC12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0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B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B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0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3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2021-11-10T08:06:00Z</cp:lastPrinted>
  <dcterms:created xsi:type="dcterms:W3CDTF">2021-10-01T10:50:00Z</dcterms:created>
  <dcterms:modified xsi:type="dcterms:W3CDTF">2021-11-10T08:06:00Z</dcterms:modified>
</cp:coreProperties>
</file>