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1C" w:rsidRDefault="004717FA" w:rsidP="0030169C">
      <w:pPr>
        <w:spacing w:line="0" w:lineRule="atLeast"/>
        <w:jc w:val="center"/>
        <w:rPr>
          <w:rFonts w:ascii="Meiryo UI" w:eastAsia="Meiryo UI" w:hAnsi="Meiryo UI"/>
          <w:b/>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4990465</wp:posOffset>
                </wp:positionH>
                <wp:positionV relativeFrom="paragraph">
                  <wp:posOffset>-734695</wp:posOffset>
                </wp:positionV>
                <wp:extent cx="1114425" cy="52387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523875"/>
                        </a:xfrm>
                        <a:prstGeom prst="rect">
                          <a:avLst/>
                        </a:prstGeom>
                        <a:solidFill>
                          <a:sysClr val="window" lastClr="FFFFFF"/>
                        </a:solidFill>
                        <a:ln w="12700">
                          <a:solidFill>
                            <a:prstClr val="black"/>
                          </a:solidFill>
                        </a:ln>
                      </wps:spPr>
                      <wps:txbx>
                        <w:txbxContent>
                          <w:p w:rsidR="00561491" w:rsidRDefault="00561491" w:rsidP="00561491">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⑦</w:t>
                            </w:r>
                          </w:p>
                          <w:p w:rsidR="00561491" w:rsidRPr="00403F9A" w:rsidRDefault="00561491" w:rsidP="00561491">
                            <w:pPr>
                              <w:jc w:val="center"/>
                              <w:rPr>
                                <w:rFonts w:eastAsia="ＭＳ ゴシック"/>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2.95pt;margin-top:-57.85pt;width:87.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" fillcolor="window" strokeweight="1pt">
                <v:path arrowok="t"/>
                <v:textbox>
                  <w:txbxContent>
                    <w:p w:rsidR="00561491" w:rsidRDefault="00561491" w:rsidP="00561491">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⑦</w:t>
                      </w:r>
                    </w:p>
                    <w:p w:rsidR="00561491" w:rsidRPr="00403F9A" w:rsidRDefault="00561491" w:rsidP="00561491">
                      <w:pPr>
                        <w:jc w:val="center"/>
                        <w:rPr>
                          <w:rFonts w:eastAsia="ＭＳ ゴシック"/>
                          <w:sz w:val="28"/>
                        </w:rPr>
                      </w:pPr>
                    </w:p>
                  </w:txbxContent>
                </v:textbox>
              </v:shape>
            </w:pict>
          </mc:Fallback>
        </mc:AlternateContent>
      </w:r>
    </w:p>
    <w:p w:rsidR="00A56EBD" w:rsidRPr="00EB00BF" w:rsidRDefault="00D716B5" w:rsidP="0030169C">
      <w:pPr>
        <w:spacing w:line="0" w:lineRule="atLeast"/>
        <w:jc w:val="center"/>
        <w:rPr>
          <w:rFonts w:ascii="Meiryo UI" w:eastAsia="Meiryo UI" w:hAnsi="Meiryo UI"/>
          <w:b/>
          <w:szCs w:val="24"/>
        </w:rPr>
      </w:pPr>
      <w:r>
        <w:rPr>
          <w:rFonts w:ascii="Meiryo UI" w:eastAsia="Meiryo UI" w:hAnsi="Meiryo UI" w:hint="eastAsia"/>
          <w:b/>
          <w:szCs w:val="24"/>
        </w:rPr>
        <w:t>令和３年度　第２</w:t>
      </w:r>
      <w:r w:rsidR="00A56EBD" w:rsidRPr="00EB00BF">
        <w:rPr>
          <w:rFonts w:ascii="Meiryo UI" w:eastAsia="Meiryo UI" w:hAnsi="Meiryo UI" w:hint="eastAsia"/>
          <w:b/>
          <w:szCs w:val="24"/>
        </w:rPr>
        <w:t>回住吉区区政会議　グループディスカッション</w:t>
      </w:r>
    </w:p>
    <w:p w:rsidR="009E6410" w:rsidRPr="000B2FE8" w:rsidRDefault="009E6410" w:rsidP="00AF7DCF">
      <w:pPr>
        <w:spacing w:line="0" w:lineRule="atLeast"/>
        <w:rPr>
          <w:rFonts w:ascii="Meiryo UI" w:eastAsia="Meiryo UI" w:hAnsi="Meiryo UI"/>
          <w:sz w:val="22"/>
        </w:rPr>
      </w:pPr>
    </w:p>
    <w:p w:rsidR="00B718FC" w:rsidRPr="00EB00BF" w:rsidRDefault="00B718FC" w:rsidP="00AF7DCF">
      <w:pPr>
        <w:spacing w:line="0" w:lineRule="atLeast"/>
        <w:rPr>
          <w:rFonts w:ascii="Meiryo UI" w:eastAsia="Meiryo UI" w:hAnsi="Meiryo UI" w:hint="eastAsia"/>
          <w:sz w:val="22"/>
        </w:rPr>
      </w:pPr>
    </w:p>
    <w:p w:rsidR="00AF7DCF" w:rsidRPr="00291171" w:rsidRDefault="00AF7DCF" w:rsidP="00AF7DCF">
      <w:pPr>
        <w:spacing w:line="0" w:lineRule="atLeast"/>
        <w:rPr>
          <w:rFonts w:ascii="Meiryo UI" w:eastAsia="Meiryo UI" w:hAnsi="Meiryo UI"/>
          <w:color w:val="000000"/>
          <w:sz w:val="22"/>
        </w:rPr>
      </w:pPr>
      <w:r w:rsidRPr="00EB00BF">
        <w:rPr>
          <w:rFonts w:ascii="Meiryo UI" w:eastAsia="Meiryo UI" w:hAnsi="Meiryo UI" w:hint="eastAsia"/>
          <w:sz w:val="22"/>
        </w:rPr>
        <w:t>テーマ：</w:t>
      </w:r>
      <w:r w:rsidR="000A4FDC" w:rsidRPr="00291171">
        <w:rPr>
          <w:rFonts w:ascii="Meiryo UI" w:eastAsia="Meiryo UI" w:hAnsi="Meiryo UI" w:hint="eastAsia"/>
          <w:sz w:val="22"/>
        </w:rPr>
        <w:t>地域における「つながりづくり」</w:t>
      </w:r>
      <w:r w:rsidR="00E77E62" w:rsidRPr="00291171">
        <w:rPr>
          <w:rFonts w:ascii="Meiryo UI" w:eastAsia="Meiryo UI" w:hAnsi="Meiryo UI" w:hint="eastAsia"/>
          <w:color w:val="000000"/>
          <w:sz w:val="22"/>
        </w:rPr>
        <w:t>について</w:t>
      </w:r>
    </w:p>
    <w:p w:rsidR="00AF7DCF" w:rsidRPr="00291171" w:rsidRDefault="00AF7DCF" w:rsidP="00AF7DCF">
      <w:pPr>
        <w:spacing w:line="0" w:lineRule="atLeast"/>
        <w:rPr>
          <w:rFonts w:ascii="Meiryo UI" w:eastAsia="Meiryo UI" w:hAnsi="Meiryo UI"/>
          <w:color w:val="000000"/>
          <w:sz w:val="22"/>
        </w:rPr>
      </w:pPr>
    </w:p>
    <w:p w:rsidR="00B60AF7" w:rsidRPr="009A0BAA" w:rsidRDefault="00B60AF7" w:rsidP="00B60AF7">
      <w:pPr>
        <w:spacing w:line="0" w:lineRule="atLeast"/>
        <w:ind w:firstLineChars="100" w:firstLine="220"/>
        <w:rPr>
          <w:rFonts w:ascii="Meiryo UI" w:eastAsia="Meiryo UI" w:hAnsi="Meiryo UI" w:hint="eastAsia"/>
          <w:color w:val="000000"/>
          <w:sz w:val="22"/>
        </w:rPr>
      </w:pPr>
      <w:r w:rsidRPr="009A0BAA">
        <w:rPr>
          <w:rFonts w:ascii="Meiryo UI" w:eastAsia="Meiryo UI" w:hAnsi="Meiryo UI" w:hint="eastAsia"/>
          <w:color w:val="000000"/>
          <w:sz w:val="22"/>
        </w:rPr>
        <w:t>住吉区将来ビジョン2</w:t>
      </w:r>
      <w:r w:rsidRPr="009A0BAA">
        <w:rPr>
          <w:rFonts w:ascii="Meiryo UI" w:eastAsia="Meiryo UI" w:hAnsi="Meiryo UI"/>
          <w:color w:val="000000"/>
          <w:sz w:val="22"/>
        </w:rPr>
        <w:t>023</w:t>
      </w:r>
      <w:r w:rsidRPr="009A0BAA">
        <w:rPr>
          <w:rFonts w:ascii="Meiryo UI" w:eastAsia="Meiryo UI" w:hAnsi="Meiryo UI" w:hint="eastAsia"/>
          <w:color w:val="000000"/>
          <w:sz w:val="22"/>
        </w:rPr>
        <w:t>では、住吉区の将来像を「つながり・見守り・支え合いを大切にした安全・安心に暮らせる住みよいまち」としています。</w:t>
      </w:r>
    </w:p>
    <w:p w:rsidR="00E06109" w:rsidRPr="009A0BAA" w:rsidRDefault="000A4FDC" w:rsidP="006D6AF7">
      <w:pPr>
        <w:spacing w:line="0" w:lineRule="atLeast"/>
        <w:ind w:firstLineChars="100" w:firstLine="220"/>
        <w:rPr>
          <w:rFonts w:ascii="Meiryo UI" w:eastAsia="Meiryo UI" w:hAnsi="Meiryo UI"/>
          <w:color w:val="000000"/>
          <w:sz w:val="22"/>
        </w:rPr>
      </w:pPr>
      <w:r w:rsidRPr="009A0BAA">
        <w:rPr>
          <w:rFonts w:ascii="Meiryo UI" w:eastAsia="Meiryo UI" w:hAnsi="Meiryo UI" w:hint="eastAsia"/>
          <w:color w:val="000000"/>
          <w:sz w:val="22"/>
        </w:rPr>
        <w:t>令和３年度第２回住吉区地域福祉専門会議では、「</w:t>
      </w:r>
      <w:r w:rsidR="00B60AF7" w:rsidRPr="009A0BAA">
        <w:rPr>
          <w:rFonts w:ascii="Meiryo UI" w:eastAsia="Meiryo UI" w:hAnsi="Meiryo UI" w:hint="eastAsia"/>
          <w:color w:val="000000"/>
          <w:sz w:val="22"/>
        </w:rPr>
        <w:t>社会的つながりが希薄な世帯の支援のあり方について」について議論し、プライバシーの問題や孤立する権利を尊重しながらもつながりづくりをどのように進めていくか、さまざまなアイデアが出されました。（詳細は配付資料⑥をご参照ください。）</w:t>
      </w:r>
    </w:p>
    <w:p w:rsidR="00B718FC" w:rsidRPr="009A0BAA" w:rsidRDefault="00EB00BF" w:rsidP="00D757C8">
      <w:pPr>
        <w:spacing w:line="0" w:lineRule="atLeast"/>
        <w:ind w:firstLineChars="100" w:firstLine="220"/>
        <w:rPr>
          <w:rFonts w:ascii="Meiryo UI" w:eastAsia="Meiryo UI" w:hAnsi="Meiryo UI" w:hint="eastAsia"/>
          <w:color w:val="000000"/>
          <w:sz w:val="22"/>
        </w:rPr>
      </w:pPr>
      <w:r w:rsidRPr="009A0BAA">
        <w:rPr>
          <w:rFonts w:ascii="Meiryo UI" w:eastAsia="Meiryo UI" w:hAnsi="Meiryo UI" w:hint="eastAsia"/>
          <w:color w:val="000000"/>
          <w:sz w:val="22"/>
        </w:rPr>
        <w:t>そこで、</w:t>
      </w:r>
      <w:r w:rsidR="00B60AF7" w:rsidRPr="009A0BAA">
        <w:rPr>
          <w:rFonts w:ascii="Meiryo UI" w:eastAsia="Meiryo UI" w:hAnsi="Meiryo UI" w:hint="eastAsia"/>
          <w:color w:val="000000"/>
          <w:sz w:val="22"/>
        </w:rPr>
        <w:t>これらのアイデアも踏まえて、</w:t>
      </w:r>
      <w:r w:rsidR="00D63240" w:rsidRPr="009A0BAA">
        <w:rPr>
          <w:rFonts w:ascii="Meiryo UI" w:eastAsia="Meiryo UI" w:hAnsi="Meiryo UI" w:hint="eastAsia"/>
          <w:color w:val="000000"/>
          <w:sz w:val="22"/>
        </w:rPr>
        <w:t>地域</w:t>
      </w:r>
      <w:r w:rsidR="00291171" w:rsidRPr="009A0BAA">
        <w:rPr>
          <w:rFonts w:ascii="Meiryo UI" w:eastAsia="Meiryo UI" w:hAnsi="Meiryo UI" w:hint="eastAsia"/>
          <w:color w:val="000000"/>
          <w:sz w:val="22"/>
        </w:rPr>
        <w:t>における</w:t>
      </w:r>
      <w:r w:rsidR="00B60AF7" w:rsidRPr="009A0BAA">
        <w:rPr>
          <w:rFonts w:ascii="Meiryo UI" w:eastAsia="Meiryo UI" w:hAnsi="Meiryo UI" w:hint="eastAsia"/>
          <w:color w:val="000000"/>
          <w:sz w:val="22"/>
        </w:rPr>
        <w:t>「つながりづくり」の</w:t>
      </w:r>
      <w:r w:rsidR="00D63240" w:rsidRPr="009A0BAA">
        <w:rPr>
          <w:rFonts w:ascii="Meiryo UI" w:eastAsia="Meiryo UI" w:hAnsi="Meiryo UI" w:hint="eastAsia"/>
          <w:color w:val="000000"/>
          <w:sz w:val="22"/>
        </w:rPr>
        <w:t>具体化</w:t>
      </w:r>
      <w:r w:rsidR="00B60AF7" w:rsidRPr="009A0BAA">
        <w:rPr>
          <w:rFonts w:ascii="Meiryo UI" w:eastAsia="Meiryo UI" w:hAnsi="Meiryo UI" w:hint="eastAsia"/>
          <w:color w:val="000000"/>
          <w:sz w:val="22"/>
        </w:rPr>
        <w:t>、進め方等について</w:t>
      </w:r>
      <w:r w:rsidR="00B21559" w:rsidRPr="009A0BAA">
        <w:rPr>
          <w:rFonts w:ascii="Meiryo UI" w:eastAsia="Meiryo UI" w:hAnsi="Meiryo UI" w:hint="eastAsia"/>
          <w:color w:val="000000"/>
          <w:sz w:val="22"/>
        </w:rPr>
        <w:t>ご意見</w:t>
      </w:r>
      <w:r w:rsidR="002E588F" w:rsidRPr="009A0BAA">
        <w:rPr>
          <w:rFonts w:ascii="Meiryo UI" w:eastAsia="Meiryo UI" w:hAnsi="Meiryo UI" w:hint="eastAsia"/>
          <w:color w:val="000000"/>
          <w:sz w:val="22"/>
        </w:rPr>
        <w:t>を</w:t>
      </w:r>
      <w:r w:rsidR="006D6AF7" w:rsidRPr="009A0BAA">
        <w:rPr>
          <w:rFonts w:ascii="Meiryo UI" w:eastAsia="Meiryo UI" w:hAnsi="Meiryo UI" w:hint="eastAsia"/>
          <w:color w:val="000000"/>
          <w:sz w:val="22"/>
        </w:rPr>
        <w:t>いただきたいと存じます。</w:t>
      </w:r>
      <w:r w:rsidR="00117A40" w:rsidRPr="009A0BAA">
        <w:rPr>
          <w:rFonts w:ascii="Meiryo UI" w:eastAsia="Meiryo UI" w:hAnsi="Meiryo UI" w:hint="eastAsia"/>
          <w:color w:val="000000"/>
          <w:sz w:val="22"/>
        </w:rPr>
        <w:t>いただいた</w:t>
      </w:r>
      <w:r w:rsidR="00B21559" w:rsidRPr="009A0BAA">
        <w:rPr>
          <w:rFonts w:ascii="Meiryo UI" w:eastAsia="Meiryo UI" w:hAnsi="Meiryo UI" w:hint="eastAsia"/>
          <w:color w:val="000000"/>
          <w:sz w:val="22"/>
        </w:rPr>
        <w:t>ご意見</w:t>
      </w:r>
      <w:r w:rsidR="00D757C8" w:rsidRPr="009A0BAA">
        <w:rPr>
          <w:rFonts w:ascii="Meiryo UI" w:eastAsia="Meiryo UI" w:hAnsi="Meiryo UI" w:hint="eastAsia"/>
          <w:color w:val="000000"/>
          <w:sz w:val="22"/>
        </w:rPr>
        <w:t>は</w:t>
      </w:r>
      <w:r w:rsidR="00B718FC" w:rsidRPr="009A0BAA">
        <w:rPr>
          <w:rFonts w:ascii="Meiryo UI" w:eastAsia="Meiryo UI" w:hAnsi="Meiryo UI" w:hint="eastAsia"/>
          <w:color w:val="000000"/>
          <w:sz w:val="22"/>
        </w:rPr>
        <w:t>今後の</w:t>
      </w:r>
      <w:r w:rsidR="00ED464D" w:rsidRPr="009A0BAA">
        <w:rPr>
          <w:rFonts w:ascii="Meiryo UI" w:eastAsia="Meiryo UI" w:hAnsi="Meiryo UI" w:hint="eastAsia"/>
          <w:color w:val="000000"/>
          <w:sz w:val="22"/>
        </w:rPr>
        <w:t>住吉</w:t>
      </w:r>
      <w:r w:rsidR="00D757C8" w:rsidRPr="009A0BAA">
        <w:rPr>
          <w:rFonts w:ascii="Meiryo UI" w:eastAsia="Meiryo UI" w:hAnsi="Meiryo UI" w:hint="eastAsia"/>
          <w:color w:val="000000"/>
          <w:sz w:val="22"/>
        </w:rPr>
        <w:t>区政に</w:t>
      </w:r>
      <w:r w:rsidR="00B718FC" w:rsidRPr="009A0BAA">
        <w:rPr>
          <w:rFonts w:ascii="Meiryo UI" w:eastAsia="Meiryo UI" w:hAnsi="Meiryo UI" w:hint="eastAsia"/>
          <w:color w:val="000000"/>
          <w:sz w:val="22"/>
        </w:rPr>
        <w:t>役立てていきます。</w:t>
      </w:r>
    </w:p>
    <w:p w:rsidR="00AF7DCF" w:rsidRPr="00B21559" w:rsidRDefault="00AF7DCF" w:rsidP="00AF7DCF">
      <w:pPr>
        <w:spacing w:line="0" w:lineRule="atLeast"/>
        <w:rPr>
          <w:rFonts w:ascii="Meiryo UI" w:eastAsia="Meiryo UI" w:hAnsi="Meiryo UI"/>
          <w:sz w:val="22"/>
        </w:rPr>
      </w:pPr>
    </w:p>
    <w:p w:rsidR="00B718FC" w:rsidRPr="00B718FC" w:rsidRDefault="00B718FC" w:rsidP="00AF7DCF">
      <w:pPr>
        <w:spacing w:line="0" w:lineRule="atLeast"/>
        <w:rPr>
          <w:rFonts w:ascii="Meiryo UI" w:eastAsia="Meiryo UI" w:hAnsi="Meiryo UI" w:hint="eastAsia"/>
          <w:sz w:val="22"/>
        </w:rPr>
      </w:pPr>
    </w:p>
    <w:p w:rsidR="006E7368" w:rsidRDefault="006E7368" w:rsidP="00AF7DCF">
      <w:pPr>
        <w:spacing w:line="0" w:lineRule="atLeast"/>
        <w:rPr>
          <w:rFonts w:ascii="Meiryo UI" w:eastAsia="Meiryo UI" w:hAnsi="Meiryo UI"/>
          <w:sz w:val="22"/>
        </w:rPr>
      </w:pPr>
      <w:r>
        <w:rPr>
          <w:rFonts w:ascii="Meiryo UI" w:eastAsia="Meiryo UI" w:hAnsi="Meiryo UI" w:hint="eastAsia"/>
          <w:sz w:val="22"/>
        </w:rPr>
        <w:t>【グループディスカッションについて】</w:t>
      </w:r>
    </w:p>
    <w:p w:rsidR="004C28FB" w:rsidRDefault="004C28FB" w:rsidP="00AF7DCF">
      <w:pPr>
        <w:spacing w:line="0" w:lineRule="atLeast"/>
        <w:rPr>
          <w:rFonts w:ascii="Meiryo UI" w:eastAsia="Meiryo UI" w:hAnsi="Meiryo UI"/>
          <w:sz w:val="22"/>
        </w:rPr>
      </w:pPr>
      <w:r>
        <w:rPr>
          <w:rFonts w:ascii="Meiryo UI" w:eastAsia="Meiryo UI" w:hAnsi="Meiryo UI" w:hint="eastAsia"/>
          <w:sz w:val="22"/>
        </w:rPr>
        <w:t xml:space="preserve">　◆区政会議委員（</w:t>
      </w:r>
      <w:r w:rsidR="00B92F26">
        <w:rPr>
          <w:rFonts w:ascii="Meiryo UI" w:eastAsia="Meiryo UI" w:hAnsi="Meiryo UI" w:hint="eastAsia"/>
          <w:sz w:val="22"/>
        </w:rPr>
        <w:t>21</w:t>
      </w:r>
      <w:r>
        <w:rPr>
          <w:rFonts w:ascii="Meiryo UI" w:eastAsia="Meiryo UI" w:hAnsi="Meiryo UI" w:hint="eastAsia"/>
          <w:sz w:val="22"/>
        </w:rPr>
        <w:t>名）を３グループに分けて、同じテーマで自由討議</w:t>
      </w:r>
      <w:r w:rsidR="005C238B">
        <w:rPr>
          <w:rFonts w:ascii="Meiryo UI" w:eastAsia="Meiryo UI" w:hAnsi="Meiryo UI" w:hint="eastAsia"/>
          <w:sz w:val="22"/>
        </w:rPr>
        <w:t>を行う。</w:t>
      </w:r>
    </w:p>
    <w:p w:rsidR="005C238B" w:rsidRDefault="005C238B" w:rsidP="00AF7DCF">
      <w:pPr>
        <w:spacing w:line="0" w:lineRule="atLeast"/>
        <w:rPr>
          <w:rFonts w:ascii="Meiryo UI" w:eastAsia="Meiryo UI" w:hAnsi="Meiryo UI" w:hint="eastAsia"/>
          <w:sz w:val="22"/>
        </w:rPr>
      </w:pPr>
      <w:r>
        <w:rPr>
          <w:rFonts w:ascii="Meiryo UI" w:eastAsia="Meiryo UI" w:hAnsi="Meiryo UI" w:hint="eastAsia"/>
          <w:sz w:val="22"/>
        </w:rPr>
        <w:t xml:space="preserve">　　 </w:t>
      </w:r>
      <w:r w:rsidR="00E14DC7">
        <w:rPr>
          <w:rFonts w:ascii="Meiryo UI" w:eastAsia="Meiryo UI" w:hAnsi="Meiryo UI" w:hint="eastAsia"/>
          <w:sz w:val="22"/>
        </w:rPr>
        <w:t>・各グループに区役所職員が</w:t>
      </w:r>
      <w:r w:rsidR="00E14DC7" w:rsidRPr="00D716B5">
        <w:rPr>
          <w:rFonts w:ascii="Meiryo UI" w:eastAsia="Meiryo UI" w:hAnsi="Meiryo UI" w:hint="eastAsia"/>
          <w:sz w:val="22"/>
        </w:rPr>
        <w:t>ファシリテーター</w:t>
      </w:r>
      <w:r>
        <w:rPr>
          <w:rFonts w:ascii="Meiryo UI" w:eastAsia="Meiryo UI" w:hAnsi="Meiryo UI" w:hint="eastAsia"/>
          <w:sz w:val="22"/>
        </w:rPr>
        <w:t>、書記として入る。</w:t>
      </w:r>
    </w:p>
    <w:p w:rsidR="004C28FB" w:rsidRPr="000B2FE8" w:rsidRDefault="00B92F26" w:rsidP="00E14DC7">
      <w:pPr>
        <w:spacing w:line="0" w:lineRule="atLeast"/>
        <w:ind w:firstLineChars="300" w:firstLine="660"/>
        <w:rPr>
          <w:rFonts w:ascii="Meiryo UI" w:eastAsia="Meiryo UI" w:hAnsi="Meiryo UI"/>
          <w:sz w:val="22"/>
        </w:rPr>
      </w:pPr>
      <w:r>
        <w:rPr>
          <w:rFonts w:ascii="Meiryo UI" w:eastAsia="Meiryo UI" w:hAnsi="Meiryo UI" w:hint="eastAsia"/>
          <w:sz w:val="22"/>
        </w:rPr>
        <w:t>Ａグループ：区政会議委員（７</w:t>
      </w:r>
      <w:r w:rsidR="002540E0">
        <w:rPr>
          <w:rFonts w:ascii="Meiryo UI" w:eastAsia="Meiryo UI" w:hAnsi="Meiryo UI" w:hint="eastAsia"/>
          <w:sz w:val="22"/>
        </w:rPr>
        <w:t>名）、</w:t>
      </w:r>
      <w:r w:rsidR="002540E0" w:rsidRPr="000B2FE8">
        <w:rPr>
          <w:rFonts w:ascii="Meiryo UI" w:eastAsia="Meiryo UI" w:hAnsi="Meiryo UI" w:hint="eastAsia"/>
          <w:sz w:val="22"/>
        </w:rPr>
        <w:t>ファシリテーター（</w:t>
      </w:r>
      <w:r w:rsidR="000B2FE8">
        <w:rPr>
          <w:rFonts w:ascii="Meiryo UI" w:eastAsia="Meiryo UI" w:hAnsi="Meiryo UI" w:hint="eastAsia"/>
          <w:sz w:val="22"/>
        </w:rPr>
        <w:t>区役所職員</w:t>
      </w:r>
      <w:r w:rsidR="002540E0" w:rsidRPr="000B2FE8">
        <w:rPr>
          <w:rFonts w:ascii="Meiryo UI" w:eastAsia="Meiryo UI" w:hAnsi="Meiryo UI" w:hint="eastAsia"/>
          <w:sz w:val="22"/>
        </w:rPr>
        <w:t>）、書記（</w:t>
      </w:r>
      <w:r w:rsidR="000B2FE8">
        <w:rPr>
          <w:rFonts w:ascii="Meiryo UI" w:eastAsia="Meiryo UI" w:hAnsi="Meiryo UI" w:hint="eastAsia"/>
          <w:sz w:val="22"/>
        </w:rPr>
        <w:t>区役所職員</w:t>
      </w:r>
      <w:r w:rsidR="004C28FB" w:rsidRPr="000B2FE8">
        <w:rPr>
          <w:rFonts w:ascii="Meiryo UI" w:eastAsia="Meiryo UI" w:hAnsi="Meiryo UI" w:hint="eastAsia"/>
          <w:sz w:val="22"/>
        </w:rPr>
        <w:t>）</w:t>
      </w:r>
    </w:p>
    <w:p w:rsidR="004C28FB" w:rsidRPr="000B2FE8" w:rsidRDefault="004C28FB" w:rsidP="00E14DC7">
      <w:pPr>
        <w:spacing w:line="0" w:lineRule="atLeast"/>
        <w:ind w:firstLineChars="300" w:firstLine="660"/>
        <w:rPr>
          <w:rFonts w:ascii="Meiryo UI" w:eastAsia="Meiryo UI" w:hAnsi="Meiryo UI"/>
          <w:sz w:val="22"/>
        </w:rPr>
      </w:pPr>
      <w:r w:rsidRPr="000B2FE8">
        <w:rPr>
          <w:rFonts w:ascii="Meiryo UI" w:eastAsia="Meiryo UI" w:hAnsi="Meiryo UI" w:hint="eastAsia"/>
          <w:sz w:val="22"/>
        </w:rPr>
        <w:t>Ｂグルー</w:t>
      </w:r>
      <w:r w:rsidR="002540E0" w:rsidRPr="000B2FE8">
        <w:rPr>
          <w:rFonts w:ascii="Meiryo UI" w:eastAsia="Meiryo UI" w:hAnsi="Meiryo UI" w:hint="eastAsia"/>
          <w:sz w:val="22"/>
        </w:rPr>
        <w:t>プ：区政</w:t>
      </w:r>
      <w:r w:rsidR="00B92F26">
        <w:rPr>
          <w:rFonts w:ascii="Meiryo UI" w:eastAsia="Meiryo UI" w:hAnsi="Meiryo UI" w:hint="eastAsia"/>
          <w:sz w:val="22"/>
        </w:rPr>
        <w:t>会議委員（７</w:t>
      </w:r>
      <w:r w:rsidR="007205F1" w:rsidRPr="000B2FE8">
        <w:rPr>
          <w:rFonts w:ascii="Meiryo UI" w:eastAsia="Meiryo UI" w:hAnsi="Meiryo UI" w:hint="eastAsia"/>
          <w:sz w:val="22"/>
        </w:rPr>
        <w:t>名）、ファシリテーター</w:t>
      </w:r>
      <w:r w:rsidR="00E14DC7" w:rsidRPr="000B2FE8">
        <w:rPr>
          <w:rFonts w:ascii="Meiryo UI" w:eastAsia="Meiryo UI" w:hAnsi="Meiryo UI" w:hint="eastAsia"/>
          <w:sz w:val="22"/>
        </w:rPr>
        <w:t>（</w:t>
      </w:r>
      <w:r w:rsidR="000B2FE8">
        <w:rPr>
          <w:rFonts w:ascii="Meiryo UI" w:eastAsia="Meiryo UI" w:hAnsi="Meiryo UI" w:hint="eastAsia"/>
          <w:sz w:val="22"/>
        </w:rPr>
        <w:t>区役所職員</w:t>
      </w:r>
      <w:r w:rsidR="007205F1" w:rsidRPr="000B2FE8">
        <w:rPr>
          <w:rFonts w:ascii="Meiryo UI" w:eastAsia="Meiryo UI" w:hAnsi="Meiryo UI" w:hint="eastAsia"/>
          <w:sz w:val="22"/>
        </w:rPr>
        <w:t>）、書記（</w:t>
      </w:r>
      <w:r w:rsidR="000B2FE8">
        <w:rPr>
          <w:rFonts w:ascii="Meiryo UI" w:eastAsia="Meiryo UI" w:hAnsi="Meiryo UI" w:hint="eastAsia"/>
          <w:sz w:val="22"/>
        </w:rPr>
        <w:t>区役所職員</w:t>
      </w:r>
      <w:r w:rsidRPr="000B2FE8">
        <w:rPr>
          <w:rFonts w:ascii="Meiryo UI" w:eastAsia="Meiryo UI" w:hAnsi="Meiryo UI" w:hint="eastAsia"/>
          <w:sz w:val="22"/>
        </w:rPr>
        <w:t>）</w:t>
      </w:r>
    </w:p>
    <w:p w:rsidR="004C28FB" w:rsidRPr="000B2FE8" w:rsidRDefault="002540E0" w:rsidP="00E14DC7">
      <w:pPr>
        <w:spacing w:line="0" w:lineRule="atLeast"/>
        <w:ind w:firstLineChars="300" w:firstLine="660"/>
        <w:rPr>
          <w:rFonts w:ascii="Meiryo UI" w:eastAsia="Meiryo UI" w:hAnsi="Meiryo UI"/>
          <w:sz w:val="22"/>
        </w:rPr>
      </w:pPr>
      <w:r w:rsidRPr="000B2FE8">
        <w:rPr>
          <w:rFonts w:ascii="Meiryo UI" w:eastAsia="Meiryo UI" w:hAnsi="Meiryo UI" w:hint="eastAsia"/>
          <w:sz w:val="22"/>
        </w:rPr>
        <w:t>Ｃグループ：区政</w:t>
      </w:r>
      <w:r w:rsidR="00B92F26">
        <w:rPr>
          <w:rFonts w:ascii="Meiryo UI" w:eastAsia="Meiryo UI" w:hAnsi="Meiryo UI" w:hint="eastAsia"/>
          <w:sz w:val="22"/>
        </w:rPr>
        <w:t>会議委員（７</w:t>
      </w:r>
      <w:r w:rsidR="007205F1" w:rsidRPr="000B2FE8">
        <w:rPr>
          <w:rFonts w:ascii="Meiryo UI" w:eastAsia="Meiryo UI" w:hAnsi="Meiryo UI" w:hint="eastAsia"/>
          <w:sz w:val="22"/>
        </w:rPr>
        <w:t>名）、ファシリテーター</w:t>
      </w:r>
      <w:r w:rsidR="00E14DC7" w:rsidRPr="000B2FE8">
        <w:rPr>
          <w:rFonts w:ascii="Meiryo UI" w:eastAsia="Meiryo UI" w:hAnsi="Meiryo UI" w:hint="eastAsia"/>
          <w:sz w:val="22"/>
        </w:rPr>
        <w:t>（</w:t>
      </w:r>
      <w:r w:rsidR="000B2FE8">
        <w:rPr>
          <w:rFonts w:ascii="Meiryo UI" w:eastAsia="Meiryo UI" w:hAnsi="Meiryo UI" w:hint="eastAsia"/>
          <w:sz w:val="22"/>
        </w:rPr>
        <w:t>区役所職員</w:t>
      </w:r>
      <w:r w:rsidR="00E14DC7" w:rsidRPr="000B2FE8">
        <w:rPr>
          <w:rFonts w:ascii="Meiryo UI" w:eastAsia="Meiryo UI" w:hAnsi="Meiryo UI" w:hint="eastAsia"/>
          <w:sz w:val="22"/>
        </w:rPr>
        <w:t>）、書記（</w:t>
      </w:r>
      <w:r w:rsidR="000B2FE8">
        <w:rPr>
          <w:rFonts w:ascii="Meiryo UI" w:eastAsia="Meiryo UI" w:hAnsi="Meiryo UI" w:hint="eastAsia"/>
          <w:sz w:val="22"/>
        </w:rPr>
        <w:t>区役所職員</w:t>
      </w:r>
      <w:r w:rsidR="004C28FB" w:rsidRPr="000B2FE8">
        <w:rPr>
          <w:rFonts w:ascii="Meiryo UI" w:eastAsia="Meiryo UI" w:hAnsi="Meiryo UI" w:hint="eastAsia"/>
          <w:sz w:val="22"/>
        </w:rPr>
        <w:t>）</w:t>
      </w:r>
    </w:p>
    <w:p w:rsidR="00E14DC7" w:rsidRDefault="00E14DC7" w:rsidP="004C28FB">
      <w:pPr>
        <w:spacing w:line="0" w:lineRule="atLeast"/>
        <w:ind w:left="330" w:hangingChars="150" w:hanging="330"/>
        <w:rPr>
          <w:rFonts w:ascii="Meiryo UI" w:eastAsia="Meiryo UI" w:hAnsi="Meiryo UI"/>
          <w:sz w:val="22"/>
        </w:rPr>
      </w:pPr>
      <w:r w:rsidRPr="000B2FE8">
        <w:rPr>
          <w:rFonts w:ascii="Meiryo UI" w:eastAsia="Meiryo UI" w:hAnsi="Meiryo UI" w:hint="eastAsia"/>
          <w:sz w:val="22"/>
        </w:rPr>
        <w:t xml:space="preserve">　</w:t>
      </w:r>
      <w:r w:rsidR="004C28FB" w:rsidRPr="000B2FE8">
        <w:rPr>
          <w:rFonts w:ascii="Meiryo UI" w:eastAsia="Meiryo UI" w:hAnsi="Meiryo UI" w:hint="eastAsia"/>
          <w:sz w:val="22"/>
        </w:rPr>
        <w:t xml:space="preserve">　</w:t>
      </w:r>
      <w:r w:rsidRPr="000B2FE8">
        <w:rPr>
          <w:rFonts w:ascii="Meiryo UI" w:eastAsia="Meiryo UI" w:hAnsi="Meiryo UI" w:hint="eastAsia"/>
          <w:sz w:val="22"/>
        </w:rPr>
        <w:t xml:space="preserve">　・各グループより発表役を区政会議委員の中から１名決める。（手上げ方式）</w:t>
      </w:r>
    </w:p>
    <w:p w:rsidR="005C238B" w:rsidRPr="004C28FB" w:rsidRDefault="004C28FB" w:rsidP="00D716B5">
      <w:pPr>
        <w:spacing w:line="0" w:lineRule="atLeast"/>
        <w:ind w:leftChars="59" w:left="421" w:hangingChars="127" w:hanging="279"/>
        <w:rPr>
          <w:rFonts w:ascii="Meiryo UI" w:eastAsia="Meiryo UI" w:hAnsi="Meiryo UI" w:hint="eastAsia"/>
          <w:sz w:val="22"/>
        </w:rPr>
      </w:pPr>
      <w:r w:rsidRPr="004C28FB">
        <w:rPr>
          <w:rFonts w:ascii="Meiryo UI" w:eastAsia="Meiryo UI" w:hAnsi="Meiryo UI" w:hint="eastAsia"/>
          <w:sz w:val="22"/>
        </w:rPr>
        <w:t>◆ファシリテーター役が進行し、各委員より順に意見を述べてもらう。一巡後は出された意見に対する意見やその他の意見がないかを聞く。</w:t>
      </w:r>
      <w:r w:rsidR="00117A40">
        <w:rPr>
          <w:rFonts w:ascii="Meiryo UI" w:eastAsia="Meiryo UI" w:hAnsi="Meiryo UI" w:hint="eastAsia"/>
          <w:sz w:val="22"/>
        </w:rPr>
        <w:t>（意見は実現性の有無を</w:t>
      </w:r>
      <w:r w:rsidR="005C238B">
        <w:rPr>
          <w:rFonts w:ascii="Meiryo UI" w:eastAsia="Meiryo UI" w:hAnsi="Meiryo UI" w:hint="eastAsia"/>
          <w:sz w:val="22"/>
        </w:rPr>
        <w:t>問わないものとする。）</w:t>
      </w:r>
    </w:p>
    <w:p w:rsidR="004C28FB" w:rsidRPr="004C28FB" w:rsidRDefault="00D703EA" w:rsidP="004C28FB">
      <w:pPr>
        <w:spacing w:line="0" w:lineRule="atLeast"/>
        <w:rPr>
          <w:rFonts w:ascii="Meiryo UI" w:eastAsia="Meiryo UI" w:hAnsi="Meiryo UI"/>
          <w:sz w:val="22"/>
        </w:rPr>
      </w:pPr>
      <w:r>
        <w:rPr>
          <w:rFonts w:ascii="Meiryo UI" w:eastAsia="Meiryo UI" w:hAnsi="Meiryo UI" w:hint="eastAsia"/>
          <w:sz w:val="22"/>
        </w:rPr>
        <w:t xml:space="preserve">　◆書記役</w:t>
      </w:r>
      <w:r w:rsidR="004C28FB" w:rsidRPr="004C28FB">
        <w:rPr>
          <w:rFonts w:ascii="Meiryo UI" w:eastAsia="Meiryo UI" w:hAnsi="Meiryo UI" w:hint="eastAsia"/>
          <w:sz w:val="22"/>
        </w:rPr>
        <w:t>が発言された意見を簡潔に記録する。</w:t>
      </w:r>
    </w:p>
    <w:p w:rsidR="006E7368" w:rsidRPr="004C28FB" w:rsidRDefault="004C28FB" w:rsidP="00AF7DCF">
      <w:pPr>
        <w:spacing w:line="0" w:lineRule="atLeast"/>
        <w:rPr>
          <w:rFonts w:ascii="Meiryo UI" w:eastAsia="Meiryo UI" w:hAnsi="Meiryo UI" w:hint="eastAsia"/>
          <w:sz w:val="22"/>
        </w:rPr>
      </w:pPr>
      <w:r>
        <w:rPr>
          <w:rFonts w:ascii="Meiryo UI" w:eastAsia="Meiryo UI" w:hAnsi="Meiryo UI" w:hint="eastAsia"/>
          <w:sz w:val="22"/>
        </w:rPr>
        <w:t xml:space="preserve">　</w:t>
      </w:r>
      <w:r w:rsidR="00E14DC7" w:rsidRPr="00D716B5">
        <w:rPr>
          <w:rFonts w:ascii="Meiryo UI" w:eastAsia="Meiryo UI" w:hAnsi="Meiryo UI" w:hint="eastAsia"/>
          <w:sz w:val="22"/>
        </w:rPr>
        <w:t>◆</w:t>
      </w:r>
      <w:r w:rsidRPr="00D716B5">
        <w:rPr>
          <w:rFonts w:ascii="Meiryo UI" w:eastAsia="Meiryo UI" w:hAnsi="Meiryo UI" w:hint="eastAsia"/>
          <w:sz w:val="22"/>
        </w:rPr>
        <w:t>発表役</w:t>
      </w:r>
      <w:r w:rsidR="00E14DC7" w:rsidRPr="00D716B5">
        <w:rPr>
          <w:rFonts w:ascii="Meiryo UI" w:eastAsia="Meiryo UI" w:hAnsi="Meiryo UI" w:hint="eastAsia"/>
          <w:sz w:val="22"/>
        </w:rPr>
        <w:t>（区政会議</w:t>
      </w:r>
      <w:r w:rsidR="000B2FE8">
        <w:rPr>
          <w:rFonts w:ascii="Meiryo UI" w:eastAsia="Meiryo UI" w:hAnsi="Meiryo UI" w:hint="eastAsia"/>
          <w:sz w:val="22"/>
        </w:rPr>
        <w:t>委員</w:t>
      </w:r>
      <w:r w:rsidR="00E14DC7" w:rsidRPr="00D716B5">
        <w:rPr>
          <w:rFonts w:ascii="Meiryo UI" w:eastAsia="Meiryo UI" w:hAnsi="Meiryo UI" w:hint="eastAsia"/>
          <w:sz w:val="22"/>
        </w:rPr>
        <w:t>）</w:t>
      </w:r>
      <w:r w:rsidRPr="00D716B5">
        <w:rPr>
          <w:rFonts w:ascii="Meiryo UI" w:eastAsia="Meiryo UI" w:hAnsi="Meiryo UI" w:hint="eastAsia"/>
          <w:sz w:val="22"/>
        </w:rPr>
        <w:t>が記録された意見</w:t>
      </w:r>
      <w:r w:rsidR="00E14DC7" w:rsidRPr="00D716B5">
        <w:rPr>
          <w:rFonts w:ascii="Meiryo UI" w:eastAsia="Meiryo UI" w:hAnsi="Meiryo UI" w:hint="eastAsia"/>
          <w:sz w:val="22"/>
        </w:rPr>
        <w:t>より発表する</w:t>
      </w:r>
      <w:r w:rsidR="00D703EA">
        <w:rPr>
          <w:rFonts w:ascii="Meiryo UI" w:eastAsia="Meiryo UI" w:hAnsi="Meiryo UI" w:hint="eastAsia"/>
          <w:sz w:val="22"/>
        </w:rPr>
        <w:t>。</w:t>
      </w:r>
    </w:p>
    <w:p w:rsidR="00FB4CA7" w:rsidRPr="00EB00BF" w:rsidRDefault="00FB4CA7" w:rsidP="00AF7DCF">
      <w:pPr>
        <w:spacing w:line="0" w:lineRule="atLeast"/>
        <w:rPr>
          <w:rFonts w:ascii="Meiryo UI" w:eastAsia="Meiryo UI" w:hAnsi="Meiryo UI" w:hint="eastAsia"/>
          <w:sz w:val="22"/>
        </w:rPr>
      </w:pPr>
    </w:p>
    <w:sectPr w:rsidR="00FB4CA7" w:rsidRPr="00EB00BF" w:rsidSect="009B6D28">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46" w:rsidRDefault="007D1846" w:rsidP="00A36356">
      <w:r>
        <w:separator/>
      </w:r>
    </w:p>
  </w:endnote>
  <w:endnote w:type="continuationSeparator" w:id="0">
    <w:p w:rsidR="007D1846" w:rsidRDefault="007D1846" w:rsidP="00A3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46" w:rsidRDefault="007D1846" w:rsidP="00A36356">
      <w:r>
        <w:separator/>
      </w:r>
    </w:p>
  </w:footnote>
  <w:footnote w:type="continuationSeparator" w:id="0">
    <w:p w:rsidR="007D1846" w:rsidRDefault="007D1846" w:rsidP="00A3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C83"/>
    <w:multiLevelType w:val="hybridMultilevel"/>
    <w:tmpl w:val="1B0620F2"/>
    <w:lvl w:ilvl="0" w:tplc="79262BD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F07C2"/>
    <w:multiLevelType w:val="hybridMultilevel"/>
    <w:tmpl w:val="F800CA36"/>
    <w:lvl w:ilvl="0" w:tplc="6A92EBDC">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E7B74"/>
    <w:multiLevelType w:val="hybridMultilevel"/>
    <w:tmpl w:val="E212864E"/>
    <w:lvl w:ilvl="0" w:tplc="A3CC483E">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955DD4"/>
    <w:multiLevelType w:val="hybridMultilevel"/>
    <w:tmpl w:val="0C2AEF5E"/>
    <w:lvl w:ilvl="0" w:tplc="21B8DB48">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64A25C7A"/>
    <w:multiLevelType w:val="hybridMultilevel"/>
    <w:tmpl w:val="15EE9B94"/>
    <w:lvl w:ilvl="0" w:tplc="3C70E6DC">
      <w:numFmt w:val="bullet"/>
      <w:lvlText w:val="・"/>
      <w:lvlJc w:val="left"/>
      <w:pPr>
        <w:ind w:left="580" w:hanging="360"/>
      </w:pPr>
      <w:rPr>
        <w:rFonts w:ascii="Meiryo UI" w:eastAsia="Meiryo UI" w:hAnsi="Meiryo UI"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E8B7F7C"/>
    <w:multiLevelType w:val="hybridMultilevel"/>
    <w:tmpl w:val="124C29F0"/>
    <w:lvl w:ilvl="0" w:tplc="F6DCDA24">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56"/>
    <w:rsid w:val="000009E7"/>
    <w:rsid w:val="000022FF"/>
    <w:rsid w:val="00006E83"/>
    <w:rsid w:val="00021901"/>
    <w:rsid w:val="00026F0D"/>
    <w:rsid w:val="000333ED"/>
    <w:rsid w:val="0004386A"/>
    <w:rsid w:val="00046863"/>
    <w:rsid w:val="00055341"/>
    <w:rsid w:val="000760B5"/>
    <w:rsid w:val="0009001F"/>
    <w:rsid w:val="000A32A8"/>
    <w:rsid w:val="000A4FDC"/>
    <w:rsid w:val="000B2FE8"/>
    <w:rsid w:val="000C0113"/>
    <w:rsid w:val="000E0E16"/>
    <w:rsid w:val="000E5364"/>
    <w:rsid w:val="000F46CB"/>
    <w:rsid w:val="0010405C"/>
    <w:rsid w:val="0011628E"/>
    <w:rsid w:val="00117A40"/>
    <w:rsid w:val="00120D90"/>
    <w:rsid w:val="001220BD"/>
    <w:rsid w:val="00123C50"/>
    <w:rsid w:val="00142512"/>
    <w:rsid w:val="00154DE3"/>
    <w:rsid w:val="0016447D"/>
    <w:rsid w:val="00164AEB"/>
    <w:rsid w:val="00197D64"/>
    <w:rsid w:val="001A5017"/>
    <w:rsid w:val="001A61C2"/>
    <w:rsid w:val="001B5E20"/>
    <w:rsid w:val="001E5CD3"/>
    <w:rsid w:val="001F1CBB"/>
    <w:rsid w:val="00205EF3"/>
    <w:rsid w:val="002079F8"/>
    <w:rsid w:val="00211FE8"/>
    <w:rsid w:val="002129FB"/>
    <w:rsid w:val="002339CA"/>
    <w:rsid w:val="002424F0"/>
    <w:rsid w:val="00244A33"/>
    <w:rsid w:val="00244DDC"/>
    <w:rsid w:val="002540E0"/>
    <w:rsid w:val="00256535"/>
    <w:rsid w:val="002723F9"/>
    <w:rsid w:val="002748E2"/>
    <w:rsid w:val="00276CFD"/>
    <w:rsid w:val="00281C36"/>
    <w:rsid w:val="00291171"/>
    <w:rsid w:val="002C0912"/>
    <w:rsid w:val="002C28B0"/>
    <w:rsid w:val="002D657B"/>
    <w:rsid w:val="002E588F"/>
    <w:rsid w:val="002F0446"/>
    <w:rsid w:val="002F59B0"/>
    <w:rsid w:val="0030169C"/>
    <w:rsid w:val="00302DD2"/>
    <w:rsid w:val="00306A86"/>
    <w:rsid w:val="003167CE"/>
    <w:rsid w:val="0034025D"/>
    <w:rsid w:val="00351F63"/>
    <w:rsid w:val="003543A1"/>
    <w:rsid w:val="003752F5"/>
    <w:rsid w:val="0037698E"/>
    <w:rsid w:val="00380ADA"/>
    <w:rsid w:val="003853EC"/>
    <w:rsid w:val="00387B2B"/>
    <w:rsid w:val="00393758"/>
    <w:rsid w:val="003A6554"/>
    <w:rsid w:val="003B0C82"/>
    <w:rsid w:val="003B58E4"/>
    <w:rsid w:val="003C0B4B"/>
    <w:rsid w:val="003C0B85"/>
    <w:rsid w:val="003C6D95"/>
    <w:rsid w:val="003D4D1F"/>
    <w:rsid w:val="003D56D0"/>
    <w:rsid w:val="003F0D9C"/>
    <w:rsid w:val="00421B52"/>
    <w:rsid w:val="00430CB2"/>
    <w:rsid w:val="004379EA"/>
    <w:rsid w:val="004430E3"/>
    <w:rsid w:val="00461738"/>
    <w:rsid w:val="004713D3"/>
    <w:rsid w:val="004717FA"/>
    <w:rsid w:val="004874F2"/>
    <w:rsid w:val="00493D80"/>
    <w:rsid w:val="00494DC8"/>
    <w:rsid w:val="00495C65"/>
    <w:rsid w:val="004A7339"/>
    <w:rsid w:val="004C28FB"/>
    <w:rsid w:val="004F1020"/>
    <w:rsid w:val="004F2C0C"/>
    <w:rsid w:val="004F544C"/>
    <w:rsid w:val="00507C8B"/>
    <w:rsid w:val="00515765"/>
    <w:rsid w:val="00523664"/>
    <w:rsid w:val="00532505"/>
    <w:rsid w:val="00533E02"/>
    <w:rsid w:val="00550304"/>
    <w:rsid w:val="00552C6B"/>
    <w:rsid w:val="00560C80"/>
    <w:rsid w:val="00561459"/>
    <w:rsid w:val="00561491"/>
    <w:rsid w:val="00564357"/>
    <w:rsid w:val="00576240"/>
    <w:rsid w:val="005774AD"/>
    <w:rsid w:val="00595EDB"/>
    <w:rsid w:val="005A2AF8"/>
    <w:rsid w:val="005B4FF2"/>
    <w:rsid w:val="005C0E82"/>
    <w:rsid w:val="005C238B"/>
    <w:rsid w:val="005C42F4"/>
    <w:rsid w:val="005D43D4"/>
    <w:rsid w:val="005D6C5F"/>
    <w:rsid w:val="005E68D1"/>
    <w:rsid w:val="005F2774"/>
    <w:rsid w:val="005F4269"/>
    <w:rsid w:val="005F75BD"/>
    <w:rsid w:val="00611F9E"/>
    <w:rsid w:val="0064310D"/>
    <w:rsid w:val="006531E8"/>
    <w:rsid w:val="00685F8B"/>
    <w:rsid w:val="00693FCD"/>
    <w:rsid w:val="006A66A6"/>
    <w:rsid w:val="006A7BAB"/>
    <w:rsid w:val="006B29B2"/>
    <w:rsid w:val="006B3495"/>
    <w:rsid w:val="006B3990"/>
    <w:rsid w:val="006C6B55"/>
    <w:rsid w:val="006D1331"/>
    <w:rsid w:val="006D39DF"/>
    <w:rsid w:val="006D5360"/>
    <w:rsid w:val="006D6AF7"/>
    <w:rsid w:val="006E7368"/>
    <w:rsid w:val="006F2887"/>
    <w:rsid w:val="006F41A7"/>
    <w:rsid w:val="007055EF"/>
    <w:rsid w:val="00706475"/>
    <w:rsid w:val="007205F1"/>
    <w:rsid w:val="0072289F"/>
    <w:rsid w:val="00731DCD"/>
    <w:rsid w:val="00754AB7"/>
    <w:rsid w:val="00762A99"/>
    <w:rsid w:val="00773B32"/>
    <w:rsid w:val="00776E1C"/>
    <w:rsid w:val="0078149B"/>
    <w:rsid w:val="007A3246"/>
    <w:rsid w:val="007A7A4F"/>
    <w:rsid w:val="007B3A4C"/>
    <w:rsid w:val="007B4146"/>
    <w:rsid w:val="007B6B4F"/>
    <w:rsid w:val="007C641C"/>
    <w:rsid w:val="007D1846"/>
    <w:rsid w:val="007D4345"/>
    <w:rsid w:val="007E082F"/>
    <w:rsid w:val="007E74C6"/>
    <w:rsid w:val="00803C7C"/>
    <w:rsid w:val="00825A2A"/>
    <w:rsid w:val="00830D46"/>
    <w:rsid w:val="00831C32"/>
    <w:rsid w:val="00835B6F"/>
    <w:rsid w:val="008456BC"/>
    <w:rsid w:val="00865FBD"/>
    <w:rsid w:val="0088273C"/>
    <w:rsid w:val="0089096B"/>
    <w:rsid w:val="008916EC"/>
    <w:rsid w:val="00894EC4"/>
    <w:rsid w:val="008A2A39"/>
    <w:rsid w:val="008A6942"/>
    <w:rsid w:val="008B1AD0"/>
    <w:rsid w:val="008B4D30"/>
    <w:rsid w:val="008B4F1E"/>
    <w:rsid w:val="008B6CEE"/>
    <w:rsid w:val="008C682C"/>
    <w:rsid w:val="008D09F1"/>
    <w:rsid w:val="008D4AE6"/>
    <w:rsid w:val="008F2BAE"/>
    <w:rsid w:val="008F3017"/>
    <w:rsid w:val="008F5AE3"/>
    <w:rsid w:val="00902BDB"/>
    <w:rsid w:val="0090546B"/>
    <w:rsid w:val="00922277"/>
    <w:rsid w:val="009253E9"/>
    <w:rsid w:val="009257A5"/>
    <w:rsid w:val="009371C6"/>
    <w:rsid w:val="00962216"/>
    <w:rsid w:val="00971D73"/>
    <w:rsid w:val="009751AC"/>
    <w:rsid w:val="00992B4D"/>
    <w:rsid w:val="009933BA"/>
    <w:rsid w:val="00995F3E"/>
    <w:rsid w:val="00996E63"/>
    <w:rsid w:val="009A0BAA"/>
    <w:rsid w:val="009A5624"/>
    <w:rsid w:val="009B6D28"/>
    <w:rsid w:val="009B72C8"/>
    <w:rsid w:val="009D5998"/>
    <w:rsid w:val="009E6410"/>
    <w:rsid w:val="009F1A7C"/>
    <w:rsid w:val="00A00BFB"/>
    <w:rsid w:val="00A00D8C"/>
    <w:rsid w:val="00A039DB"/>
    <w:rsid w:val="00A111CB"/>
    <w:rsid w:val="00A12DFE"/>
    <w:rsid w:val="00A13185"/>
    <w:rsid w:val="00A16329"/>
    <w:rsid w:val="00A202E9"/>
    <w:rsid w:val="00A21327"/>
    <w:rsid w:val="00A26265"/>
    <w:rsid w:val="00A26645"/>
    <w:rsid w:val="00A30A6D"/>
    <w:rsid w:val="00A36356"/>
    <w:rsid w:val="00A415D1"/>
    <w:rsid w:val="00A56EBD"/>
    <w:rsid w:val="00A61FD3"/>
    <w:rsid w:val="00A65981"/>
    <w:rsid w:val="00A86444"/>
    <w:rsid w:val="00A86CF7"/>
    <w:rsid w:val="00A87509"/>
    <w:rsid w:val="00A876C2"/>
    <w:rsid w:val="00A9206A"/>
    <w:rsid w:val="00AA3581"/>
    <w:rsid w:val="00AC0076"/>
    <w:rsid w:val="00AC61B6"/>
    <w:rsid w:val="00AF52DB"/>
    <w:rsid w:val="00AF7DCF"/>
    <w:rsid w:val="00B0123B"/>
    <w:rsid w:val="00B1500D"/>
    <w:rsid w:val="00B210E7"/>
    <w:rsid w:val="00B21559"/>
    <w:rsid w:val="00B309E2"/>
    <w:rsid w:val="00B60AF7"/>
    <w:rsid w:val="00B6167F"/>
    <w:rsid w:val="00B621D8"/>
    <w:rsid w:val="00B718FC"/>
    <w:rsid w:val="00B766CD"/>
    <w:rsid w:val="00B7688F"/>
    <w:rsid w:val="00B769BA"/>
    <w:rsid w:val="00B82557"/>
    <w:rsid w:val="00B826E4"/>
    <w:rsid w:val="00B85750"/>
    <w:rsid w:val="00B9257D"/>
    <w:rsid w:val="00B92F26"/>
    <w:rsid w:val="00B932F4"/>
    <w:rsid w:val="00BA0AFB"/>
    <w:rsid w:val="00BA3999"/>
    <w:rsid w:val="00BA7C51"/>
    <w:rsid w:val="00BB5253"/>
    <w:rsid w:val="00BC2E94"/>
    <w:rsid w:val="00BD2A7A"/>
    <w:rsid w:val="00BE2CE7"/>
    <w:rsid w:val="00BF091D"/>
    <w:rsid w:val="00BF7535"/>
    <w:rsid w:val="00C0716F"/>
    <w:rsid w:val="00C10C3A"/>
    <w:rsid w:val="00C17C08"/>
    <w:rsid w:val="00C225D9"/>
    <w:rsid w:val="00C22981"/>
    <w:rsid w:val="00C2453F"/>
    <w:rsid w:val="00C32EF7"/>
    <w:rsid w:val="00C32FBC"/>
    <w:rsid w:val="00C405DC"/>
    <w:rsid w:val="00C408B9"/>
    <w:rsid w:val="00C5285F"/>
    <w:rsid w:val="00C638B2"/>
    <w:rsid w:val="00C76814"/>
    <w:rsid w:val="00C911F7"/>
    <w:rsid w:val="00CA44C7"/>
    <w:rsid w:val="00CB14C3"/>
    <w:rsid w:val="00CB1BD8"/>
    <w:rsid w:val="00CC5D36"/>
    <w:rsid w:val="00CD6823"/>
    <w:rsid w:val="00CF0E38"/>
    <w:rsid w:val="00CF42C0"/>
    <w:rsid w:val="00CF58B5"/>
    <w:rsid w:val="00CF5AFE"/>
    <w:rsid w:val="00CF62E9"/>
    <w:rsid w:val="00D0229E"/>
    <w:rsid w:val="00D103C5"/>
    <w:rsid w:val="00D121F8"/>
    <w:rsid w:val="00D12DA5"/>
    <w:rsid w:val="00D17A93"/>
    <w:rsid w:val="00D23C45"/>
    <w:rsid w:val="00D23CC6"/>
    <w:rsid w:val="00D35A7E"/>
    <w:rsid w:val="00D406ED"/>
    <w:rsid w:val="00D5208A"/>
    <w:rsid w:val="00D63240"/>
    <w:rsid w:val="00D67BE1"/>
    <w:rsid w:val="00D703EA"/>
    <w:rsid w:val="00D716B5"/>
    <w:rsid w:val="00D72DB9"/>
    <w:rsid w:val="00D757C8"/>
    <w:rsid w:val="00D77841"/>
    <w:rsid w:val="00D83318"/>
    <w:rsid w:val="00D859CE"/>
    <w:rsid w:val="00DB4524"/>
    <w:rsid w:val="00DC5208"/>
    <w:rsid w:val="00DC7661"/>
    <w:rsid w:val="00DD534D"/>
    <w:rsid w:val="00DE0920"/>
    <w:rsid w:val="00DE2710"/>
    <w:rsid w:val="00DE4AC7"/>
    <w:rsid w:val="00DE6752"/>
    <w:rsid w:val="00DF49F5"/>
    <w:rsid w:val="00E06109"/>
    <w:rsid w:val="00E14DC7"/>
    <w:rsid w:val="00E23A0B"/>
    <w:rsid w:val="00E2597A"/>
    <w:rsid w:val="00E346F4"/>
    <w:rsid w:val="00E57E84"/>
    <w:rsid w:val="00E7017A"/>
    <w:rsid w:val="00E75169"/>
    <w:rsid w:val="00E77E62"/>
    <w:rsid w:val="00E81698"/>
    <w:rsid w:val="00E862ED"/>
    <w:rsid w:val="00E8656E"/>
    <w:rsid w:val="00EA33DA"/>
    <w:rsid w:val="00EA5E8B"/>
    <w:rsid w:val="00EA6127"/>
    <w:rsid w:val="00EB00BF"/>
    <w:rsid w:val="00EB4300"/>
    <w:rsid w:val="00EB5132"/>
    <w:rsid w:val="00ED1C0D"/>
    <w:rsid w:val="00ED464D"/>
    <w:rsid w:val="00EE09CC"/>
    <w:rsid w:val="00EE4700"/>
    <w:rsid w:val="00EE5618"/>
    <w:rsid w:val="00F023D0"/>
    <w:rsid w:val="00F046DF"/>
    <w:rsid w:val="00F06E73"/>
    <w:rsid w:val="00F205D8"/>
    <w:rsid w:val="00F21E18"/>
    <w:rsid w:val="00F26CBF"/>
    <w:rsid w:val="00F349F5"/>
    <w:rsid w:val="00F35CD7"/>
    <w:rsid w:val="00F3627E"/>
    <w:rsid w:val="00F80A73"/>
    <w:rsid w:val="00F80BF6"/>
    <w:rsid w:val="00F80D1D"/>
    <w:rsid w:val="00F81EED"/>
    <w:rsid w:val="00F86234"/>
    <w:rsid w:val="00F97CC7"/>
    <w:rsid w:val="00FB3053"/>
    <w:rsid w:val="00FB4CA7"/>
    <w:rsid w:val="00FC559F"/>
    <w:rsid w:val="00FE4BF9"/>
    <w:rsid w:val="00FF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FCB738CB-1218-4E7F-8BC6-A97DA442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356"/>
    <w:pPr>
      <w:widowControl w:val="0"/>
      <w:jc w:val="both"/>
    </w:pPr>
    <w:rPr>
      <w:rFonts w:ascii="Century" w:eastAsia="ＭＳ 明朝" w:hAnsi="Century"/>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356"/>
    <w:pPr>
      <w:tabs>
        <w:tab w:val="center" w:pos="4252"/>
        <w:tab w:val="right" w:pos="8504"/>
      </w:tabs>
      <w:snapToGrid w:val="0"/>
    </w:pPr>
  </w:style>
  <w:style w:type="character" w:customStyle="1" w:styleId="a4">
    <w:name w:val="ヘッダー (文字)"/>
    <w:basedOn w:val="a0"/>
    <w:link w:val="a3"/>
    <w:uiPriority w:val="99"/>
    <w:rsid w:val="00A36356"/>
  </w:style>
  <w:style w:type="paragraph" w:styleId="a5">
    <w:name w:val="footer"/>
    <w:basedOn w:val="a"/>
    <w:link w:val="a6"/>
    <w:uiPriority w:val="99"/>
    <w:unhideWhenUsed/>
    <w:rsid w:val="00A36356"/>
    <w:pPr>
      <w:tabs>
        <w:tab w:val="center" w:pos="4252"/>
        <w:tab w:val="right" w:pos="8504"/>
      </w:tabs>
      <w:snapToGrid w:val="0"/>
    </w:pPr>
  </w:style>
  <w:style w:type="character" w:customStyle="1" w:styleId="a6">
    <w:name w:val="フッター (文字)"/>
    <w:basedOn w:val="a0"/>
    <w:link w:val="a5"/>
    <w:uiPriority w:val="99"/>
    <w:rsid w:val="00A36356"/>
  </w:style>
  <w:style w:type="paragraph" w:styleId="a7">
    <w:name w:val="List Paragraph"/>
    <w:basedOn w:val="a"/>
    <w:uiPriority w:val="34"/>
    <w:qFormat/>
    <w:rsid w:val="00EB4300"/>
    <w:pPr>
      <w:ind w:leftChars="400" w:left="840"/>
    </w:pPr>
  </w:style>
  <w:style w:type="paragraph" w:styleId="a8">
    <w:name w:val="Balloon Text"/>
    <w:basedOn w:val="a"/>
    <w:link w:val="a9"/>
    <w:uiPriority w:val="99"/>
    <w:semiHidden/>
    <w:unhideWhenUsed/>
    <w:rsid w:val="00C408B9"/>
    <w:rPr>
      <w:rFonts w:ascii="Arial" w:eastAsia="ＭＳ Ｐゴシック" w:hAnsi="Arial"/>
      <w:sz w:val="18"/>
      <w:szCs w:val="18"/>
    </w:rPr>
  </w:style>
  <w:style w:type="character" w:customStyle="1" w:styleId="a9">
    <w:name w:val="吹き出し (文字)"/>
    <w:link w:val="a8"/>
    <w:uiPriority w:val="99"/>
    <w:semiHidden/>
    <w:rsid w:val="00C408B9"/>
    <w:rPr>
      <w:rFonts w:ascii="Arial" w:eastAsia="ＭＳ Ｐ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FDBC-7241-4357-B9B7-4854BA6B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2021-10-08T03:26:00Z</cp:lastPrinted>
  <dcterms:created xsi:type="dcterms:W3CDTF">2021-11-12T05:01:00Z</dcterms:created>
  <dcterms:modified xsi:type="dcterms:W3CDTF">2021-11-12T05:01:00Z</dcterms:modified>
</cp:coreProperties>
</file>