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8ADA" w14:textId="42D23FB1" w:rsidR="00A65235" w:rsidRDefault="00080409" w:rsidP="00EE289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b/>
          <w:szCs w:val="24"/>
        </w:rPr>
      </w:pPr>
      <w:r w:rsidRPr="00B957A0">
        <w:rPr>
          <w:rFonts w:ascii="UD デジタル 教科書体 NP-R" w:eastAsia="UD デジタル 教科書体 NP-R" w:hAnsiTheme="minorEastAsia" w:hint="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E24A1C" wp14:editId="36C2B580">
                <wp:simplePos x="0" y="0"/>
                <wp:positionH relativeFrom="margin">
                  <wp:posOffset>5181600</wp:posOffset>
                </wp:positionH>
                <wp:positionV relativeFrom="paragraph">
                  <wp:posOffset>0</wp:posOffset>
                </wp:positionV>
                <wp:extent cx="1260000" cy="457200"/>
                <wp:effectExtent l="0" t="0" r="1651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9C833" w14:textId="68915345" w:rsidR="00080409" w:rsidRPr="00B957A0" w:rsidRDefault="00080409" w:rsidP="00080409">
                            <w:pPr>
                              <w:jc w:val="center"/>
                              <w:rPr>
                                <w:rFonts w:ascii="UD デジタル 教科書体 NP-R" w:eastAsia="UD デジタル 教科書体 NP-R" w:hAnsiTheme="minorEastAsia"/>
                                <w:sz w:val="28"/>
                                <w:szCs w:val="28"/>
                              </w:rPr>
                            </w:pPr>
                            <w:r w:rsidRPr="00B957A0"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8"/>
                              </w:rPr>
                              <w:t>配付資料</w:t>
                            </w:r>
                            <w:r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24A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pt;margin-top:0;width:99.2pt;height:3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jWBwIAABEEAAAOAAAAZHJzL2Uyb0RvYy54bWysU9uO0zAQfUfiHyy/07QVXZao6WrpUoS0&#10;XKSFD3Acp7GwPWbsNilfz9hJuyyIF0QerJl4fGbmzJn1zWANOyoMGlzFF7M5Z8pJaLTbV/zrl92L&#10;a85CFK4RBpyq+EkFfrN5/mzd+1ItoQPTKGQE4kLZ+4p3MfqyKILslBVhBl45umwBrYjk4r5oUPSE&#10;bk2xnM+vih6w8QhShUB/78ZLvsn4batk/NS2QUVmKk61xXxiPut0Fpu1KPcofKflVIb4hyqs0I6S&#10;XqDuRBTsgPoPKKslQoA2ziTYAtpWS5V7oG4W89+6eeiEV7kXIif4C03h/8HKj8cH/xlZHN7AQAPM&#10;TQR/D/JbYA62nXB7dYsIfadEQ4kXibKi96GcniaqQxkSSN1/gIaGLA4RMtDQok2sUJ+M0GkApwvp&#10;aohMppTLqzl9nEm6e7l6RVPNKUR5fu0xxHcKLEtGxZGGmtHF8T7EVI0ozyEpWQCjm502Jju4r7cG&#10;2VGQAHb5m9CfhBnH+oq/Xi1XIwF/hUilXgp8AmF1JCUbbSt+fQkSZaLtrWuyzqLQZrSpZOMmHhN1&#10;I4lxqAcKTHzW0JyIUYRRsbRhZHSAPzjrSa0VD98PAhVn5r2jqSRpnw08G/XZEE7S04rLiJyNzjbm&#10;JUgUObilebU6U/mYe6qOdJcZnnYkCftXP0c9bvLmJwAAAP//AwBQSwMEFAAGAAgAAAAhAB+/Vybc&#10;AAAACAEAAA8AAABkcnMvZG93bnJldi54bWxMj0FLw0AQhe+C/2EZwZvdTSi1xExKsQjizdYfMM2O&#10;SWp2NmS3TfTXuz3p5cHwhve+V25m16sLj6HzgpAtDCiW2ttOGoSPw8vDGlSIJJZ6L4zwzQE21e1N&#10;SYX1k7zzZR8blUIkFITQxjgUWoe6ZUdh4QeW5H360VFM59hoO9KUwl2vc2NW2lEnqaGlgZ9brr/2&#10;Z4cg+c5ldT+f9PZAP6/Tm512p4h4fzdvn0BFnuPfM1zxEzpUienoz2KD6hHW2SptiQhJr7bJlktQ&#10;R4TH3ICuSv1/QPULAAD//wMAUEsBAi0AFAAGAAgAAAAhALaDOJL+AAAA4QEAABMAAAAAAAAAAAAA&#10;AAAAAAAAAFtDb250ZW50X1R5cGVzXS54bWxQSwECLQAUAAYACAAAACEAOP0h/9YAAACUAQAACwAA&#10;AAAAAAAAAAAAAAAvAQAAX3JlbHMvLnJlbHNQSwECLQAUAAYACAAAACEAknAY1gcCAAARBAAADgAA&#10;AAAAAAAAAAAAAAAuAgAAZHJzL2Uyb0RvYy54bWxQSwECLQAUAAYACAAAACEAH79XJtwAAAAIAQAA&#10;DwAAAAAAAAAAAAAAAABhBAAAZHJzL2Rvd25yZXYueG1sUEsFBgAAAAAEAAQA8wAAAGoFAAAAAA==&#10;">
                <v:textbox inset="0,0,0,0">
                  <w:txbxContent>
                    <w:p w14:paraId="6A89C833" w14:textId="68915345" w:rsidR="00080409" w:rsidRPr="00B957A0" w:rsidRDefault="00080409" w:rsidP="00080409">
                      <w:pPr>
                        <w:jc w:val="center"/>
                        <w:rPr>
                          <w:rFonts w:ascii="UD デジタル 教科書体 NP-R" w:eastAsia="UD デジタル 教科書体 NP-R" w:hAnsiTheme="minorEastAsia"/>
                          <w:sz w:val="28"/>
                          <w:szCs w:val="28"/>
                        </w:rPr>
                      </w:pPr>
                      <w:r w:rsidRPr="00B957A0"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8"/>
                        </w:rPr>
                        <w:t>配付資料</w:t>
                      </w:r>
                      <w:r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147EEB" w14:textId="6C165173" w:rsidR="00A65235" w:rsidRDefault="00A65235" w:rsidP="00EE289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b/>
          <w:szCs w:val="24"/>
        </w:rPr>
      </w:pPr>
    </w:p>
    <w:p w14:paraId="1922826D" w14:textId="1BDD6762" w:rsidR="00B14CBD" w:rsidRDefault="001E44C9" w:rsidP="00EE289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b/>
          <w:szCs w:val="24"/>
        </w:rPr>
        <w:t>令和</w:t>
      </w:r>
      <w:r w:rsidR="00607BAC">
        <w:rPr>
          <w:rFonts w:asciiTheme="minorEastAsia" w:eastAsiaTheme="minorEastAsia" w:hAnsiTheme="minorEastAsia" w:cs="ＭＳ 明朝" w:hint="eastAsia"/>
          <w:b/>
          <w:szCs w:val="24"/>
        </w:rPr>
        <w:t>６</w:t>
      </w:r>
      <w:r w:rsidR="00942825">
        <w:rPr>
          <w:rFonts w:asciiTheme="minorEastAsia" w:eastAsiaTheme="minorEastAsia" w:hAnsiTheme="minorEastAsia" w:cs="ＭＳ 明朝" w:hint="eastAsia"/>
          <w:b/>
          <w:szCs w:val="24"/>
        </w:rPr>
        <w:t>年度　第</w:t>
      </w:r>
      <w:r w:rsidR="00607BAC">
        <w:rPr>
          <w:rFonts w:asciiTheme="minorEastAsia" w:eastAsiaTheme="minorEastAsia" w:hAnsiTheme="minorEastAsia" w:cs="ＭＳ 明朝" w:hint="eastAsia"/>
          <w:b/>
          <w:szCs w:val="24"/>
        </w:rPr>
        <w:t>１</w:t>
      </w:r>
      <w:r w:rsidR="00942825" w:rsidRPr="00D95BF9">
        <w:rPr>
          <w:rFonts w:asciiTheme="minorEastAsia" w:eastAsiaTheme="minorEastAsia" w:hAnsiTheme="minorEastAsia" w:cs="ＭＳ 明朝" w:hint="eastAsia"/>
          <w:b/>
          <w:szCs w:val="24"/>
        </w:rPr>
        <w:t>回住吉区防災専門会議</w:t>
      </w:r>
      <w:r w:rsidR="00942825">
        <w:rPr>
          <w:rFonts w:asciiTheme="minorEastAsia" w:eastAsiaTheme="minorEastAsia" w:hAnsiTheme="minorEastAsia" w:cs="ＭＳ 明朝" w:hint="eastAsia"/>
          <w:b/>
          <w:szCs w:val="24"/>
        </w:rPr>
        <w:t xml:space="preserve">　会議要旨</w:t>
      </w:r>
    </w:p>
    <w:p w14:paraId="5BF2561B" w14:textId="77777777" w:rsidR="00EE2894" w:rsidRDefault="00EE2894" w:rsidP="00EE289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Cs w:val="24"/>
        </w:rPr>
      </w:pPr>
    </w:p>
    <w:p w14:paraId="7ADE20B9" w14:textId="73C0A6EE" w:rsidR="00C44612" w:rsidRPr="00D95BF9" w:rsidRDefault="006155B6" w:rsidP="00C446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t>１　日　時　　令和</w:t>
      </w:r>
      <w:r w:rsidR="008D7950">
        <w:rPr>
          <w:rFonts w:asciiTheme="minorEastAsia" w:eastAsiaTheme="minorEastAsia" w:hAnsiTheme="minorEastAsia" w:cs="ＭＳ明朝" w:hint="eastAsia"/>
          <w:kern w:val="0"/>
          <w:szCs w:val="24"/>
        </w:rPr>
        <w:t>６</w:t>
      </w:r>
      <w:r w:rsidR="0023495A" w:rsidRPr="00D95BF9">
        <w:rPr>
          <w:rFonts w:asciiTheme="minorEastAsia" w:eastAsiaTheme="minorEastAsia" w:hAnsiTheme="minorEastAsia" w:cs="ＭＳ明朝" w:hint="eastAsia"/>
          <w:kern w:val="0"/>
          <w:szCs w:val="24"/>
        </w:rPr>
        <w:t>年</w:t>
      </w:r>
      <w:r w:rsidR="00607BAC">
        <w:rPr>
          <w:rFonts w:asciiTheme="minorEastAsia" w:eastAsiaTheme="minorEastAsia" w:hAnsiTheme="minorEastAsia" w:cs="ＭＳ明朝" w:hint="eastAsia"/>
          <w:kern w:val="0"/>
          <w:szCs w:val="24"/>
        </w:rPr>
        <w:t>７</w:t>
      </w:r>
      <w:r w:rsidR="00C44612" w:rsidRPr="00D95BF9">
        <w:rPr>
          <w:rFonts w:asciiTheme="minorEastAsia" w:eastAsiaTheme="minorEastAsia" w:hAnsiTheme="minorEastAsia" w:cs="ＭＳ明朝" w:hint="eastAsia"/>
          <w:kern w:val="0"/>
          <w:szCs w:val="24"/>
        </w:rPr>
        <w:t>月</w:t>
      </w:r>
      <w:r w:rsidR="00607BAC">
        <w:rPr>
          <w:rFonts w:asciiTheme="minorEastAsia" w:eastAsiaTheme="minorEastAsia" w:hAnsiTheme="minorEastAsia" w:cs="ＭＳ明朝" w:hint="eastAsia"/>
          <w:kern w:val="0"/>
          <w:szCs w:val="24"/>
        </w:rPr>
        <w:t>３</w:t>
      </w:r>
      <w:r w:rsidR="00B85CBC">
        <w:rPr>
          <w:rFonts w:asciiTheme="minorEastAsia" w:eastAsiaTheme="minorEastAsia" w:hAnsiTheme="minorEastAsia" w:cs="ＭＳ明朝" w:hint="eastAsia"/>
          <w:kern w:val="0"/>
          <w:szCs w:val="24"/>
        </w:rPr>
        <w:t>日（水）</w:t>
      </w:r>
      <w:r w:rsidR="00C44612" w:rsidRPr="00D95BF9">
        <w:rPr>
          <w:rFonts w:asciiTheme="minorEastAsia" w:eastAsiaTheme="minorEastAsia" w:hAnsiTheme="minorEastAsia" w:cs="ＭＳ明朝" w:hint="eastAsia"/>
          <w:kern w:val="0"/>
          <w:szCs w:val="24"/>
        </w:rPr>
        <w:t>午後</w:t>
      </w:r>
      <w:r w:rsidR="00FB6D6E">
        <w:rPr>
          <w:rFonts w:asciiTheme="minorEastAsia" w:eastAsiaTheme="minorEastAsia" w:hAnsiTheme="minorEastAsia" w:cs="ＭＳ明朝" w:hint="eastAsia"/>
          <w:kern w:val="0"/>
          <w:szCs w:val="24"/>
        </w:rPr>
        <w:t>６</w:t>
      </w:r>
      <w:r w:rsidR="00C44612" w:rsidRPr="00D95BF9">
        <w:rPr>
          <w:rFonts w:asciiTheme="minorEastAsia" w:eastAsiaTheme="minorEastAsia" w:hAnsiTheme="minorEastAsia" w:cs="ＭＳ明朝" w:hint="eastAsia"/>
          <w:kern w:val="0"/>
          <w:szCs w:val="24"/>
        </w:rPr>
        <w:t>時30分から午後</w:t>
      </w:r>
      <w:r w:rsidR="00FB6D6E">
        <w:rPr>
          <w:rFonts w:asciiTheme="minorEastAsia" w:eastAsiaTheme="minorEastAsia" w:hAnsiTheme="minorEastAsia" w:cs="ＭＳ明朝" w:hint="eastAsia"/>
          <w:kern w:val="0"/>
          <w:szCs w:val="24"/>
        </w:rPr>
        <w:t>８</w:t>
      </w:r>
      <w:r w:rsidR="00C44612" w:rsidRPr="00D95BF9">
        <w:rPr>
          <w:rFonts w:asciiTheme="minorEastAsia" w:eastAsiaTheme="minorEastAsia" w:hAnsiTheme="minorEastAsia" w:cs="ＭＳ明朝" w:hint="eastAsia"/>
          <w:kern w:val="0"/>
          <w:szCs w:val="24"/>
        </w:rPr>
        <w:t>時</w:t>
      </w:r>
      <w:r w:rsidR="008D7950">
        <w:rPr>
          <w:rFonts w:asciiTheme="minorEastAsia" w:eastAsiaTheme="minorEastAsia" w:hAnsiTheme="minorEastAsia" w:cs="ＭＳ明朝" w:hint="eastAsia"/>
          <w:kern w:val="0"/>
          <w:szCs w:val="24"/>
        </w:rPr>
        <w:t>4</w:t>
      </w:r>
      <w:r w:rsidR="00607BAC">
        <w:rPr>
          <w:rFonts w:asciiTheme="minorEastAsia" w:eastAsiaTheme="minorEastAsia" w:hAnsiTheme="minorEastAsia" w:cs="ＭＳ明朝" w:hint="eastAsia"/>
          <w:kern w:val="0"/>
          <w:szCs w:val="24"/>
        </w:rPr>
        <w:t>0</w:t>
      </w:r>
      <w:r w:rsidR="00C44612" w:rsidRPr="00D95BF9">
        <w:rPr>
          <w:rFonts w:asciiTheme="minorEastAsia" w:eastAsiaTheme="minorEastAsia" w:hAnsiTheme="minorEastAsia" w:cs="ＭＳ明朝" w:hint="eastAsia"/>
          <w:kern w:val="0"/>
          <w:szCs w:val="24"/>
        </w:rPr>
        <w:t>分</w:t>
      </w:r>
    </w:p>
    <w:p w14:paraId="369A4E05" w14:textId="77777777" w:rsidR="004F61F0" w:rsidRPr="00607BAC" w:rsidRDefault="004F61F0" w:rsidP="00C446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16"/>
          <w:szCs w:val="16"/>
        </w:rPr>
      </w:pPr>
    </w:p>
    <w:p w14:paraId="58AFF68C" w14:textId="6BE2FEF2" w:rsidR="00C44612" w:rsidRPr="00D95BF9" w:rsidRDefault="000D309B" w:rsidP="00C446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t>２　場　所　　住吉区役所４</w:t>
      </w:r>
      <w:r w:rsidR="006155B6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階　</w:t>
      </w:r>
      <w:r w:rsidR="00607BAC">
        <w:rPr>
          <w:rFonts w:asciiTheme="minorEastAsia" w:eastAsiaTheme="minorEastAsia" w:hAnsiTheme="minorEastAsia" w:cs="ＭＳ明朝" w:hint="eastAsia"/>
          <w:kern w:val="0"/>
          <w:szCs w:val="24"/>
        </w:rPr>
        <w:t>大</w:t>
      </w:r>
      <w:r w:rsidR="00C44612" w:rsidRPr="00D95BF9">
        <w:rPr>
          <w:rFonts w:asciiTheme="minorEastAsia" w:eastAsiaTheme="minorEastAsia" w:hAnsiTheme="minorEastAsia" w:cs="ＭＳ明朝" w:hint="eastAsia"/>
          <w:kern w:val="0"/>
          <w:szCs w:val="24"/>
        </w:rPr>
        <w:t>会議室</w:t>
      </w:r>
    </w:p>
    <w:p w14:paraId="719245CD" w14:textId="77777777" w:rsidR="004F61F0" w:rsidRPr="008A05E0" w:rsidRDefault="004F61F0" w:rsidP="00DB76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16"/>
          <w:szCs w:val="16"/>
        </w:rPr>
      </w:pPr>
    </w:p>
    <w:p w14:paraId="138CCDB9" w14:textId="77777777" w:rsidR="00DB76EC" w:rsidRDefault="00C44612" w:rsidP="00DB76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D95BF9">
        <w:rPr>
          <w:rFonts w:asciiTheme="minorEastAsia" w:eastAsiaTheme="minorEastAsia" w:hAnsiTheme="minorEastAsia" w:cs="ＭＳ明朝" w:hint="eastAsia"/>
          <w:kern w:val="0"/>
          <w:szCs w:val="24"/>
        </w:rPr>
        <w:t>３　出席者</w:t>
      </w:r>
    </w:p>
    <w:p w14:paraId="3C33D4AC" w14:textId="2AA3D9E7" w:rsidR="00B85CBC" w:rsidRPr="00B85CBC" w:rsidRDefault="00C44612" w:rsidP="00A6523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D95BF9">
        <w:rPr>
          <w:rFonts w:asciiTheme="minorEastAsia" w:eastAsiaTheme="minorEastAsia" w:hAnsiTheme="minorEastAsia" w:cs="ＭＳ明朝" w:hint="eastAsia"/>
          <w:kern w:val="0"/>
          <w:szCs w:val="24"/>
        </w:rPr>
        <w:t>（委　員）</w:t>
      </w:r>
      <w:r w:rsidR="00A65235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　</w:t>
      </w:r>
      <w:r w:rsidR="00B85CBC">
        <w:rPr>
          <w:rFonts w:asciiTheme="minorEastAsia" w:eastAsiaTheme="minorEastAsia" w:hAnsiTheme="minorEastAsia" w:cs="ＭＳ明朝" w:hint="eastAsia"/>
          <w:kern w:val="0"/>
          <w:szCs w:val="24"/>
        </w:rPr>
        <w:t>生田委員長、</w:t>
      </w:r>
      <w:r w:rsidR="00607BAC">
        <w:rPr>
          <w:rFonts w:asciiTheme="minorEastAsia" w:eastAsiaTheme="minorEastAsia" w:hAnsiTheme="minorEastAsia" w:cs="ＭＳ明朝" w:hint="eastAsia"/>
          <w:kern w:val="0"/>
          <w:szCs w:val="24"/>
        </w:rPr>
        <w:t>井西委員、</w:t>
      </w:r>
      <w:r w:rsidR="00AA08F5">
        <w:rPr>
          <w:rFonts w:asciiTheme="minorEastAsia" w:eastAsiaTheme="minorEastAsia" w:hAnsiTheme="minorEastAsia" w:cs="ＭＳ明朝" w:hint="eastAsia"/>
          <w:kern w:val="0"/>
          <w:szCs w:val="24"/>
        </w:rPr>
        <w:t>小林</w:t>
      </w:r>
      <w:r w:rsidR="006F3D6E" w:rsidRPr="00D95BF9">
        <w:rPr>
          <w:rFonts w:asciiTheme="minorEastAsia" w:eastAsiaTheme="minorEastAsia" w:hAnsiTheme="minorEastAsia" w:cs="ＭＳ明朝" w:hint="eastAsia"/>
          <w:kern w:val="0"/>
          <w:szCs w:val="24"/>
        </w:rPr>
        <w:t>委員</w:t>
      </w:r>
      <w:r w:rsidR="00B85CBC">
        <w:rPr>
          <w:rFonts w:asciiTheme="minorEastAsia" w:eastAsiaTheme="minorEastAsia" w:hAnsiTheme="minorEastAsia" w:cs="ＭＳ明朝" w:hint="eastAsia"/>
          <w:kern w:val="0"/>
          <w:szCs w:val="24"/>
        </w:rPr>
        <w:t>、</w:t>
      </w:r>
      <w:r w:rsidR="008D7950">
        <w:rPr>
          <w:rFonts w:asciiTheme="minorEastAsia" w:eastAsiaTheme="minorEastAsia" w:hAnsiTheme="minorEastAsia" w:cs="ＭＳ明朝" w:hint="eastAsia"/>
          <w:kern w:val="0"/>
          <w:szCs w:val="24"/>
        </w:rPr>
        <w:t>篠原委員、</w:t>
      </w:r>
      <w:r w:rsidR="00607BAC">
        <w:rPr>
          <w:rFonts w:asciiTheme="minorEastAsia" w:eastAsiaTheme="minorEastAsia" w:hAnsiTheme="minorEastAsia" w:cs="ＭＳ明朝" w:hint="eastAsia"/>
          <w:kern w:val="0"/>
          <w:szCs w:val="24"/>
        </w:rPr>
        <w:t>高柳委員、</w:t>
      </w:r>
      <w:r w:rsidR="008D7950">
        <w:rPr>
          <w:rFonts w:asciiTheme="minorEastAsia" w:eastAsiaTheme="minorEastAsia" w:hAnsiTheme="minorEastAsia" w:cs="ＭＳ明朝" w:hint="eastAsia"/>
          <w:kern w:val="0"/>
          <w:szCs w:val="24"/>
        </w:rPr>
        <w:t>畑委員、</w:t>
      </w:r>
      <w:r w:rsidR="00136FEC">
        <w:rPr>
          <w:rFonts w:asciiTheme="minorEastAsia" w:eastAsiaTheme="minorEastAsia" w:hAnsiTheme="minorEastAsia" w:cs="ＭＳ明朝" w:hint="eastAsia"/>
          <w:kern w:val="0"/>
          <w:szCs w:val="24"/>
        </w:rPr>
        <w:t>堀</w:t>
      </w:r>
      <w:r w:rsidR="003E056C">
        <w:rPr>
          <w:rFonts w:asciiTheme="minorEastAsia" w:eastAsiaTheme="minorEastAsia" w:hAnsiTheme="minorEastAsia" w:cs="ＭＳ明朝" w:hint="eastAsia"/>
          <w:kern w:val="0"/>
          <w:szCs w:val="24"/>
        </w:rPr>
        <w:t>委員</w:t>
      </w:r>
      <w:r w:rsidR="00E36808">
        <w:rPr>
          <w:rFonts w:asciiTheme="minorEastAsia" w:eastAsiaTheme="minorEastAsia" w:hAnsiTheme="minorEastAsia" w:cs="ＭＳ明朝" w:hint="eastAsia"/>
          <w:kern w:val="0"/>
          <w:szCs w:val="24"/>
        </w:rPr>
        <w:t>、</w:t>
      </w:r>
      <w:r w:rsidR="00AA08F5">
        <w:rPr>
          <w:rFonts w:asciiTheme="minorEastAsia" w:eastAsiaTheme="minorEastAsia" w:hAnsiTheme="minorEastAsia" w:cs="ＭＳ明朝" w:hint="eastAsia"/>
          <w:kern w:val="0"/>
          <w:szCs w:val="24"/>
        </w:rPr>
        <w:t>松岡</w:t>
      </w:r>
      <w:r w:rsidR="000108F3">
        <w:rPr>
          <w:rFonts w:asciiTheme="minorEastAsia" w:eastAsiaTheme="minorEastAsia" w:hAnsiTheme="minorEastAsia" w:cs="ＭＳ明朝" w:hint="eastAsia"/>
          <w:kern w:val="0"/>
          <w:szCs w:val="24"/>
        </w:rPr>
        <w:t>委員</w:t>
      </w:r>
    </w:p>
    <w:p w14:paraId="68C34E10" w14:textId="0C908BE0" w:rsidR="00F33477" w:rsidRDefault="006D4C05" w:rsidP="00A65235">
      <w:pPr>
        <w:autoSpaceDE w:val="0"/>
        <w:autoSpaceDN w:val="0"/>
        <w:adjustRightInd w:val="0"/>
        <w:ind w:left="1520" w:hangingChars="700" w:hanging="152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1254C2">
        <w:rPr>
          <w:rFonts w:asciiTheme="minorEastAsia" w:eastAsiaTheme="minorEastAsia" w:hAnsiTheme="minorEastAsia" w:cs="ＭＳ明朝" w:hint="eastAsia"/>
          <w:kern w:val="0"/>
          <w:szCs w:val="24"/>
        </w:rPr>
        <w:t>（区役所他）</w:t>
      </w:r>
      <w:r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区長、副区長、地域課長、地域</w:t>
      </w:r>
      <w:r w:rsidRPr="001254C2">
        <w:rPr>
          <w:rFonts w:asciiTheme="minorEastAsia" w:eastAsiaTheme="minorEastAsia" w:hAnsiTheme="minorEastAsia" w:cs="ＭＳ明朝" w:hint="eastAsia"/>
          <w:kern w:val="0"/>
          <w:szCs w:val="24"/>
        </w:rPr>
        <w:t>課長代理、</w:t>
      </w:r>
      <w:r>
        <w:rPr>
          <w:rFonts w:asciiTheme="minorEastAsia" w:eastAsiaTheme="minorEastAsia" w:hAnsiTheme="minorEastAsia" w:cs="ＭＳ明朝" w:hint="eastAsia"/>
          <w:kern w:val="0"/>
          <w:szCs w:val="24"/>
        </w:rPr>
        <w:t>地域課担当係長、</w:t>
      </w:r>
      <w:r w:rsidR="00F33477">
        <w:rPr>
          <w:rFonts w:asciiTheme="minorEastAsia" w:eastAsiaTheme="minorEastAsia" w:hAnsiTheme="minorEastAsia" w:cs="ＭＳ明朝" w:hint="eastAsia"/>
          <w:kern w:val="0"/>
          <w:szCs w:val="24"/>
        </w:rPr>
        <w:t>住吉消防署地域担当司令</w:t>
      </w:r>
    </w:p>
    <w:p w14:paraId="2796AA7C" w14:textId="77777777" w:rsidR="004F61F0" w:rsidRPr="008A05E0" w:rsidRDefault="004F61F0" w:rsidP="0047592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6"/>
          <w:szCs w:val="6"/>
        </w:rPr>
      </w:pPr>
    </w:p>
    <w:p w14:paraId="5A171563" w14:textId="77777777" w:rsidR="004A529D" w:rsidRPr="00D95BF9" w:rsidRDefault="00475925" w:rsidP="0047592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t>４　報告</w:t>
      </w:r>
      <w:r w:rsidR="009114AE">
        <w:rPr>
          <w:rFonts w:asciiTheme="minorEastAsia" w:eastAsiaTheme="minorEastAsia" w:hAnsiTheme="minorEastAsia" w:cs="ＭＳ明朝" w:hint="eastAsia"/>
          <w:kern w:val="0"/>
          <w:szCs w:val="24"/>
        </w:rPr>
        <w:t>事項</w:t>
      </w:r>
    </w:p>
    <w:p w14:paraId="4382D34F" w14:textId="00EDE0DA" w:rsidR="008D7950" w:rsidRDefault="00607BAC" w:rsidP="00BC2364">
      <w:pPr>
        <w:pStyle w:val="a5"/>
        <w:numPr>
          <w:ilvl w:val="0"/>
          <w:numId w:val="13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607BAC">
        <w:rPr>
          <w:rFonts w:asciiTheme="minorEastAsia" w:eastAsiaTheme="minorEastAsia" w:hAnsiTheme="minorEastAsia" w:cs="ＭＳ明朝" w:hint="eastAsia"/>
          <w:kern w:val="0"/>
          <w:szCs w:val="24"/>
        </w:rPr>
        <w:t>令和</w:t>
      </w:r>
      <w:r>
        <w:rPr>
          <w:rFonts w:asciiTheme="minorEastAsia" w:eastAsiaTheme="minorEastAsia" w:hAnsiTheme="minorEastAsia" w:cs="ＭＳ明朝" w:hint="eastAsia"/>
          <w:kern w:val="0"/>
          <w:szCs w:val="24"/>
        </w:rPr>
        <w:t>５</w:t>
      </w:r>
      <w:r w:rsidRPr="00607BAC">
        <w:rPr>
          <w:rFonts w:asciiTheme="minorEastAsia" w:eastAsiaTheme="minorEastAsia" w:hAnsiTheme="minorEastAsia" w:cs="ＭＳ明朝" w:hint="eastAsia"/>
          <w:kern w:val="0"/>
          <w:szCs w:val="24"/>
        </w:rPr>
        <w:t>年度第</w:t>
      </w:r>
      <w:r>
        <w:rPr>
          <w:rFonts w:asciiTheme="minorEastAsia" w:eastAsiaTheme="minorEastAsia" w:hAnsiTheme="minorEastAsia" w:cs="ＭＳ明朝" w:hint="eastAsia"/>
          <w:kern w:val="0"/>
          <w:szCs w:val="24"/>
        </w:rPr>
        <w:t>３</w:t>
      </w:r>
      <w:r w:rsidRPr="00607BAC">
        <w:rPr>
          <w:rFonts w:asciiTheme="minorEastAsia" w:eastAsiaTheme="minorEastAsia" w:hAnsiTheme="minorEastAsia" w:cs="ＭＳ明朝" w:hint="eastAsia"/>
          <w:kern w:val="0"/>
          <w:szCs w:val="24"/>
        </w:rPr>
        <w:t>回住吉区防災専門会議での意見に対する対応方針について</w:t>
      </w:r>
    </w:p>
    <w:p w14:paraId="160B8D58" w14:textId="0160E222" w:rsidR="00136FEC" w:rsidRPr="008D7950" w:rsidRDefault="00607BAC" w:rsidP="008D7950">
      <w:pPr>
        <w:pStyle w:val="a5"/>
        <w:numPr>
          <w:ilvl w:val="0"/>
          <w:numId w:val="13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607BAC">
        <w:rPr>
          <w:rFonts w:asciiTheme="minorEastAsia" w:eastAsiaTheme="minorEastAsia" w:hAnsiTheme="minorEastAsia" w:cs="ＭＳ明朝" w:hint="eastAsia"/>
          <w:kern w:val="0"/>
          <w:szCs w:val="24"/>
        </w:rPr>
        <w:t>災害時地域協力事業所の取組について</w:t>
      </w:r>
    </w:p>
    <w:p w14:paraId="5739CC9A" w14:textId="77777777" w:rsidR="00A96B74" w:rsidRPr="008A05E0" w:rsidRDefault="00A96B74" w:rsidP="00A96B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 w:val="6"/>
          <w:szCs w:val="6"/>
        </w:rPr>
      </w:pPr>
    </w:p>
    <w:p w14:paraId="5F6B1792" w14:textId="77777777" w:rsidR="006D4C05" w:rsidRPr="00A96B74" w:rsidRDefault="00475925" w:rsidP="00A96B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A96B74">
        <w:rPr>
          <w:rFonts w:asciiTheme="minorEastAsia" w:eastAsiaTheme="minorEastAsia" w:hAnsiTheme="minorEastAsia" w:cs="ＭＳ明朝" w:hint="eastAsia"/>
          <w:kern w:val="0"/>
          <w:szCs w:val="24"/>
        </w:rPr>
        <w:t>５　議題</w:t>
      </w:r>
      <w:r w:rsidR="009114AE" w:rsidRPr="00A96B74">
        <w:rPr>
          <w:rFonts w:asciiTheme="minorEastAsia" w:eastAsiaTheme="minorEastAsia" w:hAnsiTheme="minorEastAsia" w:cs="ＭＳ明朝" w:hint="eastAsia"/>
          <w:kern w:val="0"/>
          <w:szCs w:val="24"/>
        </w:rPr>
        <w:t>事項</w:t>
      </w:r>
    </w:p>
    <w:p w14:paraId="2B0A4F43" w14:textId="77777777" w:rsidR="00607BAC" w:rsidRDefault="00607BAC" w:rsidP="00A40387">
      <w:pPr>
        <w:pStyle w:val="a5"/>
        <w:numPr>
          <w:ilvl w:val="0"/>
          <w:numId w:val="22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607BAC">
        <w:rPr>
          <w:rFonts w:asciiTheme="minorEastAsia" w:eastAsiaTheme="minorEastAsia" w:hAnsiTheme="minorEastAsia" w:cs="ＭＳ明朝" w:hint="eastAsia"/>
          <w:kern w:val="0"/>
          <w:szCs w:val="24"/>
        </w:rPr>
        <w:t>令和</w:t>
      </w:r>
      <w:r>
        <w:rPr>
          <w:rFonts w:asciiTheme="minorEastAsia" w:eastAsiaTheme="minorEastAsia" w:hAnsiTheme="minorEastAsia" w:cs="ＭＳ明朝" w:hint="eastAsia"/>
          <w:kern w:val="0"/>
          <w:szCs w:val="24"/>
        </w:rPr>
        <w:t>６</w:t>
      </w:r>
      <w:r w:rsidRPr="00607BAC">
        <w:rPr>
          <w:rFonts w:asciiTheme="minorEastAsia" w:eastAsiaTheme="minorEastAsia" w:hAnsiTheme="minorEastAsia" w:cs="ＭＳ明朝" w:hint="eastAsia"/>
          <w:kern w:val="0"/>
          <w:szCs w:val="24"/>
        </w:rPr>
        <w:t>年度防災の取組について</w:t>
      </w:r>
    </w:p>
    <w:p w14:paraId="41083BC3" w14:textId="7AF6865B" w:rsidR="00A40387" w:rsidRDefault="00607BAC" w:rsidP="00A40387">
      <w:pPr>
        <w:pStyle w:val="a5"/>
        <w:numPr>
          <w:ilvl w:val="0"/>
          <w:numId w:val="22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607BAC">
        <w:rPr>
          <w:rFonts w:asciiTheme="minorEastAsia" w:eastAsiaTheme="minorEastAsia" w:hAnsiTheme="minorEastAsia" w:cs="ＭＳ明朝" w:hint="eastAsia"/>
          <w:kern w:val="0"/>
          <w:szCs w:val="24"/>
        </w:rPr>
        <w:t>令和</w:t>
      </w:r>
      <w:r>
        <w:rPr>
          <w:rFonts w:asciiTheme="minorEastAsia" w:eastAsiaTheme="minorEastAsia" w:hAnsiTheme="minorEastAsia" w:cs="ＭＳ明朝" w:hint="eastAsia"/>
          <w:kern w:val="0"/>
          <w:szCs w:val="24"/>
        </w:rPr>
        <w:t>６</w:t>
      </w:r>
      <w:r w:rsidRPr="00607BAC">
        <w:rPr>
          <w:rFonts w:asciiTheme="minorEastAsia" w:eastAsiaTheme="minorEastAsia" w:hAnsiTheme="minorEastAsia" w:cs="ＭＳ明朝" w:hint="eastAsia"/>
          <w:kern w:val="0"/>
          <w:szCs w:val="24"/>
        </w:rPr>
        <w:t>年度住吉区総合防災訓練について</w:t>
      </w:r>
    </w:p>
    <w:p w14:paraId="6E5F1BF9" w14:textId="77777777" w:rsidR="008D7950" w:rsidRPr="006155B6" w:rsidRDefault="008D7950" w:rsidP="00D07570">
      <w:pPr>
        <w:pStyle w:val="a5"/>
        <w:autoSpaceDE w:val="0"/>
        <w:autoSpaceDN w:val="0"/>
        <w:adjustRightInd w:val="0"/>
        <w:ind w:leftChars="0" w:left="682"/>
        <w:jc w:val="left"/>
        <w:rPr>
          <w:rFonts w:asciiTheme="minorEastAsia" w:eastAsiaTheme="minorEastAsia" w:hAnsiTheme="minorEastAsia" w:cs="ＭＳ明朝"/>
          <w:kern w:val="0"/>
          <w:sz w:val="6"/>
          <w:szCs w:val="6"/>
        </w:rPr>
      </w:pPr>
    </w:p>
    <w:p w14:paraId="50E1F6B1" w14:textId="3C9C7D88" w:rsidR="004F61F0" w:rsidRDefault="00607BAC" w:rsidP="008D50A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t>６</w:t>
      </w:r>
      <w:r w:rsidR="006D4C05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</w:t>
      </w:r>
      <w:r w:rsidR="00E07000" w:rsidRPr="00D95BF9">
        <w:rPr>
          <w:rFonts w:asciiTheme="minorEastAsia" w:eastAsiaTheme="minorEastAsia" w:hAnsiTheme="minorEastAsia" w:cs="ＭＳ明朝" w:hint="eastAsia"/>
          <w:kern w:val="0"/>
          <w:szCs w:val="24"/>
        </w:rPr>
        <w:t>議事要旨</w:t>
      </w:r>
    </w:p>
    <w:p w14:paraId="07C1B6E0" w14:textId="77777777" w:rsidR="004A529D" w:rsidRPr="000A6E59" w:rsidRDefault="00E047C5" w:rsidP="00E047C5">
      <w:pPr>
        <w:pStyle w:val="a5"/>
        <w:numPr>
          <w:ilvl w:val="0"/>
          <w:numId w:val="28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0A6E59">
        <w:rPr>
          <w:rFonts w:asciiTheme="minorEastAsia" w:eastAsiaTheme="minorEastAsia" w:hAnsiTheme="minorEastAsia" w:cs="ＭＳ明朝" w:hint="eastAsia"/>
          <w:kern w:val="0"/>
          <w:szCs w:val="24"/>
        </w:rPr>
        <w:t>報告</w:t>
      </w:r>
    </w:p>
    <w:p w14:paraId="2268E5FE" w14:textId="246FBD4D" w:rsidR="00187193" w:rsidRDefault="00D44B0B" w:rsidP="00187193">
      <w:pPr>
        <w:ind w:firstLineChars="300" w:firstLine="651"/>
        <w:jc w:val="left"/>
        <w:rPr>
          <w:rFonts w:asciiTheme="minorEastAsia" w:eastAsiaTheme="minorEastAsia" w:hAnsiTheme="minorEastAsia" w:cs="ＭＳ明朝"/>
          <w:kern w:val="0"/>
          <w:szCs w:val="24"/>
          <w:u w:val="single"/>
        </w:rPr>
      </w:pPr>
      <w:r w:rsidRPr="00D44B0B">
        <w:rPr>
          <w:rFonts w:asciiTheme="minorEastAsia" w:eastAsiaTheme="minorEastAsia" w:hAnsiTheme="minorEastAsia" w:cs="ＭＳ明朝" w:hint="eastAsia"/>
          <w:kern w:val="0"/>
          <w:szCs w:val="24"/>
        </w:rPr>
        <w:t>(</w:t>
      </w:r>
      <w:r w:rsidRPr="00D44B0B">
        <w:rPr>
          <w:rFonts w:asciiTheme="minorEastAsia" w:eastAsiaTheme="minorEastAsia" w:hAnsiTheme="minorEastAsia" w:cs="ＭＳ明朝"/>
          <w:kern w:val="0"/>
          <w:szCs w:val="24"/>
        </w:rPr>
        <w:t>1</w:t>
      </w:r>
      <w:r w:rsidRPr="00D44B0B">
        <w:rPr>
          <w:rFonts w:asciiTheme="minorEastAsia" w:eastAsiaTheme="minorEastAsia" w:hAnsiTheme="minorEastAsia" w:cs="ＭＳ明朝" w:hint="eastAsia"/>
          <w:kern w:val="0"/>
          <w:szCs w:val="24"/>
        </w:rPr>
        <w:t>)</w:t>
      </w:r>
      <w:r w:rsidR="00AD7C36" w:rsidRPr="00AD7C36">
        <w:rPr>
          <w:rFonts w:hint="eastAsia"/>
        </w:rPr>
        <w:t xml:space="preserve"> </w:t>
      </w:r>
      <w:r w:rsidR="00607BAC" w:rsidRPr="00607BAC">
        <w:rPr>
          <w:rFonts w:asciiTheme="minorEastAsia" w:eastAsiaTheme="minorEastAsia" w:hAnsiTheme="minorEastAsia" w:cs="ＭＳ明朝" w:hint="eastAsia"/>
          <w:kern w:val="0"/>
          <w:szCs w:val="24"/>
          <w:u w:val="single"/>
        </w:rPr>
        <w:t>令和５年度第３回住吉区防災専門会議での意見に対する対応方針について</w:t>
      </w:r>
    </w:p>
    <w:p w14:paraId="10455544" w14:textId="147449CC" w:rsidR="002F7E0C" w:rsidRPr="00B346A0" w:rsidRDefault="00E11BEF" w:rsidP="00A65235">
      <w:pPr>
        <w:autoSpaceDE w:val="0"/>
        <w:autoSpaceDN w:val="0"/>
        <w:adjustRightInd w:val="0"/>
        <w:ind w:leftChars="400" w:left="1085" w:hangingChars="100" w:hanging="217"/>
        <w:jc w:val="left"/>
        <w:rPr>
          <w:rFonts w:asciiTheme="minorEastAsia" w:eastAsiaTheme="minorEastAsia" w:hAnsiTheme="minorEastAsia"/>
          <w:szCs w:val="24"/>
          <w:highlight w:val="yellow"/>
        </w:rPr>
      </w:pPr>
      <w:r>
        <w:rPr>
          <w:rFonts w:asciiTheme="minorEastAsia" w:eastAsiaTheme="minorEastAsia" w:hAnsiTheme="minorEastAsia" w:hint="eastAsia"/>
          <w:szCs w:val="24"/>
        </w:rPr>
        <w:t xml:space="preserve">・　</w:t>
      </w:r>
      <w:r w:rsidR="007B4A54" w:rsidRPr="004F1BDF">
        <w:rPr>
          <w:rFonts w:asciiTheme="minorEastAsia" w:eastAsiaTheme="minorEastAsia" w:hAnsiTheme="minorEastAsia" w:hint="eastAsia"/>
          <w:szCs w:val="24"/>
        </w:rPr>
        <w:t>住吉区総合防災訓練で配布</w:t>
      </w:r>
      <w:r w:rsidR="00B438F2" w:rsidRPr="004F1BDF">
        <w:rPr>
          <w:rFonts w:asciiTheme="minorEastAsia" w:eastAsiaTheme="minorEastAsia" w:hAnsiTheme="minorEastAsia" w:hint="eastAsia"/>
          <w:szCs w:val="24"/>
        </w:rPr>
        <w:t>した</w:t>
      </w:r>
      <w:r w:rsidR="007B4A54" w:rsidRPr="004F1BDF">
        <w:rPr>
          <w:rFonts w:asciiTheme="minorEastAsia" w:eastAsiaTheme="minorEastAsia" w:hAnsiTheme="minorEastAsia" w:hint="eastAsia"/>
          <w:szCs w:val="24"/>
        </w:rPr>
        <w:t>アンケート</w:t>
      </w:r>
      <w:r w:rsidR="00B438F2" w:rsidRPr="004F1BDF">
        <w:rPr>
          <w:rFonts w:asciiTheme="minorEastAsia" w:eastAsiaTheme="minorEastAsia" w:hAnsiTheme="minorEastAsia" w:hint="eastAsia"/>
          <w:szCs w:val="24"/>
        </w:rPr>
        <w:t>結果について、</w:t>
      </w:r>
      <w:r w:rsidR="00B438F2" w:rsidRPr="004F1BDF">
        <w:rPr>
          <w:rFonts w:asciiTheme="minorEastAsia" w:eastAsiaTheme="minorEastAsia" w:hAnsiTheme="minorEastAsia" w:hint="eastAsia"/>
          <w:szCs w:val="24"/>
          <w:u w:val="single"/>
        </w:rPr>
        <w:t>訓練参加者は毎年同じ人が多いため</w:t>
      </w:r>
      <w:r w:rsidR="004F1BDF" w:rsidRPr="004F1BDF">
        <w:rPr>
          <w:rFonts w:asciiTheme="minorEastAsia" w:eastAsiaTheme="minorEastAsia" w:hAnsiTheme="minorEastAsia" w:hint="eastAsia"/>
          <w:szCs w:val="24"/>
          <w:u w:val="single"/>
        </w:rPr>
        <w:t>アンケート結果には</w:t>
      </w:r>
      <w:r w:rsidR="00B438F2" w:rsidRPr="004F1BDF">
        <w:rPr>
          <w:rFonts w:asciiTheme="minorEastAsia" w:eastAsiaTheme="minorEastAsia" w:hAnsiTheme="minorEastAsia" w:hint="eastAsia"/>
          <w:szCs w:val="24"/>
          <w:u w:val="single"/>
        </w:rPr>
        <w:t>偏りがある</w:t>
      </w:r>
      <w:r w:rsidR="004F1BDF">
        <w:rPr>
          <w:rFonts w:asciiTheme="minorEastAsia" w:eastAsiaTheme="minorEastAsia" w:hAnsiTheme="minorEastAsia" w:hint="eastAsia"/>
          <w:szCs w:val="24"/>
          <w:u w:val="single"/>
        </w:rPr>
        <w:t>。</w:t>
      </w:r>
      <w:r w:rsidR="00B438F2" w:rsidRPr="004F1BDF">
        <w:rPr>
          <w:rFonts w:asciiTheme="minorEastAsia" w:eastAsiaTheme="minorEastAsia" w:hAnsiTheme="minorEastAsia" w:hint="eastAsia"/>
          <w:szCs w:val="24"/>
        </w:rPr>
        <w:t>今年度もアンケートを実施するならば</w:t>
      </w:r>
      <w:r w:rsidR="00B438F2" w:rsidRPr="004F1BDF">
        <w:rPr>
          <w:rFonts w:asciiTheme="minorEastAsia" w:eastAsiaTheme="minorEastAsia" w:hAnsiTheme="minorEastAsia" w:hint="eastAsia"/>
          <w:szCs w:val="24"/>
          <w:u w:val="single"/>
        </w:rPr>
        <w:t>質問項目を変更してはどうか</w:t>
      </w:r>
      <w:r w:rsidR="00B438F2">
        <w:rPr>
          <w:rFonts w:asciiTheme="minorEastAsia" w:eastAsiaTheme="minorEastAsia" w:hAnsiTheme="minorEastAsia" w:hint="eastAsia"/>
          <w:szCs w:val="24"/>
        </w:rPr>
        <w:t>という</w:t>
      </w:r>
      <w:r w:rsidR="00B45936" w:rsidRPr="008A72AF">
        <w:rPr>
          <w:rFonts w:asciiTheme="minorEastAsia" w:eastAsiaTheme="minorEastAsia" w:hAnsiTheme="minorEastAsia" w:hint="eastAsia"/>
          <w:szCs w:val="24"/>
        </w:rPr>
        <w:t>意見について</w:t>
      </w:r>
      <w:r w:rsidR="007B4A54" w:rsidRPr="008A72AF">
        <w:rPr>
          <w:rFonts w:asciiTheme="minorEastAsia" w:eastAsiaTheme="minorEastAsia" w:hAnsiTheme="minorEastAsia" w:hint="eastAsia"/>
          <w:szCs w:val="24"/>
        </w:rPr>
        <w:t>、</w:t>
      </w:r>
      <w:r w:rsidR="007B4A54" w:rsidRPr="004F1BDF">
        <w:rPr>
          <w:rFonts w:asciiTheme="minorEastAsia" w:eastAsiaTheme="minorEastAsia" w:hAnsiTheme="minorEastAsia" w:hint="eastAsia"/>
          <w:szCs w:val="24"/>
          <w:u w:val="single"/>
        </w:rPr>
        <w:t>アンケート内容</w:t>
      </w:r>
      <w:r w:rsidR="00B45936" w:rsidRPr="004F1BDF">
        <w:rPr>
          <w:rFonts w:asciiTheme="minorEastAsia" w:eastAsiaTheme="minorEastAsia" w:hAnsiTheme="minorEastAsia" w:hint="eastAsia"/>
          <w:szCs w:val="24"/>
          <w:u w:val="single"/>
        </w:rPr>
        <w:t>を</w:t>
      </w:r>
      <w:r w:rsidR="007B4A54" w:rsidRPr="004F1BDF">
        <w:rPr>
          <w:rFonts w:asciiTheme="minorEastAsia" w:eastAsiaTheme="minorEastAsia" w:hAnsiTheme="minorEastAsia" w:hint="eastAsia"/>
          <w:szCs w:val="24"/>
          <w:u w:val="single"/>
        </w:rPr>
        <w:t>再度検討すること、今後</w:t>
      </w:r>
      <w:r w:rsidR="009775C5" w:rsidRPr="004F1BDF">
        <w:rPr>
          <w:rFonts w:asciiTheme="minorEastAsia" w:eastAsiaTheme="minorEastAsia" w:hAnsiTheme="minorEastAsia" w:hint="eastAsia"/>
          <w:szCs w:val="24"/>
          <w:u w:val="single"/>
        </w:rPr>
        <w:t>より</w:t>
      </w:r>
      <w:r w:rsidR="007B4A54" w:rsidRPr="004F1BDF">
        <w:rPr>
          <w:rFonts w:asciiTheme="minorEastAsia" w:eastAsiaTheme="minorEastAsia" w:hAnsiTheme="minorEastAsia" w:hint="eastAsia"/>
          <w:szCs w:val="24"/>
          <w:u w:val="single"/>
        </w:rPr>
        <w:t>多くの区民に総合防災訓練に参加いただけるよう、効果的な周知方法を検討していく</w:t>
      </w:r>
      <w:r w:rsidR="007B4A54" w:rsidRPr="008A72AF">
        <w:rPr>
          <w:rFonts w:asciiTheme="minorEastAsia" w:eastAsiaTheme="minorEastAsia" w:hAnsiTheme="minorEastAsia" w:hint="eastAsia"/>
          <w:szCs w:val="24"/>
        </w:rPr>
        <w:t>旨を説明した。</w:t>
      </w:r>
    </w:p>
    <w:p w14:paraId="0BE028CB" w14:textId="2B0063E9" w:rsidR="00223190" w:rsidRPr="00A6066C" w:rsidRDefault="00223190" w:rsidP="00A65235">
      <w:pPr>
        <w:autoSpaceDE w:val="0"/>
        <w:autoSpaceDN w:val="0"/>
        <w:adjustRightInd w:val="0"/>
        <w:ind w:leftChars="500" w:left="1275" w:hangingChars="87" w:hanging="189"/>
        <w:jc w:val="left"/>
        <w:rPr>
          <w:rFonts w:asciiTheme="minorEastAsia" w:eastAsiaTheme="minorEastAsia" w:hAnsiTheme="minorEastAsia"/>
          <w:szCs w:val="24"/>
        </w:rPr>
      </w:pPr>
      <w:r w:rsidRPr="00A6066C">
        <w:rPr>
          <w:rFonts w:asciiTheme="minorEastAsia" w:eastAsiaTheme="minorEastAsia" w:hAnsiTheme="minorEastAsia" w:hint="eastAsia"/>
          <w:szCs w:val="24"/>
        </w:rPr>
        <w:t>▶</w:t>
      </w:r>
      <w:r w:rsidR="00361AF1" w:rsidRPr="00A6066C">
        <w:rPr>
          <w:rFonts w:asciiTheme="minorEastAsia" w:eastAsiaTheme="minorEastAsia" w:hAnsiTheme="minorEastAsia" w:hint="eastAsia"/>
          <w:szCs w:val="24"/>
        </w:rPr>
        <w:t xml:space="preserve">　</w:t>
      </w:r>
      <w:r w:rsidR="00A6066C" w:rsidRPr="00A6066C">
        <w:rPr>
          <w:rFonts w:asciiTheme="minorEastAsia" w:eastAsiaTheme="minorEastAsia" w:hAnsiTheme="minorEastAsia"/>
          <w:szCs w:val="24"/>
        </w:rPr>
        <w:t xml:space="preserve"> </w:t>
      </w:r>
      <w:r w:rsidRPr="00A6066C">
        <w:rPr>
          <w:rFonts w:asciiTheme="minorEastAsia" w:eastAsiaTheme="minorEastAsia" w:hAnsiTheme="minorEastAsia" w:hint="eastAsia"/>
          <w:szCs w:val="24"/>
        </w:rPr>
        <w:t>アンケート</w:t>
      </w:r>
      <w:r w:rsidR="008A72AF" w:rsidRPr="00A6066C">
        <w:rPr>
          <w:rFonts w:asciiTheme="minorEastAsia" w:eastAsiaTheme="minorEastAsia" w:hAnsiTheme="minorEastAsia" w:hint="eastAsia"/>
          <w:szCs w:val="24"/>
        </w:rPr>
        <w:t>項目</w:t>
      </w:r>
      <w:r w:rsidRPr="00A6066C">
        <w:rPr>
          <w:rFonts w:asciiTheme="minorEastAsia" w:eastAsiaTheme="minorEastAsia" w:hAnsiTheme="minorEastAsia" w:hint="eastAsia"/>
          <w:szCs w:val="24"/>
        </w:rPr>
        <w:t>について、</w:t>
      </w:r>
      <w:r w:rsidR="00B45936" w:rsidRPr="00B438F2">
        <w:rPr>
          <w:rFonts w:asciiTheme="minorEastAsia" w:eastAsiaTheme="minorEastAsia" w:hAnsiTheme="minorEastAsia" w:hint="eastAsia"/>
          <w:szCs w:val="24"/>
          <w:u w:val="single"/>
        </w:rPr>
        <w:t>新規の訓練参加者を増やすにはどんな取組が効果</w:t>
      </w:r>
      <w:r w:rsidR="00361AF1" w:rsidRPr="00B438F2">
        <w:rPr>
          <w:rFonts w:asciiTheme="minorEastAsia" w:eastAsiaTheme="minorEastAsia" w:hAnsiTheme="minorEastAsia" w:hint="eastAsia"/>
          <w:szCs w:val="24"/>
          <w:u w:val="single"/>
        </w:rPr>
        <w:t>的</w:t>
      </w:r>
      <w:r w:rsidR="00B45936" w:rsidRPr="00B438F2">
        <w:rPr>
          <w:rFonts w:asciiTheme="minorEastAsia" w:eastAsiaTheme="minorEastAsia" w:hAnsiTheme="minorEastAsia" w:hint="eastAsia"/>
          <w:szCs w:val="24"/>
          <w:u w:val="single"/>
        </w:rPr>
        <w:t>か、</w:t>
      </w:r>
      <w:r w:rsidRPr="00B438F2">
        <w:rPr>
          <w:rFonts w:asciiTheme="minorEastAsia" w:eastAsiaTheme="minorEastAsia" w:hAnsiTheme="minorEastAsia" w:hint="eastAsia"/>
          <w:szCs w:val="24"/>
          <w:u w:val="single"/>
        </w:rPr>
        <w:t>次回の</w:t>
      </w:r>
      <w:r w:rsidR="008A72AF" w:rsidRPr="00B438F2">
        <w:rPr>
          <w:rFonts w:asciiTheme="minorEastAsia" w:eastAsiaTheme="minorEastAsia" w:hAnsiTheme="minorEastAsia" w:hint="eastAsia"/>
          <w:szCs w:val="24"/>
          <w:u w:val="single"/>
        </w:rPr>
        <w:t>訓練</w:t>
      </w:r>
      <w:r w:rsidR="00025AD4" w:rsidRPr="00B438F2">
        <w:rPr>
          <w:rFonts w:asciiTheme="minorEastAsia" w:eastAsiaTheme="minorEastAsia" w:hAnsiTheme="minorEastAsia" w:hint="eastAsia"/>
          <w:szCs w:val="24"/>
          <w:u w:val="single"/>
        </w:rPr>
        <w:t>は</w:t>
      </w:r>
      <w:r w:rsidR="008A72AF" w:rsidRPr="00B438F2">
        <w:rPr>
          <w:rFonts w:asciiTheme="minorEastAsia" w:eastAsiaTheme="minorEastAsia" w:hAnsiTheme="minorEastAsia" w:hint="eastAsia"/>
          <w:szCs w:val="24"/>
          <w:u w:val="single"/>
        </w:rPr>
        <w:t>どんな内容</w:t>
      </w:r>
      <w:r w:rsidR="00A6066C" w:rsidRPr="00B438F2">
        <w:rPr>
          <w:rFonts w:asciiTheme="minorEastAsia" w:eastAsiaTheme="minorEastAsia" w:hAnsiTheme="minorEastAsia" w:hint="eastAsia"/>
          <w:szCs w:val="24"/>
          <w:u w:val="single"/>
        </w:rPr>
        <w:t>で</w:t>
      </w:r>
      <w:r w:rsidR="008A72AF" w:rsidRPr="00B438F2">
        <w:rPr>
          <w:rFonts w:asciiTheme="minorEastAsia" w:eastAsiaTheme="minorEastAsia" w:hAnsiTheme="minorEastAsia" w:hint="eastAsia"/>
          <w:szCs w:val="24"/>
          <w:u w:val="single"/>
        </w:rPr>
        <w:t>行いたいか</w:t>
      </w:r>
      <w:r w:rsidR="005133DD" w:rsidRPr="00B438F2">
        <w:rPr>
          <w:rFonts w:asciiTheme="minorEastAsia" w:eastAsiaTheme="minorEastAsia" w:hAnsiTheme="minorEastAsia" w:hint="eastAsia"/>
          <w:szCs w:val="24"/>
          <w:u w:val="single"/>
        </w:rPr>
        <w:t>、災害時自分にできることは何だと思うか</w:t>
      </w:r>
      <w:r w:rsidR="0039139B" w:rsidRPr="00B438F2">
        <w:rPr>
          <w:rFonts w:asciiTheme="minorEastAsia" w:eastAsiaTheme="minorEastAsia" w:hAnsiTheme="minorEastAsia" w:hint="eastAsia"/>
          <w:szCs w:val="24"/>
          <w:u w:val="single"/>
        </w:rPr>
        <w:t>をアンケート項目に設けてはどうか</w:t>
      </w:r>
      <w:r w:rsidR="00B438F2">
        <w:rPr>
          <w:rFonts w:asciiTheme="minorEastAsia" w:eastAsiaTheme="minorEastAsia" w:hAnsiTheme="minorEastAsia" w:hint="eastAsia"/>
          <w:szCs w:val="24"/>
          <w:u w:val="single"/>
        </w:rPr>
        <w:t>という意見があった</w:t>
      </w:r>
      <w:r w:rsidR="00A6066C">
        <w:rPr>
          <w:rFonts w:asciiTheme="minorEastAsia" w:eastAsiaTheme="minorEastAsia" w:hAnsiTheme="minorEastAsia" w:hint="eastAsia"/>
          <w:szCs w:val="24"/>
        </w:rPr>
        <w:t>。</w:t>
      </w:r>
      <w:r w:rsidR="00B438F2">
        <w:rPr>
          <w:rFonts w:asciiTheme="minorEastAsia" w:eastAsiaTheme="minorEastAsia" w:hAnsiTheme="minorEastAsia" w:hint="eastAsia"/>
          <w:szCs w:val="24"/>
        </w:rPr>
        <w:t>そのほか</w:t>
      </w:r>
      <w:r w:rsidR="00A6066C">
        <w:rPr>
          <w:rFonts w:asciiTheme="minorEastAsia" w:eastAsiaTheme="minorEastAsia" w:hAnsiTheme="minorEastAsia" w:hint="eastAsia"/>
          <w:szCs w:val="24"/>
        </w:rPr>
        <w:t>、</w:t>
      </w:r>
      <w:r w:rsidR="00A6066C" w:rsidRPr="00A6066C">
        <w:rPr>
          <w:rFonts w:asciiTheme="minorEastAsia" w:eastAsiaTheme="minorEastAsia" w:hAnsiTheme="minorEastAsia" w:hint="eastAsia"/>
          <w:szCs w:val="24"/>
        </w:rPr>
        <w:t>例年災害時避難所でアンケートを配布しているが、</w:t>
      </w:r>
      <w:r w:rsidRPr="00B438F2">
        <w:rPr>
          <w:rFonts w:asciiTheme="minorEastAsia" w:eastAsiaTheme="minorEastAsia" w:hAnsiTheme="minorEastAsia" w:hint="eastAsia"/>
          <w:szCs w:val="24"/>
          <w:u w:val="single"/>
        </w:rPr>
        <w:t>一時避難場所でも配布</w:t>
      </w:r>
      <w:r w:rsidR="00A6066C" w:rsidRPr="00B438F2">
        <w:rPr>
          <w:rFonts w:asciiTheme="minorEastAsia" w:eastAsiaTheme="minorEastAsia" w:hAnsiTheme="minorEastAsia" w:hint="eastAsia"/>
          <w:szCs w:val="24"/>
          <w:u w:val="single"/>
        </w:rPr>
        <w:t>しては</w:t>
      </w:r>
      <w:r w:rsidRPr="00B438F2">
        <w:rPr>
          <w:rFonts w:asciiTheme="minorEastAsia" w:eastAsiaTheme="minorEastAsia" w:hAnsiTheme="minorEastAsia" w:hint="eastAsia"/>
          <w:szCs w:val="24"/>
          <w:u w:val="single"/>
        </w:rPr>
        <w:t>どうかという意見があった。</w:t>
      </w:r>
    </w:p>
    <w:p w14:paraId="39F3AF5B" w14:textId="2CE93138" w:rsidR="00145A00" w:rsidRDefault="00187193" w:rsidP="00A65235">
      <w:pPr>
        <w:autoSpaceDE w:val="0"/>
        <w:autoSpaceDN w:val="0"/>
        <w:adjustRightInd w:val="0"/>
        <w:ind w:leftChars="400" w:left="1085" w:hangingChars="100" w:hanging="217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・　</w:t>
      </w:r>
      <w:r w:rsidR="00145A00">
        <w:rPr>
          <w:rFonts w:asciiTheme="minorEastAsia" w:eastAsiaTheme="minorEastAsia" w:hAnsiTheme="minorEastAsia" w:hint="eastAsia"/>
          <w:szCs w:val="24"/>
        </w:rPr>
        <w:t>避難所におけるアレルギー対策に関する意見について、</w:t>
      </w:r>
      <w:r w:rsidR="007B4A54">
        <w:rPr>
          <w:rFonts w:asciiTheme="minorEastAsia" w:eastAsiaTheme="minorEastAsia" w:hAnsiTheme="minorEastAsia" w:hint="eastAsia"/>
          <w:szCs w:val="24"/>
        </w:rPr>
        <w:t>エピペン等のアレルギー症状の治療薬</w:t>
      </w:r>
      <w:r w:rsidR="00145A00">
        <w:rPr>
          <w:rFonts w:asciiTheme="minorEastAsia" w:eastAsiaTheme="minorEastAsia" w:hAnsiTheme="minorEastAsia" w:hint="eastAsia"/>
          <w:szCs w:val="24"/>
        </w:rPr>
        <w:t>は</w:t>
      </w:r>
      <w:r w:rsidR="007B4A54">
        <w:rPr>
          <w:rFonts w:asciiTheme="minorEastAsia" w:eastAsiaTheme="minorEastAsia" w:hAnsiTheme="minorEastAsia" w:hint="eastAsia"/>
          <w:szCs w:val="24"/>
        </w:rPr>
        <w:t>配備</w:t>
      </w:r>
      <w:r w:rsidR="00F74F22">
        <w:rPr>
          <w:rFonts w:asciiTheme="minorEastAsia" w:eastAsiaTheme="minorEastAsia" w:hAnsiTheme="minorEastAsia" w:hint="eastAsia"/>
          <w:szCs w:val="24"/>
        </w:rPr>
        <w:t>できて</w:t>
      </w:r>
      <w:r w:rsidR="007B4A54">
        <w:rPr>
          <w:rFonts w:asciiTheme="minorEastAsia" w:eastAsiaTheme="minorEastAsia" w:hAnsiTheme="minorEastAsia" w:hint="eastAsia"/>
          <w:szCs w:val="24"/>
        </w:rPr>
        <w:t>いない</w:t>
      </w:r>
      <w:r w:rsidR="009775C5">
        <w:rPr>
          <w:rFonts w:asciiTheme="minorEastAsia" w:eastAsiaTheme="minorEastAsia" w:hAnsiTheme="minorEastAsia" w:hint="eastAsia"/>
          <w:szCs w:val="24"/>
        </w:rPr>
        <w:t>ため</w:t>
      </w:r>
      <w:r w:rsidR="00145A00">
        <w:rPr>
          <w:rFonts w:asciiTheme="minorEastAsia" w:eastAsiaTheme="minorEastAsia" w:hAnsiTheme="minorEastAsia" w:hint="eastAsia"/>
          <w:szCs w:val="24"/>
        </w:rPr>
        <w:t>、</w:t>
      </w:r>
      <w:r w:rsidR="00145A00" w:rsidRPr="00B438F2">
        <w:rPr>
          <w:rFonts w:asciiTheme="minorEastAsia" w:eastAsiaTheme="minorEastAsia" w:hAnsiTheme="minorEastAsia" w:hint="eastAsia"/>
          <w:szCs w:val="24"/>
          <w:u w:val="single"/>
        </w:rPr>
        <w:t>避難所内ではアレルギー表示を行</w:t>
      </w:r>
      <w:r w:rsidR="009956D7" w:rsidRPr="00B438F2">
        <w:rPr>
          <w:rFonts w:asciiTheme="minorEastAsia" w:eastAsiaTheme="minorEastAsia" w:hAnsiTheme="minorEastAsia" w:hint="eastAsia"/>
          <w:szCs w:val="24"/>
          <w:u w:val="single"/>
        </w:rPr>
        <w:t>うほか</w:t>
      </w:r>
      <w:r w:rsidR="00145A00" w:rsidRPr="00B438F2">
        <w:rPr>
          <w:rFonts w:asciiTheme="minorEastAsia" w:eastAsiaTheme="minorEastAsia" w:hAnsiTheme="minorEastAsia" w:hint="eastAsia"/>
          <w:szCs w:val="24"/>
          <w:u w:val="single"/>
        </w:rPr>
        <w:t>、</w:t>
      </w:r>
      <w:r w:rsidR="00B45936" w:rsidRPr="00B438F2">
        <w:rPr>
          <w:rFonts w:asciiTheme="minorEastAsia" w:eastAsiaTheme="minorEastAsia" w:hAnsiTheme="minorEastAsia" w:hint="eastAsia"/>
          <w:szCs w:val="24"/>
          <w:u w:val="single"/>
        </w:rPr>
        <w:t>平時から</w:t>
      </w:r>
      <w:r w:rsidR="00145A00" w:rsidRPr="00B438F2">
        <w:rPr>
          <w:rFonts w:asciiTheme="minorEastAsia" w:eastAsiaTheme="minorEastAsia" w:hAnsiTheme="minorEastAsia" w:hint="eastAsia"/>
          <w:szCs w:val="24"/>
          <w:u w:val="single"/>
        </w:rPr>
        <w:t>非常用持ち出し品としてアレルギー治療薬を持参いただくよう啓発に取り組む</w:t>
      </w:r>
      <w:r w:rsidR="00145A00" w:rsidRPr="00B438F2">
        <w:rPr>
          <w:rFonts w:asciiTheme="minorEastAsia" w:eastAsiaTheme="minorEastAsia" w:hAnsiTheme="minorEastAsia" w:hint="eastAsia"/>
          <w:szCs w:val="24"/>
        </w:rPr>
        <w:t>旨を説明した</w:t>
      </w:r>
      <w:r w:rsidR="00145A00">
        <w:rPr>
          <w:rFonts w:asciiTheme="minorEastAsia" w:eastAsiaTheme="minorEastAsia" w:hAnsiTheme="minorEastAsia" w:hint="eastAsia"/>
          <w:szCs w:val="24"/>
        </w:rPr>
        <w:t>。</w:t>
      </w:r>
    </w:p>
    <w:p w14:paraId="0A024256" w14:textId="4106E4F5" w:rsidR="002F7E0C" w:rsidRDefault="009775C5" w:rsidP="00A65235">
      <w:pPr>
        <w:autoSpaceDE w:val="0"/>
        <w:autoSpaceDN w:val="0"/>
        <w:adjustRightInd w:val="0"/>
        <w:ind w:leftChars="400" w:left="1085" w:hangingChars="100" w:hanging="217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・　</w:t>
      </w:r>
      <w:r w:rsidRPr="00B438F2">
        <w:rPr>
          <w:rFonts w:asciiTheme="minorEastAsia" w:eastAsiaTheme="minorEastAsia" w:hAnsiTheme="minorEastAsia" w:hint="eastAsia"/>
          <w:szCs w:val="24"/>
          <w:u w:val="single"/>
        </w:rPr>
        <w:t>義務教育中の小学生や中学生に対して、防災学習の時間を設けることはできないか</w:t>
      </w:r>
      <w:r w:rsidRPr="00B438F2">
        <w:rPr>
          <w:rFonts w:asciiTheme="minorEastAsia" w:eastAsiaTheme="minorEastAsia" w:hAnsiTheme="minorEastAsia" w:hint="eastAsia"/>
          <w:szCs w:val="24"/>
        </w:rPr>
        <w:t>という</w:t>
      </w:r>
      <w:r w:rsidRPr="009775C5">
        <w:rPr>
          <w:rFonts w:asciiTheme="minorEastAsia" w:eastAsiaTheme="minorEastAsia" w:hAnsiTheme="minorEastAsia" w:hint="eastAsia"/>
          <w:szCs w:val="24"/>
        </w:rPr>
        <w:t>意見</w:t>
      </w:r>
      <w:r>
        <w:rPr>
          <w:rFonts w:asciiTheme="minorEastAsia" w:eastAsiaTheme="minorEastAsia" w:hAnsiTheme="minorEastAsia" w:hint="eastAsia"/>
          <w:szCs w:val="24"/>
        </w:rPr>
        <w:t>について、</w:t>
      </w:r>
      <w:r w:rsidRPr="009775C5">
        <w:rPr>
          <w:rFonts w:asciiTheme="minorEastAsia" w:eastAsiaTheme="minorEastAsia" w:hAnsiTheme="minorEastAsia" w:hint="eastAsia"/>
          <w:szCs w:val="24"/>
        </w:rPr>
        <w:t>大阪市地域防災計画では、「学校園などは安全教育を実施すること」と定めら</w:t>
      </w:r>
      <w:r>
        <w:rPr>
          <w:rFonts w:asciiTheme="minorEastAsia" w:eastAsiaTheme="minorEastAsia" w:hAnsiTheme="minorEastAsia" w:hint="eastAsia"/>
          <w:szCs w:val="24"/>
        </w:rPr>
        <w:t>れている</w:t>
      </w:r>
      <w:r w:rsidRPr="009775C5">
        <w:rPr>
          <w:rFonts w:asciiTheme="minorEastAsia" w:eastAsiaTheme="minorEastAsia" w:hAnsiTheme="minorEastAsia" w:hint="eastAsia"/>
          <w:szCs w:val="24"/>
        </w:rPr>
        <w:t>ことから、</w:t>
      </w:r>
      <w:r w:rsidRPr="00B438F2">
        <w:rPr>
          <w:rFonts w:asciiTheme="minorEastAsia" w:eastAsiaTheme="minorEastAsia" w:hAnsiTheme="minorEastAsia" w:hint="eastAsia"/>
          <w:szCs w:val="24"/>
          <w:u w:val="single"/>
        </w:rPr>
        <w:t>区役所も職場体験や土曜授業</w:t>
      </w:r>
      <w:r w:rsidR="00F74F22">
        <w:rPr>
          <w:rFonts w:asciiTheme="minorEastAsia" w:eastAsiaTheme="minorEastAsia" w:hAnsiTheme="minorEastAsia" w:hint="eastAsia"/>
          <w:szCs w:val="24"/>
          <w:u w:val="single"/>
        </w:rPr>
        <w:t>等</w:t>
      </w:r>
      <w:r w:rsidRPr="00B438F2">
        <w:rPr>
          <w:rFonts w:asciiTheme="minorEastAsia" w:eastAsiaTheme="minorEastAsia" w:hAnsiTheme="minorEastAsia" w:hint="eastAsia"/>
          <w:szCs w:val="24"/>
          <w:u w:val="single"/>
        </w:rPr>
        <w:t>を通じて協力していく</w:t>
      </w:r>
      <w:r>
        <w:rPr>
          <w:rFonts w:asciiTheme="minorEastAsia" w:eastAsiaTheme="minorEastAsia" w:hAnsiTheme="minorEastAsia" w:hint="eastAsia"/>
          <w:szCs w:val="24"/>
        </w:rPr>
        <w:t>旨を説明した。</w:t>
      </w:r>
    </w:p>
    <w:p w14:paraId="208CE932" w14:textId="4C53C641" w:rsidR="00A65235" w:rsidRDefault="00677E29" w:rsidP="00A65235">
      <w:pPr>
        <w:autoSpaceDE w:val="0"/>
        <w:autoSpaceDN w:val="0"/>
        <w:adjustRightInd w:val="0"/>
        <w:ind w:leftChars="500" w:left="1303" w:hangingChars="100" w:hanging="217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▶　小林委員より、墨江丘中学校の好事例について紹介があった。</w:t>
      </w:r>
    </w:p>
    <w:p w14:paraId="21D9B4F6" w14:textId="4F602F0E" w:rsidR="00E047C5" w:rsidRPr="0058506E" w:rsidRDefault="001E44C9" w:rsidP="0058506E">
      <w:pPr>
        <w:pStyle w:val="a5"/>
        <w:ind w:leftChars="0" w:left="660"/>
        <w:rPr>
          <w:rFonts w:asciiTheme="minorEastAsia" w:eastAsiaTheme="minorEastAsia" w:hAnsiTheme="minorEastAsia" w:cs="ＭＳ明朝"/>
          <w:kern w:val="0"/>
          <w:szCs w:val="24"/>
        </w:rPr>
      </w:pPr>
      <w:r w:rsidRPr="001E44C9">
        <w:rPr>
          <w:rFonts w:asciiTheme="minorEastAsia" w:eastAsiaTheme="minorEastAsia" w:hAnsiTheme="minorEastAsia" w:cs="ＭＳ明朝" w:hint="eastAsia"/>
          <w:kern w:val="0"/>
          <w:szCs w:val="24"/>
        </w:rPr>
        <w:lastRenderedPageBreak/>
        <w:t>(2)</w:t>
      </w:r>
      <w:r w:rsidRPr="001E44C9">
        <w:rPr>
          <w:rFonts w:asciiTheme="minorEastAsia" w:eastAsiaTheme="minorEastAsia" w:hAnsiTheme="minorEastAsia" w:cs="ＭＳ明朝"/>
          <w:kern w:val="0"/>
          <w:szCs w:val="24"/>
        </w:rPr>
        <w:t xml:space="preserve"> </w:t>
      </w:r>
      <w:r w:rsidR="00607BAC" w:rsidRPr="00607BAC">
        <w:rPr>
          <w:rFonts w:asciiTheme="minorEastAsia" w:eastAsiaTheme="minorEastAsia" w:hAnsiTheme="minorEastAsia" w:cs="ＭＳ明朝" w:hint="eastAsia"/>
          <w:kern w:val="0"/>
          <w:szCs w:val="24"/>
          <w:u w:val="single"/>
        </w:rPr>
        <w:t>災害時地域協力事業所の取組について</w:t>
      </w:r>
    </w:p>
    <w:p w14:paraId="152007F3" w14:textId="3FD52BF6" w:rsidR="00FB6D6E" w:rsidRDefault="007622D2" w:rsidP="00361AF1">
      <w:pPr>
        <w:autoSpaceDE w:val="0"/>
        <w:autoSpaceDN w:val="0"/>
        <w:adjustRightInd w:val="0"/>
        <w:ind w:leftChars="400" w:left="1085" w:hangingChars="100" w:hanging="217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・</w:t>
      </w:r>
      <w:r w:rsidR="008D7950">
        <w:rPr>
          <w:rFonts w:asciiTheme="minorEastAsia" w:eastAsiaTheme="minorEastAsia" w:hAnsiTheme="minorEastAsia" w:hint="eastAsia"/>
          <w:szCs w:val="24"/>
        </w:rPr>
        <w:t xml:space="preserve">　</w:t>
      </w:r>
      <w:r w:rsidR="006D024B">
        <w:rPr>
          <w:rFonts w:asciiTheme="minorEastAsia" w:eastAsiaTheme="minorEastAsia" w:hAnsiTheme="minorEastAsia" w:hint="eastAsia"/>
          <w:szCs w:val="24"/>
        </w:rPr>
        <w:t>住吉区では、</w:t>
      </w:r>
      <w:r w:rsidR="00D820B5" w:rsidRPr="00D820B5">
        <w:rPr>
          <w:rFonts w:asciiTheme="minorEastAsia" w:eastAsiaTheme="minorEastAsia" w:hAnsiTheme="minorEastAsia" w:hint="eastAsia"/>
          <w:szCs w:val="24"/>
        </w:rPr>
        <w:t>災害時に地域貢献していただける区内の事業所等</w:t>
      </w:r>
      <w:r w:rsidR="006D024B">
        <w:rPr>
          <w:rFonts w:asciiTheme="minorEastAsia" w:eastAsiaTheme="minorEastAsia" w:hAnsiTheme="minorEastAsia" w:hint="eastAsia"/>
          <w:szCs w:val="24"/>
        </w:rPr>
        <w:t>を対象</w:t>
      </w:r>
      <w:r w:rsidR="00D820B5" w:rsidRPr="00D820B5">
        <w:rPr>
          <w:rFonts w:asciiTheme="minorEastAsia" w:eastAsiaTheme="minorEastAsia" w:hAnsiTheme="minorEastAsia" w:hint="eastAsia"/>
          <w:szCs w:val="24"/>
        </w:rPr>
        <w:t>に災害時地域協力事業所</w:t>
      </w:r>
      <w:r w:rsidR="006D024B">
        <w:rPr>
          <w:rFonts w:asciiTheme="minorEastAsia" w:eastAsiaTheme="minorEastAsia" w:hAnsiTheme="minorEastAsia" w:hint="eastAsia"/>
          <w:szCs w:val="24"/>
        </w:rPr>
        <w:t>を募集し</w:t>
      </w:r>
      <w:r w:rsidR="00D820B5">
        <w:rPr>
          <w:rFonts w:asciiTheme="minorEastAsia" w:eastAsiaTheme="minorEastAsia" w:hAnsiTheme="minorEastAsia" w:hint="eastAsia"/>
          <w:szCs w:val="24"/>
        </w:rPr>
        <w:t>ている。</w:t>
      </w:r>
      <w:r w:rsidR="006D024B">
        <w:rPr>
          <w:rFonts w:asciiTheme="minorEastAsia" w:eastAsiaTheme="minorEastAsia" w:hAnsiTheme="minorEastAsia" w:hint="eastAsia"/>
          <w:szCs w:val="24"/>
        </w:rPr>
        <w:t>今後、</w:t>
      </w:r>
      <w:r w:rsidR="00D820B5" w:rsidRPr="00D820B5">
        <w:rPr>
          <w:rFonts w:asciiTheme="minorEastAsia" w:eastAsiaTheme="minorEastAsia" w:hAnsiTheme="minorEastAsia" w:hint="eastAsia"/>
          <w:szCs w:val="24"/>
        </w:rPr>
        <w:t>自衛消防協議会の会員事業所にも、災害時地域協力事業者への登録を促し、地域の防災訓練等に参加していただくなど、</w:t>
      </w:r>
      <w:r w:rsidR="00D820B5" w:rsidRPr="004F1BDF">
        <w:rPr>
          <w:rFonts w:asciiTheme="minorEastAsia" w:eastAsiaTheme="minorEastAsia" w:hAnsiTheme="minorEastAsia" w:hint="eastAsia"/>
          <w:szCs w:val="24"/>
          <w:u w:val="single"/>
        </w:rPr>
        <w:t>事業所と地域、消防署、区役所との連携を推進することで、地域での災害対応力の強化に</w:t>
      </w:r>
      <w:r w:rsidR="006D024B" w:rsidRPr="004F1BDF">
        <w:rPr>
          <w:rFonts w:asciiTheme="minorEastAsia" w:eastAsiaTheme="minorEastAsia" w:hAnsiTheme="minorEastAsia" w:hint="eastAsia"/>
          <w:szCs w:val="24"/>
          <w:u w:val="single"/>
        </w:rPr>
        <w:t>繋げて</w:t>
      </w:r>
      <w:r w:rsidR="00D820B5" w:rsidRPr="004F1BDF">
        <w:rPr>
          <w:rFonts w:asciiTheme="minorEastAsia" w:eastAsiaTheme="minorEastAsia" w:hAnsiTheme="minorEastAsia" w:hint="eastAsia"/>
          <w:szCs w:val="24"/>
          <w:u w:val="single"/>
        </w:rPr>
        <w:t>いけるよう取り組んで</w:t>
      </w:r>
      <w:r w:rsidR="00325950" w:rsidRPr="004F1BDF">
        <w:rPr>
          <w:rFonts w:asciiTheme="minorEastAsia" w:eastAsiaTheme="minorEastAsia" w:hAnsiTheme="minorEastAsia" w:hint="eastAsia"/>
          <w:szCs w:val="24"/>
          <w:u w:val="single"/>
        </w:rPr>
        <w:t>いく</w:t>
      </w:r>
      <w:r w:rsidR="00325950">
        <w:rPr>
          <w:rFonts w:asciiTheme="minorEastAsia" w:eastAsiaTheme="minorEastAsia" w:hAnsiTheme="minorEastAsia" w:hint="eastAsia"/>
          <w:szCs w:val="24"/>
        </w:rPr>
        <w:t>旨説明した。</w:t>
      </w:r>
    </w:p>
    <w:p w14:paraId="08A55C50" w14:textId="2ECA1353" w:rsidR="00361AF1" w:rsidRDefault="00361AF1" w:rsidP="00361AF1">
      <w:pPr>
        <w:autoSpaceDE w:val="0"/>
        <w:autoSpaceDN w:val="0"/>
        <w:adjustRightInd w:val="0"/>
        <w:ind w:leftChars="500" w:left="1195" w:hangingChars="50" w:hanging="109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▶　</w:t>
      </w:r>
      <w:r w:rsidR="00A6066C">
        <w:rPr>
          <w:rFonts w:asciiTheme="minorEastAsia" w:eastAsiaTheme="minorEastAsia" w:hAnsiTheme="minorEastAsia" w:hint="eastAsia"/>
          <w:szCs w:val="24"/>
        </w:rPr>
        <w:t xml:space="preserve"> </w:t>
      </w:r>
      <w:r w:rsidRPr="004F1BDF">
        <w:rPr>
          <w:rFonts w:asciiTheme="minorEastAsia" w:eastAsiaTheme="minorEastAsia" w:hAnsiTheme="minorEastAsia" w:hint="eastAsia"/>
          <w:szCs w:val="24"/>
          <w:u w:val="single"/>
        </w:rPr>
        <w:t>災害時地域協力事業所の登録のハードルを下げる取組が必要ではないか</w:t>
      </w:r>
      <w:r w:rsidR="009D2A4D" w:rsidRPr="004F1BDF">
        <w:rPr>
          <w:rFonts w:asciiTheme="minorEastAsia" w:eastAsiaTheme="minorEastAsia" w:hAnsiTheme="minorEastAsia" w:hint="eastAsia"/>
          <w:szCs w:val="24"/>
          <w:u w:val="single"/>
        </w:rPr>
        <w:t>。</w:t>
      </w:r>
      <w:r w:rsidRPr="004F1BDF">
        <w:rPr>
          <w:rFonts w:asciiTheme="minorEastAsia" w:eastAsiaTheme="minorEastAsia" w:hAnsiTheme="minorEastAsia" w:hint="eastAsia"/>
          <w:szCs w:val="24"/>
          <w:u w:val="single"/>
        </w:rPr>
        <w:t>例として、募集チラシに協力内容の事例を掲載してはどうか</w:t>
      </w:r>
      <w:r>
        <w:rPr>
          <w:rFonts w:asciiTheme="minorEastAsia" w:eastAsiaTheme="minorEastAsia" w:hAnsiTheme="minorEastAsia" w:hint="eastAsia"/>
          <w:szCs w:val="24"/>
        </w:rPr>
        <w:t>という意見</w:t>
      </w:r>
      <w:r w:rsidR="00B346A0">
        <w:rPr>
          <w:rFonts w:asciiTheme="minorEastAsia" w:eastAsiaTheme="minorEastAsia" w:hAnsiTheme="minorEastAsia" w:hint="eastAsia"/>
          <w:szCs w:val="24"/>
        </w:rPr>
        <w:t>が</w:t>
      </w:r>
      <w:r>
        <w:rPr>
          <w:rFonts w:asciiTheme="minorEastAsia" w:eastAsiaTheme="minorEastAsia" w:hAnsiTheme="minorEastAsia" w:hint="eastAsia"/>
          <w:szCs w:val="24"/>
        </w:rPr>
        <w:t>あった。</w:t>
      </w:r>
    </w:p>
    <w:p w14:paraId="70044D23" w14:textId="643C4A0B" w:rsidR="00361AF1" w:rsidRPr="00361AF1" w:rsidRDefault="00361AF1" w:rsidP="00361AF1">
      <w:pPr>
        <w:autoSpaceDE w:val="0"/>
        <w:autoSpaceDN w:val="0"/>
        <w:adjustRightInd w:val="0"/>
        <w:ind w:leftChars="400" w:left="1085" w:hangingChars="100" w:hanging="217"/>
        <w:jc w:val="left"/>
        <w:rPr>
          <w:rFonts w:asciiTheme="minorEastAsia" w:eastAsiaTheme="minorEastAsia" w:hAnsiTheme="minorEastAsia"/>
          <w:szCs w:val="24"/>
        </w:rPr>
      </w:pPr>
    </w:p>
    <w:p w14:paraId="7CA3ED81" w14:textId="77777777" w:rsidR="00C02C38" w:rsidRPr="000A6E59" w:rsidRDefault="00C02C38" w:rsidP="00C02C38">
      <w:pPr>
        <w:pStyle w:val="a5"/>
        <w:widowControl/>
        <w:numPr>
          <w:ilvl w:val="0"/>
          <w:numId w:val="28"/>
        </w:numPr>
        <w:ind w:leftChars="0"/>
        <w:jc w:val="left"/>
        <w:rPr>
          <w:rFonts w:asciiTheme="minorEastAsia" w:eastAsiaTheme="minorEastAsia" w:hAnsiTheme="minorEastAsia"/>
          <w:szCs w:val="24"/>
        </w:rPr>
      </w:pPr>
      <w:r w:rsidRPr="000A6E59">
        <w:rPr>
          <w:rFonts w:asciiTheme="minorEastAsia" w:eastAsiaTheme="minorEastAsia" w:hAnsiTheme="minorEastAsia" w:hint="eastAsia"/>
          <w:szCs w:val="24"/>
        </w:rPr>
        <w:t>議題</w:t>
      </w:r>
    </w:p>
    <w:p w14:paraId="37DB7A48" w14:textId="04BAE941" w:rsidR="00C02C38" w:rsidRPr="00351C90" w:rsidRDefault="00C02C38" w:rsidP="00C02C38">
      <w:pPr>
        <w:autoSpaceDE w:val="0"/>
        <w:autoSpaceDN w:val="0"/>
        <w:adjustRightInd w:val="0"/>
        <w:ind w:firstLineChars="300" w:firstLine="651"/>
        <w:jc w:val="left"/>
        <w:rPr>
          <w:rFonts w:asciiTheme="minorEastAsia" w:eastAsiaTheme="minorEastAsia" w:hAnsiTheme="minorEastAsia" w:cs="ＭＳ明朝"/>
          <w:kern w:val="0"/>
          <w:szCs w:val="24"/>
          <w:u w:val="single"/>
        </w:rPr>
      </w:pPr>
      <w:r w:rsidRPr="00C77B67">
        <w:rPr>
          <w:rFonts w:asciiTheme="minorEastAsia" w:eastAsiaTheme="minorEastAsia" w:hAnsiTheme="minorEastAsia" w:cs="ＭＳ明朝" w:hint="eastAsia"/>
          <w:kern w:val="0"/>
          <w:szCs w:val="24"/>
        </w:rPr>
        <w:t>(1)</w:t>
      </w:r>
      <w:r w:rsidRPr="00C116FE">
        <w:rPr>
          <w:rFonts w:hint="eastAsia"/>
        </w:rPr>
        <w:t xml:space="preserve"> </w:t>
      </w:r>
      <w:r w:rsidR="00607BAC" w:rsidRPr="00607BAC">
        <w:rPr>
          <w:rFonts w:asciiTheme="minorEastAsia" w:eastAsiaTheme="minorEastAsia" w:hAnsiTheme="minorEastAsia" w:cs="ＭＳ明朝" w:hint="eastAsia"/>
          <w:kern w:val="0"/>
          <w:szCs w:val="24"/>
          <w:u w:val="single"/>
        </w:rPr>
        <w:t>令和</w:t>
      </w:r>
      <w:r w:rsidR="00607BAC">
        <w:rPr>
          <w:rFonts w:asciiTheme="minorEastAsia" w:eastAsiaTheme="minorEastAsia" w:hAnsiTheme="minorEastAsia" w:cs="ＭＳ明朝" w:hint="eastAsia"/>
          <w:kern w:val="0"/>
          <w:szCs w:val="24"/>
          <w:u w:val="single"/>
        </w:rPr>
        <w:t>６</w:t>
      </w:r>
      <w:r w:rsidR="00607BAC" w:rsidRPr="00607BAC">
        <w:rPr>
          <w:rFonts w:asciiTheme="minorEastAsia" w:eastAsiaTheme="minorEastAsia" w:hAnsiTheme="minorEastAsia" w:cs="ＭＳ明朝" w:hint="eastAsia"/>
          <w:kern w:val="0"/>
          <w:szCs w:val="24"/>
          <w:u w:val="single"/>
        </w:rPr>
        <w:t>年度防災の取組について</w:t>
      </w:r>
    </w:p>
    <w:p w14:paraId="0F110E2C" w14:textId="720D6279" w:rsidR="00361AF1" w:rsidRDefault="00C02C38" w:rsidP="005538AC">
      <w:pPr>
        <w:autoSpaceDE w:val="0"/>
        <w:autoSpaceDN w:val="0"/>
        <w:adjustRightInd w:val="0"/>
        <w:ind w:leftChars="400" w:left="1085" w:hangingChars="100" w:hanging="217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t>・</w:t>
      </w:r>
      <w:r w:rsidR="00882A25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</w:t>
      </w:r>
      <w:r w:rsidR="00361AF1" w:rsidRPr="00361AF1">
        <w:rPr>
          <w:rFonts w:asciiTheme="minorEastAsia" w:eastAsiaTheme="minorEastAsia" w:hAnsiTheme="minorEastAsia" w:cs="ＭＳ明朝" w:hint="eastAsia"/>
          <w:kern w:val="0"/>
          <w:szCs w:val="24"/>
        </w:rPr>
        <w:t>令和</w:t>
      </w:r>
      <w:r w:rsidR="00361AF1">
        <w:rPr>
          <w:rFonts w:asciiTheme="minorEastAsia" w:eastAsiaTheme="minorEastAsia" w:hAnsiTheme="minorEastAsia" w:cs="ＭＳ明朝" w:hint="eastAsia"/>
          <w:kern w:val="0"/>
          <w:szCs w:val="24"/>
        </w:rPr>
        <w:t>６</w:t>
      </w:r>
      <w:r w:rsidR="00361AF1" w:rsidRPr="00361AF1">
        <w:rPr>
          <w:rFonts w:asciiTheme="minorEastAsia" w:eastAsiaTheme="minorEastAsia" w:hAnsiTheme="minorEastAsia" w:cs="ＭＳ明朝" w:hint="eastAsia"/>
          <w:kern w:val="0"/>
          <w:szCs w:val="24"/>
        </w:rPr>
        <w:t>年度に実施する防災の取組について、大和川氾濫等の水害に備えた取組や</w:t>
      </w:r>
      <w:r w:rsidR="00361AF1">
        <w:rPr>
          <w:rFonts w:asciiTheme="minorEastAsia" w:eastAsiaTheme="minorEastAsia" w:hAnsiTheme="minorEastAsia" w:cs="ＭＳ明朝" w:hint="eastAsia"/>
          <w:kern w:val="0"/>
          <w:szCs w:val="24"/>
        </w:rPr>
        <w:t>令和６年度配備予定物資</w:t>
      </w:r>
      <w:r w:rsidR="00361AF1" w:rsidRPr="00361AF1">
        <w:rPr>
          <w:rFonts w:asciiTheme="minorEastAsia" w:eastAsiaTheme="minorEastAsia" w:hAnsiTheme="minorEastAsia" w:cs="ＭＳ明朝" w:hint="eastAsia"/>
          <w:kern w:val="0"/>
          <w:szCs w:val="24"/>
        </w:rPr>
        <w:t>など、全</w:t>
      </w:r>
      <w:r w:rsidR="007A43AC">
        <w:rPr>
          <w:rFonts w:asciiTheme="minorEastAsia" w:eastAsiaTheme="minorEastAsia" w:hAnsiTheme="minorEastAsia" w:cs="ＭＳ明朝" w:hint="eastAsia"/>
          <w:kern w:val="0"/>
          <w:szCs w:val="24"/>
        </w:rPr>
        <w:t>９</w:t>
      </w:r>
      <w:r w:rsidR="00361AF1" w:rsidRPr="00361AF1">
        <w:rPr>
          <w:rFonts w:asciiTheme="minorEastAsia" w:eastAsiaTheme="minorEastAsia" w:hAnsiTheme="minorEastAsia" w:cs="ＭＳ明朝" w:hint="eastAsia"/>
          <w:kern w:val="0"/>
          <w:szCs w:val="24"/>
        </w:rPr>
        <w:t>項目について説明を行った。</w:t>
      </w:r>
    </w:p>
    <w:p w14:paraId="37C0F503" w14:textId="2137CEC7" w:rsidR="005A0861" w:rsidRDefault="00B3439E" w:rsidP="00EF715F">
      <w:pPr>
        <w:autoSpaceDE w:val="0"/>
        <w:autoSpaceDN w:val="0"/>
        <w:adjustRightInd w:val="0"/>
        <w:ind w:left="1303" w:hangingChars="600" w:hanging="1303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 </w:t>
      </w:r>
      <w:r w:rsidR="00F76D99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▶　</w:t>
      </w:r>
      <w:r w:rsidR="00136C3D" w:rsidRPr="004F1BDF">
        <w:rPr>
          <w:rFonts w:asciiTheme="minorEastAsia" w:eastAsiaTheme="minorEastAsia" w:hAnsiTheme="minorEastAsia" w:hint="eastAsia"/>
          <w:szCs w:val="24"/>
          <w:u w:val="single"/>
        </w:rPr>
        <w:t>汚物処理セットについて、現在各避難所に1,600セット配備されているが、</w:t>
      </w:r>
      <w:r w:rsidR="00F74F22">
        <w:rPr>
          <w:rFonts w:asciiTheme="minorEastAsia" w:eastAsiaTheme="minorEastAsia" w:hAnsiTheme="minorEastAsia" w:hint="eastAsia"/>
          <w:szCs w:val="24"/>
          <w:u w:val="single"/>
        </w:rPr>
        <w:t>１</w:t>
      </w:r>
      <w:r w:rsidR="00136C3D" w:rsidRPr="004F1BDF">
        <w:rPr>
          <w:rFonts w:asciiTheme="minorEastAsia" w:eastAsiaTheme="minorEastAsia" w:hAnsiTheme="minorEastAsia" w:hint="eastAsia"/>
          <w:szCs w:val="24"/>
          <w:u w:val="single"/>
        </w:rPr>
        <w:t>日にも満たない量しかない。</w:t>
      </w:r>
      <w:r w:rsidR="00F2046F" w:rsidRPr="004F1BDF">
        <w:rPr>
          <w:rFonts w:asciiTheme="minorEastAsia" w:eastAsiaTheme="minorEastAsia" w:hAnsiTheme="minorEastAsia" w:hint="eastAsia"/>
          <w:szCs w:val="24"/>
          <w:u w:val="single"/>
        </w:rPr>
        <w:t>追加</w:t>
      </w:r>
      <w:r w:rsidR="00136C3D" w:rsidRPr="004F1BDF">
        <w:rPr>
          <w:rFonts w:asciiTheme="minorEastAsia" w:eastAsiaTheme="minorEastAsia" w:hAnsiTheme="minorEastAsia" w:hint="eastAsia"/>
          <w:szCs w:val="24"/>
          <w:u w:val="single"/>
        </w:rPr>
        <w:t>配備は検討しているのか</w:t>
      </w:r>
      <w:r w:rsidR="00136C3D">
        <w:rPr>
          <w:rFonts w:asciiTheme="minorEastAsia" w:eastAsiaTheme="minorEastAsia" w:hAnsiTheme="minorEastAsia" w:hint="eastAsia"/>
          <w:szCs w:val="24"/>
        </w:rPr>
        <w:t>という意見に対して、</w:t>
      </w:r>
      <w:r w:rsidR="00EC77B4" w:rsidRPr="004F1BDF">
        <w:rPr>
          <w:rFonts w:asciiTheme="minorEastAsia" w:eastAsiaTheme="minorEastAsia" w:hAnsiTheme="minorEastAsia" w:hint="eastAsia"/>
          <w:szCs w:val="24"/>
          <w:u w:val="single"/>
        </w:rPr>
        <w:t>危機管理室に避難者数×１日５回分を目安に</w:t>
      </w:r>
      <w:r w:rsidR="00F2046F" w:rsidRPr="004F1BDF">
        <w:rPr>
          <w:rFonts w:asciiTheme="minorEastAsia" w:eastAsiaTheme="minorEastAsia" w:hAnsiTheme="minorEastAsia" w:hint="eastAsia"/>
          <w:szCs w:val="24"/>
          <w:u w:val="single"/>
        </w:rPr>
        <w:t>追加</w:t>
      </w:r>
      <w:r w:rsidR="00EC77B4" w:rsidRPr="004F1BDF">
        <w:rPr>
          <w:rFonts w:asciiTheme="minorEastAsia" w:eastAsiaTheme="minorEastAsia" w:hAnsiTheme="minorEastAsia" w:hint="eastAsia"/>
          <w:szCs w:val="24"/>
          <w:u w:val="single"/>
        </w:rPr>
        <w:t>配備を要請している</w:t>
      </w:r>
      <w:r w:rsidR="00EC77B4">
        <w:rPr>
          <w:rFonts w:asciiTheme="minorEastAsia" w:eastAsiaTheme="minorEastAsia" w:hAnsiTheme="minorEastAsia" w:hint="eastAsia"/>
          <w:szCs w:val="24"/>
        </w:rPr>
        <w:t>旨説明した。</w:t>
      </w:r>
    </w:p>
    <w:p w14:paraId="4A6ADE35" w14:textId="6EC95B67" w:rsidR="00C8229A" w:rsidRDefault="00EC77B4" w:rsidP="00C8229A">
      <w:pPr>
        <w:autoSpaceDE w:val="0"/>
        <w:autoSpaceDN w:val="0"/>
        <w:adjustRightInd w:val="0"/>
        <w:ind w:left="1303" w:hangingChars="600" w:hanging="1303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 ▶ </w:t>
      </w:r>
      <w:r>
        <w:rPr>
          <w:rFonts w:asciiTheme="minorEastAsia" w:eastAsiaTheme="minorEastAsia" w:hAnsiTheme="minorEastAsia"/>
          <w:szCs w:val="24"/>
        </w:rPr>
        <w:t xml:space="preserve"> </w:t>
      </w:r>
      <w:r w:rsidR="00C57EF7">
        <w:rPr>
          <w:rFonts w:asciiTheme="minorEastAsia" w:eastAsiaTheme="minorEastAsia" w:hAnsiTheme="minorEastAsia" w:hint="eastAsia"/>
          <w:szCs w:val="24"/>
        </w:rPr>
        <w:t>電池等、使用期限があるものは</w:t>
      </w:r>
      <w:r w:rsidRPr="00EC77B4">
        <w:rPr>
          <w:rFonts w:asciiTheme="minorEastAsia" w:eastAsiaTheme="minorEastAsia" w:hAnsiTheme="minorEastAsia" w:hint="eastAsia"/>
          <w:szCs w:val="24"/>
        </w:rPr>
        <w:t>リスト化</w:t>
      </w:r>
      <w:r w:rsidR="00C57EF7">
        <w:rPr>
          <w:rFonts w:asciiTheme="minorEastAsia" w:eastAsiaTheme="minorEastAsia" w:hAnsiTheme="minorEastAsia" w:hint="eastAsia"/>
          <w:szCs w:val="24"/>
        </w:rPr>
        <w:t>するなど、</w:t>
      </w:r>
      <w:r w:rsidR="00C57EF7" w:rsidRPr="004F1BDF">
        <w:rPr>
          <w:rFonts w:asciiTheme="minorEastAsia" w:eastAsiaTheme="minorEastAsia" w:hAnsiTheme="minorEastAsia" w:hint="eastAsia"/>
          <w:szCs w:val="24"/>
          <w:u w:val="single"/>
        </w:rPr>
        <w:t>使用期限の確認を適切に行</w:t>
      </w:r>
      <w:r w:rsidR="004F1BDF">
        <w:rPr>
          <w:rFonts w:asciiTheme="minorEastAsia" w:eastAsiaTheme="minorEastAsia" w:hAnsiTheme="minorEastAsia" w:hint="eastAsia"/>
          <w:szCs w:val="24"/>
          <w:u w:val="single"/>
        </w:rPr>
        <w:t>うべき</w:t>
      </w:r>
      <w:r w:rsidR="00C57EF7">
        <w:rPr>
          <w:rFonts w:asciiTheme="minorEastAsia" w:eastAsiaTheme="minorEastAsia" w:hAnsiTheme="minorEastAsia" w:hint="eastAsia"/>
          <w:szCs w:val="24"/>
        </w:rPr>
        <w:t>と</w:t>
      </w:r>
      <w:r w:rsidR="004F1BDF">
        <w:rPr>
          <w:rFonts w:asciiTheme="minorEastAsia" w:eastAsiaTheme="minorEastAsia" w:hAnsiTheme="minorEastAsia" w:hint="eastAsia"/>
          <w:szCs w:val="24"/>
        </w:rPr>
        <w:t>いう</w:t>
      </w:r>
      <w:r w:rsidR="00C57EF7">
        <w:rPr>
          <w:rFonts w:asciiTheme="minorEastAsia" w:eastAsiaTheme="minorEastAsia" w:hAnsiTheme="minorEastAsia" w:hint="eastAsia"/>
          <w:szCs w:val="24"/>
        </w:rPr>
        <w:t>意見があった。</w:t>
      </w:r>
    </w:p>
    <w:p w14:paraId="5B12B8AB" w14:textId="7DF968DB" w:rsidR="00523D9C" w:rsidRPr="00523D9C" w:rsidRDefault="00C57EF7" w:rsidP="00F2046F">
      <w:pPr>
        <w:autoSpaceDE w:val="0"/>
        <w:autoSpaceDN w:val="0"/>
        <w:adjustRightInd w:val="0"/>
        <w:ind w:left="1303" w:hangingChars="600" w:hanging="1303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 ▶ </w:t>
      </w:r>
      <w:r>
        <w:rPr>
          <w:rFonts w:asciiTheme="minorEastAsia" w:eastAsiaTheme="minorEastAsia" w:hAnsiTheme="minorEastAsia"/>
          <w:szCs w:val="24"/>
        </w:rPr>
        <w:t xml:space="preserve"> </w:t>
      </w:r>
      <w:r w:rsidR="00F2046F">
        <w:rPr>
          <w:rFonts w:asciiTheme="minorEastAsia" w:eastAsiaTheme="minorEastAsia" w:hAnsiTheme="minorEastAsia" w:hint="eastAsia"/>
          <w:szCs w:val="24"/>
        </w:rPr>
        <w:t>処方薬</w:t>
      </w:r>
      <w:r w:rsidR="00677E29">
        <w:rPr>
          <w:rFonts w:asciiTheme="minorEastAsia" w:eastAsiaTheme="minorEastAsia" w:hAnsiTheme="minorEastAsia" w:hint="eastAsia"/>
          <w:szCs w:val="24"/>
        </w:rPr>
        <w:t>などは</w:t>
      </w:r>
      <w:r w:rsidR="00F2046F">
        <w:rPr>
          <w:rFonts w:asciiTheme="minorEastAsia" w:eastAsiaTheme="minorEastAsia" w:hAnsiTheme="minorEastAsia" w:hint="eastAsia"/>
          <w:szCs w:val="24"/>
        </w:rPr>
        <w:t>１週間余分にもらってお</w:t>
      </w:r>
      <w:r w:rsidR="006E6683">
        <w:rPr>
          <w:rFonts w:asciiTheme="minorEastAsia" w:eastAsiaTheme="minorEastAsia" w:hAnsiTheme="minorEastAsia" w:hint="eastAsia"/>
          <w:szCs w:val="24"/>
        </w:rPr>
        <w:t>き、避難所へ持参す</w:t>
      </w:r>
      <w:r w:rsidR="00677E29">
        <w:rPr>
          <w:rFonts w:asciiTheme="minorEastAsia" w:eastAsiaTheme="minorEastAsia" w:hAnsiTheme="minorEastAsia" w:hint="eastAsia"/>
          <w:szCs w:val="24"/>
        </w:rPr>
        <w:t>るといった</w:t>
      </w:r>
      <w:r w:rsidR="00F2046F">
        <w:rPr>
          <w:rFonts w:asciiTheme="minorEastAsia" w:eastAsiaTheme="minorEastAsia" w:hAnsiTheme="minorEastAsia" w:hint="eastAsia"/>
          <w:szCs w:val="24"/>
        </w:rPr>
        <w:t>、</w:t>
      </w:r>
      <w:r w:rsidR="00F2046F" w:rsidRPr="004F1BDF">
        <w:rPr>
          <w:rFonts w:asciiTheme="minorEastAsia" w:eastAsiaTheme="minorEastAsia" w:hAnsiTheme="minorEastAsia" w:hint="eastAsia"/>
          <w:szCs w:val="24"/>
          <w:u w:val="single"/>
        </w:rPr>
        <w:t>自助の必要性について</w:t>
      </w:r>
      <w:r w:rsidR="004F1BDF">
        <w:rPr>
          <w:rFonts w:asciiTheme="minorEastAsia" w:eastAsiaTheme="minorEastAsia" w:hAnsiTheme="minorEastAsia" w:hint="eastAsia"/>
          <w:szCs w:val="24"/>
          <w:u w:val="single"/>
        </w:rPr>
        <w:t>より広く</w:t>
      </w:r>
      <w:r w:rsidR="00F2046F" w:rsidRPr="004F1BDF">
        <w:rPr>
          <w:rFonts w:asciiTheme="minorEastAsia" w:eastAsiaTheme="minorEastAsia" w:hAnsiTheme="minorEastAsia" w:hint="eastAsia"/>
          <w:szCs w:val="24"/>
          <w:u w:val="single"/>
        </w:rPr>
        <w:t>周知する必要がある</w:t>
      </w:r>
      <w:r w:rsidR="00677E29">
        <w:rPr>
          <w:rFonts w:asciiTheme="minorEastAsia" w:eastAsiaTheme="minorEastAsia" w:hAnsiTheme="minorEastAsia" w:hint="eastAsia"/>
          <w:szCs w:val="24"/>
        </w:rPr>
        <w:t>という意見があった</w:t>
      </w:r>
      <w:r w:rsidR="00F2046F">
        <w:rPr>
          <w:rFonts w:asciiTheme="minorEastAsia" w:eastAsiaTheme="minorEastAsia" w:hAnsiTheme="minorEastAsia" w:hint="eastAsia"/>
          <w:szCs w:val="24"/>
        </w:rPr>
        <w:t>。</w:t>
      </w:r>
    </w:p>
    <w:p w14:paraId="203B30C7" w14:textId="06DE3A48" w:rsidR="00A326C0" w:rsidRDefault="00A326C0" w:rsidP="00351C90">
      <w:pPr>
        <w:autoSpaceDE w:val="0"/>
        <w:autoSpaceDN w:val="0"/>
        <w:adjustRightInd w:val="0"/>
        <w:ind w:firstLineChars="300" w:firstLine="651"/>
        <w:jc w:val="left"/>
        <w:rPr>
          <w:rFonts w:asciiTheme="minorEastAsia" w:eastAsiaTheme="minorEastAsia" w:hAnsiTheme="minorEastAsia" w:cs="ＭＳ明朝"/>
          <w:kern w:val="0"/>
          <w:szCs w:val="24"/>
          <w:u w:val="single"/>
        </w:rPr>
      </w:pPr>
      <w:r w:rsidRPr="00C77B67">
        <w:rPr>
          <w:rFonts w:asciiTheme="minorEastAsia" w:eastAsiaTheme="minorEastAsia" w:hAnsiTheme="minorEastAsia" w:cs="ＭＳ明朝" w:hint="eastAsia"/>
          <w:kern w:val="0"/>
          <w:szCs w:val="24"/>
        </w:rPr>
        <w:t>(</w:t>
      </w:r>
      <w:r>
        <w:rPr>
          <w:rFonts w:asciiTheme="minorEastAsia" w:eastAsiaTheme="minorEastAsia" w:hAnsiTheme="minorEastAsia" w:cs="ＭＳ明朝"/>
          <w:kern w:val="0"/>
          <w:szCs w:val="24"/>
        </w:rPr>
        <w:t>2</w:t>
      </w:r>
      <w:r w:rsidRPr="00C77B67">
        <w:rPr>
          <w:rFonts w:asciiTheme="minorEastAsia" w:eastAsiaTheme="minorEastAsia" w:hAnsiTheme="minorEastAsia" w:cs="ＭＳ明朝" w:hint="eastAsia"/>
          <w:kern w:val="0"/>
          <w:szCs w:val="24"/>
        </w:rPr>
        <w:t>)</w:t>
      </w:r>
      <w:r w:rsidRPr="00C116FE">
        <w:rPr>
          <w:rFonts w:hint="eastAsia"/>
        </w:rPr>
        <w:t xml:space="preserve"> </w:t>
      </w:r>
      <w:r w:rsidR="00607BAC" w:rsidRPr="00607BAC">
        <w:rPr>
          <w:rFonts w:asciiTheme="minorEastAsia" w:eastAsiaTheme="minorEastAsia" w:hAnsiTheme="minorEastAsia" w:cs="ＭＳ明朝" w:hint="eastAsia"/>
          <w:kern w:val="0"/>
          <w:szCs w:val="24"/>
          <w:u w:val="single"/>
        </w:rPr>
        <w:t>令和</w:t>
      </w:r>
      <w:r w:rsidR="00607BAC">
        <w:rPr>
          <w:rFonts w:asciiTheme="minorEastAsia" w:eastAsiaTheme="minorEastAsia" w:hAnsiTheme="minorEastAsia" w:cs="ＭＳ明朝" w:hint="eastAsia"/>
          <w:kern w:val="0"/>
          <w:szCs w:val="24"/>
          <w:u w:val="single"/>
        </w:rPr>
        <w:t>６</w:t>
      </w:r>
      <w:r w:rsidR="00607BAC" w:rsidRPr="00607BAC">
        <w:rPr>
          <w:rFonts w:asciiTheme="minorEastAsia" w:eastAsiaTheme="minorEastAsia" w:hAnsiTheme="minorEastAsia" w:cs="ＭＳ明朝" w:hint="eastAsia"/>
          <w:kern w:val="0"/>
          <w:szCs w:val="24"/>
          <w:u w:val="single"/>
        </w:rPr>
        <w:t>年度住吉区総合防災訓練について</w:t>
      </w:r>
    </w:p>
    <w:p w14:paraId="7EB9F896" w14:textId="0EDDF5AF" w:rsidR="0046674C" w:rsidRDefault="007C5CC9" w:rsidP="00086D99">
      <w:pPr>
        <w:autoSpaceDE w:val="0"/>
        <w:autoSpaceDN w:val="0"/>
        <w:adjustRightInd w:val="0"/>
        <w:ind w:leftChars="400" w:left="1085" w:hangingChars="100" w:hanging="217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Cs w:val="24"/>
        </w:rPr>
        <w:t>・</w:t>
      </w:r>
      <w:r w:rsidR="00DB586C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</w:t>
      </w:r>
      <w:r w:rsidR="00086D99" w:rsidRPr="00086D99">
        <w:rPr>
          <w:rFonts w:asciiTheme="minorEastAsia" w:eastAsiaTheme="minorEastAsia" w:hAnsiTheme="minorEastAsia" w:hint="eastAsia"/>
          <w:szCs w:val="24"/>
        </w:rPr>
        <w:t>令和</w:t>
      </w:r>
      <w:r w:rsidR="00086D99">
        <w:rPr>
          <w:rFonts w:asciiTheme="minorEastAsia" w:eastAsiaTheme="minorEastAsia" w:hAnsiTheme="minorEastAsia" w:hint="eastAsia"/>
          <w:szCs w:val="24"/>
        </w:rPr>
        <w:t>６</w:t>
      </w:r>
      <w:r w:rsidR="00086D99" w:rsidRPr="00086D99">
        <w:rPr>
          <w:rFonts w:asciiTheme="minorEastAsia" w:eastAsiaTheme="minorEastAsia" w:hAnsiTheme="minorEastAsia" w:hint="eastAsia"/>
          <w:szCs w:val="24"/>
        </w:rPr>
        <w:t>年度住吉区総合防災訓練について、実施日時や訓練内容（案）等について説明を行った。</w:t>
      </w:r>
    </w:p>
    <w:p w14:paraId="7426FEC2" w14:textId="7C8961C5" w:rsidR="00FC1208" w:rsidRDefault="00D90E83" w:rsidP="009D2A4D">
      <w:pPr>
        <w:autoSpaceDE w:val="0"/>
        <w:autoSpaceDN w:val="0"/>
        <w:adjustRightInd w:val="0"/>
        <w:ind w:leftChars="400" w:left="1085" w:hangingChars="100" w:hanging="217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▶　</w:t>
      </w:r>
      <w:r w:rsidR="00164200" w:rsidRPr="00164200">
        <w:rPr>
          <w:rFonts w:asciiTheme="minorEastAsia" w:eastAsiaTheme="minorEastAsia" w:hAnsiTheme="minorEastAsia" w:hint="eastAsia"/>
          <w:szCs w:val="24"/>
        </w:rPr>
        <w:t>総合防災訓練の</w:t>
      </w:r>
      <w:r w:rsidR="00164200">
        <w:rPr>
          <w:rFonts w:asciiTheme="minorEastAsia" w:eastAsiaTheme="minorEastAsia" w:hAnsiTheme="minorEastAsia" w:hint="eastAsia"/>
          <w:szCs w:val="24"/>
        </w:rPr>
        <w:t>際、</w:t>
      </w:r>
      <w:r w:rsidR="00164200" w:rsidRPr="00164200">
        <w:rPr>
          <w:rFonts w:asciiTheme="minorEastAsia" w:eastAsiaTheme="minorEastAsia" w:hAnsiTheme="minorEastAsia" w:hint="eastAsia"/>
          <w:szCs w:val="24"/>
        </w:rPr>
        <w:t>ＭＣＡ無線での通信訓練</w:t>
      </w:r>
      <w:r w:rsidR="00164200">
        <w:rPr>
          <w:rFonts w:asciiTheme="minorEastAsia" w:eastAsiaTheme="minorEastAsia" w:hAnsiTheme="minorEastAsia" w:hint="eastAsia"/>
          <w:szCs w:val="24"/>
        </w:rPr>
        <w:t>がうまくいかない。</w:t>
      </w:r>
      <w:r w:rsidR="00164200" w:rsidRPr="004F1BDF">
        <w:rPr>
          <w:rFonts w:asciiTheme="minorEastAsia" w:eastAsiaTheme="minorEastAsia" w:hAnsiTheme="minorEastAsia" w:hint="eastAsia"/>
          <w:szCs w:val="24"/>
          <w:u w:val="single"/>
        </w:rPr>
        <w:t>外部アンテナの設置はできないか</w:t>
      </w:r>
      <w:r w:rsidR="00164200">
        <w:rPr>
          <w:rFonts w:asciiTheme="minorEastAsia" w:eastAsiaTheme="minorEastAsia" w:hAnsiTheme="minorEastAsia" w:hint="eastAsia"/>
          <w:szCs w:val="24"/>
        </w:rPr>
        <w:t>という意見に対して、</w:t>
      </w:r>
      <w:r w:rsidRPr="00D90E83">
        <w:rPr>
          <w:rFonts w:asciiTheme="minorEastAsia" w:eastAsiaTheme="minorEastAsia" w:hAnsiTheme="minorEastAsia" w:hint="eastAsia"/>
          <w:szCs w:val="24"/>
        </w:rPr>
        <w:t>大阪市全体でも回線数が少なく</w:t>
      </w:r>
      <w:r w:rsidR="00164200">
        <w:rPr>
          <w:rFonts w:asciiTheme="minorEastAsia" w:eastAsiaTheme="minorEastAsia" w:hAnsiTheme="minorEastAsia" w:hint="eastAsia"/>
          <w:szCs w:val="24"/>
        </w:rPr>
        <w:t>、</w:t>
      </w:r>
      <w:r w:rsidRPr="00D90E83">
        <w:rPr>
          <w:rFonts w:asciiTheme="minorEastAsia" w:eastAsiaTheme="minorEastAsia" w:hAnsiTheme="minorEastAsia" w:hint="eastAsia"/>
          <w:szCs w:val="24"/>
        </w:rPr>
        <w:t>集中アンテナの</w:t>
      </w:r>
      <w:r w:rsidR="00164200">
        <w:rPr>
          <w:rFonts w:asciiTheme="minorEastAsia" w:eastAsiaTheme="minorEastAsia" w:hAnsiTheme="minorEastAsia" w:hint="eastAsia"/>
          <w:szCs w:val="24"/>
        </w:rPr>
        <w:t>設置も困難であることから、</w:t>
      </w:r>
      <w:r w:rsidR="009D2A4D" w:rsidRPr="004F1BDF">
        <w:rPr>
          <w:rFonts w:asciiTheme="minorEastAsia" w:eastAsiaTheme="minorEastAsia" w:hAnsiTheme="minorEastAsia" w:hint="eastAsia"/>
          <w:szCs w:val="24"/>
          <w:u w:val="single"/>
        </w:rPr>
        <w:t>令和４年度より購入</w:t>
      </w:r>
      <w:r w:rsidR="004F1BDF">
        <w:rPr>
          <w:rFonts w:asciiTheme="minorEastAsia" w:eastAsiaTheme="minorEastAsia" w:hAnsiTheme="minorEastAsia" w:hint="eastAsia"/>
          <w:szCs w:val="24"/>
          <w:u w:val="single"/>
        </w:rPr>
        <w:t>・配備</w:t>
      </w:r>
      <w:r w:rsidR="009D2A4D" w:rsidRPr="004F1BDF">
        <w:rPr>
          <w:rFonts w:asciiTheme="minorEastAsia" w:eastAsiaTheme="minorEastAsia" w:hAnsiTheme="minorEastAsia" w:hint="eastAsia"/>
          <w:szCs w:val="24"/>
          <w:u w:val="single"/>
        </w:rPr>
        <w:t>している</w:t>
      </w:r>
      <w:r w:rsidRPr="004F1BDF">
        <w:rPr>
          <w:rFonts w:asciiTheme="minorEastAsia" w:eastAsiaTheme="minorEastAsia" w:hAnsiTheme="minorEastAsia" w:hint="eastAsia"/>
          <w:szCs w:val="24"/>
          <w:u w:val="single"/>
        </w:rPr>
        <w:t>タブレット</w:t>
      </w:r>
      <w:r w:rsidR="009D2A4D" w:rsidRPr="004F1BDF">
        <w:rPr>
          <w:rFonts w:asciiTheme="minorEastAsia" w:eastAsiaTheme="minorEastAsia" w:hAnsiTheme="minorEastAsia" w:hint="eastAsia"/>
          <w:szCs w:val="24"/>
          <w:u w:val="single"/>
        </w:rPr>
        <w:t>を活用</w:t>
      </w:r>
      <w:r w:rsidR="00F74F22">
        <w:rPr>
          <w:rFonts w:asciiTheme="minorEastAsia" w:eastAsiaTheme="minorEastAsia" w:hAnsiTheme="minorEastAsia" w:hint="eastAsia"/>
          <w:szCs w:val="24"/>
          <w:u w:val="single"/>
        </w:rPr>
        <w:t>し、ＬＩＮＥ等多様な手段で連絡がとれるよう</w:t>
      </w:r>
      <w:r w:rsidR="009D2A4D" w:rsidRPr="004F1BDF">
        <w:rPr>
          <w:rFonts w:asciiTheme="minorEastAsia" w:eastAsiaTheme="minorEastAsia" w:hAnsiTheme="minorEastAsia" w:hint="eastAsia"/>
          <w:szCs w:val="24"/>
          <w:u w:val="single"/>
        </w:rPr>
        <w:t>訓練に取り入れていく</w:t>
      </w:r>
      <w:r w:rsidR="009D2A4D">
        <w:rPr>
          <w:rFonts w:asciiTheme="minorEastAsia" w:eastAsiaTheme="minorEastAsia" w:hAnsiTheme="minorEastAsia" w:hint="eastAsia"/>
          <w:szCs w:val="24"/>
        </w:rPr>
        <w:t>旨回答した。</w:t>
      </w:r>
    </w:p>
    <w:p w14:paraId="0CFB773E" w14:textId="77777777" w:rsidR="009D2A4D" w:rsidRPr="00D90E83" w:rsidRDefault="009D2A4D" w:rsidP="009D2A4D">
      <w:pPr>
        <w:autoSpaceDE w:val="0"/>
        <w:autoSpaceDN w:val="0"/>
        <w:adjustRightInd w:val="0"/>
        <w:ind w:leftChars="400" w:left="1085" w:hangingChars="100" w:hanging="217"/>
        <w:jc w:val="left"/>
        <w:rPr>
          <w:rFonts w:asciiTheme="minorEastAsia" w:eastAsiaTheme="minorEastAsia" w:hAnsiTheme="minorEastAsia"/>
          <w:szCs w:val="24"/>
        </w:rPr>
      </w:pPr>
    </w:p>
    <w:p w14:paraId="00EA57C3" w14:textId="166E818C" w:rsidR="00F937F2" w:rsidRPr="00FC1208" w:rsidRDefault="00F937F2" w:rsidP="00FC1208">
      <w:pPr>
        <w:pStyle w:val="a5"/>
        <w:autoSpaceDE w:val="0"/>
        <w:autoSpaceDN w:val="0"/>
        <w:adjustRightInd w:val="0"/>
        <w:ind w:leftChars="0" w:left="660"/>
        <w:jc w:val="left"/>
        <w:rPr>
          <w:rFonts w:asciiTheme="minorEastAsia" w:eastAsiaTheme="minorEastAsia" w:hAnsiTheme="minorEastAsia" w:cs="ＭＳ明朝"/>
          <w:kern w:val="0"/>
          <w:szCs w:val="24"/>
          <w:u w:val="single"/>
        </w:rPr>
      </w:pPr>
    </w:p>
    <w:sectPr w:rsidR="00F937F2" w:rsidRPr="00FC1208" w:rsidSect="00A65235">
      <w:pgSz w:w="11906" w:h="16838" w:code="9"/>
      <w:pgMar w:top="851" w:right="851" w:bottom="851" w:left="851" w:header="851" w:footer="992" w:gutter="0"/>
      <w:cols w:space="425"/>
      <w:titlePg/>
      <w:docGrid w:type="linesAndChars" w:linePitch="398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1FCC" w14:textId="77777777" w:rsidR="00E51134" w:rsidRDefault="00E51134" w:rsidP="006A18A8">
      <w:r>
        <w:separator/>
      </w:r>
    </w:p>
  </w:endnote>
  <w:endnote w:type="continuationSeparator" w:id="0">
    <w:p w14:paraId="35FC53E4" w14:textId="77777777" w:rsidR="00E51134" w:rsidRDefault="00E51134" w:rsidP="006A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08BF" w14:textId="77777777" w:rsidR="00E51134" w:rsidRDefault="00E51134" w:rsidP="006A18A8">
      <w:r>
        <w:separator/>
      </w:r>
    </w:p>
  </w:footnote>
  <w:footnote w:type="continuationSeparator" w:id="0">
    <w:p w14:paraId="15565E36" w14:textId="77777777" w:rsidR="00E51134" w:rsidRDefault="00E51134" w:rsidP="006A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0DF"/>
    <w:multiLevelType w:val="hybridMultilevel"/>
    <w:tmpl w:val="E092F7C2"/>
    <w:lvl w:ilvl="0" w:tplc="FC9C7140">
      <w:start w:val="1"/>
      <w:numFmt w:val="decimal"/>
      <w:lvlText w:val="(%1)"/>
      <w:lvlJc w:val="left"/>
      <w:pPr>
        <w:ind w:left="6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abstractNum w:abstractNumId="1" w15:restartNumberingAfterBreak="0">
    <w:nsid w:val="02CB57C3"/>
    <w:multiLevelType w:val="hybridMultilevel"/>
    <w:tmpl w:val="005AC300"/>
    <w:lvl w:ilvl="0" w:tplc="84F89BA0">
      <w:start w:val="3"/>
      <w:numFmt w:val="bullet"/>
      <w:lvlText w:val="►"/>
      <w:lvlJc w:val="left"/>
      <w:pPr>
        <w:ind w:left="21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2" w15:restartNumberingAfterBreak="0">
    <w:nsid w:val="039D4F5F"/>
    <w:multiLevelType w:val="hybridMultilevel"/>
    <w:tmpl w:val="32507E8E"/>
    <w:lvl w:ilvl="0" w:tplc="FC9C714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0E760740"/>
    <w:multiLevelType w:val="hybridMultilevel"/>
    <w:tmpl w:val="77E60DEA"/>
    <w:lvl w:ilvl="0" w:tplc="FC9C7140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3C42151C">
      <w:start w:val="3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66E3A26"/>
    <w:multiLevelType w:val="hybridMultilevel"/>
    <w:tmpl w:val="BE46111E"/>
    <w:lvl w:ilvl="0" w:tplc="54BE748E">
      <w:start w:val="1"/>
      <w:numFmt w:val="decimalFullWidth"/>
      <w:lvlText w:val="（%1）"/>
      <w:lvlJc w:val="left"/>
      <w:pPr>
        <w:ind w:left="-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" w:hanging="420"/>
      </w:pPr>
    </w:lvl>
    <w:lvl w:ilvl="3" w:tplc="0409000F" w:tentative="1">
      <w:start w:val="1"/>
      <w:numFmt w:val="decimal"/>
      <w:lvlText w:val="%4."/>
      <w:lvlJc w:val="left"/>
      <w:pPr>
        <w:ind w:left="775" w:hanging="420"/>
      </w:pPr>
    </w:lvl>
    <w:lvl w:ilvl="4" w:tplc="04090017" w:tentative="1">
      <w:start w:val="1"/>
      <w:numFmt w:val="aiueoFullWidth"/>
      <w:lvlText w:val="(%5)"/>
      <w:lvlJc w:val="left"/>
      <w:pPr>
        <w:ind w:left="1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15" w:hanging="420"/>
      </w:pPr>
    </w:lvl>
    <w:lvl w:ilvl="6" w:tplc="0409000F" w:tentative="1">
      <w:start w:val="1"/>
      <w:numFmt w:val="decimal"/>
      <w:lvlText w:val="%7."/>
      <w:lvlJc w:val="left"/>
      <w:pPr>
        <w:ind w:left="2035" w:hanging="420"/>
      </w:pPr>
    </w:lvl>
    <w:lvl w:ilvl="7" w:tplc="04090017" w:tentative="1">
      <w:start w:val="1"/>
      <w:numFmt w:val="aiueoFullWidth"/>
      <w:lvlText w:val="(%8)"/>
      <w:lvlJc w:val="left"/>
      <w:pPr>
        <w:ind w:left="2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2875" w:hanging="420"/>
      </w:pPr>
    </w:lvl>
  </w:abstractNum>
  <w:abstractNum w:abstractNumId="5" w15:restartNumberingAfterBreak="0">
    <w:nsid w:val="169D3883"/>
    <w:multiLevelType w:val="hybridMultilevel"/>
    <w:tmpl w:val="8DE03FDC"/>
    <w:lvl w:ilvl="0" w:tplc="CBE48A28">
      <w:start w:val="1"/>
      <w:numFmt w:val="bullet"/>
      <w:lvlText w:val="・"/>
      <w:lvlJc w:val="left"/>
      <w:pPr>
        <w:ind w:left="17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20301BC3"/>
    <w:multiLevelType w:val="hybridMultilevel"/>
    <w:tmpl w:val="68064BA2"/>
    <w:lvl w:ilvl="0" w:tplc="84F89BA0">
      <w:start w:val="3"/>
      <w:numFmt w:val="bullet"/>
      <w:lvlText w:val="►"/>
      <w:lvlJc w:val="left"/>
      <w:pPr>
        <w:ind w:left="21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7" w15:restartNumberingAfterBreak="0">
    <w:nsid w:val="226542E3"/>
    <w:multiLevelType w:val="hybridMultilevel"/>
    <w:tmpl w:val="F1529AF6"/>
    <w:lvl w:ilvl="0" w:tplc="CBE48A28">
      <w:start w:val="1"/>
      <w:numFmt w:val="bullet"/>
      <w:lvlText w:val="・"/>
      <w:lvlJc w:val="left"/>
      <w:pPr>
        <w:ind w:left="17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8" w15:restartNumberingAfterBreak="0">
    <w:nsid w:val="27E94936"/>
    <w:multiLevelType w:val="hybridMultilevel"/>
    <w:tmpl w:val="B49064CC"/>
    <w:lvl w:ilvl="0" w:tplc="CBE48A28">
      <w:start w:val="1"/>
      <w:numFmt w:val="bullet"/>
      <w:lvlText w:val="・"/>
      <w:lvlJc w:val="left"/>
      <w:pPr>
        <w:ind w:left="15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309D25FC"/>
    <w:multiLevelType w:val="hybridMultilevel"/>
    <w:tmpl w:val="12EE98CE"/>
    <w:lvl w:ilvl="0" w:tplc="CBE48A28">
      <w:start w:val="1"/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4253ED0"/>
    <w:multiLevelType w:val="hybridMultilevel"/>
    <w:tmpl w:val="A536733C"/>
    <w:lvl w:ilvl="0" w:tplc="84F89BA0">
      <w:start w:val="3"/>
      <w:numFmt w:val="bullet"/>
      <w:lvlText w:val="►"/>
      <w:lvlJc w:val="left"/>
      <w:pPr>
        <w:ind w:left="21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1" w15:restartNumberingAfterBreak="0">
    <w:nsid w:val="34642997"/>
    <w:multiLevelType w:val="hybridMultilevel"/>
    <w:tmpl w:val="6D12C400"/>
    <w:lvl w:ilvl="0" w:tplc="0409000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2" w15:restartNumberingAfterBreak="0">
    <w:nsid w:val="37C53AC3"/>
    <w:multiLevelType w:val="hybridMultilevel"/>
    <w:tmpl w:val="259C1DEA"/>
    <w:lvl w:ilvl="0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3" w15:restartNumberingAfterBreak="0">
    <w:nsid w:val="38805286"/>
    <w:multiLevelType w:val="hybridMultilevel"/>
    <w:tmpl w:val="43A6C424"/>
    <w:lvl w:ilvl="0" w:tplc="54BE748E">
      <w:start w:val="1"/>
      <w:numFmt w:val="decimalFullWidth"/>
      <w:lvlText w:val="（%1）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B835595"/>
    <w:multiLevelType w:val="hybridMultilevel"/>
    <w:tmpl w:val="0D1C4052"/>
    <w:lvl w:ilvl="0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15" w15:restartNumberingAfterBreak="0">
    <w:nsid w:val="3D9B2D18"/>
    <w:multiLevelType w:val="hybridMultilevel"/>
    <w:tmpl w:val="4130504E"/>
    <w:lvl w:ilvl="0" w:tplc="9AAEAA3C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4716FC3"/>
    <w:multiLevelType w:val="hybridMultilevel"/>
    <w:tmpl w:val="B236465C"/>
    <w:lvl w:ilvl="0" w:tplc="04090013">
      <w:start w:val="1"/>
      <w:numFmt w:val="upperRoman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5EC2FBD"/>
    <w:multiLevelType w:val="hybridMultilevel"/>
    <w:tmpl w:val="A6685674"/>
    <w:lvl w:ilvl="0" w:tplc="D39CA6F4">
      <w:start w:val="1"/>
      <w:numFmt w:val="decimal"/>
      <w:lvlText w:val="（%1）"/>
      <w:lvlJc w:val="left"/>
      <w:pPr>
        <w:ind w:left="720" w:hanging="720"/>
      </w:pPr>
      <w:rPr>
        <w:rFonts w:asciiTheme="minorEastAsia" w:hAnsiTheme="minorEastAsia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ED24C6"/>
    <w:multiLevelType w:val="hybridMultilevel"/>
    <w:tmpl w:val="9A985FBC"/>
    <w:lvl w:ilvl="0" w:tplc="CBE48A28">
      <w:start w:val="1"/>
      <w:numFmt w:val="bullet"/>
      <w:lvlText w:val="・"/>
      <w:lvlJc w:val="left"/>
      <w:pPr>
        <w:ind w:left="17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9" w15:restartNumberingAfterBreak="0">
    <w:nsid w:val="47850111"/>
    <w:multiLevelType w:val="hybridMultilevel"/>
    <w:tmpl w:val="4514847A"/>
    <w:lvl w:ilvl="0" w:tplc="CBE48A28">
      <w:start w:val="1"/>
      <w:numFmt w:val="bullet"/>
      <w:lvlText w:val="・"/>
      <w:lvlJc w:val="left"/>
      <w:pPr>
        <w:ind w:left="15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0" w15:restartNumberingAfterBreak="0">
    <w:nsid w:val="4AA447F1"/>
    <w:multiLevelType w:val="hybridMultilevel"/>
    <w:tmpl w:val="B01821FC"/>
    <w:lvl w:ilvl="0" w:tplc="430EBFEC">
      <w:start w:val="3"/>
      <w:numFmt w:val="bullet"/>
      <w:lvlText w:val="►"/>
      <w:lvlJc w:val="left"/>
      <w:pPr>
        <w:ind w:left="21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21" w15:restartNumberingAfterBreak="0">
    <w:nsid w:val="4AC644B6"/>
    <w:multiLevelType w:val="hybridMultilevel"/>
    <w:tmpl w:val="93B033C0"/>
    <w:lvl w:ilvl="0" w:tplc="0D665BF0">
      <w:start w:val="2"/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2" w15:restartNumberingAfterBreak="0">
    <w:nsid w:val="4ACE1327"/>
    <w:multiLevelType w:val="hybridMultilevel"/>
    <w:tmpl w:val="AB44CC5A"/>
    <w:lvl w:ilvl="0" w:tplc="CBE48A28">
      <w:start w:val="1"/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3" w15:restartNumberingAfterBreak="0">
    <w:nsid w:val="4CEB25D0"/>
    <w:multiLevelType w:val="hybridMultilevel"/>
    <w:tmpl w:val="B51EED0E"/>
    <w:lvl w:ilvl="0" w:tplc="54BE748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7F063A"/>
    <w:multiLevelType w:val="hybridMultilevel"/>
    <w:tmpl w:val="16A6477C"/>
    <w:lvl w:ilvl="0" w:tplc="FC84227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FC043C"/>
    <w:multiLevelType w:val="hybridMultilevel"/>
    <w:tmpl w:val="4F0C0190"/>
    <w:lvl w:ilvl="0" w:tplc="CF9E77AE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6" w15:restartNumberingAfterBreak="0">
    <w:nsid w:val="55893DB4"/>
    <w:multiLevelType w:val="hybridMultilevel"/>
    <w:tmpl w:val="4D6E020E"/>
    <w:lvl w:ilvl="0" w:tplc="CBE48A28">
      <w:start w:val="1"/>
      <w:numFmt w:val="bullet"/>
      <w:lvlText w:val="・"/>
      <w:lvlJc w:val="left"/>
      <w:pPr>
        <w:ind w:left="155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579B1E5A"/>
    <w:multiLevelType w:val="hybridMultilevel"/>
    <w:tmpl w:val="53F2D3B0"/>
    <w:lvl w:ilvl="0" w:tplc="FC9C7140">
      <w:start w:val="1"/>
      <w:numFmt w:val="decimal"/>
      <w:lvlText w:val="(%1)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5EE96CC7"/>
    <w:multiLevelType w:val="hybridMultilevel"/>
    <w:tmpl w:val="8B688480"/>
    <w:lvl w:ilvl="0" w:tplc="FC9C7140">
      <w:start w:val="1"/>
      <w:numFmt w:val="decimal"/>
      <w:lvlText w:val="(%1)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5F174267"/>
    <w:multiLevelType w:val="hybridMultilevel"/>
    <w:tmpl w:val="33362CC6"/>
    <w:lvl w:ilvl="0" w:tplc="84F89BA0">
      <w:start w:val="3"/>
      <w:numFmt w:val="bullet"/>
      <w:lvlText w:val="►"/>
      <w:lvlJc w:val="left"/>
      <w:pPr>
        <w:ind w:left="21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30" w15:restartNumberingAfterBreak="0">
    <w:nsid w:val="64596F1D"/>
    <w:multiLevelType w:val="hybridMultilevel"/>
    <w:tmpl w:val="EE4A3F46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31" w15:restartNumberingAfterBreak="0">
    <w:nsid w:val="64F97E1C"/>
    <w:multiLevelType w:val="hybridMultilevel"/>
    <w:tmpl w:val="B7DCE5AE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32" w15:restartNumberingAfterBreak="0">
    <w:nsid w:val="68CF1655"/>
    <w:multiLevelType w:val="hybridMultilevel"/>
    <w:tmpl w:val="062639CA"/>
    <w:lvl w:ilvl="0" w:tplc="FC9C7140">
      <w:start w:val="1"/>
      <w:numFmt w:val="decimal"/>
      <w:lvlText w:val="(%1)"/>
      <w:lvlJc w:val="left"/>
      <w:pPr>
        <w:ind w:left="682" w:hanging="420"/>
      </w:pPr>
      <w:rPr>
        <w:rFonts w:hint="default"/>
      </w:rPr>
    </w:lvl>
    <w:lvl w:ilvl="1" w:tplc="75444CFE">
      <w:start w:val="2"/>
      <w:numFmt w:val="bullet"/>
      <w:lvlText w:val="・"/>
      <w:lvlJc w:val="left"/>
      <w:pPr>
        <w:ind w:left="104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33" w15:restartNumberingAfterBreak="0">
    <w:nsid w:val="69692CCB"/>
    <w:multiLevelType w:val="hybridMultilevel"/>
    <w:tmpl w:val="A14200FE"/>
    <w:lvl w:ilvl="0" w:tplc="CF9E77AE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A063BB0"/>
    <w:multiLevelType w:val="hybridMultilevel"/>
    <w:tmpl w:val="2CFC4638"/>
    <w:lvl w:ilvl="0" w:tplc="CBE48A28">
      <w:start w:val="1"/>
      <w:numFmt w:val="bullet"/>
      <w:lvlText w:val="・"/>
      <w:lvlJc w:val="left"/>
      <w:pPr>
        <w:ind w:left="138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5" w:hanging="420"/>
      </w:pPr>
      <w:rPr>
        <w:rFonts w:ascii="Wingdings" w:hAnsi="Wingdings" w:hint="default"/>
      </w:rPr>
    </w:lvl>
  </w:abstractNum>
  <w:abstractNum w:abstractNumId="35" w15:restartNumberingAfterBreak="0">
    <w:nsid w:val="6B415EDB"/>
    <w:multiLevelType w:val="hybridMultilevel"/>
    <w:tmpl w:val="7250FA96"/>
    <w:lvl w:ilvl="0" w:tplc="CBE48A28">
      <w:start w:val="1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0E022DA"/>
    <w:multiLevelType w:val="hybridMultilevel"/>
    <w:tmpl w:val="9176EA5E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71145765"/>
    <w:multiLevelType w:val="hybridMultilevel"/>
    <w:tmpl w:val="1270CC6E"/>
    <w:lvl w:ilvl="0" w:tplc="CBE48A28">
      <w:start w:val="1"/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8" w15:restartNumberingAfterBreak="0">
    <w:nsid w:val="72173444"/>
    <w:multiLevelType w:val="hybridMultilevel"/>
    <w:tmpl w:val="10E6C43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9" w15:restartNumberingAfterBreak="0">
    <w:nsid w:val="734C7930"/>
    <w:multiLevelType w:val="hybridMultilevel"/>
    <w:tmpl w:val="961AD0E6"/>
    <w:lvl w:ilvl="0" w:tplc="54BE748E">
      <w:start w:val="1"/>
      <w:numFmt w:val="decimalFullWidth"/>
      <w:lvlText w:val="（%1）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757312F3"/>
    <w:multiLevelType w:val="hybridMultilevel"/>
    <w:tmpl w:val="4F586BD2"/>
    <w:lvl w:ilvl="0" w:tplc="84F89BA0">
      <w:start w:val="3"/>
      <w:numFmt w:val="bullet"/>
      <w:lvlText w:val="►"/>
      <w:lvlJc w:val="left"/>
      <w:pPr>
        <w:ind w:left="21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41" w15:restartNumberingAfterBreak="0">
    <w:nsid w:val="75C713C8"/>
    <w:multiLevelType w:val="hybridMultilevel"/>
    <w:tmpl w:val="0B04D35E"/>
    <w:lvl w:ilvl="0" w:tplc="D5327438">
      <w:start w:val="1"/>
      <w:numFmt w:val="bullet"/>
      <w:lvlText w:val="○"/>
      <w:lvlJc w:val="left"/>
      <w:pPr>
        <w:ind w:left="15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42" w15:restartNumberingAfterBreak="0">
    <w:nsid w:val="781104FF"/>
    <w:multiLevelType w:val="hybridMultilevel"/>
    <w:tmpl w:val="CC9E71C6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 w15:restartNumberingAfterBreak="0">
    <w:nsid w:val="7AD34AD6"/>
    <w:multiLevelType w:val="hybridMultilevel"/>
    <w:tmpl w:val="7DC8DDC8"/>
    <w:lvl w:ilvl="0" w:tplc="54BE748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0D0AA6"/>
    <w:multiLevelType w:val="hybridMultilevel"/>
    <w:tmpl w:val="66509F1E"/>
    <w:lvl w:ilvl="0" w:tplc="84F89BA0">
      <w:start w:val="3"/>
      <w:numFmt w:val="bullet"/>
      <w:lvlText w:val="►"/>
      <w:lvlJc w:val="left"/>
      <w:pPr>
        <w:ind w:left="21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num w:numId="1" w16cid:durableId="500775768">
    <w:abstractNumId w:val="17"/>
  </w:num>
  <w:num w:numId="2" w16cid:durableId="1822890999">
    <w:abstractNumId w:val="9"/>
  </w:num>
  <w:num w:numId="3" w16cid:durableId="399911292">
    <w:abstractNumId w:val="12"/>
  </w:num>
  <w:num w:numId="4" w16cid:durableId="1785227464">
    <w:abstractNumId w:val="39"/>
  </w:num>
  <w:num w:numId="5" w16cid:durableId="1630672778">
    <w:abstractNumId w:val="15"/>
  </w:num>
  <w:num w:numId="6" w16cid:durableId="1647974758">
    <w:abstractNumId w:val="13"/>
  </w:num>
  <w:num w:numId="7" w16cid:durableId="1493565518">
    <w:abstractNumId w:val="23"/>
  </w:num>
  <w:num w:numId="8" w16cid:durableId="49429327">
    <w:abstractNumId w:val="4"/>
  </w:num>
  <w:num w:numId="9" w16cid:durableId="411123734">
    <w:abstractNumId w:val="43"/>
  </w:num>
  <w:num w:numId="10" w16cid:durableId="455830449">
    <w:abstractNumId w:val="0"/>
  </w:num>
  <w:num w:numId="11" w16cid:durableId="1557009388">
    <w:abstractNumId w:val="22"/>
  </w:num>
  <w:num w:numId="12" w16cid:durableId="1907183767">
    <w:abstractNumId w:val="34"/>
  </w:num>
  <w:num w:numId="13" w16cid:durableId="2088379674">
    <w:abstractNumId w:val="3"/>
  </w:num>
  <w:num w:numId="14" w16cid:durableId="2095515987">
    <w:abstractNumId w:val="26"/>
  </w:num>
  <w:num w:numId="15" w16cid:durableId="1258438160">
    <w:abstractNumId w:val="37"/>
  </w:num>
  <w:num w:numId="16" w16cid:durableId="1239243344">
    <w:abstractNumId w:val="2"/>
  </w:num>
  <w:num w:numId="17" w16cid:durableId="1453597207">
    <w:abstractNumId w:val="24"/>
  </w:num>
  <w:num w:numId="18" w16cid:durableId="1425493597">
    <w:abstractNumId w:val="38"/>
  </w:num>
  <w:num w:numId="19" w16cid:durableId="661278215">
    <w:abstractNumId w:val="25"/>
  </w:num>
  <w:num w:numId="20" w16cid:durableId="2088574716">
    <w:abstractNumId w:val="33"/>
  </w:num>
  <w:num w:numId="21" w16cid:durableId="1374382901">
    <w:abstractNumId w:val="14"/>
  </w:num>
  <w:num w:numId="22" w16cid:durableId="187641908">
    <w:abstractNumId w:val="32"/>
  </w:num>
  <w:num w:numId="23" w16cid:durableId="103111593">
    <w:abstractNumId w:val="30"/>
  </w:num>
  <w:num w:numId="24" w16cid:durableId="1472867173">
    <w:abstractNumId w:val="41"/>
  </w:num>
  <w:num w:numId="25" w16cid:durableId="660619787">
    <w:abstractNumId w:val="35"/>
  </w:num>
  <w:num w:numId="26" w16cid:durableId="1501583806">
    <w:abstractNumId w:val="28"/>
  </w:num>
  <w:num w:numId="27" w16cid:durableId="1580089877">
    <w:abstractNumId w:val="16"/>
  </w:num>
  <w:num w:numId="28" w16cid:durableId="218636445">
    <w:abstractNumId w:val="42"/>
  </w:num>
  <w:num w:numId="29" w16cid:durableId="996877931">
    <w:abstractNumId w:val="27"/>
  </w:num>
  <w:num w:numId="30" w16cid:durableId="424494202">
    <w:abstractNumId w:val="8"/>
  </w:num>
  <w:num w:numId="31" w16cid:durableId="1980110035">
    <w:abstractNumId w:val="19"/>
  </w:num>
  <w:num w:numId="32" w16cid:durableId="118770739">
    <w:abstractNumId w:val="7"/>
  </w:num>
  <w:num w:numId="33" w16cid:durableId="80609487">
    <w:abstractNumId w:val="18"/>
  </w:num>
  <w:num w:numId="34" w16cid:durableId="1124345534">
    <w:abstractNumId w:val="31"/>
  </w:num>
  <w:num w:numId="35" w16cid:durableId="540168114">
    <w:abstractNumId w:val="1"/>
  </w:num>
  <w:num w:numId="36" w16cid:durableId="1204714756">
    <w:abstractNumId w:val="5"/>
  </w:num>
  <w:num w:numId="37" w16cid:durableId="766342057">
    <w:abstractNumId w:val="11"/>
  </w:num>
  <w:num w:numId="38" w16cid:durableId="248006578">
    <w:abstractNumId w:val="29"/>
  </w:num>
  <w:num w:numId="39" w16cid:durableId="1564681435">
    <w:abstractNumId w:val="6"/>
  </w:num>
  <w:num w:numId="40" w16cid:durableId="706562433">
    <w:abstractNumId w:val="40"/>
  </w:num>
  <w:num w:numId="41" w16cid:durableId="1949388208">
    <w:abstractNumId w:val="20"/>
  </w:num>
  <w:num w:numId="42" w16cid:durableId="1082528974">
    <w:abstractNumId w:val="10"/>
  </w:num>
  <w:num w:numId="43" w16cid:durableId="363792990">
    <w:abstractNumId w:val="44"/>
  </w:num>
  <w:num w:numId="44" w16cid:durableId="506291245">
    <w:abstractNumId w:val="21"/>
  </w:num>
  <w:num w:numId="45" w16cid:durableId="3500557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7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4D"/>
    <w:rsid w:val="000108F3"/>
    <w:rsid w:val="000205A9"/>
    <w:rsid w:val="00021430"/>
    <w:rsid w:val="00023F23"/>
    <w:rsid w:val="00025AD4"/>
    <w:rsid w:val="00025BBD"/>
    <w:rsid w:val="000344A2"/>
    <w:rsid w:val="00056F32"/>
    <w:rsid w:val="00064460"/>
    <w:rsid w:val="00072CF2"/>
    <w:rsid w:val="00072FA9"/>
    <w:rsid w:val="000738FC"/>
    <w:rsid w:val="000800D2"/>
    <w:rsid w:val="00080409"/>
    <w:rsid w:val="000858F1"/>
    <w:rsid w:val="00086D99"/>
    <w:rsid w:val="000A542B"/>
    <w:rsid w:val="000A6E59"/>
    <w:rsid w:val="000B4806"/>
    <w:rsid w:val="000D26AC"/>
    <w:rsid w:val="000D309B"/>
    <w:rsid w:val="000E17C6"/>
    <w:rsid w:val="000E1BF0"/>
    <w:rsid w:val="000F6551"/>
    <w:rsid w:val="00100B6B"/>
    <w:rsid w:val="00101BF5"/>
    <w:rsid w:val="0010218B"/>
    <w:rsid w:val="00107862"/>
    <w:rsid w:val="00117CE1"/>
    <w:rsid w:val="001232FB"/>
    <w:rsid w:val="00136C3D"/>
    <w:rsid w:val="00136FEC"/>
    <w:rsid w:val="001429E5"/>
    <w:rsid w:val="00145A00"/>
    <w:rsid w:val="00147DDD"/>
    <w:rsid w:val="001522DA"/>
    <w:rsid w:val="00153DC5"/>
    <w:rsid w:val="00162199"/>
    <w:rsid w:val="00164200"/>
    <w:rsid w:val="00172B06"/>
    <w:rsid w:val="00180C33"/>
    <w:rsid w:val="001844EF"/>
    <w:rsid w:val="00187193"/>
    <w:rsid w:val="001A515F"/>
    <w:rsid w:val="001A7A84"/>
    <w:rsid w:val="001A7AFB"/>
    <w:rsid w:val="001C0A59"/>
    <w:rsid w:val="001C18DF"/>
    <w:rsid w:val="001C7D2B"/>
    <w:rsid w:val="001E44C9"/>
    <w:rsid w:val="001E6968"/>
    <w:rsid w:val="001F148A"/>
    <w:rsid w:val="001F1E4A"/>
    <w:rsid w:val="002049DD"/>
    <w:rsid w:val="002150AF"/>
    <w:rsid w:val="002208A0"/>
    <w:rsid w:val="00223190"/>
    <w:rsid w:val="00223791"/>
    <w:rsid w:val="00223E4C"/>
    <w:rsid w:val="00224929"/>
    <w:rsid w:val="0022507D"/>
    <w:rsid w:val="00226086"/>
    <w:rsid w:val="0023495A"/>
    <w:rsid w:val="00245DA9"/>
    <w:rsid w:val="002539F5"/>
    <w:rsid w:val="00264621"/>
    <w:rsid w:val="00264984"/>
    <w:rsid w:val="00267D0D"/>
    <w:rsid w:val="002725F8"/>
    <w:rsid w:val="00282BA4"/>
    <w:rsid w:val="00296E7B"/>
    <w:rsid w:val="002A58DA"/>
    <w:rsid w:val="002B0309"/>
    <w:rsid w:val="002B2443"/>
    <w:rsid w:val="002D6C1A"/>
    <w:rsid w:val="002E34BF"/>
    <w:rsid w:val="002E5562"/>
    <w:rsid w:val="002E7F01"/>
    <w:rsid w:val="002F0EF7"/>
    <w:rsid w:val="002F36B2"/>
    <w:rsid w:val="002F7E0C"/>
    <w:rsid w:val="003054A4"/>
    <w:rsid w:val="00311C47"/>
    <w:rsid w:val="00321725"/>
    <w:rsid w:val="00325950"/>
    <w:rsid w:val="00340168"/>
    <w:rsid w:val="00350204"/>
    <w:rsid w:val="0035036B"/>
    <w:rsid w:val="00351C90"/>
    <w:rsid w:val="00352F54"/>
    <w:rsid w:val="003563EE"/>
    <w:rsid w:val="00356D82"/>
    <w:rsid w:val="00361AF1"/>
    <w:rsid w:val="0037318D"/>
    <w:rsid w:val="00373CBA"/>
    <w:rsid w:val="00374358"/>
    <w:rsid w:val="00386659"/>
    <w:rsid w:val="0039139B"/>
    <w:rsid w:val="003937D2"/>
    <w:rsid w:val="00393CDC"/>
    <w:rsid w:val="003A1CDC"/>
    <w:rsid w:val="003A4D6F"/>
    <w:rsid w:val="003B13AB"/>
    <w:rsid w:val="003B4D18"/>
    <w:rsid w:val="003B7F5A"/>
    <w:rsid w:val="003C0B92"/>
    <w:rsid w:val="003C3CB9"/>
    <w:rsid w:val="003E056C"/>
    <w:rsid w:val="003E17BA"/>
    <w:rsid w:val="003E437D"/>
    <w:rsid w:val="003F5C76"/>
    <w:rsid w:val="00405A82"/>
    <w:rsid w:val="00405E8C"/>
    <w:rsid w:val="004161FC"/>
    <w:rsid w:val="004171FD"/>
    <w:rsid w:val="004176B1"/>
    <w:rsid w:val="00421C7B"/>
    <w:rsid w:val="00422879"/>
    <w:rsid w:val="004308CF"/>
    <w:rsid w:val="004333BC"/>
    <w:rsid w:val="00442AC2"/>
    <w:rsid w:val="00442DFE"/>
    <w:rsid w:val="00446594"/>
    <w:rsid w:val="0045272C"/>
    <w:rsid w:val="0045710D"/>
    <w:rsid w:val="00461BBB"/>
    <w:rsid w:val="00463653"/>
    <w:rsid w:val="0046674C"/>
    <w:rsid w:val="004705BB"/>
    <w:rsid w:val="00475925"/>
    <w:rsid w:val="00485AED"/>
    <w:rsid w:val="004A1CD9"/>
    <w:rsid w:val="004A4C8D"/>
    <w:rsid w:val="004A4F94"/>
    <w:rsid w:val="004A529D"/>
    <w:rsid w:val="004A6782"/>
    <w:rsid w:val="004C7353"/>
    <w:rsid w:val="004E7305"/>
    <w:rsid w:val="004F06AE"/>
    <w:rsid w:val="004F1BDF"/>
    <w:rsid w:val="004F61F0"/>
    <w:rsid w:val="005133DD"/>
    <w:rsid w:val="0052059A"/>
    <w:rsid w:val="0052254D"/>
    <w:rsid w:val="00523D9C"/>
    <w:rsid w:val="0052752C"/>
    <w:rsid w:val="0053617C"/>
    <w:rsid w:val="0054706F"/>
    <w:rsid w:val="00551E02"/>
    <w:rsid w:val="00552099"/>
    <w:rsid w:val="005538AC"/>
    <w:rsid w:val="00560259"/>
    <w:rsid w:val="00567E43"/>
    <w:rsid w:val="005720C3"/>
    <w:rsid w:val="00576656"/>
    <w:rsid w:val="00582838"/>
    <w:rsid w:val="00583EC1"/>
    <w:rsid w:val="0058506E"/>
    <w:rsid w:val="00586868"/>
    <w:rsid w:val="00587476"/>
    <w:rsid w:val="00596EEC"/>
    <w:rsid w:val="0059718C"/>
    <w:rsid w:val="005A0861"/>
    <w:rsid w:val="005B148F"/>
    <w:rsid w:val="005B1903"/>
    <w:rsid w:val="005C0998"/>
    <w:rsid w:val="005C70D7"/>
    <w:rsid w:val="005F75F4"/>
    <w:rsid w:val="00600525"/>
    <w:rsid w:val="00603D07"/>
    <w:rsid w:val="00607BAC"/>
    <w:rsid w:val="00607DCA"/>
    <w:rsid w:val="00612AB3"/>
    <w:rsid w:val="006155B6"/>
    <w:rsid w:val="006175D0"/>
    <w:rsid w:val="006340B0"/>
    <w:rsid w:val="00646FE4"/>
    <w:rsid w:val="00655921"/>
    <w:rsid w:val="00656F90"/>
    <w:rsid w:val="00660774"/>
    <w:rsid w:val="00671706"/>
    <w:rsid w:val="006749E6"/>
    <w:rsid w:val="00677E29"/>
    <w:rsid w:val="00687259"/>
    <w:rsid w:val="0069044E"/>
    <w:rsid w:val="00696A7A"/>
    <w:rsid w:val="006A18A8"/>
    <w:rsid w:val="006A4508"/>
    <w:rsid w:val="006B7F17"/>
    <w:rsid w:val="006C1922"/>
    <w:rsid w:val="006D024B"/>
    <w:rsid w:val="006D4C05"/>
    <w:rsid w:val="006E3D1B"/>
    <w:rsid w:val="006E4D28"/>
    <w:rsid w:val="006E62E6"/>
    <w:rsid w:val="006E6683"/>
    <w:rsid w:val="006F3273"/>
    <w:rsid w:val="006F3D6E"/>
    <w:rsid w:val="006F4C18"/>
    <w:rsid w:val="006F59B9"/>
    <w:rsid w:val="006F7269"/>
    <w:rsid w:val="00706851"/>
    <w:rsid w:val="00712DEA"/>
    <w:rsid w:val="00737D64"/>
    <w:rsid w:val="0074739E"/>
    <w:rsid w:val="00751C42"/>
    <w:rsid w:val="007622D2"/>
    <w:rsid w:val="00765553"/>
    <w:rsid w:val="0077784C"/>
    <w:rsid w:val="00782B22"/>
    <w:rsid w:val="007856E1"/>
    <w:rsid w:val="007879A6"/>
    <w:rsid w:val="00792D0E"/>
    <w:rsid w:val="007A43AC"/>
    <w:rsid w:val="007A7818"/>
    <w:rsid w:val="007B22B7"/>
    <w:rsid w:val="007B3330"/>
    <w:rsid w:val="007B4822"/>
    <w:rsid w:val="007B4A54"/>
    <w:rsid w:val="007C2511"/>
    <w:rsid w:val="007C4D42"/>
    <w:rsid w:val="007C5CC9"/>
    <w:rsid w:val="007C6AB2"/>
    <w:rsid w:val="007D3A36"/>
    <w:rsid w:val="007D4BB1"/>
    <w:rsid w:val="007E26BC"/>
    <w:rsid w:val="007E7C5E"/>
    <w:rsid w:val="007F1FA9"/>
    <w:rsid w:val="007F36C3"/>
    <w:rsid w:val="008052E0"/>
    <w:rsid w:val="00811B54"/>
    <w:rsid w:val="008347CA"/>
    <w:rsid w:val="0084061D"/>
    <w:rsid w:val="00842552"/>
    <w:rsid w:val="00861D7F"/>
    <w:rsid w:val="008807F3"/>
    <w:rsid w:val="00882A25"/>
    <w:rsid w:val="008846F1"/>
    <w:rsid w:val="0088506F"/>
    <w:rsid w:val="00885A32"/>
    <w:rsid w:val="008A05E0"/>
    <w:rsid w:val="008A6BDA"/>
    <w:rsid w:val="008A72AF"/>
    <w:rsid w:val="008A7EE5"/>
    <w:rsid w:val="008B6E42"/>
    <w:rsid w:val="008C73B2"/>
    <w:rsid w:val="008D50A6"/>
    <w:rsid w:val="008D7950"/>
    <w:rsid w:val="008E21DF"/>
    <w:rsid w:val="008E395B"/>
    <w:rsid w:val="008E7F65"/>
    <w:rsid w:val="008F348D"/>
    <w:rsid w:val="009114AE"/>
    <w:rsid w:val="0092067E"/>
    <w:rsid w:val="00921722"/>
    <w:rsid w:val="00922388"/>
    <w:rsid w:val="009255F3"/>
    <w:rsid w:val="00932BCB"/>
    <w:rsid w:val="00942825"/>
    <w:rsid w:val="00942DA4"/>
    <w:rsid w:val="00943A8C"/>
    <w:rsid w:val="00972B6A"/>
    <w:rsid w:val="00975C22"/>
    <w:rsid w:val="009775C5"/>
    <w:rsid w:val="009803E1"/>
    <w:rsid w:val="00980F32"/>
    <w:rsid w:val="00983D9B"/>
    <w:rsid w:val="009862A7"/>
    <w:rsid w:val="009956D7"/>
    <w:rsid w:val="009960A8"/>
    <w:rsid w:val="009A3BCD"/>
    <w:rsid w:val="009B24BC"/>
    <w:rsid w:val="009B7E6F"/>
    <w:rsid w:val="009C6535"/>
    <w:rsid w:val="009C6D84"/>
    <w:rsid w:val="009C7541"/>
    <w:rsid w:val="009D2A4D"/>
    <w:rsid w:val="009D3377"/>
    <w:rsid w:val="009E6482"/>
    <w:rsid w:val="009F38FE"/>
    <w:rsid w:val="009F47FF"/>
    <w:rsid w:val="009F50B2"/>
    <w:rsid w:val="009F5390"/>
    <w:rsid w:val="009F65DD"/>
    <w:rsid w:val="00A036C3"/>
    <w:rsid w:val="00A175AC"/>
    <w:rsid w:val="00A21492"/>
    <w:rsid w:val="00A24B4C"/>
    <w:rsid w:val="00A25816"/>
    <w:rsid w:val="00A25BF1"/>
    <w:rsid w:val="00A326C0"/>
    <w:rsid w:val="00A32A9C"/>
    <w:rsid w:val="00A40387"/>
    <w:rsid w:val="00A4242E"/>
    <w:rsid w:val="00A44391"/>
    <w:rsid w:val="00A5163C"/>
    <w:rsid w:val="00A51EEF"/>
    <w:rsid w:val="00A523C0"/>
    <w:rsid w:val="00A574B8"/>
    <w:rsid w:val="00A6066C"/>
    <w:rsid w:val="00A60E97"/>
    <w:rsid w:val="00A64008"/>
    <w:rsid w:val="00A65235"/>
    <w:rsid w:val="00A72F2F"/>
    <w:rsid w:val="00A74DE0"/>
    <w:rsid w:val="00A7710F"/>
    <w:rsid w:val="00A870AF"/>
    <w:rsid w:val="00A875B1"/>
    <w:rsid w:val="00A96B74"/>
    <w:rsid w:val="00AA08F5"/>
    <w:rsid w:val="00AB2BD5"/>
    <w:rsid w:val="00AC0D96"/>
    <w:rsid w:val="00AC132B"/>
    <w:rsid w:val="00AC4FFD"/>
    <w:rsid w:val="00AD1C17"/>
    <w:rsid w:val="00AD2476"/>
    <w:rsid w:val="00AD3BD1"/>
    <w:rsid w:val="00AD7C36"/>
    <w:rsid w:val="00AE09A5"/>
    <w:rsid w:val="00AE0C17"/>
    <w:rsid w:val="00AE2962"/>
    <w:rsid w:val="00AE2E7B"/>
    <w:rsid w:val="00AF13E0"/>
    <w:rsid w:val="00AF1EBE"/>
    <w:rsid w:val="00AF3DB3"/>
    <w:rsid w:val="00B026F4"/>
    <w:rsid w:val="00B13A04"/>
    <w:rsid w:val="00B14CBD"/>
    <w:rsid w:val="00B2214D"/>
    <w:rsid w:val="00B273EC"/>
    <w:rsid w:val="00B302A3"/>
    <w:rsid w:val="00B3439E"/>
    <w:rsid w:val="00B346A0"/>
    <w:rsid w:val="00B360E0"/>
    <w:rsid w:val="00B379A5"/>
    <w:rsid w:val="00B438F2"/>
    <w:rsid w:val="00B45936"/>
    <w:rsid w:val="00B5041F"/>
    <w:rsid w:val="00B53F26"/>
    <w:rsid w:val="00B639FC"/>
    <w:rsid w:val="00B63FF0"/>
    <w:rsid w:val="00B70B6A"/>
    <w:rsid w:val="00B725D3"/>
    <w:rsid w:val="00B7600B"/>
    <w:rsid w:val="00B821C9"/>
    <w:rsid w:val="00B82A81"/>
    <w:rsid w:val="00B85CBC"/>
    <w:rsid w:val="00BB7778"/>
    <w:rsid w:val="00BC2364"/>
    <w:rsid w:val="00BD0531"/>
    <w:rsid w:val="00BD14F3"/>
    <w:rsid w:val="00BD5DB9"/>
    <w:rsid w:val="00BE346F"/>
    <w:rsid w:val="00BE50E5"/>
    <w:rsid w:val="00BE55C0"/>
    <w:rsid w:val="00BE5CD8"/>
    <w:rsid w:val="00BF4B30"/>
    <w:rsid w:val="00C0197A"/>
    <w:rsid w:val="00C02C38"/>
    <w:rsid w:val="00C05887"/>
    <w:rsid w:val="00C116FE"/>
    <w:rsid w:val="00C13481"/>
    <w:rsid w:val="00C263D5"/>
    <w:rsid w:val="00C278A4"/>
    <w:rsid w:val="00C32F11"/>
    <w:rsid w:val="00C331FA"/>
    <w:rsid w:val="00C3765D"/>
    <w:rsid w:val="00C40EB4"/>
    <w:rsid w:val="00C44612"/>
    <w:rsid w:val="00C45368"/>
    <w:rsid w:val="00C52B39"/>
    <w:rsid w:val="00C54165"/>
    <w:rsid w:val="00C57EF7"/>
    <w:rsid w:val="00C707C3"/>
    <w:rsid w:val="00C70D46"/>
    <w:rsid w:val="00C74A6C"/>
    <w:rsid w:val="00C77B67"/>
    <w:rsid w:val="00C8229A"/>
    <w:rsid w:val="00CA539D"/>
    <w:rsid w:val="00CA7042"/>
    <w:rsid w:val="00CB109D"/>
    <w:rsid w:val="00CC090B"/>
    <w:rsid w:val="00CC59DE"/>
    <w:rsid w:val="00CF77C7"/>
    <w:rsid w:val="00D0557D"/>
    <w:rsid w:val="00D069BB"/>
    <w:rsid w:val="00D06BEA"/>
    <w:rsid w:val="00D07570"/>
    <w:rsid w:val="00D257B4"/>
    <w:rsid w:val="00D3110F"/>
    <w:rsid w:val="00D31268"/>
    <w:rsid w:val="00D42A19"/>
    <w:rsid w:val="00D44B0B"/>
    <w:rsid w:val="00D50AD9"/>
    <w:rsid w:val="00D524B3"/>
    <w:rsid w:val="00D54F13"/>
    <w:rsid w:val="00D724BE"/>
    <w:rsid w:val="00D74CE7"/>
    <w:rsid w:val="00D772C3"/>
    <w:rsid w:val="00D820B5"/>
    <w:rsid w:val="00D82203"/>
    <w:rsid w:val="00D8331C"/>
    <w:rsid w:val="00D90E83"/>
    <w:rsid w:val="00D93506"/>
    <w:rsid w:val="00D95BF9"/>
    <w:rsid w:val="00DA1969"/>
    <w:rsid w:val="00DA273C"/>
    <w:rsid w:val="00DB479E"/>
    <w:rsid w:val="00DB586C"/>
    <w:rsid w:val="00DB76EC"/>
    <w:rsid w:val="00DC572C"/>
    <w:rsid w:val="00DD02E1"/>
    <w:rsid w:val="00DE2647"/>
    <w:rsid w:val="00DE48BA"/>
    <w:rsid w:val="00DE535E"/>
    <w:rsid w:val="00DE5837"/>
    <w:rsid w:val="00DF3D72"/>
    <w:rsid w:val="00DF65C7"/>
    <w:rsid w:val="00DF6ED5"/>
    <w:rsid w:val="00E047C5"/>
    <w:rsid w:val="00E07000"/>
    <w:rsid w:val="00E11BEF"/>
    <w:rsid w:val="00E36808"/>
    <w:rsid w:val="00E51134"/>
    <w:rsid w:val="00E67D34"/>
    <w:rsid w:val="00E77573"/>
    <w:rsid w:val="00E821E3"/>
    <w:rsid w:val="00E82544"/>
    <w:rsid w:val="00E831FD"/>
    <w:rsid w:val="00E83539"/>
    <w:rsid w:val="00E8665E"/>
    <w:rsid w:val="00E92ABB"/>
    <w:rsid w:val="00E953D7"/>
    <w:rsid w:val="00EA1CE7"/>
    <w:rsid w:val="00EA70FB"/>
    <w:rsid w:val="00EB6166"/>
    <w:rsid w:val="00EC05BA"/>
    <w:rsid w:val="00EC1CF0"/>
    <w:rsid w:val="00EC3701"/>
    <w:rsid w:val="00EC4D10"/>
    <w:rsid w:val="00EC77B4"/>
    <w:rsid w:val="00ED0462"/>
    <w:rsid w:val="00ED2801"/>
    <w:rsid w:val="00EE2894"/>
    <w:rsid w:val="00EE3A9F"/>
    <w:rsid w:val="00EE72A0"/>
    <w:rsid w:val="00EF715F"/>
    <w:rsid w:val="00EF7AFD"/>
    <w:rsid w:val="00F01C59"/>
    <w:rsid w:val="00F0278C"/>
    <w:rsid w:val="00F054BB"/>
    <w:rsid w:val="00F131DC"/>
    <w:rsid w:val="00F1671E"/>
    <w:rsid w:val="00F1759B"/>
    <w:rsid w:val="00F2046F"/>
    <w:rsid w:val="00F33477"/>
    <w:rsid w:val="00F36E46"/>
    <w:rsid w:val="00F379AE"/>
    <w:rsid w:val="00F55178"/>
    <w:rsid w:val="00F62BDC"/>
    <w:rsid w:val="00F717A1"/>
    <w:rsid w:val="00F74404"/>
    <w:rsid w:val="00F74F22"/>
    <w:rsid w:val="00F76D99"/>
    <w:rsid w:val="00F808D1"/>
    <w:rsid w:val="00F80EAF"/>
    <w:rsid w:val="00F8233E"/>
    <w:rsid w:val="00F84388"/>
    <w:rsid w:val="00F86A9C"/>
    <w:rsid w:val="00F8739E"/>
    <w:rsid w:val="00F937F2"/>
    <w:rsid w:val="00F96129"/>
    <w:rsid w:val="00FA1F85"/>
    <w:rsid w:val="00FA60E4"/>
    <w:rsid w:val="00FA7C56"/>
    <w:rsid w:val="00FB6D6E"/>
    <w:rsid w:val="00FC1208"/>
    <w:rsid w:val="00FC46B6"/>
    <w:rsid w:val="00FC6DFB"/>
    <w:rsid w:val="00FD0CE9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839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DB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63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700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A1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8A8"/>
    <w:rPr>
      <w:rFonts w:ascii="Century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A1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8A8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5D21C-CB65-4351-AF7A-27361FB7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2024-07-29T06:30:00Z</dcterms:created>
  <dcterms:modified xsi:type="dcterms:W3CDTF">2024-07-29T07:04:00Z</dcterms:modified>
</cp:coreProperties>
</file>