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70884593"/>
        <w:docPartObj>
          <w:docPartGallery w:val="Cover Pages"/>
          <w:docPartUnique/>
        </w:docPartObj>
      </w:sdtPr>
      <w:sdtEndPr/>
      <w:sdtContent>
        <w:p w14:paraId="29D89444" w14:textId="77777777" w:rsidR="00FB408A" w:rsidRDefault="00FB408A"/>
        <w:tbl>
          <w:tblPr>
            <w:tblpPr w:leftFromText="187" w:rightFromText="187" w:horzAnchor="margin" w:tblpXSpec="center" w:tblpY="2881"/>
            <w:tblW w:w="4764" w:type="pct"/>
            <w:tblCellMar>
              <w:left w:w="144" w:type="dxa"/>
              <w:right w:w="115" w:type="dxa"/>
            </w:tblCellMar>
            <w:tblLook w:val="04A0" w:firstRow="1" w:lastRow="0" w:firstColumn="1" w:lastColumn="0" w:noHBand="0" w:noVBand="1"/>
          </w:tblPr>
          <w:tblGrid>
            <w:gridCol w:w="8859"/>
          </w:tblGrid>
          <w:tr w:rsidR="00FB408A" w:rsidRPr="00FB408A" w14:paraId="04F439BB" w14:textId="77777777" w:rsidTr="00C60947">
            <w:trPr>
              <w:trHeight w:val="1138"/>
            </w:trPr>
            <w:tc>
              <w:tcPr>
                <w:tcW w:w="9105" w:type="dxa"/>
              </w:tcPr>
              <w:p w14:paraId="74BCAAE0" w14:textId="77777777" w:rsidR="00FB408A" w:rsidRPr="00FB408A" w:rsidRDefault="00FB408A" w:rsidP="006D449F">
                <w:pPr>
                  <w:pStyle w:val="ab"/>
                  <w:spacing w:line="216" w:lineRule="auto"/>
                  <w:jc w:val="center"/>
                  <w:rPr>
                    <w:rFonts w:asciiTheme="majorHAnsi" w:eastAsiaTheme="majorEastAsia" w:hAnsiTheme="majorHAnsi" w:cstheme="majorBidi"/>
                    <w:color w:val="4F81BD" w:themeColor="accent1"/>
                    <w:sz w:val="56"/>
                    <w:szCs w:val="56"/>
                  </w:rPr>
                </w:pPr>
                <w:r w:rsidRPr="00FB408A">
                  <w:rPr>
                    <w:rFonts w:asciiTheme="majorHAnsi" w:eastAsiaTheme="majorEastAsia" w:hAnsiTheme="majorHAnsi" w:cstheme="majorBidi" w:hint="eastAsia"/>
                    <w:color w:val="000000" w:themeColor="text1"/>
                    <w:sz w:val="56"/>
                    <w:szCs w:val="56"/>
                  </w:rPr>
                  <w:t>大正区将来ビジョン</w:t>
                </w:r>
                <w:r w:rsidRPr="00FB408A">
                  <w:rPr>
                    <w:rFonts w:asciiTheme="majorHAnsi" w:eastAsiaTheme="majorEastAsia" w:hAnsiTheme="majorHAnsi" w:cstheme="majorBidi" w:hint="eastAsia"/>
                    <w:color w:val="000000" w:themeColor="text1"/>
                    <w:sz w:val="56"/>
                    <w:szCs w:val="56"/>
                  </w:rPr>
                  <w:t>2022</w:t>
                </w:r>
              </w:p>
            </w:tc>
          </w:tr>
        </w:tbl>
        <w:tbl>
          <w:tblPr>
            <w:tblpPr w:leftFromText="187" w:rightFromText="187" w:horzAnchor="margin" w:tblpXSpec="center" w:tblpYSpec="bottom"/>
            <w:tblW w:w="3857" w:type="pct"/>
            <w:tblLook w:val="04A0" w:firstRow="1" w:lastRow="0" w:firstColumn="1" w:lastColumn="0" w:noHBand="0" w:noVBand="1"/>
          </w:tblPr>
          <w:tblGrid>
            <w:gridCol w:w="7172"/>
          </w:tblGrid>
          <w:tr w:rsidR="00FB408A" w14:paraId="3EF78909" w14:textId="77777777" w:rsidTr="00FB408A">
            <w:tc>
              <w:tcPr>
                <w:tcW w:w="7350" w:type="dxa"/>
                <w:tcMar>
                  <w:top w:w="216" w:type="dxa"/>
                  <w:left w:w="115" w:type="dxa"/>
                  <w:bottom w:w="216" w:type="dxa"/>
                  <w:right w:w="115" w:type="dxa"/>
                </w:tcMar>
              </w:tcPr>
              <w:p w14:paraId="28577335" w14:textId="77777777" w:rsidR="00FB408A" w:rsidRPr="00FB408A" w:rsidRDefault="00FB408A" w:rsidP="00FB408A">
                <w:pPr>
                  <w:pStyle w:val="ab"/>
                  <w:jc w:val="center"/>
                  <w:rPr>
                    <w:color w:val="000000" w:themeColor="text1"/>
                    <w:sz w:val="28"/>
                    <w:szCs w:val="28"/>
                  </w:rPr>
                </w:pPr>
                <w:r w:rsidRPr="001B0271">
                  <w:rPr>
                    <w:rFonts w:hint="eastAsia"/>
                    <w:color w:val="000000" w:themeColor="text1"/>
                    <w:spacing w:val="112"/>
                    <w:sz w:val="28"/>
                    <w:szCs w:val="28"/>
                    <w:fitText w:val="2800" w:id="1547437312"/>
                  </w:rPr>
                  <w:t>大阪市大正</w:t>
                </w:r>
                <w:r w:rsidRPr="001B0271">
                  <w:rPr>
                    <w:rFonts w:hint="eastAsia"/>
                    <w:color w:val="000000" w:themeColor="text1"/>
                    <w:sz w:val="28"/>
                    <w:szCs w:val="28"/>
                    <w:fitText w:val="2800" w:id="1547437312"/>
                  </w:rPr>
                  <w:t>区</w:t>
                </w:r>
              </w:p>
              <w:p w14:paraId="3DEB7B8A" w14:textId="77777777" w:rsidR="00FB408A" w:rsidRDefault="00FB408A" w:rsidP="00FB408A">
                <w:pPr>
                  <w:pStyle w:val="ab"/>
                  <w:jc w:val="center"/>
                  <w:rPr>
                    <w:color w:val="000000" w:themeColor="text1"/>
                    <w:sz w:val="28"/>
                    <w:szCs w:val="28"/>
                  </w:rPr>
                </w:pPr>
                <w:r w:rsidRPr="00FB408A">
                  <w:rPr>
                    <w:rFonts w:hint="eastAsia"/>
                    <w:color w:val="000000" w:themeColor="text1"/>
                    <w:sz w:val="28"/>
                    <w:szCs w:val="28"/>
                  </w:rPr>
                  <w:t>平成</w:t>
                </w:r>
                <w:r w:rsidR="0021501E">
                  <w:rPr>
                    <w:rFonts w:hint="eastAsia"/>
                    <w:color w:val="000000" w:themeColor="text1"/>
                    <w:sz w:val="28"/>
                    <w:szCs w:val="28"/>
                  </w:rPr>
                  <w:t>30</w:t>
                </w:r>
                <w:r w:rsidRPr="00FB408A">
                  <w:rPr>
                    <w:rFonts w:hint="eastAsia"/>
                    <w:color w:val="000000" w:themeColor="text1"/>
                    <w:sz w:val="28"/>
                    <w:szCs w:val="28"/>
                  </w:rPr>
                  <w:t>年</w:t>
                </w:r>
                <w:r w:rsidR="0021501E">
                  <w:rPr>
                    <w:rFonts w:hint="eastAsia"/>
                    <w:color w:val="000000" w:themeColor="text1"/>
                    <w:sz w:val="28"/>
                    <w:szCs w:val="28"/>
                  </w:rPr>
                  <w:t>4</w:t>
                </w:r>
                <w:r w:rsidRPr="00FB408A">
                  <w:rPr>
                    <w:rFonts w:hint="eastAsia"/>
                    <w:color w:val="000000" w:themeColor="text1"/>
                    <w:sz w:val="28"/>
                    <w:szCs w:val="28"/>
                  </w:rPr>
                  <w:t>月</w:t>
                </w:r>
                <w:r w:rsidR="0021501E">
                  <w:rPr>
                    <w:rFonts w:hint="eastAsia"/>
                    <w:color w:val="000000" w:themeColor="text1"/>
                    <w:sz w:val="28"/>
                    <w:szCs w:val="28"/>
                  </w:rPr>
                  <w:t>1</w:t>
                </w:r>
                <w:r w:rsidR="0021501E">
                  <w:rPr>
                    <w:rFonts w:hint="eastAsia"/>
                    <w:color w:val="000000" w:themeColor="text1"/>
                    <w:sz w:val="28"/>
                    <w:szCs w:val="28"/>
                  </w:rPr>
                  <w:t>日</w:t>
                </w:r>
                <w:r w:rsidR="00A579C9">
                  <w:rPr>
                    <w:rFonts w:hint="eastAsia"/>
                    <w:color w:val="000000" w:themeColor="text1"/>
                    <w:sz w:val="28"/>
                    <w:szCs w:val="28"/>
                  </w:rPr>
                  <w:t xml:space="preserve">　制定</w:t>
                </w:r>
              </w:p>
              <w:p w14:paraId="2251ED0F" w14:textId="3E89E691" w:rsidR="005F3406" w:rsidRPr="00582666" w:rsidRDefault="00906A84" w:rsidP="005F3406">
                <w:pPr>
                  <w:pStyle w:val="ab"/>
                  <w:jc w:val="center"/>
                  <w:rPr>
                    <w:color w:val="FF0000"/>
                    <w:sz w:val="28"/>
                    <w:szCs w:val="28"/>
                  </w:rPr>
                </w:pPr>
                <w:r>
                  <w:rPr>
                    <w:rFonts w:hint="eastAsia"/>
                    <w:sz w:val="28"/>
                    <w:szCs w:val="28"/>
                  </w:rPr>
                  <w:t>令和３</w:t>
                </w:r>
                <w:r w:rsidR="005F3406" w:rsidRPr="00582666">
                  <w:rPr>
                    <w:rFonts w:hint="eastAsia"/>
                    <w:sz w:val="28"/>
                    <w:szCs w:val="28"/>
                  </w:rPr>
                  <w:t>年</w:t>
                </w:r>
                <w:r w:rsidR="005F3406" w:rsidRPr="00582666">
                  <w:rPr>
                    <w:rFonts w:hint="eastAsia"/>
                    <w:sz w:val="28"/>
                    <w:szCs w:val="28"/>
                  </w:rPr>
                  <w:t>4</w:t>
                </w:r>
                <w:r w:rsidR="005F3406" w:rsidRPr="00582666">
                  <w:rPr>
                    <w:rFonts w:hint="eastAsia"/>
                    <w:sz w:val="28"/>
                    <w:szCs w:val="28"/>
                  </w:rPr>
                  <w:t>月</w:t>
                </w:r>
                <w:r w:rsidR="005F3406" w:rsidRPr="00582666">
                  <w:rPr>
                    <w:rFonts w:hint="eastAsia"/>
                    <w:sz w:val="28"/>
                    <w:szCs w:val="28"/>
                  </w:rPr>
                  <w:t>1</w:t>
                </w:r>
                <w:r w:rsidR="005F3406" w:rsidRPr="00582666">
                  <w:rPr>
                    <w:rFonts w:hint="eastAsia"/>
                    <w:sz w:val="28"/>
                    <w:szCs w:val="28"/>
                  </w:rPr>
                  <w:t>日　改訂</w:t>
                </w:r>
              </w:p>
              <w:p w14:paraId="2DC378A1" w14:textId="77777777" w:rsidR="00FB408A" w:rsidRDefault="00FB408A">
                <w:pPr>
                  <w:pStyle w:val="ab"/>
                  <w:rPr>
                    <w:color w:val="4F81BD" w:themeColor="accent1"/>
                  </w:rPr>
                </w:pPr>
              </w:p>
            </w:tc>
          </w:tr>
        </w:tbl>
        <w:p w14:paraId="39510239" w14:textId="77777777" w:rsidR="00FB408A" w:rsidRDefault="00FB408A">
          <w:pPr>
            <w:widowControl/>
            <w:jc w:val="left"/>
          </w:pPr>
          <w:r>
            <w:br w:type="page"/>
          </w:r>
        </w:p>
      </w:sdtContent>
    </w:sdt>
    <w:p w14:paraId="73CF2A62" w14:textId="77777777" w:rsidR="00362CA2" w:rsidRPr="00B43D3B" w:rsidRDefault="00D66DD7" w:rsidP="007E1074">
      <w:pPr>
        <w:jc w:val="center"/>
        <w:rPr>
          <w:rFonts w:asciiTheme="majorEastAsia" w:eastAsiaTheme="majorEastAsia" w:hAnsiTheme="majorEastAsia"/>
        </w:rPr>
      </w:pPr>
      <w:r w:rsidRPr="00B43D3B">
        <w:rPr>
          <w:rFonts w:asciiTheme="majorEastAsia" w:eastAsiaTheme="majorEastAsia" w:hAnsiTheme="majorEastAsia" w:hint="eastAsia"/>
          <w:sz w:val="36"/>
          <w:szCs w:val="36"/>
        </w:rPr>
        <w:lastRenderedPageBreak/>
        <w:t>「大正区将来ビジョン２０２２</w:t>
      </w:r>
      <w:r w:rsidR="00362CA2" w:rsidRPr="00B43D3B">
        <w:rPr>
          <w:rFonts w:asciiTheme="majorEastAsia" w:eastAsiaTheme="majorEastAsia" w:hAnsiTheme="majorEastAsia" w:hint="eastAsia"/>
          <w:sz w:val="36"/>
          <w:szCs w:val="36"/>
        </w:rPr>
        <w:t>」</w:t>
      </w:r>
    </w:p>
    <w:sdt>
      <w:sdtPr>
        <w:rPr>
          <w:rFonts w:asciiTheme="minorHAnsi" w:eastAsiaTheme="minorEastAsia" w:hAnsiTheme="minorHAnsi" w:cstheme="minorBidi"/>
          <w:color w:val="auto"/>
          <w:kern w:val="2"/>
          <w:sz w:val="21"/>
          <w:szCs w:val="22"/>
          <w:lang w:val="ja-JP"/>
        </w:rPr>
        <w:id w:val="-172876245"/>
        <w:docPartObj>
          <w:docPartGallery w:val="Table of Contents"/>
          <w:docPartUnique/>
        </w:docPartObj>
      </w:sdtPr>
      <w:sdtEndPr>
        <w:rPr>
          <w:b/>
          <w:bCs/>
        </w:rPr>
      </w:sdtEndPr>
      <w:sdtContent>
        <w:p w14:paraId="6D99DE18" w14:textId="77777777" w:rsidR="0037774E" w:rsidRPr="00B43D3B" w:rsidRDefault="0037774E" w:rsidP="002C337A">
          <w:pPr>
            <w:pStyle w:val="ad"/>
            <w:jc w:val="center"/>
            <w:rPr>
              <w:color w:val="000000" w:themeColor="text1"/>
            </w:rPr>
          </w:pPr>
          <w:r w:rsidRPr="00B43D3B">
            <w:rPr>
              <w:color w:val="000000" w:themeColor="text1"/>
              <w:lang w:val="ja-JP"/>
            </w:rPr>
            <w:t>目次</w:t>
          </w:r>
        </w:p>
        <w:p w14:paraId="2D619A93" w14:textId="64B96546" w:rsidR="007E6EAF" w:rsidRDefault="0037774E">
          <w:pPr>
            <w:pStyle w:val="11"/>
            <w:tabs>
              <w:tab w:val="right" w:leader="dot" w:pos="9288"/>
            </w:tabs>
            <w:rPr>
              <w:noProof/>
            </w:rPr>
          </w:pPr>
          <w:r w:rsidRPr="00B43D3B">
            <w:fldChar w:fldCharType="begin"/>
          </w:r>
          <w:r w:rsidRPr="00B43D3B">
            <w:instrText xml:space="preserve"> TOC \o "1-3" \h \z \u </w:instrText>
          </w:r>
          <w:r w:rsidRPr="00B43D3B">
            <w:fldChar w:fldCharType="separate"/>
          </w:r>
          <w:hyperlink w:anchor="_Toc36196177" w:history="1">
            <w:r w:rsidR="007E6EAF" w:rsidRPr="00AF619C">
              <w:rPr>
                <w:rStyle w:val="ae"/>
                <w:noProof/>
              </w:rPr>
              <w:t>【はじめに】</w:t>
            </w:r>
            <w:r w:rsidR="007E6EAF">
              <w:rPr>
                <w:noProof/>
                <w:webHidden/>
              </w:rPr>
              <w:tab/>
            </w:r>
            <w:r w:rsidR="007E6EAF">
              <w:rPr>
                <w:noProof/>
                <w:webHidden/>
              </w:rPr>
              <w:fldChar w:fldCharType="begin"/>
            </w:r>
            <w:r w:rsidR="007E6EAF">
              <w:rPr>
                <w:noProof/>
                <w:webHidden/>
              </w:rPr>
              <w:instrText xml:space="preserve"> PAGEREF _Toc36196177 \h </w:instrText>
            </w:r>
            <w:r w:rsidR="007E6EAF">
              <w:rPr>
                <w:noProof/>
                <w:webHidden/>
              </w:rPr>
            </w:r>
            <w:r w:rsidR="007E6EAF">
              <w:rPr>
                <w:noProof/>
                <w:webHidden/>
              </w:rPr>
              <w:fldChar w:fldCharType="separate"/>
            </w:r>
            <w:r w:rsidR="0007010B">
              <w:rPr>
                <w:noProof/>
                <w:webHidden/>
              </w:rPr>
              <w:t>3</w:t>
            </w:r>
            <w:r w:rsidR="007E6EAF">
              <w:rPr>
                <w:noProof/>
                <w:webHidden/>
              </w:rPr>
              <w:fldChar w:fldCharType="end"/>
            </w:r>
          </w:hyperlink>
        </w:p>
        <w:p w14:paraId="1473D2B8" w14:textId="3652119B" w:rsidR="007E6EAF" w:rsidRDefault="0007010B">
          <w:pPr>
            <w:pStyle w:val="11"/>
            <w:tabs>
              <w:tab w:val="right" w:leader="dot" w:pos="9288"/>
            </w:tabs>
            <w:rPr>
              <w:noProof/>
            </w:rPr>
          </w:pPr>
          <w:hyperlink w:anchor="_Toc36196178" w:history="1">
            <w:r w:rsidR="007E6EAF" w:rsidRPr="00AF619C">
              <w:rPr>
                <w:rStyle w:val="ae"/>
                <w:rFonts w:asciiTheme="minorEastAsia" w:hAnsiTheme="minorEastAsia"/>
                <w:noProof/>
              </w:rPr>
              <w:t>第１章　計画の位置付け</w:t>
            </w:r>
            <w:r w:rsidR="007E6EAF">
              <w:rPr>
                <w:noProof/>
                <w:webHidden/>
              </w:rPr>
              <w:tab/>
            </w:r>
            <w:r w:rsidR="007E6EAF">
              <w:rPr>
                <w:noProof/>
                <w:webHidden/>
              </w:rPr>
              <w:fldChar w:fldCharType="begin"/>
            </w:r>
            <w:r w:rsidR="007E6EAF">
              <w:rPr>
                <w:noProof/>
                <w:webHidden/>
              </w:rPr>
              <w:instrText xml:space="preserve"> PAGEREF _Toc36196178 \h </w:instrText>
            </w:r>
            <w:r w:rsidR="007E6EAF">
              <w:rPr>
                <w:noProof/>
                <w:webHidden/>
              </w:rPr>
            </w:r>
            <w:r w:rsidR="007E6EAF">
              <w:rPr>
                <w:noProof/>
                <w:webHidden/>
              </w:rPr>
              <w:fldChar w:fldCharType="separate"/>
            </w:r>
            <w:r>
              <w:rPr>
                <w:noProof/>
                <w:webHidden/>
              </w:rPr>
              <w:t>5</w:t>
            </w:r>
            <w:r w:rsidR="007E6EAF">
              <w:rPr>
                <w:noProof/>
                <w:webHidden/>
              </w:rPr>
              <w:fldChar w:fldCharType="end"/>
            </w:r>
          </w:hyperlink>
        </w:p>
        <w:p w14:paraId="3A67A41A" w14:textId="3A482CD6" w:rsidR="007E6EAF" w:rsidRDefault="0007010B">
          <w:pPr>
            <w:pStyle w:val="21"/>
            <w:tabs>
              <w:tab w:val="right" w:leader="dot" w:pos="9288"/>
            </w:tabs>
            <w:rPr>
              <w:noProof/>
            </w:rPr>
          </w:pPr>
          <w:hyperlink w:anchor="_Toc36196179" w:history="1">
            <w:r w:rsidR="007E6EAF" w:rsidRPr="00AF619C">
              <w:rPr>
                <w:rStyle w:val="ae"/>
                <w:rFonts w:asciiTheme="minorEastAsia" w:hAnsiTheme="minorEastAsia"/>
                <w:noProof/>
              </w:rPr>
              <w:t>計画の位置付け</w:t>
            </w:r>
            <w:r w:rsidR="007E6EAF">
              <w:rPr>
                <w:noProof/>
                <w:webHidden/>
              </w:rPr>
              <w:tab/>
            </w:r>
            <w:r w:rsidR="007E6EAF">
              <w:rPr>
                <w:noProof/>
                <w:webHidden/>
              </w:rPr>
              <w:fldChar w:fldCharType="begin"/>
            </w:r>
            <w:r w:rsidR="007E6EAF">
              <w:rPr>
                <w:noProof/>
                <w:webHidden/>
              </w:rPr>
              <w:instrText xml:space="preserve"> PAGEREF _Toc36196179 \h </w:instrText>
            </w:r>
            <w:r w:rsidR="007E6EAF">
              <w:rPr>
                <w:noProof/>
                <w:webHidden/>
              </w:rPr>
            </w:r>
            <w:r w:rsidR="007E6EAF">
              <w:rPr>
                <w:noProof/>
                <w:webHidden/>
              </w:rPr>
              <w:fldChar w:fldCharType="separate"/>
            </w:r>
            <w:r>
              <w:rPr>
                <w:noProof/>
                <w:webHidden/>
              </w:rPr>
              <w:t>5</w:t>
            </w:r>
            <w:r w:rsidR="007E6EAF">
              <w:rPr>
                <w:noProof/>
                <w:webHidden/>
              </w:rPr>
              <w:fldChar w:fldCharType="end"/>
            </w:r>
          </w:hyperlink>
        </w:p>
        <w:p w14:paraId="350F4952" w14:textId="0388BBCC" w:rsidR="007E6EAF" w:rsidRDefault="0007010B">
          <w:pPr>
            <w:pStyle w:val="11"/>
            <w:tabs>
              <w:tab w:val="right" w:leader="dot" w:pos="9288"/>
            </w:tabs>
            <w:rPr>
              <w:noProof/>
            </w:rPr>
          </w:pPr>
          <w:hyperlink w:anchor="_Toc36196180" w:history="1">
            <w:r w:rsidR="007E6EAF" w:rsidRPr="00AF619C">
              <w:rPr>
                <w:rStyle w:val="ae"/>
                <w:rFonts w:asciiTheme="minorEastAsia" w:hAnsiTheme="minorEastAsia"/>
                <w:noProof/>
              </w:rPr>
              <w:t>第２章　区の概要</w:t>
            </w:r>
            <w:r w:rsidR="007E6EAF">
              <w:rPr>
                <w:noProof/>
                <w:webHidden/>
              </w:rPr>
              <w:tab/>
            </w:r>
            <w:r w:rsidR="007E6EAF">
              <w:rPr>
                <w:noProof/>
                <w:webHidden/>
              </w:rPr>
              <w:fldChar w:fldCharType="begin"/>
            </w:r>
            <w:r w:rsidR="007E6EAF">
              <w:rPr>
                <w:noProof/>
                <w:webHidden/>
              </w:rPr>
              <w:instrText xml:space="preserve"> PAGEREF _Toc36196180 \h </w:instrText>
            </w:r>
            <w:r w:rsidR="007E6EAF">
              <w:rPr>
                <w:noProof/>
                <w:webHidden/>
              </w:rPr>
            </w:r>
            <w:r w:rsidR="007E6EAF">
              <w:rPr>
                <w:noProof/>
                <w:webHidden/>
              </w:rPr>
              <w:fldChar w:fldCharType="separate"/>
            </w:r>
            <w:r>
              <w:rPr>
                <w:noProof/>
                <w:webHidden/>
              </w:rPr>
              <w:t>6</w:t>
            </w:r>
            <w:r w:rsidR="007E6EAF">
              <w:rPr>
                <w:noProof/>
                <w:webHidden/>
              </w:rPr>
              <w:fldChar w:fldCharType="end"/>
            </w:r>
          </w:hyperlink>
        </w:p>
        <w:p w14:paraId="267C9A65" w14:textId="24356826" w:rsidR="007E6EAF" w:rsidRDefault="0007010B">
          <w:pPr>
            <w:pStyle w:val="21"/>
            <w:tabs>
              <w:tab w:val="right" w:leader="dot" w:pos="9288"/>
            </w:tabs>
            <w:rPr>
              <w:noProof/>
            </w:rPr>
          </w:pPr>
          <w:hyperlink w:anchor="_Toc36196181" w:history="1">
            <w:r w:rsidR="007E6EAF" w:rsidRPr="00AF619C">
              <w:rPr>
                <w:rStyle w:val="ae"/>
                <w:rFonts w:asciiTheme="minorEastAsia" w:hAnsiTheme="minorEastAsia"/>
                <w:noProof/>
              </w:rPr>
              <w:t>区の概要</w:t>
            </w:r>
            <w:r w:rsidR="007E6EAF">
              <w:rPr>
                <w:noProof/>
                <w:webHidden/>
              </w:rPr>
              <w:tab/>
            </w:r>
            <w:r w:rsidR="007E6EAF">
              <w:rPr>
                <w:noProof/>
                <w:webHidden/>
              </w:rPr>
              <w:fldChar w:fldCharType="begin"/>
            </w:r>
            <w:r w:rsidR="007E6EAF">
              <w:rPr>
                <w:noProof/>
                <w:webHidden/>
              </w:rPr>
              <w:instrText xml:space="preserve"> PAGEREF _Toc36196181 \h </w:instrText>
            </w:r>
            <w:r w:rsidR="007E6EAF">
              <w:rPr>
                <w:noProof/>
                <w:webHidden/>
              </w:rPr>
            </w:r>
            <w:r w:rsidR="007E6EAF">
              <w:rPr>
                <w:noProof/>
                <w:webHidden/>
              </w:rPr>
              <w:fldChar w:fldCharType="separate"/>
            </w:r>
            <w:r>
              <w:rPr>
                <w:noProof/>
                <w:webHidden/>
              </w:rPr>
              <w:t>6</w:t>
            </w:r>
            <w:r w:rsidR="007E6EAF">
              <w:rPr>
                <w:noProof/>
                <w:webHidden/>
              </w:rPr>
              <w:fldChar w:fldCharType="end"/>
            </w:r>
          </w:hyperlink>
        </w:p>
        <w:p w14:paraId="153BD2BC" w14:textId="215DDF1B" w:rsidR="007E6EAF" w:rsidRDefault="0007010B">
          <w:pPr>
            <w:pStyle w:val="11"/>
            <w:tabs>
              <w:tab w:val="right" w:leader="dot" w:pos="9288"/>
            </w:tabs>
            <w:rPr>
              <w:noProof/>
            </w:rPr>
          </w:pPr>
          <w:hyperlink w:anchor="_Toc36196182" w:history="1">
            <w:r w:rsidR="007E6EAF" w:rsidRPr="00AF619C">
              <w:rPr>
                <w:rStyle w:val="ae"/>
                <w:rFonts w:asciiTheme="minorEastAsia" w:hAnsiTheme="minorEastAsia"/>
                <w:noProof/>
              </w:rPr>
              <w:t>第３章　策定の基本的方向性</w:t>
            </w:r>
            <w:r w:rsidR="007E6EAF">
              <w:rPr>
                <w:noProof/>
                <w:webHidden/>
              </w:rPr>
              <w:tab/>
            </w:r>
            <w:r w:rsidR="007E6EAF">
              <w:rPr>
                <w:noProof/>
                <w:webHidden/>
              </w:rPr>
              <w:fldChar w:fldCharType="begin"/>
            </w:r>
            <w:r w:rsidR="007E6EAF">
              <w:rPr>
                <w:noProof/>
                <w:webHidden/>
              </w:rPr>
              <w:instrText xml:space="preserve"> PAGEREF _Toc36196182 \h </w:instrText>
            </w:r>
            <w:r w:rsidR="007E6EAF">
              <w:rPr>
                <w:noProof/>
                <w:webHidden/>
              </w:rPr>
            </w:r>
            <w:r w:rsidR="007E6EAF">
              <w:rPr>
                <w:noProof/>
                <w:webHidden/>
              </w:rPr>
              <w:fldChar w:fldCharType="separate"/>
            </w:r>
            <w:r>
              <w:rPr>
                <w:noProof/>
                <w:webHidden/>
              </w:rPr>
              <w:t>10</w:t>
            </w:r>
            <w:r w:rsidR="007E6EAF">
              <w:rPr>
                <w:noProof/>
                <w:webHidden/>
              </w:rPr>
              <w:fldChar w:fldCharType="end"/>
            </w:r>
          </w:hyperlink>
        </w:p>
        <w:p w14:paraId="3310390F" w14:textId="4D880012" w:rsidR="007E6EAF" w:rsidRDefault="0007010B">
          <w:pPr>
            <w:pStyle w:val="21"/>
            <w:tabs>
              <w:tab w:val="right" w:leader="dot" w:pos="9288"/>
            </w:tabs>
            <w:rPr>
              <w:noProof/>
            </w:rPr>
          </w:pPr>
          <w:hyperlink w:anchor="_Toc36196183" w:history="1">
            <w:r w:rsidR="007E6EAF" w:rsidRPr="00AF619C">
              <w:rPr>
                <w:rStyle w:val="ae"/>
                <w:rFonts w:asciiTheme="minorEastAsia" w:hAnsiTheme="minorEastAsia"/>
                <w:noProof/>
              </w:rPr>
              <w:t>【１】策定に向けた基本方向性</w:t>
            </w:r>
            <w:r w:rsidR="007E6EAF">
              <w:rPr>
                <w:noProof/>
                <w:webHidden/>
              </w:rPr>
              <w:tab/>
            </w:r>
            <w:r w:rsidR="007E6EAF">
              <w:rPr>
                <w:noProof/>
                <w:webHidden/>
              </w:rPr>
              <w:fldChar w:fldCharType="begin"/>
            </w:r>
            <w:r w:rsidR="007E6EAF">
              <w:rPr>
                <w:noProof/>
                <w:webHidden/>
              </w:rPr>
              <w:instrText xml:space="preserve"> PAGEREF _Toc36196183 \h </w:instrText>
            </w:r>
            <w:r w:rsidR="007E6EAF">
              <w:rPr>
                <w:noProof/>
                <w:webHidden/>
              </w:rPr>
            </w:r>
            <w:r w:rsidR="007E6EAF">
              <w:rPr>
                <w:noProof/>
                <w:webHidden/>
              </w:rPr>
              <w:fldChar w:fldCharType="separate"/>
            </w:r>
            <w:r>
              <w:rPr>
                <w:noProof/>
                <w:webHidden/>
              </w:rPr>
              <w:t>10</w:t>
            </w:r>
            <w:r w:rsidR="007E6EAF">
              <w:rPr>
                <w:noProof/>
                <w:webHidden/>
              </w:rPr>
              <w:fldChar w:fldCharType="end"/>
            </w:r>
          </w:hyperlink>
        </w:p>
        <w:p w14:paraId="1069C839" w14:textId="0787A8F2" w:rsidR="007E6EAF" w:rsidRDefault="0007010B">
          <w:pPr>
            <w:pStyle w:val="21"/>
            <w:tabs>
              <w:tab w:val="right" w:leader="dot" w:pos="9288"/>
            </w:tabs>
            <w:rPr>
              <w:noProof/>
            </w:rPr>
          </w:pPr>
          <w:hyperlink w:anchor="_Toc36196184" w:history="1">
            <w:r w:rsidR="007E6EAF" w:rsidRPr="00AF619C">
              <w:rPr>
                <w:rStyle w:val="ae"/>
                <w:rFonts w:asciiTheme="minorEastAsia" w:hAnsiTheme="minorEastAsia"/>
                <w:noProof/>
              </w:rPr>
              <w:t>【２】時代・現状認識</w:t>
            </w:r>
            <w:r w:rsidR="007E6EAF">
              <w:rPr>
                <w:noProof/>
                <w:webHidden/>
              </w:rPr>
              <w:tab/>
            </w:r>
            <w:r w:rsidR="007E6EAF">
              <w:rPr>
                <w:noProof/>
                <w:webHidden/>
              </w:rPr>
              <w:fldChar w:fldCharType="begin"/>
            </w:r>
            <w:r w:rsidR="007E6EAF">
              <w:rPr>
                <w:noProof/>
                <w:webHidden/>
              </w:rPr>
              <w:instrText xml:space="preserve"> PAGEREF _Toc36196184 \h </w:instrText>
            </w:r>
            <w:r w:rsidR="007E6EAF">
              <w:rPr>
                <w:noProof/>
                <w:webHidden/>
              </w:rPr>
            </w:r>
            <w:r w:rsidR="007E6EAF">
              <w:rPr>
                <w:noProof/>
                <w:webHidden/>
              </w:rPr>
              <w:fldChar w:fldCharType="separate"/>
            </w:r>
            <w:r>
              <w:rPr>
                <w:noProof/>
                <w:webHidden/>
              </w:rPr>
              <w:t>10</w:t>
            </w:r>
            <w:r w:rsidR="007E6EAF">
              <w:rPr>
                <w:noProof/>
                <w:webHidden/>
              </w:rPr>
              <w:fldChar w:fldCharType="end"/>
            </w:r>
          </w:hyperlink>
        </w:p>
        <w:p w14:paraId="4532E908" w14:textId="2B595723" w:rsidR="007E6EAF" w:rsidRDefault="0007010B">
          <w:pPr>
            <w:pStyle w:val="21"/>
            <w:tabs>
              <w:tab w:val="right" w:leader="dot" w:pos="9288"/>
            </w:tabs>
            <w:rPr>
              <w:noProof/>
            </w:rPr>
          </w:pPr>
          <w:hyperlink w:anchor="_Toc36196185" w:history="1">
            <w:r w:rsidR="007E6EAF" w:rsidRPr="00AF619C">
              <w:rPr>
                <w:rStyle w:val="ae"/>
                <w:rFonts w:asciiTheme="minorEastAsia" w:hAnsiTheme="minorEastAsia"/>
                <w:noProof/>
              </w:rPr>
              <w:t>【３】大正区政改革Ver. 2 ～「公助」から「自助、互助、共助」へ～</w:t>
            </w:r>
            <w:r w:rsidR="007E6EAF">
              <w:rPr>
                <w:noProof/>
                <w:webHidden/>
              </w:rPr>
              <w:tab/>
            </w:r>
            <w:r w:rsidR="007E6EAF">
              <w:rPr>
                <w:noProof/>
                <w:webHidden/>
              </w:rPr>
              <w:fldChar w:fldCharType="begin"/>
            </w:r>
            <w:r w:rsidR="007E6EAF">
              <w:rPr>
                <w:noProof/>
                <w:webHidden/>
              </w:rPr>
              <w:instrText xml:space="preserve"> PAGEREF _Toc36196185 \h </w:instrText>
            </w:r>
            <w:r w:rsidR="007E6EAF">
              <w:rPr>
                <w:noProof/>
                <w:webHidden/>
              </w:rPr>
            </w:r>
            <w:r w:rsidR="007E6EAF">
              <w:rPr>
                <w:noProof/>
                <w:webHidden/>
              </w:rPr>
              <w:fldChar w:fldCharType="separate"/>
            </w:r>
            <w:r>
              <w:rPr>
                <w:noProof/>
                <w:webHidden/>
              </w:rPr>
              <w:t>10</w:t>
            </w:r>
            <w:r w:rsidR="007E6EAF">
              <w:rPr>
                <w:noProof/>
                <w:webHidden/>
              </w:rPr>
              <w:fldChar w:fldCharType="end"/>
            </w:r>
          </w:hyperlink>
        </w:p>
        <w:p w14:paraId="4D22A5D5" w14:textId="04D0C0DA" w:rsidR="007E6EAF" w:rsidRDefault="0007010B">
          <w:pPr>
            <w:pStyle w:val="21"/>
            <w:tabs>
              <w:tab w:val="right" w:leader="dot" w:pos="9288"/>
            </w:tabs>
            <w:rPr>
              <w:noProof/>
            </w:rPr>
          </w:pPr>
          <w:hyperlink w:anchor="_Toc36196186" w:history="1">
            <w:r w:rsidR="007E6EAF" w:rsidRPr="00AF619C">
              <w:rPr>
                <w:rStyle w:val="ae"/>
                <w:rFonts w:asciiTheme="minorEastAsia" w:hAnsiTheme="minorEastAsia"/>
                <w:noProof/>
              </w:rPr>
              <w:t>【４】区政運営をサポートする区役所の役割</w:t>
            </w:r>
            <w:r w:rsidR="007E6EAF">
              <w:rPr>
                <w:noProof/>
                <w:webHidden/>
              </w:rPr>
              <w:tab/>
            </w:r>
            <w:r w:rsidR="007E6EAF">
              <w:rPr>
                <w:noProof/>
                <w:webHidden/>
              </w:rPr>
              <w:fldChar w:fldCharType="begin"/>
            </w:r>
            <w:r w:rsidR="007E6EAF">
              <w:rPr>
                <w:noProof/>
                <w:webHidden/>
              </w:rPr>
              <w:instrText xml:space="preserve"> PAGEREF _Toc36196186 \h </w:instrText>
            </w:r>
            <w:r w:rsidR="007E6EAF">
              <w:rPr>
                <w:noProof/>
                <w:webHidden/>
              </w:rPr>
            </w:r>
            <w:r w:rsidR="007E6EAF">
              <w:rPr>
                <w:noProof/>
                <w:webHidden/>
              </w:rPr>
              <w:fldChar w:fldCharType="separate"/>
            </w:r>
            <w:r>
              <w:rPr>
                <w:noProof/>
                <w:webHidden/>
              </w:rPr>
              <w:t>11</w:t>
            </w:r>
            <w:r w:rsidR="007E6EAF">
              <w:rPr>
                <w:noProof/>
                <w:webHidden/>
              </w:rPr>
              <w:fldChar w:fldCharType="end"/>
            </w:r>
          </w:hyperlink>
        </w:p>
        <w:p w14:paraId="4540B29F" w14:textId="5C92BA46" w:rsidR="007E6EAF" w:rsidRDefault="0007010B">
          <w:pPr>
            <w:pStyle w:val="31"/>
          </w:pPr>
          <w:hyperlink w:anchor="_Toc36196187" w:history="1">
            <w:r w:rsidR="007E6EAF" w:rsidRPr="00AF619C">
              <w:rPr>
                <w:rStyle w:val="ae"/>
                <w:rFonts w:asciiTheme="minorEastAsia" w:hAnsiTheme="minorEastAsia"/>
              </w:rPr>
              <w:t>（１）従来からの役割</w:t>
            </w:r>
            <w:r w:rsidR="007E6EAF">
              <w:rPr>
                <w:webHidden/>
              </w:rPr>
              <w:tab/>
            </w:r>
            <w:r w:rsidR="007E6EAF">
              <w:rPr>
                <w:webHidden/>
              </w:rPr>
              <w:fldChar w:fldCharType="begin"/>
            </w:r>
            <w:r w:rsidR="007E6EAF">
              <w:rPr>
                <w:webHidden/>
              </w:rPr>
              <w:instrText xml:space="preserve"> PAGEREF _Toc36196187 \h </w:instrText>
            </w:r>
            <w:r w:rsidR="007E6EAF">
              <w:rPr>
                <w:webHidden/>
              </w:rPr>
            </w:r>
            <w:r w:rsidR="007E6EAF">
              <w:rPr>
                <w:webHidden/>
              </w:rPr>
              <w:fldChar w:fldCharType="separate"/>
            </w:r>
            <w:r>
              <w:rPr>
                <w:webHidden/>
              </w:rPr>
              <w:t>11</w:t>
            </w:r>
            <w:r w:rsidR="007E6EAF">
              <w:rPr>
                <w:webHidden/>
              </w:rPr>
              <w:fldChar w:fldCharType="end"/>
            </w:r>
          </w:hyperlink>
        </w:p>
        <w:p w14:paraId="5E115A39" w14:textId="36689B0B" w:rsidR="007E6EAF" w:rsidRDefault="0007010B">
          <w:pPr>
            <w:pStyle w:val="31"/>
          </w:pPr>
          <w:hyperlink w:anchor="_Toc36196188" w:history="1">
            <w:r w:rsidR="007E6EAF" w:rsidRPr="00AF619C">
              <w:rPr>
                <w:rStyle w:val="ae"/>
                <w:rFonts w:asciiTheme="minorEastAsia" w:hAnsiTheme="minorEastAsia"/>
              </w:rPr>
              <w:t>（２）民主的区政運営に向けて</w:t>
            </w:r>
            <w:r w:rsidR="007E6EAF">
              <w:rPr>
                <w:webHidden/>
              </w:rPr>
              <w:tab/>
            </w:r>
            <w:r w:rsidR="007E6EAF">
              <w:rPr>
                <w:webHidden/>
              </w:rPr>
              <w:fldChar w:fldCharType="begin"/>
            </w:r>
            <w:r w:rsidR="007E6EAF">
              <w:rPr>
                <w:webHidden/>
              </w:rPr>
              <w:instrText xml:space="preserve"> PAGEREF _Toc36196188 \h </w:instrText>
            </w:r>
            <w:r w:rsidR="007E6EAF">
              <w:rPr>
                <w:webHidden/>
              </w:rPr>
            </w:r>
            <w:r w:rsidR="007E6EAF">
              <w:rPr>
                <w:webHidden/>
              </w:rPr>
              <w:fldChar w:fldCharType="separate"/>
            </w:r>
            <w:r>
              <w:rPr>
                <w:webHidden/>
              </w:rPr>
              <w:t>11</w:t>
            </w:r>
            <w:r w:rsidR="007E6EAF">
              <w:rPr>
                <w:webHidden/>
              </w:rPr>
              <w:fldChar w:fldCharType="end"/>
            </w:r>
          </w:hyperlink>
        </w:p>
        <w:p w14:paraId="5ABF1C17" w14:textId="2D29816F" w:rsidR="007E6EAF" w:rsidRDefault="0007010B">
          <w:pPr>
            <w:pStyle w:val="21"/>
            <w:tabs>
              <w:tab w:val="right" w:leader="dot" w:pos="9288"/>
            </w:tabs>
            <w:rPr>
              <w:noProof/>
            </w:rPr>
          </w:pPr>
          <w:hyperlink w:anchor="_Toc36196189" w:history="1">
            <w:r w:rsidR="007E6EAF" w:rsidRPr="00AF619C">
              <w:rPr>
                <w:rStyle w:val="ae"/>
                <w:rFonts w:asciiTheme="minorEastAsia" w:hAnsiTheme="minorEastAsia"/>
                <w:noProof/>
              </w:rPr>
              <w:t>【５】重点的取組み</w:t>
            </w:r>
            <w:r w:rsidR="007E6EAF">
              <w:rPr>
                <w:noProof/>
                <w:webHidden/>
              </w:rPr>
              <w:tab/>
            </w:r>
            <w:r w:rsidR="007E6EAF">
              <w:rPr>
                <w:noProof/>
                <w:webHidden/>
              </w:rPr>
              <w:fldChar w:fldCharType="begin"/>
            </w:r>
            <w:r w:rsidR="007E6EAF">
              <w:rPr>
                <w:noProof/>
                <w:webHidden/>
              </w:rPr>
              <w:instrText xml:space="preserve"> PAGEREF _Toc36196189 \h </w:instrText>
            </w:r>
            <w:r w:rsidR="007E6EAF">
              <w:rPr>
                <w:noProof/>
                <w:webHidden/>
              </w:rPr>
            </w:r>
            <w:r w:rsidR="007E6EAF">
              <w:rPr>
                <w:noProof/>
                <w:webHidden/>
              </w:rPr>
              <w:fldChar w:fldCharType="separate"/>
            </w:r>
            <w:r>
              <w:rPr>
                <w:noProof/>
                <w:webHidden/>
              </w:rPr>
              <w:t>11</w:t>
            </w:r>
            <w:r w:rsidR="007E6EAF">
              <w:rPr>
                <w:noProof/>
                <w:webHidden/>
              </w:rPr>
              <w:fldChar w:fldCharType="end"/>
            </w:r>
          </w:hyperlink>
        </w:p>
        <w:p w14:paraId="70A580F5" w14:textId="2BFF0936" w:rsidR="007E6EAF" w:rsidRDefault="0007010B">
          <w:pPr>
            <w:pStyle w:val="31"/>
          </w:pPr>
          <w:hyperlink w:anchor="_Toc36196190" w:history="1">
            <w:r w:rsidR="007E6EAF" w:rsidRPr="00AF619C">
              <w:rPr>
                <w:rStyle w:val="ae"/>
                <w:rFonts w:asciiTheme="minorEastAsia" w:hAnsiTheme="minorEastAsia"/>
              </w:rPr>
              <w:t>（１）子育て・教育、地域福祉、地域防災、そして、地域コミュニティ充実の関係</w:t>
            </w:r>
            <w:r w:rsidR="007E6EAF">
              <w:rPr>
                <w:webHidden/>
              </w:rPr>
              <w:tab/>
            </w:r>
            <w:r w:rsidR="007E6EAF">
              <w:rPr>
                <w:webHidden/>
              </w:rPr>
              <w:fldChar w:fldCharType="begin"/>
            </w:r>
            <w:r w:rsidR="007E6EAF">
              <w:rPr>
                <w:webHidden/>
              </w:rPr>
              <w:instrText xml:space="preserve"> PAGEREF _Toc36196190 \h </w:instrText>
            </w:r>
            <w:r w:rsidR="007E6EAF">
              <w:rPr>
                <w:webHidden/>
              </w:rPr>
            </w:r>
            <w:r w:rsidR="007E6EAF">
              <w:rPr>
                <w:webHidden/>
              </w:rPr>
              <w:fldChar w:fldCharType="separate"/>
            </w:r>
            <w:r>
              <w:rPr>
                <w:webHidden/>
              </w:rPr>
              <w:t>11</w:t>
            </w:r>
            <w:r w:rsidR="007E6EAF">
              <w:rPr>
                <w:webHidden/>
              </w:rPr>
              <w:fldChar w:fldCharType="end"/>
            </w:r>
          </w:hyperlink>
        </w:p>
        <w:p w14:paraId="185138B5" w14:textId="158064ED" w:rsidR="007E6EAF" w:rsidRDefault="0007010B">
          <w:pPr>
            <w:pStyle w:val="31"/>
          </w:pPr>
          <w:hyperlink w:anchor="_Toc36196191" w:history="1">
            <w:r w:rsidR="007E6EAF" w:rsidRPr="00AF619C">
              <w:rPr>
                <w:rStyle w:val="ae"/>
                <w:rFonts w:asciiTheme="minorEastAsia" w:hAnsiTheme="minorEastAsia"/>
              </w:rPr>
              <w:t>（２）「大正区地域包括支援体制（大正区地域まるごとネット）」の構築</w:t>
            </w:r>
            <w:r w:rsidR="007E6EAF">
              <w:rPr>
                <w:webHidden/>
              </w:rPr>
              <w:tab/>
            </w:r>
            <w:r w:rsidR="007E6EAF">
              <w:rPr>
                <w:webHidden/>
              </w:rPr>
              <w:fldChar w:fldCharType="begin"/>
            </w:r>
            <w:r w:rsidR="007E6EAF">
              <w:rPr>
                <w:webHidden/>
              </w:rPr>
              <w:instrText xml:space="preserve"> PAGEREF _Toc36196191 \h </w:instrText>
            </w:r>
            <w:r w:rsidR="007E6EAF">
              <w:rPr>
                <w:webHidden/>
              </w:rPr>
            </w:r>
            <w:r w:rsidR="007E6EAF">
              <w:rPr>
                <w:webHidden/>
              </w:rPr>
              <w:fldChar w:fldCharType="separate"/>
            </w:r>
            <w:r>
              <w:rPr>
                <w:webHidden/>
              </w:rPr>
              <w:t>11</w:t>
            </w:r>
            <w:r w:rsidR="007E6EAF">
              <w:rPr>
                <w:webHidden/>
              </w:rPr>
              <w:fldChar w:fldCharType="end"/>
            </w:r>
          </w:hyperlink>
        </w:p>
        <w:p w14:paraId="7EF93B69" w14:textId="6C594DBA" w:rsidR="007E6EAF" w:rsidRDefault="0007010B">
          <w:pPr>
            <w:pStyle w:val="31"/>
          </w:pPr>
          <w:hyperlink w:anchor="_Toc36196192" w:history="1">
            <w:r w:rsidR="007E6EAF" w:rsidRPr="00AF619C">
              <w:rPr>
                <w:rStyle w:val="ae"/>
                <w:rFonts w:asciiTheme="minorEastAsia" w:hAnsiTheme="minorEastAsia"/>
              </w:rPr>
              <w:t>（３）大正区民のシビックプライド「おたがいさま」</w:t>
            </w:r>
            <w:r w:rsidR="007E6EAF">
              <w:rPr>
                <w:webHidden/>
              </w:rPr>
              <w:tab/>
            </w:r>
            <w:r w:rsidR="007E6EAF">
              <w:rPr>
                <w:webHidden/>
              </w:rPr>
              <w:fldChar w:fldCharType="begin"/>
            </w:r>
            <w:r w:rsidR="007E6EAF">
              <w:rPr>
                <w:webHidden/>
              </w:rPr>
              <w:instrText xml:space="preserve"> PAGEREF _Toc36196192 \h </w:instrText>
            </w:r>
            <w:r w:rsidR="007E6EAF">
              <w:rPr>
                <w:webHidden/>
              </w:rPr>
            </w:r>
            <w:r w:rsidR="007E6EAF">
              <w:rPr>
                <w:webHidden/>
              </w:rPr>
              <w:fldChar w:fldCharType="separate"/>
            </w:r>
            <w:r>
              <w:rPr>
                <w:webHidden/>
              </w:rPr>
              <w:t>12</w:t>
            </w:r>
            <w:r w:rsidR="007E6EAF">
              <w:rPr>
                <w:webHidden/>
              </w:rPr>
              <w:fldChar w:fldCharType="end"/>
            </w:r>
          </w:hyperlink>
        </w:p>
        <w:p w14:paraId="3A692C2C" w14:textId="799E9D81" w:rsidR="007E6EAF" w:rsidRDefault="0007010B">
          <w:pPr>
            <w:pStyle w:val="21"/>
            <w:tabs>
              <w:tab w:val="right" w:leader="dot" w:pos="9288"/>
            </w:tabs>
            <w:rPr>
              <w:noProof/>
            </w:rPr>
          </w:pPr>
          <w:hyperlink w:anchor="_Toc36196193" w:history="1">
            <w:r w:rsidR="007E6EAF" w:rsidRPr="00AF619C">
              <w:rPr>
                <w:rStyle w:val="ae"/>
                <w:rFonts w:asciiTheme="minorEastAsia" w:hAnsiTheme="minorEastAsia"/>
                <w:noProof/>
              </w:rPr>
              <w:t>【６】5つの柱でわかりやすく「見える化」</w:t>
            </w:r>
            <w:r w:rsidR="007E6EAF">
              <w:rPr>
                <w:noProof/>
                <w:webHidden/>
              </w:rPr>
              <w:tab/>
            </w:r>
            <w:r w:rsidR="007E6EAF">
              <w:rPr>
                <w:noProof/>
                <w:webHidden/>
              </w:rPr>
              <w:fldChar w:fldCharType="begin"/>
            </w:r>
            <w:r w:rsidR="007E6EAF">
              <w:rPr>
                <w:noProof/>
                <w:webHidden/>
              </w:rPr>
              <w:instrText xml:space="preserve"> PAGEREF _Toc36196193 \h </w:instrText>
            </w:r>
            <w:r w:rsidR="007E6EAF">
              <w:rPr>
                <w:noProof/>
                <w:webHidden/>
              </w:rPr>
            </w:r>
            <w:r w:rsidR="007E6EAF">
              <w:rPr>
                <w:noProof/>
                <w:webHidden/>
              </w:rPr>
              <w:fldChar w:fldCharType="separate"/>
            </w:r>
            <w:r>
              <w:rPr>
                <w:noProof/>
                <w:webHidden/>
              </w:rPr>
              <w:t>13</w:t>
            </w:r>
            <w:r w:rsidR="007E6EAF">
              <w:rPr>
                <w:noProof/>
                <w:webHidden/>
              </w:rPr>
              <w:fldChar w:fldCharType="end"/>
            </w:r>
          </w:hyperlink>
        </w:p>
        <w:p w14:paraId="6FD065BB" w14:textId="7E57130D" w:rsidR="007E6EAF" w:rsidRDefault="0007010B">
          <w:pPr>
            <w:pStyle w:val="11"/>
            <w:tabs>
              <w:tab w:val="right" w:leader="dot" w:pos="9288"/>
            </w:tabs>
            <w:rPr>
              <w:noProof/>
            </w:rPr>
          </w:pPr>
          <w:hyperlink w:anchor="_Toc36196194" w:history="1">
            <w:r w:rsidR="007E6EAF" w:rsidRPr="00AF619C">
              <w:rPr>
                <w:rStyle w:val="ae"/>
                <w:rFonts w:asciiTheme="minorEastAsia" w:hAnsiTheme="minorEastAsia"/>
                <w:noProof/>
              </w:rPr>
              <w:t>第４章　施策</w:t>
            </w:r>
            <w:r w:rsidR="007E6EAF">
              <w:rPr>
                <w:noProof/>
                <w:webHidden/>
              </w:rPr>
              <w:tab/>
            </w:r>
            <w:r w:rsidR="007E6EAF">
              <w:rPr>
                <w:noProof/>
                <w:webHidden/>
              </w:rPr>
              <w:fldChar w:fldCharType="begin"/>
            </w:r>
            <w:r w:rsidR="007E6EAF">
              <w:rPr>
                <w:noProof/>
                <w:webHidden/>
              </w:rPr>
              <w:instrText xml:space="preserve"> PAGEREF _Toc36196194 \h </w:instrText>
            </w:r>
            <w:r w:rsidR="007E6EAF">
              <w:rPr>
                <w:noProof/>
                <w:webHidden/>
              </w:rPr>
            </w:r>
            <w:r w:rsidR="007E6EAF">
              <w:rPr>
                <w:noProof/>
                <w:webHidden/>
              </w:rPr>
              <w:fldChar w:fldCharType="separate"/>
            </w:r>
            <w:r>
              <w:rPr>
                <w:noProof/>
                <w:webHidden/>
              </w:rPr>
              <w:t>14</w:t>
            </w:r>
            <w:r w:rsidR="007E6EAF">
              <w:rPr>
                <w:noProof/>
                <w:webHidden/>
              </w:rPr>
              <w:fldChar w:fldCharType="end"/>
            </w:r>
          </w:hyperlink>
        </w:p>
        <w:p w14:paraId="28DB974B" w14:textId="518A386D" w:rsidR="007E6EAF" w:rsidRDefault="0007010B">
          <w:pPr>
            <w:pStyle w:val="21"/>
            <w:tabs>
              <w:tab w:val="right" w:leader="dot" w:pos="9288"/>
            </w:tabs>
            <w:rPr>
              <w:noProof/>
            </w:rPr>
          </w:pPr>
          <w:hyperlink w:anchor="_Toc36196195" w:history="1">
            <w:r w:rsidR="007E6EAF" w:rsidRPr="00AF619C">
              <w:rPr>
                <w:rStyle w:val="ae"/>
                <w:rFonts w:asciiTheme="minorEastAsia" w:hAnsiTheme="minorEastAsia"/>
                <w:b/>
                <w:noProof/>
              </w:rPr>
              <w:t xml:space="preserve">【１】　</w:t>
            </w:r>
            <w:r w:rsidR="007E6EAF" w:rsidRPr="00AF619C">
              <w:rPr>
                <w:rStyle w:val="ae"/>
                <w:rFonts w:asciiTheme="minorEastAsia" w:hAnsiTheme="minorEastAsia"/>
                <w:noProof/>
              </w:rPr>
              <w:t>だれもが健康で安心して暮らせるまちへ</w:t>
            </w:r>
            <w:r w:rsidR="007E6EAF">
              <w:rPr>
                <w:noProof/>
                <w:webHidden/>
              </w:rPr>
              <w:tab/>
            </w:r>
            <w:r w:rsidR="007E6EAF">
              <w:rPr>
                <w:noProof/>
                <w:webHidden/>
              </w:rPr>
              <w:fldChar w:fldCharType="begin"/>
            </w:r>
            <w:r w:rsidR="007E6EAF">
              <w:rPr>
                <w:noProof/>
                <w:webHidden/>
              </w:rPr>
              <w:instrText xml:space="preserve"> PAGEREF _Toc36196195 \h </w:instrText>
            </w:r>
            <w:r w:rsidR="007E6EAF">
              <w:rPr>
                <w:noProof/>
                <w:webHidden/>
              </w:rPr>
            </w:r>
            <w:r w:rsidR="007E6EAF">
              <w:rPr>
                <w:noProof/>
                <w:webHidden/>
              </w:rPr>
              <w:fldChar w:fldCharType="separate"/>
            </w:r>
            <w:r>
              <w:rPr>
                <w:noProof/>
                <w:webHidden/>
              </w:rPr>
              <w:t>14</w:t>
            </w:r>
            <w:r w:rsidR="007E6EAF">
              <w:rPr>
                <w:noProof/>
                <w:webHidden/>
              </w:rPr>
              <w:fldChar w:fldCharType="end"/>
            </w:r>
          </w:hyperlink>
        </w:p>
        <w:p w14:paraId="0B47E281" w14:textId="228425E1" w:rsidR="007E6EAF" w:rsidRDefault="0007010B">
          <w:pPr>
            <w:pStyle w:val="31"/>
          </w:pPr>
          <w:hyperlink w:anchor="_Toc36196196" w:history="1">
            <w:r w:rsidR="007E6EAF" w:rsidRPr="00AF619C">
              <w:rPr>
                <w:rStyle w:val="ae"/>
                <w:rFonts w:asciiTheme="minorEastAsia" w:hAnsiTheme="minorEastAsia"/>
              </w:rPr>
              <w:t>１　地域福祉ビジョンに基づく福祉の推進</w:t>
            </w:r>
            <w:r w:rsidR="007E6EAF">
              <w:rPr>
                <w:webHidden/>
              </w:rPr>
              <w:tab/>
            </w:r>
            <w:r w:rsidR="007E6EAF">
              <w:rPr>
                <w:webHidden/>
              </w:rPr>
              <w:fldChar w:fldCharType="begin"/>
            </w:r>
            <w:r w:rsidR="007E6EAF">
              <w:rPr>
                <w:webHidden/>
              </w:rPr>
              <w:instrText xml:space="preserve"> PAGEREF _Toc36196196 \h </w:instrText>
            </w:r>
            <w:r w:rsidR="007E6EAF">
              <w:rPr>
                <w:webHidden/>
              </w:rPr>
            </w:r>
            <w:r w:rsidR="007E6EAF">
              <w:rPr>
                <w:webHidden/>
              </w:rPr>
              <w:fldChar w:fldCharType="separate"/>
            </w:r>
            <w:r>
              <w:rPr>
                <w:webHidden/>
              </w:rPr>
              <w:t>14</w:t>
            </w:r>
            <w:r w:rsidR="007E6EAF">
              <w:rPr>
                <w:webHidden/>
              </w:rPr>
              <w:fldChar w:fldCharType="end"/>
            </w:r>
          </w:hyperlink>
        </w:p>
        <w:p w14:paraId="5FC92290" w14:textId="254D1FFB" w:rsidR="007E6EAF" w:rsidRDefault="0007010B">
          <w:pPr>
            <w:pStyle w:val="31"/>
          </w:pPr>
          <w:hyperlink w:anchor="_Toc36196197" w:history="1">
            <w:r w:rsidR="007E6EAF" w:rsidRPr="00AF619C">
              <w:rPr>
                <w:rStyle w:val="ae"/>
                <w:rFonts w:asciiTheme="minorEastAsia" w:hAnsiTheme="minorEastAsia"/>
              </w:rPr>
              <w:t>２　地域包括ケアシステムの構築</w:t>
            </w:r>
            <w:r w:rsidR="007E6EAF">
              <w:rPr>
                <w:webHidden/>
              </w:rPr>
              <w:tab/>
            </w:r>
            <w:r w:rsidR="007E6EAF">
              <w:rPr>
                <w:webHidden/>
              </w:rPr>
              <w:fldChar w:fldCharType="begin"/>
            </w:r>
            <w:r w:rsidR="007E6EAF">
              <w:rPr>
                <w:webHidden/>
              </w:rPr>
              <w:instrText xml:space="preserve"> PAGEREF _Toc36196197 \h </w:instrText>
            </w:r>
            <w:r w:rsidR="007E6EAF">
              <w:rPr>
                <w:webHidden/>
              </w:rPr>
            </w:r>
            <w:r w:rsidR="007E6EAF">
              <w:rPr>
                <w:webHidden/>
              </w:rPr>
              <w:fldChar w:fldCharType="separate"/>
            </w:r>
            <w:r>
              <w:rPr>
                <w:webHidden/>
              </w:rPr>
              <w:t>16</w:t>
            </w:r>
            <w:r w:rsidR="007E6EAF">
              <w:rPr>
                <w:webHidden/>
              </w:rPr>
              <w:fldChar w:fldCharType="end"/>
            </w:r>
          </w:hyperlink>
        </w:p>
        <w:p w14:paraId="423FD4E4" w14:textId="4EBD8C11" w:rsidR="007E6EAF" w:rsidRDefault="0007010B">
          <w:pPr>
            <w:pStyle w:val="31"/>
          </w:pPr>
          <w:hyperlink w:anchor="_Toc36196198" w:history="1">
            <w:r w:rsidR="007E6EAF" w:rsidRPr="00AF619C">
              <w:rPr>
                <w:rStyle w:val="ae"/>
                <w:rFonts w:asciiTheme="minorEastAsia" w:hAnsiTheme="minorEastAsia"/>
              </w:rPr>
              <w:t>３　要援護者支援システムの構築</w:t>
            </w:r>
            <w:r w:rsidR="007E6EAF">
              <w:rPr>
                <w:webHidden/>
              </w:rPr>
              <w:tab/>
            </w:r>
            <w:r w:rsidR="007E6EAF">
              <w:rPr>
                <w:webHidden/>
              </w:rPr>
              <w:fldChar w:fldCharType="begin"/>
            </w:r>
            <w:r w:rsidR="007E6EAF">
              <w:rPr>
                <w:webHidden/>
              </w:rPr>
              <w:instrText xml:space="preserve"> PAGEREF _Toc36196198 \h </w:instrText>
            </w:r>
            <w:r w:rsidR="007E6EAF">
              <w:rPr>
                <w:webHidden/>
              </w:rPr>
            </w:r>
            <w:r w:rsidR="007E6EAF">
              <w:rPr>
                <w:webHidden/>
              </w:rPr>
              <w:fldChar w:fldCharType="separate"/>
            </w:r>
            <w:r>
              <w:rPr>
                <w:webHidden/>
              </w:rPr>
              <w:t>17</w:t>
            </w:r>
            <w:r w:rsidR="007E6EAF">
              <w:rPr>
                <w:webHidden/>
              </w:rPr>
              <w:fldChar w:fldCharType="end"/>
            </w:r>
          </w:hyperlink>
        </w:p>
        <w:p w14:paraId="25D6FBDB" w14:textId="6FE725E6" w:rsidR="007E6EAF" w:rsidRDefault="0007010B">
          <w:pPr>
            <w:pStyle w:val="31"/>
          </w:pPr>
          <w:hyperlink w:anchor="_Toc36196199" w:history="1">
            <w:r w:rsidR="007E6EAF" w:rsidRPr="00AF619C">
              <w:rPr>
                <w:rStyle w:val="ae"/>
                <w:rFonts w:asciiTheme="minorEastAsia" w:hAnsiTheme="minorEastAsia"/>
              </w:rPr>
              <w:t>４　総合的な相談支援体制</w:t>
            </w:r>
            <w:r w:rsidR="007E6EAF">
              <w:rPr>
                <w:webHidden/>
              </w:rPr>
              <w:tab/>
            </w:r>
            <w:r w:rsidR="007E6EAF">
              <w:rPr>
                <w:webHidden/>
              </w:rPr>
              <w:fldChar w:fldCharType="begin"/>
            </w:r>
            <w:r w:rsidR="007E6EAF">
              <w:rPr>
                <w:webHidden/>
              </w:rPr>
              <w:instrText xml:space="preserve"> PAGEREF _Toc36196199 \h </w:instrText>
            </w:r>
            <w:r w:rsidR="007E6EAF">
              <w:rPr>
                <w:webHidden/>
              </w:rPr>
            </w:r>
            <w:r w:rsidR="007E6EAF">
              <w:rPr>
                <w:webHidden/>
              </w:rPr>
              <w:fldChar w:fldCharType="separate"/>
            </w:r>
            <w:r>
              <w:rPr>
                <w:webHidden/>
              </w:rPr>
              <w:t>18</w:t>
            </w:r>
            <w:r w:rsidR="007E6EAF">
              <w:rPr>
                <w:webHidden/>
              </w:rPr>
              <w:fldChar w:fldCharType="end"/>
            </w:r>
          </w:hyperlink>
        </w:p>
        <w:p w14:paraId="4388CFE8" w14:textId="22C2C48A" w:rsidR="007E6EAF" w:rsidRDefault="0007010B">
          <w:pPr>
            <w:pStyle w:val="31"/>
          </w:pPr>
          <w:hyperlink w:anchor="_Toc36196200" w:history="1">
            <w:r w:rsidR="007E6EAF" w:rsidRPr="00AF619C">
              <w:rPr>
                <w:rStyle w:val="ae"/>
                <w:rFonts w:asciiTheme="minorEastAsia" w:hAnsiTheme="minorEastAsia"/>
              </w:rPr>
              <w:t>５　障がいのある方へのサポート</w:t>
            </w:r>
            <w:r w:rsidR="007E6EAF">
              <w:rPr>
                <w:webHidden/>
              </w:rPr>
              <w:tab/>
            </w:r>
            <w:r w:rsidR="007E6EAF">
              <w:rPr>
                <w:webHidden/>
              </w:rPr>
              <w:fldChar w:fldCharType="begin"/>
            </w:r>
            <w:r w:rsidR="007E6EAF">
              <w:rPr>
                <w:webHidden/>
              </w:rPr>
              <w:instrText xml:space="preserve"> PAGEREF _Toc36196200 \h </w:instrText>
            </w:r>
            <w:r w:rsidR="007E6EAF">
              <w:rPr>
                <w:webHidden/>
              </w:rPr>
            </w:r>
            <w:r w:rsidR="007E6EAF">
              <w:rPr>
                <w:webHidden/>
              </w:rPr>
              <w:fldChar w:fldCharType="separate"/>
            </w:r>
            <w:r>
              <w:rPr>
                <w:webHidden/>
              </w:rPr>
              <w:t>19</w:t>
            </w:r>
            <w:r w:rsidR="007E6EAF">
              <w:rPr>
                <w:webHidden/>
              </w:rPr>
              <w:fldChar w:fldCharType="end"/>
            </w:r>
          </w:hyperlink>
        </w:p>
        <w:p w14:paraId="729CDED4" w14:textId="3E63DB29" w:rsidR="007E6EAF" w:rsidRDefault="0007010B">
          <w:pPr>
            <w:pStyle w:val="31"/>
          </w:pPr>
          <w:hyperlink w:anchor="_Toc36196201" w:history="1">
            <w:r w:rsidR="007E6EAF" w:rsidRPr="00AF619C">
              <w:rPr>
                <w:rStyle w:val="ae"/>
                <w:rFonts w:asciiTheme="minorEastAsia" w:hAnsiTheme="minorEastAsia"/>
              </w:rPr>
              <w:t>６　健康寿命の延伸</w:t>
            </w:r>
            <w:r w:rsidR="007E6EAF">
              <w:rPr>
                <w:webHidden/>
              </w:rPr>
              <w:tab/>
            </w:r>
            <w:r w:rsidR="007E6EAF">
              <w:rPr>
                <w:webHidden/>
              </w:rPr>
              <w:fldChar w:fldCharType="begin"/>
            </w:r>
            <w:r w:rsidR="007E6EAF">
              <w:rPr>
                <w:webHidden/>
              </w:rPr>
              <w:instrText xml:space="preserve"> PAGEREF _Toc36196201 \h </w:instrText>
            </w:r>
            <w:r w:rsidR="007E6EAF">
              <w:rPr>
                <w:webHidden/>
              </w:rPr>
            </w:r>
            <w:r w:rsidR="007E6EAF">
              <w:rPr>
                <w:webHidden/>
              </w:rPr>
              <w:fldChar w:fldCharType="separate"/>
            </w:r>
            <w:r>
              <w:rPr>
                <w:webHidden/>
              </w:rPr>
              <w:t>20</w:t>
            </w:r>
            <w:r w:rsidR="007E6EAF">
              <w:rPr>
                <w:webHidden/>
              </w:rPr>
              <w:fldChar w:fldCharType="end"/>
            </w:r>
          </w:hyperlink>
        </w:p>
        <w:p w14:paraId="071D6C45" w14:textId="5C469D90" w:rsidR="007E6EAF" w:rsidRDefault="0007010B">
          <w:pPr>
            <w:pStyle w:val="31"/>
          </w:pPr>
          <w:hyperlink w:anchor="_Toc36196202" w:history="1">
            <w:r w:rsidR="007E6EAF" w:rsidRPr="00AF619C">
              <w:rPr>
                <w:rStyle w:val="ae"/>
                <w:rFonts w:asciiTheme="minorEastAsia" w:hAnsiTheme="minorEastAsia"/>
              </w:rPr>
              <w:t>７　適切な生活保護の実施</w:t>
            </w:r>
            <w:r w:rsidR="007E6EAF">
              <w:rPr>
                <w:webHidden/>
              </w:rPr>
              <w:tab/>
            </w:r>
            <w:r w:rsidR="007E6EAF">
              <w:rPr>
                <w:webHidden/>
              </w:rPr>
              <w:fldChar w:fldCharType="begin"/>
            </w:r>
            <w:r w:rsidR="007E6EAF">
              <w:rPr>
                <w:webHidden/>
              </w:rPr>
              <w:instrText xml:space="preserve"> PAGEREF _Toc36196202 \h </w:instrText>
            </w:r>
            <w:r w:rsidR="007E6EAF">
              <w:rPr>
                <w:webHidden/>
              </w:rPr>
            </w:r>
            <w:r w:rsidR="007E6EAF">
              <w:rPr>
                <w:webHidden/>
              </w:rPr>
              <w:fldChar w:fldCharType="separate"/>
            </w:r>
            <w:r>
              <w:rPr>
                <w:webHidden/>
              </w:rPr>
              <w:t>21</w:t>
            </w:r>
            <w:r w:rsidR="007E6EAF">
              <w:rPr>
                <w:webHidden/>
              </w:rPr>
              <w:fldChar w:fldCharType="end"/>
            </w:r>
          </w:hyperlink>
        </w:p>
        <w:p w14:paraId="0ECF5349" w14:textId="4DF1E5EE" w:rsidR="007E6EAF" w:rsidRDefault="0007010B">
          <w:pPr>
            <w:pStyle w:val="31"/>
          </w:pPr>
          <w:hyperlink w:anchor="_Toc36196203" w:history="1">
            <w:r w:rsidR="007E6EAF" w:rsidRPr="00AF619C">
              <w:rPr>
                <w:rStyle w:val="ae"/>
                <w:rFonts w:asciiTheme="minorEastAsia" w:hAnsiTheme="minorEastAsia"/>
              </w:rPr>
              <w:t>８　人権の尊重</w:t>
            </w:r>
            <w:r w:rsidR="007E6EAF">
              <w:rPr>
                <w:webHidden/>
              </w:rPr>
              <w:tab/>
            </w:r>
            <w:r w:rsidR="007E6EAF">
              <w:rPr>
                <w:webHidden/>
              </w:rPr>
              <w:fldChar w:fldCharType="begin"/>
            </w:r>
            <w:r w:rsidR="007E6EAF">
              <w:rPr>
                <w:webHidden/>
              </w:rPr>
              <w:instrText xml:space="preserve"> PAGEREF _Toc36196203 \h </w:instrText>
            </w:r>
            <w:r w:rsidR="007E6EAF">
              <w:rPr>
                <w:webHidden/>
              </w:rPr>
            </w:r>
            <w:r w:rsidR="007E6EAF">
              <w:rPr>
                <w:webHidden/>
              </w:rPr>
              <w:fldChar w:fldCharType="separate"/>
            </w:r>
            <w:r>
              <w:rPr>
                <w:webHidden/>
              </w:rPr>
              <w:t>22</w:t>
            </w:r>
            <w:r w:rsidR="007E6EAF">
              <w:rPr>
                <w:webHidden/>
              </w:rPr>
              <w:fldChar w:fldCharType="end"/>
            </w:r>
          </w:hyperlink>
        </w:p>
        <w:p w14:paraId="42BABE2F" w14:textId="551CE7D2" w:rsidR="007E6EAF" w:rsidRDefault="0007010B">
          <w:pPr>
            <w:pStyle w:val="21"/>
            <w:tabs>
              <w:tab w:val="right" w:leader="dot" w:pos="9288"/>
            </w:tabs>
            <w:rPr>
              <w:noProof/>
            </w:rPr>
          </w:pPr>
          <w:hyperlink w:anchor="_Toc36196204" w:history="1">
            <w:r w:rsidR="007E6EAF" w:rsidRPr="00AF619C">
              <w:rPr>
                <w:rStyle w:val="ae"/>
                <w:rFonts w:asciiTheme="minorEastAsia" w:hAnsiTheme="minorEastAsia"/>
                <w:noProof/>
              </w:rPr>
              <w:t>【２】　快適で安全なまちへ</w:t>
            </w:r>
            <w:r w:rsidR="007E6EAF">
              <w:rPr>
                <w:noProof/>
                <w:webHidden/>
              </w:rPr>
              <w:tab/>
            </w:r>
            <w:r w:rsidR="007E6EAF">
              <w:rPr>
                <w:noProof/>
                <w:webHidden/>
              </w:rPr>
              <w:fldChar w:fldCharType="begin"/>
            </w:r>
            <w:r w:rsidR="007E6EAF">
              <w:rPr>
                <w:noProof/>
                <w:webHidden/>
              </w:rPr>
              <w:instrText xml:space="preserve"> PAGEREF _Toc36196204 \h </w:instrText>
            </w:r>
            <w:r w:rsidR="007E6EAF">
              <w:rPr>
                <w:noProof/>
                <w:webHidden/>
              </w:rPr>
            </w:r>
            <w:r w:rsidR="007E6EAF">
              <w:rPr>
                <w:noProof/>
                <w:webHidden/>
              </w:rPr>
              <w:fldChar w:fldCharType="separate"/>
            </w:r>
            <w:r>
              <w:rPr>
                <w:noProof/>
                <w:webHidden/>
              </w:rPr>
              <w:t>23</w:t>
            </w:r>
            <w:r w:rsidR="007E6EAF">
              <w:rPr>
                <w:noProof/>
                <w:webHidden/>
              </w:rPr>
              <w:fldChar w:fldCharType="end"/>
            </w:r>
          </w:hyperlink>
        </w:p>
        <w:p w14:paraId="111EE06D" w14:textId="15905EC1" w:rsidR="007E6EAF" w:rsidRDefault="0007010B">
          <w:pPr>
            <w:pStyle w:val="31"/>
          </w:pPr>
          <w:hyperlink w:anchor="_Toc36196205" w:history="1">
            <w:r w:rsidR="007E6EAF" w:rsidRPr="00AF619C">
              <w:rPr>
                <w:rStyle w:val="ae"/>
                <w:rFonts w:asciiTheme="minorEastAsia" w:hAnsiTheme="minorEastAsia"/>
              </w:rPr>
              <w:t>１　災害への備え</w:t>
            </w:r>
            <w:r w:rsidR="007E6EAF">
              <w:rPr>
                <w:webHidden/>
              </w:rPr>
              <w:tab/>
            </w:r>
            <w:r w:rsidR="007E6EAF">
              <w:rPr>
                <w:webHidden/>
              </w:rPr>
              <w:fldChar w:fldCharType="begin"/>
            </w:r>
            <w:r w:rsidR="007E6EAF">
              <w:rPr>
                <w:webHidden/>
              </w:rPr>
              <w:instrText xml:space="preserve"> PAGEREF _Toc36196205 \h </w:instrText>
            </w:r>
            <w:r w:rsidR="007E6EAF">
              <w:rPr>
                <w:webHidden/>
              </w:rPr>
            </w:r>
            <w:r w:rsidR="007E6EAF">
              <w:rPr>
                <w:webHidden/>
              </w:rPr>
              <w:fldChar w:fldCharType="separate"/>
            </w:r>
            <w:r>
              <w:rPr>
                <w:webHidden/>
              </w:rPr>
              <w:t>23</w:t>
            </w:r>
            <w:r w:rsidR="007E6EAF">
              <w:rPr>
                <w:webHidden/>
              </w:rPr>
              <w:fldChar w:fldCharType="end"/>
            </w:r>
          </w:hyperlink>
        </w:p>
        <w:p w14:paraId="689476C8" w14:textId="4BC46D3A" w:rsidR="007E6EAF" w:rsidRDefault="0007010B" w:rsidP="002B47D4">
          <w:pPr>
            <w:pStyle w:val="21"/>
            <w:tabs>
              <w:tab w:val="right" w:leader="dot" w:pos="9288"/>
            </w:tabs>
            <w:ind w:firstLineChars="100" w:firstLine="210"/>
            <w:rPr>
              <w:noProof/>
            </w:rPr>
          </w:pPr>
          <w:hyperlink w:anchor="_Toc36196206" w:history="1">
            <w:r w:rsidR="007E6EAF" w:rsidRPr="00AF619C">
              <w:rPr>
                <w:rStyle w:val="ae"/>
                <w:rFonts w:asciiTheme="minorEastAsia" w:hAnsiTheme="minorEastAsia"/>
                <w:noProof/>
              </w:rPr>
              <w:t>２　防犯対策</w:t>
            </w:r>
            <w:r w:rsidR="007E6EAF">
              <w:rPr>
                <w:noProof/>
                <w:webHidden/>
              </w:rPr>
              <w:tab/>
            </w:r>
            <w:r w:rsidR="007E6EAF">
              <w:rPr>
                <w:noProof/>
                <w:webHidden/>
              </w:rPr>
              <w:fldChar w:fldCharType="begin"/>
            </w:r>
            <w:r w:rsidR="007E6EAF">
              <w:rPr>
                <w:noProof/>
                <w:webHidden/>
              </w:rPr>
              <w:instrText xml:space="preserve"> PAGEREF _Toc36196206 \h </w:instrText>
            </w:r>
            <w:r w:rsidR="007E6EAF">
              <w:rPr>
                <w:noProof/>
                <w:webHidden/>
              </w:rPr>
            </w:r>
            <w:r w:rsidR="007E6EAF">
              <w:rPr>
                <w:noProof/>
                <w:webHidden/>
              </w:rPr>
              <w:fldChar w:fldCharType="separate"/>
            </w:r>
            <w:r>
              <w:rPr>
                <w:noProof/>
                <w:webHidden/>
              </w:rPr>
              <w:t>24</w:t>
            </w:r>
            <w:r w:rsidR="007E6EAF">
              <w:rPr>
                <w:noProof/>
                <w:webHidden/>
              </w:rPr>
              <w:fldChar w:fldCharType="end"/>
            </w:r>
          </w:hyperlink>
        </w:p>
        <w:p w14:paraId="229DD7E9" w14:textId="79739057" w:rsidR="007E6EAF" w:rsidRDefault="0007010B">
          <w:pPr>
            <w:pStyle w:val="31"/>
          </w:pPr>
          <w:hyperlink w:anchor="_Toc36196207" w:history="1">
            <w:r w:rsidR="007E6EAF" w:rsidRPr="00AF619C">
              <w:rPr>
                <w:rStyle w:val="ae"/>
                <w:rFonts w:asciiTheme="minorEastAsia" w:hAnsiTheme="minorEastAsia"/>
              </w:rPr>
              <w:t>３　空家等への対策</w:t>
            </w:r>
            <w:r w:rsidR="007E6EAF">
              <w:rPr>
                <w:webHidden/>
              </w:rPr>
              <w:tab/>
            </w:r>
            <w:r w:rsidR="007E6EAF">
              <w:rPr>
                <w:webHidden/>
              </w:rPr>
              <w:fldChar w:fldCharType="begin"/>
            </w:r>
            <w:r w:rsidR="007E6EAF">
              <w:rPr>
                <w:webHidden/>
              </w:rPr>
              <w:instrText xml:space="preserve"> PAGEREF _Toc36196207 \h </w:instrText>
            </w:r>
            <w:r w:rsidR="007E6EAF">
              <w:rPr>
                <w:webHidden/>
              </w:rPr>
            </w:r>
            <w:r w:rsidR="007E6EAF">
              <w:rPr>
                <w:webHidden/>
              </w:rPr>
              <w:fldChar w:fldCharType="separate"/>
            </w:r>
            <w:r>
              <w:rPr>
                <w:webHidden/>
              </w:rPr>
              <w:t>25</w:t>
            </w:r>
            <w:r w:rsidR="007E6EAF">
              <w:rPr>
                <w:webHidden/>
              </w:rPr>
              <w:fldChar w:fldCharType="end"/>
            </w:r>
          </w:hyperlink>
        </w:p>
        <w:p w14:paraId="1C70C5C9" w14:textId="6B3D2BD0" w:rsidR="007E6EAF" w:rsidRDefault="0007010B">
          <w:pPr>
            <w:pStyle w:val="21"/>
            <w:tabs>
              <w:tab w:val="right" w:leader="dot" w:pos="9288"/>
            </w:tabs>
            <w:rPr>
              <w:noProof/>
            </w:rPr>
          </w:pPr>
          <w:hyperlink w:anchor="_Toc36196208" w:history="1">
            <w:r w:rsidR="007E6EAF" w:rsidRPr="00AF619C">
              <w:rPr>
                <w:rStyle w:val="ae"/>
                <w:noProof/>
              </w:rPr>
              <w:t>【</w:t>
            </w:r>
            <w:r w:rsidR="007E6EAF" w:rsidRPr="00AF619C">
              <w:rPr>
                <w:rStyle w:val="ae"/>
                <w:rFonts w:asciiTheme="minorEastAsia" w:hAnsiTheme="minorEastAsia"/>
                <w:noProof/>
              </w:rPr>
              <w:t>３】次世代の未来が輝くまちへ</w:t>
            </w:r>
            <w:r w:rsidR="007E6EAF">
              <w:rPr>
                <w:noProof/>
                <w:webHidden/>
              </w:rPr>
              <w:tab/>
            </w:r>
            <w:r w:rsidR="007E6EAF">
              <w:rPr>
                <w:noProof/>
                <w:webHidden/>
              </w:rPr>
              <w:fldChar w:fldCharType="begin"/>
            </w:r>
            <w:r w:rsidR="007E6EAF">
              <w:rPr>
                <w:noProof/>
                <w:webHidden/>
              </w:rPr>
              <w:instrText xml:space="preserve"> PAGEREF _Toc36196208 \h </w:instrText>
            </w:r>
            <w:r w:rsidR="007E6EAF">
              <w:rPr>
                <w:noProof/>
                <w:webHidden/>
              </w:rPr>
            </w:r>
            <w:r w:rsidR="007E6EAF">
              <w:rPr>
                <w:noProof/>
                <w:webHidden/>
              </w:rPr>
              <w:fldChar w:fldCharType="separate"/>
            </w:r>
            <w:r>
              <w:rPr>
                <w:noProof/>
                <w:webHidden/>
              </w:rPr>
              <w:t>26</w:t>
            </w:r>
            <w:r w:rsidR="007E6EAF">
              <w:rPr>
                <w:noProof/>
                <w:webHidden/>
              </w:rPr>
              <w:fldChar w:fldCharType="end"/>
            </w:r>
          </w:hyperlink>
        </w:p>
        <w:p w14:paraId="2D607614" w14:textId="769D52B5" w:rsidR="007E6EAF" w:rsidRDefault="0007010B">
          <w:pPr>
            <w:pStyle w:val="31"/>
          </w:pPr>
          <w:hyperlink w:anchor="_Toc36196209" w:history="1">
            <w:r w:rsidR="007E6EAF" w:rsidRPr="00AF619C">
              <w:rPr>
                <w:rStyle w:val="ae"/>
                <w:rFonts w:asciiTheme="minorEastAsia" w:hAnsiTheme="minorEastAsia"/>
              </w:rPr>
              <w:t>１　子育て施策の充実（見守り）</w:t>
            </w:r>
            <w:r w:rsidR="007E6EAF">
              <w:rPr>
                <w:webHidden/>
              </w:rPr>
              <w:tab/>
            </w:r>
            <w:r w:rsidR="007E6EAF">
              <w:rPr>
                <w:webHidden/>
              </w:rPr>
              <w:fldChar w:fldCharType="begin"/>
            </w:r>
            <w:r w:rsidR="007E6EAF">
              <w:rPr>
                <w:webHidden/>
              </w:rPr>
              <w:instrText xml:space="preserve"> PAGEREF _Toc36196209 \h </w:instrText>
            </w:r>
            <w:r w:rsidR="007E6EAF">
              <w:rPr>
                <w:webHidden/>
              </w:rPr>
            </w:r>
            <w:r w:rsidR="007E6EAF">
              <w:rPr>
                <w:webHidden/>
              </w:rPr>
              <w:fldChar w:fldCharType="separate"/>
            </w:r>
            <w:r>
              <w:rPr>
                <w:webHidden/>
              </w:rPr>
              <w:t>26</w:t>
            </w:r>
            <w:r w:rsidR="007E6EAF">
              <w:rPr>
                <w:webHidden/>
              </w:rPr>
              <w:fldChar w:fldCharType="end"/>
            </w:r>
          </w:hyperlink>
        </w:p>
        <w:p w14:paraId="689EB0BC" w14:textId="608863AE" w:rsidR="007E6EAF" w:rsidRDefault="0007010B">
          <w:pPr>
            <w:pStyle w:val="31"/>
          </w:pPr>
          <w:hyperlink w:anchor="_Toc36196210" w:history="1">
            <w:r w:rsidR="007E6EAF" w:rsidRPr="00AF619C">
              <w:rPr>
                <w:rStyle w:val="ae"/>
                <w:rFonts w:asciiTheme="minorEastAsia" w:hAnsiTheme="minorEastAsia"/>
              </w:rPr>
              <w:t>２　学校選択制の充実</w:t>
            </w:r>
            <w:r w:rsidR="007E6EAF">
              <w:rPr>
                <w:webHidden/>
              </w:rPr>
              <w:tab/>
            </w:r>
            <w:r w:rsidR="007E6EAF">
              <w:rPr>
                <w:webHidden/>
              </w:rPr>
              <w:fldChar w:fldCharType="begin"/>
            </w:r>
            <w:r w:rsidR="007E6EAF">
              <w:rPr>
                <w:webHidden/>
              </w:rPr>
              <w:instrText xml:space="preserve"> PAGEREF _Toc36196210 \h </w:instrText>
            </w:r>
            <w:r w:rsidR="007E6EAF">
              <w:rPr>
                <w:webHidden/>
              </w:rPr>
            </w:r>
            <w:r w:rsidR="007E6EAF">
              <w:rPr>
                <w:webHidden/>
              </w:rPr>
              <w:fldChar w:fldCharType="separate"/>
            </w:r>
            <w:r>
              <w:rPr>
                <w:webHidden/>
              </w:rPr>
              <w:t>27</w:t>
            </w:r>
            <w:r w:rsidR="007E6EAF">
              <w:rPr>
                <w:webHidden/>
              </w:rPr>
              <w:fldChar w:fldCharType="end"/>
            </w:r>
          </w:hyperlink>
        </w:p>
        <w:p w14:paraId="2AEF037A" w14:textId="1B7616E7" w:rsidR="007E6EAF" w:rsidRDefault="0007010B" w:rsidP="007E6EAF">
          <w:pPr>
            <w:pStyle w:val="11"/>
            <w:tabs>
              <w:tab w:val="right" w:leader="dot" w:pos="9288"/>
            </w:tabs>
            <w:ind w:firstLineChars="200" w:firstLine="420"/>
            <w:rPr>
              <w:noProof/>
            </w:rPr>
          </w:pPr>
          <w:hyperlink w:anchor="_Toc36196211" w:history="1">
            <w:r w:rsidR="007E6EAF" w:rsidRPr="00AF619C">
              <w:rPr>
                <w:rStyle w:val="ae"/>
                <w:rFonts w:asciiTheme="minorEastAsia" w:hAnsiTheme="minorEastAsia"/>
                <w:noProof/>
              </w:rPr>
              <w:t>３　学校の適正配置</w:t>
            </w:r>
            <w:r w:rsidR="007E6EAF">
              <w:rPr>
                <w:noProof/>
                <w:webHidden/>
              </w:rPr>
              <w:tab/>
            </w:r>
            <w:r w:rsidR="007E6EAF">
              <w:rPr>
                <w:noProof/>
                <w:webHidden/>
              </w:rPr>
              <w:fldChar w:fldCharType="begin"/>
            </w:r>
            <w:r w:rsidR="007E6EAF">
              <w:rPr>
                <w:noProof/>
                <w:webHidden/>
              </w:rPr>
              <w:instrText xml:space="preserve"> PAGEREF _Toc36196211 \h </w:instrText>
            </w:r>
            <w:r w:rsidR="007E6EAF">
              <w:rPr>
                <w:noProof/>
                <w:webHidden/>
              </w:rPr>
            </w:r>
            <w:r w:rsidR="007E6EAF">
              <w:rPr>
                <w:noProof/>
                <w:webHidden/>
              </w:rPr>
              <w:fldChar w:fldCharType="separate"/>
            </w:r>
            <w:r>
              <w:rPr>
                <w:noProof/>
                <w:webHidden/>
              </w:rPr>
              <w:t>28</w:t>
            </w:r>
            <w:r w:rsidR="007E6EAF">
              <w:rPr>
                <w:noProof/>
                <w:webHidden/>
              </w:rPr>
              <w:fldChar w:fldCharType="end"/>
            </w:r>
          </w:hyperlink>
        </w:p>
        <w:p w14:paraId="2E65175E" w14:textId="2A3EDC3E" w:rsidR="007E6EAF" w:rsidRDefault="0007010B">
          <w:pPr>
            <w:pStyle w:val="31"/>
          </w:pPr>
          <w:hyperlink w:anchor="_Toc36196212" w:history="1">
            <w:r w:rsidR="007E6EAF" w:rsidRPr="00AF619C">
              <w:rPr>
                <w:rStyle w:val="ae"/>
                <w:rFonts w:asciiTheme="minorEastAsia" w:hAnsiTheme="minorEastAsia"/>
              </w:rPr>
              <w:t>４　生活習慣の改善</w:t>
            </w:r>
            <w:r w:rsidR="007E6EAF">
              <w:rPr>
                <w:webHidden/>
              </w:rPr>
              <w:tab/>
            </w:r>
            <w:r w:rsidR="007E6EAF">
              <w:rPr>
                <w:webHidden/>
              </w:rPr>
              <w:fldChar w:fldCharType="begin"/>
            </w:r>
            <w:r w:rsidR="007E6EAF">
              <w:rPr>
                <w:webHidden/>
              </w:rPr>
              <w:instrText xml:space="preserve"> PAGEREF _Toc36196212 \h </w:instrText>
            </w:r>
            <w:r w:rsidR="007E6EAF">
              <w:rPr>
                <w:webHidden/>
              </w:rPr>
            </w:r>
            <w:r w:rsidR="007E6EAF">
              <w:rPr>
                <w:webHidden/>
              </w:rPr>
              <w:fldChar w:fldCharType="separate"/>
            </w:r>
            <w:r>
              <w:rPr>
                <w:webHidden/>
              </w:rPr>
              <w:t>29</w:t>
            </w:r>
            <w:r w:rsidR="007E6EAF">
              <w:rPr>
                <w:webHidden/>
              </w:rPr>
              <w:fldChar w:fldCharType="end"/>
            </w:r>
          </w:hyperlink>
        </w:p>
        <w:p w14:paraId="773E45E4" w14:textId="71D4A202" w:rsidR="007E6EAF" w:rsidRDefault="0007010B">
          <w:pPr>
            <w:pStyle w:val="31"/>
          </w:pPr>
          <w:hyperlink w:anchor="_Toc36196213" w:history="1">
            <w:r w:rsidR="007E6EAF" w:rsidRPr="00AF619C">
              <w:rPr>
                <w:rStyle w:val="ae"/>
                <w:rFonts w:asciiTheme="minorEastAsia" w:hAnsiTheme="minorEastAsia"/>
              </w:rPr>
              <w:t>５　問題行動への対応</w:t>
            </w:r>
            <w:r w:rsidR="007E6EAF">
              <w:rPr>
                <w:webHidden/>
              </w:rPr>
              <w:tab/>
            </w:r>
            <w:r w:rsidR="007E6EAF">
              <w:rPr>
                <w:webHidden/>
              </w:rPr>
              <w:fldChar w:fldCharType="begin"/>
            </w:r>
            <w:r w:rsidR="007E6EAF">
              <w:rPr>
                <w:webHidden/>
              </w:rPr>
              <w:instrText xml:space="preserve"> PAGEREF _Toc36196213 \h </w:instrText>
            </w:r>
            <w:r w:rsidR="007E6EAF">
              <w:rPr>
                <w:webHidden/>
              </w:rPr>
            </w:r>
            <w:r w:rsidR="007E6EAF">
              <w:rPr>
                <w:webHidden/>
              </w:rPr>
              <w:fldChar w:fldCharType="separate"/>
            </w:r>
            <w:r>
              <w:rPr>
                <w:webHidden/>
              </w:rPr>
              <w:t>30</w:t>
            </w:r>
            <w:r w:rsidR="007E6EAF">
              <w:rPr>
                <w:webHidden/>
              </w:rPr>
              <w:fldChar w:fldCharType="end"/>
            </w:r>
          </w:hyperlink>
        </w:p>
        <w:p w14:paraId="2B0C2661" w14:textId="20591B8A" w:rsidR="007E6EAF" w:rsidRDefault="0007010B">
          <w:pPr>
            <w:pStyle w:val="31"/>
          </w:pPr>
          <w:hyperlink w:anchor="_Toc36196214" w:history="1">
            <w:r w:rsidR="007E6EAF" w:rsidRPr="00AF619C">
              <w:rPr>
                <w:rStyle w:val="ae"/>
                <w:rFonts w:asciiTheme="minorEastAsia" w:hAnsiTheme="minorEastAsia"/>
              </w:rPr>
              <w:t>６　こどもの貧困対策（こどもサポートネット事業）</w:t>
            </w:r>
            <w:r w:rsidR="007E6EAF">
              <w:rPr>
                <w:webHidden/>
              </w:rPr>
              <w:tab/>
            </w:r>
            <w:r w:rsidR="007E6EAF">
              <w:rPr>
                <w:webHidden/>
              </w:rPr>
              <w:fldChar w:fldCharType="begin"/>
            </w:r>
            <w:r w:rsidR="007E6EAF">
              <w:rPr>
                <w:webHidden/>
              </w:rPr>
              <w:instrText xml:space="preserve"> PAGEREF _Toc36196214 \h </w:instrText>
            </w:r>
            <w:r w:rsidR="007E6EAF">
              <w:rPr>
                <w:webHidden/>
              </w:rPr>
            </w:r>
            <w:r w:rsidR="007E6EAF">
              <w:rPr>
                <w:webHidden/>
              </w:rPr>
              <w:fldChar w:fldCharType="separate"/>
            </w:r>
            <w:r>
              <w:rPr>
                <w:webHidden/>
              </w:rPr>
              <w:t>31</w:t>
            </w:r>
            <w:r w:rsidR="007E6EAF">
              <w:rPr>
                <w:webHidden/>
              </w:rPr>
              <w:fldChar w:fldCharType="end"/>
            </w:r>
          </w:hyperlink>
        </w:p>
        <w:p w14:paraId="0C29161B" w14:textId="41CE5CF8" w:rsidR="007E6EAF" w:rsidRDefault="0007010B">
          <w:pPr>
            <w:pStyle w:val="21"/>
            <w:tabs>
              <w:tab w:val="right" w:leader="dot" w:pos="9288"/>
            </w:tabs>
            <w:rPr>
              <w:noProof/>
            </w:rPr>
          </w:pPr>
          <w:hyperlink w:anchor="_Toc36196215" w:history="1">
            <w:r w:rsidR="007E6EAF" w:rsidRPr="00AF619C">
              <w:rPr>
                <w:rStyle w:val="ae"/>
                <w:rFonts w:asciiTheme="minorEastAsia" w:hAnsiTheme="minorEastAsia"/>
                <w:noProof/>
              </w:rPr>
              <w:t>【４】　活力ある元気なまちへ</w:t>
            </w:r>
            <w:r w:rsidR="007E6EAF">
              <w:rPr>
                <w:noProof/>
                <w:webHidden/>
              </w:rPr>
              <w:tab/>
            </w:r>
            <w:r w:rsidR="007E6EAF">
              <w:rPr>
                <w:noProof/>
                <w:webHidden/>
              </w:rPr>
              <w:fldChar w:fldCharType="begin"/>
            </w:r>
            <w:r w:rsidR="007E6EAF">
              <w:rPr>
                <w:noProof/>
                <w:webHidden/>
              </w:rPr>
              <w:instrText xml:space="preserve"> PAGEREF _Toc36196215 \h </w:instrText>
            </w:r>
            <w:r w:rsidR="007E6EAF">
              <w:rPr>
                <w:noProof/>
                <w:webHidden/>
              </w:rPr>
            </w:r>
            <w:r w:rsidR="007E6EAF">
              <w:rPr>
                <w:noProof/>
                <w:webHidden/>
              </w:rPr>
              <w:fldChar w:fldCharType="separate"/>
            </w:r>
            <w:r>
              <w:rPr>
                <w:noProof/>
                <w:webHidden/>
              </w:rPr>
              <w:t>33</w:t>
            </w:r>
            <w:r w:rsidR="007E6EAF">
              <w:rPr>
                <w:noProof/>
                <w:webHidden/>
              </w:rPr>
              <w:fldChar w:fldCharType="end"/>
            </w:r>
          </w:hyperlink>
        </w:p>
        <w:p w14:paraId="1F41CC7F" w14:textId="116C9940" w:rsidR="007E6EAF" w:rsidRDefault="0007010B">
          <w:pPr>
            <w:pStyle w:val="31"/>
          </w:pPr>
          <w:hyperlink w:anchor="_Toc36196216" w:history="1">
            <w:r w:rsidR="007E6EAF" w:rsidRPr="00AF619C">
              <w:rPr>
                <w:rStyle w:val="ae"/>
                <w:rFonts w:asciiTheme="minorEastAsia" w:hAnsiTheme="minorEastAsia"/>
              </w:rPr>
              <w:t>１　まちの活性化</w:t>
            </w:r>
            <w:r w:rsidR="007E6EAF">
              <w:rPr>
                <w:webHidden/>
              </w:rPr>
              <w:tab/>
            </w:r>
            <w:r w:rsidR="007E6EAF">
              <w:rPr>
                <w:webHidden/>
              </w:rPr>
              <w:fldChar w:fldCharType="begin"/>
            </w:r>
            <w:r w:rsidR="007E6EAF">
              <w:rPr>
                <w:webHidden/>
              </w:rPr>
              <w:instrText xml:space="preserve"> PAGEREF _Toc36196216 \h </w:instrText>
            </w:r>
            <w:r w:rsidR="007E6EAF">
              <w:rPr>
                <w:webHidden/>
              </w:rPr>
            </w:r>
            <w:r w:rsidR="007E6EAF">
              <w:rPr>
                <w:webHidden/>
              </w:rPr>
              <w:fldChar w:fldCharType="separate"/>
            </w:r>
            <w:r>
              <w:rPr>
                <w:webHidden/>
              </w:rPr>
              <w:t>33</w:t>
            </w:r>
            <w:r w:rsidR="007E6EAF">
              <w:rPr>
                <w:webHidden/>
              </w:rPr>
              <w:fldChar w:fldCharType="end"/>
            </w:r>
          </w:hyperlink>
        </w:p>
        <w:p w14:paraId="3A4EF0F0" w14:textId="440F0D63" w:rsidR="007E6EAF" w:rsidRDefault="0007010B">
          <w:pPr>
            <w:pStyle w:val="31"/>
          </w:pPr>
          <w:hyperlink w:anchor="_Toc36196217" w:history="1">
            <w:r w:rsidR="007E6EAF" w:rsidRPr="00AF619C">
              <w:rPr>
                <w:rStyle w:val="ae"/>
                <w:rFonts w:asciiTheme="minorEastAsia" w:hAnsiTheme="minorEastAsia"/>
              </w:rPr>
              <w:t>２　ものづくり企業の活性化</w:t>
            </w:r>
            <w:r w:rsidR="007E6EAF">
              <w:rPr>
                <w:webHidden/>
              </w:rPr>
              <w:tab/>
            </w:r>
            <w:r w:rsidR="007E6EAF">
              <w:rPr>
                <w:webHidden/>
              </w:rPr>
              <w:fldChar w:fldCharType="begin"/>
            </w:r>
            <w:r w:rsidR="007E6EAF">
              <w:rPr>
                <w:webHidden/>
              </w:rPr>
              <w:instrText xml:space="preserve"> PAGEREF _Toc36196217 \h </w:instrText>
            </w:r>
            <w:r w:rsidR="007E6EAF">
              <w:rPr>
                <w:webHidden/>
              </w:rPr>
            </w:r>
            <w:r w:rsidR="007E6EAF">
              <w:rPr>
                <w:webHidden/>
              </w:rPr>
              <w:fldChar w:fldCharType="separate"/>
            </w:r>
            <w:r>
              <w:rPr>
                <w:webHidden/>
              </w:rPr>
              <w:t>34</w:t>
            </w:r>
            <w:r w:rsidR="007E6EAF">
              <w:rPr>
                <w:webHidden/>
              </w:rPr>
              <w:fldChar w:fldCharType="end"/>
            </w:r>
          </w:hyperlink>
        </w:p>
        <w:p w14:paraId="017E0800" w14:textId="515084FB" w:rsidR="007E6EAF" w:rsidRDefault="0007010B">
          <w:pPr>
            <w:pStyle w:val="21"/>
            <w:tabs>
              <w:tab w:val="right" w:leader="dot" w:pos="9288"/>
            </w:tabs>
            <w:rPr>
              <w:noProof/>
            </w:rPr>
          </w:pPr>
          <w:hyperlink w:anchor="_Toc36196218" w:history="1">
            <w:r w:rsidR="007E6EAF" w:rsidRPr="00AF619C">
              <w:rPr>
                <w:rStyle w:val="ae"/>
                <w:rFonts w:asciiTheme="minorEastAsia" w:hAnsiTheme="minorEastAsia"/>
                <w:noProof/>
              </w:rPr>
              <w:t>【５】　「区民が主役」のまちへ</w:t>
            </w:r>
            <w:r w:rsidR="007E6EAF">
              <w:rPr>
                <w:noProof/>
                <w:webHidden/>
              </w:rPr>
              <w:tab/>
            </w:r>
            <w:r w:rsidR="007E6EAF">
              <w:rPr>
                <w:noProof/>
                <w:webHidden/>
              </w:rPr>
              <w:fldChar w:fldCharType="begin"/>
            </w:r>
            <w:r w:rsidR="007E6EAF">
              <w:rPr>
                <w:noProof/>
                <w:webHidden/>
              </w:rPr>
              <w:instrText xml:space="preserve"> PAGEREF _Toc36196218 \h </w:instrText>
            </w:r>
            <w:r w:rsidR="007E6EAF">
              <w:rPr>
                <w:noProof/>
                <w:webHidden/>
              </w:rPr>
            </w:r>
            <w:r w:rsidR="007E6EAF">
              <w:rPr>
                <w:noProof/>
                <w:webHidden/>
              </w:rPr>
              <w:fldChar w:fldCharType="separate"/>
            </w:r>
            <w:r>
              <w:rPr>
                <w:noProof/>
                <w:webHidden/>
              </w:rPr>
              <w:t>35</w:t>
            </w:r>
            <w:r w:rsidR="007E6EAF">
              <w:rPr>
                <w:noProof/>
                <w:webHidden/>
              </w:rPr>
              <w:fldChar w:fldCharType="end"/>
            </w:r>
          </w:hyperlink>
        </w:p>
        <w:p w14:paraId="5B058F30" w14:textId="3E62863E" w:rsidR="007E6EAF" w:rsidRDefault="0007010B">
          <w:pPr>
            <w:pStyle w:val="31"/>
          </w:pPr>
          <w:hyperlink w:anchor="_Toc36196219" w:history="1">
            <w:r w:rsidR="007E6EAF" w:rsidRPr="00AF619C">
              <w:rPr>
                <w:rStyle w:val="ae"/>
                <w:rFonts w:asciiTheme="minorEastAsia" w:hAnsiTheme="minorEastAsia"/>
              </w:rPr>
              <w:t>１　地域活動の活性化</w:t>
            </w:r>
            <w:r w:rsidR="007E6EAF">
              <w:rPr>
                <w:webHidden/>
              </w:rPr>
              <w:tab/>
            </w:r>
            <w:r w:rsidR="007E6EAF">
              <w:rPr>
                <w:webHidden/>
              </w:rPr>
              <w:fldChar w:fldCharType="begin"/>
            </w:r>
            <w:r w:rsidR="007E6EAF">
              <w:rPr>
                <w:webHidden/>
              </w:rPr>
              <w:instrText xml:space="preserve"> PAGEREF _Toc36196219 \h </w:instrText>
            </w:r>
            <w:r w:rsidR="007E6EAF">
              <w:rPr>
                <w:webHidden/>
              </w:rPr>
            </w:r>
            <w:r w:rsidR="007E6EAF">
              <w:rPr>
                <w:webHidden/>
              </w:rPr>
              <w:fldChar w:fldCharType="separate"/>
            </w:r>
            <w:r>
              <w:rPr>
                <w:webHidden/>
              </w:rPr>
              <w:t>35</w:t>
            </w:r>
            <w:r w:rsidR="007E6EAF">
              <w:rPr>
                <w:webHidden/>
              </w:rPr>
              <w:fldChar w:fldCharType="end"/>
            </w:r>
          </w:hyperlink>
        </w:p>
        <w:p w14:paraId="7F52FE33" w14:textId="6C76BA96" w:rsidR="007E6EAF" w:rsidRDefault="0007010B">
          <w:pPr>
            <w:pStyle w:val="31"/>
          </w:pPr>
          <w:hyperlink w:anchor="_Toc36196220" w:history="1">
            <w:r w:rsidR="007E6EAF" w:rsidRPr="00AF619C">
              <w:rPr>
                <w:rStyle w:val="ae"/>
                <w:rFonts w:asciiTheme="minorEastAsia" w:hAnsiTheme="minorEastAsia"/>
              </w:rPr>
              <w:t>２　区民ニーズの把握</w:t>
            </w:r>
            <w:r w:rsidR="007E6EAF">
              <w:rPr>
                <w:webHidden/>
              </w:rPr>
              <w:tab/>
            </w:r>
            <w:r w:rsidR="007E6EAF">
              <w:rPr>
                <w:webHidden/>
              </w:rPr>
              <w:fldChar w:fldCharType="begin"/>
            </w:r>
            <w:r w:rsidR="007E6EAF">
              <w:rPr>
                <w:webHidden/>
              </w:rPr>
              <w:instrText xml:space="preserve"> PAGEREF _Toc36196220 \h </w:instrText>
            </w:r>
            <w:r w:rsidR="007E6EAF">
              <w:rPr>
                <w:webHidden/>
              </w:rPr>
            </w:r>
            <w:r w:rsidR="007E6EAF">
              <w:rPr>
                <w:webHidden/>
              </w:rPr>
              <w:fldChar w:fldCharType="separate"/>
            </w:r>
            <w:r>
              <w:rPr>
                <w:webHidden/>
              </w:rPr>
              <w:t>37</w:t>
            </w:r>
            <w:r w:rsidR="007E6EAF">
              <w:rPr>
                <w:webHidden/>
              </w:rPr>
              <w:fldChar w:fldCharType="end"/>
            </w:r>
          </w:hyperlink>
        </w:p>
        <w:p w14:paraId="2DEEE70F" w14:textId="4F2457B1" w:rsidR="007E6EAF" w:rsidRDefault="0007010B">
          <w:pPr>
            <w:pStyle w:val="31"/>
          </w:pPr>
          <w:hyperlink w:anchor="_Toc36196221" w:history="1">
            <w:r w:rsidR="007E6EAF" w:rsidRPr="00AF619C">
              <w:rPr>
                <w:rStyle w:val="ae"/>
                <w:rFonts w:asciiTheme="minorEastAsia" w:hAnsiTheme="minorEastAsia"/>
              </w:rPr>
              <w:t>３　情報発信・伝達力の強化</w:t>
            </w:r>
            <w:r w:rsidR="007E6EAF">
              <w:rPr>
                <w:webHidden/>
              </w:rPr>
              <w:tab/>
            </w:r>
            <w:r w:rsidR="007E6EAF">
              <w:rPr>
                <w:webHidden/>
              </w:rPr>
              <w:fldChar w:fldCharType="begin"/>
            </w:r>
            <w:r w:rsidR="007E6EAF">
              <w:rPr>
                <w:webHidden/>
              </w:rPr>
              <w:instrText xml:space="preserve"> PAGEREF _Toc36196221 \h </w:instrText>
            </w:r>
            <w:r w:rsidR="007E6EAF">
              <w:rPr>
                <w:webHidden/>
              </w:rPr>
            </w:r>
            <w:r w:rsidR="007E6EAF">
              <w:rPr>
                <w:webHidden/>
              </w:rPr>
              <w:fldChar w:fldCharType="separate"/>
            </w:r>
            <w:r>
              <w:rPr>
                <w:webHidden/>
              </w:rPr>
              <w:t>38</w:t>
            </w:r>
            <w:r w:rsidR="007E6EAF">
              <w:rPr>
                <w:webHidden/>
              </w:rPr>
              <w:fldChar w:fldCharType="end"/>
            </w:r>
          </w:hyperlink>
        </w:p>
        <w:p w14:paraId="41230018" w14:textId="33886D0D" w:rsidR="007E6EAF" w:rsidRDefault="0007010B">
          <w:pPr>
            <w:pStyle w:val="31"/>
          </w:pPr>
          <w:hyperlink w:anchor="_Toc36196222" w:history="1">
            <w:r w:rsidR="007E6EAF" w:rsidRPr="00AF619C">
              <w:rPr>
                <w:rStyle w:val="ae"/>
                <w:rFonts w:asciiTheme="minorEastAsia" w:hAnsiTheme="minorEastAsia"/>
              </w:rPr>
              <w:t>４　窓口サービスの充実</w:t>
            </w:r>
            <w:r w:rsidR="007E6EAF">
              <w:rPr>
                <w:webHidden/>
              </w:rPr>
              <w:tab/>
            </w:r>
            <w:r w:rsidR="007E6EAF">
              <w:rPr>
                <w:webHidden/>
              </w:rPr>
              <w:fldChar w:fldCharType="begin"/>
            </w:r>
            <w:r w:rsidR="007E6EAF">
              <w:rPr>
                <w:webHidden/>
              </w:rPr>
              <w:instrText xml:space="preserve"> PAGEREF _Toc36196222 \h </w:instrText>
            </w:r>
            <w:r w:rsidR="007E6EAF">
              <w:rPr>
                <w:webHidden/>
              </w:rPr>
            </w:r>
            <w:r w:rsidR="007E6EAF">
              <w:rPr>
                <w:webHidden/>
              </w:rPr>
              <w:fldChar w:fldCharType="separate"/>
            </w:r>
            <w:r>
              <w:rPr>
                <w:webHidden/>
              </w:rPr>
              <w:t>40</w:t>
            </w:r>
            <w:r w:rsidR="007E6EAF">
              <w:rPr>
                <w:webHidden/>
              </w:rPr>
              <w:fldChar w:fldCharType="end"/>
            </w:r>
          </w:hyperlink>
        </w:p>
        <w:p w14:paraId="16DCABA1" w14:textId="1170BF25" w:rsidR="0037774E" w:rsidRPr="00B43D3B" w:rsidRDefault="0037774E">
          <w:r w:rsidRPr="00B43D3B">
            <w:rPr>
              <w:b/>
              <w:bCs/>
              <w:lang w:val="ja-JP"/>
            </w:rPr>
            <w:fldChar w:fldCharType="end"/>
          </w:r>
        </w:p>
      </w:sdtContent>
    </w:sdt>
    <w:p w14:paraId="2AB1106A" w14:textId="77777777" w:rsidR="00CF54D2" w:rsidRPr="00B43D3B" w:rsidRDefault="00CF54D2">
      <w:pPr>
        <w:rPr>
          <w:rFonts w:asciiTheme="majorEastAsia" w:eastAsiaTheme="majorEastAsia" w:hAnsiTheme="majorEastAsia"/>
        </w:rPr>
      </w:pPr>
    </w:p>
    <w:p w14:paraId="65CF6C93" w14:textId="77777777" w:rsidR="002C337A" w:rsidRPr="00B43D3B" w:rsidRDefault="002C337A">
      <w:pPr>
        <w:widowControl/>
        <w:jc w:val="left"/>
      </w:pPr>
      <w:r w:rsidRPr="00B43D3B">
        <w:br w:type="page"/>
      </w:r>
    </w:p>
    <w:p w14:paraId="61853AD6" w14:textId="77777777" w:rsidR="00362CA2" w:rsidRPr="00B43D3B" w:rsidRDefault="00362CA2" w:rsidP="0037774E">
      <w:pPr>
        <w:pStyle w:val="1"/>
      </w:pPr>
      <w:bookmarkStart w:id="1" w:name="_Toc36196177"/>
      <w:r w:rsidRPr="00B43D3B">
        <w:rPr>
          <w:rFonts w:hint="eastAsia"/>
        </w:rPr>
        <w:lastRenderedPageBreak/>
        <w:t>【はじめに】</w:t>
      </w:r>
      <w:bookmarkEnd w:id="1"/>
    </w:p>
    <w:p w14:paraId="4F2F121C" w14:textId="77777777" w:rsidR="00362CA2" w:rsidRPr="00B43D3B" w:rsidRDefault="00362CA2" w:rsidP="00362CA2">
      <w:pPr>
        <w:rPr>
          <w:rFonts w:asciiTheme="majorEastAsia" w:eastAsiaTheme="majorEastAsia" w:hAnsiTheme="majorEastAsia"/>
          <w:b/>
        </w:rPr>
      </w:pPr>
    </w:p>
    <w:p w14:paraId="5BD6AB5D" w14:textId="77777777" w:rsidR="00362CA2" w:rsidRPr="00B43D3B" w:rsidRDefault="00362CA2" w:rsidP="00362CA2">
      <w:pPr>
        <w:rPr>
          <w:rFonts w:asciiTheme="majorEastAsia" w:eastAsiaTheme="majorEastAsia" w:hAnsiTheme="majorEastAsia"/>
          <w:b/>
        </w:rPr>
      </w:pPr>
      <w:r w:rsidRPr="00B43D3B">
        <w:rPr>
          <w:rFonts w:asciiTheme="majorEastAsia" w:eastAsiaTheme="majorEastAsia" w:hAnsiTheme="majorEastAsia" w:hint="eastAsia"/>
          <w:b/>
        </w:rPr>
        <w:t>（１）「区民が主役」の区政運営のために</w:t>
      </w:r>
    </w:p>
    <w:p w14:paraId="5578FDE7" w14:textId="77777777" w:rsidR="00362CA2" w:rsidRPr="00B43D3B" w:rsidRDefault="0087039F" w:rsidP="00031164">
      <w:pPr>
        <w:ind w:firstLineChars="100" w:firstLine="210"/>
        <w:rPr>
          <w:rFonts w:asciiTheme="majorEastAsia" w:eastAsiaTheme="majorEastAsia" w:hAnsiTheme="majorEastAsia"/>
        </w:rPr>
      </w:pPr>
      <w:r w:rsidRPr="00B43D3B">
        <w:rPr>
          <w:rFonts w:asciiTheme="majorEastAsia" w:eastAsiaTheme="majorEastAsia" w:hAnsiTheme="majorEastAsia" w:hint="eastAsia"/>
        </w:rPr>
        <w:t>「区政運営」の主役は主権者である区民です。そのため</w:t>
      </w:r>
      <w:r w:rsidR="00362CA2" w:rsidRPr="00B43D3B">
        <w:rPr>
          <w:rFonts w:asciiTheme="majorEastAsia" w:eastAsiaTheme="majorEastAsia" w:hAnsiTheme="majorEastAsia" w:hint="eastAsia"/>
        </w:rPr>
        <w:t>、大正区長の使命は、大阪市長から委任を受けて、①区政運営全般のベースとなる</w:t>
      </w:r>
      <w:r w:rsidR="00362CA2" w:rsidRPr="00B43D3B">
        <w:rPr>
          <w:rFonts w:asciiTheme="majorEastAsia" w:eastAsiaTheme="majorEastAsia" w:hAnsiTheme="majorEastAsia" w:hint="eastAsia"/>
          <w:b/>
        </w:rPr>
        <w:t>「将来ビジョン」を区民が自らの手で策定</w:t>
      </w:r>
      <w:r w:rsidR="00362CA2" w:rsidRPr="00B43D3B">
        <w:rPr>
          <w:rFonts w:asciiTheme="majorEastAsia" w:eastAsiaTheme="majorEastAsia" w:hAnsiTheme="majorEastAsia" w:hint="eastAsia"/>
        </w:rPr>
        <w:t>し②同「ビジョン」に沿って</w:t>
      </w:r>
      <w:r w:rsidRPr="00B43D3B">
        <w:rPr>
          <w:rFonts w:asciiTheme="majorEastAsia" w:eastAsiaTheme="majorEastAsia" w:hAnsiTheme="majorEastAsia" w:hint="eastAsia"/>
        </w:rPr>
        <w:t>、区民自らの力で地域を担</w:t>
      </w:r>
      <w:r w:rsidR="00031164" w:rsidRPr="00B43D3B">
        <w:rPr>
          <w:rFonts w:asciiTheme="majorEastAsia" w:eastAsiaTheme="majorEastAsia" w:hAnsiTheme="majorEastAsia" w:hint="eastAsia"/>
        </w:rPr>
        <w:t>い、</w:t>
      </w:r>
      <w:r w:rsidR="00031164" w:rsidRPr="00B43D3B">
        <w:rPr>
          <w:rFonts w:asciiTheme="majorEastAsia" w:eastAsiaTheme="majorEastAsia" w:hAnsiTheme="majorEastAsia" w:hint="eastAsia"/>
          <w:b/>
        </w:rPr>
        <w:t>自分達が主役となる</w:t>
      </w:r>
      <w:r w:rsidR="00362CA2" w:rsidRPr="00B43D3B">
        <w:rPr>
          <w:rFonts w:asciiTheme="majorEastAsia" w:eastAsiaTheme="majorEastAsia" w:hAnsiTheme="majorEastAsia" w:hint="eastAsia"/>
          <w:b/>
        </w:rPr>
        <w:t>区政運営</w:t>
      </w:r>
      <w:r w:rsidR="00362CA2" w:rsidRPr="00B43D3B">
        <w:rPr>
          <w:rFonts w:asciiTheme="majorEastAsia" w:eastAsiaTheme="majorEastAsia" w:hAnsiTheme="majorEastAsia" w:hint="eastAsia"/>
        </w:rPr>
        <w:t>が行われるよう、行政的、財政的、事務的サポートをする――ことにあります。</w:t>
      </w:r>
    </w:p>
    <w:p w14:paraId="1DB16F12" w14:textId="77777777" w:rsidR="00362CA2" w:rsidRPr="00B43D3B" w:rsidRDefault="00362CA2"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今回「ビジョン」策定にあたっては、その理想を徹底追求しました。また、今後、この「ビジョン」が区民に広く共有されるよう力を尽くします。</w:t>
      </w:r>
    </w:p>
    <w:p w14:paraId="3AFECB73" w14:textId="77777777" w:rsidR="00362CA2" w:rsidRPr="00B43D3B" w:rsidRDefault="00362CA2" w:rsidP="00362CA2">
      <w:pPr>
        <w:rPr>
          <w:rFonts w:asciiTheme="majorEastAsia" w:eastAsiaTheme="majorEastAsia" w:hAnsiTheme="majorEastAsia"/>
        </w:rPr>
      </w:pPr>
    </w:p>
    <w:p w14:paraId="5BCFC04F" w14:textId="77777777" w:rsidR="00362CA2" w:rsidRPr="00B43D3B" w:rsidRDefault="00362CA2" w:rsidP="00362CA2">
      <w:pPr>
        <w:rPr>
          <w:rFonts w:asciiTheme="majorEastAsia" w:eastAsiaTheme="majorEastAsia" w:hAnsiTheme="majorEastAsia"/>
          <w:b/>
        </w:rPr>
      </w:pPr>
      <w:r w:rsidRPr="00B43D3B">
        <w:rPr>
          <w:rFonts w:asciiTheme="majorEastAsia" w:eastAsiaTheme="majorEastAsia" w:hAnsiTheme="majorEastAsia" w:hint="eastAsia"/>
          <w:b/>
        </w:rPr>
        <w:t>（２）区民から愛される「将来ビジョン」をめざして</w:t>
      </w:r>
    </w:p>
    <w:p w14:paraId="4C11861E" w14:textId="77777777" w:rsidR="00362CA2" w:rsidRPr="00B43D3B" w:rsidRDefault="002135B6"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w:t>
      </w:r>
      <w:r w:rsidR="00362CA2" w:rsidRPr="00B43D3B">
        <w:rPr>
          <w:rFonts w:asciiTheme="majorEastAsia" w:eastAsiaTheme="majorEastAsia" w:hAnsiTheme="majorEastAsia" w:hint="eastAsia"/>
        </w:rPr>
        <w:t>区民が主役」の区政運営では、「将来ビジョン」は区民から愛され、読まれ、広がり、かつ、</w:t>
      </w:r>
      <w:r w:rsidR="009D1BB2" w:rsidRPr="00B43D3B">
        <w:rPr>
          <w:rFonts w:asciiTheme="majorEastAsia" w:eastAsiaTheme="majorEastAsia" w:hAnsiTheme="majorEastAsia"/>
        </w:rPr>
        <w:br/>
      </w:r>
      <w:r w:rsidR="00362CA2" w:rsidRPr="00B43D3B">
        <w:rPr>
          <w:rFonts w:asciiTheme="majorEastAsia" w:eastAsiaTheme="majorEastAsia" w:hAnsiTheme="majorEastAsia" w:hint="eastAsia"/>
        </w:rPr>
        <w:t>区政運営の実務へ活かせるものでなければなりません。</w:t>
      </w:r>
    </w:p>
    <w:p w14:paraId="57530A8F" w14:textId="77777777" w:rsidR="002135B6" w:rsidRPr="00B43D3B" w:rsidRDefault="00362CA2"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策定にあたっては、区民、地縁団体・地域活動団体役員、専門家、議員との議論、意見・情報交換を通じて、</w:t>
      </w:r>
      <w:r w:rsidRPr="00B43D3B">
        <w:rPr>
          <w:rFonts w:asciiTheme="majorEastAsia" w:eastAsiaTheme="majorEastAsia" w:hAnsiTheme="majorEastAsia" w:hint="eastAsia"/>
          <w:b/>
        </w:rPr>
        <w:t>生活現場から湧きあがってくる夢、ニーズ、課題意識</w:t>
      </w:r>
      <w:r w:rsidRPr="00B43D3B">
        <w:rPr>
          <w:rFonts w:asciiTheme="majorEastAsia" w:eastAsiaTheme="majorEastAsia" w:hAnsiTheme="majorEastAsia" w:hint="eastAsia"/>
        </w:rPr>
        <w:t>の把握に努めました。</w:t>
      </w:r>
    </w:p>
    <w:p w14:paraId="27C8EBBD" w14:textId="77777777" w:rsidR="00362CA2" w:rsidRPr="00B43D3B" w:rsidRDefault="00362CA2"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「ビジョン」の決定にあたっては、区民が自らの手で「ビジョン」を策定し、区民が主役の区政運営が今後行われることを担保する方法論</w:t>
      </w:r>
      <w:r w:rsidR="00D66DD7" w:rsidRPr="00B43D3B">
        <w:rPr>
          <w:rFonts w:asciiTheme="majorEastAsia" w:eastAsiaTheme="majorEastAsia" w:hAnsiTheme="majorEastAsia" w:hint="eastAsia"/>
        </w:rPr>
        <w:t>（区政会議での議論等）</w:t>
      </w:r>
      <w:r w:rsidRPr="00B43D3B">
        <w:rPr>
          <w:rFonts w:asciiTheme="majorEastAsia" w:eastAsiaTheme="majorEastAsia" w:hAnsiTheme="majorEastAsia" w:hint="eastAsia"/>
        </w:rPr>
        <w:t>を取りました。</w:t>
      </w:r>
    </w:p>
    <w:p w14:paraId="620878B1" w14:textId="77777777" w:rsidR="00362CA2" w:rsidRPr="00B43D3B" w:rsidRDefault="00362CA2" w:rsidP="00362CA2">
      <w:pPr>
        <w:rPr>
          <w:rFonts w:asciiTheme="majorEastAsia" w:eastAsiaTheme="majorEastAsia" w:hAnsiTheme="majorEastAsia"/>
        </w:rPr>
      </w:pPr>
    </w:p>
    <w:p w14:paraId="7A0AFFA1" w14:textId="77777777" w:rsidR="00362CA2" w:rsidRPr="00B43D3B" w:rsidRDefault="00362CA2" w:rsidP="00362CA2">
      <w:pPr>
        <w:rPr>
          <w:rFonts w:asciiTheme="majorEastAsia" w:eastAsiaTheme="majorEastAsia" w:hAnsiTheme="majorEastAsia"/>
          <w:b/>
        </w:rPr>
      </w:pPr>
      <w:r w:rsidRPr="00B43D3B">
        <w:rPr>
          <w:rFonts w:asciiTheme="majorEastAsia" w:eastAsiaTheme="majorEastAsia" w:hAnsiTheme="majorEastAsia" w:hint="eastAsia"/>
          <w:b/>
        </w:rPr>
        <w:t>（３）御礼とお願い</w:t>
      </w:r>
    </w:p>
    <w:p w14:paraId="12FDC1D2" w14:textId="77777777" w:rsidR="00362CA2" w:rsidRPr="00B43D3B" w:rsidRDefault="00362CA2"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今回「ビジョン」の策定にあたり、</w:t>
      </w:r>
      <w:r w:rsidRPr="00B43D3B">
        <w:rPr>
          <w:rFonts w:asciiTheme="majorEastAsia" w:eastAsiaTheme="majorEastAsia" w:hAnsiTheme="majorEastAsia" w:hint="eastAsia"/>
          <w:b/>
        </w:rPr>
        <w:t>議論を交わし、意見や情報をご提供くださったみなさまへ厚く御礼</w:t>
      </w:r>
      <w:r w:rsidRPr="00B43D3B">
        <w:rPr>
          <w:rFonts w:asciiTheme="majorEastAsia" w:eastAsiaTheme="majorEastAsia" w:hAnsiTheme="majorEastAsia" w:hint="eastAsia"/>
        </w:rPr>
        <w:t>申し上げます。みなさまからのご恩に報い</w:t>
      </w:r>
      <w:r w:rsidR="002135B6" w:rsidRPr="00B43D3B">
        <w:rPr>
          <w:rFonts w:asciiTheme="majorEastAsia" w:eastAsiaTheme="majorEastAsia" w:hAnsiTheme="majorEastAsia" w:hint="eastAsia"/>
        </w:rPr>
        <w:t>るためにも、「ビジョン」に沿った区政運営が行われるよう</w:t>
      </w:r>
      <w:r w:rsidRPr="00B43D3B">
        <w:rPr>
          <w:rFonts w:asciiTheme="majorEastAsia" w:eastAsiaTheme="majorEastAsia" w:hAnsiTheme="majorEastAsia" w:hint="eastAsia"/>
        </w:rPr>
        <w:t>引き続き邁進していきます。</w:t>
      </w:r>
    </w:p>
    <w:p w14:paraId="2C01525B" w14:textId="77777777" w:rsidR="00362CA2" w:rsidRPr="00B43D3B" w:rsidRDefault="00362CA2" w:rsidP="00362CA2">
      <w:pPr>
        <w:ind w:firstLineChars="100" w:firstLine="210"/>
        <w:rPr>
          <w:rFonts w:asciiTheme="majorEastAsia" w:eastAsiaTheme="majorEastAsia" w:hAnsiTheme="majorEastAsia"/>
        </w:rPr>
      </w:pPr>
      <w:r w:rsidRPr="00B43D3B">
        <w:rPr>
          <w:rFonts w:asciiTheme="majorEastAsia" w:eastAsiaTheme="majorEastAsia" w:hAnsiTheme="majorEastAsia" w:hint="eastAsia"/>
        </w:rPr>
        <w:t>最後に、</w:t>
      </w:r>
      <w:r w:rsidRPr="00B43D3B">
        <w:rPr>
          <w:rFonts w:asciiTheme="majorEastAsia" w:eastAsiaTheme="majorEastAsia" w:hAnsiTheme="majorEastAsia" w:hint="eastAsia"/>
          <w:b/>
        </w:rPr>
        <w:t>区民のみなさまへのお願い</w:t>
      </w:r>
      <w:r w:rsidRPr="00B43D3B">
        <w:rPr>
          <w:rFonts w:asciiTheme="majorEastAsia" w:eastAsiaTheme="majorEastAsia" w:hAnsiTheme="majorEastAsia" w:hint="eastAsia"/>
        </w:rPr>
        <w:t>です。この「ビジョン」が区民に広く共有されるにはみなさまのお力が必要で</w:t>
      </w:r>
      <w:r w:rsidR="002135B6" w:rsidRPr="00B43D3B">
        <w:rPr>
          <w:rFonts w:asciiTheme="majorEastAsia" w:eastAsiaTheme="majorEastAsia" w:hAnsiTheme="majorEastAsia" w:hint="eastAsia"/>
        </w:rPr>
        <w:t>す。区政運営に対して、これからも、ご意見、情報をお寄せいただき</w:t>
      </w:r>
      <w:r w:rsidRPr="00B43D3B">
        <w:rPr>
          <w:rFonts w:asciiTheme="majorEastAsia" w:eastAsiaTheme="majorEastAsia" w:hAnsiTheme="majorEastAsia" w:hint="eastAsia"/>
        </w:rPr>
        <w:t>、「ビジョン」に沿った運営がなされているか厳しい目でチェックしていただければ幸いです。</w:t>
      </w:r>
    </w:p>
    <w:p w14:paraId="49C14852" w14:textId="77777777" w:rsidR="00362CA2" w:rsidRPr="00B43D3B" w:rsidRDefault="00D66DD7" w:rsidP="00362CA2">
      <w:pPr>
        <w:rPr>
          <w:rFonts w:asciiTheme="majorEastAsia" w:eastAsiaTheme="majorEastAsia" w:hAnsiTheme="majorEastAsia"/>
        </w:rPr>
      </w:pPr>
      <w:r w:rsidRPr="00B43D3B">
        <w:rPr>
          <w:rFonts w:asciiTheme="majorEastAsia" w:eastAsiaTheme="majorEastAsia" w:hAnsiTheme="majorEastAsia" w:hint="eastAsia"/>
        </w:rPr>
        <w:t xml:space="preserve">　また、この将来ビジョンは、今後時代の流れや社会の変化に柔軟に対応する</w:t>
      </w:r>
      <w:r w:rsidR="00707FE8" w:rsidRPr="00B43D3B">
        <w:rPr>
          <w:rFonts w:asciiTheme="majorEastAsia" w:eastAsiaTheme="majorEastAsia" w:hAnsiTheme="majorEastAsia" w:hint="eastAsia"/>
        </w:rPr>
        <w:t>ため、逐次精査・</w:t>
      </w:r>
      <w:r w:rsidRPr="00B43D3B">
        <w:rPr>
          <w:rFonts w:asciiTheme="majorEastAsia" w:eastAsiaTheme="majorEastAsia" w:hAnsiTheme="majorEastAsia" w:hint="eastAsia"/>
        </w:rPr>
        <w:t>修正を加えていきたいと思っています。</w:t>
      </w:r>
    </w:p>
    <w:p w14:paraId="170054C6" w14:textId="77777777" w:rsidR="00362CA2" w:rsidRPr="00B43D3B" w:rsidRDefault="00362CA2" w:rsidP="00362CA2">
      <w:pPr>
        <w:rPr>
          <w:rFonts w:asciiTheme="majorEastAsia" w:eastAsiaTheme="majorEastAsia" w:hAnsiTheme="majorEastAsia"/>
        </w:rPr>
      </w:pPr>
    </w:p>
    <w:p w14:paraId="02C0E163" w14:textId="77777777" w:rsidR="00362CA2" w:rsidRPr="00B43D3B" w:rsidRDefault="00362CA2" w:rsidP="00362CA2">
      <w:pPr>
        <w:rPr>
          <w:rFonts w:asciiTheme="majorEastAsia" w:eastAsiaTheme="majorEastAsia" w:hAnsiTheme="majorEastAsia"/>
        </w:rPr>
      </w:pPr>
    </w:p>
    <w:p w14:paraId="3C9341F2" w14:textId="77777777" w:rsidR="00362CA2" w:rsidRPr="00B43D3B" w:rsidRDefault="00362CA2" w:rsidP="00362CA2">
      <w:pPr>
        <w:rPr>
          <w:rFonts w:asciiTheme="majorEastAsia" w:eastAsiaTheme="majorEastAsia" w:hAnsiTheme="majorEastAsia"/>
        </w:rPr>
      </w:pPr>
    </w:p>
    <w:p w14:paraId="7855B67B" w14:textId="77777777" w:rsidR="00362CA2" w:rsidRPr="00B43D3B" w:rsidRDefault="00362CA2" w:rsidP="00362CA2">
      <w:pPr>
        <w:rPr>
          <w:rFonts w:asciiTheme="majorEastAsia" w:eastAsiaTheme="majorEastAsia" w:hAnsiTheme="majorEastAsia"/>
        </w:rPr>
      </w:pPr>
    </w:p>
    <w:p w14:paraId="0B468E2A" w14:textId="77777777" w:rsidR="00362CA2" w:rsidRPr="00B43D3B" w:rsidRDefault="00362CA2" w:rsidP="00362CA2">
      <w:pPr>
        <w:rPr>
          <w:rFonts w:asciiTheme="majorEastAsia" w:eastAsiaTheme="majorEastAsia" w:hAnsiTheme="majorEastAsia"/>
        </w:rPr>
      </w:pPr>
    </w:p>
    <w:p w14:paraId="2CC88FF1" w14:textId="77777777" w:rsidR="00362CA2" w:rsidRPr="00B43D3B" w:rsidRDefault="00362CA2" w:rsidP="00362CA2">
      <w:pPr>
        <w:ind w:firstLineChars="2900" w:firstLine="6090"/>
        <w:jc w:val="distribute"/>
        <w:rPr>
          <w:rFonts w:asciiTheme="majorEastAsia" w:eastAsiaTheme="majorEastAsia" w:hAnsiTheme="majorEastAsia"/>
        </w:rPr>
      </w:pPr>
      <w:r w:rsidRPr="00B43D3B">
        <w:rPr>
          <w:rFonts w:asciiTheme="majorEastAsia" w:eastAsiaTheme="majorEastAsia" w:hAnsiTheme="majorEastAsia" w:hint="eastAsia"/>
        </w:rPr>
        <w:t>平成30年4月1日(日)</w:t>
      </w:r>
    </w:p>
    <w:p w14:paraId="2546CA3F" w14:textId="77777777" w:rsidR="00362CA2" w:rsidRPr="00B43D3B" w:rsidRDefault="00362CA2" w:rsidP="00362CA2">
      <w:pPr>
        <w:ind w:firstLineChars="2900" w:firstLine="6090"/>
        <w:jc w:val="distribute"/>
        <w:rPr>
          <w:rFonts w:asciiTheme="majorEastAsia" w:eastAsiaTheme="majorEastAsia" w:hAnsiTheme="majorEastAsia"/>
        </w:rPr>
      </w:pPr>
      <w:r w:rsidRPr="00B43D3B">
        <w:rPr>
          <w:rFonts w:asciiTheme="majorEastAsia" w:eastAsiaTheme="majorEastAsia" w:hAnsiTheme="majorEastAsia" w:hint="eastAsia"/>
        </w:rPr>
        <w:t>大正区長　吉田 康人</w:t>
      </w:r>
    </w:p>
    <w:p w14:paraId="7E2AF64B" w14:textId="1325F780" w:rsidR="002C337A" w:rsidRPr="00B43D3B" w:rsidRDefault="008D58CA">
      <w:pPr>
        <w:widowControl/>
        <w:jc w:val="left"/>
        <w:rPr>
          <w:rFonts w:asciiTheme="majorEastAsia" w:eastAsiaTheme="majorEastAsia" w:hAnsiTheme="majorEastAsia"/>
        </w:rPr>
      </w:pPr>
      <w:r w:rsidRPr="00B43D3B">
        <w:rPr>
          <w:rFonts w:asciiTheme="majorEastAsia" w:eastAsiaTheme="majorEastAsia" w:hAnsiTheme="majorEastAsia"/>
        </w:rPr>
        <w:br w:type="page"/>
      </w:r>
      <w:r w:rsidR="002C337A" w:rsidRPr="00B43D3B">
        <w:rPr>
          <w:rFonts w:asciiTheme="majorEastAsia" w:eastAsiaTheme="majorEastAsia" w:hAnsiTheme="majorEastAsia"/>
        </w:rPr>
        <w:lastRenderedPageBreak/>
        <w:br w:type="page"/>
      </w:r>
    </w:p>
    <w:p w14:paraId="51378891" w14:textId="77777777" w:rsidR="00825BED" w:rsidRPr="00B43D3B" w:rsidRDefault="009F4FA7" w:rsidP="0037774E">
      <w:pPr>
        <w:pStyle w:val="1"/>
        <w:rPr>
          <w:rFonts w:asciiTheme="minorEastAsia" w:eastAsiaTheme="minorEastAsia" w:hAnsiTheme="minorEastAsia"/>
        </w:rPr>
      </w:pPr>
      <w:bookmarkStart w:id="2" w:name="_Toc36196178"/>
      <w:r w:rsidRPr="00B43D3B">
        <w:rPr>
          <w:rFonts w:asciiTheme="minorEastAsia" w:eastAsiaTheme="minorEastAsia" w:hAnsiTheme="minorEastAsia" w:hint="eastAsia"/>
        </w:rPr>
        <w:lastRenderedPageBreak/>
        <w:t>第１章　計画の位置付け</w:t>
      </w:r>
      <w:bookmarkEnd w:id="2"/>
    </w:p>
    <w:p w14:paraId="5A7EFD1D" w14:textId="77777777" w:rsidR="003126DC" w:rsidRPr="00B43D3B" w:rsidRDefault="0037774E" w:rsidP="0037774E">
      <w:pPr>
        <w:pStyle w:val="2"/>
        <w:rPr>
          <w:rFonts w:asciiTheme="minorEastAsia" w:eastAsiaTheme="minorEastAsia" w:hAnsiTheme="minorEastAsia"/>
        </w:rPr>
      </w:pPr>
      <w:bookmarkStart w:id="3" w:name="_Toc36196179"/>
      <w:r w:rsidRPr="00B43D3B">
        <w:rPr>
          <w:rFonts w:asciiTheme="minorEastAsia" w:eastAsiaTheme="minorEastAsia" w:hAnsiTheme="minorEastAsia" w:hint="eastAsia"/>
        </w:rPr>
        <w:t>計画の位置付け</w:t>
      </w:r>
      <w:bookmarkEnd w:id="3"/>
    </w:p>
    <w:p w14:paraId="54C12497" w14:textId="77777777" w:rsidR="003126DC" w:rsidRPr="00B43D3B" w:rsidRDefault="00031164">
      <w:pPr>
        <w:rPr>
          <w:rFonts w:asciiTheme="minorEastAsia" w:hAnsiTheme="minorEastAsia"/>
        </w:rPr>
      </w:pPr>
      <w:r w:rsidRPr="00B43D3B">
        <w:rPr>
          <w:rFonts w:asciiTheme="minorEastAsia" w:hAnsiTheme="minorEastAsia" w:hint="eastAsia"/>
        </w:rPr>
        <w:t xml:space="preserve">　本計画は、平成２４年に策定された</w:t>
      </w:r>
      <w:r w:rsidR="003126DC" w:rsidRPr="00B43D3B">
        <w:rPr>
          <w:rFonts w:asciiTheme="minorEastAsia" w:hAnsiTheme="minorEastAsia" w:hint="eastAsia"/>
        </w:rPr>
        <w:t>『大正区将来ビジョン』を引き継ぎ、更に発展させ、今後の大正区のまちづくりの基礎となる計画と位置付け</w:t>
      </w:r>
      <w:r w:rsidR="00412FA0" w:rsidRPr="00B43D3B">
        <w:rPr>
          <w:rFonts w:asciiTheme="minorEastAsia" w:hAnsiTheme="minorEastAsia" w:hint="eastAsia"/>
        </w:rPr>
        <w:t>ています。</w:t>
      </w:r>
    </w:p>
    <w:p w14:paraId="10A593A5" w14:textId="1BD77589" w:rsidR="00412FA0" w:rsidRPr="00B43D3B" w:rsidRDefault="00412FA0">
      <w:pPr>
        <w:rPr>
          <w:rFonts w:asciiTheme="minorEastAsia" w:hAnsiTheme="minorEastAsia"/>
        </w:rPr>
      </w:pPr>
      <w:r w:rsidRPr="00B43D3B">
        <w:rPr>
          <w:rFonts w:asciiTheme="minorEastAsia" w:hAnsiTheme="minorEastAsia" w:hint="eastAsia"/>
        </w:rPr>
        <w:t xml:space="preserve">　また、年度毎に作成する区運</w:t>
      </w:r>
      <w:r w:rsidR="00031164" w:rsidRPr="00B43D3B">
        <w:rPr>
          <w:rFonts w:asciiTheme="minorEastAsia" w:hAnsiTheme="minorEastAsia" w:hint="eastAsia"/>
        </w:rPr>
        <w:t>営方針並びに事業・業務</w:t>
      </w:r>
      <w:r w:rsidR="002135B6" w:rsidRPr="00B43D3B">
        <w:rPr>
          <w:rFonts w:asciiTheme="minorEastAsia" w:hAnsiTheme="minorEastAsia" w:hint="eastAsia"/>
        </w:rPr>
        <w:t>計画書の目標設定の基礎となるとともに</w:t>
      </w:r>
      <w:r w:rsidRPr="00B43D3B">
        <w:rPr>
          <w:rFonts w:asciiTheme="minorEastAsia" w:hAnsiTheme="minorEastAsia" w:hint="eastAsia"/>
        </w:rPr>
        <w:t>「市政改革プラン</w:t>
      </w:r>
      <w:r w:rsidRPr="00606C03">
        <w:rPr>
          <w:rFonts w:asciiTheme="minorEastAsia" w:hAnsiTheme="minorEastAsia" w:hint="eastAsia"/>
        </w:rPr>
        <w:t>」</w:t>
      </w:r>
      <w:r w:rsidRPr="00B43D3B">
        <w:rPr>
          <w:rFonts w:asciiTheme="minorEastAsia" w:hAnsiTheme="minorEastAsia" w:hint="eastAsia"/>
        </w:rPr>
        <w:t>と対をなす計画と位置付けています。</w:t>
      </w:r>
    </w:p>
    <w:p w14:paraId="3B1DCBCD" w14:textId="77777777" w:rsidR="00412FA0" w:rsidRPr="00B43D3B" w:rsidRDefault="00412FA0">
      <w:pPr>
        <w:rPr>
          <w:rFonts w:asciiTheme="minorEastAsia" w:hAnsiTheme="minorEastAsia"/>
        </w:rPr>
      </w:pPr>
    </w:p>
    <w:p w14:paraId="01204D6B" w14:textId="77777777" w:rsidR="00E2589A" w:rsidRPr="00B43D3B" w:rsidRDefault="00E2589A">
      <w:pPr>
        <w:rPr>
          <w:rFonts w:asciiTheme="minorEastAsia" w:hAnsiTheme="minorEastAsia"/>
        </w:rPr>
      </w:pPr>
    </w:p>
    <w:p w14:paraId="4F46C275" w14:textId="77777777" w:rsidR="00E2589A" w:rsidRPr="00B43D3B" w:rsidRDefault="00412FA0" w:rsidP="00E2589A">
      <w:pPr>
        <w:ind w:leftChars="-67" w:left="-141"/>
        <w:rPr>
          <w:rFonts w:asciiTheme="minorEastAsia" w:hAnsiTheme="minorEastAsia"/>
        </w:rPr>
      </w:pPr>
      <w:r w:rsidRPr="00B43D3B">
        <w:rPr>
          <w:rFonts w:asciiTheme="minorEastAsia" w:hAnsiTheme="minorEastAsia" w:hint="eastAsia"/>
        </w:rPr>
        <w:t>○計画のイメージ</w:t>
      </w:r>
    </w:p>
    <w:p w14:paraId="689EF25F"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50048" behindDoc="0" locked="0" layoutInCell="1" allowOverlap="1" wp14:anchorId="527422F9" wp14:editId="4C6E929B">
                <wp:simplePos x="0" y="0"/>
                <wp:positionH relativeFrom="column">
                  <wp:posOffset>1700530</wp:posOffset>
                </wp:positionH>
                <wp:positionV relativeFrom="paragraph">
                  <wp:posOffset>1006475</wp:posOffset>
                </wp:positionV>
                <wp:extent cx="27717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7717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D6A67" id="直線コネクタ 6"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33.9pt,79.25pt" to="352.1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" strokecolor="black [3213]" strokeweight="2pt"/>
            </w:pict>
          </mc:Fallback>
        </mc:AlternateContent>
      </w:r>
      <w:r w:rsidRPr="00B43D3B">
        <w:rPr>
          <w:rFonts w:asciiTheme="majorEastAsia" w:eastAsiaTheme="majorEastAsia" w:hAnsiTheme="majorEastAsia" w:hint="eastAsia"/>
          <w:noProof/>
        </w:rPr>
        <mc:AlternateContent>
          <mc:Choice Requires="wps">
            <w:drawing>
              <wp:anchor distT="0" distB="0" distL="114300" distR="114300" simplePos="0" relativeHeight="251654144" behindDoc="0" locked="0" layoutInCell="1" allowOverlap="1" wp14:anchorId="48FB3094" wp14:editId="678389A9">
                <wp:simplePos x="0" y="0"/>
                <wp:positionH relativeFrom="column">
                  <wp:posOffset>4472940</wp:posOffset>
                </wp:positionH>
                <wp:positionV relativeFrom="paragraph">
                  <wp:posOffset>692150</wp:posOffset>
                </wp:positionV>
                <wp:extent cx="0" cy="3143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3143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51ACAE" id="直線コネクタ 8" o:spid="_x0000_s1026"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2pt,54.5pt" to="352.2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" strokecolor="black [3213]" strokeweight="2pt"/>
            </w:pict>
          </mc:Fallback>
        </mc:AlternateContent>
      </w:r>
      <w:r w:rsidRPr="00B43D3B">
        <w:rPr>
          <w:rFonts w:asciiTheme="majorEastAsia" w:eastAsiaTheme="majorEastAsia" w:hAnsiTheme="majorEastAsia" w:hint="eastAsia"/>
          <w:noProof/>
        </w:rPr>
        <mc:AlternateContent>
          <mc:Choice Requires="wps">
            <w:drawing>
              <wp:anchor distT="0" distB="0" distL="114300" distR="114300" simplePos="0" relativeHeight="251648000" behindDoc="0" locked="0" layoutInCell="1" allowOverlap="1" wp14:anchorId="3C4507D0" wp14:editId="3F499439">
                <wp:simplePos x="0" y="0"/>
                <wp:positionH relativeFrom="column">
                  <wp:posOffset>1701165</wp:posOffset>
                </wp:positionH>
                <wp:positionV relativeFrom="paragraph">
                  <wp:posOffset>692150</wp:posOffset>
                </wp:positionV>
                <wp:extent cx="0" cy="3143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3143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1E86E8" id="直線コネクタ 4" o:spid="_x0000_s1026" style="position:absolute;left:0;text-align:lef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95pt,54.5pt" to="133.9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" strokecolor="black [3213]" strokeweight="2pt"/>
            </w:pict>
          </mc:Fallback>
        </mc:AlternateContent>
      </w:r>
      <w:r w:rsidRPr="00B43D3B">
        <w:rPr>
          <w:rFonts w:asciiTheme="majorEastAsia" w:eastAsiaTheme="majorEastAsia" w:hAnsiTheme="majorEastAsia" w:hint="eastAsia"/>
          <w:noProof/>
        </w:rPr>
        <mc:AlternateContent>
          <mc:Choice Requires="wps">
            <w:drawing>
              <wp:anchor distT="0" distB="0" distL="114300" distR="114300" simplePos="0" relativeHeight="251645952" behindDoc="0" locked="0" layoutInCell="1" allowOverlap="1" wp14:anchorId="04C82A80" wp14:editId="0E13112C">
                <wp:simplePos x="0" y="0"/>
                <wp:positionH relativeFrom="column">
                  <wp:posOffset>3387090</wp:posOffset>
                </wp:positionH>
                <wp:positionV relativeFrom="paragraph">
                  <wp:posOffset>187325</wp:posOffset>
                </wp:positionV>
                <wp:extent cx="2524125" cy="504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24125" cy="50482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1313D" w14:textId="77777777" w:rsidR="00C01A21" w:rsidRPr="00412FA0" w:rsidRDefault="00C01A21" w:rsidP="00412FA0">
                            <w:pPr>
                              <w:jc w:val="center"/>
                              <w:rPr>
                                <w:sz w:val="24"/>
                                <w:szCs w:val="24"/>
                              </w:rPr>
                            </w:pPr>
                            <w:r>
                              <w:rPr>
                                <w:rFonts w:hint="eastAsia"/>
                                <w:sz w:val="24"/>
                                <w:szCs w:val="24"/>
                              </w:rPr>
                              <w:t>大正区　将来ビジョン２０２２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82A80" id="_x0000_t202" coordsize="21600,21600" o:spt="202" path="m,l,21600r21600,l21600,xe">
                <v:stroke joinstyle="miter"/>
                <v:path gradientshapeok="t" o:connecttype="rect"/>
              </v:shapetype>
              <v:shape id="テキスト ボックス 3" o:spid="_x0000_s1026" type="#_x0000_t202" style="position:absolute;left:0;text-align:left;margin-left:266.7pt;margin-top:14.75pt;width:198.75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" fillcolor="#92cddc [1944]" strokeweight=".5pt">
                <v:textbox>
                  <w:txbxContent>
                    <w:p w14:paraId="0991313D" w14:textId="77777777" w:rsidR="00C01A21" w:rsidRPr="00412FA0" w:rsidRDefault="00C01A21" w:rsidP="00412FA0">
                      <w:pPr>
                        <w:jc w:val="center"/>
                        <w:rPr>
                          <w:sz w:val="24"/>
                          <w:szCs w:val="24"/>
                        </w:rPr>
                      </w:pPr>
                      <w:r>
                        <w:rPr>
                          <w:rFonts w:hint="eastAsia"/>
                          <w:sz w:val="24"/>
                          <w:szCs w:val="24"/>
                        </w:rPr>
                        <w:t>大正区　将来ビジョン２０２２</w:t>
                      </w:r>
                    </w:p>
                  </w:txbxContent>
                </v:textbox>
              </v:shape>
            </w:pict>
          </mc:Fallback>
        </mc:AlternateContent>
      </w:r>
      <w:r w:rsidR="00E2589A" w:rsidRPr="00B43D3B">
        <w:rPr>
          <w:rFonts w:asciiTheme="majorEastAsia" w:eastAsiaTheme="majorEastAsia" w:hAnsiTheme="majorEastAsia" w:hint="eastAsia"/>
          <w:noProof/>
        </w:rPr>
        <mc:AlternateContent>
          <mc:Choice Requires="wps">
            <w:drawing>
              <wp:anchor distT="0" distB="0" distL="114300" distR="114300" simplePos="0" relativeHeight="251643904" behindDoc="0" locked="0" layoutInCell="1" allowOverlap="1" wp14:anchorId="0C867FF5" wp14:editId="1EE78B9C">
                <wp:simplePos x="0" y="0"/>
                <wp:positionH relativeFrom="column">
                  <wp:posOffset>491490</wp:posOffset>
                </wp:positionH>
                <wp:positionV relativeFrom="paragraph">
                  <wp:posOffset>187325</wp:posOffset>
                </wp:positionV>
                <wp:extent cx="25241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241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58F85" w14:textId="4DB77D2A" w:rsidR="00C01A21" w:rsidRPr="00412FA0" w:rsidRDefault="00C01A21" w:rsidP="00412FA0">
                            <w:pPr>
                              <w:jc w:val="center"/>
                              <w:rPr>
                                <w:sz w:val="24"/>
                                <w:szCs w:val="24"/>
                              </w:rPr>
                            </w:pPr>
                            <w:r w:rsidRPr="00412FA0">
                              <w:rPr>
                                <w:rFonts w:hint="eastAsia"/>
                                <w:sz w:val="24"/>
                                <w:szCs w:val="24"/>
                              </w:rPr>
                              <w:t>市政改革</w:t>
                            </w:r>
                            <w:r w:rsidRPr="00C37208">
                              <w:rPr>
                                <w:rFonts w:hint="eastAsia"/>
                                <w:sz w:val="24"/>
                                <w:szCs w:val="24"/>
                              </w:rPr>
                              <w:t>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7FF5" id="テキスト ボックス 2" o:spid="_x0000_s1027" type="#_x0000_t202" style="position:absolute;left:0;text-align:left;margin-left:38.7pt;margin-top:14.75pt;width:198.75pt;height: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" fillcolor="white [3201]" strokeweight=".5pt">
                <v:textbox>
                  <w:txbxContent>
                    <w:p w14:paraId="73758F85" w14:textId="4DB77D2A" w:rsidR="00C01A21" w:rsidRPr="00412FA0" w:rsidRDefault="00C01A21" w:rsidP="00412FA0">
                      <w:pPr>
                        <w:jc w:val="center"/>
                        <w:rPr>
                          <w:sz w:val="24"/>
                          <w:szCs w:val="24"/>
                        </w:rPr>
                      </w:pPr>
                      <w:r w:rsidRPr="00412FA0">
                        <w:rPr>
                          <w:rFonts w:hint="eastAsia"/>
                          <w:sz w:val="24"/>
                          <w:szCs w:val="24"/>
                        </w:rPr>
                        <w:t>市政改革</w:t>
                      </w:r>
                      <w:r w:rsidRPr="00C37208">
                        <w:rPr>
                          <w:rFonts w:hint="eastAsia"/>
                          <w:sz w:val="24"/>
                          <w:szCs w:val="24"/>
                        </w:rPr>
                        <w:t>プラン</w:t>
                      </w:r>
                    </w:p>
                  </w:txbxContent>
                </v:textbox>
              </v:shape>
            </w:pict>
          </mc:Fallback>
        </mc:AlternateContent>
      </w:r>
    </w:p>
    <w:p w14:paraId="34C51315" w14:textId="77777777" w:rsidR="00E2589A" w:rsidRPr="00B43D3B" w:rsidRDefault="00E2589A" w:rsidP="00E2589A">
      <w:pPr>
        <w:rPr>
          <w:rFonts w:asciiTheme="majorEastAsia" w:eastAsiaTheme="majorEastAsia" w:hAnsiTheme="majorEastAsia"/>
        </w:rPr>
      </w:pPr>
    </w:p>
    <w:p w14:paraId="0779EE0A" w14:textId="77777777" w:rsidR="00E2589A" w:rsidRPr="00B43D3B" w:rsidRDefault="00E2589A" w:rsidP="00E2589A">
      <w:pPr>
        <w:rPr>
          <w:rFonts w:asciiTheme="majorEastAsia" w:eastAsiaTheme="majorEastAsia" w:hAnsiTheme="majorEastAsia"/>
        </w:rPr>
      </w:pPr>
    </w:p>
    <w:p w14:paraId="6BADAE34" w14:textId="77777777" w:rsidR="00E2589A" w:rsidRPr="00B43D3B" w:rsidRDefault="00E2589A" w:rsidP="00E2589A">
      <w:pPr>
        <w:rPr>
          <w:rFonts w:asciiTheme="majorEastAsia" w:eastAsiaTheme="majorEastAsia" w:hAnsiTheme="majorEastAsia"/>
        </w:rPr>
      </w:pPr>
    </w:p>
    <w:p w14:paraId="0100E00E"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52096" behindDoc="0" locked="0" layoutInCell="1" allowOverlap="1" wp14:anchorId="33E39C97" wp14:editId="3DFB1A2F">
                <wp:simplePos x="0" y="0"/>
                <wp:positionH relativeFrom="column">
                  <wp:posOffset>3067685</wp:posOffset>
                </wp:positionH>
                <wp:positionV relativeFrom="paragraph">
                  <wp:posOffset>115570</wp:posOffset>
                </wp:positionV>
                <wp:extent cx="0" cy="7620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762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F023DC" id="直線コネクタ 7" o:spid="_x0000_s1026" style="position:absolute;left:0;text-align:lef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5pt,9.1pt" to="241.5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" strokecolor="black [3213]" strokeweight="2pt"/>
            </w:pict>
          </mc:Fallback>
        </mc:AlternateContent>
      </w:r>
    </w:p>
    <w:p w14:paraId="19A02093"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652841EE" wp14:editId="547644E4">
                <wp:simplePos x="0" y="0"/>
                <wp:positionH relativeFrom="column">
                  <wp:posOffset>29210</wp:posOffset>
                </wp:positionH>
                <wp:positionV relativeFrom="paragraph">
                  <wp:posOffset>48895</wp:posOffset>
                </wp:positionV>
                <wp:extent cx="1600200" cy="5048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6002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6AF021" w14:textId="77777777" w:rsidR="00C01A21" w:rsidRPr="00412FA0" w:rsidRDefault="00C01A21" w:rsidP="00073394">
                            <w:pPr>
                              <w:jc w:val="center"/>
                              <w:rPr>
                                <w:sz w:val="24"/>
                                <w:szCs w:val="24"/>
                              </w:rPr>
                            </w:pPr>
                            <w:r w:rsidRPr="00412FA0">
                              <w:rPr>
                                <w:rFonts w:hint="eastAsia"/>
                                <w:sz w:val="24"/>
                                <w:szCs w:val="24"/>
                              </w:rPr>
                              <w:t>市政</w:t>
                            </w:r>
                            <w:r>
                              <w:rPr>
                                <w:rFonts w:hint="eastAsia"/>
                                <w:sz w:val="24"/>
                                <w:szCs w:val="24"/>
                              </w:rPr>
                              <w:t>運営の基本方針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41EE" id="テキスト ボックス 18" o:spid="_x0000_s1028" type="#_x0000_t202" style="position:absolute;left:0;text-align:left;margin-left:2.3pt;margin-top:3.85pt;width:126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" fillcolor="white [3201]" strokeweight=".5pt">
                <v:textbox>
                  <w:txbxContent>
                    <w:p w14:paraId="7D6AF021" w14:textId="77777777" w:rsidR="00C01A21" w:rsidRPr="00412FA0" w:rsidRDefault="00C01A21" w:rsidP="00073394">
                      <w:pPr>
                        <w:jc w:val="center"/>
                        <w:rPr>
                          <w:sz w:val="24"/>
                          <w:szCs w:val="24"/>
                        </w:rPr>
                      </w:pPr>
                      <w:r w:rsidRPr="00412FA0">
                        <w:rPr>
                          <w:rFonts w:hint="eastAsia"/>
                          <w:sz w:val="24"/>
                          <w:szCs w:val="24"/>
                        </w:rPr>
                        <w:t>市政</w:t>
                      </w:r>
                      <w:r>
                        <w:rPr>
                          <w:rFonts w:hint="eastAsia"/>
                          <w:sz w:val="24"/>
                          <w:szCs w:val="24"/>
                        </w:rPr>
                        <w:t>運営の基本方針</w:t>
                      </w:r>
                    </w:p>
                  </w:txbxContent>
                </v:textbox>
              </v:shape>
            </w:pict>
          </mc:Fallback>
        </mc:AlternateContent>
      </w:r>
    </w:p>
    <w:p w14:paraId="2F0E76AE"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583DBB37" wp14:editId="53440565">
                <wp:simplePos x="0" y="0"/>
                <wp:positionH relativeFrom="column">
                  <wp:posOffset>1629410</wp:posOffset>
                </wp:positionH>
                <wp:positionV relativeFrom="paragraph">
                  <wp:posOffset>29845</wp:posOffset>
                </wp:positionV>
                <wp:extent cx="14382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14382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9989D" id="直線コネクタ 17"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3pt,2.35pt" to="24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" strokecolor="black [3213]" strokeweight="2pt"/>
            </w:pict>
          </mc:Fallback>
        </mc:AlternateContent>
      </w:r>
    </w:p>
    <w:p w14:paraId="58EBB6EE"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738FDA6A" wp14:editId="70BB15D5">
                <wp:simplePos x="0" y="0"/>
                <wp:positionH relativeFrom="column">
                  <wp:posOffset>2086610</wp:posOffset>
                </wp:positionH>
                <wp:positionV relativeFrom="paragraph">
                  <wp:posOffset>191770</wp:posOffset>
                </wp:positionV>
                <wp:extent cx="1971675" cy="4286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9716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15728" w14:textId="77777777" w:rsidR="00C01A21" w:rsidRPr="00412FA0" w:rsidRDefault="00C01A21" w:rsidP="00412FA0">
                            <w:pPr>
                              <w:jc w:val="center"/>
                              <w:rPr>
                                <w:sz w:val="24"/>
                                <w:szCs w:val="24"/>
                              </w:rPr>
                            </w:pPr>
                            <w:r>
                              <w:rPr>
                                <w:rFonts w:hint="eastAsia"/>
                                <w:sz w:val="24"/>
                                <w:szCs w:val="24"/>
                              </w:rPr>
                              <w:t>大正区運営方針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DA6A" id="テキスト ボックス 10" o:spid="_x0000_s1029" type="#_x0000_t202" style="position:absolute;left:0;text-align:left;margin-left:164.3pt;margin-top:15.1pt;width:155.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" fillcolor="white [3201]" strokeweight=".5pt">
                <v:textbox>
                  <w:txbxContent>
                    <w:p w14:paraId="13615728" w14:textId="77777777" w:rsidR="00C01A21" w:rsidRPr="00412FA0" w:rsidRDefault="00C01A21" w:rsidP="00412FA0">
                      <w:pPr>
                        <w:jc w:val="center"/>
                        <w:rPr>
                          <w:sz w:val="24"/>
                          <w:szCs w:val="24"/>
                        </w:rPr>
                      </w:pPr>
                      <w:r>
                        <w:rPr>
                          <w:rFonts w:hint="eastAsia"/>
                          <w:sz w:val="24"/>
                          <w:szCs w:val="24"/>
                        </w:rPr>
                        <w:t>大正区運営方針</w:t>
                      </w:r>
                    </w:p>
                  </w:txbxContent>
                </v:textbox>
              </v:shape>
            </w:pict>
          </mc:Fallback>
        </mc:AlternateContent>
      </w:r>
    </w:p>
    <w:p w14:paraId="65D5B61E" w14:textId="77777777" w:rsidR="00E2589A" w:rsidRPr="00B43D3B" w:rsidRDefault="00E2589A" w:rsidP="00E2589A">
      <w:pPr>
        <w:rPr>
          <w:rFonts w:asciiTheme="majorEastAsia" w:eastAsiaTheme="majorEastAsia" w:hAnsiTheme="majorEastAsia"/>
        </w:rPr>
      </w:pPr>
    </w:p>
    <w:p w14:paraId="52B88366" w14:textId="77777777" w:rsidR="00E2589A" w:rsidRPr="00B43D3B" w:rsidRDefault="00073394"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14:anchorId="54417A00" wp14:editId="6EF221F2">
                <wp:simplePos x="0" y="0"/>
                <wp:positionH relativeFrom="column">
                  <wp:posOffset>3067685</wp:posOffset>
                </wp:positionH>
                <wp:positionV relativeFrom="paragraph">
                  <wp:posOffset>163195</wp:posOffset>
                </wp:positionV>
                <wp:extent cx="0" cy="10858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10858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041B49" id="直線コネクタ 11" o:spid="_x0000_s1026" style="position:absolute;left:0;text-align:lef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5pt,12.85pt" to="241.5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" strokecolor="black [3213]" strokeweight="2pt"/>
            </w:pict>
          </mc:Fallback>
        </mc:AlternateContent>
      </w:r>
    </w:p>
    <w:p w14:paraId="0B95CC7B" w14:textId="77777777" w:rsidR="00E2589A" w:rsidRPr="00B43D3B" w:rsidRDefault="004C54DA"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5A0D39D9" wp14:editId="48711A44">
                <wp:simplePos x="0" y="0"/>
                <wp:positionH relativeFrom="column">
                  <wp:posOffset>2086610</wp:posOffset>
                </wp:positionH>
                <wp:positionV relativeFrom="paragraph">
                  <wp:posOffset>229870</wp:posOffset>
                </wp:positionV>
                <wp:extent cx="1971675" cy="4476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9716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27F08" w14:textId="77777777" w:rsidR="00C01A21" w:rsidRPr="00412FA0" w:rsidRDefault="00C01A21" w:rsidP="00412FA0">
                            <w:pPr>
                              <w:jc w:val="center"/>
                              <w:rPr>
                                <w:sz w:val="24"/>
                                <w:szCs w:val="24"/>
                              </w:rPr>
                            </w:pPr>
                            <w:r>
                              <w:rPr>
                                <w:rFonts w:hint="eastAsia"/>
                                <w:sz w:val="24"/>
                                <w:szCs w:val="24"/>
                              </w:rPr>
                              <w:t>事業・業務計画書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D39D9" id="テキスト ボックス 12" o:spid="_x0000_s1030" type="#_x0000_t202" style="position:absolute;left:0;text-align:left;margin-left:164.3pt;margin-top:18.1pt;width:155.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" fillcolor="white [3201]" strokeweight=".5pt">
                <v:textbox>
                  <w:txbxContent>
                    <w:p w14:paraId="34427F08" w14:textId="77777777" w:rsidR="00C01A21" w:rsidRPr="00412FA0" w:rsidRDefault="00C01A21" w:rsidP="00412FA0">
                      <w:pPr>
                        <w:jc w:val="center"/>
                        <w:rPr>
                          <w:sz w:val="24"/>
                          <w:szCs w:val="24"/>
                        </w:rPr>
                      </w:pPr>
                      <w:r>
                        <w:rPr>
                          <w:rFonts w:hint="eastAsia"/>
                          <w:sz w:val="24"/>
                          <w:szCs w:val="24"/>
                        </w:rPr>
                        <w:t>事業・業務計画書</w:t>
                      </w:r>
                    </w:p>
                  </w:txbxContent>
                </v:textbox>
              </v:shape>
            </w:pict>
          </mc:Fallback>
        </mc:AlternateContent>
      </w:r>
    </w:p>
    <w:p w14:paraId="0CD237CB" w14:textId="77777777" w:rsidR="00E2589A" w:rsidRPr="00B43D3B" w:rsidRDefault="00E2589A" w:rsidP="00E2589A">
      <w:pPr>
        <w:rPr>
          <w:rFonts w:asciiTheme="majorEastAsia" w:eastAsiaTheme="majorEastAsia" w:hAnsiTheme="majorEastAsia"/>
        </w:rPr>
      </w:pPr>
    </w:p>
    <w:p w14:paraId="77B3278E" w14:textId="77777777" w:rsidR="00E2589A" w:rsidRPr="00B43D3B" w:rsidRDefault="00E2589A" w:rsidP="00E2589A">
      <w:pPr>
        <w:rPr>
          <w:rFonts w:asciiTheme="majorEastAsia" w:eastAsiaTheme="majorEastAsia" w:hAnsiTheme="majorEastAsia"/>
        </w:rPr>
      </w:pPr>
    </w:p>
    <w:p w14:paraId="2F01775C" w14:textId="77777777" w:rsidR="00E2589A" w:rsidRPr="00B43D3B" w:rsidRDefault="00E2589A" w:rsidP="00E2589A">
      <w:pPr>
        <w:rPr>
          <w:rFonts w:asciiTheme="majorEastAsia" w:eastAsiaTheme="majorEastAsia" w:hAnsiTheme="majorEastAsia"/>
        </w:rPr>
      </w:pPr>
    </w:p>
    <w:p w14:paraId="664CD92A" w14:textId="77777777" w:rsidR="00DC2002" w:rsidRPr="00B43D3B" w:rsidRDefault="00D66DD7" w:rsidP="00E2589A">
      <w:pPr>
        <w:rPr>
          <w:rFonts w:asciiTheme="majorEastAsia" w:eastAsiaTheme="majorEastAsia" w:hAnsiTheme="majorEastAsia"/>
        </w:rPr>
      </w:pPr>
      <w:r w:rsidRPr="00B43D3B">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360973C7" wp14:editId="23AB614D">
                <wp:simplePos x="0" y="0"/>
                <wp:positionH relativeFrom="column">
                  <wp:posOffset>2134235</wp:posOffset>
                </wp:positionH>
                <wp:positionV relativeFrom="paragraph">
                  <wp:posOffset>106045</wp:posOffset>
                </wp:positionV>
                <wp:extent cx="1866900" cy="5048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8669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4D0AD" w14:textId="77777777" w:rsidR="00C01A21" w:rsidRPr="00073394" w:rsidRDefault="00C01A21" w:rsidP="00073394">
                            <w:pPr>
                              <w:jc w:val="center"/>
                              <w:rPr>
                                <w:sz w:val="24"/>
                                <w:szCs w:val="24"/>
                              </w:rPr>
                            </w:pPr>
                            <w:r>
                              <w:rPr>
                                <w:rFonts w:hint="eastAsia"/>
                                <w:sz w:val="24"/>
                                <w:szCs w:val="24"/>
                              </w:rPr>
                              <w:t>予算事業　概要説明資料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73C7" id="テキスト ボックス 19" o:spid="_x0000_s1031" type="#_x0000_t202" style="position:absolute;left:0;text-align:left;margin-left:168.05pt;margin-top:8.35pt;width:147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" fillcolor="white [3201]" strokeweight=".5pt">
                <v:textbox>
                  <w:txbxContent>
                    <w:p w14:paraId="6224D0AD" w14:textId="77777777" w:rsidR="00C01A21" w:rsidRPr="00073394" w:rsidRDefault="00C01A21" w:rsidP="00073394">
                      <w:pPr>
                        <w:jc w:val="center"/>
                        <w:rPr>
                          <w:sz w:val="24"/>
                          <w:szCs w:val="24"/>
                        </w:rPr>
                      </w:pPr>
                      <w:r>
                        <w:rPr>
                          <w:rFonts w:hint="eastAsia"/>
                          <w:sz w:val="24"/>
                          <w:szCs w:val="24"/>
                        </w:rPr>
                        <w:t>予算事業　概要説明資料</w:t>
                      </w:r>
                    </w:p>
                  </w:txbxContent>
                </v:textbox>
              </v:shape>
            </w:pict>
          </mc:Fallback>
        </mc:AlternateContent>
      </w:r>
    </w:p>
    <w:p w14:paraId="2D340ACF" w14:textId="77777777" w:rsidR="00DC2002" w:rsidRPr="00B43D3B" w:rsidRDefault="00DC2002" w:rsidP="00E2589A">
      <w:pPr>
        <w:rPr>
          <w:rFonts w:asciiTheme="majorEastAsia" w:eastAsiaTheme="majorEastAsia" w:hAnsiTheme="majorEastAsia"/>
        </w:rPr>
      </w:pPr>
    </w:p>
    <w:p w14:paraId="408F65EA" w14:textId="77777777" w:rsidR="00DC2002" w:rsidRPr="00B43D3B" w:rsidRDefault="00DC2002" w:rsidP="00E2589A">
      <w:pPr>
        <w:rPr>
          <w:rFonts w:asciiTheme="majorEastAsia" w:eastAsiaTheme="majorEastAsia" w:hAnsiTheme="majorEastAsia"/>
        </w:rPr>
      </w:pPr>
    </w:p>
    <w:p w14:paraId="58459D1F" w14:textId="77777777" w:rsidR="002C337A" w:rsidRPr="00B43D3B" w:rsidRDefault="002C337A">
      <w:pPr>
        <w:widowControl/>
        <w:jc w:val="left"/>
        <w:rPr>
          <w:rFonts w:asciiTheme="majorEastAsia" w:eastAsiaTheme="majorEastAsia" w:hAnsiTheme="majorEastAsia"/>
        </w:rPr>
      </w:pPr>
      <w:r w:rsidRPr="00B43D3B">
        <w:rPr>
          <w:rFonts w:asciiTheme="majorEastAsia" w:eastAsiaTheme="majorEastAsia" w:hAnsiTheme="majorEastAsia"/>
        </w:rPr>
        <w:br w:type="page"/>
      </w:r>
    </w:p>
    <w:p w14:paraId="5F1F2764" w14:textId="77777777" w:rsidR="0001180C" w:rsidRPr="005847FA" w:rsidRDefault="00E2589A" w:rsidP="0037774E">
      <w:pPr>
        <w:pStyle w:val="1"/>
        <w:rPr>
          <w:rFonts w:asciiTheme="minorEastAsia" w:eastAsiaTheme="minorEastAsia" w:hAnsiTheme="minorEastAsia"/>
        </w:rPr>
      </w:pPr>
      <w:bookmarkStart w:id="4" w:name="_Toc36196180"/>
      <w:r w:rsidRPr="005847FA">
        <w:rPr>
          <w:rFonts w:asciiTheme="minorEastAsia" w:eastAsiaTheme="minorEastAsia" w:hAnsiTheme="minorEastAsia" w:hint="eastAsia"/>
        </w:rPr>
        <w:lastRenderedPageBreak/>
        <w:t>第２章</w:t>
      </w:r>
      <w:r w:rsidR="0037774E" w:rsidRPr="005847FA">
        <w:rPr>
          <w:rFonts w:asciiTheme="minorEastAsia" w:eastAsiaTheme="minorEastAsia" w:hAnsiTheme="minorEastAsia" w:hint="eastAsia"/>
        </w:rPr>
        <w:t xml:space="preserve">　区の概要</w:t>
      </w:r>
      <w:bookmarkEnd w:id="4"/>
    </w:p>
    <w:p w14:paraId="49372249" w14:textId="77777777" w:rsidR="00E2589A" w:rsidRPr="005847FA" w:rsidRDefault="0037774E" w:rsidP="0037774E">
      <w:pPr>
        <w:pStyle w:val="2"/>
        <w:rPr>
          <w:rFonts w:asciiTheme="minorEastAsia" w:eastAsiaTheme="minorEastAsia" w:hAnsiTheme="minorEastAsia"/>
        </w:rPr>
      </w:pPr>
      <w:bookmarkStart w:id="5" w:name="_Toc36196181"/>
      <w:r w:rsidRPr="005847FA">
        <w:rPr>
          <w:rFonts w:asciiTheme="minorEastAsia" w:eastAsiaTheme="minorEastAsia" w:hAnsiTheme="minorEastAsia" w:hint="eastAsia"/>
        </w:rPr>
        <w:t>区の概要</w:t>
      </w:r>
      <w:bookmarkEnd w:id="5"/>
    </w:p>
    <w:p w14:paraId="632B3298" w14:textId="77777777" w:rsidR="00E2589A" w:rsidRPr="005847FA" w:rsidRDefault="00E2589A" w:rsidP="00E2589A">
      <w:pPr>
        <w:rPr>
          <w:rFonts w:asciiTheme="minorEastAsia" w:hAnsiTheme="minorEastAsia"/>
        </w:rPr>
      </w:pPr>
      <w:r w:rsidRPr="005847FA">
        <w:rPr>
          <w:rFonts w:asciiTheme="minorEastAsia" w:hAnsiTheme="minorEastAsia" w:hint="eastAsia"/>
        </w:rPr>
        <w:t xml:space="preserve">　大正区は大阪市の南西部に位置して、大阪湾に面するとともに、区の三方を木津川、尻無川、岩崎運河に囲まれ、臨海工業地帯として発展してきました。</w:t>
      </w:r>
    </w:p>
    <w:p w14:paraId="0B40D686" w14:textId="77777777" w:rsidR="00E2589A" w:rsidRPr="005847FA" w:rsidRDefault="00E2589A" w:rsidP="00E2589A">
      <w:pPr>
        <w:rPr>
          <w:rFonts w:asciiTheme="minorEastAsia" w:hAnsiTheme="minorEastAsia"/>
        </w:rPr>
      </w:pPr>
      <w:r w:rsidRPr="005847FA">
        <w:rPr>
          <w:rFonts w:asciiTheme="minorEastAsia" w:hAnsiTheme="minorEastAsia" w:hint="eastAsia"/>
        </w:rPr>
        <w:t xml:space="preserve">　面積は９．４３平方キロメートル</w:t>
      </w:r>
      <w:r w:rsidR="00A27D92" w:rsidRPr="005847FA">
        <w:rPr>
          <w:rFonts w:asciiTheme="minorEastAsia" w:hAnsiTheme="minorEastAsia" w:hint="eastAsia"/>
        </w:rPr>
        <w:t>、人口６４,</w:t>
      </w:r>
      <w:r w:rsidR="007826AE" w:rsidRPr="005847FA">
        <w:rPr>
          <w:rFonts w:asciiTheme="minorEastAsia" w:hAnsiTheme="minorEastAsia" w:hint="eastAsia"/>
        </w:rPr>
        <w:t>３５５</w:t>
      </w:r>
      <w:r w:rsidR="00A27D92" w:rsidRPr="005847FA">
        <w:rPr>
          <w:rFonts w:asciiTheme="minorEastAsia" w:hAnsiTheme="minorEastAsia" w:hint="eastAsia"/>
        </w:rPr>
        <w:t>人、２９,</w:t>
      </w:r>
      <w:r w:rsidR="00F02531" w:rsidRPr="005847FA">
        <w:rPr>
          <w:rFonts w:asciiTheme="minorEastAsia" w:hAnsiTheme="minorEastAsia" w:hint="eastAsia"/>
        </w:rPr>
        <w:t>５６</w:t>
      </w:r>
      <w:r w:rsidR="007826AE" w:rsidRPr="005847FA">
        <w:rPr>
          <w:rFonts w:asciiTheme="minorEastAsia" w:hAnsiTheme="minorEastAsia" w:hint="eastAsia"/>
        </w:rPr>
        <w:t>１</w:t>
      </w:r>
      <w:r w:rsidR="00A27D92" w:rsidRPr="005847FA">
        <w:rPr>
          <w:rFonts w:asciiTheme="minorEastAsia" w:hAnsiTheme="minorEastAsia" w:hint="eastAsia"/>
        </w:rPr>
        <w:t>世帯</w:t>
      </w:r>
      <w:r w:rsidR="007826AE" w:rsidRPr="005847FA">
        <w:rPr>
          <w:rFonts w:asciiTheme="minorEastAsia" w:hAnsiTheme="minorEastAsia" w:hint="eastAsia"/>
        </w:rPr>
        <w:t>（平成29</w:t>
      </w:r>
      <w:r w:rsidR="00F02531" w:rsidRPr="005847FA">
        <w:rPr>
          <w:rFonts w:asciiTheme="minorEastAsia" w:hAnsiTheme="minorEastAsia" w:hint="eastAsia"/>
        </w:rPr>
        <w:t>年</w:t>
      </w:r>
      <w:r w:rsidR="007826AE" w:rsidRPr="005847FA">
        <w:rPr>
          <w:rFonts w:asciiTheme="minorEastAsia" w:hAnsiTheme="minorEastAsia" w:hint="eastAsia"/>
        </w:rPr>
        <w:t>10</w:t>
      </w:r>
      <w:r w:rsidR="00F02531" w:rsidRPr="005847FA">
        <w:rPr>
          <w:rFonts w:asciiTheme="minorEastAsia" w:hAnsiTheme="minorEastAsia" w:hint="eastAsia"/>
        </w:rPr>
        <w:t>月</w:t>
      </w:r>
      <w:r w:rsidR="007826AE" w:rsidRPr="005847FA">
        <w:rPr>
          <w:rFonts w:asciiTheme="minorEastAsia" w:hAnsiTheme="minorEastAsia" w:hint="eastAsia"/>
        </w:rPr>
        <w:t>1</w:t>
      </w:r>
      <w:r w:rsidR="00F02531" w:rsidRPr="005847FA">
        <w:rPr>
          <w:rFonts w:asciiTheme="minorEastAsia" w:hAnsiTheme="minorEastAsia" w:hint="eastAsia"/>
        </w:rPr>
        <w:t>日現在　推計人口）</w:t>
      </w:r>
      <w:r w:rsidR="00A27D92" w:rsidRPr="005847FA">
        <w:rPr>
          <w:rFonts w:asciiTheme="minorEastAsia" w:hAnsiTheme="minorEastAsia" w:hint="eastAsia"/>
        </w:rPr>
        <w:t>で、明治３０年に市域に編入され、西区、港区を経て、昭和７年１０月１日に大正区が発足しました。</w:t>
      </w:r>
    </w:p>
    <w:p w14:paraId="51729C55" w14:textId="77777777" w:rsidR="00A27D92" w:rsidRPr="005847FA" w:rsidRDefault="00A27D92" w:rsidP="00E2589A">
      <w:pPr>
        <w:rPr>
          <w:rFonts w:asciiTheme="minorEastAsia" w:hAnsiTheme="minorEastAsia"/>
        </w:rPr>
      </w:pPr>
      <w:r w:rsidRPr="005847FA">
        <w:rPr>
          <w:rFonts w:asciiTheme="minorEastAsia" w:hAnsiTheme="minorEastAsia" w:hint="eastAsia"/>
        </w:rPr>
        <w:t xml:space="preserve">　区名は、区の北端にある「大正橋」にちなんでいます。</w:t>
      </w:r>
    </w:p>
    <w:p w14:paraId="34E457EC" w14:textId="77777777" w:rsidR="00A27D92" w:rsidRPr="005847FA" w:rsidRDefault="00A27D92" w:rsidP="00E2589A">
      <w:pPr>
        <w:rPr>
          <w:rFonts w:asciiTheme="minorEastAsia" w:hAnsiTheme="minorEastAsia"/>
        </w:rPr>
      </w:pPr>
      <w:r w:rsidRPr="005847FA">
        <w:rPr>
          <w:rFonts w:asciiTheme="minorEastAsia" w:hAnsiTheme="minorEastAsia" w:hint="eastAsia"/>
        </w:rPr>
        <w:t xml:space="preserve">　区の中心部には、区のシンボルである標高３３メートルの「昭和山」を中心とした千島公園（１１ヘクタール）があり、多くの花と緑に囲まれ、春には区の花である「つつじ」や桜が公園一帯に咲き誇ります。</w:t>
      </w:r>
    </w:p>
    <w:p w14:paraId="370DD9EB" w14:textId="77777777" w:rsidR="00A27D92" w:rsidRPr="005847FA" w:rsidRDefault="00A27D92" w:rsidP="00E2589A">
      <w:pPr>
        <w:rPr>
          <w:rFonts w:asciiTheme="minorEastAsia" w:hAnsiTheme="minorEastAsia"/>
        </w:rPr>
      </w:pPr>
      <w:r w:rsidRPr="005847FA">
        <w:rPr>
          <w:rFonts w:asciiTheme="minorEastAsia" w:hAnsiTheme="minorEastAsia" w:hint="eastAsia"/>
        </w:rPr>
        <w:t xml:space="preserve">　そのふもとには、区総合庁舎、体育館、多目的グラウンド、コミュニティセンター、図書館などの公共施設が配置されています。</w:t>
      </w:r>
    </w:p>
    <w:p w14:paraId="296DD667" w14:textId="77777777" w:rsidR="00A27D92" w:rsidRPr="005847FA" w:rsidRDefault="00A27D92" w:rsidP="002135B6">
      <w:pPr>
        <w:ind w:left="210" w:hangingChars="100" w:hanging="210"/>
        <w:rPr>
          <w:rFonts w:asciiTheme="minorEastAsia" w:hAnsiTheme="minorEastAsia"/>
        </w:rPr>
      </w:pPr>
      <w:r w:rsidRPr="005847FA">
        <w:rPr>
          <w:rFonts w:asciiTheme="minorEastAsia" w:hAnsiTheme="minorEastAsia" w:hint="eastAsia"/>
        </w:rPr>
        <w:t xml:space="preserve">　交通網は、区の北側にＪＲ環状線「大正駅」、</w:t>
      </w:r>
      <w:r w:rsidR="004D3459" w:rsidRPr="005847FA">
        <w:rPr>
          <w:rFonts w:asciiTheme="minorEastAsia" w:hAnsiTheme="minorEastAsia"/>
        </w:rPr>
        <w:t>Osaka Metro</w:t>
      </w:r>
      <w:r w:rsidR="004D3459" w:rsidRPr="005847FA">
        <w:rPr>
          <w:rFonts w:asciiTheme="minorEastAsia" w:hAnsiTheme="minorEastAsia" w:hint="eastAsia"/>
        </w:rPr>
        <w:t>（旧</w:t>
      </w:r>
      <w:r w:rsidRPr="005847FA">
        <w:rPr>
          <w:rFonts w:asciiTheme="minorEastAsia" w:hAnsiTheme="minorEastAsia" w:hint="eastAsia"/>
        </w:rPr>
        <w:t>大阪市営地下鉄</w:t>
      </w:r>
      <w:r w:rsidR="004D3459" w:rsidRPr="005847FA">
        <w:rPr>
          <w:rFonts w:asciiTheme="minorEastAsia" w:hAnsiTheme="minorEastAsia" w:hint="eastAsia"/>
        </w:rPr>
        <w:t>）長堀</w:t>
      </w:r>
      <w:r w:rsidRPr="005847FA">
        <w:rPr>
          <w:rFonts w:asciiTheme="minorEastAsia" w:hAnsiTheme="minorEastAsia" w:hint="eastAsia"/>
        </w:rPr>
        <w:t>鶴見緑地線「大正駅」があ</w:t>
      </w:r>
      <w:r w:rsidR="002135B6" w:rsidRPr="005847FA">
        <w:rPr>
          <w:rFonts w:asciiTheme="minorEastAsia" w:hAnsiTheme="minorEastAsia" w:hint="eastAsia"/>
        </w:rPr>
        <w:t>ります。また、区内移動及び近隣への移動に関</w:t>
      </w:r>
      <w:r w:rsidR="00AB72E2" w:rsidRPr="005847FA">
        <w:rPr>
          <w:rFonts w:asciiTheme="minorEastAsia" w:hAnsiTheme="minorEastAsia" w:hint="eastAsia"/>
        </w:rPr>
        <w:t>しては、</w:t>
      </w:r>
      <w:r w:rsidR="00E26ECD" w:rsidRPr="005847FA">
        <w:rPr>
          <w:rFonts w:asciiTheme="minorEastAsia" w:hAnsiTheme="minorEastAsia" w:hint="eastAsia"/>
        </w:rPr>
        <w:t>大阪シティバス</w:t>
      </w:r>
      <w:r w:rsidR="00AB72E2" w:rsidRPr="005847FA">
        <w:rPr>
          <w:rFonts w:asciiTheme="minorEastAsia" w:hAnsiTheme="minorEastAsia" w:hint="eastAsia"/>
        </w:rPr>
        <w:t>が路線、本数ともに充実しており、市内唯一の急行バス路線もあるなど、区民の足として</w:t>
      </w:r>
      <w:r w:rsidR="002135B6" w:rsidRPr="005847FA">
        <w:rPr>
          <w:rFonts w:asciiTheme="minorEastAsia" w:hAnsiTheme="minorEastAsia" w:hint="eastAsia"/>
        </w:rPr>
        <w:t>親しまれ</w:t>
      </w:r>
      <w:r w:rsidR="00AB72E2" w:rsidRPr="005847FA">
        <w:rPr>
          <w:rFonts w:asciiTheme="minorEastAsia" w:hAnsiTheme="minorEastAsia" w:hint="eastAsia"/>
        </w:rPr>
        <w:t>ています。</w:t>
      </w:r>
    </w:p>
    <w:p w14:paraId="75C6F293" w14:textId="77777777" w:rsidR="00A27D92" w:rsidRPr="005847FA" w:rsidRDefault="00AB72E2" w:rsidP="00E2589A">
      <w:pPr>
        <w:rPr>
          <w:rFonts w:asciiTheme="minorEastAsia" w:hAnsiTheme="minorEastAsia"/>
        </w:rPr>
      </w:pPr>
      <w:r w:rsidRPr="005847FA">
        <w:rPr>
          <w:rFonts w:asciiTheme="minorEastAsia" w:hAnsiTheme="minorEastAsia" w:hint="eastAsia"/>
        </w:rPr>
        <w:t xml:space="preserve">　隣接区との連絡橋として「千本松大橋」「新木津川大橋」、</w:t>
      </w:r>
      <w:r w:rsidR="002135B6" w:rsidRPr="005847FA">
        <w:rPr>
          <w:rFonts w:asciiTheme="minorEastAsia" w:hAnsiTheme="minorEastAsia" w:hint="eastAsia"/>
        </w:rPr>
        <w:t>「なみはや大橋」</w:t>
      </w:r>
      <w:r w:rsidRPr="005847FA">
        <w:rPr>
          <w:rFonts w:asciiTheme="minorEastAsia" w:hAnsiTheme="minorEastAsia" w:hint="eastAsia"/>
        </w:rPr>
        <w:t>さらには区内連絡橋として大正内港に架かる「千歳橋」が平成１５年に完成し、スムーズな交通の循環が図られています。また、市内８か所の渡船のうち、7か所が当区に「動く橋」として運行され、区民に愛され、親しまれています。</w:t>
      </w:r>
    </w:p>
    <w:p w14:paraId="6C54E457" w14:textId="60B09F2C" w:rsidR="00E2589A" w:rsidRPr="005847FA" w:rsidRDefault="00E2589A" w:rsidP="00E2589A">
      <w:pPr>
        <w:rPr>
          <w:rFonts w:asciiTheme="majorEastAsia" w:eastAsiaTheme="majorEastAsia" w:hAnsiTheme="majorEastAsia"/>
        </w:rPr>
      </w:pPr>
    </w:p>
    <w:p w14:paraId="42A693D0" w14:textId="77777777" w:rsidR="002F2D35" w:rsidRPr="005847FA" w:rsidRDefault="00AB72E2" w:rsidP="00E2589A">
      <w:pPr>
        <w:rPr>
          <w:rFonts w:asciiTheme="majorEastAsia" w:eastAsiaTheme="majorEastAsia" w:hAnsiTheme="majorEastAsia"/>
        </w:rPr>
      </w:pPr>
      <w:r w:rsidRPr="005847FA">
        <w:rPr>
          <w:rFonts w:asciiTheme="majorEastAsia" w:eastAsiaTheme="majorEastAsia" w:hAnsiTheme="majorEastAsia" w:hint="eastAsia"/>
        </w:rPr>
        <w:t>○大正区の主な統計データ</w:t>
      </w:r>
    </w:p>
    <w:p w14:paraId="0FC8D006" w14:textId="0B815990" w:rsidR="00AB72E2" w:rsidRPr="005847FA" w:rsidRDefault="002F2D35" w:rsidP="00E2589A">
      <w:pPr>
        <w:rPr>
          <w:rFonts w:asciiTheme="majorEastAsia" w:eastAsiaTheme="majorEastAsia" w:hAnsiTheme="majorEastAsia"/>
        </w:rPr>
      </w:pPr>
      <w:r w:rsidRPr="005847FA">
        <w:rPr>
          <w:noProof/>
        </w:rPr>
        <w:drawing>
          <wp:inline distT="0" distB="0" distL="0" distR="0" wp14:anchorId="6722B645" wp14:editId="7B3464B0">
            <wp:extent cx="5904230" cy="2532960"/>
            <wp:effectExtent l="0" t="0" r="1270" b="127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244B64" w14:textId="77777777" w:rsidR="00AB72E2" w:rsidRPr="005847FA" w:rsidRDefault="00BA73D1" w:rsidP="007826AE">
      <w:pPr>
        <w:ind w:firstLineChars="100" w:firstLine="160"/>
        <w:rPr>
          <w:rFonts w:asciiTheme="majorEastAsia" w:eastAsiaTheme="majorEastAsia" w:hAnsiTheme="majorEastAsia"/>
          <w:sz w:val="16"/>
          <w:szCs w:val="16"/>
        </w:rPr>
      </w:pPr>
      <w:r w:rsidRPr="005847FA">
        <w:rPr>
          <w:rFonts w:asciiTheme="majorEastAsia" w:eastAsiaTheme="majorEastAsia" w:hAnsiTheme="majorEastAsia" w:hint="eastAsia"/>
          <w:sz w:val="16"/>
          <w:szCs w:val="16"/>
        </w:rPr>
        <w:t>区内の人口減少に歯止</w:t>
      </w:r>
      <w:r w:rsidR="00D30069" w:rsidRPr="005847FA">
        <w:rPr>
          <w:rFonts w:asciiTheme="majorEastAsia" w:eastAsiaTheme="majorEastAsia" w:hAnsiTheme="majorEastAsia" w:hint="eastAsia"/>
          <w:sz w:val="16"/>
          <w:szCs w:val="16"/>
        </w:rPr>
        <w:t>めがかからず、大阪市の２４区の中で最も人口の少ない区となっています</w:t>
      </w:r>
      <w:r w:rsidRPr="005847FA">
        <w:rPr>
          <w:rFonts w:asciiTheme="majorEastAsia" w:eastAsiaTheme="majorEastAsia" w:hAnsiTheme="majorEastAsia" w:hint="eastAsia"/>
          <w:sz w:val="16"/>
          <w:szCs w:val="16"/>
        </w:rPr>
        <w:t>。</w:t>
      </w:r>
    </w:p>
    <w:p w14:paraId="276D0D3A" w14:textId="40883965" w:rsidR="00AB72E2" w:rsidRPr="005847FA" w:rsidRDefault="00AB72E2" w:rsidP="00E2589A">
      <w:pPr>
        <w:rPr>
          <w:rFonts w:asciiTheme="majorEastAsia" w:eastAsiaTheme="majorEastAsia" w:hAnsiTheme="majorEastAsia"/>
        </w:rPr>
      </w:pPr>
    </w:p>
    <w:p w14:paraId="1DA13201" w14:textId="13631DA1" w:rsidR="00BA73D1" w:rsidRPr="005847FA" w:rsidRDefault="002F2D35" w:rsidP="00E2589A">
      <w:pPr>
        <w:rPr>
          <w:rFonts w:asciiTheme="majorEastAsia" w:eastAsiaTheme="majorEastAsia" w:hAnsiTheme="majorEastAsia"/>
        </w:rPr>
      </w:pPr>
      <w:r w:rsidRPr="005847FA">
        <w:rPr>
          <w:noProof/>
        </w:rPr>
        <w:lastRenderedPageBreak/>
        <w:drawing>
          <wp:inline distT="0" distB="0" distL="0" distR="0" wp14:anchorId="5C746F8B" wp14:editId="2407BEEE">
            <wp:extent cx="5876925" cy="293370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80790A" w14:textId="77777777" w:rsidR="0010137A" w:rsidRPr="005847FA" w:rsidRDefault="0010137A" w:rsidP="00E2589A">
      <w:pPr>
        <w:rPr>
          <w:rFonts w:asciiTheme="majorEastAsia" w:eastAsiaTheme="majorEastAsia" w:hAnsiTheme="majorEastAsia"/>
        </w:rPr>
      </w:pPr>
    </w:p>
    <w:p w14:paraId="4C08123A" w14:textId="7C2E86EA" w:rsidR="0077467B" w:rsidRPr="005847FA" w:rsidRDefault="0077467B" w:rsidP="00A34C3B">
      <w:pPr>
        <w:ind w:firstLineChars="100" w:firstLine="160"/>
        <w:rPr>
          <w:rFonts w:asciiTheme="majorEastAsia" w:eastAsiaTheme="majorEastAsia" w:hAnsiTheme="majorEastAsia"/>
          <w:sz w:val="16"/>
          <w:szCs w:val="16"/>
        </w:rPr>
      </w:pPr>
      <w:r w:rsidRPr="005847FA">
        <w:rPr>
          <w:rFonts w:asciiTheme="majorEastAsia" w:eastAsiaTheme="majorEastAsia" w:hAnsiTheme="majorEastAsia" w:hint="eastAsia"/>
          <w:sz w:val="16"/>
          <w:szCs w:val="16"/>
        </w:rPr>
        <w:t>自然動態並びに社会動態ともに減少して</w:t>
      </w:r>
      <w:r w:rsidR="00A34C3B" w:rsidRPr="005847FA">
        <w:rPr>
          <w:rFonts w:asciiTheme="majorEastAsia" w:eastAsiaTheme="majorEastAsia" w:hAnsiTheme="majorEastAsia" w:hint="eastAsia"/>
          <w:sz w:val="16"/>
          <w:szCs w:val="16"/>
        </w:rPr>
        <w:t>おり、特に高齢化率の上昇に伴う自然動態の減少が顕著になっております。社会動態については、平成29</w:t>
      </w:r>
      <w:r w:rsidR="00EC3278" w:rsidRPr="005847FA">
        <w:rPr>
          <w:rFonts w:asciiTheme="majorEastAsia" w:eastAsiaTheme="majorEastAsia" w:hAnsiTheme="majorEastAsia" w:hint="eastAsia"/>
          <w:sz w:val="16"/>
          <w:szCs w:val="16"/>
        </w:rPr>
        <w:t>年度に増加に転じるなど、減少に一時的に歯止めがかかったものの、令和元年は以前と同様の傾向に戻っている状態です</w:t>
      </w:r>
      <w:r w:rsidR="00A34C3B" w:rsidRPr="005847FA">
        <w:rPr>
          <w:rFonts w:asciiTheme="majorEastAsia" w:eastAsiaTheme="majorEastAsia" w:hAnsiTheme="majorEastAsia" w:hint="eastAsia"/>
          <w:sz w:val="16"/>
          <w:szCs w:val="16"/>
        </w:rPr>
        <w:t>。</w:t>
      </w:r>
    </w:p>
    <w:p w14:paraId="6CB007F2" w14:textId="77777777" w:rsidR="00EE56A0" w:rsidRPr="005847FA" w:rsidRDefault="00EE3C3D" w:rsidP="00E2589A">
      <w:pPr>
        <w:rPr>
          <w:rFonts w:asciiTheme="majorEastAsia" w:eastAsiaTheme="majorEastAsia" w:hAnsiTheme="majorEastAsia"/>
          <w:sz w:val="16"/>
          <w:szCs w:val="16"/>
        </w:rPr>
      </w:pPr>
      <w:r w:rsidRPr="005847FA">
        <w:rPr>
          <w:rFonts w:asciiTheme="majorEastAsia" w:eastAsiaTheme="majorEastAsia" w:hAnsiTheme="majorEastAsia" w:hint="eastAsia"/>
          <w:sz w:val="16"/>
          <w:szCs w:val="16"/>
        </w:rPr>
        <w:t xml:space="preserve">　　　　</w:t>
      </w:r>
    </w:p>
    <w:p w14:paraId="382DB6B1" w14:textId="111B046F" w:rsidR="00EE3C3D" w:rsidRPr="005847FA" w:rsidRDefault="00466D3D" w:rsidP="007826AE">
      <w:pPr>
        <w:jc w:val="center"/>
        <w:rPr>
          <w:rFonts w:asciiTheme="majorEastAsia" w:eastAsiaTheme="majorEastAsia" w:hAnsiTheme="majorEastAsia"/>
          <w:sz w:val="16"/>
          <w:szCs w:val="16"/>
        </w:rPr>
      </w:pPr>
      <w:r w:rsidRPr="005847FA">
        <w:rPr>
          <w:noProof/>
        </w:rPr>
        <w:drawing>
          <wp:inline distT="0" distB="0" distL="0" distR="0" wp14:anchorId="5485C1EE" wp14:editId="61CEE29D">
            <wp:extent cx="5904230" cy="2640330"/>
            <wp:effectExtent l="0" t="0" r="1270" b="762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C66DCE" w14:textId="77777777" w:rsidR="00EE56A0" w:rsidRPr="005847FA" w:rsidRDefault="007826AE" w:rsidP="007826AE">
      <w:pPr>
        <w:rPr>
          <w:rFonts w:asciiTheme="majorEastAsia" w:eastAsiaTheme="majorEastAsia" w:hAnsiTheme="majorEastAsia"/>
          <w:sz w:val="16"/>
          <w:szCs w:val="16"/>
        </w:rPr>
      </w:pPr>
      <w:r w:rsidRPr="005847FA">
        <w:rPr>
          <w:rFonts w:asciiTheme="majorEastAsia" w:eastAsiaTheme="majorEastAsia" w:hAnsiTheme="majorEastAsia" w:hint="eastAsia"/>
        </w:rPr>
        <w:t xml:space="preserve">　</w:t>
      </w:r>
      <w:r w:rsidR="00EE56A0" w:rsidRPr="005847FA">
        <w:rPr>
          <w:rFonts w:asciiTheme="majorEastAsia" w:eastAsiaTheme="majorEastAsia" w:hAnsiTheme="majorEastAsia" w:hint="eastAsia"/>
          <w:sz w:val="16"/>
          <w:szCs w:val="16"/>
        </w:rPr>
        <w:t>他区と比較しても高い高齢化率であり、大阪市平均からも大幅に高い高齢化率となっています。</w:t>
      </w:r>
    </w:p>
    <w:p w14:paraId="736F58F1" w14:textId="77777777" w:rsidR="007826AE" w:rsidRPr="005847FA" w:rsidRDefault="007826AE" w:rsidP="00EE3C3D">
      <w:pPr>
        <w:rPr>
          <w:rFonts w:asciiTheme="majorEastAsia" w:eastAsiaTheme="majorEastAsia" w:hAnsiTheme="majorEastAsia"/>
        </w:rPr>
      </w:pPr>
    </w:p>
    <w:p w14:paraId="11B3FEFA" w14:textId="59B2C2A7" w:rsidR="007826AE" w:rsidRPr="005847FA" w:rsidRDefault="007826AE" w:rsidP="00EE3C3D">
      <w:pPr>
        <w:rPr>
          <w:rFonts w:asciiTheme="majorEastAsia" w:eastAsiaTheme="majorEastAsia" w:hAnsiTheme="majorEastAsia"/>
        </w:rPr>
      </w:pPr>
    </w:p>
    <w:p w14:paraId="4149862D" w14:textId="77777777" w:rsidR="004569CD" w:rsidRPr="005847FA" w:rsidRDefault="007826AE" w:rsidP="00EE3C3D">
      <w:pPr>
        <w:rPr>
          <w:rFonts w:asciiTheme="majorEastAsia" w:eastAsiaTheme="majorEastAsia" w:hAnsiTheme="majorEastAsia"/>
        </w:rPr>
      </w:pPr>
      <w:r w:rsidRPr="005847FA">
        <w:rPr>
          <w:rFonts w:asciiTheme="majorEastAsia" w:eastAsiaTheme="majorEastAsia" w:hAnsiTheme="majorEastAsia"/>
          <w:noProof/>
          <w:sz w:val="16"/>
          <w:szCs w:val="16"/>
        </w:rPr>
        <w:lastRenderedPageBreak/>
        <mc:AlternateContent>
          <mc:Choice Requires="wps">
            <w:drawing>
              <wp:anchor distT="0" distB="0" distL="114300" distR="114300" simplePos="0" relativeHeight="251666432" behindDoc="0" locked="0" layoutInCell="1" allowOverlap="1" wp14:anchorId="65DD98B8" wp14:editId="0138C7C1">
                <wp:simplePos x="0" y="0"/>
                <wp:positionH relativeFrom="column">
                  <wp:posOffset>91081</wp:posOffset>
                </wp:positionH>
                <wp:positionV relativeFrom="paragraph">
                  <wp:posOffset>2493038</wp:posOffset>
                </wp:positionV>
                <wp:extent cx="276225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7622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32C40" w14:textId="77777777" w:rsidR="00C01A21" w:rsidRPr="00434255" w:rsidRDefault="00C01A21" w:rsidP="00EE3C3D">
                            <w:pPr>
                              <w:rPr>
                                <w:sz w:val="14"/>
                                <w:szCs w:val="14"/>
                              </w:rPr>
                            </w:pPr>
                            <w:r w:rsidRPr="00434255">
                              <w:rPr>
                                <w:rFonts w:hint="eastAsia"/>
                                <w:sz w:val="14"/>
                                <w:szCs w:val="14"/>
                              </w:rPr>
                              <w:t>津波浸水想定区域図（南海トラフ大地震）が発生した場合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98B8" id="テキスト ボックス 44" o:spid="_x0000_s1032" type="#_x0000_t202" style="position:absolute;left:0;text-align:left;margin-left:7.15pt;margin-top:196.3pt;width:21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" fillcolor="white [3201]" stroked="f" strokeweight=".5pt">
                <v:textbox>
                  <w:txbxContent>
                    <w:p w14:paraId="26632C40" w14:textId="77777777" w:rsidR="00C01A21" w:rsidRPr="00434255" w:rsidRDefault="00C01A21" w:rsidP="00EE3C3D">
                      <w:pPr>
                        <w:rPr>
                          <w:sz w:val="14"/>
                          <w:szCs w:val="14"/>
                        </w:rPr>
                      </w:pPr>
                      <w:r w:rsidRPr="00434255">
                        <w:rPr>
                          <w:rFonts w:hint="eastAsia"/>
                          <w:sz w:val="14"/>
                          <w:szCs w:val="14"/>
                        </w:rPr>
                        <w:t>津波浸水想定区域図（南海トラフ大地震）が発生した場合</w:t>
                      </w:r>
                    </w:p>
                  </w:txbxContent>
                </v:textbox>
              </v:shape>
            </w:pict>
          </mc:Fallback>
        </mc:AlternateContent>
      </w:r>
      <w:r w:rsidR="004569CD" w:rsidRPr="005847FA">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7A53E2B8" wp14:editId="7F2DA21B">
                <wp:simplePos x="0" y="0"/>
                <wp:positionH relativeFrom="column">
                  <wp:posOffset>1977390</wp:posOffset>
                </wp:positionH>
                <wp:positionV relativeFrom="paragraph">
                  <wp:posOffset>2092325</wp:posOffset>
                </wp:positionV>
                <wp:extent cx="1981200" cy="40957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6924F" w14:textId="77777777" w:rsidR="00C01A21" w:rsidRPr="00434255" w:rsidRDefault="00C01A21" w:rsidP="00EE3C3D">
                            <w:pPr>
                              <w:rPr>
                                <w:sz w:val="12"/>
                                <w:szCs w:val="12"/>
                              </w:rPr>
                            </w:pPr>
                            <w:r>
                              <w:rPr>
                                <w:rFonts w:hint="eastAsia"/>
                                <w:sz w:val="12"/>
                                <w:szCs w:val="12"/>
                              </w:rPr>
                              <w:t>（</w:t>
                            </w:r>
                            <w:r w:rsidRPr="00434255">
                              <w:rPr>
                                <w:rFonts w:hint="eastAsia"/>
                                <w:sz w:val="12"/>
                                <w:szCs w:val="12"/>
                              </w:rPr>
                              <w:t>大正区水害ハザードマップより</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E2B8" id="テキスト ボックス 46" o:spid="_x0000_s1033" type="#_x0000_t202" style="position:absolute;left:0;text-align:left;margin-left:155.7pt;margin-top:164.75pt;width:156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" fillcolor="white [3201]" stroked="f" strokeweight=".5pt">
                <v:textbox>
                  <w:txbxContent>
                    <w:p w14:paraId="71B6924F" w14:textId="77777777" w:rsidR="00C01A21" w:rsidRPr="00434255" w:rsidRDefault="00C01A21" w:rsidP="00EE3C3D">
                      <w:pPr>
                        <w:rPr>
                          <w:sz w:val="12"/>
                          <w:szCs w:val="12"/>
                        </w:rPr>
                      </w:pPr>
                      <w:r>
                        <w:rPr>
                          <w:rFonts w:hint="eastAsia"/>
                          <w:sz w:val="12"/>
                          <w:szCs w:val="12"/>
                        </w:rPr>
                        <w:t>（</w:t>
                      </w:r>
                      <w:r w:rsidRPr="00434255">
                        <w:rPr>
                          <w:rFonts w:hint="eastAsia"/>
                          <w:sz w:val="12"/>
                          <w:szCs w:val="12"/>
                        </w:rPr>
                        <w:t>大正区水害ハザードマップより</w:t>
                      </w:r>
                      <w:r>
                        <w:rPr>
                          <w:rFonts w:hint="eastAsia"/>
                          <w:sz w:val="12"/>
                          <w:szCs w:val="12"/>
                        </w:rPr>
                        <w:t>）</w:t>
                      </w:r>
                    </w:p>
                  </w:txbxContent>
                </v:textbox>
              </v:shape>
            </w:pict>
          </mc:Fallback>
        </mc:AlternateContent>
      </w:r>
      <w:r w:rsidR="00EE3C3D" w:rsidRPr="005847FA">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4B0D588" wp14:editId="5EFC6F49">
                <wp:simplePos x="0" y="0"/>
                <wp:positionH relativeFrom="column">
                  <wp:posOffset>3606165</wp:posOffset>
                </wp:positionH>
                <wp:positionV relativeFrom="paragraph">
                  <wp:posOffset>139700</wp:posOffset>
                </wp:positionV>
                <wp:extent cx="1581150" cy="22479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581150"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64196" w14:textId="77777777" w:rsidR="00C01A21" w:rsidRPr="00434255" w:rsidRDefault="00C01A21" w:rsidP="00EE3C3D">
                            <w:pPr>
                              <w:rPr>
                                <w:sz w:val="16"/>
                                <w:szCs w:val="16"/>
                              </w:rPr>
                            </w:pPr>
                            <w:r w:rsidRPr="00434255">
                              <w:rPr>
                                <w:rFonts w:hint="eastAsia"/>
                                <w:sz w:val="16"/>
                                <w:szCs w:val="16"/>
                              </w:rPr>
                              <w:t>南海トラフ巨大地震が発生した際に、防潮堤が閉まらず、満潮時で</w:t>
                            </w:r>
                            <w:r>
                              <w:rPr>
                                <w:rFonts w:hint="eastAsia"/>
                                <w:sz w:val="16"/>
                                <w:szCs w:val="16"/>
                              </w:rPr>
                              <w:t>あった場合、大正区内のほぼ全域が浸水被害を受けると想定されています</w:t>
                            </w:r>
                            <w:r w:rsidRPr="00434255">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0D588" id="テキスト ボックス 45" o:spid="_x0000_s1034" type="#_x0000_t202" style="position:absolute;left:0;text-align:left;margin-left:283.95pt;margin-top:11pt;width:124.5pt;height:1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" fillcolor="white [3201]" stroked="f" strokeweight=".5pt">
                <v:textbox>
                  <w:txbxContent>
                    <w:p w14:paraId="1EC64196" w14:textId="77777777" w:rsidR="00C01A21" w:rsidRPr="00434255" w:rsidRDefault="00C01A21" w:rsidP="00EE3C3D">
                      <w:pPr>
                        <w:rPr>
                          <w:sz w:val="16"/>
                          <w:szCs w:val="16"/>
                        </w:rPr>
                      </w:pPr>
                      <w:r w:rsidRPr="00434255">
                        <w:rPr>
                          <w:rFonts w:hint="eastAsia"/>
                          <w:sz w:val="16"/>
                          <w:szCs w:val="16"/>
                        </w:rPr>
                        <w:t>南海トラフ巨大地震が発生した際に、防潮堤が閉まらず、満潮時で</w:t>
                      </w:r>
                      <w:r>
                        <w:rPr>
                          <w:rFonts w:hint="eastAsia"/>
                          <w:sz w:val="16"/>
                          <w:szCs w:val="16"/>
                        </w:rPr>
                        <w:t>あった場合、大正区内のほぼ全域が浸水被害を受けると想定されています</w:t>
                      </w:r>
                      <w:r w:rsidRPr="00434255">
                        <w:rPr>
                          <w:rFonts w:hint="eastAsia"/>
                          <w:sz w:val="16"/>
                          <w:szCs w:val="16"/>
                        </w:rPr>
                        <w:t>。</w:t>
                      </w:r>
                    </w:p>
                  </w:txbxContent>
                </v:textbox>
              </v:shape>
            </w:pict>
          </mc:Fallback>
        </mc:AlternateContent>
      </w:r>
      <w:r w:rsidR="00EE3C3D" w:rsidRPr="005847FA">
        <w:rPr>
          <w:rFonts w:asciiTheme="majorEastAsia" w:eastAsiaTheme="majorEastAsia" w:hAnsiTheme="majorEastAsia"/>
          <w:noProof/>
        </w:rPr>
        <w:drawing>
          <wp:inline distT="0" distB="0" distL="0" distR="0" wp14:anchorId="15463C28" wp14:editId="427E8EF1">
            <wp:extent cx="3276600" cy="2495079"/>
            <wp:effectExtent l="0" t="0" r="0" b="63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4838" cy="2501352"/>
                    </a:xfrm>
                    <a:prstGeom prst="rect">
                      <a:avLst/>
                    </a:prstGeom>
                    <a:noFill/>
                    <a:ln>
                      <a:noFill/>
                    </a:ln>
                  </pic:spPr>
                </pic:pic>
              </a:graphicData>
            </a:graphic>
          </wp:inline>
        </w:drawing>
      </w:r>
      <w:r w:rsidR="004569CD" w:rsidRPr="005847FA">
        <w:rPr>
          <w:rFonts w:asciiTheme="majorEastAsia" w:eastAsiaTheme="majorEastAsia" w:hAnsiTheme="majorEastAsia" w:hint="eastAsia"/>
        </w:rPr>
        <w:br/>
      </w:r>
    </w:p>
    <w:p w14:paraId="3CAD3F85" w14:textId="77777777" w:rsidR="007826AE" w:rsidRPr="005847FA" w:rsidRDefault="007826AE" w:rsidP="00EE3C3D">
      <w:pPr>
        <w:rPr>
          <w:rFonts w:asciiTheme="majorEastAsia" w:eastAsiaTheme="majorEastAsia" w:hAnsiTheme="majorEastAsia"/>
        </w:rPr>
      </w:pPr>
    </w:p>
    <w:tbl>
      <w:tblPr>
        <w:tblW w:w="9640" w:type="dxa"/>
        <w:tblInd w:w="-185" w:type="dxa"/>
        <w:tblLayout w:type="fixed"/>
        <w:tblCellMar>
          <w:left w:w="99" w:type="dxa"/>
          <w:right w:w="99" w:type="dxa"/>
        </w:tblCellMar>
        <w:tblLook w:val="04A0" w:firstRow="1" w:lastRow="0" w:firstColumn="1" w:lastColumn="0" w:noHBand="0" w:noVBand="1"/>
      </w:tblPr>
      <w:tblGrid>
        <w:gridCol w:w="4820"/>
        <w:gridCol w:w="964"/>
        <w:gridCol w:w="964"/>
        <w:gridCol w:w="964"/>
        <w:gridCol w:w="964"/>
        <w:gridCol w:w="964"/>
      </w:tblGrid>
      <w:tr w:rsidR="00474E16" w:rsidRPr="005847FA" w14:paraId="7C5F810F" w14:textId="77777777" w:rsidTr="00474E16">
        <w:trPr>
          <w:trHeight w:val="36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9C9E" w14:textId="77777777" w:rsidR="00474E16" w:rsidRPr="005847FA" w:rsidRDefault="00474E16" w:rsidP="00474E16">
            <w:pPr>
              <w:widowControl/>
              <w:jc w:val="center"/>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区民モニターアンケート項目</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E07484A" w14:textId="77777777" w:rsidR="00474E16" w:rsidRPr="005847FA" w:rsidRDefault="00474E16" w:rsidP="00474E16">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平成25年度</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86D387E" w14:textId="77777777" w:rsidR="00474E16" w:rsidRPr="005847FA" w:rsidRDefault="00474E16" w:rsidP="00474E16">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平成26年度</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11D0C0B" w14:textId="77777777" w:rsidR="00474E16" w:rsidRPr="005847FA" w:rsidRDefault="00474E16" w:rsidP="00474E16">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平成27年度</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0263ECC6" w14:textId="77777777" w:rsidR="00474E16" w:rsidRPr="005847FA" w:rsidRDefault="00474E16" w:rsidP="00474E16">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平成28年度</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E7F1543" w14:textId="77777777" w:rsidR="00474E16" w:rsidRPr="005847FA" w:rsidRDefault="00474E16" w:rsidP="00474E16">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平成29年度</w:t>
            </w:r>
          </w:p>
        </w:tc>
      </w:tr>
      <w:tr w:rsidR="00474E16" w:rsidRPr="005847FA" w14:paraId="0DD0F203" w14:textId="77777777" w:rsidTr="00474E16">
        <w:trPr>
          <w:trHeight w:val="19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6E7057F" w14:textId="77777777" w:rsidR="00474E16" w:rsidRPr="005847FA" w:rsidRDefault="00474E16" w:rsidP="004569CD">
            <w:pPr>
              <w:widowControl/>
              <w:jc w:val="lef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津波の際にどの建物に避難するかを知っている</w:t>
            </w:r>
          </w:p>
        </w:tc>
        <w:tc>
          <w:tcPr>
            <w:tcW w:w="964" w:type="dxa"/>
            <w:tcBorders>
              <w:top w:val="nil"/>
              <w:left w:val="nil"/>
              <w:bottom w:val="single" w:sz="4" w:space="0" w:color="auto"/>
              <w:right w:val="single" w:sz="4" w:space="0" w:color="auto"/>
            </w:tcBorders>
            <w:shd w:val="clear" w:color="auto" w:fill="auto"/>
            <w:noWrap/>
            <w:vAlign w:val="bottom"/>
            <w:hideMark/>
          </w:tcPr>
          <w:p w14:paraId="17CACC74"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71.3%</w:t>
            </w:r>
          </w:p>
        </w:tc>
        <w:tc>
          <w:tcPr>
            <w:tcW w:w="964" w:type="dxa"/>
            <w:tcBorders>
              <w:top w:val="nil"/>
              <w:left w:val="nil"/>
              <w:bottom w:val="single" w:sz="4" w:space="0" w:color="auto"/>
              <w:right w:val="single" w:sz="4" w:space="0" w:color="auto"/>
            </w:tcBorders>
            <w:shd w:val="clear" w:color="auto" w:fill="auto"/>
            <w:noWrap/>
            <w:vAlign w:val="bottom"/>
            <w:hideMark/>
          </w:tcPr>
          <w:p w14:paraId="5A124698"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76.8%</w:t>
            </w:r>
          </w:p>
        </w:tc>
        <w:tc>
          <w:tcPr>
            <w:tcW w:w="964" w:type="dxa"/>
            <w:tcBorders>
              <w:top w:val="nil"/>
              <w:left w:val="nil"/>
              <w:bottom w:val="single" w:sz="4" w:space="0" w:color="auto"/>
              <w:right w:val="single" w:sz="4" w:space="0" w:color="auto"/>
            </w:tcBorders>
            <w:shd w:val="clear" w:color="auto" w:fill="auto"/>
            <w:noWrap/>
            <w:vAlign w:val="bottom"/>
            <w:hideMark/>
          </w:tcPr>
          <w:p w14:paraId="0A2B27DD"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69.7%</w:t>
            </w:r>
          </w:p>
        </w:tc>
        <w:tc>
          <w:tcPr>
            <w:tcW w:w="964" w:type="dxa"/>
            <w:tcBorders>
              <w:top w:val="nil"/>
              <w:left w:val="nil"/>
              <w:bottom w:val="single" w:sz="4" w:space="0" w:color="auto"/>
              <w:right w:val="single" w:sz="4" w:space="0" w:color="auto"/>
            </w:tcBorders>
            <w:shd w:val="clear" w:color="auto" w:fill="auto"/>
            <w:noWrap/>
            <w:vAlign w:val="bottom"/>
            <w:hideMark/>
          </w:tcPr>
          <w:p w14:paraId="34A4F951"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65.2%</w:t>
            </w:r>
          </w:p>
        </w:tc>
        <w:tc>
          <w:tcPr>
            <w:tcW w:w="964" w:type="dxa"/>
            <w:tcBorders>
              <w:top w:val="nil"/>
              <w:left w:val="single" w:sz="4" w:space="0" w:color="auto"/>
              <w:bottom w:val="single" w:sz="4" w:space="0" w:color="auto"/>
              <w:right w:val="single" w:sz="4" w:space="0" w:color="auto"/>
            </w:tcBorders>
            <w:shd w:val="clear" w:color="auto" w:fill="auto"/>
            <w:vAlign w:val="bottom"/>
          </w:tcPr>
          <w:p w14:paraId="37FD5C76" w14:textId="77777777" w:rsidR="00474E16" w:rsidRPr="005847FA" w:rsidRDefault="00474E16" w:rsidP="00474E16">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79.7%</w:t>
            </w:r>
          </w:p>
        </w:tc>
      </w:tr>
      <w:tr w:rsidR="00474E16" w:rsidRPr="005847FA" w14:paraId="40E989C3" w14:textId="77777777" w:rsidTr="00474E16">
        <w:trPr>
          <w:trHeight w:val="27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23E11A15" w14:textId="77777777" w:rsidR="00474E16" w:rsidRPr="005847FA" w:rsidRDefault="00474E16" w:rsidP="004569CD">
            <w:pPr>
              <w:widowControl/>
              <w:jc w:val="lef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危機事象ごとの計画やマニュアルが作成されていることを知っている※</w:t>
            </w:r>
          </w:p>
        </w:tc>
        <w:tc>
          <w:tcPr>
            <w:tcW w:w="964" w:type="dxa"/>
            <w:tcBorders>
              <w:top w:val="nil"/>
              <w:left w:val="nil"/>
              <w:bottom w:val="single" w:sz="4" w:space="0" w:color="auto"/>
              <w:right w:val="single" w:sz="4" w:space="0" w:color="auto"/>
            </w:tcBorders>
            <w:shd w:val="clear" w:color="auto" w:fill="auto"/>
            <w:noWrap/>
            <w:vAlign w:val="bottom"/>
            <w:hideMark/>
          </w:tcPr>
          <w:p w14:paraId="0DB26BED"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w:t>
            </w:r>
          </w:p>
        </w:tc>
        <w:tc>
          <w:tcPr>
            <w:tcW w:w="964" w:type="dxa"/>
            <w:tcBorders>
              <w:top w:val="nil"/>
              <w:left w:val="nil"/>
              <w:bottom w:val="single" w:sz="4" w:space="0" w:color="auto"/>
              <w:right w:val="single" w:sz="4" w:space="0" w:color="auto"/>
            </w:tcBorders>
            <w:shd w:val="clear" w:color="auto" w:fill="auto"/>
            <w:noWrap/>
            <w:vAlign w:val="bottom"/>
            <w:hideMark/>
          </w:tcPr>
          <w:p w14:paraId="10E323D7"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44.9%</w:t>
            </w:r>
          </w:p>
        </w:tc>
        <w:tc>
          <w:tcPr>
            <w:tcW w:w="964" w:type="dxa"/>
            <w:tcBorders>
              <w:top w:val="nil"/>
              <w:left w:val="nil"/>
              <w:bottom w:val="single" w:sz="4" w:space="0" w:color="auto"/>
              <w:right w:val="single" w:sz="4" w:space="0" w:color="auto"/>
            </w:tcBorders>
            <w:shd w:val="clear" w:color="auto" w:fill="auto"/>
            <w:noWrap/>
            <w:vAlign w:val="bottom"/>
            <w:hideMark/>
          </w:tcPr>
          <w:p w14:paraId="74E2A02E"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60.3%</w:t>
            </w:r>
          </w:p>
        </w:tc>
        <w:tc>
          <w:tcPr>
            <w:tcW w:w="964" w:type="dxa"/>
            <w:tcBorders>
              <w:top w:val="nil"/>
              <w:left w:val="nil"/>
              <w:bottom w:val="single" w:sz="4" w:space="0" w:color="auto"/>
              <w:right w:val="single" w:sz="4" w:space="0" w:color="auto"/>
            </w:tcBorders>
            <w:shd w:val="clear" w:color="auto" w:fill="auto"/>
            <w:noWrap/>
            <w:vAlign w:val="bottom"/>
            <w:hideMark/>
          </w:tcPr>
          <w:p w14:paraId="352803F1" w14:textId="77777777" w:rsidR="00474E16" w:rsidRPr="005847FA" w:rsidRDefault="00474E16" w:rsidP="004569CD">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44.1%</w:t>
            </w:r>
          </w:p>
        </w:tc>
        <w:tc>
          <w:tcPr>
            <w:tcW w:w="964" w:type="dxa"/>
            <w:tcBorders>
              <w:top w:val="nil"/>
              <w:left w:val="single" w:sz="4" w:space="0" w:color="auto"/>
              <w:bottom w:val="single" w:sz="4" w:space="0" w:color="auto"/>
              <w:right w:val="single" w:sz="4" w:space="0" w:color="auto"/>
            </w:tcBorders>
            <w:shd w:val="clear" w:color="auto" w:fill="auto"/>
            <w:vAlign w:val="bottom"/>
          </w:tcPr>
          <w:p w14:paraId="5B2BF882" w14:textId="77777777" w:rsidR="00474E16" w:rsidRPr="005847FA" w:rsidRDefault="00474E16" w:rsidP="00474E16">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33.9%</w:t>
            </w:r>
          </w:p>
        </w:tc>
      </w:tr>
    </w:tbl>
    <w:p w14:paraId="5A56E551" w14:textId="77777777" w:rsidR="00EE3C3D" w:rsidRPr="005847FA" w:rsidRDefault="00474E16" w:rsidP="00EE3C3D">
      <w:pPr>
        <w:rPr>
          <w:rFonts w:asciiTheme="majorEastAsia" w:eastAsiaTheme="majorEastAsia" w:hAnsiTheme="majorEastAsia"/>
          <w:sz w:val="14"/>
          <w:szCs w:val="14"/>
        </w:rPr>
      </w:pPr>
      <w:r w:rsidRPr="005847FA">
        <w:rPr>
          <w:rFonts w:asciiTheme="majorEastAsia" w:eastAsiaTheme="majorEastAsia" w:hAnsiTheme="majorEastAsia" w:hint="eastAsia"/>
          <w:sz w:val="14"/>
          <w:szCs w:val="14"/>
        </w:rPr>
        <w:t>※平成２９年度は、区及び地区防災計画が作成されていることを知っているかという設問に変更し、どちらも知っている人の割合とした。</w:t>
      </w:r>
    </w:p>
    <w:tbl>
      <w:tblPr>
        <w:tblW w:w="5784" w:type="dxa"/>
        <w:tblInd w:w="-185" w:type="dxa"/>
        <w:tblLayout w:type="fixed"/>
        <w:tblCellMar>
          <w:left w:w="99" w:type="dxa"/>
          <w:right w:w="99" w:type="dxa"/>
        </w:tblCellMar>
        <w:tblLook w:val="04A0" w:firstRow="1" w:lastRow="0" w:firstColumn="1" w:lastColumn="0" w:noHBand="0" w:noVBand="1"/>
      </w:tblPr>
      <w:tblGrid>
        <w:gridCol w:w="4820"/>
        <w:gridCol w:w="964"/>
      </w:tblGrid>
      <w:tr w:rsidR="00C67E3F" w:rsidRPr="005847FA" w14:paraId="28BCBBAE" w14:textId="77777777" w:rsidTr="002E66BE">
        <w:trPr>
          <w:trHeight w:val="36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8307" w14:textId="75BE7BA6" w:rsidR="002E66BE" w:rsidRPr="005847FA" w:rsidRDefault="002E66BE" w:rsidP="00A66BBF">
            <w:pPr>
              <w:widowControl/>
              <w:jc w:val="center"/>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区民意識調査項目※</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436867CE" w14:textId="3814A5CC" w:rsidR="002E66BE" w:rsidRPr="005847FA" w:rsidRDefault="002E66BE" w:rsidP="00A66BBF">
            <w:pPr>
              <w:widowControl/>
              <w:jc w:val="center"/>
              <w:rPr>
                <w:rFonts w:asciiTheme="majorEastAsia" w:eastAsiaTheme="majorEastAsia" w:hAnsiTheme="majorEastAsia" w:cs="ＭＳ Ｐゴシック"/>
                <w:kern w:val="0"/>
                <w:sz w:val="12"/>
                <w:szCs w:val="12"/>
              </w:rPr>
            </w:pPr>
            <w:r w:rsidRPr="005847FA">
              <w:rPr>
                <w:rFonts w:asciiTheme="majorEastAsia" w:eastAsiaTheme="majorEastAsia" w:hAnsiTheme="majorEastAsia" w:cs="ＭＳ Ｐゴシック" w:hint="eastAsia"/>
                <w:kern w:val="0"/>
                <w:sz w:val="12"/>
                <w:szCs w:val="12"/>
              </w:rPr>
              <w:t>平成30年度</w:t>
            </w:r>
          </w:p>
        </w:tc>
      </w:tr>
      <w:tr w:rsidR="00C67E3F" w:rsidRPr="005847FA" w14:paraId="523876BE" w14:textId="77777777" w:rsidTr="002E66BE">
        <w:trPr>
          <w:trHeight w:val="19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6B78D155" w14:textId="77777777" w:rsidR="002E66BE" w:rsidRPr="005847FA" w:rsidRDefault="002E66BE" w:rsidP="00A66BBF">
            <w:pPr>
              <w:widowControl/>
              <w:jc w:val="lef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津波の際にどの建物に避難するかを知っている</w:t>
            </w:r>
          </w:p>
        </w:tc>
        <w:tc>
          <w:tcPr>
            <w:tcW w:w="964" w:type="dxa"/>
            <w:tcBorders>
              <w:top w:val="nil"/>
              <w:left w:val="nil"/>
              <w:bottom w:val="single" w:sz="4" w:space="0" w:color="auto"/>
              <w:right w:val="single" w:sz="4" w:space="0" w:color="auto"/>
            </w:tcBorders>
            <w:shd w:val="clear" w:color="auto" w:fill="auto"/>
            <w:noWrap/>
            <w:vAlign w:val="bottom"/>
            <w:hideMark/>
          </w:tcPr>
          <w:p w14:paraId="1503A2E4" w14:textId="75C7060D" w:rsidR="002E66BE" w:rsidRPr="005847FA" w:rsidRDefault="002E66BE" w:rsidP="00A66BBF">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66.0%</w:t>
            </w:r>
          </w:p>
        </w:tc>
      </w:tr>
      <w:tr w:rsidR="00C67E3F" w:rsidRPr="005847FA" w14:paraId="666D2074" w14:textId="77777777" w:rsidTr="002E66BE">
        <w:trPr>
          <w:trHeight w:val="27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5B303223" w14:textId="6FD6846B" w:rsidR="002E66BE" w:rsidRPr="005847FA" w:rsidRDefault="002E66BE" w:rsidP="00A66BBF">
            <w:pPr>
              <w:widowControl/>
              <w:jc w:val="lef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区及び地区防災計画が作成されていることを知っている</w:t>
            </w:r>
          </w:p>
        </w:tc>
        <w:tc>
          <w:tcPr>
            <w:tcW w:w="964" w:type="dxa"/>
            <w:tcBorders>
              <w:top w:val="nil"/>
              <w:left w:val="nil"/>
              <w:bottom w:val="single" w:sz="4" w:space="0" w:color="auto"/>
              <w:right w:val="single" w:sz="4" w:space="0" w:color="auto"/>
            </w:tcBorders>
            <w:shd w:val="clear" w:color="auto" w:fill="auto"/>
            <w:noWrap/>
            <w:vAlign w:val="bottom"/>
            <w:hideMark/>
          </w:tcPr>
          <w:p w14:paraId="63003DC2" w14:textId="1A25CEC4" w:rsidR="002E66BE" w:rsidRPr="005847FA" w:rsidRDefault="002E66BE" w:rsidP="00A66BBF">
            <w:pPr>
              <w:widowControl/>
              <w:jc w:val="right"/>
              <w:rPr>
                <w:rFonts w:asciiTheme="majorEastAsia" w:eastAsiaTheme="majorEastAsia" w:hAnsiTheme="majorEastAsia" w:cs="ＭＳ Ｐゴシック"/>
                <w:kern w:val="0"/>
                <w:sz w:val="16"/>
                <w:szCs w:val="16"/>
              </w:rPr>
            </w:pPr>
            <w:r w:rsidRPr="005847FA">
              <w:rPr>
                <w:rFonts w:asciiTheme="majorEastAsia" w:eastAsiaTheme="majorEastAsia" w:hAnsiTheme="majorEastAsia" w:cs="ＭＳ Ｐゴシック" w:hint="eastAsia"/>
                <w:kern w:val="0"/>
                <w:sz w:val="16"/>
                <w:szCs w:val="16"/>
              </w:rPr>
              <w:t>18.0%</w:t>
            </w:r>
          </w:p>
        </w:tc>
      </w:tr>
    </w:tbl>
    <w:p w14:paraId="0382DE3B" w14:textId="7D993FE0" w:rsidR="002E66BE" w:rsidRPr="005847FA" w:rsidRDefault="002E66BE" w:rsidP="00EE3C3D">
      <w:pPr>
        <w:rPr>
          <w:rFonts w:asciiTheme="majorEastAsia" w:eastAsiaTheme="majorEastAsia" w:hAnsiTheme="majorEastAsia"/>
          <w:sz w:val="14"/>
          <w:szCs w:val="14"/>
        </w:rPr>
      </w:pPr>
      <w:r w:rsidRPr="005847FA">
        <w:rPr>
          <w:rFonts w:asciiTheme="majorEastAsia" w:eastAsiaTheme="majorEastAsia" w:hAnsiTheme="majorEastAsia" w:hint="eastAsia"/>
          <w:sz w:val="14"/>
          <w:szCs w:val="14"/>
        </w:rPr>
        <w:t>※平成３０年度より</w:t>
      </w:r>
      <w:r w:rsidR="00DA63EF" w:rsidRPr="005847FA">
        <w:rPr>
          <w:rFonts w:asciiTheme="majorEastAsia" w:eastAsiaTheme="majorEastAsia" w:hAnsiTheme="majorEastAsia" w:hint="eastAsia"/>
          <w:sz w:val="14"/>
          <w:szCs w:val="14"/>
        </w:rPr>
        <w:t>調査方法を見直し</w:t>
      </w:r>
      <w:r w:rsidRPr="005847FA">
        <w:rPr>
          <w:rFonts w:asciiTheme="majorEastAsia" w:eastAsiaTheme="majorEastAsia" w:hAnsiTheme="majorEastAsia" w:hint="eastAsia"/>
          <w:sz w:val="14"/>
          <w:szCs w:val="14"/>
        </w:rPr>
        <w:t>、区民モニター</w:t>
      </w:r>
      <w:r w:rsidR="00DA63EF" w:rsidRPr="005847FA">
        <w:rPr>
          <w:rFonts w:asciiTheme="majorEastAsia" w:eastAsiaTheme="majorEastAsia" w:hAnsiTheme="majorEastAsia" w:hint="eastAsia"/>
          <w:sz w:val="14"/>
          <w:szCs w:val="14"/>
        </w:rPr>
        <w:t>アンケート（平成29年度登録者数194名）から、区民意識調査（住民基本台帳から無作為抽出した大正区民1,500名）に変更した。</w:t>
      </w:r>
    </w:p>
    <w:p w14:paraId="52A82858" w14:textId="64AA8F09" w:rsidR="00EE3C3D" w:rsidRPr="005847FA" w:rsidRDefault="00652D2E" w:rsidP="00EE3C3D">
      <w:pPr>
        <w:rPr>
          <w:rFonts w:asciiTheme="majorEastAsia" w:eastAsiaTheme="majorEastAsia" w:hAnsiTheme="majorEastAsia"/>
          <w14:textOutline w14:w="9525" w14:cap="rnd" w14:cmpd="sng" w14:algn="ctr">
            <w14:solidFill>
              <w14:schemeClr w14:val="bg1">
                <w14:lumMod w14:val="75000"/>
              </w14:schemeClr>
            </w14:solidFill>
            <w14:prstDash w14:val="solid"/>
            <w14:bevel/>
          </w14:textOutline>
        </w:rPr>
      </w:pPr>
      <w:r w:rsidRPr="005847FA">
        <w:rPr>
          <w:rFonts w:asciiTheme="majorEastAsia" w:eastAsiaTheme="majorEastAsia" w:hAnsiTheme="majorEastAsia" w:hint="eastAsia"/>
        </w:rPr>
        <w:t xml:space="preserve">　　</w:t>
      </w:r>
      <w:r w:rsidR="00C14A85" w:rsidRPr="005847FA">
        <w:rPr>
          <w:noProof/>
        </w:rPr>
        <w:drawing>
          <wp:inline distT="0" distB="0" distL="0" distR="0" wp14:anchorId="7E3E47AC" wp14:editId="24D81E02">
            <wp:extent cx="5886450" cy="2705100"/>
            <wp:effectExtent l="0" t="0" r="0" b="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20A298" w14:textId="77777777" w:rsidR="00EE3C3D" w:rsidRPr="005847FA" w:rsidRDefault="00EE3C3D" w:rsidP="00652D2E">
      <w:pPr>
        <w:ind w:firstLineChars="300" w:firstLine="480"/>
        <w:rPr>
          <w:rFonts w:asciiTheme="majorEastAsia" w:eastAsiaTheme="majorEastAsia" w:hAnsiTheme="majorEastAsia"/>
          <w:sz w:val="16"/>
          <w:szCs w:val="16"/>
        </w:rPr>
      </w:pPr>
      <w:r w:rsidRPr="005847FA">
        <w:rPr>
          <w:rFonts w:asciiTheme="majorEastAsia" w:eastAsiaTheme="majorEastAsia" w:hAnsiTheme="majorEastAsia" w:hint="eastAsia"/>
          <w:sz w:val="16"/>
          <w:szCs w:val="16"/>
        </w:rPr>
        <w:t>他区と比較しても犯罪が少ない区となっています。</w:t>
      </w:r>
    </w:p>
    <w:p w14:paraId="370A66E7" w14:textId="77777777" w:rsidR="00795F17" w:rsidRPr="005847FA" w:rsidRDefault="00795F17" w:rsidP="00652D2E">
      <w:pPr>
        <w:ind w:firstLineChars="300" w:firstLine="480"/>
        <w:rPr>
          <w:rFonts w:asciiTheme="majorEastAsia" w:eastAsiaTheme="majorEastAsia" w:hAnsiTheme="majorEastAsia"/>
          <w:sz w:val="16"/>
          <w:szCs w:val="16"/>
        </w:rPr>
      </w:pPr>
    </w:p>
    <w:p w14:paraId="787502C9" w14:textId="2DD85DD9" w:rsidR="00C822FC" w:rsidRPr="005847FA" w:rsidRDefault="00C67E3F" w:rsidP="00EE3C3D">
      <w:pPr>
        <w:rPr>
          <w:rFonts w:asciiTheme="majorEastAsia" w:eastAsiaTheme="majorEastAsia" w:hAnsiTheme="majorEastAsia"/>
        </w:rPr>
      </w:pPr>
      <w:r w:rsidRPr="005847FA">
        <w:rPr>
          <w:noProof/>
        </w:rPr>
        <w:lastRenderedPageBreak/>
        <w:drawing>
          <wp:inline distT="0" distB="0" distL="0" distR="0" wp14:anchorId="60950FEB" wp14:editId="5C06AC62">
            <wp:extent cx="5886450" cy="3800475"/>
            <wp:effectExtent l="0" t="0" r="0" b="95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1A82E9" w14:textId="51CDA9A6" w:rsidR="00EE3C3D" w:rsidRPr="005847FA" w:rsidRDefault="00EE3C3D" w:rsidP="00EE3C3D">
      <w:pPr>
        <w:rPr>
          <w:rFonts w:asciiTheme="majorEastAsia" w:eastAsiaTheme="majorEastAsia" w:hAnsiTheme="majorEastAsia"/>
        </w:rPr>
      </w:pPr>
    </w:p>
    <w:p w14:paraId="051CFA11" w14:textId="1F9661C8" w:rsidR="00EE3C3D" w:rsidRPr="005847FA" w:rsidRDefault="007F7CA2" w:rsidP="007F7CA2">
      <w:pPr>
        <w:ind w:firstLineChars="300" w:firstLine="480"/>
        <w:rPr>
          <w:rFonts w:asciiTheme="majorEastAsia" w:eastAsiaTheme="majorEastAsia" w:hAnsiTheme="majorEastAsia"/>
          <w:sz w:val="16"/>
          <w:szCs w:val="16"/>
        </w:rPr>
      </w:pPr>
      <w:r w:rsidRPr="005847FA">
        <w:rPr>
          <w:rFonts w:asciiTheme="majorEastAsia" w:eastAsiaTheme="majorEastAsia" w:hAnsiTheme="majorEastAsia" w:hint="eastAsia"/>
          <w:sz w:val="16"/>
          <w:szCs w:val="16"/>
        </w:rPr>
        <w:t>発生件数では２番目に低い件数であったが、人口比率では</w:t>
      </w:r>
      <w:r w:rsidR="00C67E3F" w:rsidRPr="005847FA">
        <w:rPr>
          <w:rFonts w:asciiTheme="majorEastAsia" w:eastAsiaTheme="majorEastAsia" w:hAnsiTheme="majorEastAsia" w:hint="eastAsia"/>
          <w:sz w:val="16"/>
          <w:szCs w:val="16"/>
        </w:rPr>
        <w:t>９番目に高い</w:t>
      </w:r>
      <w:r w:rsidRPr="005847FA">
        <w:rPr>
          <w:rFonts w:asciiTheme="majorEastAsia" w:eastAsiaTheme="majorEastAsia" w:hAnsiTheme="majorEastAsia" w:hint="eastAsia"/>
          <w:sz w:val="16"/>
          <w:szCs w:val="16"/>
        </w:rPr>
        <w:t>区となっている。</w:t>
      </w:r>
    </w:p>
    <w:p w14:paraId="43B21459" w14:textId="77777777" w:rsidR="00795F17" w:rsidRPr="00B43D3B" w:rsidRDefault="00795F17" w:rsidP="00E2589A">
      <w:pPr>
        <w:rPr>
          <w:rFonts w:asciiTheme="majorEastAsia" w:eastAsiaTheme="majorEastAsia" w:hAnsiTheme="majorEastAsia"/>
          <w:szCs w:val="21"/>
        </w:rPr>
      </w:pPr>
    </w:p>
    <w:p w14:paraId="21C380B0" w14:textId="40411157" w:rsidR="00795F17" w:rsidRPr="00B43D3B" w:rsidRDefault="00795F17" w:rsidP="00E2589A">
      <w:pPr>
        <w:rPr>
          <w:rFonts w:asciiTheme="majorEastAsia" w:eastAsiaTheme="majorEastAsia" w:hAnsiTheme="majorEastAsia"/>
          <w:szCs w:val="21"/>
        </w:rPr>
      </w:pPr>
    </w:p>
    <w:p w14:paraId="642C980F" w14:textId="77777777" w:rsidR="00652D2E" w:rsidRPr="00B43D3B" w:rsidRDefault="00514F1D" w:rsidP="00E2589A">
      <w:pPr>
        <w:rPr>
          <w:rFonts w:asciiTheme="majorEastAsia" w:eastAsiaTheme="majorEastAsia" w:hAnsiTheme="majorEastAsia"/>
          <w:sz w:val="16"/>
          <w:szCs w:val="16"/>
        </w:rPr>
      </w:pPr>
      <w:r w:rsidRPr="00B43D3B">
        <w:rPr>
          <w:rFonts w:asciiTheme="majorEastAsia" w:eastAsiaTheme="majorEastAsia" w:hAnsiTheme="majorEastAsia" w:hint="eastAsia"/>
          <w:szCs w:val="21"/>
        </w:rPr>
        <w:t xml:space="preserve">　</w:t>
      </w:r>
    </w:p>
    <w:p w14:paraId="1DD2532A" w14:textId="77777777" w:rsidR="002C337A" w:rsidRPr="00B43D3B" w:rsidRDefault="002C337A">
      <w:pPr>
        <w:widowControl/>
        <w:jc w:val="left"/>
        <w:rPr>
          <w:rFonts w:asciiTheme="majorEastAsia" w:eastAsiaTheme="majorEastAsia" w:hAnsiTheme="majorEastAsia"/>
          <w:sz w:val="16"/>
          <w:szCs w:val="16"/>
        </w:rPr>
      </w:pPr>
      <w:r w:rsidRPr="00B43D3B">
        <w:rPr>
          <w:rFonts w:asciiTheme="majorEastAsia" w:eastAsiaTheme="majorEastAsia" w:hAnsiTheme="majorEastAsia"/>
          <w:sz w:val="16"/>
          <w:szCs w:val="16"/>
        </w:rPr>
        <w:br w:type="page"/>
      </w:r>
    </w:p>
    <w:p w14:paraId="6310593D" w14:textId="77777777" w:rsidR="0087039F" w:rsidRPr="00B43D3B" w:rsidRDefault="0087039F" w:rsidP="0037774E">
      <w:pPr>
        <w:pStyle w:val="1"/>
        <w:rPr>
          <w:rFonts w:asciiTheme="minorEastAsia" w:eastAsiaTheme="minorEastAsia" w:hAnsiTheme="minorEastAsia"/>
        </w:rPr>
      </w:pPr>
      <w:bookmarkStart w:id="6" w:name="_Toc36196182"/>
      <w:r w:rsidRPr="00B43D3B">
        <w:rPr>
          <w:rFonts w:asciiTheme="minorEastAsia" w:eastAsiaTheme="minorEastAsia" w:hAnsiTheme="minorEastAsia" w:hint="eastAsia"/>
        </w:rPr>
        <w:lastRenderedPageBreak/>
        <w:t>第３章　策定の基本的方向性</w:t>
      </w:r>
      <w:bookmarkEnd w:id="6"/>
    </w:p>
    <w:p w14:paraId="053C771E" w14:textId="77777777" w:rsidR="00362CA2" w:rsidRPr="00B43D3B" w:rsidRDefault="0037774E" w:rsidP="0037774E">
      <w:pPr>
        <w:pStyle w:val="2"/>
        <w:rPr>
          <w:rFonts w:asciiTheme="minorEastAsia" w:eastAsiaTheme="minorEastAsia" w:hAnsiTheme="minorEastAsia"/>
        </w:rPr>
      </w:pPr>
      <w:bookmarkStart w:id="7" w:name="_Toc36196183"/>
      <w:r w:rsidRPr="00B43D3B">
        <w:rPr>
          <w:rFonts w:asciiTheme="minorEastAsia" w:eastAsiaTheme="minorEastAsia" w:hAnsiTheme="minorEastAsia" w:hint="eastAsia"/>
        </w:rPr>
        <w:t>【１】</w:t>
      </w:r>
      <w:r w:rsidR="00B2404A" w:rsidRPr="00B43D3B">
        <w:rPr>
          <w:rFonts w:asciiTheme="minorEastAsia" w:eastAsiaTheme="minorEastAsia" w:hAnsiTheme="minorEastAsia" w:hint="eastAsia"/>
        </w:rPr>
        <w:t>策定に向けた基本</w:t>
      </w:r>
      <w:r w:rsidR="002C0392" w:rsidRPr="00B43D3B">
        <w:rPr>
          <w:rFonts w:asciiTheme="minorEastAsia" w:eastAsiaTheme="minorEastAsia" w:hAnsiTheme="minorEastAsia" w:hint="eastAsia"/>
        </w:rPr>
        <w:t>方向性</w:t>
      </w:r>
      <w:bookmarkEnd w:id="7"/>
    </w:p>
    <w:p w14:paraId="7BB27A55" w14:textId="77777777" w:rsidR="00362CA2" w:rsidRPr="00652973" w:rsidRDefault="00617080" w:rsidP="00B2404A">
      <w:pPr>
        <w:rPr>
          <w:rFonts w:asciiTheme="minorEastAsia" w:hAnsiTheme="minorEastAsia"/>
          <w:b/>
        </w:rPr>
      </w:pPr>
      <w:r w:rsidRPr="00652973">
        <w:rPr>
          <w:rFonts w:asciiTheme="minorEastAsia" w:hAnsiTheme="minorEastAsia" w:hint="eastAsia"/>
          <w:b/>
        </w:rPr>
        <w:t>『</w:t>
      </w:r>
      <w:r w:rsidR="00031164" w:rsidRPr="00652973">
        <w:rPr>
          <w:rFonts w:asciiTheme="minorEastAsia" w:hAnsiTheme="minorEastAsia" w:hint="eastAsia"/>
          <w:b/>
        </w:rPr>
        <w:t>子育て・教育、</w:t>
      </w:r>
      <w:r w:rsidR="00801869" w:rsidRPr="00652973">
        <w:rPr>
          <w:rFonts w:asciiTheme="minorEastAsia" w:hAnsiTheme="minorEastAsia" w:hint="eastAsia"/>
          <w:b/>
        </w:rPr>
        <w:t>地域福祉、地域防災、地域コミュニティ充実の</w:t>
      </w:r>
      <w:r w:rsidR="00362CA2" w:rsidRPr="00652973">
        <w:rPr>
          <w:rFonts w:asciiTheme="minorEastAsia" w:hAnsiTheme="minorEastAsia" w:hint="eastAsia"/>
          <w:b/>
        </w:rPr>
        <w:t>重点</w:t>
      </w:r>
      <w:r w:rsidR="00801869" w:rsidRPr="00652973">
        <w:rPr>
          <w:rFonts w:asciiTheme="minorEastAsia" w:hAnsiTheme="minorEastAsia" w:hint="eastAsia"/>
          <w:b/>
        </w:rPr>
        <w:t>化と大正区のブランドとプライド</w:t>
      </w:r>
      <w:r w:rsidRPr="00652973">
        <w:rPr>
          <w:rFonts w:asciiTheme="minorEastAsia" w:hAnsiTheme="minorEastAsia" w:hint="eastAsia"/>
          <w:b/>
        </w:rPr>
        <w:t>』</w:t>
      </w:r>
    </w:p>
    <w:p w14:paraId="090C172D" w14:textId="77777777" w:rsidR="00362CA2" w:rsidRPr="00652973" w:rsidRDefault="00FC00FA" w:rsidP="00FC00FA">
      <w:pPr>
        <w:ind w:firstLineChars="100" w:firstLine="210"/>
        <w:rPr>
          <w:rFonts w:asciiTheme="minorEastAsia" w:hAnsiTheme="minorEastAsia"/>
        </w:rPr>
      </w:pPr>
      <w:r w:rsidRPr="00652973">
        <w:rPr>
          <w:rFonts w:asciiTheme="minorEastAsia" w:hAnsiTheme="minorEastAsia" w:hint="eastAsia"/>
        </w:rPr>
        <w:t>今日では時代・社会の変化の速度はどんどん早くなり、平成25年の大正区将来ビジョンの策定以来、</w:t>
      </w:r>
      <w:r w:rsidR="00362CA2" w:rsidRPr="00652973">
        <w:rPr>
          <w:rFonts w:asciiTheme="minorEastAsia" w:hAnsiTheme="minorEastAsia" w:hint="eastAsia"/>
        </w:rPr>
        <w:t>人々の生活環境、人生設計、あるいは、価値観が</w:t>
      </w:r>
      <w:r w:rsidRPr="00652973">
        <w:rPr>
          <w:rFonts w:asciiTheme="minorEastAsia" w:hAnsiTheme="minorEastAsia" w:hint="eastAsia"/>
        </w:rPr>
        <w:t>さらに</w:t>
      </w:r>
      <w:r w:rsidR="00362CA2" w:rsidRPr="00652973">
        <w:rPr>
          <w:rFonts w:asciiTheme="minorEastAsia" w:hAnsiTheme="minorEastAsia" w:hint="eastAsia"/>
        </w:rPr>
        <w:t>多様化</w:t>
      </w:r>
      <w:r w:rsidRPr="00652973">
        <w:rPr>
          <w:rFonts w:asciiTheme="minorEastAsia" w:hAnsiTheme="minorEastAsia" w:hint="eastAsia"/>
        </w:rPr>
        <w:t>し</w:t>
      </w:r>
      <w:r w:rsidR="00362CA2" w:rsidRPr="00652973">
        <w:rPr>
          <w:rFonts w:asciiTheme="minorEastAsia" w:hAnsiTheme="minorEastAsia" w:hint="eastAsia"/>
        </w:rPr>
        <w:t>、それぞれの生活満足度を高め</w:t>
      </w:r>
      <w:r w:rsidR="00707FE8" w:rsidRPr="00652973">
        <w:rPr>
          <w:rFonts w:asciiTheme="minorEastAsia" w:hAnsiTheme="minorEastAsia" w:hint="eastAsia"/>
        </w:rPr>
        <w:t>るため、個人や地域の実情、特性にあったきめの細かい区政運営ととも</w:t>
      </w:r>
      <w:r w:rsidR="00362CA2" w:rsidRPr="00652973">
        <w:rPr>
          <w:rFonts w:asciiTheme="minorEastAsia" w:hAnsiTheme="minorEastAsia" w:hint="eastAsia"/>
        </w:rPr>
        <w:t>に、</w:t>
      </w:r>
      <w:r w:rsidR="00362CA2" w:rsidRPr="00652973">
        <w:rPr>
          <w:rFonts w:asciiTheme="minorEastAsia" w:hAnsiTheme="minorEastAsia" w:hint="eastAsia"/>
          <w:b/>
        </w:rPr>
        <w:t>すべての人々に共通する基礎的生活を支える区政運営</w:t>
      </w:r>
      <w:r w:rsidR="00362CA2" w:rsidRPr="00652973">
        <w:rPr>
          <w:rFonts w:asciiTheme="minorEastAsia" w:hAnsiTheme="minorEastAsia" w:hint="eastAsia"/>
        </w:rPr>
        <w:t>を実現する必要があります。</w:t>
      </w:r>
    </w:p>
    <w:p w14:paraId="2FE1DC69" w14:textId="77777777" w:rsidR="00362CA2" w:rsidRPr="00652973" w:rsidRDefault="00FC00FA" w:rsidP="00362CA2">
      <w:pPr>
        <w:ind w:firstLineChars="100" w:firstLine="210"/>
        <w:rPr>
          <w:rFonts w:asciiTheme="minorEastAsia" w:hAnsiTheme="minorEastAsia"/>
        </w:rPr>
      </w:pPr>
      <w:r w:rsidRPr="00652973">
        <w:rPr>
          <w:rFonts w:asciiTheme="minorEastAsia" w:hAnsiTheme="minorEastAsia" w:hint="eastAsia"/>
        </w:rPr>
        <w:t>そのため、</w:t>
      </w:r>
      <w:r w:rsidR="00362CA2" w:rsidRPr="00652973">
        <w:rPr>
          <w:rFonts w:asciiTheme="minorEastAsia" w:hAnsiTheme="minorEastAsia" w:hint="eastAsia"/>
        </w:rPr>
        <w:t>大正区では</w:t>
      </w:r>
      <w:r w:rsidRPr="00652973">
        <w:rPr>
          <w:rFonts w:asciiTheme="minorEastAsia" w:hAnsiTheme="minorEastAsia" w:hint="eastAsia"/>
        </w:rPr>
        <w:t>2022</w:t>
      </w:r>
      <w:r w:rsidR="00362CA2" w:rsidRPr="00652973">
        <w:rPr>
          <w:rFonts w:asciiTheme="minorEastAsia" w:hAnsiTheme="minorEastAsia" w:hint="eastAsia"/>
        </w:rPr>
        <w:t>年までの間、</w:t>
      </w:r>
      <w:r w:rsidR="00031164" w:rsidRPr="00652973">
        <w:rPr>
          <w:rFonts w:asciiTheme="minorEastAsia" w:hAnsiTheme="minorEastAsia" w:hint="eastAsia"/>
          <w:b/>
        </w:rPr>
        <w:t>①子育て・教育②地域福祉③地域防災、そして、④</w:t>
      </w:r>
      <w:r w:rsidR="00362CA2" w:rsidRPr="00652973">
        <w:rPr>
          <w:rFonts w:asciiTheme="minorEastAsia" w:hAnsiTheme="minorEastAsia" w:hint="eastAsia"/>
          <w:b/>
        </w:rPr>
        <w:t>地域コミュニティ(小学校区単位)充実――を重点</w:t>
      </w:r>
      <w:r w:rsidR="00362CA2" w:rsidRPr="00652973">
        <w:rPr>
          <w:rFonts w:asciiTheme="minorEastAsia" w:hAnsiTheme="minorEastAsia" w:hint="eastAsia"/>
        </w:rPr>
        <w:t>に据えた区政運営を進めていきます。</w:t>
      </w:r>
    </w:p>
    <w:p w14:paraId="06D1716E" w14:textId="77777777" w:rsidR="00FC00FA" w:rsidRPr="00652973" w:rsidRDefault="00707FE8" w:rsidP="00801869">
      <w:pPr>
        <w:ind w:firstLineChars="100" w:firstLine="210"/>
        <w:rPr>
          <w:rFonts w:asciiTheme="minorEastAsia" w:hAnsiTheme="minorEastAsia"/>
        </w:rPr>
      </w:pPr>
      <w:r w:rsidRPr="00652973">
        <w:rPr>
          <w:rFonts w:asciiTheme="minorEastAsia" w:hAnsiTheme="minorEastAsia" w:hint="eastAsia"/>
        </w:rPr>
        <w:t>一方、</w:t>
      </w:r>
      <w:r w:rsidR="00801869" w:rsidRPr="00652973">
        <w:rPr>
          <w:rFonts w:asciiTheme="minorEastAsia" w:hAnsiTheme="minorEastAsia" w:hint="eastAsia"/>
        </w:rPr>
        <w:t>「ものづくり、ひとづくり、そして</w:t>
      </w:r>
      <w:r w:rsidR="00FC00FA" w:rsidRPr="00652973">
        <w:rPr>
          <w:rFonts w:asciiTheme="minorEastAsia" w:hAnsiTheme="minorEastAsia" w:hint="eastAsia"/>
        </w:rPr>
        <w:t>ゆめづ</w:t>
      </w:r>
      <w:r w:rsidR="00801869" w:rsidRPr="00652973">
        <w:rPr>
          <w:rFonts w:asciiTheme="minorEastAsia" w:hAnsiTheme="minorEastAsia" w:hint="eastAsia"/>
        </w:rPr>
        <w:t>くり」は</w:t>
      </w:r>
      <w:r w:rsidR="00FC00FA" w:rsidRPr="00652973">
        <w:rPr>
          <w:rFonts w:asciiTheme="minorEastAsia" w:hAnsiTheme="minorEastAsia" w:hint="eastAsia"/>
        </w:rPr>
        <w:t>大正区の価値の高いブランドであり、大正区民のプライドでもあります。</w:t>
      </w:r>
    </w:p>
    <w:p w14:paraId="2BF92ECD" w14:textId="77777777" w:rsidR="00FC00FA" w:rsidRPr="00652973" w:rsidRDefault="00801869" w:rsidP="00801869">
      <w:pPr>
        <w:ind w:firstLineChars="100" w:firstLine="210"/>
        <w:rPr>
          <w:rFonts w:asciiTheme="minorEastAsia" w:hAnsiTheme="minorEastAsia"/>
        </w:rPr>
      </w:pPr>
      <w:r w:rsidRPr="00652973">
        <w:rPr>
          <w:rFonts w:asciiTheme="minorEastAsia" w:hAnsiTheme="minorEastAsia" w:hint="eastAsia"/>
        </w:rPr>
        <w:t>このような</w:t>
      </w:r>
      <w:r w:rsidR="00FC00FA" w:rsidRPr="00652973">
        <w:rPr>
          <w:rFonts w:asciiTheme="minorEastAsia" w:hAnsiTheme="minorEastAsia" w:hint="eastAsia"/>
          <w:b/>
        </w:rPr>
        <w:t>大正区のブランド価値と大正区民のプライド、さらに、「自分達のまちを自分達で守る」との区民の自律意識をてこ</w:t>
      </w:r>
      <w:r w:rsidR="00FC00FA" w:rsidRPr="00652973">
        <w:rPr>
          <w:rFonts w:asciiTheme="minorEastAsia" w:hAnsiTheme="minorEastAsia" w:hint="eastAsia"/>
        </w:rPr>
        <w:t>に、区民それぞれの生活満足度が高い大正区、さらに、区外から見ても「大阪、日本に大正区があってよかった」と思っていただけるような大正区をつくっていきます。</w:t>
      </w:r>
    </w:p>
    <w:p w14:paraId="3FA468B6" w14:textId="41C6CF19" w:rsidR="00362CA2" w:rsidRPr="00652973" w:rsidRDefault="00362CA2" w:rsidP="00362CA2">
      <w:pPr>
        <w:rPr>
          <w:rFonts w:asciiTheme="minorEastAsia" w:hAnsiTheme="minorEastAsia"/>
        </w:rPr>
      </w:pPr>
    </w:p>
    <w:p w14:paraId="2151E4E3" w14:textId="77777777" w:rsidR="00362CA2" w:rsidRPr="00652973" w:rsidRDefault="00617080" w:rsidP="00617080">
      <w:pPr>
        <w:pStyle w:val="2"/>
        <w:rPr>
          <w:rFonts w:asciiTheme="minorEastAsia" w:eastAsiaTheme="minorEastAsia" w:hAnsiTheme="minorEastAsia"/>
        </w:rPr>
      </w:pPr>
      <w:bookmarkStart w:id="8" w:name="_Toc36196184"/>
      <w:r w:rsidRPr="00652973">
        <w:rPr>
          <w:rFonts w:asciiTheme="minorEastAsia" w:eastAsiaTheme="minorEastAsia" w:hAnsiTheme="minorEastAsia" w:hint="eastAsia"/>
        </w:rPr>
        <w:t>【２】</w:t>
      </w:r>
      <w:r w:rsidR="00362CA2" w:rsidRPr="00652973">
        <w:rPr>
          <w:rFonts w:asciiTheme="minorEastAsia" w:eastAsiaTheme="minorEastAsia" w:hAnsiTheme="minorEastAsia" w:hint="eastAsia"/>
        </w:rPr>
        <w:t>時代・現状認識</w:t>
      </w:r>
      <w:bookmarkEnd w:id="8"/>
    </w:p>
    <w:p w14:paraId="5DC698FA"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我が国経済において、地価、物価が右肩上がりに上昇する時代は終わりました。我が国全体の人的資源を見ると、少子・高齢化によるいわゆる「現役世代」のマン・パワーの逓減傾向は止まりません。人々の価値観が今後ますます多様化していくことも容易に想像できます。こうした背景のもと、地方自治において、地方行政や地域活動の</w:t>
      </w:r>
      <w:r w:rsidRPr="00652973">
        <w:rPr>
          <w:rFonts w:asciiTheme="minorEastAsia" w:hAnsiTheme="minorEastAsia" w:hint="eastAsia"/>
          <w:b/>
        </w:rPr>
        <w:t>財政の効率化、民間の発想・活力の活用、高齢者、障がい者、女性、こどもの社会参画</w:t>
      </w:r>
      <w:r w:rsidRPr="00652973">
        <w:rPr>
          <w:rFonts w:asciiTheme="minorEastAsia" w:hAnsiTheme="minorEastAsia" w:hint="eastAsia"/>
        </w:rPr>
        <w:t>を当然のことながらスピード感を持って進めていかねばなりません。</w:t>
      </w:r>
    </w:p>
    <w:p w14:paraId="26E797B9"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我が国はこの20年余りの間、阪神・淡路大震災、東日本大震災を初め幾つもの大災害を不幸にも経験してきました。そこから教訓を得て、今、全国の地方公共団体で、</w:t>
      </w:r>
      <w:r w:rsidRPr="00652973">
        <w:rPr>
          <w:rFonts w:asciiTheme="minorEastAsia" w:hAnsiTheme="minorEastAsia" w:hint="eastAsia"/>
          <w:b/>
        </w:rPr>
        <w:t>「公助」から「自助、互助、共助へ」シフトさせる防災主体の改革</w:t>
      </w:r>
      <w:r w:rsidRPr="00652973">
        <w:rPr>
          <w:rFonts w:asciiTheme="minorEastAsia" w:hAnsiTheme="minorEastAsia" w:hint="eastAsia"/>
        </w:rPr>
        <w:t>が進められています。</w:t>
      </w:r>
    </w:p>
    <w:p w14:paraId="1DB45313" w14:textId="77777777" w:rsidR="00362CA2" w:rsidRPr="00652973" w:rsidRDefault="00362CA2" w:rsidP="00362CA2">
      <w:pPr>
        <w:rPr>
          <w:rFonts w:asciiTheme="minorEastAsia" w:hAnsiTheme="minorEastAsia"/>
        </w:rPr>
      </w:pPr>
    </w:p>
    <w:p w14:paraId="29E3C297" w14:textId="77777777" w:rsidR="00362CA2" w:rsidRPr="00652973" w:rsidRDefault="00617080" w:rsidP="00617080">
      <w:pPr>
        <w:pStyle w:val="2"/>
        <w:rPr>
          <w:rFonts w:asciiTheme="minorEastAsia" w:eastAsiaTheme="minorEastAsia" w:hAnsiTheme="minorEastAsia"/>
        </w:rPr>
      </w:pPr>
      <w:bookmarkStart w:id="9" w:name="_Toc36196185"/>
      <w:r w:rsidRPr="00652973">
        <w:rPr>
          <w:rFonts w:asciiTheme="minorEastAsia" w:eastAsiaTheme="minorEastAsia" w:hAnsiTheme="minorEastAsia" w:hint="eastAsia"/>
        </w:rPr>
        <w:t>【３】</w:t>
      </w:r>
      <w:r w:rsidR="00362CA2" w:rsidRPr="00652973">
        <w:rPr>
          <w:rFonts w:asciiTheme="minorEastAsia" w:eastAsiaTheme="minorEastAsia" w:hAnsiTheme="minorEastAsia" w:hint="eastAsia"/>
        </w:rPr>
        <w:t>大正区政改革Ver. 2 ～「公助」から「自助、互助、共助」へ～</w:t>
      </w:r>
      <w:bookmarkEnd w:id="9"/>
    </w:p>
    <w:p w14:paraId="21ACE7A9" w14:textId="0D318A0D"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大正区では、</w:t>
      </w:r>
      <w:r w:rsidRPr="00652973">
        <w:rPr>
          <w:rFonts w:asciiTheme="minorEastAsia" w:hAnsiTheme="minorEastAsia" w:hint="eastAsia"/>
          <w:b/>
        </w:rPr>
        <w:t>地域防災</w:t>
      </w:r>
      <w:r w:rsidRPr="00652973">
        <w:rPr>
          <w:rFonts w:asciiTheme="minorEastAsia" w:hAnsiTheme="minorEastAsia" w:hint="eastAsia"/>
        </w:rPr>
        <w:t>だけでなく、(高齢者)地域包括ケアシステムを含む</w:t>
      </w:r>
      <w:r w:rsidR="00FA3526" w:rsidRPr="00652973">
        <w:rPr>
          <w:rFonts w:asciiTheme="minorEastAsia" w:hAnsiTheme="minorEastAsia" w:hint="eastAsia"/>
          <w:b/>
        </w:rPr>
        <w:t>「大正区</w:t>
      </w:r>
      <w:r w:rsidRPr="00652973">
        <w:rPr>
          <w:rFonts w:asciiTheme="minorEastAsia" w:hAnsiTheme="minorEastAsia" w:hint="eastAsia"/>
          <w:b/>
        </w:rPr>
        <w:t>地域包括支援体制</w:t>
      </w:r>
      <w:r w:rsidR="00A14AA9" w:rsidRPr="00652973">
        <w:rPr>
          <w:rFonts w:asciiTheme="minorEastAsia" w:hAnsiTheme="minorEastAsia" w:hint="eastAsia"/>
          <w:b/>
        </w:rPr>
        <w:t>（大正区地域まるごとネット）」</w:t>
      </w:r>
      <w:r w:rsidRPr="00652973">
        <w:rPr>
          <w:rFonts w:asciiTheme="minorEastAsia" w:hAnsiTheme="minorEastAsia" w:hint="eastAsia"/>
        </w:rPr>
        <w:t>の構築、そして、</w:t>
      </w:r>
      <w:r w:rsidRPr="00652973">
        <w:rPr>
          <w:rFonts w:asciiTheme="minorEastAsia" w:hAnsiTheme="minorEastAsia" w:hint="eastAsia"/>
          <w:b/>
        </w:rPr>
        <w:t>地域コミュニティ</w:t>
      </w:r>
      <w:r w:rsidRPr="00652973">
        <w:rPr>
          <w:rFonts w:asciiTheme="minorEastAsia" w:hAnsiTheme="minorEastAsia" w:hint="eastAsia"/>
        </w:rPr>
        <w:t>の充実についても、「自分達のまちは自分達で守る」の考えかたに基づき、「自助、互助、共助」の仕組みを中心に区政運営の改革を進めていきます。</w:t>
      </w:r>
    </w:p>
    <w:p w14:paraId="013FF8D8"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その改革を後押しする大きな力は、大正のまちに対して、区民がより高いブランド価値を認識することであり、区民が「ものづくり、ひとづくり、そして、ゆめづくりのまち」の誇りをより強く持っていることです。さらに、</w:t>
      </w:r>
      <w:r w:rsidRPr="00652973">
        <w:rPr>
          <w:rFonts w:asciiTheme="minorEastAsia" w:hAnsiTheme="minorEastAsia" w:hint="eastAsia"/>
          <w:b/>
        </w:rPr>
        <w:t>「自分達のまちを自分達で守る」区民を増やし特に「互助、共助」の仕組みを拡大していくには、より高いレベルの民主的な区政運営</w:t>
      </w:r>
      <w:r w:rsidRPr="00652973">
        <w:rPr>
          <w:rFonts w:asciiTheme="minorEastAsia" w:hAnsiTheme="minorEastAsia" w:hint="eastAsia"/>
        </w:rPr>
        <w:t>は欠かせません。</w:t>
      </w:r>
    </w:p>
    <w:p w14:paraId="0E3A1DA9" w14:textId="77777777" w:rsidR="00362CA2" w:rsidRPr="00652973" w:rsidRDefault="00362CA2" w:rsidP="00362CA2">
      <w:pPr>
        <w:rPr>
          <w:rFonts w:asciiTheme="minorEastAsia" w:hAnsiTheme="minorEastAsia"/>
        </w:rPr>
      </w:pPr>
    </w:p>
    <w:p w14:paraId="66908FCB" w14:textId="77777777" w:rsidR="00D36260" w:rsidRPr="00652973" w:rsidRDefault="00D36260" w:rsidP="00362CA2">
      <w:pPr>
        <w:rPr>
          <w:rFonts w:asciiTheme="minorEastAsia" w:hAnsiTheme="minorEastAsia"/>
        </w:rPr>
      </w:pPr>
    </w:p>
    <w:p w14:paraId="52E95B50" w14:textId="77777777" w:rsidR="00362CA2" w:rsidRPr="00652973" w:rsidRDefault="00617080" w:rsidP="00617080">
      <w:pPr>
        <w:pStyle w:val="2"/>
        <w:rPr>
          <w:rFonts w:asciiTheme="minorEastAsia" w:eastAsiaTheme="minorEastAsia" w:hAnsiTheme="minorEastAsia"/>
        </w:rPr>
      </w:pPr>
      <w:bookmarkStart w:id="10" w:name="_Toc36196186"/>
      <w:r w:rsidRPr="00652973">
        <w:rPr>
          <w:rFonts w:asciiTheme="minorEastAsia" w:eastAsiaTheme="minorEastAsia" w:hAnsiTheme="minorEastAsia" w:hint="eastAsia"/>
        </w:rPr>
        <w:lastRenderedPageBreak/>
        <w:t>【４】</w:t>
      </w:r>
      <w:r w:rsidR="00362CA2" w:rsidRPr="00652973">
        <w:rPr>
          <w:rFonts w:asciiTheme="minorEastAsia" w:eastAsiaTheme="minorEastAsia" w:hAnsiTheme="minorEastAsia" w:hint="eastAsia"/>
        </w:rPr>
        <w:t>区政運</w:t>
      </w:r>
      <w:r w:rsidR="006556C5" w:rsidRPr="00652973">
        <w:rPr>
          <w:rFonts w:asciiTheme="minorEastAsia" w:eastAsiaTheme="minorEastAsia" w:hAnsiTheme="minorEastAsia" w:hint="eastAsia"/>
        </w:rPr>
        <w:t>営をサポートする区役所</w:t>
      </w:r>
      <w:r w:rsidR="00362CA2" w:rsidRPr="00652973">
        <w:rPr>
          <w:rFonts w:asciiTheme="minorEastAsia" w:eastAsiaTheme="minorEastAsia" w:hAnsiTheme="minorEastAsia" w:hint="eastAsia"/>
        </w:rPr>
        <w:t>の役割</w:t>
      </w:r>
      <w:bookmarkEnd w:id="10"/>
    </w:p>
    <w:p w14:paraId="5D60F842" w14:textId="77777777" w:rsidR="00362CA2" w:rsidRPr="00652973" w:rsidRDefault="004E4659" w:rsidP="004E4659">
      <w:pPr>
        <w:pStyle w:val="3"/>
        <w:ind w:leftChars="0" w:left="0"/>
        <w:rPr>
          <w:rFonts w:asciiTheme="minorEastAsia" w:eastAsiaTheme="minorEastAsia" w:hAnsiTheme="minorEastAsia"/>
        </w:rPr>
      </w:pPr>
      <w:bookmarkStart w:id="11" w:name="_Toc36196187"/>
      <w:r w:rsidRPr="00652973">
        <w:rPr>
          <w:rFonts w:asciiTheme="minorEastAsia" w:eastAsiaTheme="minorEastAsia" w:hAnsiTheme="minorEastAsia" w:hint="eastAsia"/>
        </w:rPr>
        <w:t>（１）</w:t>
      </w:r>
      <w:r w:rsidR="00362CA2" w:rsidRPr="00652973">
        <w:rPr>
          <w:rFonts w:asciiTheme="minorEastAsia" w:eastAsiaTheme="minorEastAsia" w:hAnsiTheme="minorEastAsia" w:hint="eastAsia"/>
        </w:rPr>
        <w:t>従来からの役割</w:t>
      </w:r>
      <w:bookmarkEnd w:id="11"/>
    </w:p>
    <w:p w14:paraId="6C20E0E7" w14:textId="77777777" w:rsidR="00362CA2" w:rsidRPr="00652973" w:rsidRDefault="006556C5" w:rsidP="00F86460">
      <w:pPr>
        <w:tabs>
          <w:tab w:val="left" w:pos="1560"/>
        </w:tabs>
        <w:ind w:firstLineChars="100" w:firstLine="210"/>
        <w:rPr>
          <w:rFonts w:asciiTheme="minorEastAsia" w:hAnsiTheme="minorEastAsia"/>
        </w:rPr>
      </w:pPr>
      <w:r w:rsidRPr="00652973">
        <w:rPr>
          <w:rFonts w:asciiTheme="minorEastAsia" w:hAnsiTheme="minorEastAsia" w:hint="eastAsia"/>
        </w:rPr>
        <w:t>区役所</w:t>
      </w:r>
      <w:r w:rsidR="00362CA2" w:rsidRPr="00652973">
        <w:rPr>
          <w:rFonts w:asciiTheme="minorEastAsia" w:hAnsiTheme="minorEastAsia" w:hint="eastAsia"/>
        </w:rPr>
        <w:t>の大きな役割として、従来から、国、府、市、そして</w:t>
      </w:r>
      <w:r w:rsidR="00362CA2" w:rsidRPr="00652973">
        <w:rPr>
          <w:rFonts w:asciiTheme="minorEastAsia" w:hAnsiTheme="minorEastAsia" w:hint="eastAsia"/>
          <w:b/>
        </w:rPr>
        <w:t>ほかの地方公共団体との連携</w:t>
      </w:r>
      <w:r w:rsidR="00F86460" w:rsidRPr="00652973">
        <w:rPr>
          <w:rFonts w:asciiTheme="minorEastAsia" w:hAnsiTheme="minorEastAsia" w:hint="eastAsia"/>
        </w:rPr>
        <w:t>があることは</w:t>
      </w:r>
      <w:r w:rsidR="00362CA2" w:rsidRPr="00652973">
        <w:rPr>
          <w:rFonts w:asciiTheme="minorEastAsia" w:hAnsiTheme="minorEastAsia" w:hint="eastAsia"/>
        </w:rPr>
        <w:t>言うに及びません。そして、</w:t>
      </w:r>
      <w:r w:rsidR="00362CA2" w:rsidRPr="00652973">
        <w:rPr>
          <w:rFonts w:asciiTheme="minorEastAsia" w:hAnsiTheme="minorEastAsia" w:hint="eastAsia"/>
          <w:b/>
        </w:rPr>
        <w:t>公平性、公正、効率性の徹底追求</w:t>
      </w:r>
      <w:r w:rsidR="00362CA2" w:rsidRPr="00652973">
        <w:rPr>
          <w:rFonts w:asciiTheme="minorEastAsia" w:hAnsiTheme="minorEastAsia" w:hint="eastAsia"/>
        </w:rPr>
        <w:t>の役割も同様です。</w:t>
      </w:r>
    </w:p>
    <w:p w14:paraId="4460F175" w14:textId="77777777" w:rsidR="00362CA2" w:rsidRPr="00652973" w:rsidRDefault="00362CA2" w:rsidP="00362CA2">
      <w:pPr>
        <w:rPr>
          <w:rFonts w:asciiTheme="minorEastAsia" w:hAnsiTheme="minorEastAsia"/>
        </w:rPr>
      </w:pPr>
    </w:p>
    <w:p w14:paraId="561BF2F0" w14:textId="77777777" w:rsidR="00362CA2" w:rsidRPr="00652973" w:rsidRDefault="004E4659" w:rsidP="004E4659">
      <w:pPr>
        <w:pStyle w:val="3"/>
        <w:ind w:leftChars="0" w:left="0"/>
        <w:rPr>
          <w:rFonts w:asciiTheme="minorEastAsia" w:eastAsiaTheme="minorEastAsia" w:hAnsiTheme="minorEastAsia"/>
        </w:rPr>
      </w:pPr>
      <w:bookmarkStart w:id="12" w:name="_Toc36196188"/>
      <w:r w:rsidRPr="00652973">
        <w:rPr>
          <w:rFonts w:asciiTheme="minorEastAsia" w:eastAsiaTheme="minorEastAsia" w:hAnsiTheme="minorEastAsia" w:hint="eastAsia"/>
        </w:rPr>
        <w:t>（２）</w:t>
      </w:r>
      <w:r w:rsidR="002C0392" w:rsidRPr="00652973">
        <w:rPr>
          <w:rFonts w:asciiTheme="minorEastAsia" w:eastAsiaTheme="minorEastAsia" w:hAnsiTheme="minorEastAsia" w:hint="eastAsia"/>
        </w:rPr>
        <w:t>民主的区政運営に</w:t>
      </w:r>
      <w:r w:rsidR="00362CA2" w:rsidRPr="00652973">
        <w:rPr>
          <w:rFonts w:asciiTheme="minorEastAsia" w:eastAsiaTheme="minorEastAsia" w:hAnsiTheme="minorEastAsia" w:hint="eastAsia"/>
        </w:rPr>
        <w:t>向けて</w:t>
      </w:r>
      <w:bookmarkEnd w:id="12"/>
    </w:p>
    <w:p w14:paraId="0943CE70"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「区政運営への住民参画の拡大」と「民主的な区政運営」とは車の両輪です。</w:t>
      </w:r>
      <w:r w:rsidRPr="00652973">
        <w:rPr>
          <w:rFonts w:asciiTheme="minorEastAsia" w:hAnsiTheme="minorEastAsia" w:hint="eastAsia"/>
          <w:b/>
        </w:rPr>
        <w:t>地域コミュニティ充実にあたり、民主的な運営</w:t>
      </w:r>
      <w:r w:rsidR="002C0392" w:rsidRPr="00652973">
        <w:rPr>
          <w:rFonts w:asciiTheme="minorEastAsia" w:hAnsiTheme="minorEastAsia" w:hint="eastAsia"/>
        </w:rPr>
        <w:t>の今日的なルールを示しその深化を図ることは区役所</w:t>
      </w:r>
      <w:r w:rsidRPr="00652973">
        <w:rPr>
          <w:rFonts w:asciiTheme="minorEastAsia" w:hAnsiTheme="minorEastAsia" w:hint="eastAsia"/>
        </w:rPr>
        <w:t>の大切な役割です。併せて、将来的に見てどのような方法論が地域福祉、地域防災を前に進めるのかとの視点で、行政の直執行事業、委託・補助・その他</w:t>
      </w:r>
      <w:r w:rsidRPr="00652973">
        <w:rPr>
          <w:rFonts w:asciiTheme="minorEastAsia" w:hAnsiTheme="minorEastAsia" w:hint="eastAsia"/>
          <w:b/>
        </w:rPr>
        <w:t>助成事業のありかた</w:t>
      </w:r>
      <w:r w:rsidRPr="00652973">
        <w:rPr>
          <w:rFonts w:asciiTheme="minorEastAsia" w:hAnsiTheme="minorEastAsia" w:hint="eastAsia"/>
        </w:rPr>
        <w:t>を見直します。</w:t>
      </w:r>
    </w:p>
    <w:p w14:paraId="09534BB9"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区民が全体として何を望んでいるか、逆に、区民それぞれにどのような個別のニーズがあるかについての</w:t>
      </w:r>
      <w:r w:rsidR="006556C5" w:rsidRPr="00652973">
        <w:rPr>
          <w:rFonts w:asciiTheme="minorEastAsia" w:hAnsiTheme="minorEastAsia" w:hint="eastAsia"/>
        </w:rPr>
        <w:t>把握、そして、それを広く区民へ情報提供するという役割も区役所</w:t>
      </w:r>
      <w:r w:rsidRPr="00652973">
        <w:rPr>
          <w:rFonts w:asciiTheme="minorEastAsia" w:hAnsiTheme="minorEastAsia" w:hint="eastAsia"/>
        </w:rPr>
        <w:t>は果たしていかね</w:t>
      </w:r>
      <w:r w:rsidR="006556C5" w:rsidRPr="00652973">
        <w:rPr>
          <w:rFonts w:asciiTheme="minorEastAsia" w:hAnsiTheme="minorEastAsia" w:hint="eastAsia"/>
        </w:rPr>
        <w:t>ばなりません。</w:t>
      </w:r>
    </w:p>
    <w:p w14:paraId="3F977F41" w14:textId="3B3513E5" w:rsidR="00B2404A" w:rsidRPr="00652973" w:rsidRDefault="00531870" w:rsidP="00531870">
      <w:pPr>
        <w:ind w:firstLineChars="100" w:firstLine="210"/>
        <w:rPr>
          <w:rFonts w:asciiTheme="minorEastAsia" w:hAnsiTheme="minorEastAsia"/>
        </w:rPr>
      </w:pPr>
      <w:r w:rsidRPr="00652973">
        <w:rPr>
          <w:rFonts w:asciiTheme="minorEastAsia" w:hAnsiTheme="minorEastAsia" w:hint="eastAsia"/>
        </w:rPr>
        <w:t>これまでの区役所の広報は、区役所が何をやっているかの周知が中心でしたが、大正区役所は令和元年度より広報紙で区の重点施策の特集や報告記事を掲載するなど、第2ステージの広報、説明責任遂行に現在取り組んでおります。すなわち、</w:t>
      </w:r>
      <w:r w:rsidRPr="00652973">
        <w:rPr>
          <w:rFonts w:asciiTheme="minorEastAsia" w:hAnsiTheme="minorEastAsia" w:hint="eastAsia"/>
          <w:b/>
        </w:rPr>
        <w:t>区民の立場に立ち、子育て・教育、地域福祉、地域防災、地域コミュニティ充実を中心とする区政運営を実現するために必要な告知、報告、解説、住民参画促進を使命とする広報、説明責任</w:t>
      </w:r>
      <w:r w:rsidRPr="00652973">
        <w:rPr>
          <w:rFonts w:asciiTheme="minorEastAsia" w:hAnsiTheme="minorEastAsia" w:hint="eastAsia"/>
        </w:rPr>
        <w:t>へとバージョンアップを進めています。今後は、広報紙の存在を知らない層、無関心層、若年層が広報紙に関心を持ち、手に取って読むようアプローチしていく手法や、アウトリーチ型の広報など、「第３ステージの広報のあり方」について検討してまいります。</w:t>
      </w:r>
    </w:p>
    <w:p w14:paraId="0949F97A" w14:textId="77777777" w:rsidR="00531870" w:rsidRPr="00652973" w:rsidRDefault="00531870" w:rsidP="00531870">
      <w:pPr>
        <w:ind w:firstLineChars="100" w:firstLine="210"/>
        <w:rPr>
          <w:rFonts w:asciiTheme="minorEastAsia" w:hAnsiTheme="minorEastAsia"/>
        </w:rPr>
      </w:pPr>
    </w:p>
    <w:p w14:paraId="31F9B4FC" w14:textId="77777777" w:rsidR="00362CA2" w:rsidRPr="00652973" w:rsidRDefault="00617080" w:rsidP="00617080">
      <w:pPr>
        <w:pStyle w:val="2"/>
        <w:rPr>
          <w:rFonts w:asciiTheme="minorEastAsia" w:eastAsiaTheme="minorEastAsia" w:hAnsiTheme="minorEastAsia"/>
        </w:rPr>
      </w:pPr>
      <w:bookmarkStart w:id="13" w:name="_Toc36196189"/>
      <w:r w:rsidRPr="00652973">
        <w:rPr>
          <w:rFonts w:asciiTheme="minorEastAsia" w:eastAsiaTheme="minorEastAsia" w:hAnsiTheme="minorEastAsia" w:hint="eastAsia"/>
        </w:rPr>
        <w:t>【５】</w:t>
      </w:r>
      <w:r w:rsidR="00362CA2" w:rsidRPr="00652973">
        <w:rPr>
          <w:rFonts w:asciiTheme="minorEastAsia" w:eastAsiaTheme="minorEastAsia" w:hAnsiTheme="minorEastAsia" w:hint="eastAsia"/>
        </w:rPr>
        <w:t>重点的取組み</w:t>
      </w:r>
      <w:bookmarkEnd w:id="13"/>
    </w:p>
    <w:p w14:paraId="53A0EF41" w14:textId="77777777" w:rsidR="00362CA2" w:rsidRPr="00652973" w:rsidRDefault="00617080" w:rsidP="00617080">
      <w:pPr>
        <w:pStyle w:val="3"/>
        <w:ind w:leftChars="0" w:left="0"/>
        <w:rPr>
          <w:rFonts w:asciiTheme="minorEastAsia" w:eastAsiaTheme="minorEastAsia" w:hAnsiTheme="minorEastAsia"/>
        </w:rPr>
      </w:pPr>
      <w:bookmarkStart w:id="14" w:name="_Toc36196190"/>
      <w:r w:rsidRPr="00652973">
        <w:rPr>
          <w:rFonts w:asciiTheme="minorEastAsia" w:eastAsiaTheme="minorEastAsia" w:hAnsiTheme="minorEastAsia" w:hint="eastAsia"/>
        </w:rPr>
        <w:t>（１）</w:t>
      </w:r>
      <w:r w:rsidR="00031164" w:rsidRPr="00652973">
        <w:rPr>
          <w:rFonts w:asciiTheme="minorEastAsia" w:eastAsiaTheme="minorEastAsia" w:hAnsiTheme="minorEastAsia" w:hint="eastAsia"/>
        </w:rPr>
        <w:t>子育て・教育、</w:t>
      </w:r>
      <w:r w:rsidR="00362CA2" w:rsidRPr="00652973">
        <w:rPr>
          <w:rFonts w:asciiTheme="minorEastAsia" w:eastAsiaTheme="minorEastAsia" w:hAnsiTheme="minorEastAsia" w:hint="eastAsia"/>
        </w:rPr>
        <w:t>地域福祉、地域防災、そして、地域コミュニティ充実の関係</w:t>
      </w:r>
      <w:bookmarkEnd w:id="14"/>
    </w:p>
    <w:p w14:paraId="600763EF" w14:textId="0D161711" w:rsidR="00362CA2" w:rsidRPr="00652973" w:rsidRDefault="0012578B" w:rsidP="00362CA2">
      <w:pPr>
        <w:ind w:firstLineChars="100" w:firstLine="210"/>
        <w:rPr>
          <w:rFonts w:asciiTheme="minorEastAsia" w:hAnsiTheme="minorEastAsia"/>
        </w:rPr>
      </w:pPr>
      <w:r w:rsidRPr="00652973">
        <w:rPr>
          <w:rFonts w:asciiTheme="minorEastAsia" w:hAnsiTheme="minorEastAsia" w:hint="eastAsia"/>
        </w:rPr>
        <w:t>【</w:t>
      </w:r>
      <w:r w:rsidR="00031164" w:rsidRPr="00652973">
        <w:rPr>
          <w:rFonts w:asciiTheme="minorEastAsia" w:hAnsiTheme="minorEastAsia" w:hint="eastAsia"/>
        </w:rPr>
        <w:t>策定に向けた基本方向性</w:t>
      </w:r>
      <w:r w:rsidRPr="00652973">
        <w:rPr>
          <w:rFonts w:asciiTheme="minorEastAsia" w:hAnsiTheme="minorEastAsia" w:hint="eastAsia"/>
        </w:rPr>
        <w:t>】</w:t>
      </w:r>
      <w:r w:rsidR="00031164" w:rsidRPr="00652973">
        <w:rPr>
          <w:rFonts w:asciiTheme="minorEastAsia" w:hAnsiTheme="minorEastAsia" w:hint="eastAsia"/>
        </w:rPr>
        <w:t>で掲げた区政運営の重点的な取組み、すなわち、</w:t>
      </w:r>
      <w:r w:rsidR="00031164" w:rsidRPr="00652973">
        <w:rPr>
          <w:rFonts w:asciiTheme="minorEastAsia" w:hAnsiTheme="minorEastAsia" w:hint="eastAsia"/>
          <w:b/>
        </w:rPr>
        <w:t>①子育て・教育②地域福祉③地域防災、そして、④地域コミュニティ(小学校区単位)充実</w:t>
      </w:r>
      <w:r w:rsidR="00F86460" w:rsidRPr="00652973">
        <w:rPr>
          <w:rFonts w:asciiTheme="minorEastAsia" w:hAnsiTheme="minorEastAsia" w:hint="eastAsia"/>
        </w:rPr>
        <w:t>――</w:t>
      </w:r>
      <w:r w:rsidR="00362CA2" w:rsidRPr="00652973">
        <w:rPr>
          <w:rFonts w:asciiTheme="minorEastAsia" w:hAnsiTheme="minorEastAsia" w:hint="eastAsia"/>
        </w:rPr>
        <w:t>あらゆる区民の生命と財産、ならびに、基礎的生活環境を守り抜く</w:t>
      </w:r>
      <w:r w:rsidR="00F86460" w:rsidRPr="00652973">
        <w:rPr>
          <w:rFonts w:asciiTheme="minorEastAsia" w:hAnsiTheme="minorEastAsia" w:hint="eastAsia"/>
          <w:b/>
        </w:rPr>
        <w:t>②地域福祉③</w:t>
      </w:r>
      <w:r w:rsidR="00362CA2" w:rsidRPr="00652973">
        <w:rPr>
          <w:rFonts w:asciiTheme="minorEastAsia" w:hAnsiTheme="minorEastAsia" w:hint="eastAsia"/>
          <w:b/>
        </w:rPr>
        <w:t>地域防災</w:t>
      </w:r>
      <w:r w:rsidR="00362CA2" w:rsidRPr="00652973">
        <w:rPr>
          <w:rFonts w:asciiTheme="minorEastAsia" w:hAnsiTheme="minorEastAsia" w:hint="eastAsia"/>
        </w:rPr>
        <w:t>――をそれぞれ強化し、かつ、双方(平時の「地域福祉」と有事の「地域防災」)を一体とした具体的仕組みづくりを推し進めてい</w:t>
      </w:r>
      <w:r w:rsidR="00F86460" w:rsidRPr="00652973">
        <w:rPr>
          <w:rFonts w:asciiTheme="minorEastAsia" w:hAnsiTheme="minorEastAsia" w:hint="eastAsia"/>
        </w:rPr>
        <w:t>きます</w:t>
      </w:r>
      <w:r w:rsidR="00362CA2" w:rsidRPr="00652973">
        <w:rPr>
          <w:rFonts w:asciiTheme="minorEastAsia" w:hAnsiTheme="minorEastAsia" w:hint="eastAsia"/>
        </w:rPr>
        <w:t>。その仕組みの中心に位置し推進の中心的主体である</w:t>
      </w:r>
      <w:r w:rsidR="005A78A3">
        <w:rPr>
          <w:rFonts w:asciiTheme="minorEastAsia" w:hAnsiTheme="minorEastAsia" w:hint="eastAsia"/>
          <w:b/>
        </w:rPr>
        <w:t>④</w:t>
      </w:r>
      <w:r w:rsidR="00362CA2" w:rsidRPr="00652973">
        <w:rPr>
          <w:rFonts w:asciiTheme="minorEastAsia" w:hAnsiTheme="minorEastAsia" w:hint="eastAsia"/>
          <w:b/>
        </w:rPr>
        <w:t>地域コミュニティ(小学校区単位)</w:t>
      </w:r>
      <w:r w:rsidR="00F86460" w:rsidRPr="00652973">
        <w:rPr>
          <w:rFonts w:asciiTheme="minorEastAsia" w:hAnsiTheme="minorEastAsia" w:hint="eastAsia"/>
        </w:rPr>
        <w:t>の充実、民主的運営を進めていくとともに、それらを今後、担っていく子供たちへ</w:t>
      </w:r>
      <w:r w:rsidR="009834B0" w:rsidRPr="00652973">
        <w:rPr>
          <w:rFonts w:asciiTheme="minorEastAsia" w:hAnsiTheme="minorEastAsia" w:hint="eastAsia"/>
        </w:rPr>
        <w:t>、区民の方から求められている「学力」「能力増進」「道徳」「体力」「生命の尊重」といった項目を中心に</w:t>
      </w:r>
      <w:r w:rsidR="00F86460" w:rsidRPr="00652973">
        <w:rPr>
          <w:rFonts w:asciiTheme="minorEastAsia" w:hAnsiTheme="minorEastAsia" w:hint="eastAsia"/>
          <w:b/>
        </w:rPr>
        <w:t>①子育て・教育</w:t>
      </w:r>
      <w:r w:rsidR="00F86460" w:rsidRPr="00652973">
        <w:rPr>
          <w:rFonts w:asciiTheme="minorEastAsia" w:hAnsiTheme="minorEastAsia" w:hint="eastAsia"/>
        </w:rPr>
        <w:t>の充実を図ってまいります</w:t>
      </w:r>
      <w:r w:rsidR="00362CA2" w:rsidRPr="00652973">
        <w:rPr>
          <w:rFonts w:asciiTheme="minorEastAsia" w:hAnsiTheme="minorEastAsia" w:hint="eastAsia"/>
        </w:rPr>
        <w:t>。</w:t>
      </w:r>
    </w:p>
    <w:p w14:paraId="1691A111" w14:textId="77777777" w:rsidR="00362CA2" w:rsidRPr="00652973" w:rsidRDefault="00362CA2" w:rsidP="00362CA2">
      <w:pPr>
        <w:rPr>
          <w:rFonts w:asciiTheme="minorEastAsia" w:hAnsiTheme="minorEastAsia"/>
        </w:rPr>
      </w:pPr>
    </w:p>
    <w:p w14:paraId="6BDCC976" w14:textId="0AB4E2E8" w:rsidR="00362CA2" w:rsidRPr="00652973" w:rsidRDefault="00617080" w:rsidP="00617080">
      <w:pPr>
        <w:pStyle w:val="3"/>
        <w:ind w:leftChars="0" w:left="0"/>
        <w:rPr>
          <w:rFonts w:asciiTheme="minorEastAsia" w:eastAsiaTheme="minorEastAsia" w:hAnsiTheme="minorEastAsia"/>
        </w:rPr>
      </w:pPr>
      <w:bookmarkStart w:id="15" w:name="_Toc36196191"/>
      <w:r w:rsidRPr="00652973">
        <w:rPr>
          <w:rFonts w:asciiTheme="minorEastAsia" w:eastAsiaTheme="minorEastAsia" w:hAnsiTheme="minorEastAsia" w:hint="eastAsia"/>
        </w:rPr>
        <w:t>（２）</w:t>
      </w:r>
      <w:r w:rsidR="00362CA2" w:rsidRPr="00652973">
        <w:rPr>
          <w:rFonts w:asciiTheme="minorEastAsia" w:eastAsiaTheme="minorEastAsia" w:hAnsiTheme="minorEastAsia" w:hint="eastAsia"/>
        </w:rPr>
        <w:t>「大正区地域包括支援体制</w:t>
      </w:r>
      <w:r w:rsidR="00A14AA9" w:rsidRPr="00652973">
        <w:rPr>
          <w:rFonts w:asciiTheme="minorEastAsia" w:eastAsiaTheme="minorEastAsia" w:hAnsiTheme="minorEastAsia" w:hint="eastAsia"/>
        </w:rPr>
        <w:t>（大正区地域まるごとネット）」</w:t>
      </w:r>
      <w:r w:rsidR="00362CA2" w:rsidRPr="00652973">
        <w:rPr>
          <w:rFonts w:asciiTheme="minorEastAsia" w:eastAsiaTheme="minorEastAsia" w:hAnsiTheme="minorEastAsia" w:hint="eastAsia"/>
        </w:rPr>
        <w:t>の構築</w:t>
      </w:r>
      <w:bookmarkEnd w:id="15"/>
    </w:p>
    <w:p w14:paraId="1029AE3A" w14:textId="27A5C2F7" w:rsidR="00362CA2" w:rsidRPr="002C1D0C" w:rsidRDefault="0093042B" w:rsidP="00362CA2">
      <w:pPr>
        <w:ind w:firstLineChars="100" w:firstLine="210"/>
        <w:rPr>
          <w:rFonts w:asciiTheme="minorEastAsia" w:hAnsiTheme="minorEastAsia"/>
        </w:rPr>
      </w:pPr>
      <w:r w:rsidRPr="002C1D0C">
        <w:rPr>
          <w:rFonts w:asciiTheme="minorEastAsia" w:hAnsiTheme="minorEastAsia" w:hint="eastAsia"/>
        </w:rPr>
        <w:t>「大正区地域福祉ビジョンv</w:t>
      </w:r>
      <w:r w:rsidRPr="002C1D0C">
        <w:rPr>
          <w:rFonts w:asciiTheme="minorEastAsia" w:hAnsiTheme="minorEastAsia"/>
        </w:rPr>
        <w:t>er.2.0</w:t>
      </w:r>
      <w:r w:rsidRPr="002C1D0C">
        <w:rPr>
          <w:rFonts w:asciiTheme="minorEastAsia" w:hAnsiTheme="minorEastAsia" w:hint="eastAsia"/>
        </w:rPr>
        <w:t>」(令和3年3月決定)では、「地域福祉」の定義を「地域における福祉課題に対し、地域住民や福祉関係者などが協力して解決に取り組んでいこうという考え」としています。</w:t>
      </w:r>
    </w:p>
    <w:p w14:paraId="2A0DB260" w14:textId="731DDBCE" w:rsidR="00362CA2" w:rsidRPr="00652973" w:rsidRDefault="006556C5" w:rsidP="00362CA2">
      <w:pPr>
        <w:ind w:firstLineChars="100" w:firstLine="210"/>
        <w:rPr>
          <w:rFonts w:asciiTheme="minorEastAsia" w:hAnsiTheme="minorEastAsia"/>
        </w:rPr>
      </w:pPr>
      <w:r w:rsidRPr="00652973">
        <w:rPr>
          <w:rFonts w:asciiTheme="minorEastAsia" w:hAnsiTheme="minorEastAsia" w:hint="eastAsia"/>
        </w:rPr>
        <w:t>そのため、大正区がめざす「地域包括ケア」とは</w:t>
      </w:r>
      <w:r w:rsidR="00362CA2" w:rsidRPr="00652973">
        <w:rPr>
          <w:rFonts w:asciiTheme="minorEastAsia" w:hAnsiTheme="minorEastAsia" w:hint="eastAsia"/>
        </w:rPr>
        <w:t>、高齢者への包括的支援「地域包括ケアシステ</w:t>
      </w:r>
      <w:r w:rsidR="00362CA2" w:rsidRPr="00652973">
        <w:rPr>
          <w:rFonts w:asciiTheme="minorEastAsia" w:hAnsiTheme="minorEastAsia" w:hint="eastAsia"/>
        </w:rPr>
        <w:lastRenderedPageBreak/>
        <w:t>ム」を超えて、</w:t>
      </w:r>
      <w:r w:rsidR="00362CA2" w:rsidRPr="00652973">
        <w:rPr>
          <w:rFonts w:asciiTheme="minorEastAsia" w:hAnsiTheme="minorEastAsia" w:hint="eastAsia"/>
          <w:b/>
        </w:rPr>
        <w:t>高齢者の医療、介護に加え、障がい、生活困窮、子育て、教育、防犯、防災、そのほか地域生活課題を地域において包括的に支援する「大正区地域包括支援体制</w:t>
      </w:r>
      <w:r w:rsidR="00A14AA9" w:rsidRPr="00652973">
        <w:rPr>
          <w:rFonts w:asciiTheme="minorEastAsia" w:hAnsiTheme="minorEastAsia" w:hint="eastAsia"/>
          <w:b/>
        </w:rPr>
        <w:t>（大正区地域まるごとネット）」</w:t>
      </w:r>
      <w:r w:rsidR="00362CA2" w:rsidRPr="00652973">
        <w:rPr>
          <w:rFonts w:asciiTheme="minorEastAsia" w:hAnsiTheme="minorEastAsia" w:hint="eastAsia"/>
          <w:b/>
        </w:rPr>
        <w:t>の構築</w:t>
      </w:r>
      <w:r w:rsidR="00362CA2" w:rsidRPr="00652973">
        <w:rPr>
          <w:rFonts w:asciiTheme="minorEastAsia" w:hAnsiTheme="minorEastAsia" w:hint="eastAsia"/>
        </w:rPr>
        <w:t>です。</w:t>
      </w:r>
    </w:p>
    <w:p w14:paraId="6A80D567" w14:textId="3C3A9A50"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大阪市において、そして、大正区でも、その長い歴史の中で常に、地域コミュニティは小学校区単位の活動を中心に育まれてきました</w:t>
      </w:r>
      <w:r w:rsidRPr="00652973">
        <w:rPr>
          <w:rFonts w:asciiTheme="minorEastAsia" w:hAnsiTheme="minorEastAsia" w:hint="eastAsia"/>
          <w:b/>
        </w:rPr>
        <w:t>。「大正区地域包括支援体制</w:t>
      </w:r>
      <w:r w:rsidR="00A14AA9" w:rsidRPr="00652973">
        <w:rPr>
          <w:rFonts w:asciiTheme="minorEastAsia" w:hAnsiTheme="minorEastAsia" w:hint="eastAsia"/>
          <w:b/>
        </w:rPr>
        <w:t>（大正区地域まるごとネット）」</w:t>
      </w:r>
      <w:r w:rsidRPr="00652973">
        <w:rPr>
          <w:rFonts w:asciiTheme="minorEastAsia" w:hAnsiTheme="minorEastAsia" w:hint="eastAsia"/>
          <w:b/>
        </w:rPr>
        <w:t>もその基礎的単位は小学校区単位のコミュニティ</w:t>
      </w:r>
      <w:r w:rsidRPr="00652973">
        <w:rPr>
          <w:rFonts w:asciiTheme="minorEastAsia" w:hAnsiTheme="minorEastAsia" w:hint="eastAsia"/>
        </w:rPr>
        <w:t>となります。</w:t>
      </w:r>
    </w:p>
    <w:p w14:paraId="6B87CA06" w14:textId="77777777" w:rsidR="00362CA2" w:rsidRPr="00652973" w:rsidRDefault="006556C5" w:rsidP="00362CA2">
      <w:pPr>
        <w:ind w:firstLineChars="100" w:firstLine="210"/>
        <w:rPr>
          <w:rFonts w:asciiTheme="minorEastAsia" w:hAnsiTheme="minorEastAsia"/>
        </w:rPr>
      </w:pPr>
      <w:r w:rsidRPr="00652973">
        <w:rPr>
          <w:rFonts w:asciiTheme="minorEastAsia" w:hAnsiTheme="minorEastAsia" w:hint="eastAsia"/>
        </w:rPr>
        <w:t>年々複雑かつ深刻化する地域生活課題。</w:t>
      </w:r>
      <w:r w:rsidR="00362CA2" w:rsidRPr="00652973">
        <w:rPr>
          <w:rFonts w:asciiTheme="minorEastAsia" w:hAnsiTheme="minorEastAsia" w:hint="eastAsia"/>
        </w:rPr>
        <w:t>各地域においては活動の担い手不足、住民の高齢化、無関心層の増大</w:t>
      </w:r>
      <w:r w:rsidRPr="00652973">
        <w:rPr>
          <w:rFonts w:asciiTheme="minorEastAsia" w:hAnsiTheme="minorEastAsia" w:hint="eastAsia"/>
        </w:rPr>
        <w:t>等</w:t>
      </w:r>
      <w:r w:rsidR="00362CA2" w:rsidRPr="00652973">
        <w:rPr>
          <w:rFonts w:asciiTheme="minorEastAsia" w:hAnsiTheme="minorEastAsia" w:hint="eastAsia"/>
        </w:rPr>
        <w:t>の課題を抱える今だからこそ、大阪市が平成25年、全市統一的に導入した「地域活動協議会」(大正区では「地域まちづくり実行委員会」と呼称)を活用して、学校園、地縁組織、福祉・医療系組織、ＰＴＡ、子育て・教育・青少年健全育成組織、</w:t>
      </w:r>
      <w:r w:rsidRPr="00652973">
        <w:rPr>
          <w:rFonts w:asciiTheme="minorEastAsia" w:hAnsiTheme="minorEastAsia" w:hint="eastAsia"/>
        </w:rPr>
        <w:t>民間企業、防犯・防災組織、その他地域活動団体等の</w:t>
      </w:r>
      <w:r w:rsidR="00362CA2" w:rsidRPr="00652973">
        <w:rPr>
          <w:rFonts w:asciiTheme="minorEastAsia" w:hAnsiTheme="minorEastAsia" w:hint="eastAsia"/>
        </w:rPr>
        <w:t>担い手が、</w:t>
      </w:r>
      <w:r w:rsidR="00362CA2" w:rsidRPr="00652973">
        <w:rPr>
          <w:rFonts w:asciiTheme="minorEastAsia" w:hAnsiTheme="minorEastAsia" w:hint="eastAsia"/>
          <w:b/>
        </w:rPr>
        <w:t>小学校区において適宜、連携、議論、一致協力、切磋琢磨しつつ一体となった活動</w:t>
      </w:r>
      <w:r w:rsidR="00362CA2" w:rsidRPr="00652973">
        <w:rPr>
          <w:rFonts w:asciiTheme="minorEastAsia" w:hAnsiTheme="minorEastAsia" w:hint="eastAsia"/>
        </w:rPr>
        <w:t>を盛り上げていきます。</w:t>
      </w:r>
    </w:p>
    <w:p w14:paraId="535E40D0" w14:textId="3F0257BC" w:rsidR="00362CA2" w:rsidRPr="00652973" w:rsidRDefault="006556C5" w:rsidP="00362CA2">
      <w:pPr>
        <w:ind w:firstLineChars="100" w:firstLine="210"/>
        <w:rPr>
          <w:rFonts w:asciiTheme="minorEastAsia" w:hAnsiTheme="minorEastAsia"/>
        </w:rPr>
      </w:pPr>
      <w:r w:rsidRPr="00652973">
        <w:rPr>
          <w:rFonts w:asciiTheme="minorEastAsia" w:hAnsiTheme="minorEastAsia" w:hint="eastAsia"/>
        </w:rPr>
        <w:t>大正区では、「地域包括支援プロジェクトチーム</w:t>
      </w:r>
      <w:r w:rsidR="00362CA2" w:rsidRPr="00652973">
        <w:rPr>
          <w:rFonts w:asciiTheme="minorEastAsia" w:hAnsiTheme="minorEastAsia" w:hint="eastAsia"/>
        </w:rPr>
        <w:t>」(</w:t>
      </w:r>
      <w:r w:rsidR="00801869" w:rsidRPr="00652973">
        <w:rPr>
          <w:rFonts w:asciiTheme="minorEastAsia" w:hAnsiTheme="minorEastAsia" w:hint="eastAsia"/>
        </w:rPr>
        <w:t>副</w:t>
      </w:r>
      <w:r w:rsidRPr="00652973">
        <w:rPr>
          <w:rFonts w:asciiTheme="minorEastAsia" w:hAnsiTheme="minorEastAsia" w:hint="eastAsia"/>
        </w:rPr>
        <w:t>区長：プロジェクトリーダー</w:t>
      </w:r>
      <w:r w:rsidR="00362CA2" w:rsidRPr="00652973">
        <w:rPr>
          <w:rFonts w:asciiTheme="minorEastAsia" w:hAnsiTheme="minorEastAsia" w:hint="eastAsia"/>
        </w:rPr>
        <w:t>)を区役所に設置し、「大正区地域包括支援体制</w:t>
      </w:r>
      <w:r w:rsidR="00A14AA9" w:rsidRPr="00652973">
        <w:rPr>
          <w:rFonts w:asciiTheme="minorEastAsia" w:hAnsiTheme="minorEastAsia" w:hint="eastAsia"/>
        </w:rPr>
        <w:t>（大正区地域まるごとネット）」</w:t>
      </w:r>
      <w:r w:rsidR="00362CA2" w:rsidRPr="00652973">
        <w:rPr>
          <w:rFonts w:asciiTheme="minorEastAsia" w:hAnsiTheme="minorEastAsia" w:hint="eastAsia"/>
        </w:rPr>
        <w:t>の構築</w:t>
      </w:r>
      <w:r w:rsidRPr="00652973">
        <w:rPr>
          <w:rFonts w:asciiTheme="minorEastAsia" w:hAnsiTheme="minorEastAsia" w:hint="eastAsia"/>
        </w:rPr>
        <w:t>に向け、歩みを進めていきます</w:t>
      </w:r>
      <w:r w:rsidR="00362CA2" w:rsidRPr="00652973">
        <w:rPr>
          <w:rFonts w:asciiTheme="minorEastAsia" w:hAnsiTheme="minorEastAsia" w:hint="eastAsia"/>
        </w:rPr>
        <w:t>。</w:t>
      </w:r>
    </w:p>
    <w:p w14:paraId="61E9567C" w14:textId="77777777" w:rsidR="00362CA2" w:rsidRPr="00652973" w:rsidRDefault="00362CA2" w:rsidP="00362CA2">
      <w:pPr>
        <w:ind w:firstLineChars="100" w:firstLine="210"/>
        <w:rPr>
          <w:rFonts w:asciiTheme="minorEastAsia" w:hAnsiTheme="minorEastAsia"/>
        </w:rPr>
      </w:pPr>
    </w:p>
    <w:p w14:paraId="4FA7B49A" w14:textId="77777777" w:rsidR="00362CA2" w:rsidRPr="00652973" w:rsidRDefault="00617080" w:rsidP="00617080">
      <w:pPr>
        <w:pStyle w:val="3"/>
        <w:ind w:leftChars="0" w:left="0"/>
        <w:rPr>
          <w:rFonts w:asciiTheme="minorEastAsia" w:eastAsiaTheme="minorEastAsia" w:hAnsiTheme="minorEastAsia"/>
        </w:rPr>
      </w:pPr>
      <w:bookmarkStart w:id="16" w:name="_Toc36196192"/>
      <w:r w:rsidRPr="00652973">
        <w:rPr>
          <w:rFonts w:asciiTheme="minorEastAsia" w:eastAsiaTheme="minorEastAsia" w:hAnsiTheme="minorEastAsia" w:hint="eastAsia"/>
        </w:rPr>
        <w:t>（３）</w:t>
      </w:r>
      <w:r w:rsidR="00726758" w:rsidRPr="00652973">
        <w:rPr>
          <w:rFonts w:asciiTheme="minorEastAsia" w:eastAsiaTheme="minorEastAsia" w:hAnsiTheme="minorEastAsia" w:hint="eastAsia"/>
        </w:rPr>
        <w:t>大正区民のシビックプライド</w:t>
      </w:r>
      <w:r w:rsidR="00362CA2" w:rsidRPr="00652973">
        <w:rPr>
          <w:rFonts w:asciiTheme="minorEastAsia" w:eastAsiaTheme="minorEastAsia" w:hAnsiTheme="minorEastAsia" w:hint="eastAsia"/>
        </w:rPr>
        <w:t>「おたがいさま」</w:t>
      </w:r>
      <w:bookmarkEnd w:id="16"/>
    </w:p>
    <w:p w14:paraId="6FC864D0" w14:textId="77777777" w:rsidR="00362CA2" w:rsidRPr="00652973" w:rsidRDefault="00726758" w:rsidP="00726758">
      <w:pPr>
        <w:ind w:firstLineChars="100" w:firstLine="211"/>
        <w:rPr>
          <w:rFonts w:asciiTheme="minorEastAsia" w:hAnsiTheme="minorEastAsia"/>
          <w:b/>
        </w:rPr>
      </w:pPr>
      <w:r w:rsidRPr="00652973">
        <w:rPr>
          <w:rFonts w:asciiTheme="minorEastAsia" w:hAnsiTheme="minorEastAsia" w:hint="eastAsia"/>
          <w:b/>
        </w:rPr>
        <w:t>①</w:t>
      </w:r>
      <w:r w:rsidR="00F86460" w:rsidRPr="00652973">
        <w:rPr>
          <w:rFonts w:asciiTheme="minorEastAsia" w:hAnsiTheme="minorEastAsia" w:hint="eastAsia"/>
          <w:b/>
        </w:rPr>
        <w:t>子育て・教育、地域福祉、地域防災、</w:t>
      </w:r>
      <w:r w:rsidR="00362CA2" w:rsidRPr="00652973">
        <w:rPr>
          <w:rFonts w:asciiTheme="minorEastAsia" w:hAnsiTheme="minorEastAsia" w:hint="eastAsia"/>
          <w:b/>
        </w:rPr>
        <w:t>地域コミュニティ充実を実現</w:t>
      </w:r>
    </w:p>
    <w:p w14:paraId="75D07CD7" w14:textId="77777777" w:rsidR="00362CA2" w:rsidRPr="00652973" w:rsidRDefault="00362CA2" w:rsidP="00726758">
      <w:pPr>
        <w:ind w:leftChars="100" w:left="210" w:firstLineChars="100" w:firstLine="210"/>
        <w:rPr>
          <w:rFonts w:asciiTheme="minorEastAsia" w:hAnsiTheme="minorEastAsia"/>
        </w:rPr>
      </w:pPr>
      <w:r w:rsidRPr="00652973">
        <w:rPr>
          <w:rFonts w:asciiTheme="minorEastAsia" w:hAnsiTheme="minorEastAsia" w:hint="eastAsia"/>
        </w:rPr>
        <w:t>大正区は歴史的に、ものづくり企業を支え、同企業に支えられながらまちをつくってきました。このまちで育てたこども達が立派なおとなとして巣立ち、活躍し、やがて、「子育てなら大正」、「</w:t>
      </w:r>
      <w:r w:rsidR="007A6796" w:rsidRPr="00652973">
        <w:rPr>
          <w:rFonts w:asciiTheme="minorEastAsia" w:hAnsiTheme="minorEastAsia" w:hint="eastAsia"/>
        </w:rPr>
        <w:t>老後を過ごす</w:t>
      </w:r>
      <w:r w:rsidRPr="00652973">
        <w:rPr>
          <w:rFonts w:asciiTheme="minorEastAsia" w:hAnsiTheme="minorEastAsia" w:hint="eastAsia"/>
        </w:rPr>
        <w:t>なら大正」とこのふるさとへ戻ってきてくれることを誇りともしてきました。</w:t>
      </w:r>
    </w:p>
    <w:p w14:paraId="5A5238EB" w14:textId="77777777" w:rsidR="00362CA2" w:rsidRPr="00652973" w:rsidRDefault="00362CA2" w:rsidP="00726758">
      <w:pPr>
        <w:ind w:leftChars="100" w:left="210" w:firstLineChars="100" w:firstLine="210"/>
        <w:rPr>
          <w:rFonts w:asciiTheme="minorEastAsia" w:hAnsiTheme="minorEastAsia"/>
        </w:rPr>
      </w:pPr>
      <w:r w:rsidRPr="00652973">
        <w:rPr>
          <w:rFonts w:asciiTheme="minorEastAsia" w:hAnsiTheme="minorEastAsia" w:hint="eastAsia"/>
        </w:rPr>
        <w:t>今また、区内のものづくり企業が我が国の経済、産業への貢献の道をめざし、若者が、区民であるとないとを問わず、大正で得たチャンスを活かして世界へはばたこうとし、そして、区民それぞれが自らの夢を育んでいます。</w:t>
      </w:r>
    </w:p>
    <w:p w14:paraId="1F5E701B" w14:textId="77777777" w:rsidR="00362CA2" w:rsidRPr="00652973" w:rsidRDefault="00362CA2" w:rsidP="00726758">
      <w:pPr>
        <w:ind w:leftChars="100" w:left="210" w:firstLineChars="100" w:firstLine="210"/>
        <w:rPr>
          <w:rFonts w:asciiTheme="minorEastAsia" w:hAnsiTheme="minorEastAsia"/>
        </w:rPr>
      </w:pPr>
      <w:r w:rsidRPr="00652973">
        <w:rPr>
          <w:rFonts w:asciiTheme="minorEastAsia" w:hAnsiTheme="minorEastAsia" w:hint="eastAsia"/>
        </w:rPr>
        <w:t>私達大正区民は、</w:t>
      </w:r>
      <w:r w:rsidRPr="00652973">
        <w:rPr>
          <w:rFonts w:asciiTheme="minorEastAsia" w:hAnsiTheme="minorEastAsia" w:hint="eastAsia"/>
          <w:b/>
        </w:rPr>
        <w:t>「みんなの夢は自分の夢」、すなわち、「おたがいさま」</w:t>
      </w:r>
      <w:r w:rsidRPr="00652973">
        <w:rPr>
          <w:rFonts w:asciiTheme="minorEastAsia" w:hAnsiTheme="minorEastAsia" w:hint="eastAsia"/>
        </w:rPr>
        <w:t>の精神で、「ものづくり、ひとづくり、そして、ゆめづくりのまち」のブランドとプライドを再生します。</w:t>
      </w:r>
    </w:p>
    <w:p w14:paraId="04FF8265" w14:textId="77777777" w:rsidR="00362CA2" w:rsidRPr="00652973" w:rsidRDefault="00362CA2" w:rsidP="00726758">
      <w:pPr>
        <w:ind w:leftChars="100" w:left="210" w:firstLineChars="100" w:firstLine="210"/>
        <w:rPr>
          <w:rFonts w:asciiTheme="minorEastAsia" w:hAnsiTheme="minorEastAsia"/>
        </w:rPr>
      </w:pPr>
      <w:r w:rsidRPr="00652973">
        <w:rPr>
          <w:rFonts w:asciiTheme="minorEastAsia" w:hAnsiTheme="minorEastAsia" w:hint="eastAsia"/>
        </w:rPr>
        <w:t>現役世代もやがては支えられる側に回りま</w:t>
      </w:r>
      <w:r w:rsidR="006556C5" w:rsidRPr="00652973">
        <w:rPr>
          <w:rFonts w:asciiTheme="minorEastAsia" w:hAnsiTheme="minorEastAsia" w:hint="eastAsia"/>
        </w:rPr>
        <w:t>す。私達の家族、親類、友人の中には既に、みんなに支えられている人がいる</w:t>
      </w:r>
      <w:r w:rsidRPr="00652973">
        <w:rPr>
          <w:rFonts w:asciiTheme="minorEastAsia" w:hAnsiTheme="minorEastAsia" w:hint="eastAsia"/>
        </w:rPr>
        <w:t>はずです。人の支えとなることを生きがい、生きざまにしている人達もいらっしゃいます。また、私達ひとりひとりにも人を支える喜びに支えられている心があります。</w:t>
      </w:r>
      <w:r w:rsidRPr="00652973">
        <w:rPr>
          <w:rFonts w:asciiTheme="minorEastAsia" w:hAnsiTheme="minorEastAsia" w:hint="eastAsia"/>
          <w:b/>
        </w:rPr>
        <w:t>「支える」ことは「支えられる」こと、つまり、「おたがいさま」</w:t>
      </w:r>
      <w:r w:rsidRPr="00652973">
        <w:rPr>
          <w:rFonts w:asciiTheme="minorEastAsia" w:hAnsiTheme="minorEastAsia" w:hint="eastAsia"/>
        </w:rPr>
        <w:t>です。</w:t>
      </w:r>
    </w:p>
    <w:p w14:paraId="593A1436" w14:textId="77777777" w:rsidR="00362CA2" w:rsidRPr="00652973" w:rsidRDefault="00362CA2" w:rsidP="00726758">
      <w:pPr>
        <w:ind w:leftChars="100" w:left="210" w:firstLineChars="100" w:firstLine="210"/>
        <w:rPr>
          <w:rFonts w:asciiTheme="minorEastAsia" w:hAnsiTheme="minorEastAsia"/>
        </w:rPr>
      </w:pPr>
      <w:r w:rsidRPr="00652973">
        <w:rPr>
          <w:rFonts w:asciiTheme="minorEastAsia" w:hAnsiTheme="minorEastAsia" w:hint="eastAsia"/>
        </w:rPr>
        <w:t>「おたがいさま」の精神で、そのベースとなる「みまもり、はなしあい、ささえあう」</w:t>
      </w:r>
      <w:r w:rsidR="00F86460" w:rsidRPr="00652973">
        <w:rPr>
          <w:rFonts w:asciiTheme="minorEastAsia" w:hAnsiTheme="minorEastAsia" w:hint="eastAsia"/>
        </w:rPr>
        <w:t>子育て・</w:t>
      </w:r>
      <w:r w:rsidR="00726758" w:rsidRPr="00652973">
        <w:rPr>
          <w:rFonts w:asciiTheme="minorEastAsia" w:hAnsiTheme="minorEastAsia" w:hint="eastAsia"/>
        </w:rPr>
        <w:t>教育、地域福祉、地域防災、地域コミュニティ充実を実現します。</w:t>
      </w:r>
    </w:p>
    <w:p w14:paraId="24264C50" w14:textId="77777777" w:rsidR="00726758" w:rsidRPr="00652973" w:rsidRDefault="00726758" w:rsidP="00362CA2">
      <w:pPr>
        <w:ind w:firstLineChars="100" w:firstLine="211"/>
        <w:rPr>
          <w:rFonts w:asciiTheme="minorEastAsia" w:hAnsiTheme="minorEastAsia"/>
          <w:b/>
        </w:rPr>
      </w:pPr>
      <w:r w:rsidRPr="00652973">
        <w:rPr>
          <w:rFonts w:asciiTheme="minorEastAsia" w:hAnsiTheme="minorEastAsia" w:hint="eastAsia"/>
          <w:b/>
        </w:rPr>
        <w:t>②国際社会、日本、そして大阪の平和と繁栄に貢献</w:t>
      </w:r>
    </w:p>
    <w:p w14:paraId="6C4A53BB" w14:textId="77777777" w:rsidR="00726758" w:rsidRPr="00652973" w:rsidRDefault="00726758" w:rsidP="00726758">
      <w:pPr>
        <w:pStyle w:val="aa"/>
        <w:ind w:leftChars="0" w:left="284" w:firstLineChars="100" w:firstLine="210"/>
      </w:pPr>
      <w:r w:rsidRPr="00652973">
        <w:rPr>
          <w:rFonts w:hint="eastAsia"/>
        </w:rPr>
        <w:t>外国人観光客の増加への対応や大阪・関西万博の開催は喫緊の課題です。また、北朝鮮による日本人拉致問題など国際社会と一致協力して解決しなければならない課題も山積しています。東日本大震災は世界の防災、災害復興、エネルギー・環境政策へ大きな影響を及ぼした世界的災害です。</w:t>
      </w:r>
    </w:p>
    <w:p w14:paraId="7A7B0F63" w14:textId="77777777" w:rsidR="00726758" w:rsidRPr="00652973" w:rsidRDefault="00726758" w:rsidP="00726758">
      <w:pPr>
        <w:pStyle w:val="aa"/>
        <w:ind w:leftChars="0" w:left="284" w:firstLineChars="100" w:firstLine="210"/>
      </w:pPr>
      <w:r w:rsidRPr="00652973">
        <w:rPr>
          <w:rFonts w:hint="eastAsia"/>
        </w:rPr>
        <w:t>今後ますます、社会のグローバル化が進み</w:t>
      </w:r>
      <w:r w:rsidR="002C4CF9" w:rsidRPr="00652973">
        <w:rPr>
          <w:rFonts w:hint="eastAsia"/>
        </w:rPr>
        <w:t>、世界と私達の日常生活、市政・区政運営のひとつ</w:t>
      </w:r>
      <w:r w:rsidR="002C4CF9" w:rsidRPr="00652973">
        <w:rPr>
          <w:rFonts w:hint="eastAsia"/>
        </w:rPr>
        <w:lastRenderedPageBreak/>
        <w:t>ひとつ</w:t>
      </w:r>
      <w:r w:rsidRPr="00652973">
        <w:rPr>
          <w:rFonts w:hint="eastAsia"/>
        </w:rPr>
        <w:t>、さらには、未来へ羽ばたく子供達の描く夢とが切ってもきれない密接なものになっていきます。</w:t>
      </w:r>
      <w:r w:rsidRPr="00652973">
        <w:rPr>
          <w:rFonts w:ascii="ＭＳ Ｐゴシック" w:eastAsia="ＭＳ Ｐゴシック" w:hAnsi="ＭＳ Ｐゴシック" w:hint="eastAsia"/>
          <w:b/>
        </w:rPr>
        <w:t>市政・区政運営が世界標準と合っているか、大阪が世界の窓口に相応しいまちであるか、そして、国際社会に貢献できるまちやこどもを育む市政、区政になっているか。</w:t>
      </w:r>
      <w:r w:rsidRPr="00652973">
        <w:rPr>
          <w:rFonts w:hint="eastAsia"/>
        </w:rPr>
        <w:t>それらが問われる時代の入口に私達大阪市民・大正区民は立たされています。</w:t>
      </w:r>
    </w:p>
    <w:p w14:paraId="5E0A3CE1" w14:textId="77777777" w:rsidR="00726758" w:rsidRPr="00652973" w:rsidRDefault="00726758" w:rsidP="00726758">
      <w:pPr>
        <w:pStyle w:val="aa"/>
        <w:ind w:leftChars="0" w:left="284" w:firstLineChars="100" w:firstLine="210"/>
      </w:pPr>
      <w:r w:rsidRPr="00652973">
        <w:rPr>
          <w:rFonts w:hint="eastAsia"/>
        </w:rPr>
        <w:t>個人個人の価値観が尊重され、個人の自立が叫ばれ、そして、身近な市政・区政運営では住民ひとりひとりの満足度の向上が求められる。近代民主主義的な世界情勢の中で、ほかの国の人々と対等に、時には連携し、また、時には対峙するために我が国が歩むべきひとつの道と言えます。</w:t>
      </w:r>
    </w:p>
    <w:p w14:paraId="49CE5D94" w14:textId="77777777" w:rsidR="00726758" w:rsidRPr="00652973" w:rsidRDefault="00726758" w:rsidP="00726758">
      <w:pPr>
        <w:pStyle w:val="aa"/>
        <w:ind w:leftChars="0" w:left="284" w:firstLineChars="100" w:firstLine="210"/>
      </w:pPr>
      <w:r w:rsidRPr="00652973">
        <w:rPr>
          <w:rFonts w:hint="eastAsia"/>
        </w:rPr>
        <w:t>しかし、一方で、</w:t>
      </w:r>
      <w:r w:rsidRPr="00652973">
        <w:rPr>
          <w:rFonts w:ascii="ＭＳ Ｐゴシック" w:eastAsia="ＭＳ Ｐゴシック" w:hAnsi="ＭＳ Ｐゴシック" w:hint="eastAsia"/>
          <w:b/>
        </w:rPr>
        <w:t>「自分だけがよければいい」「周辺地域だけ、大正区だけが住みやすくなればいい」との個人・地域本位の行き過ぎを排し、グローバルな「おたがいさま」の精神をもとに、国際社会、日本、そして、大阪の平和と繁栄に貢献</w:t>
      </w:r>
      <w:r w:rsidR="000024FA" w:rsidRPr="00652973">
        <w:rPr>
          <w:rFonts w:ascii="ＭＳ Ｐゴシック" w:eastAsia="ＭＳ Ｐゴシック" w:hAnsi="ＭＳ Ｐゴシック" w:hint="eastAsia"/>
          <w:b/>
        </w:rPr>
        <w:t>することで</w:t>
      </w:r>
      <w:r w:rsidRPr="00652973">
        <w:rPr>
          <w:rFonts w:ascii="ＭＳ Ｐゴシック" w:eastAsia="ＭＳ Ｐゴシック" w:hAnsi="ＭＳ Ｐゴシック" w:hint="eastAsia"/>
          <w:b/>
        </w:rPr>
        <w:t>「大阪、日本に大正区があってよかった」。そう思ってもら</w:t>
      </w:r>
      <w:r w:rsidR="000024FA" w:rsidRPr="00652973">
        <w:rPr>
          <w:rFonts w:ascii="ＭＳ Ｐゴシック" w:eastAsia="ＭＳ Ｐゴシック" w:hAnsi="ＭＳ Ｐゴシック" w:hint="eastAsia"/>
          <w:b/>
        </w:rPr>
        <w:t>え</w:t>
      </w:r>
      <w:r w:rsidRPr="00652973">
        <w:rPr>
          <w:rFonts w:ascii="ＭＳ Ｐゴシック" w:eastAsia="ＭＳ Ｐゴシック" w:hAnsi="ＭＳ Ｐゴシック" w:hint="eastAsia"/>
          <w:b/>
        </w:rPr>
        <w:t>、世界中のまちづくりのベスト・プラクティスとなる大正区政運営</w:t>
      </w:r>
      <w:r w:rsidRPr="00652973">
        <w:rPr>
          <w:rFonts w:hint="eastAsia"/>
        </w:rPr>
        <w:t>を進めていきたいと思っています。</w:t>
      </w:r>
    </w:p>
    <w:p w14:paraId="0CE8C871" w14:textId="77777777" w:rsidR="00362CA2" w:rsidRPr="00652973" w:rsidRDefault="00362CA2" w:rsidP="00362CA2">
      <w:pPr>
        <w:rPr>
          <w:rFonts w:asciiTheme="minorEastAsia" w:hAnsiTheme="minorEastAsia"/>
        </w:rPr>
      </w:pPr>
    </w:p>
    <w:p w14:paraId="595E4A13" w14:textId="77777777" w:rsidR="00362CA2" w:rsidRPr="00652973" w:rsidRDefault="00617080" w:rsidP="00617080">
      <w:pPr>
        <w:pStyle w:val="2"/>
        <w:rPr>
          <w:rFonts w:asciiTheme="minorEastAsia" w:eastAsiaTheme="minorEastAsia" w:hAnsiTheme="minorEastAsia"/>
        </w:rPr>
      </w:pPr>
      <w:bookmarkStart w:id="17" w:name="_Toc36196193"/>
      <w:r w:rsidRPr="00652973">
        <w:rPr>
          <w:rFonts w:asciiTheme="minorEastAsia" w:eastAsiaTheme="minorEastAsia" w:hAnsiTheme="minorEastAsia" w:hint="eastAsia"/>
        </w:rPr>
        <w:t>【６】</w:t>
      </w:r>
      <w:r w:rsidR="00362CA2" w:rsidRPr="00652973">
        <w:rPr>
          <w:rFonts w:asciiTheme="minorEastAsia" w:eastAsiaTheme="minorEastAsia" w:hAnsiTheme="minorEastAsia" w:hint="eastAsia"/>
        </w:rPr>
        <w:t>5つの柱でわかりやすく「見える化」</w:t>
      </w:r>
      <w:bookmarkEnd w:id="17"/>
    </w:p>
    <w:p w14:paraId="114CAF7E" w14:textId="77777777" w:rsidR="00362CA2" w:rsidRPr="00652973" w:rsidRDefault="00362CA2" w:rsidP="00362CA2">
      <w:pPr>
        <w:ind w:firstLineChars="100" w:firstLine="210"/>
        <w:rPr>
          <w:rFonts w:asciiTheme="minorEastAsia" w:hAnsiTheme="minorEastAsia"/>
        </w:rPr>
      </w:pPr>
      <w:r w:rsidRPr="00652973">
        <w:rPr>
          <w:rFonts w:asciiTheme="minorEastAsia" w:hAnsiTheme="minorEastAsia" w:hint="eastAsia"/>
        </w:rPr>
        <w:t>以上の「基本的方向性」のもと、縦割行政を排しつつも</w:t>
      </w:r>
      <w:r w:rsidRPr="00652973">
        <w:rPr>
          <w:rFonts w:asciiTheme="minorEastAsia" w:hAnsiTheme="minorEastAsia" w:hint="eastAsia"/>
          <w:b/>
        </w:rPr>
        <w:t>区政運営のテーマを分野別にわかりやすく「見える化」するため、次の5つの柱で将来ビジョンの各論</w:t>
      </w:r>
      <w:r w:rsidRPr="00652973">
        <w:rPr>
          <w:rFonts w:asciiTheme="minorEastAsia" w:hAnsiTheme="minorEastAsia" w:hint="eastAsia"/>
        </w:rPr>
        <w:t>をまとめました。</w:t>
      </w:r>
    </w:p>
    <w:p w14:paraId="45F54087" w14:textId="77777777" w:rsidR="00362CA2" w:rsidRPr="00652973" w:rsidRDefault="00BF75C4" w:rsidP="00362CA2">
      <w:pPr>
        <w:rPr>
          <w:rFonts w:asciiTheme="minorEastAsia" w:hAnsiTheme="minorEastAsia"/>
        </w:rPr>
      </w:pPr>
      <w:r w:rsidRPr="00652973">
        <w:rPr>
          <w:rFonts w:asciiTheme="minorEastAsia" w:hAnsiTheme="minorEastAsia" w:hint="eastAsia"/>
        </w:rPr>
        <w:t xml:space="preserve">　　【１】</w:t>
      </w:r>
      <w:r w:rsidR="00362CA2" w:rsidRPr="00652973">
        <w:rPr>
          <w:rFonts w:asciiTheme="minorEastAsia" w:hAnsiTheme="minorEastAsia" w:hint="eastAsia"/>
        </w:rPr>
        <w:t>だれもが健康で安心して暮らせるまちへ(主に福祉、健康、生活保護、人権)</w:t>
      </w:r>
    </w:p>
    <w:p w14:paraId="6CB94705" w14:textId="77777777" w:rsidR="00362CA2" w:rsidRPr="00652973" w:rsidRDefault="00BF75C4" w:rsidP="00362CA2">
      <w:pPr>
        <w:rPr>
          <w:rFonts w:asciiTheme="minorEastAsia" w:hAnsiTheme="minorEastAsia"/>
        </w:rPr>
      </w:pPr>
      <w:r w:rsidRPr="00652973">
        <w:rPr>
          <w:rFonts w:asciiTheme="minorEastAsia" w:hAnsiTheme="minorEastAsia" w:hint="eastAsia"/>
        </w:rPr>
        <w:t xml:space="preserve">　　【２】</w:t>
      </w:r>
      <w:r w:rsidR="00362CA2" w:rsidRPr="00652973">
        <w:rPr>
          <w:rFonts w:asciiTheme="minorEastAsia" w:hAnsiTheme="minorEastAsia" w:hint="eastAsia"/>
        </w:rPr>
        <w:t>快適で安全なまちへ(主に防災、防犯、生活環境)</w:t>
      </w:r>
    </w:p>
    <w:p w14:paraId="1AE66BB4" w14:textId="77777777" w:rsidR="00362CA2" w:rsidRPr="00652973" w:rsidRDefault="00BF75C4" w:rsidP="00362CA2">
      <w:pPr>
        <w:rPr>
          <w:rFonts w:asciiTheme="minorEastAsia" w:hAnsiTheme="minorEastAsia"/>
        </w:rPr>
      </w:pPr>
      <w:r w:rsidRPr="00652973">
        <w:rPr>
          <w:rFonts w:asciiTheme="minorEastAsia" w:hAnsiTheme="minorEastAsia" w:hint="eastAsia"/>
        </w:rPr>
        <w:t xml:space="preserve">　　【３】</w:t>
      </w:r>
      <w:r w:rsidR="00362CA2" w:rsidRPr="00652973">
        <w:rPr>
          <w:rFonts w:asciiTheme="minorEastAsia" w:hAnsiTheme="minorEastAsia" w:hint="eastAsia"/>
        </w:rPr>
        <w:t>次世代の未来が輝くまちへ(主に子育て、家庭・学校・地域教育)</w:t>
      </w:r>
    </w:p>
    <w:p w14:paraId="14BE86A0" w14:textId="77777777" w:rsidR="00362CA2" w:rsidRPr="00652973" w:rsidRDefault="00BF75C4" w:rsidP="00362CA2">
      <w:pPr>
        <w:rPr>
          <w:rFonts w:asciiTheme="minorEastAsia" w:hAnsiTheme="minorEastAsia"/>
        </w:rPr>
      </w:pPr>
      <w:r w:rsidRPr="00652973">
        <w:rPr>
          <w:rFonts w:asciiTheme="minorEastAsia" w:hAnsiTheme="minorEastAsia" w:hint="eastAsia"/>
        </w:rPr>
        <w:t xml:space="preserve">　　【４】</w:t>
      </w:r>
      <w:r w:rsidR="00362CA2" w:rsidRPr="00652973">
        <w:rPr>
          <w:rFonts w:asciiTheme="minorEastAsia" w:hAnsiTheme="minorEastAsia" w:hint="eastAsia"/>
        </w:rPr>
        <w:t>活力ある元気なまちへ(</w:t>
      </w:r>
      <w:r w:rsidR="002135B6" w:rsidRPr="00652973">
        <w:rPr>
          <w:rFonts w:asciiTheme="minorEastAsia" w:hAnsiTheme="minorEastAsia" w:hint="eastAsia"/>
        </w:rPr>
        <w:t>主に</w:t>
      </w:r>
      <w:r w:rsidR="00362CA2" w:rsidRPr="00652973">
        <w:rPr>
          <w:rFonts w:asciiTheme="minorEastAsia" w:hAnsiTheme="minorEastAsia" w:hint="eastAsia"/>
        </w:rPr>
        <w:t>まちの活性化</w:t>
      </w:r>
      <w:r w:rsidRPr="00652973">
        <w:rPr>
          <w:rFonts w:asciiTheme="minorEastAsia" w:hAnsiTheme="minorEastAsia" w:hint="eastAsia"/>
        </w:rPr>
        <w:t>・ものづくり</w:t>
      </w:r>
      <w:r w:rsidR="00362CA2" w:rsidRPr="00652973">
        <w:rPr>
          <w:rFonts w:asciiTheme="minorEastAsia" w:hAnsiTheme="minorEastAsia" w:hint="eastAsia"/>
        </w:rPr>
        <w:t>)</w:t>
      </w:r>
    </w:p>
    <w:p w14:paraId="6C3F5E5F" w14:textId="77777777" w:rsidR="00362CA2" w:rsidRPr="00652973" w:rsidRDefault="00BF75C4" w:rsidP="00362CA2">
      <w:pPr>
        <w:ind w:left="630" w:hangingChars="300" w:hanging="630"/>
        <w:rPr>
          <w:rFonts w:asciiTheme="minorEastAsia" w:hAnsiTheme="minorEastAsia"/>
        </w:rPr>
      </w:pPr>
      <w:r w:rsidRPr="00652973">
        <w:rPr>
          <w:rFonts w:asciiTheme="minorEastAsia" w:hAnsiTheme="minorEastAsia" w:hint="eastAsia"/>
        </w:rPr>
        <w:t xml:space="preserve">　　【５】</w:t>
      </w:r>
      <w:r w:rsidR="006556C5" w:rsidRPr="00652973">
        <w:rPr>
          <w:rFonts w:asciiTheme="minorEastAsia" w:hAnsiTheme="minorEastAsia" w:hint="eastAsia"/>
        </w:rPr>
        <w:t>「区民が主役」の</w:t>
      </w:r>
      <w:r w:rsidR="00362CA2" w:rsidRPr="00652973">
        <w:rPr>
          <w:rFonts w:asciiTheme="minorEastAsia" w:hAnsiTheme="minorEastAsia" w:hint="eastAsia"/>
        </w:rPr>
        <w:t>まちへ(</w:t>
      </w:r>
      <w:r w:rsidR="002135B6" w:rsidRPr="00652973">
        <w:rPr>
          <w:rFonts w:asciiTheme="minorEastAsia" w:hAnsiTheme="minorEastAsia" w:hint="eastAsia"/>
        </w:rPr>
        <w:t>主に</w:t>
      </w:r>
      <w:r w:rsidR="00362CA2" w:rsidRPr="00652973">
        <w:rPr>
          <w:rFonts w:asciiTheme="minorEastAsia" w:hAnsiTheme="minorEastAsia" w:hint="eastAsia"/>
        </w:rPr>
        <w:t>地域活動、広報、広聴、窓口サービス)</w:t>
      </w:r>
    </w:p>
    <w:p w14:paraId="56144FD5" w14:textId="77777777" w:rsidR="006556C5" w:rsidRPr="00B43D3B" w:rsidRDefault="00514F1D" w:rsidP="00E2589A">
      <w:pPr>
        <w:rPr>
          <w:rFonts w:asciiTheme="minorEastAsia" w:hAnsiTheme="minorEastAsia"/>
        </w:rPr>
      </w:pPr>
      <w:r w:rsidRPr="00652973">
        <w:rPr>
          <w:rFonts w:asciiTheme="minorEastAsia" w:hAnsiTheme="minorEastAsia" w:hint="eastAsia"/>
        </w:rPr>
        <w:t xml:space="preserve">　の５項目です。次章で各論の詳細を述べさせていただきます。</w:t>
      </w:r>
    </w:p>
    <w:p w14:paraId="644778D1" w14:textId="77777777" w:rsidR="00726758" w:rsidRPr="00B43D3B" w:rsidRDefault="00726758" w:rsidP="00E2589A">
      <w:pPr>
        <w:rPr>
          <w:rFonts w:asciiTheme="minorEastAsia" w:hAnsiTheme="minorEastAsia"/>
        </w:rPr>
      </w:pPr>
    </w:p>
    <w:p w14:paraId="24F2CCFC" w14:textId="77777777" w:rsidR="00726758" w:rsidRPr="00B43D3B" w:rsidRDefault="00726758" w:rsidP="00E2589A">
      <w:pPr>
        <w:rPr>
          <w:rFonts w:asciiTheme="minorEastAsia" w:hAnsiTheme="minorEastAsia"/>
        </w:rPr>
      </w:pPr>
    </w:p>
    <w:p w14:paraId="11AE97F9" w14:textId="77777777" w:rsidR="00726758" w:rsidRPr="00B43D3B" w:rsidRDefault="00726758" w:rsidP="00E2589A">
      <w:pPr>
        <w:rPr>
          <w:rFonts w:asciiTheme="minorEastAsia" w:hAnsiTheme="minorEastAsia"/>
        </w:rPr>
      </w:pPr>
    </w:p>
    <w:p w14:paraId="7208D650" w14:textId="77777777" w:rsidR="00726758" w:rsidRPr="00B43D3B" w:rsidRDefault="00726758" w:rsidP="00E2589A">
      <w:pPr>
        <w:rPr>
          <w:rFonts w:asciiTheme="minorEastAsia" w:hAnsiTheme="minorEastAsia"/>
        </w:rPr>
      </w:pPr>
    </w:p>
    <w:p w14:paraId="5812B75E" w14:textId="77777777" w:rsidR="00726758" w:rsidRPr="00B43D3B" w:rsidRDefault="00726758" w:rsidP="00E2589A">
      <w:pPr>
        <w:rPr>
          <w:rFonts w:asciiTheme="minorEastAsia" w:hAnsiTheme="minorEastAsia"/>
        </w:rPr>
      </w:pPr>
    </w:p>
    <w:p w14:paraId="6111782C" w14:textId="77777777" w:rsidR="00726758" w:rsidRPr="00B43D3B" w:rsidRDefault="00726758" w:rsidP="00E2589A">
      <w:pPr>
        <w:rPr>
          <w:rFonts w:asciiTheme="minorEastAsia" w:hAnsiTheme="minorEastAsia"/>
        </w:rPr>
      </w:pPr>
    </w:p>
    <w:p w14:paraId="763C26D1" w14:textId="77777777" w:rsidR="00726758" w:rsidRPr="00B43D3B" w:rsidRDefault="00726758" w:rsidP="00E2589A">
      <w:pPr>
        <w:rPr>
          <w:rFonts w:asciiTheme="minorEastAsia" w:hAnsiTheme="minorEastAsia"/>
        </w:rPr>
      </w:pPr>
    </w:p>
    <w:p w14:paraId="7CAA2346" w14:textId="77777777" w:rsidR="00726758" w:rsidRPr="00B43D3B" w:rsidRDefault="00726758" w:rsidP="00E2589A">
      <w:pPr>
        <w:rPr>
          <w:rFonts w:asciiTheme="minorEastAsia" w:hAnsiTheme="minorEastAsia"/>
        </w:rPr>
      </w:pPr>
    </w:p>
    <w:p w14:paraId="26181E4E" w14:textId="77777777" w:rsidR="00726758" w:rsidRPr="00B43D3B" w:rsidRDefault="00726758" w:rsidP="00E2589A">
      <w:pPr>
        <w:rPr>
          <w:rFonts w:asciiTheme="minorEastAsia" w:hAnsiTheme="minorEastAsia"/>
        </w:rPr>
      </w:pPr>
    </w:p>
    <w:p w14:paraId="064F6324" w14:textId="77777777" w:rsidR="00726758" w:rsidRPr="00B43D3B" w:rsidRDefault="00726758" w:rsidP="00E2589A">
      <w:pPr>
        <w:rPr>
          <w:rFonts w:asciiTheme="minorEastAsia" w:hAnsiTheme="minorEastAsia"/>
        </w:rPr>
      </w:pPr>
    </w:p>
    <w:p w14:paraId="2E9B1686" w14:textId="77777777" w:rsidR="00726758" w:rsidRPr="00B43D3B" w:rsidRDefault="00726758" w:rsidP="00E2589A">
      <w:pPr>
        <w:rPr>
          <w:rFonts w:asciiTheme="minorEastAsia" w:hAnsiTheme="minorEastAsia"/>
        </w:rPr>
      </w:pPr>
    </w:p>
    <w:p w14:paraId="0EBBE03C" w14:textId="77777777" w:rsidR="00726758" w:rsidRPr="00B43D3B" w:rsidRDefault="00726758" w:rsidP="00E2589A">
      <w:pPr>
        <w:rPr>
          <w:rFonts w:asciiTheme="minorEastAsia" w:hAnsiTheme="minorEastAsia"/>
        </w:rPr>
      </w:pPr>
    </w:p>
    <w:p w14:paraId="58961132" w14:textId="77777777" w:rsidR="00726758" w:rsidRPr="00B43D3B" w:rsidRDefault="00726758" w:rsidP="00E2589A">
      <w:pPr>
        <w:rPr>
          <w:rFonts w:asciiTheme="minorEastAsia" w:hAnsiTheme="minorEastAsia"/>
        </w:rPr>
      </w:pPr>
    </w:p>
    <w:p w14:paraId="101E9C3C" w14:textId="77777777" w:rsidR="00726758" w:rsidRPr="00B43D3B" w:rsidRDefault="00726758" w:rsidP="00E2589A">
      <w:pPr>
        <w:rPr>
          <w:rFonts w:asciiTheme="minorEastAsia" w:hAnsiTheme="minorEastAsia"/>
        </w:rPr>
      </w:pPr>
    </w:p>
    <w:p w14:paraId="5027235E" w14:textId="4A9990C6" w:rsidR="000C2B77" w:rsidRPr="00B43D3B" w:rsidRDefault="000C2B77" w:rsidP="00E2589A">
      <w:pPr>
        <w:rPr>
          <w:rFonts w:asciiTheme="minorEastAsia" w:hAnsiTheme="minorEastAsia"/>
        </w:rPr>
      </w:pPr>
    </w:p>
    <w:p w14:paraId="0884A425" w14:textId="77777777" w:rsidR="000C2B77" w:rsidRPr="00B43D3B" w:rsidRDefault="000C2B77" w:rsidP="00E2589A">
      <w:pPr>
        <w:rPr>
          <w:rFonts w:asciiTheme="minorEastAsia" w:hAnsiTheme="minorEastAsia"/>
        </w:rPr>
      </w:pPr>
    </w:p>
    <w:p w14:paraId="53E42DF9" w14:textId="77777777" w:rsidR="001B0271" w:rsidRPr="00B43D3B" w:rsidRDefault="001B0271" w:rsidP="001B0271">
      <w:pPr>
        <w:pStyle w:val="1"/>
        <w:rPr>
          <w:rFonts w:asciiTheme="minorEastAsia" w:eastAsiaTheme="minorEastAsia" w:hAnsiTheme="minorEastAsia"/>
        </w:rPr>
      </w:pPr>
      <w:bookmarkStart w:id="18" w:name="_Toc36196194"/>
      <w:r w:rsidRPr="00B43D3B">
        <w:rPr>
          <w:rFonts w:asciiTheme="minorEastAsia" w:eastAsiaTheme="minorEastAsia" w:hAnsiTheme="minorEastAsia" w:hint="eastAsia"/>
        </w:rPr>
        <w:lastRenderedPageBreak/>
        <w:t>第４章　施策</w:t>
      </w:r>
      <w:bookmarkEnd w:id="18"/>
    </w:p>
    <w:p w14:paraId="73C481CB" w14:textId="77777777" w:rsidR="001B0271" w:rsidRPr="00B43D3B" w:rsidRDefault="001B0271" w:rsidP="001B0271">
      <w:pPr>
        <w:pStyle w:val="2"/>
        <w:rPr>
          <w:rFonts w:asciiTheme="minorEastAsia" w:eastAsiaTheme="minorEastAsia" w:hAnsiTheme="minorEastAsia"/>
          <w:b/>
        </w:rPr>
      </w:pPr>
      <w:bookmarkStart w:id="19" w:name="_Toc36196195"/>
      <w:r w:rsidRPr="00B43D3B">
        <w:rPr>
          <w:rFonts w:asciiTheme="minorEastAsia" w:eastAsiaTheme="minorEastAsia" w:hAnsiTheme="minorEastAsia" w:hint="eastAsia"/>
          <w:b/>
        </w:rPr>
        <w:t xml:space="preserve">【１】　</w:t>
      </w:r>
      <w:r w:rsidRPr="00B43D3B">
        <w:rPr>
          <w:rStyle w:val="10"/>
          <w:rFonts w:asciiTheme="minorEastAsia" w:eastAsiaTheme="minorEastAsia" w:hAnsiTheme="minorEastAsia" w:hint="eastAsia"/>
        </w:rPr>
        <w:t>だれもが健康で安心して暮らせるまちへ</w:t>
      </w:r>
      <w:bookmarkEnd w:id="19"/>
    </w:p>
    <w:p w14:paraId="54B44EDE" w14:textId="77777777" w:rsidR="001B0271" w:rsidRPr="00B43D3B" w:rsidRDefault="001B0271" w:rsidP="001B0271">
      <w:pPr>
        <w:pStyle w:val="3"/>
        <w:ind w:leftChars="0" w:left="0"/>
        <w:rPr>
          <w:rFonts w:asciiTheme="minorEastAsia" w:eastAsiaTheme="minorEastAsia" w:hAnsiTheme="minorEastAsia"/>
        </w:rPr>
      </w:pPr>
      <w:r w:rsidRPr="00B43D3B">
        <w:rPr>
          <w:rFonts w:asciiTheme="minorEastAsia" w:eastAsiaTheme="minorEastAsia" w:hAnsiTheme="minorEastAsia" w:hint="eastAsia"/>
        </w:rPr>
        <w:t xml:space="preserve">　</w:t>
      </w:r>
      <w:bookmarkStart w:id="20" w:name="_Toc36196196"/>
      <w:r w:rsidRPr="00B43D3B">
        <w:rPr>
          <w:rFonts w:asciiTheme="minorEastAsia" w:eastAsiaTheme="minorEastAsia" w:hAnsiTheme="minorEastAsia" w:hint="eastAsia"/>
        </w:rPr>
        <w:t>１　地域福祉ビジョンに基づく福祉の推進</w:t>
      </w:r>
      <w:bookmarkEnd w:id="20"/>
    </w:p>
    <w:p w14:paraId="244279E2" w14:textId="77777777" w:rsidR="001B0271" w:rsidRPr="00B43D3B" w:rsidRDefault="001B0271" w:rsidP="001B0271">
      <w:pPr>
        <w:ind w:left="210" w:hangingChars="100" w:hanging="210"/>
        <w:rPr>
          <w:rFonts w:asciiTheme="minorEastAsia" w:hAnsiTheme="minorEastAsia"/>
        </w:rPr>
      </w:pPr>
      <w:r w:rsidRPr="00B43D3B">
        <w:rPr>
          <w:rFonts w:asciiTheme="minorEastAsia" w:hAnsiTheme="minorEastAsia" w:hint="eastAsia"/>
        </w:rPr>
        <w:t xml:space="preserve">　　（１）現状と課題</w:t>
      </w:r>
    </w:p>
    <w:p w14:paraId="254AA7C6" w14:textId="77777777" w:rsidR="001B0271" w:rsidRPr="00652973" w:rsidRDefault="001B0271" w:rsidP="001B0271">
      <w:pPr>
        <w:ind w:left="840" w:hangingChars="400" w:hanging="840"/>
      </w:pPr>
      <w:r w:rsidRPr="00B43D3B">
        <w:rPr>
          <w:rFonts w:hint="eastAsia"/>
        </w:rPr>
        <w:t xml:space="preserve">　　　</w:t>
      </w:r>
      <w:r w:rsidRPr="00652973">
        <w:rPr>
          <w:rFonts w:hint="eastAsia"/>
        </w:rPr>
        <w:t xml:space="preserve">　　少子高齢化の進行や社会経済状況の変化、地域におけるつながりの希薄化などを背景に、社会的孤立の広がり、市民生活における福祉課題の「複雑化・多様化・深刻化」が進んでおり、支援が必要でありながら適切な支援につながっていない人をいかに把握し支えるかが大きな課題となっています。</w:t>
      </w:r>
    </w:p>
    <w:p w14:paraId="3C131426" w14:textId="77777777" w:rsidR="001B0271" w:rsidRPr="00606C03" w:rsidRDefault="001B0271" w:rsidP="001B0271">
      <w:pPr>
        <w:ind w:leftChars="405" w:left="850"/>
      </w:pPr>
      <w:r w:rsidRPr="00652973">
        <w:rPr>
          <w:rFonts w:hint="eastAsia"/>
        </w:rPr>
        <w:t xml:space="preserve">　国は、今後の地域福祉のめざすべき方向性として、「我が事・丸ごと」地域共生社会を目標に、分野別・対象者別に進められてきた縦割りのしくみを見直し、住民主体の地域課題解決体制づくり（我が事）と、市町村による包括的な相談支援体制（丸ごと）の実現を打ち出しています。言い換えれば、地域に暮らすすべての人が、地域の一員として安心して暮らすことのできる地域をつくっていくためには、地域の強みである発見力と見守り力、専門職の強みの双方を生かせるネットワークづくりを進めていくとともに、包括的な支援体制を構築することが必要ということであり、その理念に基づいて策定した「地域福祉ビジ</w:t>
      </w:r>
      <w:r w:rsidRPr="00606C03">
        <w:rPr>
          <w:rFonts w:hint="eastAsia"/>
        </w:rPr>
        <w:t>ョン」を実行していくことが重要だと考えています。</w:t>
      </w:r>
    </w:p>
    <w:p w14:paraId="42F8B8A4" w14:textId="77777777" w:rsidR="001B0271" w:rsidRPr="00606C03" w:rsidRDefault="001B0271" w:rsidP="001B0271">
      <w:pPr>
        <w:ind w:leftChars="405" w:left="850" w:firstLineChars="100" w:firstLine="210"/>
      </w:pPr>
      <w:r w:rsidRPr="00606C03">
        <w:rPr>
          <w:rFonts w:hint="eastAsia"/>
        </w:rPr>
        <w:t>現在、「地域福祉ビジョン」を実行していくために、大正区地域福祉推進会議を設置して下記の「（５）具体的な取組」について進捗管理を行っています。</w:t>
      </w:r>
    </w:p>
    <w:p w14:paraId="2B2B067E" w14:textId="71B14516" w:rsidR="0093042B" w:rsidRPr="002C1D0C" w:rsidRDefault="001B0271" w:rsidP="0093042B">
      <w:pPr>
        <w:ind w:leftChars="405" w:left="850"/>
      </w:pPr>
      <w:r w:rsidRPr="00606C03">
        <w:rPr>
          <w:rFonts w:hint="eastAsia"/>
        </w:rPr>
        <w:t xml:space="preserve">　なお、現行の「地域福祉ビジョン」は</w:t>
      </w:r>
      <w:r w:rsidR="0093042B" w:rsidRPr="002C1D0C">
        <w:rPr>
          <w:rFonts w:hint="eastAsia"/>
        </w:rPr>
        <w:t>令和</w:t>
      </w:r>
      <w:r w:rsidR="0093042B" w:rsidRPr="002C1D0C">
        <w:rPr>
          <w:rFonts w:hint="eastAsia"/>
        </w:rPr>
        <w:t>3</w:t>
      </w:r>
      <w:r w:rsidR="0093042B" w:rsidRPr="002C1D0C">
        <w:rPr>
          <w:rFonts w:hint="eastAsia"/>
        </w:rPr>
        <w:t>年</w:t>
      </w:r>
      <w:r w:rsidR="0093042B" w:rsidRPr="002C1D0C">
        <w:rPr>
          <w:rFonts w:hint="eastAsia"/>
        </w:rPr>
        <w:t>3</w:t>
      </w:r>
      <w:r w:rsidR="0093042B" w:rsidRPr="002C1D0C">
        <w:rPr>
          <w:rFonts w:hint="eastAsia"/>
        </w:rPr>
        <w:t>月に改定を行いました。</w:t>
      </w:r>
    </w:p>
    <w:p w14:paraId="73BD0392" w14:textId="3A3609B9" w:rsidR="001B0271" w:rsidRPr="002C1D0C" w:rsidRDefault="001B0271" w:rsidP="0093042B">
      <w:pPr>
        <w:ind w:firstLineChars="200" w:firstLine="420"/>
      </w:pPr>
      <w:r w:rsidRPr="002C1D0C">
        <w:rPr>
          <w:rFonts w:hint="eastAsia"/>
        </w:rPr>
        <w:t>（２）目指すべき将来像</w:t>
      </w:r>
    </w:p>
    <w:p w14:paraId="353EF120" w14:textId="77777777" w:rsidR="001B0271" w:rsidRPr="002C1D0C" w:rsidRDefault="001B0271" w:rsidP="001B0271">
      <w:pPr>
        <w:ind w:left="840" w:hangingChars="400" w:hanging="840"/>
      </w:pPr>
      <w:r w:rsidRPr="002C1D0C">
        <w:rPr>
          <w:rFonts w:hint="eastAsia"/>
        </w:rPr>
        <w:t xml:space="preserve">　　　　　地域福祉ビジョンに基づく地域福祉が地域で推進され、包括的な支援体制が確立されている状態。</w:t>
      </w:r>
    </w:p>
    <w:p w14:paraId="4AB5378F" w14:textId="77777777" w:rsidR="001B0271" w:rsidRPr="002C1D0C" w:rsidRDefault="001B0271" w:rsidP="001B0271">
      <w:pPr>
        <w:ind w:left="210" w:hangingChars="100" w:hanging="210"/>
      </w:pPr>
      <w:r w:rsidRPr="002C1D0C">
        <w:rPr>
          <w:rFonts w:hint="eastAsia"/>
        </w:rPr>
        <w:t xml:space="preserve">　　（３）施策</w:t>
      </w:r>
    </w:p>
    <w:p w14:paraId="2521481C" w14:textId="373769CA" w:rsidR="001B0271" w:rsidRPr="002C1D0C" w:rsidRDefault="001B0271" w:rsidP="001B0271">
      <w:pPr>
        <w:ind w:leftChars="100" w:left="210" w:firstLineChars="400" w:firstLine="840"/>
      </w:pPr>
      <w:r w:rsidRPr="002C1D0C">
        <w:rPr>
          <w:rFonts w:hint="eastAsia"/>
        </w:rPr>
        <w:t>・</w:t>
      </w:r>
      <w:r w:rsidR="0093042B" w:rsidRPr="002C1D0C">
        <w:rPr>
          <w:rFonts w:hint="eastAsia"/>
        </w:rPr>
        <w:t>地域福祉ビジョン（令和３年３月策定）</w:t>
      </w:r>
      <w:r w:rsidRPr="002C1D0C">
        <w:rPr>
          <w:rFonts w:hint="eastAsia"/>
        </w:rPr>
        <w:t>に基づく地域福祉の推進</w:t>
      </w:r>
    </w:p>
    <w:p w14:paraId="08D827E0" w14:textId="27AD1403" w:rsidR="001B0271" w:rsidRPr="002C1D0C" w:rsidRDefault="001B0271" w:rsidP="001B0271">
      <w:pPr>
        <w:ind w:leftChars="405" w:left="850" w:firstLineChars="94" w:firstLine="197"/>
      </w:pPr>
      <w:r w:rsidRPr="002C1D0C">
        <w:rPr>
          <w:rFonts w:hint="eastAsia"/>
        </w:rPr>
        <w:t>・「大正区地域包括支援体制（大正区地域まるごとネット）」の構築に向けたプロジェクトチームの発足</w:t>
      </w:r>
    </w:p>
    <w:p w14:paraId="677E7DB6" w14:textId="77777777" w:rsidR="001B0271" w:rsidRPr="002C1D0C" w:rsidRDefault="001B0271" w:rsidP="001B0271">
      <w:pPr>
        <w:ind w:left="210" w:hangingChars="100" w:hanging="210"/>
      </w:pPr>
      <w:r w:rsidRPr="002C1D0C">
        <w:rPr>
          <w:rFonts w:hint="eastAsia"/>
        </w:rPr>
        <w:t xml:space="preserve">　　（４）施策目標</w:t>
      </w:r>
    </w:p>
    <w:p w14:paraId="7AA997F0" w14:textId="3E206E50" w:rsidR="001B0271" w:rsidRPr="00606C03" w:rsidRDefault="001B0271" w:rsidP="001B0271">
      <w:pPr>
        <w:ind w:leftChars="400" w:left="840" w:firstLineChars="100" w:firstLine="210"/>
      </w:pPr>
      <w:r w:rsidRPr="002C1D0C">
        <w:rPr>
          <w:rFonts w:hint="eastAsia"/>
        </w:rPr>
        <w:t>「大正区地域包括支援体制（大正区地域まるごとネット）」の確立と地域福祉ビジョン推進期間</w:t>
      </w:r>
      <w:r w:rsidR="0093042B" w:rsidRPr="002C1D0C">
        <w:rPr>
          <w:rFonts w:hint="eastAsia"/>
        </w:rPr>
        <w:t>（令和３年度～令和６年度</w:t>
      </w:r>
      <w:r w:rsidR="0093042B" w:rsidRPr="00606C03">
        <w:rPr>
          <w:rFonts w:hint="eastAsia"/>
        </w:rPr>
        <w:t>）</w:t>
      </w:r>
      <w:r w:rsidRPr="00606C03">
        <w:rPr>
          <w:rFonts w:hint="eastAsia"/>
        </w:rPr>
        <w:t>における取組を通じて、主だった地域活動の担い手に地域福祉推進の意義が浸透し、地域による地域福祉の推進を実施していきます。</w:t>
      </w:r>
    </w:p>
    <w:p w14:paraId="5736D6CF" w14:textId="77777777" w:rsidR="001B0271" w:rsidRPr="00606C03" w:rsidRDefault="001B0271" w:rsidP="001B0271">
      <w:r w:rsidRPr="00606C03">
        <w:rPr>
          <w:rFonts w:hint="eastAsia"/>
        </w:rPr>
        <w:t xml:space="preserve">　　（５）具体的な取組</w:t>
      </w:r>
    </w:p>
    <w:p w14:paraId="6DDBB084" w14:textId="0EEB70E0" w:rsidR="001B0271" w:rsidRPr="002C1D0C" w:rsidRDefault="001B0271" w:rsidP="001B0271">
      <w:pPr>
        <w:spacing w:line="280" w:lineRule="exact"/>
        <w:ind w:leftChars="100" w:left="210" w:firstLineChars="400" w:firstLine="840"/>
      </w:pPr>
      <w:r w:rsidRPr="002C1D0C">
        <w:rPr>
          <w:rFonts w:hint="eastAsia"/>
        </w:rPr>
        <w:t>・要援護者支援システムの構築</w:t>
      </w:r>
    </w:p>
    <w:p w14:paraId="200FB8AF" w14:textId="77777777" w:rsidR="001B0271" w:rsidRPr="002C1D0C" w:rsidRDefault="001B0271" w:rsidP="001B0271">
      <w:pPr>
        <w:spacing w:line="280" w:lineRule="exact"/>
        <w:ind w:leftChars="100" w:left="210" w:firstLineChars="400" w:firstLine="840"/>
      </w:pPr>
      <w:r w:rsidRPr="002C1D0C">
        <w:rPr>
          <w:rFonts w:hint="eastAsia"/>
        </w:rPr>
        <w:t>・大正区地域福祉推進会議の開催</w:t>
      </w:r>
    </w:p>
    <w:p w14:paraId="162CC773" w14:textId="30C3E400" w:rsidR="001B0271" w:rsidRPr="002C1D0C" w:rsidRDefault="001B0271" w:rsidP="001B0271">
      <w:pPr>
        <w:spacing w:line="280" w:lineRule="exact"/>
        <w:ind w:leftChars="100" w:left="210" w:firstLineChars="400" w:firstLine="840"/>
      </w:pPr>
      <w:r w:rsidRPr="002C1D0C">
        <w:rPr>
          <w:rFonts w:hint="eastAsia"/>
        </w:rPr>
        <w:t>・</w:t>
      </w:r>
      <w:r w:rsidR="00521E94" w:rsidRPr="002C1D0C">
        <w:rPr>
          <w:rFonts w:hint="eastAsia"/>
        </w:rPr>
        <w:t>地域包括ケアシステムの構築（在宅医療・介護連携の推進）</w:t>
      </w:r>
    </w:p>
    <w:p w14:paraId="4EEC5141" w14:textId="77777777" w:rsidR="001B0271" w:rsidRPr="002C1D0C" w:rsidRDefault="001B0271" w:rsidP="001B0271">
      <w:pPr>
        <w:spacing w:line="280" w:lineRule="exact"/>
        <w:ind w:leftChars="100" w:left="210" w:firstLineChars="400" w:firstLine="840"/>
      </w:pPr>
      <w:r w:rsidRPr="002C1D0C">
        <w:rPr>
          <w:rFonts w:hint="eastAsia"/>
        </w:rPr>
        <w:t>・民生委員・児童委員活動の推進</w:t>
      </w:r>
    </w:p>
    <w:p w14:paraId="5AF61995" w14:textId="77777777" w:rsidR="001B0271" w:rsidRPr="002C1D0C" w:rsidRDefault="001B0271" w:rsidP="001B0271">
      <w:pPr>
        <w:spacing w:line="280" w:lineRule="exact"/>
        <w:ind w:leftChars="100" w:left="210" w:firstLineChars="400" w:firstLine="840"/>
      </w:pPr>
      <w:r w:rsidRPr="002C1D0C">
        <w:rPr>
          <w:rFonts w:hint="eastAsia"/>
        </w:rPr>
        <w:t>・障がい者・高齢者への虐待防止</w:t>
      </w:r>
    </w:p>
    <w:p w14:paraId="2E404358" w14:textId="77777777" w:rsidR="001B0271" w:rsidRPr="002C1D0C" w:rsidRDefault="001B0271" w:rsidP="001B0271">
      <w:pPr>
        <w:spacing w:line="280" w:lineRule="exact"/>
        <w:ind w:leftChars="100" w:left="210" w:firstLineChars="400" w:firstLine="840"/>
      </w:pPr>
      <w:r w:rsidRPr="002C1D0C">
        <w:rPr>
          <w:rFonts w:hint="eastAsia"/>
        </w:rPr>
        <w:t>・大正区地域自立支援協議会の開催</w:t>
      </w:r>
    </w:p>
    <w:p w14:paraId="7264551E" w14:textId="0ECD8703" w:rsidR="001B0271" w:rsidRPr="002C1D0C" w:rsidRDefault="001B0271" w:rsidP="001B0271">
      <w:pPr>
        <w:spacing w:line="280" w:lineRule="exact"/>
        <w:ind w:leftChars="100" w:left="210" w:firstLineChars="400" w:firstLine="840"/>
      </w:pPr>
      <w:r w:rsidRPr="002C1D0C">
        <w:rPr>
          <w:rFonts w:hint="eastAsia"/>
        </w:rPr>
        <w:t>・</w:t>
      </w:r>
      <w:r w:rsidR="00521E94" w:rsidRPr="002C1D0C">
        <w:rPr>
          <w:rFonts w:hint="eastAsia"/>
        </w:rPr>
        <w:t>特別支援教育サポーター（発達障がいサポーター）の配置</w:t>
      </w:r>
    </w:p>
    <w:p w14:paraId="0E224B0D" w14:textId="6FDE3A36" w:rsidR="001B0271" w:rsidRPr="002C1D0C" w:rsidRDefault="001B0271" w:rsidP="001B0271">
      <w:pPr>
        <w:spacing w:line="280" w:lineRule="exact"/>
        <w:ind w:leftChars="100" w:left="210" w:firstLineChars="400" w:firstLine="840"/>
      </w:pPr>
      <w:r w:rsidRPr="002C1D0C">
        <w:rPr>
          <w:rFonts w:hint="eastAsia"/>
        </w:rPr>
        <w:t>・</w:t>
      </w:r>
      <w:r w:rsidR="00521E94" w:rsidRPr="002C1D0C">
        <w:rPr>
          <w:rFonts w:hint="eastAsia"/>
        </w:rPr>
        <w:t>地域包括ケアシステムの構築（地域包括支援センターの運営）</w:t>
      </w:r>
    </w:p>
    <w:p w14:paraId="791E7128" w14:textId="04FA731C" w:rsidR="00521E94" w:rsidRPr="002C1D0C" w:rsidRDefault="00521E94" w:rsidP="001B0271">
      <w:pPr>
        <w:spacing w:line="280" w:lineRule="exact"/>
        <w:ind w:leftChars="100" w:left="210" w:firstLineChars="400" w:firstLine="840"/>
      </w:pPr>
      <w:r w:rsidRPr="002C1D0C">
        <w:rPr>
          <w:rFonts w:hint="eastAsia"/>
        </w:rPr>
        <w:t>・生活困窮者への自立支援（生活困窮者自立相談支援事業）</w:t>
      </w:r>
    </w:p>
    <w:p w14:paraId="171EAF6C" w14:textId="4E13A757" w:rsidR="00521E94" w:rsidRPr="002C1D0C" w:rsidRDefault="00521E94" w:rsidP="001B0271">
      <w:pPr>
        <w:spacing w:line="280" w:lineRule="exact"/>
        <w:ind w:leftChars="100" w:left="210" w:firstLineChars="400" w:firstLine="840"/>
      </w:pPr>
      <w:r w:rsidRPr="002C1D0C">
        <w:rPr>
          <w:rFonts w:hint="eastAsia"/>
        </w:rPr>
        <w:lastRenderedPageBreak/>
        <w:t>・生活困窮者への自立支援（大正区生活困窮者支援会議）</w:t>
      </w:r>
    </w:p>
    <w:p w14:paraId="79E6B7C0" w14:textId="240872EF" w:rsidR="001B0271" w:rsidRPr="002C1D0C" w:rsidRDefault="001B0271" w:rsidP="001B0271">
      <w:pPr>
        <w:spacing w:line="280" w:lineRule="exact"/>
        <w:ind w:leftChars="472" w:left="991" w:firstLineChars="28" w:firstLine="59"/>
      </w:pPr>
      <w:r w:rsidRPr="002C1D0C">
        <w:rPr>
          <w:rFonts w:hint="eastAsia"/>
        </w:rPr>
        <w:t>・「地域包括支援体制（大正区地域まるごとネット）</w:t>
      </w:r>
      <w:r w:rsidR="00652973" w:rsidRPr="002C1D0C">
        <w:rPr>
          <w:rFonts w:hint="eastAsia"/>
        </w:rPr>
        <w:t>」</w:t>
      </w:r>
      <w:r w:rsidRPr="002C1D0C">
        <w:rPr>
          <w:rFonts w:hint="eastAsia"/>
        </w:rPr>
        <w:t>構築に向けた「地域包括支援プロジェクトチーム」の運用</w:t>
      </w:r>
    </w:p>
    <w:p w14:paraId="232436EA" w14:textId="30BC0665" w:rsidR="001B0271" w:rsidRPr="002C1D0C" w:rsidRDefault="00521E94" w:rsidP="001B0271">
      <w:pPr>
        <w:spacing w:line="280" w:lineRule="exact"/>
        <w:ind w:leftChars="472" w:left="991" w:firstLineChars="28" w:firstLine="59"/>
      </w:pPr>
      <w:r w:rsidRPr="002C1D0C">
        <w:rPr>
          <w:rFonts w:hint="eastAsia"/>
        </w:rPr>
        <w:t>・小学校区福祉委員会（仮称）の設置及び運営支援</w:t>
      </w:r>
    </w:p>
    <w:p w14:paraId="3F5B73B8" w14:textId="77777777" w:rsidR="001B0271" w:rsidRDefault="001B0271" w:rsidP="001B0271">
      <w:pPr>
        <w:spacing w:line="280" w:lineRule="exact"/>
        <w:ind w:leftChars="472" w:left="991" w:firstLineChars="28" w:firstLine="59"/>
      </w:pPr>
    </w:p>
    <w:p w14:paraId="327322FA" w14:textId="77777777" w:rsidR="001B0271" w:rsidRDefault="001B0271" w:rsidP="001B0271">
      <w:pPr>
        <w:spacing w:line="280" w:lineRule="exact"/>
        <w:ind w:leftChars="472" w:left="991" w:firstLineChars="28" w:firstLine="59"/>
      </w:pPr>
    </w:p>
    <w:p w14:paraId="06118F17" w14:textId="77777777" w:rsidR="001B0271" w:rsidRDefault="001B0271" w:rsidP="001B0271">
      <w:pPr>
        <w:spacing w:line="280" w:lineRule="exact"/>
        <w:ind w:leftChars="472" w:left="991" w:firstLineChars="28" w:firstLine="59"/>
      </w:pPr>
    </w:p>
    <w:p w14:paraId="6AAB16A8" w14:textId="77777777" w:rsidR="001B0271" w:rsidRDefault="001B0271" w:rsidP="001B0271">
      <w:pPr>
        <w:spacing w:line="280" w:lineRule="exact"/>
        <w:ind w:leftChars="472" w:left="991" w:firstLineChars="28" w:firstLine="59"/>
      </w:pPr>
    </w:p>
    <w:p w14:paraId="409118CD" w14:textId="77777777" w:rsidR="001B0271" w:rsidRDefault="001B0271" w:rsidP="001B0271">
      <w:pPr>
        <w:spacing w:line="280" w:lineRule="exact"/>
        <w:ind w:leftChars="472" w:left="991" w:firstLineChars="28" w:firstLine="59"/>
      </w:pPr>
    </w:p>
    <w:p w14:paraId="19714E49" w14:textId="77777777" w:rsidR="001B0271" w:rsidRDefault="001B0271" w:rsidP="001B0271">
      <w:pPr>
        <w:spacing w:line="280" w:lineRule="exact"/>
        <w:ind w:leftChars="472" w:left="991" w:firstLineChars="28" w:firstLine="59"/>
      </w:pPr>
    </w:p>
    <w:p w14:paraId="2AD509E2" w14:textId="77777777" w:rsidR="001B0271" w:rsidRDefault="001B0271" w:rsidP="001B0271">
      <w:pPr>
        <w:spacing w:line="280" w:lineRule="exact"/>
        <w:ind w:leftChars="472" w:left="991" w:firstLineChars="28" w:firstLine="59"/>
      </w:pPr>
    </w:p>
    <w:p w14:paraId="49E8E1E4" w14:textId="77777777" w:rsidR="001B0271" w:rsidRDefault="001B0271" w:rsidP="001B0271">
      <w:pPr>
        <w:spacing w:line="280" w:lineRule="exact"/>
        <w:ind w:leftChars="472" w:left="991" w:firstLineChars="28" w:firstLine="59"/>
      </w:pPr>
    </w:p>
    <w:p w14:paraId="062EC9EA" w14:textId="77777777" w:rsidR="001B0271" w:rsidRDefault="001B0271" w:rsidP="001B0271">
      <w:pPr>
        <w:spacing w:line="280" w:lineRule="exact"/>
        <w:ind w:leftChars="472" w:left="991" w:firstLineChars="28" w:firstLine="59"/>
      </w:pPr>
    </w:p>
    <w:p w14:paraId="4C04C091" w14:textId="77777777" w:rsidR="001B0271" w:rsidRDefault="001B0271" w:rsidP="001B0271">
      <w:pPr>
        <w:spacing w:line="280" w:lineRule="exact"/>
        <w:ind w:leftChars="472" w:left="991" w:firstLineChars="28" w:firstLine="59"/>
      </w:pPr>
    </w:p>
    <w:p w14:paraId="6D5C5B1B" w14:textId="77777777" w:rsidR="001B0271" w:rsidRDefault="001B0271" w:rsidP="001B0271">
      <w:pPr>
        <w:spacing w:line="280" w:lineRule="exact"/>
        <w:ind w:leftChars="472" w:left="991" w:firstLineChars="28" w:firstLine="59"/>
      </w:pPr>
    </w:p>
    <w:p w14:paraId="0B20123F" w14:textId="77777777" w:rsidR="001B0271" w:rsidRDefault="001B0271" w:rsidP="001B0271">
      <w:pPr>
        <w:spacing w:line="280" w:lineRule="exact"/>
        <w:ind w:leftChars="472" w:left="991" w:firstLineChars="28" w:firstLine="59"/>
      </w:pPr>
    </w:p>
    <w:p w14:paraId="6868C30A" w14:textId="77777777" w:rsidR="001B0271" w:rsidRDefault="001B0271" w:rsidP="001B0271">
      <w:pPr>
        <w:spacing w:line="280" w:lineRule="exact"/>
        <w:ind w:leftChars="472" w:left="991" w:firstLineChars="28" w:firstLine="59"/>
      </w:pPr>
    </w:p>
    <w:p w14:paraId="160F53C4" w14:textId="77777777" w:rsidR="001B0271" w:rsidRDefault="001B0271" w:rsidP="001B0271">
      <w:pPr>
        <w:spacing w:line="280" w:lineRule="exact"/>
        <w:ind w:leftChars="472" w:left="991" w:firstLineChars="28" w:firstLine="59"/>
      </w:pPr>
    </w:p>
    <w:p w14:paraId="650D46B7" w14:textId="77777777" w:rsidR="001B0271" w:rsidRDefault="001B0271" w:rsidP="001B0271">
      <w:pPr>
        <w:spacing w:line="280" w:lineRule="exact"/>
        <w:ind w:leftChars="472" w:left="991" w:firstLineChars="28" w:firstLine="59"/>
      </w:pPr>
    </w:p>
    <w:p w14:paraId="495EC361" w14:textId="77777777" w:rsidR="001B0271" w:rsidRDefault="001B0271" w:rsidP="001B0271">
      <w:pPr>
        <w:spacing w:line="280" w:lineRule="exact"/>
        <w:ind w:leftChars="472" w:left="991" w:firstLineChars="28" w:firstLine="59"/>
      </w:pPr>
    </w:p>
    <w:p w14:paraId="537A4577" w14:textId="77777777" w:rsidR="001B0271" w:rsidRDefault="001B0271" w:rsidP="001B0271">
      <w:pPr>
        <w:spacing w:line="280" w:lineRule="exact"/>
        <w:ind w:leftChars="472" w:left="991" w:firstLineChars="28" w:firstLine="59"/>
      </w:pPr>
    </w:p>
    <w:p w14:paraId="14C7CF48" w14:textId="77777777" w:rsidR="001B0271" w:rsidRDefault="001B0271" w:rsidP="001B0271">
      <w:pPr>
        <w:spacing w:line="280" w:lineRule="exact"/>
        <w:ind w:leftChars="472" w:left="991" w:firstLineChars="28" w:firstLine="59"/>
      </w:pPr>
    </w:p>
    <w:p w14:paraId="5067C9F5" w14:textId="77777777" w:rsidR="001B0271" w:rsidRDefault="001B0271" w:rsidP="001B0271">
      <w:pPr>
        <w:spacing w:line="280" w:lineRule="exact"/>
        <w:ind w:leftChars="472" w:left="991" w:firstLineChars="28" w:firstLine="59"/>
      </w:pPr>
    </w:p>
    <w:p w14:paraId="38BB9CD0" w14:textId="77777777" w:rsidR="001B0271" w:rsidRDefault="001B0271" w:rsidP="001B0271">
      <w:pPr>
        <w:spacing w:line="280" w:lineRule="exact"/>
        <w:ind w:leftChars="472" w:left="991" w:firstLineChars="28" w:firstLine="59"/>
      </w:pPr>
    </w:p>
    <w:p w14:paraId="107BA51E" w14:textId="77777777" w:rsidR="001B0271" w:rsidRDefault="001B0271" w:rsidP="001B0271">
      <w:pPr>
        <w:spacing w:line="280" w:lineRule="exact"/>
        <w:ind w:leftChars="472" w:left="991" w:firstLineChars="28" w:firstLine="59"/>
      </w:pPr>
    </w:p>
    <w:p w14:paraId="727A234C" w14:textId="77777777" w:rsidR="001B0271" w:rsidRDefault="001B0271" w:rsidP="001B0271">
      <w:pPr>
        <w:spacing w:line="280" w:lineRule="exact"/>
        <w:ind w:leftChars="472" w:left="991" w:firstLineChars="28" w:firstLine="59"/>
      </w:pPr>
    </w:p>
    <w:p w14:paraId="52A90BAD" w14:textId="77777777" w:rsidR="001B0271" w:rsidRDefault="001B0271" w:rsidP="001B0271">
      <w:pPr>
        <w:spacing w:line="280" w:lineRule="exact"/>
        <w:ind w:leftChars="472" w:left="991" w:firstLineChars="28" w:firstLine="59"/>
      </w:pPr>
    </w:p>
    <w:p w14:paraId="3A31C96F" w14:textId="77777777" w:rsidR="001B0271" w:rsidRDefault="001B0271" w:rsidP="001B0271">
      <w:pPr>
        <w:spacing w:line="280" w:lineRule="exact"/>
        <w:ind w:leftChars="472" w:left="991" w:firstLineChars="28" w:firstLine="59"/>
      </w:pPr>
    </w:p>
    <w:p w14:paraId="23097C25" w14:textId="77777777" w:rsidR="001B0271" w:rsidRDefault="001B0271" w:rsidP="001B0271">
      <w:pPr>
        <w:spacing w:line="280" w:lineRule="exact"/>
        <w:ind w:leftChars="472" w:left="991" w:firstLineChars="28" w:firstLine="59"/>
      </w:pPr>
    </w:p>
    <w:p w14:paraId="3DEC6298" w14:textId="77777777" w:rsidR="001B0271" w:rsidRDefault="001B0271" w:rsidP="001B0271">
      <w:pPr>
        <w:spacing w:line="280" w:lineRule="exact"/>
        <w:ind w:leftChars="472" w:left="991" w:firstLineChars="28" w:firstLine="59"/>
      </w:pPr>
    </w:p>
    <w:p w14:paraId="308F422D" w14:textId="77777777" w:rsidR="001B0271" w:rsidRDefault="001B0271" w:rsidP="001B0271">
      <w:pPr>
        <w:spacing w:line="280" w:lineRule="exact"/>
        <w:ind w:leftChars="472" w:left="991" w:firstLineChars="28" w:firstLine="59"/>
      </w:pPr>
    </w:p>
    <w:p w14:paraId="02EA93D7" w14:textId="77777777" w:rsidR="001B0271" w:rsidRDefault="001B0271" w:rsidP="001B0271">
      <w:pPr>
        <w:spacing w:line="280" w:lineRule="exact"/>
        <w:ind w:leftChars="472" w:left="991" w:firstLineChars="28" w:firstLine="59"/>
      </w:pPr>
    </w:p>
    <w:p w14:paraId="7C364A43" w14:textId="77777777" w:rsidR="001B0271" w:rsidRDefault="001B0271" w:rsidP="001B0271">
      <w:pPr>
        <w:spacing w:line="280" w:lineRule="exact"/>
        <w:ind w:leftChars="472" w:left="991" w:firstLineChars="28" w:firstLine="59"/>
      </w:pPr>
    </w:p>
    <w:p w14:paraId="49CBDE28" w14:textId="77777777" w:rsidR="001B0271" w:rsidRDefault="001B0271" w:rsidP="001B0271">
      <w:pPr>
        <w:spacing w:line="280" w:lineRule="exact"/>
        <w:ind w:leftChars="472" w:left="991" w:firstLineChars="28" w:firstLine="59"/>
      </w:pPr>
    </w:p>
    <w:p w14:paraId="2D169201" w14:textId="77777777" w:rsidR="001B0271" w:rsidRDefault="001B0271" w:rsidP="001B0271">
      <w:pPr>
        <w:spacing w:line="280" w:lineRule="exact"/>
        <w:ind w:leftChars="472" w:left="991" w:firstLineChars="28" w:firstLine="59"/>
      </w:pPr>
    </w:p>
    <w:p w14:paraId="55EBF24D" w14:textId="77777777" w:rsidR="001B0271" w:rsidRDefault="001B0271" w:rsidP="001B0271">
      <w:pPr>
        <w:spacing w:line="280" w:lineRule="exact"/>
        <w:ind w:leftChars="472" w:left="991" w:firstLineChars="28" w:firstLine="59"/>
      </w:pPr>
    </w:p>
    <w:p w14:paraId="57BB47D1" w14:textId="77777777" w:rsidR="001B0271" w:rsidRDefault="001B0271" w:rsidP="001B0271">
      <w:pPr>
        <w:spacing w:line="280" w:lineRule="exact"/>
        <w:ind w:leftChars="472" w:left="991" w:firstLineChars="28" w:firstLine="59"/>
      </w:pPr>
    </w:p>
    <w:p w14:paraId="46BF0095" w14:textId="77777777" w:rsidR="001B0271" w:rsidRDefault="001B0271" w:rsidP="001B0271">
      <w:pPr>
        <w:spacing w:line="280" w:lineRule="exact"/>
        <w:ind w:leftChars="472" w:left="991" w:firstLineChars="28" w:firstLine="59"/>
      </w:pPr>
    </w:p>
    <w:p w14:paraId="28861DEF" w14:textId="77777777" w:rsidR="001B0271" w:rsidRDefault="001B0271" w:rsidP="001B0271">
      <w:pPr>
        <w:spacing w:line="280" w:lineRule="exact"/>
        <w:ind w:leftChars="472" w:left="991" w:firstLineChars="28" w:firstLine="59"/>
      </w:pPr>
    </w:p>
    <w:p w14:paraId="3C373071" w14:textId="10974251" w:rsidR="00652973" w:rsidRDefault="00652973">
      <w:pPr>
        <w:widowControl/>
        <w:jc w:val="left"/>
      </w:pPr>
      <w:r>
        <w:br w:type="page"/>
      </w:r>
    </w:p>
    <w:p w14:paraId="0A06ED36" w14:textId="77777777" w:rsidR="001B0271" w:rsidRPr="00B43D3B" w:rsidRDefault="001B0271" w:rsidP="001B0271">
      <w:pPr>
        <w:pStyle w:val="3"/>
        <w:ind w:leftChars="67" w:left="141"/>
        <w:rPr>
          <w:rFonts w:asciiTheme="minorEastAsia" w:eastAsiaTheme="minorEastAsia" w:hAnsiTheme="minorEastAsia"/>
        </w:rPr>
      </w:pPr>
      <w:bookmarkStart w:id="21" w:name="_Toc36196197"/>
      <w:r w:rsidRPr="00B43D3B">
        <w:rPr>
          <w:rFonts w:asciiTheme="minorEastAsia" w:eastAsiaTheme="minorEastAsia" w:hAnsiTheme="minorEastAsia" w:hint="eastAsia"/>
        </w:rPr>
        <w:lastRenderedPageBreak/>
        <w:t>２　地域包括ケアシステムの構築</w:t>
      </w:r>
      <w:bookmarkEnd w:id="21"/>
    </w:p>
    <w:p w14:paraId="46C6D4A8" w14:textId="77777777" w:rsidR="001B0271" w:rsidRPr="00B43D3B" w:rsidRDefault="001B0271" w:rsidP="001B0271">
      <w:pPr>
        <w:ind w:leftChars="100" w:left="210" w:firstLineChars="100" w:firstLine="210"/>
      </w:pPr>
      <w:r w:rsidRPr="00B43D3B">
        <w:rPr>
          <w:rFonts w:hint="eastAsia"/>
        </w:rPr>
        <w:t>１）現状と課題</w:t>
      </w:r>
    </w:p>
    <w:p w14:paraId="54D91908" w14:textId="0E082BB5" w:rsidR="001B0271" w:rsidRPr="00652973" w:rsidRDefault="001B0271" w:rsidP="001B0271">
      <w:pPr>
        <w:ind w:left="840" w:hangingChars="400" w:hanging="840"/>
      </w:pPr>
      <w:r w:rsidRPr="00B43D3B">
        <w:rPr>
          <w:rFonts w:hint="eastAsia"/>
        </w:rPr>
        <w:t xml:space="preserve">　　　　</w:t>
      </w:r>
      <w:r w:rsidRPr="00652973">
        <w:rPr>
          <w:rFonts w:hint="eastAsia"/>
        </w:rPr>
        <w:t xml:space="preserve">　令和元年</w:t>
      </w:r>
      <w:r w:rsidRPr="00652973">
        <w:rPr>
          <w:rFonts w:hint="eastAsia"/>
        </w:rPr>
        <w:t>12</w:t>
      </w:r>
      <w:r w:rsidRPr="00652973">
        <w:rPr>
          <w:rFonts w:hint="eastAsia"/>
        </w:rPr>
        <w:t>月</w:t>
      </w:r>
      <w:r w:rsidRPr="00652973">
        <w:rPr>
          <w:rFonts w:hint="eastAsia"/>
        </w:rPr>
        <w:t>1</w:t>
      </w:r>
      <w:r w:rsidRPr="00652973">
        <w:rPr>
          <w:rFonts w:hint="eastAsia"/>
        </w:rPr>
        <w:t>日現在の大正区における</w:t>
      </w:r>
      <w:r w:rsidRPr="00652973">
        <w:rPr>
          <w:rFonts w:hint="eastAsia"/>
        </w:rPr>
        <w:t>75</w:t>
      </w:r>
      <w:r w:rsidRPr="00652973">
        <w:rPr>
          <w:rFonts w:hint="eastAsia"/>
        </w:rPr>
        <w:t>歳以上の人口は</w:t>
      </w:r>
      <w:r w:rsidRPr="00652973">
        <w:rPr>
          <w:rFonts w:hint="eastAsia"/>
        </w:rPr>
        <w:t>16.5%</w:t>
      </w:r>
      <w:r w:rsidRPr="00652973">
        <w:rPr>
          <w:rFonts w:hint="eastAsia"/>
        </w:rPr>
        <w:t>ですが、団塊の世代が</w:t>
      </w:r>
      <w:r w:rsidRPr="00652973">
        <w:rPr>
          <w:rFonts w:hint="eastAsia"/>
        </w:rPr>
        <w:t>75</w:t>
      </w:r>
      <w:r w:rsidRPr="00652973">
        <w:rPr>
          <w:rFonts w:hint="eastAsia"/>
        </w:rPr>
        <w:t>歳以上となる</w:t>
      </w:r>
      <w:r w:rsidRPr="00652973">
        <w:rPr>
          <w:rFonts w:hint="eastAsia"/>
        </w:rPr>
        <w:t>2025</w:t>
      </w:r>
      <w:r w:rsidRPr="00652973">
        <w:rPr>
          <w:rFonts w:hint="eastAsia"/>
        </w:rPr>
        <w:t>年には</w:t>
      </w:r>
      <w:r w:rsidRPr="00652973">
        <w:rPr>
          <w:rFonts w:hint="eastAsia"/>
        </w:rPr>
        <w:t>22.0%</w:t>
      </w:r>
      <w:r w:rsidRPr="00652973">
        <w:rPr>
          <w:rFonts w:hint="eastAsia"/>
        </w:rPr>
        <w:t>となり、総人口が減少する中、</w:t>
      </w:r>
      <w:r w:rsidRPr="00652973">
        <w:rPr>
          <w:rFonts w:hint="eastAsia"/>
        </w:rPr>
        <w:t>2025</w:t>
      </w:r>
      <w:r w:rsidRPr="00652973">
        <w:rPr>
          <w:rFonts w:hint="eastAsia"/>
        </w:rPr>
        <w:t>年には</w:t>
      </w:r>
      <w:r w:rsidRPr="00652973">
        <w:rPr>
          <w:rFonts w:hint="eastAsia"/>
        </w:rPr>
        <w:t>65</w:t>
      </w:r>
      <w:r w:rsidRPr="00652973">
        <w:rPr>
          <w:rFonts w:hint="eastAsia"/>
        </w:rPr>
        <w:t>歳以上の高齢者が</w:t>
      </w:r>
      <w:r w:rsidRPr="00652973">
        <w:rPr>
          <w:rFonts w:hint="eastAsia"/>
        </w:rPr>
        <w:t>34.4%</w:t>
      </w:r>
      <w:r w:rsidRPr="00652973">
        <w:rPr>
          <w:rFonts w:hint="eastAsia"/>
        </w:rPr>
        <w:t>となると見込まれています。また、高齢者の増加に伴い認知症高齢者の総数も増加傾向にあります。（大阪市全体で平成</w:t>
      </w:r>
      <w:r w:rsidRPr="00652973">
        <w:rPr>
          <w:rFonts w:hint="eastAsia"/>
        </w:rPr>
        <w:t>23</w:t>
      </w:r>
      <w:r w:rsidRPr="00652973">
        <w:rPr>
          <w:rFonts w:hint="eastAsia"/>
        </w:rPr>
        <w:t>年</w:t>
      </w:r>
      <w:r w:rsidRPr="00652973">
        <w:rPr>
          <w:rFonts w:hint="eastAsia"/>
        </w:rPr>
        <w:t xml:space="preserve"> 56,419</w:t>
      </w:r>
      <w:r w:rsidRPr="00652973">
        <w:rPr>
          <w:rFonts w:hint="eastAsia"/>
        </w:rPr>
        <w:t>人→平成</w:t>
      </w:r>
      <w:r w:rsidRPr="00652973">
        <w:rPr>
          <w:rFonts w:hint="eastAsia"/>
        </w:rPr>
        <w:t>26</w:t>
      </w:r>
      <w:r w:rsidRPr="00652973">
        <w:rPr>
          <w:rFonts w:hint="eastAsia"/>
        </w:rPr>
        <w:t>年</w:t>
      </w:r>
      <w:r w:rsidRPr="00652973">
        <w:rPr>
          <w:rFonts w:hint="eastAsia"/>
        </w:rPr>
        <w:t xml:space="preserve"> 64,555</w:t>
      </w:r>
      <w:r w:rsidRPr="00652973">
        <w:rPr>
          <w:rFonts w:hint="eastAsia"/>
        </w:rPr>
        <w:t>人）</w:t>
      </w:r>
    </w:p>
    <w:p w14:paraId="27A2263E" w14:textId="77777777" w:rsidR="001B0271" w:rsidRPr="00652973" w:rsidRDefault="001B0271" w:rsidP="001B0271">
      <w:pPr>
        <w:ind w:leftChars="399" w:left="838" w:firstLineChars="100" w:firstLine="210"/>
      </w:pPr>
      <w:r w:rsidRPr="00652973">
        <w:rPr>
          <w:rFonts w:hint="eastAsia"/>
        </w:rPr>
        <w:t>このような状況を踏まえ、高齢者一人ひとりが住み慣れた地域で自立した生活を安心して営み、長寿化した人生を健康でいきいきと尊厳をもって暮らすことができる社会の実現をめざし、医療・介護・介護予防・住まい及び日常生活の支援が包括的に確保される体制（地域包括ケアシステム）の構築を進めていく必要があります。</w:t>
      </w:r>
    </w:p>
    <w:p w14:paraId="12A1E64D" w14:textId="77777777" w:rsidR="001B0271" w:rsidRPr="00652973" w:rsidRDefault="001B0271" w:rsidP="001B0271">
      <w:pPr>
        <w:ind w:leftChars="399" w:left="838" w:firstLineChars="100" w:firstLine="210"/>
      </w:pPr>
      <w:r w:rsidRPr="00652973">
        <w:rPr>
          <w:rFonts w:hint="eastAsia"/>
        </w:rPr>
        <w:t>現在、区の地域福祉全般に関する施策のあり方を検討・決定するための「地域福祉推進会議」において、地域包括ケアシステムの構築に向けた進捗管理を行っています。</w:t>
      </w:r>
    </w:p>
    <w:p w14:paraId="680CE047" w14:textId="77777777" w:rsidR="001B0271" w:rsidRPr="00652973" w:rsidRDefault="001B0271" w:rsidP="001B0271">
      <w:pPr>
        <w:ind w:left="840" w:hangingChars="400" w:hanging="840"/>
      </w:pPr>
      <w:r w:rsidRPr="00652973">
        <w:rPr>
          <w:rFonts w:hint="eastAsia"/>
        </w:rPr>
        <w:t xml:space="preserve">　　（２）目指すべき将来像</w:t>
      </w:r>
    </w:p>
    <w:p w14:paraId="5104E87F" w14:textId="77777777" w:rsidR="001B0271" w:rsidRPr="00652973" w:rsidRDefault="001B0271" w:rsidP="001B0271">
      <w:pPr>
        <w:ind w:left="840" w:hangingChars="400" w:hanging="840"/>
      </w:pPr>
      <w:r w:rsidRPr="00652973">
        <w:rPr>
          <w:rFonts w:hint="eastAsia"/>
        </w:rPr>
        <w:t xml:space="preserve">　　　　　医療・介護をはじめとする包括的・総合的なケアを受け、高齢者が安心して住み慣れた地域で、個人の尊厳が尊重され自立した日常生活を営むことのできる状態。</w:t>
      </w:r>
    </w:p>
    <w:p w14:paraId="44582EC5" w14:textId="77777777" w:rsidR="001B0271" w:rsidRPr="00652973" w:rsidRDefault="001B0271" w:rsidP="001B0271">
      <w:pPr>
        <w:ind w:left="840" w:hangingChars="400" w:hanging="840"/>
      </w:pPr>
      <w:r w:rsidRPr="00652973">
        <w:rPr>
          <w:rFonts w:hint="eastAsia"/>
        </w:rPr>
        <w:t xml:space="preserve">　　（３）施策</w:t>
      </w:r>
    </w:p>
    <w:p w14:paraId="06072538" w14:textId="77777777" w:rsidR="001B0271" w:rsidRPr="00652973" w:rsidRDefault="001B0271" w:rsidP="001B0271">
      <w:pPr>
        <w:ind w:leftChars="400" w:left="840"/>
      </w:pPr>
      <w:r w:rsidRPr="00652973">
        <w:rPr>
          <w:rFonts w:hint="eastAsia"/>
        </w:rPr>
        <w:t>(</w:t>
      </w:r>
      <w:r w:rsidRPr="00652973">
        <w:rPr>
          <w:rFonts w:hint="eastAsia"/>
        </w:rPr>
        <w:t>ア</w:t>
      </w:r>
      <w:r w:rsidRPr="00652973">
        <w:rPr>
          <w:rFonts w:hint="eastAsia"/>
        </w:rPr>
        <w:t>)</w:t>
      </w:r>
      <w:r w:rsidRPr="00652973">
        <w:rPr>
          <w:rFonts w:hint="eastAsia"/>
        </w:rPr>
        <w:t>在宅医療・介護連携の推進、</w:t>
      </w:r>
      <w:r w:rsidRPr="00652973">
        <w:rPr>
          <w:rFonts w:hint="eastAsia"/>
        </w:rPr>
        <w:t>(</w:t>
      </w:r>
      <w:r w:rsidRPr="00652973">
        <w:rPr>
          <w:rFonts w:hint="eastAsia"/>
        </w:rPr>
        <w:t>イ</w:t>
      </w:r>
      <w:r w:rsidRPr="00652973">
        <w:rPr>
          <w:rFonts w:hint="eastAsia"/>
        </w:rPr>
        <w:t>)</w:t>
      </w:r>
      <w:r w:rsidRPr="00652973">
        <w:rPr>
          <w:rFonts w:hint="eastAsia"/>
        </w:rPr>
        <w:t>認知症施策の推進、</w:t>
      </w:r>
      <w:r w:rsidRPr="00652973">
        <w:rPr>
          <w:rFonts w:hint="eastAsia"/>
        </w:rPr>
        <w:t>(</w:t>
      </w:r>
      <w:r w:rsidRPr="00652973">
        <w:rPr>
          <w:rFonts w:hint="eastAsia"/>
        </w:rPr>
        <w:t>ウ</w:t>
      </w:r>
      <w:r w:rsidRPr="00652973">
        <w:rPr>
          <w:rFonts w:hint="eastAsia"/>
        </w:rPr>
        <w:t>)</w:t>
      </w:r>
      <w:r w:rsidRPr="00652973">
        <w:rPr>
          <w:rFonts w:hint="eastAsia"/>
        </w:rPr>
        <w:t>地域包括支援センターの運営</w:t>
      </w:r>
    </w:p>
    <w:p w14:paraId="5B2B8D2A" w14:textId="77777777" w:rsidR="001B0271" w:rsidRPr="00652973" w:rsidRDefault="001B0271" w:rsidP="001B0271">
      <w:pPr>
        <w:ind w:leftChars="400" w:left="840"/>
      </w:pPr>
      <w:r w:rsidRPr="00652973">
        <w:rPr>
          <w:rFonts w:hint="eastAsia"/>
        </w:rPr>
        <w:t>(</w:t>
      </w:r>
      <w:r w:rsidRPr="00652973">
        <w:rPr>
          <w:rFonts w:hint="eastAsia"/>
        </w:rPr>
        <w:t>エ</w:t>
      </w:r>
      <w:r w:rsidRPr="00652973">
        <w:rPr>
          <w:rFonts w:hint="eastAsia"/>
        </w:rPr>
        <w:t>)</w:t>
      </w:r>
      <w:r w:rsidRPr="00652973">
        <w:rPr>
          <w:rFonts w:hint="eastAsia"/>
        </w:rPr>
        <w:t>生活支援体制整備事業の</w:t>
      </w:r>
      <w:r w:rsidRPr="00652973">
        <w:rPr>
          <w:rFonts w:hint="eastAsia"/>
        </w:rPr>
        <w:t>4</w:t>
      </w:r>
      <w:r w:rsidRPr="00652973">
        <w:rPr>
          <w:rFonts w:hint="eastAsia"/>
        </w:rPr>
        <w:t>つの施策を軸に地域包括ケアシステムの構築を進めていきます。</w:t>
      </w:r>
    </w:p>
    <w:p w14:paraId="30D36A76" w14:textId="77777777" w:rsidR="001B0271" w:rsidRPr="00652973" w:rsidRDefault="001B0271" w:rsidP="001B0271">
      <w:r w:rsidRPr="00652973">
        <w:rPr>
          <w:rFonts w:hint="eastAsia"/>
        </w:rPr>
        <w:t xml:space="preserve">　　（４）施策目標</w:t>
      </w:r>
    </w:p>
    <w:p w14:paraId="39A8016A" w14:textId="77777777" w:rsidR="001B0271" w:rsidRPr="00652973" w:rsidRDefault="001B0271" w:rsidP="001B0271">
      <w:pPr>
        <w:ind w:leftChars="500" w:left="1050"/>
      </w:pPr>
      <w:r w:rsidRPr="00652973">
        <w:rPr>
          <w:rFonts w:hint="eastAsia"/>
        </w:rPr>
        <w:t>２０２５年までに全ての地域で地域包括ケアシステムの構築を行います。</w:t>
      </w:r>
    </w:p>
    <w:p w14:paraId="7D4B2375" w14:textId="77777777" w:rsidR="001B0271" w:rsidRPr="00652973" w:rsidRDefault="001B0271" w:rsidP="001B0271">
      <w:r w:rsidRPr="00652973">
        <w:rPr>
          <w:rFonts w:hint="eastAsia"/>
        </w:rPr>
        <w:t xml:space="preserve">　　（５）具体的な取組</w:t>
      </w:r>
    </w:p>
    <w:p w14:paraId="469C4B8B" w14:textId="77777777" w:rsidR="001B0271" w:rsidRPr="00652973" w:rsidRDefault="001B0271" w:rsidP="001B0271">
      <w:pPr>
        <w:ind w:left="840" w:hangingChars="400" w:hanging="840"/>
      </w:pPr>
      <w:r w:rsidRPr="00652973">
        <w:rPr>
          <w:rFonts w:hint="eastAsia"/>
        </w:rPr>
        <w:t xml:space="preserve">　　　　（ア）在宅医療・介護連携の推進</w:t>
      </w:r>
    </w:p>
    <w:p w14:paraId="750B0010" w14:textId="77777777" w:rsidR="001B0271" w:rsidRPr="00652973" w:rsidRDefault="001B0271" w:rsidP="001B0271">
      <w:pPr>
        <w:ind w:leftChars="400" w:left="1050" w:hangingChars="100" w:hanging="210"/>
      </w:pPr>
      <w:r w:rsidRPr="00652973">
        <w:rPr>
          <w:rFonts w:hint="eastAsia"/>
        </w:rPr>
        <w:t xml:space="preserve">　課題抽出と対応策の検討、在宅医療・介護連携に関する相談支援、医療・介護関係者の研修、地域住民への普及啓発</w:t>
      </w:r>
    </w:p>
    <w:p w14:paraId="420E6D95" w14:textId="77777777" w:rsidR="001B0271" w:rsidRPr="00652973" w:rsidRDefault="001B0271" w:rsidP="001B0271">
      <w:pPr>
        <w:ind w:leftChars="400" w:left="1050" w:hangingChars="100" w:hanging="210"/>
      </w:pPr>
      <w:r w:rsidRPr="00652973">
        <w:rPr>
          <w:rFonts w:hint="eastAsia"/>
        </w:rPr>
        <w:t>（イ）認知症施策の推進</w:t>
      </w:r>
    </w:p>
    <w:p w14:paraId="3E8ECC10" w14:textId="77777777" w:rsidR="001B0271" w:rsidRPr="00652973" w:rsidRDefault="001B0271" w:rsidP="001B0271">
      <w:pPr>
        <w:ind w:leftChars="400" w:left="1050" w:hangingChars="100" w:hanging="210"/>
      </w:pPr>
      <w:r w:rsidRPr="00652973">
        <w:rPr>
          <w:rFonts w:hint="eastAsia"/>
        </w:rPr>
        <w:t xml:space="preserve">　認知症初期集中支援推進事業、認知症施策推進会議、啓発活動</w:t>
      </w:r>
    </w:p>
    <w:p w14:paraId="073760FA" w14:textId="77777777" w:rsidR="001B0271" w:rsidRPr="00652973" w:rsidRDefault="001B0271" w:rsidP="001B0271">
      <w:pPr>
        <w:ind w:leftChars="400" w:left="1050" w:hangingChars="100" w:hanging="210"/>
      </w:pPr>
      <w:r w:rsidRPr="00652973">
        <w:rPr>
          <w:rFonts w:hint="eastAsia"/>
        </w:rPr>
        <w:t>（ウ）包括的支援事業（地域包括支援センター運営協議会の開催）</w:t>
      </w:r>
    </w:p>
    <w:p w14:paraId="728FFE28" w14:textId="77777777" w:rsidR="001B0271" w:rsidRPr="00652973" w:rsidRDefault="001B0271" w:rsidP="001B0271">
      <w:pPr>
        <w:ind w:leftChars="400" w:left="1050" w:hangingChars="100" w:hanging="210"/>
      </w:pPr>
      <w:r w:rsidRPr="00652973">
        <w:rPr>
          <w:rFonts w:hint="eastAsia"/>
        </w:rPr>
        <w:t xml:space="preserve">　地域包括支援センターの機能強化</w:t>
      </w:r>
    </w:p>
    <w:p w14:paraId="19162C3C" w14:textId="650B29E8" w:rsidR="001B0271" w:rsidRPr="00652973" w:rsidRDefault="001B0271" w:rsidP="001B0271">
      <w:pPr>
        <w:ind w:leftChars="400" w:left="1050" w:hangingChars="100" w:hanging="210"/>
        <w:rPr>
          <w:strike/>
        </w:rPr>
      </w:pPr>
      <w:r w:rsidRPr="00652973">
        <w:rPr>
          <w:rFonts w:hint="eastAsia"/>
        </w:rPr>
        <w:t>（エ）生活支援体制整備事業の実施</w:t>
      </w:r>
    </w:p>
    <w:p w14:paraId="02ABBC43" w14:textId="77777777" w:rsidR="001B0271" w:rsidRPr="00652973" w:rsidRDefault="001B0271" w:rsidP="001B0271">
      <w:pPr>
        <w:ind w:leftChars="400" w:left="1050" w:hangingChars="100" w:hanging="210"/>
      </w:pPr>
      <w:r w:rsidRPr="00652973">
        <w:rPr>
          <w:rFonts w:hint="eastAsia"/>
        </w:rPr>
        <w:t xml:space="preserve">　生活支援コーディネーターの配置により、多様な事業主体による生活支援・介護予防サービスの充実を推進</w:t>
      </w:r>
    </w:p>
    <w:p w14:paraId="11620E3D" w14:textId="733ECA12" w:rsidR="001B0271" w:rsidRDefault="001B0271" w:rsidP="001B0271">
      <w:pPr>
        <w:ind w:leftChars="400" w:left="840"/>
      </w:pPr>
    </w:p>
    <w:p w14:paraId="4ADB1617" w14:textId="36277884" w:rsidR="00652973" w:rsidRDefault="00652973">
      <w:pPr>
        <w:widowControl/>
        <w:jc w:val="left"/>
      </w:pPr>
      <w:r>
        <w:br w:type="page"/>
      </w:r>
    </w:p>
    <w:p w14:paraId="6E0EA904" w14:textId="77777777" w:rsidR="001B0271" w:rsidRPr="00B43D3B" w:rsidRDefault="001B0271" w:rsidP="001B0271">
      <w:pPr>
        <w:pStyle w:val="3"/>
        <w:ind w:leftChars="67" w:left="141"/>
        <w:rPr>
          <w:rFonts w:asciiTheme="minorEastAsia" w:eastAsiaTheme="minorEastAsia" w:hAnsiTheme="minorEastAsia"/>
        </w:rPr>
      </w:pPr>
      <w:bookmarkStart w:id="22" w:name="_Toc36196198"/>
      <w:r w:rsidRPr="00B43D3B">
        <w:rPr>
          <w:rFonts w:asciiTheme="minorEastAsia" w:eastAsiaTheme="minorEastAsia" w:hAnsiTheme="minorEastAsia" w:hint="eastAsia"/>
        </w:rPr>
        <w:lastRenderedPageBreak/>
        <w:t>３　要援護者支援システムの構築</w:t>
      </w:r>
      <w:bookmarkEnd w:id="22"/>
    </w:p>
    <w:p w14:paraId="4376E867" w14:textId="77777777" w:rsidR="001B0271" w:rsidRPr="00B43D3B" w:rsidRDefault="001B0271" w:rsidP="001B0271">
      <w:pPr>
        <w:ind w:leftChars="100" w:left="210" w:firstLineChars="100" w:firstLine="210"/>
      </w:pPr>
      <w:r w:rsidRPr="00B43D3B">
        <w:rPr>
          <w:rFonts w:hint="eastAsia"/>
        </w:rPr>
        <w:t>（１）現状と課題</w:t>
      </w:r>
    </w:p>
    <w:p w14:paraId="43BE8B43" w14:textId="77777777" w:rsidR="001B0271" w:rsidRPr="00652973" w:rsidRDefault="001B0271" w:rsidP="001B0271">
      <w:pPr>
        <w:ind w:left="840" w:hangingChars="400" w:hanging="840"/>
      </w:pPr>
      <w:r w:rsidRPr="00B43D3B">
        <w:rPr>
          <w:rFonts w:hint="eastAsia"/>
        </w:rPr>
        <w:t xml:space="preserve">　　　　　</w:t>
      </w:r>
      <w:r w:rsidRPr="00652973">
        <w:rPr>
          <w:rFonts w:hint="eastAsia"/>
        </w:rPr>
        <w:t>大正区の高齢者人口（</w:t>
      </w:r>
      <w:r w:rsidRPr="00652973">
        <w:rPr>
          <w:rFonts w:hint="eastAsia"/>
        </w:rPr>
        <w:t>65</w:t>
      </w:r>
      <w:r w:rsidRPr="00652973">
        <w:rPr>
          <w:rFonts w:hint="eastAsia"/>
        </w:rPr>
        <w:t>歳以上）は平成</w:t>
      </w:r>
      <w:r w:rsidRPr="00652973">
        <w:rPr>
          <w:rFonts w:hint="eastAsia"/>
        </w:rPr>
        <w:t>22</w:t>
      </w:r>
      <w:r w:rsidRPr="00652973">
        <w:rPr>
          <w:rFonts w:hint="eastAsia"/>
        </w:rPr>
        <w:t>年と平成</w:t>
      </w:r>
      <w:r w:rsidRPr="00652973">
        <w:rPr>
          <w:rFonts w:hint="eastAsia"/>
        </w:rPr>
        <w:t>27</w:t>
      </w:r>
      <w:r w:rsidRPr="00652973">
        <w:rPr>
          <w:rFonts w:hint="eastAsia"/>
        </w:rPr>
        <w:t>年の国勢調査結果の比較で</w:t>
      </w:r>
      <w:r w:rsidRPr="00652973">
        <w:rPr>
          <w:rFonts w:hint="eastAsia"/>
        </w:rPr>
        <w:t>17,585</w:t>
      </w:r>
      <w:r w:rsidRPr="00652973">
        <w:rPr>
          <w:rFonts w:hint="eastAsia"/>
        </w:rPr>
        <w:t>人から</w:t>
      </w:r>
      <w:r w:rsidRPr="00652973">
        <w:rPr>
          <w:rFonts w:hint="eastAsia"/>
        </w:rPr>
        <w:t>19,548</w:t>
      </w:r>
      <w:r w:rsidRPr="00652973">
        <w:rPr>
          <w:rFonts w:hint="eastAsia"/>
        </w:rPr>
        <w:t>人と増加し、高齢化率も</w:t>
      </w:r>
      <w:r w:rsidRPr="00652973">
        <w:rPr>
          <w:rFonts w:hint="eastAsia"/>
        </w:rPr>
        <w:t>25.3</w:t>
      </w:r>
      <w:r w:rsidRPr="00652973">
        <w:rPr>
          <w:rFonts w:hint="eastAsia"/>
        </w:rPr>
        <w:t>％から</w:t>
      </w:r>
      <w:r w:rsidRPr="00652973">
        <w:rPr>
          <w:rFonts w:hint="eastAsia"/>
        </w:rPr>
        <w:t>30.1</w:t>
      </w:r>
      <w:r w:rsidRPr="00652973">
        <w:rPr>
          <w:rFonts w:hint="eastAsia"/>
        </w:rPr>
        <w:t>％と</w:t>
      </w:r>
      <w:r w:rsidRPr="00652973">
        <w:rPr>
          <w:rFonts w:hint="eastAsia"/>
        </w:rPr>
        <w:t>5</w:t>
      </w:r>
      <w:r w:rsidRPr="00652973">
        <w:rPr>
          <w:rFonts w:hint="eastAsia"/>
        </w:rPr>
        <w:t>％近く上昇しており、一人暮らしや夫婦のみの高齢者世帯も増加しています。また、障がい者手帳の所持者数も年々増加しており、何らかの支援を必要とする人が増えている状況です。</w:t>
      </w:r>
    </w:p>
    <w:p w14:paraId="7FF16CFE" w14:textId="77777777" w:rsidR="001B0271" w:rsidRPr="00652973" w:rsidRDefault="001B0271" w:rsidP="001B0271">
      <w:pPr>
        <w:ind w:leftChars="400" w:left="840" w:firstLineChars="100" w:firstLine="210"/>
      </w:pPr>
      <w:r w:rsidRPr="00652973">
        <w:rPr>
          <w:rFonts w:hint="eastAsia"/>
        </w:rPr>
        <w:t>少子高齢化の進行や社会経済情勢の変化、地域におけるつながりの希薄化などを背景に、地域とのつながりが持てず「孤立死」に至るような社会的孤立の広がりの中で、支援が必要でありながら適切な支援につながっていない人をいかに把握し支えるかが大きな課題となっています。</w:t>
      </w:r>
    </w:p>
    <w:p w14:paraId="6BEF3C70" w14:textId="167EE731" w:rsidR="001B0271" w:rsidRPr="00606C03" w:rsidRDefault="001B0271" w:rsidP="001B0271">
      <w:pPr>
        <w:ind w:leftChars="400" w:left="840" w:firstLineChars="100" w:firstLine="210"/>
      </w:pPr>
      <w:r w:rsidRPr="00652973">
        <w:rPr>
          <w:rFonts w:hint="eastAsia"/>
        </w:rPr>
        <w:t>大正区</w:t>
      </w:r>
      <w:r w:rsidR="00FF7260" w:rsidRPr="00652973">
        <w:rPr>
          <w:rFonts w:hint="eastAsia"/>
        </w:rPr>
        <w:t>役所</w:t>
      </w:r>
      <w:r w:rsidRPr="00652973">
        <w:rPr>
          <w:rFonts w:hint="eastAsia"/>
        </w:rPr>
        <w:t>では、台風や集中豪雨、地震等の災害発生時にひとりで避難できない方（要援護者）を支</w:t>
      </w:r>
      <w:r w:rsidRPr="00606C03">
        <w:rPr>
          <w:rFonts w:hint="eastAsia"/>
        </w:rPr>
        <w:t>援するために「要援護者名簿」を作成しており、その名簿を活用して日ごろの見守りと災害時の避難支援を地域の中で一体的に行う「要援護者支援システム」の構築を進めています。</w:t>
      </w:r>
    </w:p>
    <w:p w14:paraId="53EE91BE" w14:textId="2FD784D0" w:rsidR="001B0271" w:rsidRPr="00606C03" w:rsidRDefault="0093042B" w:rsidP="001B0271">
      <w:pPr>
        <w:ind w:leftChars="400" w:left="840" w:firstLineChars="100" w:firstLine="210"/>
      </w:pPr>
      <w:r w:rsidRPr="00606C03">
        <w:rPr>
          <w:rFonts w:hint="eastAsia"/>
        </w:rPr>
        <w:t>「要援護者支援システム」の</w:t>
      </w:r>
      <w:r w:rsidRPr="002C1D0C">
        <w:rPr>
          <w:rFonts w:hint="eastAsia"/>
        </w:rPr>
        <w:t>構築状況は、令和元年度末には２地域において体制が整い、令和</w:t>
      </w:r>
      <w:r w:rsidRPr="002C1D0C">
        <w:rPr>
          <w:rFonts w:hint="eastAsia"/>
        </w:rPr>
        <w:t>2</w:t>
      </w:r>
      <w:r w:rsidRPr="002C1D0C">
        <w:rPr>
          <w:rFonts w:hint="eastAsia"/>
        </w:rPr>
        <w:t>年度には新たに１地域、令和</w:t>
      </w:r>
      <w:r w:rsidRPr="002C1D0C">
        <w:rPr>
          <w:rFonts w:hint="eastAsia"/>
        </w:rPr>
        <w:t>3</w:t>
      </w:r>
      <w:r w:rsidRPr="002C1D0C">
        <w:rPr>
          <w:rFonts w:hint="eastAsia"/>
        </w:rPr>
        <w:t>年度末までに全</w:t>
      </w:r>
      <w:r w:rsidRPr="002C1D0C">
        <w:rPr>
          <w:rFonts w:hint="eastAsia"/>
        </w:rPr>
        <w:t>1</w:t>
      </w:r>
      <w:r w:rsidRPr="00606C03">
        <w:rPr>
          <w:rFonts w:hint="eastAsia"/>
        </w:rPr>
        <w:t>0</w:t>
      </w:r>
      <w:r w:rsidRPr="00606C03">
        <w:rPr>
          <w:rFonts w:hint="eastAsia"/>
        </w:rPr>
        <w:t>地域での構築をめざしています。</w:t>
      </w:r>
    </w:p>
    <w:p w14:paraId="025A0603" w14:textId="77777777" w:rsidR="001B0271" w:rsidRPr="00652973" w:rsidRDefault="001B0271" w:rsidP="001B0271">
      <w:pPr>
        <w:ind w:leftChars="400" w:left="840" w:firstLineChars="100" w:firstLine="210"/>
      </w:pPr>
      <w:r w:rsidRPr="00606C03">
        <w:rPr>
          <w:rFonts w:hint="eastAsia"/>
        </w:rPr>
        <w:t>また、「要援護者支援システム」に必要な「要援護者名簿」について</w:t>
      </w:r>
      <w:r w:rsidRPr="00652973">
        <w:rPr>
          <w:rFonts w:hint="eastAsia"/>
        </w:rPr>
        <w:t>、令和元年度にはこれまでに名簿に記載されている方の状況確認と併せて、未登録の方にも戸別訪問により事業内容を説明するなど、「要援護者名簿」の精度向上を図ってまいりました。</w:t>
      </w:r>
    </w:p>
    <w:p w14:paraId="52A5485A" w14:textId="0FDA62F7" w:rsidR="001B0271" w:rsidRPr="00652973" w:rsidRDefault="001B0271" w:rsidP="001B0271">
      <w:pPr>
        <w:ind w:leftChars="400" w:left="840" w:firstLineChars="100" w:firstLine="210"/>
      </w:pPr>
      <w:r w:rsidRPr="00652973">
        <w:rPr>
          <w:rFonts w:hint="eastAsia"/>
        </w:rPr>
        <w:t>今後、これまで民生委員・児童委員にのみ提供してきた「要援護者名簿」を、体制が整った地域団体にも提供していきます。</w:t>
      </w:r>
    </w:p>
    <w:p w14:paraId="29D5856F" w14:textId="77777777" w:rsidR="001B0271" w:rsidRPr="00652973" w:rsidRDefault="001B0271" w:rsidP="001B0271">
      <w:pPr>
        <w:ind w:left="840" w:hangingChars="400" w:hanging="840"/>
      </w:pPr>
      <w:r w:rsidRPr="00652973">
        <w:rPr>
          <w:rFonts w:hint="eastAsia"/>
        </w:rPr>
        <w:t xml:space="preserve">　　（２）目指すべき将来像</w:t>
      </w:r>
    </w:p>
    <w:p w14:paraId="7F6CAA8B" w14:textId="77777777" w:rsidR="001B0271" w:rsidRPr="00652973" w:rsidRDefault="001B0271" w:rsidP="001B0271">
      <w:pPr>
        <w:ind w:left="840" w:hangingChars="400" w:hanging="840"/>
        <w:rPr>
          <w:rFonts w:asciiTheme="minorEastAsia" w:hAnsiTheme="minorEastAsia"/>
          <w:szCs w:val="21"/>
        </w:rPr>
      </w:pPr>
      <w:r w:rsidRPr="00652973">
        <w:rPr>
          <w:rFonts w:hint="eastAsia"/>
        </w:rPr>
        <w:t xml:space="preserve">　　　　　</w:t>
      </w:r>
      <w:r w:rsidRPr="00652973">
        <w:rPr>
          <w:rFonts w:asciiTheme="minorEastAsia" w:hAnsiTheme="minorEastAsia" w:hint="eastAsia"/>
          <w:szCs w:val="21"/>
        </w:rPr>
        <w:t>支援が必要でありながら適切な支援につながっていない人を把握し、地域の見守りや福祉サービスの利用につなげ、災害発生時の避難支援体制が構築され、認知症高齢者等の見守りの強化による行方不明時の早期発見が可能な状態。</w:t>
      </w:r>
    </w:p>
    <w:p w14:paraId="06D791AF" w14:textId="77777777" w:rsidR="001B0271" w:rsidRPr="00652973" w:rsidRDefault="001B0271" w:rsidP="001B0271">
      <w:pPr>
        <w:ind w:left="840" w:hangingChars="400" w:hanging="840"/>
      </w:pPr>
      <w:r w:rsidRPr="00652973">
        <w:rPr>
          <w:rFonts w:hint="eastAsia"/>
        </w:rPr>
        <w:t xml:space="preserve">　　（３）施策</w:t>
      </w:r>
    </w:p>
    <w:p w14:paraId="16FC8B5E" w14:textId="53B0786F" w:rsidR="001B0271" w:rsidRPr="00652973" w:rsidRDefault="001B0271" w:rsidP="001B0271">
      <w:pPr>
        <w:ind w:left="840" w:hangingChars="400" w:hanging="840"/>
      </w:pPr>
      <w:r w:rsidRPr="00652973">
        <w:rPr>
          <w:rFonts w:hint="eastAsia"/>
        </w:rPr>
        <w:t xml:space="preserve">　　　　「日頃の見守り」と「災害時の避難支援」とが一体となったシステムの構築。</w:t>
      </w:r>
    </w:p>
    <w:p w14:paraId="717B4FBD" w14:textId="77777777" w:rsidR="001B0271" w:rsidRPr="00652973" w:rsidRDefault="001B0271" w:rsidP="001B0271">
      <w:r w:rsidRPr="00652973">
        <w:rPr>
          <w:rFonts w:hint="eastAsia"/>
        </w:rPr>
        <w:t xml:space="preserve">　　（４）施策目標</w:t>
      </w:r>
    </w:p>
    <w:p w14:paraId="22AF0783" w14:textId="46054596" w:rsidR="001B0271" w:rsidRPr="00652973" w:rsidRDefault="001B0271" w:rsidP="001B0271">
      <w:pPr>
        <w:ind w:leftChars="400" w:left="840" w:firstLineChars="100" w:firstLine="210"/>
      </w:pPr>
      <w:r w:rsidRPr="00652973">
        <w:rPr>
          <w:rFonts w:hint="eastAsia"/>
        </w:rPr>
        <w:t>区内全</w:t>
      </w:r>
      <w:r w:rsidRPr="00652973">
        <w:rPr>
          <w:rFonts w:hint="eastAsia"/>
        </w:rPr>
        <w:t>10</w:t>
      </w:r>
      <w:r w:rsidRPr="00652973">
        <w:rPr>
          <w:rFonts w:hint="eastAsia"/>
        </w:rPr>
        <w:t>地域で「日頃の見守り」と「災害時の避難支援」とが一体となったシステムの構築。</w:t>
      </w:r>
    </w:p>
    <w:p w14:paraId="2FBFFE30" w14:textId="77777777" w:rsidR="001B0271" w:rsidRPr="00652973" w:rsidRDefault="001B0271" w:rsidP="001B0271">
      <w:pPr>
        <w:ind w:left="840" w:hangingChars="400" w:hanging="840"/>
      </w:pPr>
      <w:r w:rsidRPr="00652973">
        <w:rPr>
          <w:rFonts w:hint="eastAsia"/>
        </w:rPr>
        <w:t xml:space="preserve">　　（５）具体的な取組</w:t>
      </w:r>
    </w:p>
    <w:p w14:paraId="738749DB" w14:textId="6F5152EF" w:rsidR="001B0271" w:rsidRPr="00652973" w:rsidRDefault="001B0271" w:rsidP="001B0271">
      <w:pPr>
        <w:ind w:left="1050" w:hangingChars="500" w:hanging="1050"/>
      </w:pPr>
      <w:r w:rsidRPr="00652973">
        <w:rPr>
          <w:rFonts w:hint="eastAsia"/>
        </w:rPr>
        <w:t xml:space="preserve">　　　　・要援護者支援システムの構築</w:t>
      </w:r>
    </w:p>
    <w:p w14:paraId="59A55A20" w14:textId="7A0487A6" w:rsidR="00652973" w:rsidRDefault="003B74F8" w:rsidP="00652973">
      <w:pPr>
        <w:ind w:left="1050" w:hangingChars="500" w:hanging="1050"/>
      </w:pPr>
      <w:r w:rsidRPr="00B43D3B">
        <w:rPr>
          <w:rFonts w:hint="eastAsia"/>
        </w:rPr>
        <w:t xml:space="preserve">　</w:t>
      </w:r>
    </w:p>
    <w:p w14:paraId="1AD4DF99" w14:textId="77777777" w:rsidR="00652973" w:rsidRDefault="00652973">
      <w:pPr>
        <w:widowControl/>
        <w:jc w:val="left"/>
      </w:pPr>
      <w:r>
        <w:br w:type="page"/>
      </w:r>
    </w:p>
    <w:p w14:paraId="5A5625C8" w14:textId="77777777" w:rsidR="001B0271" w:rsidRPr="00B43D3B" w:rsidRDefault="001B0271" w:rsidP="001B0271">
      <w:pPr>
        <w:pStyle w:val="3"/>
        <w:ind w:leftChars="67" w:left="141"/>
        <w:rPr>
          <w:rFonts w:asciiTheme="minorEastAsia" w:eastAsiaTheme="minorEastAsia" w:hAnsiTheme="minorEastAsia"/>
        </w:rPr>
      </w:pPr>
      <w:bookmarkStart w:id="23" w:name="_Toc36196199"/>
      <w:r w:rsidRPr="00B43D3B">
        <w:rPr>
          <w:rFonts w:asciiTheme="minorEastAsia" w:eastAsiaTheme="minorEastAsia" w:hAnsiTheme="minorEastAsia" w:hint="eastAsia"/>
        </w:rPr>
        <w:lastRenderedPageBreak/>
        <w:t>４　総合的な相談支援体制</w:t>
      </w:r>
      <w:bookmarkEnd w:id="23"/>
    </w:p>
    <w:p w14:paraId="35F45B06"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7A54C832" w14:textId="77777777" w:rsidR="001B0271" w:rsidRPr="00B43D3B" w:rsidRDefault="001B0271" w:rsidP="001B0271">
      <w:pPr>
        <w:ind w:left="840" w:hangingChars="400" w:hanging="840"/>
      </w:pPr>
      <w:r w:rsidRPr="00B43D3B">
        <w:rPr>
          <w:rFonts w:hint="eastAsia"/>
        </w:rPr>
        <w:t xml:space="preserve">　　　　　大正区においては、ひとつのご家庭で複合的な課題を抱え、既存の相談支援のしくみでは解決できない支援困難事例が増加しています。</w:t>
      </w:r>
      <w:r w:rsidRPr="00B43D3B">
        <w:rPr>
          <w:rFonts w:hint="eastAsia"/>
        </w:rPr>
        <w:t xml:space="preserve"> </w:t>
      </w:r>
      <w:r w:rsidRPr="00B43D3B">
        <w:rPr>
          <w:rFonts w:hint="eastAsia"/>
        </w:rPr>
        <w:t>ご家庭の方それぞれに施策分野ごとの支援機関が関わってはいるものの、機関間の連携が不十分なため、総合的で有効な支援となっていない場合があります。</w:t>
      </w:r>
    </w:p>
    <w:p w14:paraId="21913042" w14:textId="77777777" w:rsidR="001B0271" w:rsidRDefault="001B0271" w:rsidP="001B0271">
      <w:pPr>
        <w:ind w:leftChars="400" w:left="840" w:firstLineChars="100" w:firstLine="210"/>
      </w:pPr>
      <w:r w:rsidRPr="00B43D3B">
        <w:rPr>
          <w:rFonts w:hint="eastAsia"/>
        </w:rPr>
        <w:t>そのため、区役所が中心となり、相談支援機関同士の連携を強化し、どこからアクセスしても総合的・包括的な支援につながっていくようなしくみをつくる必要があると考えます。</w:t>
      </w:r>
    </w:p>
    <w:p w14:paraId="59F524D3" w14:textId="77777777" w:rsidR="001B0271" w:rsidRPr="00652973" w:rsidRDefault="001B0271" w:rsidP="001B0271">
      <w:pPr>
        <w:ind w:leftChars="400" w:left="840" w:firstLineChars="100" w:firstLine="210"/>
      </w:pPr>
      <w:r w:rsidRPr="00652973">
        <w:rPr>
          <w:rFonts w:hint="eastAsia"/>
        </w:rPr>
        <w:t>また、自らＳＯＳを発信できない課題を抱えた家庭へのアウトリーチを行い、迅速な支援につなげていくためのしくみづくりが必要です。</w:t>
      </w:r>
    </w:p>
    <w:p w14:paraId="2C928C1E" w14:textId="77777777" w:rsidR="001B0271" w:rsidRPr="00652973" w:rsidRDefault="001B0271" w:rsidP="001B0271">
      <w:pPr>
        <w:ind w:leftChars="400" w:left="840" w:firstLineChars="100" w:firstLine="210"/>
      </w:pPr>
      <w:r w:rsidRPr="00652973">
        <w:rPr>
          <w:rFonts w:hint="eastAsia"/>
        </w:rPr>
        <w:t>さらに、総合的な相談支援のしくみが有効に機能するためには、区役所の専門性とコーディネート機能の強化が不可欠であり、長期的な視野に立った人材配置と育成が必要です。</w:t>
      </w:r>
    </w:p>
    <w:p w14:paraId="0D163018" w14:textId="77777777" w:rsidR="001B0271" w:rsidRPr="00652973" w:rsidRDefault="001B0271" w:rsidP="001B0271">
      <w:pPr>
        <w:ind w:left="840" w:hangingChars="400" w:hanging="840"/>
      </w:pPr>
      <w:r w:rsidRPr="00652973">
        <w:rPr>
          <w:rFonts w:hint="eastAsia"/>
        </w:rPr>
        <w:t xml:space="preserve">　　（２）目指すべき将来像</w:t>
      </w:r>
    </w:p>
    <w:p w14:paraId="273FD05A" w14:textId="77777777" w:rsidR="001B0271" w:rsidRPr="00652973" w:rsidRDefault="001B0271" w:rsidP="001B0271">
      <w:pPr>
        <w:ind w:left="840" w:hangingChars="400" w:hanging="840"/>
      </w:pPr>
      <w:r w:rsidRPr="00652973">
        <w:rPr>
          <w:rFonts w:hint="eastAsia"/>
        </w:rPr>
        <w:t xml:space="preserve">　　　　　支援を必要とする世帯が、総合的・包括的なサービスを受けられる状態。</w:t>
      </w:r>
    </w:p>
    <w:p w14:paraId="5628D90C" w14:textId="77777777" w:rsidR="001B0271" w:rsidRPr="00652973" w:rsidRDefault="001B0271" w:rsidP="001B0271">
      <w:pPr>
        <w:ind w:left="840" w:hangingChars="400" w:hanging="840"/>
      </w:pPr>
      <w:r w:rsidRPr="00652973">
        <w:rPr>
          <w:rFonts w:hint="eastAsia"/>
        </w:rPr>
        <w:t xml:space="preserve">　　（３）施策</w:t>
      </w:r>
    </w:p>
    <w:p w14:paraId="781B7EB8" w14:textId="77777777" w:rsidR="001B0271" w:rsidRPr="00652973" w:rsidRDefault="001B0271" w:rsidP="001B0271">
      <w:pPr>
        <w:ind w:left="840" w:hangingChars="400" w:hanging="840"/>
      </w:pPr>
      <w:r w:rsidRPr="00652973">
        <w:rPr>
          <w:rFonts w:hint="eastAsia"/>
        </w:rPr>
        <w:t xml:space="preserve">　　　　　相談支援機関同士の連携により、支援を必要とする世帯に対し、総合的・包括的なサービスを提供していきます。</w:t>
      </w:r>
    </w:p>
    <w:p w14:paraId="51D93F1F" w14:textId="77777777" w:rsidR="001B0271" w:rsidRPr="00652973" w:rsidRDefault="001B0271" w:rsidP="001B0271">
      <w:r w:rsidRPr="00652973">
        <w:rPr>
          <w:rFonts w:hint="eastAsia"/>
        </w:rPr>
        <w:t xml:space="preserve">　　（４）施策目標</w:t>
      </w:r>
    </w:p>
    <w:p w14:paraId="16575FDB" w14:textId="77777777" w:rsidR="001B0271" w:rsidRPr="00652973" w:rsidRDefault="001B0271" w:rsidP="001B0271">
      <w:pPr>
        <w:ind w:leftChars="405" w:left="850" w:firstLineChars="100" w:firstLine="210"/>
      </w:pPr>
      <w:r w:rsidRPr="00652973">
        <w:rPr>
          <w:rFonts w:hint="eastAsia"/>
        </w:rPr>
        <w:t>区役所が中心となり、相談支援機関同士の「顔の見える関係づくり」を推進し、相互に業務内容への理解を深め、連携・協力しあえる関係を構築し、複合的な課題を有する相談事例について、相談支援機関同士の連携による包括的な支援につなげていきます。</w:t>
      </w:r>
    </w:p>
    <w:p w14:paraId="31051500" w14:textId="77777777" w:rsidR="001B0271" w:rsidRPr="00652973" w:rsidRDefault="001B0271" w:rsidP="001B0271">
      <w:r w:rsidRPr="00652973">
        <w:rPr>
          <w:rFonts w:hint="eastAsia"/>
        </w:rPr>
        <w:t xml:space="preserve">　　（５）具体的な取組</w:t>
      </w:r>
    </w:p>
    <w:p w14:paraId="2B035C92" w14:textId="0C6253AA" w:rsidR="001B0271" w:rsidRPr="002C1D0C" w:rsidRDefault="001B0271" w:rsidP="001B0271">
      <w:pPr>
        <w:ind w:firstLineChars="400" w:firstLine="840"/>
      </w:pPr>
      <w:r w:rsidRPr="00652973">
        <w:rPr>
          <w:rFonts w:hint="eastAsia"/>
        </w:rPr>
        <w:t>・</w:t>
      </w:r>
      <w:r w:rsidR="00521E94" w:rsidRPr="002C1D0C">
        <w:rPr>
          <w:rFonts w:hint="eastAsia"/>
        </w:rPr>
        <w:t>地域包括ケアシステムの構築（在宅医療・介護連携の推進）</w:t>
      </w:r>
    </w:p>
    <w:p w14:paraId="3B031007" w14:textId="77777777" w:rsidR="001B0271" w:rsidRPr="002C1D0C" w:rsidRDefault="001B0271" w:rsidP="001B0271">
      <w:pPr>
        <w:ind w:left="1050" w:hangingChars="500" w:hanging="1050"/>
      </w:pPr>
      <w:r w:rsidRPr="002C1D0C">
        <w:rPr>
          <w:rFonts w:hint="eastAsia"/>
        </w:rPr>
        <w:t xml:space="preserve">　　　　・障がい者・高齢者への虐待防止</w:t>
      </w:r>
    </w:p>
    <w:p w14:paraId="7F8A9EDA" w14:textId="77777777" w:rsidR="001B0271" w:rsidRPr="002C1D0C" w:rsidRDefault="001B0271" w:rsidP="001B0271">
      <w:pPr>
        <w:ind w:firstLineChars="400" w:firstLine="840"/>
      </w:pPr>
      <w:r w:rsidRPr="002C1D0C">
        <w:rPr>
          <w:rFonts w:hint="eastAsia"/>
        </w:rPr>
        <w:t>・大正区地域自立支援協議会の開催</w:t>
      </w:r>
    </w:p>
    <w:p w14:paraId="03FD07E3" w14:textId="01A2BB08" w:rsidR="001B0271" w:rsidRPr="002C1D0C" w:rsidRDefault="001B0271" w:rsidP="001B0271">
      <w:pPr>
        <w:ind w:left="1050" w:hangingChars="500" w:hanging="1050"/>
      </w:pPr>
      <w:r w:rsidRPr="002C1D0C">
        <w:rPr>
          <w:rFonts w:hint="eastAsia"/>
        </w:rPr>
        <w:t xml:space="preserve">　　　　・</w:t>
      </w:r>
      <w:r w:rsidR="00521E94" w:rsidRPr="002C1D0C">
        <w:rPr>
          <w:rFonts w:hint="eastAsia"/>
        </w:rPr>
        <w:t>地域包括ケアシステムの構築（地域包括支援センターの運営）</w:t>
      </w:r>
    </w:p>
    <w:p w14:paraId="1D243827" w14:textId="6B93A94A" w:rsidR="001B0271" w:rsidRPr="002C1D0C" w:rsidRDefault="001B0271" w:rsidP="001B0271">
      <w:pPr>
        <w:ind w:leftChars="400" w:left="840"/>
      </w:pPr>
      <w:r w:rsidRPr="002C1D0C">
        <w:rPr>
          <w:rFonts w:hint="eastAsia"/>
        </w:rPr>
        <w:t>・</w:t>
      </w:r>
      <w:r w:rsidR="00E351B0" w:rsidRPr="002C1D0C">
        <w:rPr>
          <w:rFonts w:hint="eastAsia"/>
        </w:rPr>
        <w:t>児童への虐待対応・防止</w:t>
      </w:r>
    </w:p>
    <w:p w14:paraId="6586DC6C" w14:textId="4567BE90" w:rsidR="00521E94" w:rsidRPr="002C1D0C" w:rsidRDefault="00521E94" w:rsidP="001B0271">
      <w:pPr>
        <w:ind w:leftChars="400" w:left="840"/>
      </w:pPr>
      <w:r w:rsidRPr="002C1D0C">
        <w:rPr>
          <w:rFonts w:hint="eastAsia"/>
        </w:rPr>
        <w:t>・ひとり親家庭の自立支援に向けた取り組み</w:t>
      </w:r>
    </w:p>
    <w:p w14:paraId="2D4FC36B" w14:textId="77777777" w:rsidR="00E351B0" w:rsidRPr="002C1D0C" w:rsidRDefault="001B0271" w:rsidP="001B0271">
      <w:pPr>
        <w:ind w:leftChars="400" w:left="840"/>
      </w:pPr>
      <w:r w:rsidRPr="002C1D0C">
        <w:rPr>
          <w:rFonts w:hint="eastAsia"/>
        </w:rPr>
        <w:t>・利用者支援専門員（子育てコンシェルジュ）による子育て支援</w:t>
      </w:r>
    </w:p>
    <w:p w14:paraId="118AFBD9" w14:textId="725F52AC" w:rsidR="001B0271" w:rsidRPr="002C1D0C" w:rsidRDefault="00E351B0" w:rsidP="001B0271">
      <w:pPr>
        <w:ind w:leftChars="400" w:left="840"/>
      </w:pPr>
      <w:r w:rsidRPr="002C1D0C">
        <w:rPr>
          <w:rFonts w:hint="eastAsia"/>
        </w:rPr>
        <w:t>・家庭児童相談</w:t>
      </w:r>
    </w:p>
    <w:p w14:paraId="1BEC78D8" w14:textId="1BD5636B" w:rsidR="001B0271" w:rsidRPr="002C1D0C" w:rsidRDefault="001B0271" w:rsidP="00652973">
      <w:pPr>
        <w:ind w:firstLineChars="400" w:firstLine="840"/>
      </w:pPr>
      <w:r w:rsidRPr="002C1D0C">
        <w:rPr>
          <w:rFonts w:hint="eastAsia"/>
        </w:rPr>
        <w:t>・生活困窮者への自立支援</w:t>
      </w:r>
      <w:r w:rsidR="00521E94" w:rsidRPr="002C1D0C">
        <w:rPr>
          <w:rFonts w:hint="eastAsia"/>
        </w:rPr>
        <w:t>（生活困窮者自立相談支援事業）</w:t>
      </w:r>
    </w:p>
    <w:p w14:paraId="59E4B51C" w14:textId="198E9C87" w:rsidR="001B0271" w:rsidRPr="00652973" w:rsidRDefault="001B0271" w:rsidP="00652973">
      <w:pPr>
        <w:ind w:firstLineChars="400" w:firstLine="840"/>
      </w:pPr>
      <w:r w:rsidRPr="002C1D0C">
        <w:rPr>
          <w:rFonts w:hint="eastAsia"/>
        </w:rPr>
        <w:t>・</w:t>
      </w:r>
      <w:r w:rsidR="00521E94" w:rsidRPr="002C1D0C">
        <w:rPr>
          <w:rFonts w:hint="eastAsia"/>
        </w:rPr>
        <w:t>生活困窮者への自立支援（大正区生活困窮者支援会議）</w:t>
      </w:r>
    </w:p>
    <w:p w14:paraId="3604C751" w14:textId="77777777" w:rsidR="001B0271" w:rsidRPr="008049D2" w:rsidRDefault="001B0271" w:rsidP="001B0271">
      <w:pPr>
        <w:widowControl/>
        <w:jc w:val="left"/>
        <w:rPr>
          <w:color w:val="000000" w:themeColor="text1"/>
        </w:rPr>
      </w:pPr>
    </w:p>
    <w:p w14:paraId="705F4796" w14:textId="77777777" w:rsidR="001B0271" w:rsidRDefault="001B0271" w:rsidP="001B0271">
      <w:pPr>
        <w:widowControl/>
        <w:jc w:val="left"/>
        <w:rPr>
          <w:color w:val="000000" w:themeColor="text1"/>
        </w:rPr>
      </w:pPr>
    </w:p>
    <w:p w14:paraId="124A4B8B" w14:textId="77777777" w:rsidR="001B0271" w:rsidRDefault="001B0271" w:rsidP="001B0271">
      <w:pPr>
        <w:widowControl/>
        <w:jc w:val="left"/>
        <w:rPr>
          <w:color w:val="000000" w:themeColor="text1"/>
        </w:rPr>
      </w:pPr>
    </w:p>
    <w:p w14:paraId="4740C553" w14:textId="77777777" w:rsidR="001B0271" w:rsidRDefault="001B0271" w:rsidP="001B0271">
      <w:pPr>
        <w:widowControl/>
        <w:jc w:val="left"/>
        <w:rPr>
          <w:color w:val="000000" w:themeColor="text1"/>
        </w:rPr>
      </w:pPr>
    </w:p>
    <w:p w14:paraId="7E126D03" w14:textId="77777777" w:rsidR="001B0271" w:rsidRPr="00B43D3B" w:rsidRDefault="001B0271" w:rsidP="001B0271">
      <w:pPr>
        <w:pStyle w:val="3"/>
        <w:ind w:leftChars="67" w:left="141" w:firstLine="1"/>
        <w:rPr>
          <w:rFonts w:asciiTheme="minorEastAsia" w:eastAsiaTheme="minorEastAsia" w:hAnsiTheme="minorEastAsia"/>
        </w:rPr>
      </w:pPr>
      <w:bookmarkStart w:id="24" w:name="_Toc36196200"/>
      <w:r w:rsidRPr="00B43D3B">
        <w:rPr>
          <w:rFonts w:asciiTheme="minorEastAsia" w:eastAsiaTheme="minorEastAsia" w:hAnsiTheme="minorEastAsia" w:hint="eastAsia"/>
        </w:rPr>
        <w:lastRenderedPageBreak/>
        <w:t>５　障がいのある方へのサポート</w:t>
      </w:r>
      <w:bookmarkEnd w:id="24"/>
    </w:p>
    <w:p w14:paraId="23ED0553" w14:textId="77777777" w:rsidR="001B0271" w:rsidRPr="00B43D3B" w:rsidRDefault="001B0271" w:rsidP="001B0271">
      <w:pPr>
        <w:ind w:leftChars="100" w:left="210" w:firstLineChars="100" w:firstLine="210"/>
      </w:pPr>
      <w:r w:rsidRPr="00B43D3B">
        <w:rPr>
          <w:rFonts w:hint="eastAsia"/>
        </w:rPr>
        <w:t>（１）現状と課題</w:t>
      </w:r>
    </w:p>
    <w:p w14:paraId="56F21718" w14:textId="77777777" w:rsidR="001B0271" w:rsidRPr="00652973" w:rsidRDefault="001B0271" w:rsidP="001B0271">
      <w:pPr>
        <w:ind w:left="840" w:hangingChars="400" w:hanging="840"/>
      </w:pPr>
      <w:r w:rsidRPr="00B43D3B">
        <w:rPr>
          <w:rFonts w:hint="eastAsia"/>
        </w:rPr>
        <w:t xml:space="preserve">　　　　　身体障がい者手帳・療育手帳・精神障がい者保健福祉手帳の所持者が増加しており、また</w:t>
      </w:r>
      <w:r w:rsidRPr="00652973">
        <w:rPr>
          <w:rFonts w:hint="eastAsia"/>
        </w:rPr>
        <w:t>、複合的な課題を有するご家庭においては、当事者のいずれかが障がい者の方であることが多く（高齢者とひきこもりの子、精神に障がいを持つ母子家庭等）、対応に苦慮する事例が増加しています。</w:t>
      </w:r>
    </w:p>
    <w:p w14:paraId="206CDAAC" w14:textId="77777777" w:rsidR="001B0271" w:rsidRPr="00652973" w:rsidRDefault="001B0271" w:rsidP="001B0271">
      <w:pPr>
        <w:ind w:leftChars="400" w:left="840" w:firstLineChars="100" w:firstLine="210"/>
      </w:pPr>
      <w:r w:rsidRPr="00652973">
        <w:rPr>
          <w:rFonts w:hint="eastAsia"/>
        </w:rPr>
        <w:t>そのため、個別の対応のみならず、就学前の児童から高齢者までの各年齢層、個々の障がい者や家族の状況に応じた支援・サービスを総合的に提供することが必要とされていることから、さまざまな関係機関と連携した相談支援体制の構築が必要です。</w:t>
      </w:r>
    </w:p>
    <w:p w14:paraId="5AECCAE0" w14:textId="77777777" w:rsidR="001B0271" w:rsidRPr="00652973" w:rsidRDefault="001B0271" w:rsidP="001B0271">
      <w:pPr>
        <w:ind w:left="840" w:hangingChars="400" w:hanging="840"/>
      </w:pPr>
      <w:r w:rsidRPr="00652973">
        <w:rPr>
          <w:rFonts w:hint="eastAsia"/>
        </w:rPr>
        <w:t xml:space="preserve">　　（２）目指すべき将来像</w:t>
      </w:r>
    </w:p>
    <w:p w14:paraId="492FE305" w14:textId="77777777" w:rsidR="001B0271" w:rsidRPr="00652973" w:rsidRDefault="001B0271" w:rsidP="001B0271">
      <w:pPr>
        <w:ind w:left="840" w:hangingChars="400" w:hanging="840"/>
      </w:pPr>
      <w:r w:rsidRPr="00652973">
        <w:rPr>
          <w:rFonts w:hint="eastAsia"/>
        </w:rPr>
        <w:t xml:space="preserve">　　　　　障がいのあるなしに関わらず、気軽にサポートしあい、誰もが自分らしく生きることのできる状態。</w:t>
      </w:r>
    </w:p>
    <w:p w14:paraId="4D250305" w14:textId="77777777" w:rsidR="001B0271" w:rsidRPr="00652973" w:rsidRDefault="001B0271" w:rsidP="001B0271">
      <w:pPr>
        <w:ind w:left="840" w:hangingChars="400" w:hanging="840"/>
      </w:pPr>
      <w:r w:rsidRPr="00652973">
        <w:rPr>
          <w:rFonts w:hint="eastAsia"/>
        </w:rPr>
        <w:t xml:space="preserve">　　（３）施策</w:t>
      </w:r>
    </w:p>
    <w:p w14:paraId="1FF1A63E" w14:textId="77777777" w:rsidR="001B0271" w:rsidRPr="00652973" w:rsidRDefault="001B0271" w:rsidP="001B0271">
      <w:pPr>
        <w:ind w:left="840" w:hangingChars="400" w:hanging="840"/>
      </w:pPr>
      <w:r w:rsidRPr="00652973">
        <w:rPr>
          <w:rFonts w:hint="eastAsia"/>
        </w:rPr>
        <w:t xml:space="preserve">　　　　　障がいがある人の状況への理解を促進し「ともに生きる」意識と誰もがサポートし合える機運を醸成するとともに、気軽に相談できる体制づくりを進めていきます。</w:t>
      </w:r>
    </w:p>
    <w:p w14:paraId="148360AF" w14:textId="77777777" w:rsidR="001B0271" w:rsidRPr="00652973" w:rsidRDefault="001B0271" w:rsidP="001B0271">
      <w:r w:rsidRPr="00652973">
        <w:rPr>
          <w:rFonts w:hint="eastAsia"/>
        </w:rPr>
        <w:t xml:space="preserve">　　（４）施策目標</w:t>
      </w:r>
    </w:p>
    <w:p w14:paraId="0F20C9FB" w14:textId="2ABABC1E" w:rsidR="001B0271" w:rsidRPr="00652973" w:rsidRDefault="001B0271" w:rsidP="001B0271">
      <w:pPr>
        <w:ind w:leftChars="400" w:left="840" w:firstLineChars="100" w:firstLine="210"/>
      </w:pPr>
      <w:r w:rsidRPr="00652973">
        <w:rPr>
          <w:rFonts w:hint="eastAsia"/>
        </w:rPr>
        <w:t>「大正区地域包括支援体制（大正区地域まるごとネット）」を構築し、行政・関係機関等のネットワークを緊密化することにより、障がい者基幹相談支援センターを核とする相談支援体制の充実・強化を図ります。</w:t>
      </w:r>
    </w:p>
    <w:p w14:paraId="77F162B2" w14:textId="77777777" w:rsidR="001B0271" w:rsidRPr="00652973" w:rsidRDefault="001B0271" w:rsidP="001B0271">
      <w:r w:rsidRPr="00652973">
        <w:rPr>
          <w:rFonts w:hint="eastAsia"/>
        </w:rPr>
        <w:t xml:space="preserve">　　（５）具体的な取組</w:t>
      </w:r>
    </w:p>
    <w:p w14:paraId="02642F91" w14:textId="26E531D2" w:rsidR="001B0271" w:rsidRPr="00652973" w:rsidRDefault="001B0271" w:rsidP="001B0271">
      <w:r w:rsidRPr="00652973">
        <w:rPr>
          <w:rFonts w:hint="eastAsia"/>
        </w:rPr>
        <w:t xml:space="preserve">　　　　・要援護者支援システムの構築</w:t>
      </w:r>
    </w:p>
    <w:p w14:paraId="58818C8A" w14:textId="6C4C7400" w:rsidR="001B0271" w:rsidRPr="00652973" w:rsidRDefault="00C61418" w:rsidP="00652973">
      <w:r w:rsidRPr="00652973">
        <w:rPr>
          <w:rFonts w:hint="eastAsia"/>
        </w:rPr>
        <w:t xml:space="preserve">　　　　</w:t>
      </w:r>
      <w:r w:rsidR="001B0271" w:rsidRPr="00652973">
        <w:rPr>
          <w:rFonts w:hint="eastAsia"/>
        </w:rPr>
        <w:t>・大正区地域自立支援協議会の開催</w:t>
      </w:r>
    </w:p>
    <w:p w14:paraId="7CF9732E" w14:textId="77777777" w:rsidR="001B0271" w:rsidRPr="00652973" w:rsidRDefault="001B0271" w:rsidP="001B0271">
      <w:pPr>
        <w:ind w:firstLineChars="400" w:firstLine="840"/>
      </w:pPr>
      <w:r w:rsidRPr="00652973">
        <w:rPr>
          <w:rFonts w:hint="eastAsia"/>
        </w:rPr>
        <w:t>・障がい者・高齢者への虐待防止</w:t>
      </w:r>
    </w:p>
    <w:p w14:paraId="08C4B5E2" w14:textId="5DAD7E22" w:rsidR="001B0271" w:rsidRDefault="001B0271" w:rsidP="001B0271">
      <w:pPr>
        <w:ind w:firstLineChars="400" w:firstLine="840"/>
      </w:pPr>
      <w:r w:rsidRPr="00B43D3B">
        <w:rPr>
          <w:rFonts w:hint="eastAsia"/>
        </w:rPr>
        <w:t>・障がい当事者や家族による電話相談窓口の設置</w:t>
      </w:r>
    </w:p>
    <w:p w14:paraId="031B81C7" w14:textId="422027B3" w:rsidR="00E351B0" w:rsidRPr="002C1D0C" w:rsidRDefault="00E351B0" w:rsidP="00E351B0">
      <w:pPr>
        <w:ind w:firstLineChars="400" w:firstLine="840"/>
      </w:pPr>
      <w:r w:rsidRPr="002C1D0C">
        <w:rPr>
          <w:rFonts w:hint="eastAsia"/>
        </w:rPr>
        <w:t>・特別支援教育サポーター（発達障がいサポーター）の配置</w:t>
      </w:r>
    </w:p>
    <w:p w14:paraId="63CCB56B" w14:textId="676979A8" w:rsidR="00E351B0" w:rsidRPr="00E351B0" w:rsidRDefault="00E351B0" w:rsidP="00E351B0">
      <w:pPr>
        <w:ind w:firstLineChars="400" w:firstLine="840"/>
        <w:rPr>
          <w:color w:val="FF0000"/>
          <w:u w:val="single"/>
        </w:rPr>
      </w:pPr>
      <w:r w:rsidRPr="002C1D0C">
        <w:rPr>
          <w:rFonts w:hint="eastAsia"/>
        </w:rPr>
        <w:t>・こころの健康の保持・増進</w:t>
      </w:r>
    </w:p>
    <w:p w14:paraId="7D82507A" w14:textId="77777777" w:rsidR="001B0271" w:rsidRPr="00B43D3B" w:rsidRDefault="001B0271" w:rsidP="001B0271"/>
    <w:p w14:paraId="0B564D10" w14:textId="77777777" w:rsidR="001B0271" w:rsidRPr="00B43D3B" w:rsidRDefault="001B0271" w:rsidP="001B0271"/>
    <w:p w14:paraId="08D7124B" w14:textId="77777777" w:rsidR="001B0271" w:rsidRPr="00B43D3B" w:rsidRDefault="001B0271" w:rsidP="001B0271">
      <w:pPr>
        <w:widowControl/>
        <w:jc w:val="left"/>
      </w:pPr>
      <w:r w:rsidRPr="00B43D3B">
        <w:br w:type="page"/>
      </w:r>
    </w:p>
    <w:p w14:paraId="3DE5728E" w14:textId="77777777" w:rsidR="001B0271" w:rsidRPr="00B43D3B" w:rsidRDefault="001B0271" w:rsidP="001B0271">
      <w:pPr>
        <w:pStyle w:val="3"/>
        <w:ind w:leftChars="67" w:left="141"/>
        <w:rPr>
          <w:rFonts w:asciiTheme="minorEastAsia" w:eastAsiaTheme="minorEastAsia" w:hAnsiTheme="minorEastAsia"/>
        </w:rPr>
      </w:pPr>
      <w:bookmarkStart w:id="25" w:name="_Toc36196201"/>
      <w:r w:rsidRPr="00B43D3B">
        <w:rPr>
          <w:rFonts w:asciiTheme="minorEastAsia" w:eastAsiaTheme="minorEastAsia" w:hAnsiTheme="minorEastAsia" w:hint="eastAsia"/>
        </w:rPr>
        <w:lastRenderedPageBreak/>
        <w:t>６　健康寿命の延伸</w:t>
      </w:r>
      <w:bookmarkEnd w:id="25"/>
    </w:p>
    <w:p w14:paraId="26688AFA"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13A8670C" w14:textId="77777777" w:rsidR="001B0271" w:rsidRPr="00B43D3B" w:rsidRDefault="001B0271" w:rsidP="001B0271">
      <w:pPr>
        <w:ind w:left="840" w:hangingChars="400" w:hanging="840"/>
      </w:pPr>
      <w:r w:rsidRPr="00B43D3B">
        <w:rPr>
          <w:rFonts w:hint="eastAsia"/>
        </w:rPr>
        <w:t xml:space="preserve">　　　　　統計によると大正区の平均寿命は短く、健康寿命（日常生活に制限のない期間）も市より短い状況です。死因別死亡では悪性新生物（がん）が最も多く、全体の</w:t>
      </w:r>
      <w:r w:rsidRPr="00B43D3B">
        <w:rPr>
          <w:rFonts w:hint="eastAsia"/>
        </w:rPr>
        <w:t>3</w:t>
      </w:r>
      <w:r w:rsidRPr="00B43D3B">
        <w:rPr>
          <w:rFonts w:hint="eastAsia"/>
        </w:rPr>
        <w:t>割を占めています。</w:t>
      </w:r>
    </w:p>
    <w:p w14:paraId="3E86031D" w14:textId="77777777" w:rsidR="001B0271" w:rsidRPr="00652973" w:rsidRDefault="001B0271" w:rsidP="001B0271">
      <w:pPr>
        <w:ind w:leftChars="400" w:left="840" w:firstLineChars="100" w:firstLine="210"/>
      </w:pPr>
      <w:r w:rsidRPr="00652973">
        <w:rPr>
          <w:rFonts w:hint="eastAsia"/>
        </w:rPr>
        <w:t>また市では「すこやか大阪</w:t>
      </w:r>
      <w:r w:rsidRPr="00652973">
        <w:rPr>
          <w:rFonts w:hint="eastAsia"/>
        </w:rPr>
        <w:t>21(</w:t>
      </w:r>
      <w:r w:rsidRPr="00652973">
        <w:rPr>
          <w:rFonts w:hint="eastAsia"/>
        </w:rPr>
        <w:t>第</w:t>
      </w:r>
      <w:r w:rsidRPr="00652973">
        <w:rPr>
          <w:rFonts w:hint="eastAsia"/>
        </w:rPr>
        <w:t>2</w:t>
      </w:r>
      <w:r w:rsidRPr="00652973">
        <w:rPr>
          <w:rFonts w:hint="eastAsia"/>
        </w:rPr>
        <w:t>次</w:t>
      </w:r>
      <w:r w:rsidRPr="00652973">
        <w:rPr>
          <w:rFonts w:hint="eastAsia"/>
        </w:rPr>
        <w:t>)</w:t>
      </w:r>
      <w:r w:rsidRPr="00652973">
        <w:rPr>
          <w:rFonts w:hint="eastAsia"/>
        </w:rPr>
        <w:t>」において健康寿命の延伸を目標としており、その目標達成のためには生活習慣病対策が重要であり、区においても疾病の早期発見、早期治療のために特定健診、がん検診の受診率向上、特に、自らの健康に無関心、他人事となっている意識を自分の事として受け止める意識の変化をめざし、従来から実施している広報紙やＨＰ・ＳＮＳ等の媒体を活用した啓発にとどまることなく、より身近で興味や関心をもつことができる健康づくり情報を発信していきます。</w:t>
      </w:r>
    </w:p>
    <w:p w14:paraId="36323B83" w14:textId="467B5C5F" w:rsidR="001B0271" w:rsidRPr="00652973" w:rsidRDefault="001B0271" w:rsidP="001B0271">
      <w:pPr>
        <w:ind w:leftChars="400" w:left="840" w:firstLineChars="100" w:firstLine="210"/>
        <w:rPr>
          <w:b/>
        </w:rPr>
      </w:pPr>
      <w:r w:rsidRPr="00652973">
        <w:rPr>
          <w:rFonts w:hint="eastAsia"/>
        </w:rPr>
        <w:t>さらに、自らの健康に無関心な人がフレイル状態になるのを防ぎ健康寿命の延伸につな　げるため、「いきいき百歳体操」や「高齢者食事サービス」「ふれあい喫茶」など、各地域事情に即して行われている高齢者の積極的な社会参加の取組みや居場所づくりを支援していきます。</w:t>
      </w:r>
    </w:p>
    <w:p w14:paraId="4021F179" w14:textId="77777777" w:rsidR="001B0271" w:rsidRPr="00652973" w:rsidRDefault="001B0271" w:rsidP="001B0271">
      <w:pPr>
        <w:ind w:left="840" w:hangingChars="400" w:hanging="840"/>
      </w:pPr>
      <w:r w:rsidRPr="00652973">
        <w:rPr>
          <w:rFonts w:hint="eastAsia"/>
        </w:rPr>
        <w:t xml:space="preserve">　　（２）目指すべき将来像</w:t>
      </w:r>
    </w:p>
    <w:p w14:paraId="71398379" w14:textId="77777777" w:rsidR="001B0271" w:rsidRPr="00652973" w:rsidRDefault="001B0271" w:rsidP="001B0271">
      <w:pPr>
        <w:ind w:left="840" w:hangingChars="400" w:hanging="840"/>
      </w:pPr>
      <w:r w:rsidRPr="00652973">
        <w:rPr>
          <w:rFonts w:hint="eastAsia"/>
        </w:rPr>
        <w:t xml:space="preserve">　　　　　区民が食生活や運動に関心を持ち、生活習慣を見直し、特定健診やがん検診を通じて、自らの健康状態を把握し、積極的に社会参加することで健康を維持している状態。</w:t>
      </w:r>
    </w:p>
    <w:p w14:paraId="4675B4F7" w14:textId="77777777" w:rsidR="001B0271" w:rsidRPr="00652973" w:rsidRDefault="001B0271" w:rsidP="001B0271">
      <w:pPr>
        <w:ind w:left="840" w:hangingChars="400" w:hanging="840"/>
      </w:pPr>
      <w:r w:rsidRPr="00652973">
        <w:rPr>
          <w:rFonts w:hint="eastAsia"/>
        </w:rPr>
        <w:t xml:space="preserve">　　（３）施策</w:t>
      </w:r>
    </w:p>
    <w:p w14:paraId="2CAC32E3" w14:textId="77777777" w:rsidR="001B0271" w:rsidRPr="00652973" w:rsidRDefault="001B0271" w:rsidP="001B0271">
      <w:pPr>
        <w:ind w:left="840" w:hangingChars="400" w:hanging="840"/>
      </w:pPr>
      <w:r w:rsidRPr="00652973">
        <w:rPr>
          <w:rFonts w:hint="eastAsia"/>
        </w:rPr>
        <w:t xml:space="preserve">　　　　・運動に関する講座等の開催</w:t>
      </w:r>
    </w:p>
    <w:p w14:paraId="6528E90F" w14:textId="77777777" w:rsidR="001B0271" w:rsidRPr="00652973" w:rsidRDefault="001B0271" w:rsidP="001B0271">
      <w:pPr>
        <w:ind w:leftChars="400" w:left="840"/>
      </w:pPr>
      <w:r w:rsidRPr="00652973">
        <w:rPr>
          <w:rFonts w:hint="eastAsia"/>
        </w:rPr>
        <w:t>・特定健診・がん検診の受診勧奨</w:t>
      </w:r>
    </w:p>
    <w:p w14:paraId="6D81BFEF" w14:textId="77777777" w:rsidR="001B0271" w:rsidRPr="00652973" w:rsidRDefault="001B0271" w:rsidP="001B0271">
      <w:r w:rsidRPr="00652973">
        <w:rPr>
          <w:rFonts w:hint="eastAsia"/>
        </w:rPr>
        <w:t xml:space="preserve">　　（４）施策目標</w:t>
      </w:r>
    </w:p>
    <w:p w14:paraId="25AD2BB6" w14:textId="77777777" w:rsidR="001B0271" w:rsidRPr="00652973" w:rsidRDefault="001B0271" w:rsidP="001B0271">
      <w:r w:rsidRPr="00652973">
        <w:rPr>
          <w:rFonts w:hint="eastAsia"/>
        </w:rPr>
        <w:t xml:space="preserve">　　　　【区民意識調査】</w:t>
      </w:r>
    </w:p>
    <w:p w14:paraId="7F72B091" w14:textId="2A12C0D4" w:rsidR="001B0271" w:rsidRPr="00652973" w:rsidRDefault="001B0271" w:rsidP="001B0271">
      <w:pPr>
        <w:ind w:firstLineChars="400" w:firstLine="840"/>
      </w:pPr>
      <w:r w:rsidRPr="00652973">
        <w:rPr>
          <w:rFonts w:hint="eastAsia"/>
        </w:rPr>
        <w:t>・食生活の改善に取り組んでいる区民の割合：令和</w:t>
      </w:r>
      <w:r w:rsidRPr="00652973">
        <w:rPr>
          <w:rFonts w:hint="eastAsia"/>
        </w:rPr>
        <w:t>2</w:t>
      </w:r>
      <w:r w:rsidRPr="00652973">
        <w:rPr>
          <w:rFonts w:hint="eastAsia"/>
        </w:rPr>
        <w:t>年度までに</w:t>
      </w:r>
      <w:r w:rsidRPr="00652973">
        <w:rPr>
          <w:rFonts w:hint="eastAsia"/>
        </w:rPr>
        <w:t>20</w:t>
      </w:r>
      <w:r w:rsidRPr="00652973">
        <w:rPr>
          <w:rFonts w:hint="eastAsia"/>
        </w:rPr>
        <w:t>％以上</w:t>
      </w:r>
    </w:p>
    <w:p w14:paraId="218ED68C" w14:textId="2C528905" w:rsidR="005A100E" w:rsidRPr="00652973" w:rsidRDefault="001B0271" w:rsidP="00652973">
      <w:pPr>
        <w:ind w:firstLineChars="400" w:firstLine="840"/>
        <w:rPr>
          <w:strike/>
        </w:rPr>
      </w:pPr>
      <w:r w:rsidRPr="00652973">
        <w:rPr>
          <w:rFonts w:hint="eastAsia"/>
        </w:rPr>
        <w:t>・健康の維持・増進に主体的に取り組んでいる区民の割合：令和</w:t>
      </w:r>
      <w:r w:rsidRPr="00652973">
        <w:rPr>
          <w:rFonts w:hint="eastAsia"/>
        </w:rPr>
        <w:t>2</w:t>
      </w:r>
      <w:r w:rsidRPr="00652973">
        <w:rPr>
          <w:rFonts w:hint="eastAsia"/>
        </w:rPr>
        <w:t>年度までに</w:t>
      </w:r>
      <w:r w:rsidRPr="00652973">
        <w:rPr>
          <w:rFonts w:hint="eastAsia"/>
        </w:rPr>
        <w:t>50</w:t>
      </w:r>
      <w:r w:rsidRPr="00652973">
        <w:rPr>
          <w:rFonts w:hint="eastAsia"/>
        </w:rPr>
        <w:t>％以</w:t>
      </w:r>
      <w:r w:rsidR="00093968" w:rsidRPr="00652973">
        <w:rPr>
          <w:rFonts w:hint="eastAsia"/>
        </w:rPr>
        <w:t>上</w:t>
      </w:r>
    </w:p>
    <w:p w14:paraId="5F52F745" w14:textId="25117227" w:rsidR="001B0271" w:rsidRPr="002C1D0C" w:rsidRDefault="001B0271" w:rsidP="001B0271">
      <w:r w:rsidRPr="00652973">
        <w:rPr>
          <w:rFonts w:hint="eastAsia"/>
        </w:rPr>
        <w:t xml:space="preserve">　　（５）具体的な取組</w:t>
      </w:r>
    </w:p>
    <w:p w14:paraId="0CE4F487" w14:textId="72248247" w:rsidR="001B0271" w:rsidRPr="002C1D0C" w:rsidRDefault="001B0271" w:rsidP="001B0271">
      <w:pPr>
        <w:ind w:firstLineChars="400" w:firstLine="840"/>
      </w:pPr>
      <w:r w:rsidRPr="002C1D0C">
        <w:rPr>
          <w:rFonts w:hint="eastAsia"/>
        </w:rPr>
        <w:t>・</w:t>
      </w:r>
      <w:r w:rsidR="00E351B0" w:rsidRPr="002C1D0C">
        <w:rPr>
          <w:rFonts w:hint="eastAsia"/>
        </w:rPr>
        <w:t>がん予防・生活習慣病予防の推進</w:t>
      </w:r>
    </w:p>
    <w:p w14:paraId="46858615" w14:textId="5EC49EE4" w:rsidR="001B0271" w:rsidRPr="002C1D0C" w:rsidRDefault="001B0271" w:rsidP="001B0271">
      <w:pPr>
        <w:ind w:firstLineChars="400" w:firstLine="840"/>
      </w:pPr>
      <w:r w:rsidRPr="002C1D0C">
        <w:rPr>
          <w:rFonts w:hint="eastAsia"/>
        </w:rPr>
        <w:t>・</w:t>
      </w:r>
      <w:r w:rsidR="00E351B0" w:rsidRPr="002C1D0C">
        <w:rPr>
          <w:rFonts w:hint="eastAsia"/>
        </w:rPr>
        <w:t>歯・口腔の健康の増進</w:t>
      </w:r>
    </w:p>
    <w:p w14:paraId="0B759F76" w14:textId="281BC979" w:rsidR="00652973" w:rsidRPr="002C1D0C" w:rsidRDefault="001B0271" w:rsidP="001B0271">
      <w:pPr>
        <w:ind w:firstLineChars="400" w:firstLine="840"/>
      </w:pPr>
      <w:r w:rsidRPr="002C1D0C">
        <w:rPr>
          <w:rFonts w:hint="eastAsia"/>
        </w:rPr>
        <w:t>・</w:t>
      </w:r>
      <w:r w:rsidR="00E351B0" w:rsidRPr="002C1D0C">
        <w:rPr>
          <w:rFonts w:hint="eastAsia"/>
        </w:rPr>
        <w:t>高齢者の健康増進</w:t>
      </w:r>
    </w:p>
    <w:p w14:paraId="026A952B" w14:textId="77777777" w:rsidR="00E351B0" w:rsidRPr="002C1D0C" w:rsidRDefault="00E351B0" w:rsidP="00E351B0">
      <w:pPr>
        <w:ind w:firstLineChars="400" w:firstLine="840"/>
      </w:pPr>
      <w:r w:rsidRPr="002C1D0C">
        <w:rPr>
          <w:rFonts w:hint="eastAsia"/>
        </w:rPr>
        <w:t>・食品衛生に関する相談・啓発</w:t>
      </w:r>
    </w:p>
    <w:p w14:paraId="4DE93CBB" w14:textId="6811A9EC" w:rsidR="00E351B0" w:rsidRPr="002C1D0C" w:rsidRDefault="00E351B0" w:rsidP="00E351B0">
      <w:pPr>
        <w:ind w:firstLineChars="400" w:firstLine="840"/>
      </w:pPr>
      <w:r w:rsidRPr="002C1D0C">
        <w:rPr>
          <w:rFonts w:hint="eastAsia"/>
        </w:rPr>
        <w:t>・感染症対策の充実・強化</w:t>
      </w:r>
    </w:p>
    <w:p w14:paraId="07CBAEED" w14:textId="5B89EB47" w:rsidR="00E351B0" w:rsidRPr="002C1D0C" w:rsidRDefault="00E351B0" w:rsidP="00E351B0">
      <w:pPr>
        <w:ind w:firstLineChars="400" w:firstLine="840"/>
      </w:pPr>
      <w:r w:rsidRPr="002C1D0C">
        <w:rPr>
          <w:rFonts w:hint="eastAsia"/>
        </w:rPr>
        <w:t>・結核対策の充実・強化</w:t>
      </w:r>
    </w:p>
    <w:p w14:paraId="2C026E2D" w14:textId="4E646E1B" w:rsidR="00E351B0" w:rsidRPr="002C1D0C" w:rsidRDefault="00E351B0" w:rsidP="00E351B0">
      <w:pPr>
        <w:ind w:firstLineChars="400" w:firstLine="840"/>
      </w:pPr>
      <w:r w:rsidRPr="002C1D0C">
        <w:rPr>
          <w:rFonts w:hint="eastAsia"/>
        </w:rPr>
        <w:t>・狂犬病の予防及び動物の適正飼養・野生鳥獣の管理に関する啓発</w:t>
      </w:r>
    </w:p>
    <w:p w14:paraId="1BBB334D" w14:textId="7E75DEEF" w:rsidR="001B0271" w:rsidRPr="002C1D0C" w:rsidRDefault="00E351B0" w:rsidP="00E351B0">
      <w:pPr>
        <w:ind w:firstLineChars="400" w:firstLine="840"/>
      </w:pPr>
      <w:r w:rsidRPr="002C1D0C">
        <w:rPr>
          <w:rFonts w:hint="eastAsia"/>
        </w:rPr>
        <w:t>・そ族昆虫の防除</w:t>
      </w:r>
    </w:p>
    <w:p w14:paraId="4F0F1CAF" w14:textId="4FFA886E" w:rsidR="00652973" w:rsidRDefault="00652973">
      <w:pPr>
        <w:widowControl/>
        <w:jc w:val="left"/>
        <w:rPr>
          <w:color w:val="FF0000"/>
        </w:rPr>
      </w:pPr>
      <w:r>
        <w:rPr>
          <w:color w:val="FF0000"/>
        </w:rPr>
        <w:br w:type="page"/>
      </w:r>
    </w:p>
    <w:p w14:paraId="3028C907" w14:textId="77777777" w:rsidR="001B0271" w:rsidRPr="00B43D3B" w:rsidRDefault="001B0271" w:rsidP="001B0271">
      <w:pPr>
        <w:pStyle w:val="3"/>
        <w:ind w:leftChars="67" w:left="141"/>
        <w:rPr>
          <w:rFonts w:asciiTheme="minorEastAsia" w:eastAsiaTheme="minorEastAsia" w:hAnsiTheme="minorEastAsia"/>
        </w:rPr>
      </w:pPr>
      <w:bookmarkStart w:id="26" w:name="_Toc36196202"/>
      <w:r w:rsidRPr="00B43D3B">
        <w:rPr>
          <w:rFonts w:asciiTheme="minorEastAsia" w:eastAsiaTheme="minorEastAsia" w:hAnsiTheme="minorEastAsia" w:hint="eastAsia"/>
        </w:rPr>
        <w:lastRenderedPageBreak/>
        <w:t>７　適切な生活保護の実施</w:t>
      </w:r>
      <w:bookmarkEnd w:id="26"/>
      <w:r w:rsidRPr="00B43D3B">
        <w:rPr>
          <w:rFonts w:asciiTheme="minorEastAsia" w:eastAsiaTheme="minorEastAsia" w:hAnsiTheme="minorEastAsia" w:hint="eastAsia"/>
        </w:rPr>
        <w:t xml:space="preserve">　</w:t>
      </w:r>
    </w:p>
    <w:p w14:paraId="27B4E3BE"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6191AD77" w14:textId="73DE25C0" w:rsidR="001B0271" w:rsidRPr="00652973" w:rsidRDefault="001B0271" w:rsidP="001B0271">
      <w:pPr>
        <w:ind w:left="840" w:hangingChars="400" w:hanging="840"/>
      </w:pPr>
      <w:r w:rsidRPr="00B43D3B">
        <w:rPr>
          <w:rFonts w:hint="eastAsia"/>
        </w:rPr>
        <w:t xml:space="preserve">　　</w:t>
      </w:r>
      <w:r w:rsidR="00652973">
        <w:rPr>
          <w:rFonts w:hint="eastAsia"/>
        </w:rPr>
        <w:t xml:space="preserve">　　　</w:t>
      </w:r>
      <w:r w:rsidRPr="00652973">
        <w:rPr>
          <w:rFonts w:hint="eastAsia"/>
        </w:rPr>
        <w:t>大阪市の生活保護の状況は、市全体では平成</w:t>
      </w:r>
      <w:r w:rsidRPr="00652973">
        <w:rPr>
          <w:rFonts w:hint="eastAsia"/>
        </w:rPr>
        <w:t>24</w:t>
      </w:r>
      <w:r w:rsidRPr="00652973">
        <w:rPr>
          <w:rFonts w:hint="eastAsia"/>
        </w:rPr>
        <w:t>年度をピークに減少傾向であり、当区でも減少傾向にありますが、（令和元年</w:t>
      </w:r>
      <w:r w:rsidRPr="00652973">
        <w:rPr>
          <w:rFonts w:hint="eastAsia"/>
        </w:rPr>
        <w:t>10</w:t>
      </w:r>
      <w:r w:rsidRPr="00652973">
        <w:rPr>
          <w:rFonts w:hint="eastAsia"/>
        </w:rPr>
        <w:t xml:space="preserve">月現在保護受給率　大阪市　</w:t>
      </w:r>
      <w:r w:rsidRPr="00652973">
        <w:rPr>
          <w:rFonts w:hint="eastAsia"/>
        </w:rPr>
        <w:t>7.86</w:t>
      </w:r>
      <w:r w:rsidRPr="00652973">
        <w:rPr>
          <w:rFonts w:hint="eastAsia"/>
        </w:rPr>
        <w:t xml:space="preserve">％　大正区　</w:t>
      </w:r>
      <w:r w:rsidRPr="00652973">
        <w:rPr>
          <w:rFonts w:hint="eastAsia"/>
        </w:rPr>
        <w:t>9.17</w:t>
      </w:r>
      <w:r w:rsidRPr="00652973">
        <w:rPr>
          <w:rFonts w:hint="eastAsia"/>
        </w:rPr>
        <w:t>％）</w:t>
      </w:r>
      <w:r w:rsidRPr="00652973">
        <w:rPr>
          <w:rFonts w:hint="eastAsia"/>
        </w:rPr>
        <w:t>1</w:t>
      </w:r>
      <w:r w:rsidRPr="00652973">
        <w:rPr>
          <w:rFonts w:hint="eastAsia"/>
        </w:rPr>
        <w:t>日も早い自立に向けた支援が必要です。</w:t>
      </w:r>
    </w:p>
    <w:p w14:paraId="2CB885F9" w14:textId="77777777" w:rsidR="001B0271" w:rsidRPr="00652973" w:rsidRDefault="001B0271" w:rsidP="001B0271">
      <w:pPr>
        <w:ind w:leftChars="300" w:left="840" w:hangingChars="100" w:hanging="210"/>
      </w:pPr>
      <w:r w:rsidRPr="00652973">
        <w:rPr>
          <w:rFonts w:hint="eastAsia"/>
        </w:rPr>
        <w:t xml:space="preserve">　　しかし、稼働能力がありながら不就労である就労支援対象者は短期就労の繰り返しであったり、これまで就労経験がなかったりと社会性に問題のあるケースも多く定着率の向上や就労への意欲喚起が必要と考えられます。</w:t>
      </w:r>
    </w:p>
    <w:p w14:paraId="3DF86FD5" w14:textId="77777777" w:rsidR="001B0271" w:rsidRPr="00652973" w:rsidRDefault="001B0271" w:rsidP="001B0271">
      <w:pPr>
        <w:ind w:left="840" w:hangingChars="400" w:hanging="840"/>
      </w:pPr>
      <w:r w:rsidRPr="00652973">
        <w:rPr>
          <w:rFonts w:hint="eastAsia"/>
        </w:rPr>
        <w:t xml:space="preserve">　　　　　また、未申告就労などの不正受給が発覚するケースがあり、生活保護制度への市民の信頼を得るためには毅然と対応する必要があります。</w:t>
      </w:r>
    </w:p>
    <w:p w14:paraId="7EE71811" w14:textId="7BE9CA2F" w:rsidR="001B0271" w:rsidRPr="00652973" w:rsidRDefault="001B0271" w:rsidP="001B0271">
      <w:pPr>
        <w:ind w:left="840" w:hangingChars="400" w:hanging="840"/>
      </w:pPr>
      <w:r w:rsidRPr="00652973">
        <w:rPr>
          <w:rFonts w:hint="eastAsia"/>
        </w:rPr>
        <w:t xml:space="preserve">　　　　　しかし、当区では経験の浅いケースワーカーが多く（令和元年</w:t>
      </w:r>
      <w:r w:rsidRPr="00652973">
        <w:rPr>
          <w:rFonts w:hint="eastAsia"/>
        </w:rPr>
        <w:t>10</w:t>
      </w:r>
      <w:r w:rsidRPr="00652973">
        <w:rPr>
          <w:rFonts w:hint="eastAsia"/>
        </w:rPr>
        <w:t xml:space="preserve">月現在　</w:t>
      </w:r>
      <w:r w:rsidRPr="00652973">
        <w:rPr>
          <w:rFonts w:hint="eastAsia"/>
        </w:rPr>
        <w:t>21</w:t>
      </w:r>
      <w:r w:rsidRPr="00652973">
        <w:rPr>
          <w:rFonts w:hint="eastAsia"/>
        </w:rPr>
        <w:t>人中、新任およびケースワーカー経験年数</w:t>
      </w:r>
      <w:r w:rsidRPr="00652973">
        <w:rPr>
          <w:rFonts w:hint="eastAsia"/>
        </w:rPr>
        <w:t>1</w:t>
      </w:r>
      <w:r w:rsidRPr="00652973">
        <w:rPr>
          <w:rFonts w:hint="eastAsia"/>
        </w:rPr>
        <w:t xml:space="preserve">年未満が　</w:t>
      </w:r>
      <w:r w:rsidRPr="00652973">
        <w:rPr>
          <w:rFonts w:hint="eastAsia"/>
        </w:rPr>
        <w:t>3</w:t>
      </w:r>
      <w:r w:rsidRPr="00652973">
        <w:rPr>
          <w:rFonts w:hint="eastAsia"/>
        </w:rPr>
        <w:t>人、経験年数</w:t>
      </w:r>
      <w:r w:rsidRPr="00652973">
        <w:rPr>
          <w:rFonts w:hint="eastAsia"/>
        </w:rPr>
        <w:t>2</w:t>
      </w:r>
      <w:r w:rsidRPr="00652973">
        <w:rPr>
          <w:rFonts w:hint="eastAsia"/>
        </w:rPr>
        <w:t xml:space="preserve">年未満が　</w:t>
      </w:r>
      <w:r w:rsidRPr="00652973">
        <w:rPr>
          <w:rFonts w:hint="eastAsia"/>
        </w:rPr>
        <w:t>2</w:t>
      </w:r>
      <w:r w:rsidRPr="00652973">
        <w:rPr>
          <w:rFonts w:hint="eastAsia"/>
        </w:rPr>
        <w:t>人）、適正な保護実施のためには一定のスキルアップが必要です。</w:t>
      </w:r>
    </w:p>
    <w:p w14:paraId="02932E47" w14:textId="77777777" w:rsidR="001B0271" w:rsidRPr="00652973" w:rsidRDefault="001B0271" w:rsidP="001B0271">
      <w:pPr>
        <w:ind w:left="840" w:hangingChars="400" w:hanging="840"/>
      </w:pPr>
      <w:r w:rsidRPr="00652973">
        <w:rPr>
          <w:rFonts w:hint="eastAsia"/>
        </w:rPr>
        <w:t xml:space="preserve">　　　　　そのため、当区において年度当初に新任・配転者研修を実施したうえ、年間４回程度の専門研修を実施し、福祉局主催の専門研修にも積極的に参加を促すなどスキルアップに努めています。今後は、専門研修の参加者による全職員へのフィードバックを行います。</w:t>
      </w:r>
    </w:p>
    <w:p w14:paraId="6363150F" w14:textId="77777777" w:rsidR="001B0271" w:rsidRPr="00B43D3B" w:rsidRDefault="001B0271" w:rsidP="001B0271">
      <w:pPr>
        <w:ind w:left="840" w:hangingChars="400" w:hanging="840"/>
      </w:pPr>
      <w:r w:rsidRPr="00B43D3B">
        <w:rPr>
          <w:rFonts w:hint="eastAsia"/>
        </w:rPr>
        <w:t xml:space="preserve">　　（２）目指すべき将来像</w:t>
      </w:r>
    </w:p>
    <w:p w14:paraId="6B2BD44A" w14:textId="77777777" w:rsidR="001B0271" w:rsidRPr="00B43D3B" w:rsidRDefault="001B0271" w:rsidP="001B0271">
      <w:pPr>
        <w:ind w:left="840" w:hangingChars="400" w:hanging="840"/>
      </w:pPr>
      <w:r w:rsidRPr="00B43D3B">
        <w:rPr>
          <w:rFonts w:hint="eastAsia"/>
        </w:rPr>
        <w:t xml:space="preserve">　　　　　真に困窮する区民に適正な生活支援が行えている状態。</w:t>
      </w:r>
    </w:p>
    <w:p w14:paraId="0B7C04AF" w14:textId="77777777" w:rsidR="001B0271" w:rsidRPr="00B43D3B" w:rsidRDefault="001B0271" w:rsidP="001B0271">
      <w:pPr>
        <w:ind w:left="840" w:hangingChars="400" w:hanging="840"/>
      </w:pPr>
      <w:r w:rsidRPr="00B43D3B">
        <w:rPr>
          <w:rFonts w:hint="eastAsia"/>
        </w:rPr>
        <w:t xml:space="preserve">　　（３）施策</w:t>
      </w:r>
    </w:p>
    <w:p w14:paraId="2FCC7355" w14:textId="77777777" w:rsidR="001B0271" w:rsidRPr="00B43D3B" w:rsidRDefault="001B0271" w:rsidP="001B0271">
      <w:pPr>
        <w:ind w:left="840" w:hangingChars="400" w:hanging="840"/>
      </w:pPr>
      <w:r w:rsidRPr="00B43D3B">
        <w:rPr>
          <w:rFonts w:hint="eastAsia"/>
        </w:rPr>
        <w:t xml:space="preserve">　　　　　生活困窮者自立相談支援窓口（インコス大正）や地域包括支援センターなど関係機関と連携し、自立を促す適正な支援を行うとともに不正受給に対する厳正な対応を行うことにより区民の信頼を得ていきます。</w:t>
      </w:r>
    </w:p>
    <w:p w14:paraId="517161D7" w14:textId="77777777" w:rsidR="001B0271" w:rsidRPr="00B43D3B" w:rsidRDefault="001B0271" w:rsidP="001B0271">
      <w:r w:rsidRPr="00B43D3B">
        <w:rPr>
          <w:rFonts w:hint="eastAsia"/>
        </w:rPr>
        <w:t xml:space="preserve">　　（４）施策目標</w:t>
      </w:r>
    </w:p>
    <w:p w14:paraId="05C34668" w14:textId="77777777" w:rsidR="001B0271" w:rsidRPr="00B43D3B" w:rsidRDefault="001B0271" w:rsidP="001B0271">
      <w:pPr>
        <w:ind w:firstLineChars="400" w:firstLine="840"/>
      </w:pPr>
      <w:r w:rsidRPr="00B43D3B">
        <w:rPr>
          <w:rFonts w:hint="eastAsia"/>
        </w:rPr>
        <w:t xml:space="preserve">年間自立廃止世帯数　</w:t>
      </w:r>
      <w:r w:rsidRPr="00B43D3B">
        <w:rPr>
          <w:rFonts w:hint="eastAsia"/>
        </w:rPr>
        <w:t>50</w:t>
      </w:r>
      <w:r w:rsidRPr="00B43D3B">
        <w:rPr>
          <w:rFonts w:hint="eastAsia"/>
        </w:rPr>
        <w:t>件</w:t>
      </w:r>
    </w:p>
    <w:p w14:paraId="2F70BA55" w14:textId="77777777" w:rsidR="001B0271" w:rsidRPr="00B43D3B" w:rsidRDefault="001B0271" w:rsidP="001B0271">
      <w:r w:rsidRPr="00B43D3B">
        <w:rPr>
          <w:rFonts w:hint="eastAsia"/>
        </w:rPr>
        <w:t xml:space="preserve">　　（５）具体的な取組</w:t>
      </w:r>
    </w:p>
    <w:p w14:paraId="12A90B59" w14:textId="45BBA5CB" w:rsidR="001B0271" w:rsidRPr="002C1D0C" w:rsidRDefault="001B0271" w:rsidP="001B0271">
      <w:r w:rsidRPr="00B43D3B">
        <w:rPr>
          <w:rFonts w:hint="eastAsia"/>
        </w:rPr>
        <w:t xml:space="preserve">　　　　</w:t>
      </w:r>
      <w:r w:rsidRPr="002C1D0C">
        <w:rPr>
          <w:rFonts w:hint="eastAsia"/>
        </w:rPr>
        <w:t>・生活保護世帯への計画的な訪問</w:t>
      </w:r>
      <w:r w:rsidR="0093042B" w:rsidRPr="002C1D0C">
        <w:rPr>
          <w:rFonts w:hint="eastAsia"/>
        </w:rPr>
        <w:t>等</w:t>
      </w:r>
      <w:r w:rsidRPr="002C1D0C">
        <w:rPr>
          <w:rFonts w:hint="eastAsia"/>
        </w:rPr>
        <w:t>調査活動の実施</w:t>
      </w:r>
    </w:p>
    <w:p w14:paraId="7A251F35" w14:textId="77777777" w:rsidR="001B0271" w:rsidRPr="002C1D0C" w:rsidRDefault="001B0271" w:rsidP="001B0271">
      <w:pPr>
        <w:ind w:firstLineChars="400" w:firstLine="840"/>
      </w:pPr>
      <w:r w:rsidRPr="002C1D0C">
        <w:rPr>
          <w:rFonts w:hint="eastAsia"/>
        </w:rPr>
        <w:t>・生活保護受給者への就労支援</w:t>
      </w:r>
    </w:p>
    <w:p w14:paraId="7D2B3833" w14:textId="77777777" w:rsidR="001B0271" w:rsidRPr="002C1D0C" w:rsidRDefault="001B0271" w:rsidP="001B0271">
      <w:pPr>
        <w:ind w:firstLineChars="400" w:firstLine="840"/>
      </w:pPr>
      <w:r w:rsidRPr="002C1D0C">
        <w:rPr>
          <w:rFonts w:hint="eastAsia"/>
        </w:rPr>
        <w:t>・生活保護担当職員のスキルアップ（職員の質向上）に向けた研修の実施</w:t>
      </w:r>
    </w:p>
    <w:p w14:paraId="7E17F7C8" w14:textId="77777777" w:rsidR="001B0271" w:rsidRPr="002C1D0C" w:rsidRDefault="001B0271" w:rsidP="001B0271">
      <w:pPr>
        <w:ind w:firstLineChars="400" w:firstLine="840"/>
      </w:pPr>
      <w:r w:rsidRPr="002C1D0C">
        <w:rPr>
          <w:rFonts w:hint="eastAsia"/>
        </w:rPr>
        <w:t>・生活保護不正受給対策の実施</w:t>
      </w:r>
    </w:p>
    <w:p w14:paraId="7889AC36" w14:textId="35D3BCB3" w:rsidR="001B0271" w:rsidRPr="002C1D0C" w:rsidRDefault="001B0271" w:rsidP="001B0271">
      <w:pPr>
        <w:ind w:firstLineChars="400" w:firstLine="840"/>
      </w:pPr>
      <w:r w:rsidRPr="002C1D0C">
        <w:rPr>
          <w:rFonts w:hint="eastAsia"/>
        </w:rPr>
        <w:t>・生活保護費返還金・徴収金の適切な管理</w:t>
      </w:r>
    </w:p>
    <w:p w14:paraId="3ED51D9E" w14:textId="27FAF9F7" w:rsidR="00E351B0" w:rsidRPr="002C1D0C" w:rsidRDefault="00E351B0" w:rsidP="00E351B0">
      <w:pPr>
        <w:ind w:firstLineChars="400" w:firstLine="840"/>
      </w:pPr>
      <w:r w:rsidRPr="002C1D0C">
        <w:rPr>
          <w:rFonts w:hint="eastAsia"/>
        </w:rPr>
        <w:t>・生活保護にかかる開始手続き</w:t>
      </w:r>
    </w:p>
    <w:p w14:paraId="10DE091F" w14:textId="5B94B6AB" w:rsidR="00E351B0" w:rsidRPr="002C1D0C" w:rsidRDefault="00E351B0" w:rsidP="00E351B0">
      <w:pPr>
        <w:ind w:firstLineChars="400" w:firstLine="840"/>
      </w:pPr>
      <w:r w:rsidRPr="002C1D0C">
        <w:rPr>
          <w:rFonts w:hint="eastAsia"/>
        </w:rPr>
        <w:t>・生活保護費支払い業務</w:t>
      </w:r>
    </w:p>
    <w:p w14:paraId="3110B21F" w14:textId="1F2E840C" w:rsidR="00E351B0" w:rsidRPr="002C1D0C" w:rsidRDefault="00E351B0" w:rsidP="00E351B0">
      <w:pPr>
        <w:ind w:firstLineChars="400" w:firstLine="840"/>
      </w:pPr>
      <w:r w:rsidRPr="002C1D0C">
        <w:rPr>
          <w:rFonts w:hint="eastAsia"/>
        </w:rPr>
        <w:t>・遺留金及び遺留品の適正な管理</w:t>
      </w:r>
    </w:p>
    <w:p w14:paraId="16FAF0DA" w14:textId="4598D7C6" w:rsidR="00E351B0" w:rsidRPr="002C1D0C" w:rsidRDefault="00E351B0" w:rsidP="00E351B0">
      <w:pPr>
        <w:ind w:firstLineChars="400" w:firstLine="840"/>
      </w:pPr>
      <w:r w:rsidRPr="002C1D0C">
        <w:rPr>
          <w:rFonts w:hint="eastAsia"/>
        </w:rPr>
        <w:t>・ケース診断会議</w:t>
      </w:r>
    </w:p>
    <w:p w14:paraId="54A09DDC" w14:textId="77777777" w:rsidR="001B0271" w:rsidRPr="00B43D3B" w:rsidRDefault="001B0271" w:rsidP="001B0271">
      <w:pPr>
        <w:ind w:firstLineChars="100" w:firstLine="210"/>
      </w:pPr>
    </w:p>
    <w:p w14:paraId="30D4DFB5" w14:textId="77777777" w:rsidR="001B0271" w:rsidRPr="00B43D3B" w:rsidRDefault="001B0271" w:rsidP="001B0271">
      <w:pPr>
        <w:widowControl/>
        <w:jc w:val="left"/>
      </w:pPr>
      <w:r w:rsidRPr="00B43D3B">
        <w:br w:type="page"/>
      </w:r>
    </w:p>
    <w:p w14:paraId="7196F3F9" w14:textId="77777777" w:rsidR="001B0271" w:rsidRPr="00B43D3B" w:rsidRDefault="001B0271" w:rsidP="001B0271">
      <w:pPr>
        <w:pStyle w:val="3"/>
        <w:ind w:leftChars="67" w:left="141"/>
        <w:rPr>
          <w:rFonts w:asciiTheme="minorEastAsia" w:eastAsiaTheme="minorEastAsia" w:hAnsiTheme="minorEastAsia"/>
        </w:rPr>
      </w:pPr>
      <w:bookmarkStart w:id="27" w:name="_Toc36196203"/>
      <w:r w:rsidRPr="00B43D3B">
        <w:rPr>
          <w:rFonts w:asciiTheme="minorEastAsia" w:eastAsiaTheme="minorEastAsia" w:hAnsiTheme="minorEastAsia" w:hint="eastAsia"/>
        </w:rPr>
        <w:lastRenderedPageBreak/>
        <w:t>８　人権の尊重</w:t>
      </w:r>
      <w:bookmarkEnd w:id="27"/>
    </w:p>
    <w:p w14:paraId="471A93C3" w14:textId="77777777" w:rsidR="001B0271" w:rsidRPr="00B43D3B" w:rsidRDefault="001B0271" w:rsidP="001B0271">
      <w:pPr>
        <w:ind w:leftChars="100" w:left="210" w:firstLineChars="100" w:firstLine="210"/>
      </w:pPr>
      <w:r w:rsidRPr="00B43D3B">
        <w:rPr>
          <w:rFonts w:hint="eastAsia"/>
        </w:rPr>
        <w:t>（１）現状と課題</w:t>
      </w:r>
    </w:p>
    <w:p w14:paraId="61A386DD" w14:textId="77777777" w:rsidR="001B0271" w:rsidRPr="00B43D3B" w:rsidRDefault="001B0271" w:rsidP="001B0271">
      <w:pPr>
        <w:ind w:left="840" w:hangingChars="400" w:hanging="840"/>
      </w:pPr>
      <w:r w:rsidRPr="00B43D3B">
        <w:rPr>
          <w:rFonts w:hint="eastAsia"/>
        </w:rPr>
        <w:t xml:space="preserve">　　　　　人権が尊重されるまちづくりを進めるうえで、重要と思われることは、地域の課題を地域の人たちで解決していくことや、これまで行政が担ってきた役割を地域の人たちが担うことによって、市民がまちづくりに参加する機会を広げることだと考えます。そのため、啓発活動を通じて広く市民に人権意識の高揚を呼びかける際には、地域で主体的に人権課題について取り組むために必要な助言・支援を行い、各種地域団体と連携して地域特性に合わせた人権啓発事業を企画・実施していくことが必要です。</w:t>
      </w:r>
    </w:p>
    <w:p w14:paraId="5979C31F" w14:textId="77777777" w:rsidR="001B0271" w:rsidRPr="00B43D3B" w:rsidRDefault="001B0271" w:rsidP="001B0271">
      <w:pPr>
        <w:ind w:left="840" w:hangingChars="400" w:hanging="840"/>
      </w:pPr>
      <w:r w:rsidRPr="00B43D3B">
        <w:rPr>
          <w:rFonts w:hint="eastAsia"/>
        </w:rPr>
        <w:t xml:space="preserve">　　（２）目指すべき将来像</w:t>
      </w:r>
    </w:p>
    <w:p w14:paraId="2F3F5940" w14:textId="77777777" w:rsidR="001B0271" w:rsidRPr="00B43D3B" w:rsidRDefault="001B0271" w:rsidP="001B0271">
      <w:pPr>
        <w:ind w:left="840" w:hangingChars="400" w:hanging="840"/>
      </w:pPr>
      <w:r w:rsidRPr="00B43D3B">
        <w:rPr>
          <w:rFonts w:hint="eastAsia"/>
        </w:rPr>
        <w:t xml:space="preserve">　　　　　市民一人ひとりが人権について学び、お互いの人権が尊重される状態。</w:t>
      </w:r>
    </w:p>
    <w:p w14:paraId="2C4FAFB0" w14:textId="77777777" w:rsidR="001B0271" w:rsidRPr="00B43D3B" w:rsidRDefault="001B0271" w:rsidP="001B0271">
      <w:pPr>
        <w:ind w:left="840" w:hangingChars="400" w:hanging="840"/>
      </w:pPr>
      <w:r w:rsidRPr="00B43D3B">
        <w:rPr>
          <w:rFonts w:hint="eastAsia"/>
        </w:rPr>
        <w:t xml:space="preserve">　　（３）施策</w:t>
      </w:r>
    </w:p>
    <w:p w14:paraId="0813B8B3" w14:textId="77777777" w:rsidR="001B0271" w:rsidRPr="00652973" w:rsidRDefault="001B0271" w:rsidP="001B0271">
      <w:pPr>
        <w:ind w:left="840" w:hangingChars="400" w:hanging="840"/>
      </w:pPr>
      <w:r w:rsidRPr="00B43D3B">
        <w:rPr>
          <w:rFonts w:hint="eastAsia"/>
        </w:rPr>
        <w:t xml:space="preserve">　　　　　人権啓発推進員を軸とし</w:t>
      </w:r>
      <w:r w:rsidRPr="00652973">
        <w:rPr>
          <w:rFonts w:hint="eastAsia"/>
        </w:rPr>
        <w:t>た地域に根差した自律的な人権啓発実施を促進していきます。</w:t>
      </w:r>
    </w:p>
    <w:p w14:paraId="77A1629F" w14:textId="77777777" w:rsidR="001B0271" w:rsidRPr="00652973" w:rsidRDefault="001B0271" w:rsidP="001B0271">
      <w:r w:rsidRPr="00652973">
        <w:rPr>
          <w:rFonts w:hint="eastAsia"/>
        </w:rPr>
        <w:t xml:space="preserve">　　（４）施策目標</w:t>
      </w:r>
    </w:p>
    <w:p w14:paraId="0551656D" w14:textId="77777777" w:rsidR="001B0271" w:rsidRPr="00652973" w:rsidRDefault="001B0271" w:rsidP="001B0271">
      <w:pPr>
        <w:ind w:firstLineChars="400" w:firstLine="840"/>
      </w:pPr>
      <w:r w:rsidRPr="00652973">
        <w:rPr>
          <w:rFonts w:hint="eastAsia"/>
        </w:rPr>
        <w:t>【区民意識調査】</w:t>
      </w:r>
    </w:p>
    <w:p w14:paraId="1EACBD39" w14:textId="77777777" w:rsidR="001B0271" w:rsidRPr="00652973" w:rsidRDefault="001B0271" w:rsidP="001B0271">
      <w:pPr>
        <w:ind w:firstLineChars="400" w:firstLine="840"/>
      </w:pPr>
      <w:r w:rsidRPr="00652973">
        <w:rPr>
          <w:rFonts w:hint="eastAsia"/>
        </w:rPr>
        <w:t>「人権が尊重されているまちだと思う」と回答した割合６９％以上</w:t>
      </w:r>
    </w:p>
    <w:p w14:paraId="63E3F724" w14:textId="77777777" w:rsidR="001B0271" w:rsidRPr="00652973" w:rsidRDefault="001B0271" w:rsidP="001B0271">
      <w:r w:rsidRPr="00652973">
        <w:rPr>
          <w:rFonts w:hint="eastAsia"/>
        </w:rPr>
        <w:t xml:space="preserve">　　（５）具体的な取組</w:t>
      </w:r>
    </w:p>
    <w:p w14:paraId="47AD1D47" w14:textId="2C401A1D" w:rsidR="00E351B0" w:rsidRPr="002C1D0C" w:rsidRDefault="001B0271" w:rsidP="002C1D0C">
      <w:r w:rsidRPr="00652973">
        <w:rPr>
          <w:rFonts w:hint="eastAsia"/>
        </w:rPr>
        <w:t xml:space="preserve">　　</w:t>
      </w:r>
      <w:r w:rsidRPr="002C1D0C">
        <w:rPr>
          <w:rFonts w:hint="eastAsia"/>
        </w:rPr>
        <w:t xml:space="preserve">　</w:t>
      </w:r>
      <w:r w:rsidR="002C1D0C" w:rsidRPr="002C1D0C">
        <w:rPr>
          <w:rFonts w:hint="eastAsia"/>
        </w:rPr>
        <w:t xml:space="preserve">　</w:t>
      </w:r>
      <w:r w:rsidR="00E351B0" w:rsidRPr="002C1D0C">
        <w:rPr>
          <w:rFonts w:hint="eastAsia"/>
        </w:rPr>
        <w:t>・区における人権啓発事業</w:t>
      </w:r>
    </w:p>
    <w:p w14:paraId="489B26AA" w14:textId="0936E199" w:rsidR="001B0271" w:rsidRPr="002C1D0C" w:rsidRDefault="00E351B0" w:rsidP="00E351B0">
      <w:pPr>
        <w:ind w:firstLineChars="400" w:firstLine="840"/>
      </w:pPr>
      <w:r w:rsidRPr="002C1D0C">
        <w:rPr>
          <w:rFonts w:hint="eastAsia"/>
        </w:rPr>
        <w:t>・人権啓発推進員の活動支援</w:t>
      </w:r>
    </w:p>
    <w:p w14:paraId="03272A98" w14:textId="77777777" w:rsidR="001B0271" w:rsidRPr="00B43D3B" w:rsidRDefault="001B0271" w:rsidP="001B0271"/>
    <w:p w14:paraId="1099ACBD" w14:textId="77777777" w:rsidR="001B0271" w:rsidRPr="00B43D3B" w:rsidRDefault="001B0271" w:rsidP="001B0271"/>
    <w:p w14:paraId="728485E2" w14:textId="77777777" w:rsidR="001B0271" w:rsidRPr="00B43D3B" w:rsidRDefault="001B0271" w:rsidP="001B0271">
      <w:pPr>
        <w:widowControl/>
        <w:jc w:val="left"/>
      </w:pPr>
      <w:r w:rsidRPr="00B43D3B">
        <w:br w:type="page"/>
      </w:r>
    </w:p>
    <w:p w14:paraId="61111AEC" w14:textId="4BFA3383" w:rsidR="001B0271" w:rsidRPr="00B43D3B" w:rsidRDefault="001B0271" w:rsidP="001B0271">
      <w:pPr>
        <w:pStyle w:val="2"/>
        <w:rPr>
          <w:rFonts w:asciiTheme="minorEastAsia" w:eastAsiaTheme="minorEastAsia" w:hAnsiTheme="minorEastAsia"/>
        </w:rPr>
      </w:pPr>
      <w:bookmarkStart w:id="28" w:name="_Toc36196204"/>
      <w:r w:rsidRPr="00B43D3B">
        <w:rPr>
          <w:rFonts w:asciiTheme="minorEastAsia" w:eastAsiaTheme="minorEastAsia" w:hAnsiTheme="minorEastAsia" w:hint="eastAsia"/>
        </w:rPr>
        <w:lastRenderedPageBreak/>
        <w:t>【２】　快適で安全なまちへ</w:t>
      </w:r>
      <w:bookmarkEnd w:id="28"/>
      <w:r w:rsidRPr="00B43D3B">
        <w:rPr>
          <w:rFonts w:asciiTheme="minorEastAsia" w:eastAsiaTheme="minorEastAsia" w:hAnsiTheme="minorEastAsia" w:hint="eastAsia"/>
        </w:rPr>
        <w:t xml:space="preserve">　</w:t>
      </w:r>
    </w:p>
    <w:p w14:paraId="6842B842" w14:textId="77777777" w:rsidR="001B0271" w:rsidRPr="00B43D3B" w:rsidRDefault="001B0271" w:rsidP="001B0271">
      <w:pPr>
        <w:pStyle w:val="3"/>
        <w:ind w:leftChars="67" w:left="141"/>
        <w:rPr>
          <w:rFonts w:asciiTheme="minorEastAsia" w:eastAsiaTheme="minorEastAsia" w:hAnsiTheme="minorEastAsia"/>
        </w:rPr>
      </w:pPr>
      <w:bookmarkStart w:id="29" w:name="_Toc36196205"/>
      <w:r w:rsidRPr="00B43D3B">
        <w:rPr>
          <w:rFonts w:asciiTheme="minorEastAsia" w:eastAsiaTheme="minorEastAsia" w:hAnsiTheme="minorEastAsia" w:hint="eastAsia"/>
        </w:rPr>
        <w:t>１　災害への備え</w:t>
      </w:r>
      <w:bookmarkEnd w:id="29"/>
      <w:r w:rsidRPr="00B43D3B">
        <w:rPr>
          <w:rFonts w:asciiTheme="minorEastAsia" w:eastAsiaTheme="minorEastAsia" w:hAnsiTheme="minorEastAsia" w:hint="eastAsia"/>
        </w:rPr>
        <w:t xml:space="preserve">　</w:t>
      </w:r>
    </w:p>
    <w:p w14:paraId="62A3A4B9" w14:textId="77777777" w:rsidR="001B0271" w:rsidRPr="00606C03" w:rsidRDefault="001B0271" w:rsidP="001B0271">
      <w:pPr>
        <w:ind w:leftChars="100" w:left="210" w:firstLineChars="100" w:firstLine="210"/>
        <w:rPr>
          <w:rFonts w:asciiTheme="minorEastAsia" w:hAnsiTheme="minorEastAsia"/>
        </w:rPr>
      </w:pPr>
      <w:r w:rsidRPr="00652973">
        <w:rPr>
          <w:rFonts w:asciiTheme="minorEastAsia" w:hAnsiTheme="minorEastAsia" w:hint="eastAsia"/>
        </w:rPr>
        <w:t>（１）現</w:t>
      </w:r>
      <w:r w:rsidRPr="00606C03">
        <w:rPr>
          <w:rFonts w:asciiTheme="minorEastAsia" w:hAnsiTheme="minorEastAsia" w:hint="eastAsia"/>
        </w:rPr>
        <w:t>状と課題</w:t>
      </w:r>
    </w:p>
    <w:p w14:paraId="3AF34ADD" w14:textId="011B12B3" w:rsidR="001B0271" w:rsidRPr="002C1D0C" w:rsidRDefault="001B0271" w:rsidP="001B0271">
      <w:pPr>
        <w:ind w:left="840" w:hangingChars="400" w:hanging="840"/>
      </w:pPr>
      <w:r w:rsidRPr="00606C03">
        <w:rPr>
          <w:rFonts w:asciiTheme="minorEastAsia" w:hAnsiTheme="minorEastAsia" w:hint="eastAsia"/>
        </w:rPr>
        <w:t xml:space="preserve">　　　　　</w:t>
      </w:r>
      <w:r w:rsidRPr="002C1D0C">
        <w:rPr>
          <w:rFonts w:asciiTheme="minorEastAsia" w:hAnsiTheme="minorEastAsia" w:hint="eastAsia"/>
        </w:rPr>
        <w:t>令和</w:t>
      </w:r>
      <w:r w:rsidR="002B47D4" w:rsidRPr="002C1D0C">
        <w:rPr>
          <w:rFonts w:asciiTheme="minorEastAsia" w:hAnsiTheme="minorEastAsia" w:hint="eastAsia"/>
        </w:rPr>
        <w:t>２</w:t>
      </w:r>
      <w:r w:rsidRPr="002C1D0C">
        <w:rPr>
          <w:rFonts w:asciiTheme="minorEastAsia" w:hAnsiTheme="minorEastAsia" w:hint="eastAsia"/>
        </w:rPr>
        <w:t>年度の区民意識調査のアンケート結果によれば、津波の際にどの建物に避難するのか</w:t>
      </w:r>
      <w:r w:rsidRPr="002C1D0C">
        <w:rPr>
          <w:rFonts w:hint="eastAsia"/>
        </w:rPr>
        <w:t>を知っている区民の割合が</w:t>
      </w:r>
      <w:r w:rsidR="002B47D4" w:rsidRPr="002C1D0C">
        <w:rPr>
          <w:rFonts w:hint="eastAsia"/>
        </w:rPr>
        <w:t>67.7</w:t>
      </w:r>
      <w:r w:rsidR="00BC0B7B" w:rsidRPr="002C1D0C">
        <w:rPr>
          <w:rFonts w:hint="eastAsia"/>
        </w:rPr>
        <w:t>%</w:t>
      </w:r>
      <w:r w:rsidRPr="002C1D0C">
        <w:rPr>
          <w:rFonts w:hint="eastAsia"/>
        </w:rPr>
        <w:t>と高い一方、区の防災計画及び地区防災計画が策定されていることを知っている区民の割合は</w:t>
      </w:r>
      <w:r w:rsidR="002B47D4" w:rsidRPr="002C1D0C">
        <w:rPr>
          <w:rFonts w:hint="eastAsia"/>
        </w:rPr>
        <w:t>21.1</w:t>
      </w:r>
      <w:r w:rsidRPr="002C1D0C">
        <w:rPr>
          <w:rFonts w:hint="eastAsia"/>
        </w:rPr>
        <w:t>%</w:t>
      </w:r>
      <w:r w:rsidRPr="002C1D0C">
        <w:rPr>
          <w:rFonts w:hint="eastAsia"/>
        </w:rPr>
        <w:t>と低く、自らが避難する意識は高いが、防災計画等の認知度が低いため、防災訓練の実施等を通して周知を図るとともに、避難等を行う際に支援が必要な区民を含む全ての区民が安全に避難できる体制として、小学校区を単位とするコミュニティ組織を核とした自主防災組織を地域防災本部とする体制を構築する必要があります。</w:t>
      </w:r>
    </w:p>
    <w:p w14:paraId="228BCB37" w14:textId="1C51E597" w:rsidR="001B0271" w:rsidRPr="002C1D0C" w:rsidRDefault="001B0271" w:rsidP="001B0271">
      <w:pPr>
        <w:ind w:left="840" w:hangingChars="400" w:hanging="840"/>
      </w:pPr>
      <w:r w:rsidRPr="002C1D0C">
        <w:rPr>
          <w:rFonts w:asciiTheme="minorEastAsia" w:hAnsiTheme="minorEastAsia" w:hint="eastAsia"/>
        </w:rPr>
        <w:t xml:space="preserve">　　　　　</w:t>
      </w:r>
      <w:r w:rsidR="002B47D4" w:rsidRPr="002C1D0C">
        <w:rPr>
          <w:rFonts w:hint="eastAsia"/>
        </w:rPr>
        <w:t>地区防災計画については、平成</w:t>
      </w:r>
      <w:r w:rsidR="002B47D4" w:rsidRPr="002C1D0C">
        <w:rPr>
          <w:rFonts w:hint="eastAsia"/>
        </w:rPr>
        <w:t>30</w:t>
      </w:r>
      <w:r w:rsidR="002B47D4" w:rsidRPr="002C1D0C">
        <w:rPr>
          <w:rFonts w:hint="eastAsia"/>
        </w:rPr>
        <w:t>年度に直下型地震編、令和元年度に風水害編、令和</w:t>
      </w:r>
      <w:r w:rsidR="002B47D4" w:rsidRPr="002C1D0C">
        <w:rPr>
          <w:rFonts w:hint="eastAsia"/>
        </w:rPr>
        <w:t>2</w:t>
      </w:r>
      <w:r w:rsidR="002B47D4" w:rsidRPr="002C1D0C">
        <w:rPr>
          <w:rFonts w:hint="eastAsia"/>
        </w:rPr>
        <w:t>年度に津波編と</w:t>
      </w:r>
      <w:r w:rsidR="002B47D4" w:rsidRPr="002C1D0C">
        <w:rPr>
          <w:rFonts w:hint="eastAsia"/>
        </w:rPr>
        <w:t>3</w:t>
      </w:r>
      <w:r w:rsidR="002B47D4" w:rsidRPr="002C1D0C">
        <w:rPr>
          <w:rFonts w:hint="eastAsia"/>
        </w:rPr>
        <w:t>か年計画で策定を進め、令和２年度の津波編の策定をもって、各地域における防災計画の策定が完了いたしました。また、令和２年度には全地域、全小中学校及び各種防災関係機関が連携し、風水害を想定した総合防災訓練を実施するなど、施策目標である地区防災計画に基づく全地域と連携した防災訓練の実施に向けて着実に取り組みを進めております。</w:t>
      </w:r>
    </w:p>
    <w:p w14:paraId="67FFC908" w14:textId="77777777" w:rsidR="001B0271" w:rsidRPr="00652973" w:rsidRDefault="001B0271" w:rsidP="001B0271">
      <w:pPr>
        <w:ind w:left="840" w:hangingChars="400" w:hanging="840"/>
      </w:pPr>
      <w:r w:rsidRPr="00606C03">
        <w:rPr>
          <w:rFonts w:hint="eastAsia"/>
        </w:rPr>
        <w:t xml:space="preserve">　　（２）目指すべき将来像</w:t>
      </w:r>
    </w:p>
    <w:p w14:paraId="5AD01FC1" w14:textId="77777777" w:rsidR="001B0271" w:rsidRPr="00652973" w:rsidRDefault="001B0271" w:rsidP="001B0271">
      <w:pPr>
        <w:ind w:left="840" w:hangingChars="400" w:hanging="840"/>
      </w:pPr>
      <w:r w:rsidRPr="00652973">
        <w:rPr>
          <w:rFonts w:hint="eastAsia"/>
        </w:rPr>
        <w:t xml:space="preserve">　　　　　区民が自らの判断で、ご近所と助け合い、支援が必要な人も助けを得て、避難できる状態。</w:t>
      </w:r>
    </w:p>
    <w:p w14:paraId="7D5F25DF" w14:textId="77777777" w:rsidR="001B0271" w:rsidRPr="00652973" w:rsidRDefault="001B0271" w:rsidP="001B0271">
      <w:pPr>
        <w:ind w:left="840" w:hangingChars="400" w:hanging="840"/>
      </w:pPr>
      <w:r w:rsidRPr="00652973">
        <w:rPr>
          <w:rFonts w:hint="eastAsia"/>
        </w:rPr>
        <w:t xml:space="preserve">　　（３）施策</w:t>
      </w:r>
    </w:p>
    <w:p w14:paraId="463CD865" w14:textId="77777777" w:rsidR="001B0271" w:rsidRPr="00652973" w:rsidRDefault="001B0271" w:rsidP="001B0271">
      <w:pPr>
        <w:ind w:left="840" w:hangingChars="400" w:hanging="840"/>
      </w:pPr>
      <w:r w:rsidRPr="00652973">
        <w:rPr>
          <w:rFonts w:hint="eastAsia"/>
        </w:rPr>
        <w:t xml:space="preserve">　　　　　区民への想定される被害状況の周知などによる防災意識の向上や地域の自主防災組織づくりにより、自助・互助・共助の意識を高め、地域防災力の向上を図ります。</w:t>
      </w:r>
    </w:p>
    <w:p w14:paraId="27466240" w14:textId="77777777" w:rsidR="001B0271" w:rsidRPr="00652973" w:rsidRDefault="001B0271" w:rsidP="001B0271">
      <w:r w:rsidRPr="00652973">
        <w:rPr>
          <w:rFonts w:hint="eastAsia"/>
        </w:rPr>
        <w:t xml:space="preserve">　　（４）施策目標</w:t>
      </w:r>
    </w:p>
    <w:p w14:paraId="5233F6A2" w14:textId="1B45967E" w:rsidR="001B0271" w:rsidRPr="00652973" w:rsidRDefault="001B0271" w:rsidP="001B0271">
      <w:pPr>
        <w:ind w:leftChars="400" w:left="840" w:firstLineChars="100" w:firstLine="210"/>
      </w:pPr>
      <w:r w:rsidRPr="00652973">
        <w:rPr>
          <w:rFonts w:hint="eastAsia"/>
        </w:rPr>
        <w:t>令和</w:t>
      </w:r>
      <w:r w:rsidRPr="00652973">
        <w:rPr>
          <w:rFonts w:hint="eastAsia"/>
        </w:rPr>
        <w:t>4</w:t>
      </w:r>
      <w:r w:rsidRPr="00652973">
        <w:rPr>
          <w:rFonts w:hint="eastAsia"/>
        </w:rPr>
        <w:t>年度までに全地域で地区防災計画を策定し、地区防災計画に基づく防災訓練を実施し、災害に応じた避難体制を確立していきます。</w:t>
      </w:r>
    </w:p>
    <w:p w14:paraId="2E898656" w14:textId="77777777" w:rsidR="001B0271" w:rsidRPr="00652973" w:rsidRDefault="001B0271" w:rsidP="001B0271">
      <w:r w:rsidRPr="00652973">
        <w:rPr>
          <w:rFonts w:hint="eastAsia"/>
        </w:rPr>
        <w:t xml:space="preserve">　　（５）具体的な取組</w:t>
      </w:r>
    </w:p>
    <w:p w14:paraId="4D6EE3B2" w14:textId="2832A91B" w:rsidR="001B0271" w:rsidRPr="002C1D0C" w:rsidRDefault="001B0271" w:rsidP="002C1D0C">
      <w:pPr>
        <w:ind w:leftChars="100" w:left="210" w:firstLineChars="100" w:firstLine="210"/>
      </w:pPr>
      <w:r w:rsidRPr="00652973">
        <w:rPr>
          <w:rFonts w:hint="eastAsia"/>
        </w:rPr>
        <w:t xml:space="preserve">　</w:t>
      </w:r>
      <w:r w:rsidR="002C1D0C">
        <w:rPr>
          <w:rFonts w:hint="eastAsia"/>
        </w:rPr>
        <w:t xml:space="preserve">　</w:t>
      </w:r>
      <w:r w:rsidR="00D06456" w:rsidRPr="002C1D0C">
        <w:rPr>
          <w:rFonts w:hint="eastAsia"/>
        </w:rPr>
        <w:t>・地域防災力の向上に向けた「自助」「互助・共助」「公助」にかかる計画等の運用</w:t>
      </w:r>
    </w:p>
    <w:p w14:paraId="5B46A3B5" w14:textId="7D533776" w:rsidR="001B0271" w:rsidRPr="002C1D0C" w:rsidRDefault="00D06456" w:rsidP="001B0271">
      <w:pPr>
        <w:ind w:leftChars="400" w:left="1050" w:hangingChars="100" w:hanging="210"/>
      </w:pPr>
      <w:r w:rsidRPr="002C1D0C">
        <w:rPr>
          <w:rFonts w:hint="eastAsia"/>
        </w:rPr>
        <w:t>・</w:t>
      </w:r>
      <w:r w:rsidR="001B0271" w:rsidRPr="002C1D0C">
        <w:rPr>
          <w:rFonts w:hint="eastAsia"/>
        </w:rPr>
        <w:t>防災訓練の実施</w:t>
      </w:r>
    </w:p>
    <w:p w14:paraId="40034D37" w14:textId="19016929" w:rsidR="001B0271" w:rsidRPr="002C1D0C" w:rsidRDefault="00D06456" w:rsidP="001B0271">
      <w:pPr>
        <w:ind w:leftChars="400" w:left="1050" w:hangingChars="100" w:hanging="210"/>
      </w:pPr>
      <w:r w:rsidRPr="002C1D0C">
        <w:rPr>
          <w:rFonts w:hint="eastAsia"/>
        </w:rPr>
        <w:t>・</w:t>
      </w:r>
      <w:r w:rsidR="001B0271" w:rsidRPr="002C1D0C">
        <w:rPr>
          <w:rFonts w:hint="eastAsia"/>
        </w:rPr>
        <w:t>地域防災リーダーの育成</w:t>
      </w:r>
    </w:p>
    <w:p w14:paraId="59B6177D" w14:textId="66FA6F76" w:rsidR="001B0271" w:rsidRPr="002C1D0C" w:rsidRDefault="00D06456" w:rsidP="001B0271">
      <w:pPr>
        <w:ind w:leftChars="400" w:left="1050" w:hangingChars="100" w:hanging="210"/>
      </w:pPr>
      <w:r w:rsidRPr="002C1D0C">
        <w:rPr>
          <w:rFonts w:hint="eastAsia"/>
        </w:rPr>
        <w:t>・</w:t>
      </w:r>
      <w:r w:rsidR="001B0271" w:rsidRPr="002C1D0C">
        <w:rPr>
          <w:rFonts w:hint="eastAsia"/>
        </w:rPr>
        <w:t>津波避難ビル協定等の拡充</w:t>
      </w:r>
    </w:p>
    <w:p w14:paraId="39AFEE74" w14:textId="015EC0D6" w:rsidR="001B0271" w:rsidRPr="002C1D0C" w:rsidRDefault="00D06456" w:rsidP="001B0271">
      <w:pPr>
        <w:ind w:leftChars="400" w:left="1050" w:hangingChars="100" w:hanging="210"/>
      </w:pPr>
      <w:r w:rsidRPr="002C1D0C">
        <w:rPr>
          <w:rFonts w:hint="eastAsia"/>
        </w:rPr>
        <w:t>・</w:t>
      </w:r>
      <w:r w:rsidR="001B0271" w:rsidRPr="002C1D0C">
        <w:rPr>
          <w:rFonts w:hint="eastAsia"/>
        </w:rPr>
        <w:t>防災用物資等支援</w:t>
      </w:r>
    </w:p>
    <w:p w14:paraId="2D5B9C07" w14:textId="77FD1FBF" w:rsidR="001B0271" w:rsidRPr="002C1D0C" w:rsidRDefault="00D06456" w:rsidP="001B0271">
      <w:pPr>
        <w:ind w:leftChars="400" w:left="1050" w:hangingChars="100" w:hanging="210"/>
        <w:rPr>
          <w:strike/>
        </w:rPr>
      </w:pPr>
      <w:r w:rsidRPr="002C1D0C">
        <w:rPr>
          <w:rFonts w:hint="eastAsia"/>
        </w:rPr>
        <w:t>・</w:t>
      </w:r>
      <w:r w:rsidR="001B0271" w:rsidRPr="002C1D0C">
        <w:rPr>
          <w:rFonts w:hint="eastAsia"/>
        </w:rPr>
        <w:t>水防団との連携</w:t>
      </w:r>
    </w:p>
    <w:p w14:paraId="0B8D0218" w14:textId="5128FF82" w:rsidR="001B0271" w:rsidRPr="002C1D0C" w:rsidRDefault="001B0271" w:rsidP="00D06456">
      <w:pPr>
        <w:ind w:left="1050" w:hangingChars="500" w:hanging="1050"/>
      </w:pPr>
      <w:r w:rsidRPr="002C1D0C">
        <w:rPr>
          <w:rFonts w:hint="eastAsia"/>
        </w:rPr>
        <w:t xml:space="preserve">　　</w:t>
      </w:r>
      <w:r w:rsidR="00D06456" w:rsidRPr="002C1D0C">
        <w:rPr>
          <w:rFonts w:hint="eastAsia"/>
        </w:rPr>
        <w:t xml:space="preserve">　　</w:t>
      </w:r>
      <w:r w:rsidRPr="002C1D0C">
        <w:rPr>
          <w:rFonts w:hint="eastAsia"/>
        </w:rPr>
        <w:t>・要援護者支援システムの構築</w:t>
      </w:r>
      <w:r w:rsidR="00652973" w:rsidRPr="002C1D0C">
        <w:rPr>
          <w:rFonts w:hint="eastAsia"/>
        </w:rPr>
        <w:t xml:space="preserve">　</w:t>
      </w:r>
    </w:p>
    <w:p w14:paraId="2CDEECD4" w14:textId="20704B35" w:rsidR="002C1D0C" w:rsidRDefault="002C1D0C" w:rsidP="00D06456">
      <w:pPr>
        <w:ind w:left="1050" w:hangingChars="500" w:hanging="1050"/>
      </w:pPr>
    </w:p>
    <w:p w14:paraId="0F01F976" w14:textId="656671C0" w:rsidR="002C1D0C" w:rsidRDefault="002C1D0C" w:rsidP="00D06456">
      <w:pPr>
        <w:ind w:left="1050" w:hangingChars="500" w:hanging="1050"/>
      </w:pPr>
    </w:p>
    <w:p w14:paraId="2626C1F2" w14:textId="7A73E2AC" w:rsidR="002C1D0C" w:rsidRDefault="002C1D0C" w:rsidP="00D06456">
      <w:pPr>
        <w:ind w:left="1050" w:hangingChars="500" w:hanging="1050"/>
      </w:pPr>
    </w:p>
    <w:p w14:paraId="4ACBD945" w14:textId="197E0F31" w:rsidR="002C1D0C" w:rsidRDefault="002C1D0C" w:rsidP="00D06456">
      <w:pPr>
        <w:ind w:left="1050" w:hangingChars="500" w:hanging="1050"/>
      </w:pPr>
    </w:p>
    <w:p w14:paraId="3B961A80" w14:textId="77777777" w:rsidR="001B0271" w:rsidRPr="00B43D3B" w:rsidRDefault="001B0271" w:rsidP="001B0271">
      <w:pPr>
        <w:pStyle w:val="2"/>
        <w:rPr>
          <w:rFonts w:asciiTheme="minorEastAsia" w:eastAsiaTheme="minorEastAsia" w:hAnsiTheme="minorEastAsia"/>
        </w:rPr>
      </w:pPr>
      <w:bookmarkStart w:id="30" w:name="_Toc36196206"/>
      <w:r w:rsidRPr="00B43D3B">
        <w:rPr>
          <w:rFonts w:asciiTheme="minorEastAsia" w:eastAsiaTheme="minorEastAsia" w:hAnsiTheme="minorEastAsia" w:hint="eastAsia"/>
        </w:rPr>
        <w:lastRenderedPageBreak/>
        <w:t>２　防犯対策</w:t>
      </w:r>
      <w:bookmarkEnd w:id="30"/>
      <w:r w:rsidRPr="00B43D3B">
        <w:rPr>
          <w:rFonts w:asciiTheme="minorEastAsia" w:eastAsiaTheme="minorEastAsia" w:hAnsiTheme="minorEastAsia" w:hint="eastAsia"/>
        </w:rPr>
        <w:t xml:space="preserve">　</w:t>
      </w:r>
    </w:p>
    <w:p w14:paraId="08837ACB" w14:textId="77777777" w:rsidR="001B0271" w:rsidRPr="00B43D3B" w:rsidRDefault="001B0271" w:rsidP="001B0271">
      <w:pPr>
        <w:ind w:leftChars="100" w:left="210" w:firstLineChars="100" w:firstLine="210"/>
      </w:pPr>
      <w:r w:rsidRPr="00B43D3B">
        <w:rPr>
          <w:rFonts w:asciiTheme="minorEastAsia" w:hAnsiTheme="minorEastAsia" w:hint="eastAsia"/>
        </w:rPr>
        <w:t>（１）現状と課</w:t>
      </w:r>
      <w:r w:rsidRPr="00B43D3B">
        <w:rPr>
          <w:rFonts w:hint="eastAsia"/>
        </w:rPr>
        <w:t>題</w:t>
      </w:r>
    </w:p>
    <w:p w14:paraId="370A6C81" w14:textId="11E157FB" w:rsidR="001B0271" w:rsidRPr="00652973" w:rsidRDefault="001B0271" w:rsidP="001B0271">
      <w:pPr>
        <w:ind w:left="840" w:hangingChars="400" w:hanging="840"/>
      </w:pPr>
      <w:r w:rsidRPr="00B43D3B">
        <w:rPr>
          <w:rFonts w:hint="eastAsia"/>
        </w:rPr>
        <w:t xml:space="preserve">　　　　　</w:t>
      </w:r>
      <w:r w:rsidRPr="00652973">
        <w:rPr>
          <w:rFonts w:hint="eastAsia"/>
        </w:rPr>
        <w:t>街頭犯罪発生件数について市内</w:t>
      </w:r>
      <w:r w:rsidRPr="00652973">
        <w:rPr>
          <w:rFonts w:hint="eastAsia"/>
        </w:rPr>
        <w:t>24</w:t>
      </w:r>
      <w:r w:rsidRPr="00652973">
        <w:rPr>
          <w:rFonts w:hint="eastAsia"/>
        </w:rPr>
        <w:t>区で比較すれば、此花区に次いで２番目に少ない状況ですが、人口比での犯罪発生件数や発生件数の推移を見れば、平成</w:t>
      </w:r>
      <w:r w:rsidRPr="00652973">
        <w:rPr>
          <w:rFonts w:hint="eastAsia"/>
        </w:rPr>
        <w:t>29</w:t>
      </w:r>
      <w:r w:rsidRPr="00652973">
        <w:rPr>
          <w:rFonts w:hint="eastAsia"/>
        </w:rPr>
        <w:t>年から令和元年にかけて増加する傾向にあり（人口千人当たりの全刑法犯認知件数：平成</w:t>
      </w:r>
      <w:r w:rsidRPr="00652973">
        <w:rPr>
          <w:rFonts w:hint="eastAsia"/>
        </w:rPr>
        <w:t>29</w:t>
      </w:r>
      <w:r w:rsidRPr="00652973">
        <w:rPr>
          <w:rFonts w:hint="eastAsia"/>
        </w:rPr>
        <w:t>年</w:t>
      </w:r>
      <w:r w:rsidRPr="00652973">
        <w:rPr>
          <w:rFonts w:hint="eastAsia"/>
        </w:rPr>
        <w:t>6</w:t>
      </w:r>
      <w:r w:rsidRPr="00652973">
        <w:rPr>
          <w:rFonts w:hint="eastAsia"/>
        </w:rPr>
        <w:t>月</w:t>
      </w:r>
      <w:r w:rsidRPr="00652973">
        <w:rPr>
          <w:rFonts w:hint="eastAsia"/>
        </w:rPr>
        <w:t>12</w:t>
      </w:r>
      <w:r w:rsidRPr="00652973">
        <w:rPr>
          <w:rFonts w:hint="eastAsia"/>
        </w:rPr>
        <w:t>位、同年</w:t>
      </w:r>
      <w:r w:rsidRPr="00652973">
        <w:rPr>
          <w:rFonts w:hint="eastAsia"/>
        </w:rPr>
        <w:t>12</w:t>
      </w:r>
      <w:r w:rsidRPr="00652973">
        <w:rPr>
          <w:rFonts w:hint="eastAsia"/>
        </w:rPr>
        <w:t>月</w:t>
      </w:r>
      <w:r w:rsidRPr="00652973">
        <w:rPr>
          <w:rFonts w:hint="eastAsia"/>
        </w:rPr>
        <w:t>7</w:t>
      </w:r>
      <w:r w:rsidRPr="00652973">
        <w:rPr>
          <w:rFonts w:hint="eastAsia"/>
        </w:rPr>
        <w:t>位、平成</w:t>
      </w:r>
      <w:r w:rsidRPr="00652973">
        <w:rPr>
          <w:rFonts w:hint="eastAsia"/>
        </w:rPr>
        <w:t>30</w:t>
      </w:r>
      <w:r w:rsidRPr="00652973">
        <w:rPr>
          <w:rFonts w:hint="eastAsia"/>
        </w:rPr>
        <w:t>年</w:t>
      </w:r>
      <w:r w:rsidRPr="00652973">
        <w:rPr>
          <w:rFonts w:hint="eastAsia"/>
        </w:rPr>
        <w:t>6</w:t>
      </w:r>
      <w:r w:rsidRPr="00652973">
        <w:rPr>
          <w:rFonts w:hint="eastAsia"/>
        </w:rPr>
        <w:t>月</w:t>
      </w:r>
      <w:r w:rsidRPr="00652973">
        <w:rPr>
          <w:rFonts w:hint="eastAsia"/>
        </w:rPr>
        <w:t>12</w:t>
      </w:r>
      <w:r w:rsidRPr="00652973">
        <w:rPr>
          <w:rFonts w:hint="eastAsia"/>
        </w:rPr>
        <w:t>位、同年</w:t>
      </w:r>
      <w:r w:rsidRPr="00652973">
        <w:rPr>
          <w:rFonts w:hint="eastAsia"/>
        </w:rPr>
        <w:t>12</w:t>
      </w:r>
      <w:r w:rsidRPr="00652973">
        <w:rPr>
          <w:rFonts w:hint="eastAsia"/>
        </w:rPr>
        <w:t>月</w:t>
      </w:r>
      <w:r w:rsidRPr="00652973">
        <w:rPr>
          <w:rFonts w:hint="eastAsia"/>
        </w:rPr>
        <w:t>13</w:t>
      </w:r>
      <w:r w:rsidRPr="00652973">
        <w:rPr>
          <w:rFonts w:hint="eastAsia"/>
        </w:rPr>
        <w:t>位、令和元年</w:t>
      </w:r>
      <w:r w:rsidRPr="00652973">
        <w:rPr>
          <w:rFonts w:hint="eastAsia"/>
        </w:rPr>
        <w:t>6</w:t>
      </w:r>
      <w:r w:rsidRPr="00652973">
        <w:rPr>
          <w:rFonts w:hint="eastAsia"/>
        </w:rPr>
        <w:t>月</w:t>
      </w:r>
      <w:r w:rsidRPr="00652973">
        <w:rPr>
          <w:rFonts w:hint="eastAsia"/>
        </w:rPr>
        <w:t>17</w:t>
      </w:r>
      <w:r w:rsidRPr="00652973">
        <w:rPr>
          <w:rFonts w:hint="eastAsia"/>
        </w:rPr>
        <w:t>位）、体感安全度が高いとは言い難い状況です。特に認知件数の多い自転車盗については、平成</w:t>
      </w:r>
      <w:r w:rsidRPr="00652973">
        <w:rPr>
          <w:rFonts w:hint="eastAsia"/>
        </w:rPr>
        <w:t>25</w:t>
      </w:r>
      <w:r w:rsidRPr="00652973">
        <w:rPr>
          <w:rFonts w:hint="eastAsia"/>
        </w:rPr>
        <w:t>年以降の街頭犯罪</w:t>
      </w:r>
      <w:r w:rsidRPr="00652973">
        <w:rPr>
          <w:rFonts w:hint="eastAsia"/>
        </w:rPr>
        <w:t>7</w:t>
      </w:r>
      <w:r w:rsidRPr="00652973">
        <w:rPr>
          <w:rFonts w:hint="eastAsia"/>
        </w:rPr>
        <w:t>手口における比率が</w:t>
      </w:r>
      <w:r w:rsidRPr="00652973">
        <w:rPr>
          <w:rFonts w:hint="eastAsia"/>
        </w:rPr>
        <w:t>66.5%</w:t>
      </w:r>
      <w:r w:rsidRPr="00652973">
        <w:rPr>
          <w:rFonts w:hint="eastAsia"/>
        </w:rPr>
        <w:t>から年々増加し、</w:t>
      </w:r>
      <w:r w:rsidRPr="00652973">
        <w:rPr>
          <w:rFonts w:hint="eastAsia"/>
        </w:rPr>
        <w:t>28</w:t>
      </w:r>
      <w:r w:rsidRPr="00652973">
        <w:rPr>
          <w:rFonts w:hint="eastAsia"/>
        </w:rPr>
        <w:t>年には</w:t>
      </w:r>
      <w:r w:rsidRPr="00652973">
        <w:rPr>
          <w:rFonts w:hint="eastAsia"/>
        </w:rPr>
        <w:t>75.9%</w:t>
      </w:r>
      <w:r w:rsidRPr="00652973">
        <w:rPr>
          <w:rFonts w:hint="eastAsia"/>
        </w:rPr>
        <w:t>に達しましたが、平成</w:t>
      </w:r>
      <w:r w:rsidRPr="00652973">
        <w:rPr>
          <w:rFonts w:hint="eastAsia"/>
        </w:rPr>
        <w:t>30</w:t>
      </w:r>
      <w:r w:rsidRPr="00652973">
        <w:rPr>
          <w:rFonts w:hint="eastAsia"/>
        </w:rPr>
        <w:t>年には</w:t>
      </w:r>
      <w:r w:rsidRPr="00652973">
        <w:rPr>
          <w:rFonts w:hint="eastAsia"/>
        </w:rPr>
        <w:t>72.2</w:t>
      </w:r>
      <w:r w:rsidRPr="00652973">
        <w:rPr>
          <w:rFonts w:hint="eastAsia"/>
        </w:rPr>
        <w:t>％と低下傾向にあります。変わって顕在化してきたのが特殊詐欺であり、平成</w:t>
      </w:r>
      <w:r w:rsidRPr="00652973">
        <w:rPr>
          <w:rFonts w:hint="eastAsia"/>
        </w:rPr>
        <w:t>30</w:t>
      </w:r>
      <w:r w:rsidRPr="00652973">
        <w:rPr>
          <w:rFonts w:hint="eastAsia"/>
        </w:rPr>
        <w:t>年には認知件数が</w:t>
      </w:r>
      <w:r w:rsidRPr="00652973">
        <w:rPr>
          <w:rFonts w:hint="eastAsia"/>
        </w:rPr>
        <w:t>25</w:t>
      </w:r>
      <w:r w:rsidRPr="00652973">
        <w:rPr>
          <w:rFonts w:hint="eastAsia"/>
        </w:rPr>
        <w:t>件となり、平成</w:t>
      </w:r>
      <w:r w:rsidRPr="00652973">
        <w:rPr>
          <w:rFonts w:hint="eastAsia"/>
        </w:rPr>
        <w:t>29</w:t>
      </w:r>
      <w:r w:rsidRPr="00652973">
        <w:rPr>
          <w:rFonts w:hint="eastAsia"/>
        </w:rPr>
        <w:t>年に比べて</w:t>
      </w:r>
      <w:r w:rsidRPr="00652973">
        <w:rPr>
          <w:rFonts w:hint="eastAsia"/>
        </w:rPr>
        <w:t>150</w:t>
      </w:r>
      <w:r w:rsidRPr="00652973">
        <w:rPr>
          <w:rFonts w:hint="eastAsia"/>
        </w:rPr>
        <w:t>％増加しています。</w:t>
      </w:r>
    </w:p>
    <w:p w14:paraId="25F15187" w14:textId="3E6003E1" w:rsidR="001B0271" w:rsidRPr="00652973" w:rsidRDefault="001B0271" w:rsidP="001B0271">
      <w:pPr>
        <w:ind w:leftChars="400" w:left="840" w:firstLineChars="100" w:firstLine="210"/>
      </w:pPr>
      <w:r w:rsidRPr="00652973">
        <w:rPr>
          <w:rFonts w:hint="eastAsia"/>
        </w:rPr>
        <w:t>平成</w:t>
      </w:r>
      <w:r w:rsidRPr="00652973">
        <w:rPr>
          <w:rFonts w:hint="eastAsia"/>
        </w:rPr>
        <w:t>30</w:t>
      </w:r>
      <w:r w:rsidRPr="00652973">
        <w:rPr>
          <w:rFonts w:hint="eastAsia"/>
        </w:rPr>
        <w:t>年</w:t>
      </w:r>
      <w:r w:rsidRPr="00652973">
        <w:rPr>
          <w:rFonts w:hint="eastAsia"/>
        </w:rPr>
        <w:t>12</w:t>
      </w:r>
      <w:r w:rsidRPr="00652973">
        <w:rPr>
          <w:rFonts w:hint="eastAsia"/>
        </w:rPr>
        <w:t>月に区役所と大正警察署との間で締結した「同</w:t>
      </w:r>
      <w:r w:rsidR="004A62C0" w:rsidRPr="00652973">
        <w:rPr>
          <w:rFonts w:hint="eastAsia"/>
        </w:rPr>
        <w:t>報</w:t>
      </w:r>
      <w:r w:rsidRPr="00652973">
        <w:rPr>
          <w:rFonts w:hint="eastAsia"/>
        </w:rPr>
        <w:t>系防災行政無線を活用した犯罪発生情報の提供に関する覚書」に基づき、緊急事案等の犯罪</w:t>
      </w:r>
      <w:r w:rsidR="005A78A3">
        <w:rPr>
          <w:rFonts w:hint="eastAsia"/>
        </w:rPr>
        <w:t>情報や注意喚起が必要な事案について情報提供を行う取り組みなど、区役所</w:t>
      </w:r>
      <w:r w:rsidRPr="00652973">
        <w:rPr>
          <w:rFonts w:hint="eastAsia"/>
        </w:rPr>
        <w:t>と大正警察署、大正消防署との間で締結した「大正区安全安心なまちづくりに関する協定書」に基づき、区民の安全安心を守るため、相互に連携・協力して取り組みを進めていきます。</w:t>
      </w:r>
    </w:p>
    <w:p w14:paraId="35D17884" w14:textId="77777777" w:rsidR="001B0271" w:rsidRPr="00652973" w:rsidRDefault="001B0271" w:rsidP="001B0271">
      <w:pPr>
        <w:ind w:left="840" w:hangingChars="400" w:hanging="840"/>
      </w:pPr>
      <w:r w:rsidRPr="00652973">
        <w:rPr>
          <w:rFonts w:hint="eastAsia"/>
        </w:rPr>
        <w:t xml:space="preserve">　　（２）目指すべき将来像</w:t>
      </w:r>
    </w:p>
    <w:p w14:paraId="40093CF1" w14:textId="77777777" w:rsidR="001B0271" w:rsidRPr="00652973" w:rsidRDefault="001B0271" w:rsidP="001B0271">
      <w:pPr>
        <w:ind w:left="840" w:hangingChars="400" w:hanging="840"/>
      </w:pPr>
      <w:r w:rsidRPr="00652973">
        <w:rPr>
          <w:rFonts w:hint="eastAsia"/>
        </w:rPr>
        <w:t xml:space="preserve">　　　　　街頭犯罪が少なく快適で安全な状態。</w:t>
      </w:r>
    </w:p>
    <w:p w14:paraId="3D73ACFD" w14:textId="77777777" w:rsidR="001B0271" w:rsidRPr="00652973" w:rsidRDefault="001B0271" w:rsidP="001B0271">
      <w:pPr>
        <w:ind w:left="840" w:hangingChars="400" w:hanging="840"/>
      </w:pPr>
      <w:r w:rsidRPr="00652973">
        <w:rPr>
          <w:rFonts w:hint="eastAsia"/>
        </w:rPr>
        <w:t xml:space="preserve">　　（３）施策</w:t>
      </w:r>
    </w:p>
    <w:p w14:paraId="19C02BAC" w14:textId="77777777" w:rsidR="001B0271" w:rsidRPr="00652973" w:rsidRDefault="001B0271" w:rsidP="001B0271">
      <w:pPr>
        <w:ind w:left="840" w:hangingChars="400" w:hanging="840"/>
      </w:pPr>
      <w:r w:rsidRPr="00652973">
        <w:rPr>
          <w:rFonts w:hint="eastAsia"/>
        </w:rPr>
        <w:t xml:space="preserve">　　　　　街頭犯罪に区民が巻き込まれないように啓発を継続するとともに、まちを明るくする等街頭犯罪の起こりにくい環境を作り、街頭犯罪を減少させていきます。</w:t>
      </w:r>
    </w:p>
    <w:p w14:paraId="7C581D14" w14:textId="77777777" w:rsidR="001B0271" w:rsidRPr="00652973" w:rsidRDefault="001B0271" w:rsidP="001B0271">
      <w:r w:rsidRPr="00652973">
        <w:rPr>
          <w:rFonts w:hint="eastAsia"/>
        </w:rPr>
        <w:t xml:space="preserve">　　（４）施策目標</w:t>
      </w:r>
    </w:p>
    <w:p w14:paraId="5B607FED" w14:textId="349D4593" w:rsidR="001B0271" w:rsidRPr="00652973" w:rsidRDefault="00EC3278" w:rsidP="001B0271">
      <w:pPr>
        <w:ind w:firstLineChars="500" w:firstLine="1050"/>
      </w:pPr>
      <w:r w:rsidRPr="00652973">
        <w:rPr>
          <w:rFonts w:hint="eastAsia"/>
        </w:rPr>
        <w:t>令和２年</w:t>
      </w:r>
      <w:r w:rsidR="001B0271" w:rsidRPr="00652973">
        <w:rPr>
          <w:rFonts w:hint="eastAsia"/>
        </w:rPr>
        <w:t>の街頭犯罪発生件数について、平成</w:t>
      </w:r>
      <w:r w:rsidR="001B0271" w:rsidRPr="00652973">
        <w:rPr>
          <w:rFonts w:hint="eastAsia"/>
        </w:rPr>
        <w:t>29</w:t>
      </w:r>
      <w:r w:rsidR="001B0271" w:rsidRPr="00652973">
        <w:rPr>
          <w:rFonts w:hint="eastAsia"/>
        </w:rPr>
        <w:t>年比</w:t>
      </w:r>
      <w:r w:rsidR="001B0271" w:rsidRPr="00652973">
        <w:rPr>
          <w:rFonts w:hint="eastAsia"/>
        </w:rPr>
        <w:t>10</w:t>
      </w:r>
      <w:r w:rsidR="001B0271" w:rsidRPr="00652973">
        <w:rPr>
          <w:rFonts w:hint="eastAsia"/>
        </w:rPr>
        <w:t>％以上の減少。</w:t>
      </w:r>
    </w:p>
    <w:p w14:paraId="20188416" w14:textId="77777777" w:rsidR="001B0271" w:rsidRPr="00652973" w:rsidRDefault="001B0271" w:rsidP="001B0271">
      <w:r w:rsidRPr="00652973">
        <w:rPr>
          <w:rFonts w:hint="eastAsia"/>
        </w:rPr>
        <w:t xml:space="preserve">　　（５）具体的な取組</w:t>
      </w:r>
    </w:p>
    <w:p w14:paraId="6790036D" w14:textId="33026358" w:rsidR="001B0271" w:rsidRDefault="001B0271" w:rsidP="001B0271">
      <w:r w:rsidRPr="00652973">
        <w:rPr>
          <w:rFonts w:hint="eastAsia"/>
        </w:rPr>
        <w:t xml:space="preserve">　　　　・地域防犯・安全対策の推進</w:t>
      </w:r>
    </w:p>
    <w:p w14:paraId="2707AEBF" w14:textId="5700260F" w:rsidR="00D06456" w:rsidRPr="002C1D0C" w:rsidRDefault="00D06456" w:rsidP="00D06456">
      <w:r>
        <w:rPr>
          <w:rFonts w:hint="eastAsia"/>
        </w:rPr>
        <w:t xml:space="preserve">　　　　</w:t>
      </w:r>
      <w:r w:rsidRPr="002C1D0C">
        <w:rPr>
          <w:rFonts w:hint="eastAsia"/>
        </w:rPr>
        <w:t>・こども１１０番の家の普及</w:t>
      </w:r>
    </w:p>
    <w:p w14:paraId="6CC79753" w14:textId="7B5AB664" w:rsidR="00D06456" w:rsidRPr="002C1D0C" w:rsidRDefault="00D06456" w:rsidP="00D06456">
      <w:pPr>
        <w:ind w:firstLineChars="400" w:firstLine="840"/>
      </w:pPr>
      <w:r w:rsidRPr="002C1D0C">
        <w:rPr>
          <w:rFonts w:hint="eastAsia"/>
        </w:rPr>
        <w:t>・通学路安全プログラムによる通学路の安全対策</w:t>
      </w:r>
    </w:p>
    <w:p w14:paraId="7DAA0620" w14:textId="71811A11" w:rsidR="00D06456" w:rsidRPr="00D06456" w:rsidRDefault="00D06456" w:rsidP="00D06456">
      <w:pPr>
        <w:ind w:firstLineChars="400" w:firstLine="840"/>
        <w:rPr>
          <w:color w:val="FF0000"/>
          <w:u w:val="single"/>
        </w:rPr>
      </w:pPr>
      <w:r w:rsidRPr="002C1D0C">
        <w:rPr>
          <w:rFonts w:hint="eastAsia"/>
        </w:rPr>
        <w:t>・放置自転車防止対策</w:t>
      </w:r>
    </w:p>
    <w:p w14:paraId="1AE058B9" w14:textId="77777777" w:rsidR="001B0271" w:rsidRPr="00B43D3B" w:rsidRDefault="001B0271" w:rsidP="001B0271"/>
    <w:p w14:paraId="2BB868CE" w14:textId="77777777" w:rsidR="001B0271" w:rsidRPr="00B43D3B" w:rsidRDefault="001B0271" w:rsidP="001B0271">
      <w:pPr>
        <w:ind w:leftChars="400" w:left="1050" w:hangingChars="100" w:hanging="210"/>
      </w:pPr>
    </w:p>
    <w:p w14:paraId="5C997822" w14:textId="77777777" w:rsidR="001B0271" w:rsidRPr="00B43D3B" w:rsidRDefault="001B0271" w:rsidP="001B0271">
      <w:pPr>
        <w:widowControl/>
        <w:jc w:val="left"/>
      </w:pPr>
      <w:r w:rsidRPr="00B43D3B">
        <w:br w:type="page"/>
      </w:r>
    </w:p>
    <w:p w14:paraId="06A28D44" w14:textId="77777777" w:rsidR="001B0271" w:rsidRPr="00B43D3B" w:rsidRDefault="001B0271" w:rsidP="001B0271">
      <w:pPr>
        <w:pStyle w:val="3"/>
        <w:ind w:leftChars="67" w:left="141"/>
        <w:rPr>
          <w:rFonts w:asciiTheme="minorEastAsia" w:eastAsiaTheme="minorEastAsia" w:hAnsiTheme="minorEastAsia"/>
        </w:rPr>
      </w:pPr>
      <w:bookmarkStart w:id="31" w:name="_Toc36196207"/>
      <w:r w:rsidRPr="00B43D3B">
        <w:rPr>
          <w:rFonts w:asciiTheme="minorEastAsia" w:eastAsiaTheme="minorEastAsia" w:hAnsiTheme="minorEastAsia" w:hint="eastAsia"/>
        </w:rPr>
        <w:lastRenderedPageBreak/>
        <w:t>３　空家等への対策</w:t>
      </w:r>
      <w:bookmarkEnd w:id="31"/>
    </w:p>
    <w:p w14:paraId="2512262C"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444F2FDD" w14:textId="77777777" w:rsidR="001B0271" w:rsidRPr="005D68C1" w:rsidRDefault="001B0271" w:rsidP="00D06456">
      <w:pPr>
        <w:spacing w:line="340" w:lineRule="exact"/>
        <w:ind w:left="840" w:hangingChars="400" w:hanging="840"/>
      </w:pPr>
      <w:r w:rsidRPr="00B43D3B">
        <w:rPr>
          <w:rFonts w:hint="eastAsia"/>
        </w:rPr>
        <w:t xml:space="preserve">　　　　　</w:t>
      </w:r>
      <w:r w:rsidRPr="005D68C1">
        <w:rPr>
          <w:rFonts w:hint="eastAsia"/>
        </w:rPr>
        <w:t>大正区の空家数は</w:t>
      </w:r>
      <w:r w:rsidRPr="005D68C1">
        <w:rPr>
          <w:rFonts w:hint="eastAsia"/>
        </w:rPr>
        <w:t>6,710</w:t>
      </w:r>
      <w:r w:rsidRPr="005D68C1">
        <w:rPr>
          <w:rFonts w:hint="eastAsia"/>
        </w:rPr>
        <w:t>戸、空家率は</w:t>
      </w:r>
      <w:r w:rsidRPr="005D68C1">
        <w:rPr>
          <w:rFonts w:hint="eastAsia"/>
        </w:rPr>
        <w:t>17.8</w:t>
      </w:r>
      <w:r w:rsidRPr="005D68C1">
        <w:rPr>
          <w:rFonts w:hint="eastAsia"/>
        </w:rPr>
        <w:t>％と全国平均</w:t>
      </w:r>
      <w:r w:rsidRPr="005D68C1">
        <w:rPr>
          <w:rFonts w:hint="eastAsia"/>
        </w:rPr>
        <w:t>13.5</w:t>
      </w:r>
      <w:r w:rsidRPr="005D68C1">
        <w:rPr>
          <w:rFonts w:hint="eastAsia"/>
        </w:rPr>
        <w:t>％、大阪市平均</w:t>
      </w:r>
      <w:r w:rsidRPr="005D68C1">
        <w:rPr>
          <w:rFonts w:hint="eastAsia"/>
        </w:rPr>
        <w:t>17.2</w:t>
      </w:r>
      <w:r w:rsidRPr="005D68C1">
        <w:rPr>
          <w:rFonts w:hint="eastAsia"/>
        </w:rPr>
        <w:t>％と比べると高い水準にあります。また空家のうち、腐朽・破損している住宅の割合は</w:t>
      </w:r>
      <w:r w:rsidRPr="005D68C1">
        <w:rPr>
          <w:rFonts w:hint="eastAsia"/>
        </w:rPr>
        <w:t>26.6</w:t>
      </w:r>
      <w:r w:rsidRPr="005D68C1">
        <w:rPr>
          <w:rFonts w:hint="eastAsia"/>
        </w:rPr>
        <w:t>％で、大阪市平均と比べて高くなっています。利用・流通に供されていない住宅の割合も</w:t>
      </w:r>
      <w:r w:rsidRPr="005D68C1">
        <w:rPr>
          <w:rFonts w:hint="eastAsia"/>
        </w:rPr>
        <w:t>28.1</w:t>
      </w:r>
      <w:r w:rsidRPr="005D68C1">
        <w:rPr>
          <w:rFonts w:hint="eastAsia"/>
        </w:rPr>
        <w:t>％と、大阪市平均と比べて高くなっています。（以上、平成</w:t>
      </w:r>
      <w:r w:rsidRPr="005D68C1">
        <w:rPr>
          <w:rFonts w:hint="eastAsia"/>
        </w:rPr>
        <w:t>25</w:t>
      </w:r>
      <w:r w:rsidRPr="005D68C1">
        <w:rPr>
          <w:rFonts w:hint="eastAsia"/>
        </w:rPr>
        <w:t>年住宅土地統計調査結果より）</w:t>
      </w:r>
    </w:p>
    <w:p w14:paraId="2CEC0EDF" w14:textId="5003886C" w:rsidR="001B0271" w:rsidRPr="005D68C1" w:rsidRDefault="001B0271" w:rsidP="00D06456">
      <w:pPr>
        <w:spacing w:line="340" w:lineRule="exact"/>
        <w:ind w:left="839" w:firstLineChars="100" w:firstLine="210"/>
      </w:pPr>
      <w:r w:rsidRPr="005D68C1">
        <w:rPr>
          <w:rFonts w:hint="eastAsia"/>
        </w:rPr>
        <w:t>平成</w:t>
      </w:r>
      <w:r w:rsidRPr="005D68C1">
        <w:rPr>
          <w:rFonts w:hint="eastAsia"/>
        </w:rPr>
        <w:t>30</w:t>
      </w:r>
      <w:r w:rsidRPr="005D68C1">
        <w:rPr>
          <w:rFonts w:hint="eastAsia"/>
        </w:rPr>
        <w:t>年度、令和元年度に実施した空家実態調査</w:t>
      </w:r>
      <w:r w:rsidRPr="005D68C1">
        <w:rPr>
          <w:rFonts w:hint="eastAsia"/>
        </w:rPr>
        <w:t>(</w:t>
      </w:r>
      <w:r w:rsidRPr="005D68C1">
        <w:rPr>
          <w:rFonts w:hint="eastAsia"/>
        </w:rPr>
        <w:t>三軒家エリア、泉尾エリア</w:t>
      </w:r>
      <w:r w:rsidRPr="005D68C1">
        <w:rPr>
          <w:rFonts w:hint="eastAsia"/>
        </w:rPr>
        <w:t>)</w:t>
      </w:r>
      <w:r w:rsidRPr="005D68C1">
        <w:rPr>
          <w:rFonts w:hint="eastAsia"/>
        </w:rPr>
        <w:t>での調査結果では、利活用が可能であるにもかかわらず</w:t>
      </w:r>
      <w:r w:rsidR="003F788A" w:rsidRPr="005D68C1">
        <w:rPr>
          <w:rFonts w:hint="eastAsia"/>
        </w:rPr>
        <w:t>、</w:t>
      </w:r>
      <w:r w:rsidRPr="005D68C1">
        <w:rPr>
          <w:rFonts w:hint="eastAsia"/>
        </w:rPr>
        <w:t>空家所有者が倉庫や物置等に使用したり、貸すことを諦めて放置し、市場に流通しない空家も散見されました。</w:t>
      </w:r>
    </w:p>
    <w:p w14:paraId="770355D4" w14:textId="77777777" w:rsidR="001B0271" w:rsidRPr="005D68C1" w:rsidRDefault="001B0271" w:rsidP="00D06456">
      <w:pPr>
        <w:spacing w:line="340" w:lineRule="exact"/>
        <w:ind w:left="839" w:firstLineChars="100" w:firstLine="210"/>
      </w:pPr>
      <w:r w:rsidRPr="005D68C1">
        <w:rPr>
          <w:rFonts w:hint="eastAsia"/>
        </w:rPr>
        <w:t>空家等は、周辺環境の悪化によるまちの魅力低下や地域コミュニティの沈滞化など地域にも影響を及ぼすことから、まちづくりの一環として空家等の利活用を促進し、地域の活性化やまちの魅力向上に繋げる必要があります。</w:t>
      </w:r>
    </w:p>
    <w:p w14:paraId="56009788" w14:textId="77777777" w:rsidR="001B0271" w:rsidRPr="005D68C1" w:rsidRDefault="001B0271" w:rsidP="00D06456">
      <w:pPr>
        <w:spacing w:line="340" w:lineRule="exact"/>
        <w:ind w:left="839" w:firstLineChars="100" w:firstLine="210"/>
      </w:pPr>
      <w:r w:rsidRPr="005D68C1">
        <w:rPr>
          <w:rFonts w:hint="eastAsia"/>
        </w:rPr>
        <w:t>特に腐朽・破損が著しい空家（特定空家）は、放置することにより崩落や倒壊などして人の身体・生命に危険を及ぼすとともに防災面（地震による倒壊など）や防犯面（不法侵入・放火など）のリスクが高まるおそれがあり、安心・安全なまちづくりの観点からも、是正に取り組む必要があります。</w:t>
      </w:r>
    </w:p>
    <w:p w14:paraId="6FC21D70" w14:textId="77777777" w:rsidR="001B0271" w:rsidRPr="005D68C1" w:rsidRDefault="001B0271" w:rsidP="00D06456">
      <w:pPr>
        <w:spacing w:line="340" w:lineRule="exact"/>
        <w:ind w:left="839" w:firstLineChars="100" w:firstLine="210"/>
      </w:pPr>
      <w:r w:rsidRPr="005D68C1">
        <w:rPr>
          <w:rFonts w:hint="eastAsia"/>
        </w:rPr>
        <w:t>平成</w:t>
      </w:r>
      <w:r w:rsidRPr="005D68C1">
        <w:rPr>
          <w:rFonts w:hint="eastAsia"/>
        </w:rPr>
        <w:t>30</w:t>
      </w:r>
      <w:r w:rsidRPr="005D68C1">
        <w:rPr>
          <w:rFonts w:hint="eastAsia"/>
        </w:rPr>
        <w:t>年度に宅地建物取引士、建築士、司法書士、弁護士などの専門家で構成する大正区空家相談員制度を創設し、空家でお困りの方や利活用のご意向がある方からの相談にワンストップでお答えできる体制を構築しました。今後、様々な事案を空家相談員に繋げることで、空家等の利活用の促進を図るとともに、空家等の除去など建物の新陳代謝を図ります。</w:t>
      </w:r>
    </w:p>
    <w:p w14:paraId="04F03426" w14:textId="77777777" w:rsidR="001B0271" w:rsidRPr="005D68C1" w:rsidRDefault="001B0271" w:rsidP="001B0271">
      <w:pPr>
        <w:ind w:firstLineChars="200" w:firstLine="420"/>
      </w:pPr>
      <w:r w:rsidRPr="005D68C1">
        <w:rPr>
          <w:rFonts w:hint="eastAsia"/>
        </w:rPr>
        <w:t>（２）目指すべき将来像</w:t>
      </w:r>
    </w:p>
    <w:p w14:paraId="0E0D3CFF" w14:textId="77777777" w:rsidR="001B0271" w:rsidRPr="005D68C1" w:rsidRDefault="001B0271" w:rsidP="001B0271">
      <w:pPr>
        <w:ind w:left="840" w:hangingChars="400" w:hanging="840"/>
      </w:pPr>
      <w:r w:rsidRPr="005D68C1">
        <w:rPr>
          <w:rFonts w:hint="eastAsia"/>
        </w:rPr>
        <w:t xml:space="preserve">　　　　　特定空家等が減少するとともに空家等の利活用が促進されている状態。</w:t>
      </w:r>
    </w:p>
    <w:p w14:paraId="2CE9B60A" w14:textId="77777777" w:rsidR="001B0271" w:rsidRPr="005D68C1" w:rsidRDefault="001B0271" w:rsidP="001B0271">
      <w:pPr>
        <w:ind w:left="840" w:hangingChars="400" w:hanging="840"/>
      </w:pPr>
      <w:r w:rsidRPr="005D68C1">
        <w:rPr>
          <w:rFonts w:hint="eastAsia"/>
        </w:rPr>
        <w:t xml:space="preserve">　　（３）施策</w:t>
      </w:r>
    </w:p>
    <w:p w14:paraId="1CF96857" w14:textId="77777777" w:rsidR="001B0271" w:rsidRPr="005D68C1" w:rsidRDefault="001B0271" w:rsidP="001B0271">
      <w:pPr>
        <w:ind w:left="840" w:hangingChars="400" w:hanging="840"/>
      </w:pPr>
      <w:r w:rsidRPr="005D68C1">
        <w:rPr>
          <w:rFonts w:hint="eastAsia"/>
        </w:rPr>
        <w:t xml:space="preserve">　　　　　特定空家等の是正及び空家等の利活用の促進。</w:t>
      </w:r>
    </w:p>
    <w:p w14:paraId="272488C1" w14:textId="77777777" w:rsidR="001B0271" w:rsidRPr="005D68C1" w:rsidRDefault="001B0271" w:rsidP="001B0271">
      <w:r w:rsidRPr="005D68C1">
        <w:rPr>
          <w:rFonts w:hint="eastAsia"/>
        </w:rPr>
        <w:t xml:space="preserve">　　（４）施策目標</w:t>
      </w:r>
    </w:p>
    <w:p w14:paraId="3F9F21F7" w14:textId="77777777" w:rsidR="001B0271" w:rsidRPr="005D68C1" w:rsidRDefault="001B0271" w:rsidP="00652973">
      <w:pPr>
        <w:spacing w:line="300" w:lineRule="exact"/>
        <w:ind w:firstLineChars="400" w:firstLine="840"/>
      </w:pPr>
      <w:r w:rsidRPr="005D68C1">
        <w:rPr>
          <w:rFonts w:hint="eastAsia"/>
        </w:rPr>
        <w:t>・区内の空家率：平成</w:t>
      </w:r>
      <w:r w:rsidRPr="005D68C1">
        <w:rPr>
          <w:rFonts w:hint="eastAsia"/>
        </w:rPr>
        <w:t>25</w:t>
      </w:r>
      <w:r w:rsidRPr="005D68C1">
        <w:rPr>
          <w:rFonts w:hint="eastAsia"/>
        </w:rPr>
        <w:t xml:space="preserve">年度　</w:t>
      </w:r>
      <w:r w:rsidRPr="005D68C1">
        <w:rPr>
          <w:rFonts w:hint="eastAsia"/>
        </w:rPr>
        <w:t>17.8</w:t>
      </w:r>
      <w:r w:rsidRPr="005D68C1">
        <w:rPr>
          <w:rFonts w:hint="eastAsia"/>
        </w:rPr>
        <w:t>％（大阪市平均</w:t>
      </w:r>
      <w:r w:rsidRPr="005D68C1">
        <w:rPr>
          <w:rFonts w:hint="eastAsia"/>
        </w:rPr>
        <w:t>17.2</w:t>
      </w:r>
      <w:r w:rsidRPr="005D68C1">
        <w:rPr>
          <w:rFonts w:hint="eastAsia"/>
        </w:rPr>
        <w:t>％）</w:t>
      </w:r>
    </w:p>
    <w:p w14:paraId="56E6D001" w14:textId="77777777" w:rsidR="001B0271" w:rsidRPr="005D68C1" w:rsidRDefault="001B0271" w:rsidP="00652973">
      <w:pPr>
        <w:spacing w:line="300" w:lineRule="exact"/>
        <w:ind w:firstLineChars="1500" w:firstLine="3150"/>
      </w:pPr>
      <w:r w:rsidRPr="005D68C1">
        <w:rPr>
          <w:rFonts w:hint="eastAsia"/>
        </w:rPr>
        <w:t>⇒平成</w:t>
      </w:r>
      <w:r w:rsidRPr="005D68C1">
        <w:rPr>
          <w:rFonts w:hint="eastAsia"/>
        </w:rPr>
        <w:t>30</w:t>
      </w:r>
      <w:r w:rsidRPr="005D68C1">
        <w:rPr>
          <w:rFonts w:hint="eastAsia"/>
        </w:rPr>
        <w:t>年度調査で大阪市平均以下。</w:t>
      </w:r>
    </w:p>
    <w:p w14:paraId="6FC696F1" w14:textId="77777777" w:rsidR="001B0271" w:rsidRPr="005D68C1" w:rsidRDefault="001B0271" w:rsidP="00652973">
      <w:pPr>
        <w:spacing w:line="300" w:lineRule="exact"/>
        <w:ind w:firstLineChars="400" w:firstLine="840"/>
      </w:pPr>
      <w:r w:rsidRPr="005D68C1">
        <w:rPr>
          <w:rFonts w:hint="eastAsia"/>
        </w:rPr>
        <w:t>・周辺の特定空家等に不安などを感じている区民の割合：平成</w:t>
      </w:r>
      <w:r w:rsidRPr="005D68C1">
        <w:rPr>
          <w:rFonts w:hint="eastAsia"/>
        </w:rPr>
        <w:t>28</w:t>
      </w:r>
      <w:r w:rsidRPr="005D68C1">
        <w:rPr>
          <w:rFonts w:hint="eastAsia"/>
        </w:rPr>
        <w:t xml:space="preserve">年度　</w:t>
      </w:r>
      <w:r w:rsidRPr="005D68C1">
        <w:rPr>
          <w:rFonts w:hint="eastAsia"/>
        </w:rPr>
        <w:t>6.0</w:t>
      </w:r>
      <w:r w:rsidRPr="005D68C1">
        <w:rPr>
          <w:rFonts w:hint="eastAsia"/>
        </w:rPr>
        <w:t>％</w:t>
      </w:r>
    </w:p>
    <w:p w14:paraId="3099A0ED" w14:textId="72664864" w:rsidR="001B0271" w:rsidRPr="005D68C1" w:rsidRDefault="001B0271" w:rsidP="00652973">
      <w:pPr>
        <w:spacing w:line="300" w:lineRule="exact"/>
        <w:ind w:firstLineChars="2500" w:firstLine="5250"/>
      </w:pPr>
      <w:r w:rsidRPr="005D68C1">
        <w:rPr>
          <w:rFonts w:hint="eastAsia"/>
        </w:rPr>
        <w:t>⇒</w:t>
      </w:r>
      <w:r w:rsidR="00EC3278" w:rsidRPr="005D68C1">
        <w:rPr>
          <w:rFonts w:hint="eastAsia"/>
        </w:rPr>
        <w:t>令和２年</w:t>
      </w:r>
      <w:r w:rsidRPr="005D68C1">
        <w:rPr>
          <w:rFonts w:hint="eastAsia"/>
        </w:rPr>
        <w:t xml:space="preserve">度　</w:t>
      </w:r>
      <w:r w:rsidRPr="005D68C1">
        <w:rPr>
          <w:rFonts w:hint="eastAsia"/>
        </w:rPr>
        <w:t>3.0</w:t>
      </w:r>
      <w:r w:rsidRPr="005D68C1">
        <w:rPr>
          <w:rFonts w:hint="eastAsia"/>
        </w:rPr>
        <w:t>％以下（半減以上）</w:t>
      </w:r>
    </w:p>
    <w:p w14:paraId="1966DEDE" w14:textId="46537E0F" w:rsidR="001B0271" w:rsidRPr="005D68C1" w:rsidRDefault="001B0271" w:rsidP="00652973">
      <w:pPr>
        <w:spacing w:line="300" w:lineRule="exact"/>
      </w:pPr>
      <w:r w:rsidRPr="005D68C1">
        <w:rPr>
          <w:rFonts w:hint="eastAsia"/>
        </w:rPr>
        <w:t xml:space="preserve">　　　　・特定空家等の解体や補修等による是正件数</w:t>
      </w:r>
      <w:r w:rsidR="00D06456">
        <w:rPr>
          <w:rFonts w:hint="eastAsia"/>
        </w:rPr>
        <w:t xml:space="preserve">　</w:t>
      </w:r>
      <w:r w:rsidRPr="005D68C1">
        <w:rPr>
          <w:rFonts w:hint="eastAsia"/>
        </w:rPr>
        <w:t>⇒年間１件以上</w:t>
      </w:r>
    </w:p>
    <w:p w14:paraId="1A80AC5D" w14:textId="77777777" w:rsidR="001B0271" w:rsidRPr="005D68C1" w:rsidRDefault="001B0271" w:rsidP="00652973">
      <w:pPr>
        <w:spacing w:line="300" w:lineRule="exact"/>
      </w:pPr>
      <w:r w:rsidRPr="005D68C1">
        <w:rPr>
          <w:rFonts w:hint="eastAsia"/>
        </w:rPr>
        <w:t xml:space="preserve">　　　　・今後５年程度の空家の活用意向がある所有者の割合：平成２８年　</w:t>
      </w:r>
      <w:r w:rsidRPr="005D68C1">
        <w:rPr>
          <w:rFonts w:hint="eastAsia"/>
        </w:rPr>
        <w:t>84.5</w:t>
      </w:r>
      <w:r w:rsidRPr="005D68C1">
        <w:rPr>
          <w:rFonts w:hint="eastAsia"/>
        </w:rPr>
        <w:t>％</w:t>
      </w:r>
    </w:p>
    <w:p w14:paraId="55612AB9" w14:textId="76CBC278" w:rsidR="001B0271" w:rsidRPr="005D68C1" w:rsidRDefault="001B0271" w:rsidP="00652973">
      <w:pPr>
        <w:spacing w:line="300" w:lineRule="exact"/>
        <w:ind w:firstLineChars="2500" w:firstLine="5250"/>
      </w:pPr>
      <w:r w:rsidRPr="005D68C1">
        <w:rPr>
          <w:rFonts w:hint="eastAsia"/>
        </w:rPr>
        <w:t>⇒</w:t>
      </w:r>
      <w:r w:rsidR="00EC3278" w:rsidRPr="005D68C1">
        <w:rPr>
          <w:rFonts w:hint="eastAsia"/>
        </w:rPr>
        <w:t>令和２年</w:t>
      </w:r>
      <w:r w:rsidR="005A78A3">
        <w:rPr>
          <w:rFonts w:hint="eastAsia"/>
        </w:rPr>
        <w:t>度　９割以上</w:t>
      </w:r>
    </w:p>
    <w:p w14:paraId="1D3CD8C1" w14:textId="761935D1" w:rsidR="001B0271" w:rsidRPr="005D68C1" w:rsidRDefault="001B0271" w:rsidP="00652973">
      <w:pPr>
        <w:spacing w:line="300" w:lineRule="exact"/>
      </w:pPr>
      <w:r w:rsidRPr="005D68C1">
        <w:rPr>
          <w:rFonts w:hint="eastAsia"/>
        </w:rPr>
        <w:t xml:space="preserve">　　　　・空家相談員への相談に繋げた件数</w:t>
      </w:r>
      <w:r w:rsidR="00D06456">
        <w:rPr>
          <w:rFonts w:hint="eastAsia"/>
        </w:rPr>
        <w:t xml:space="preserve">　　　　　</w:t>
      </w:r>
      <w:r w:rsidRPr="005D68C1">
        <w:rPr>
          <w:rFonts w:hint="eastAsia"/>
        </w:rPr>
        <w:t>⇒</w:t>
      </w:r>
      <w:r w:rsidRPr="005D68C1">
        <w:rPr>
          <w:rFonts w:hint="eastAsia"/>
        </w:rPr>
        <w:t>30</w:t>
      </w:r>
      <w:r w:rsidRPr="005D68C1">
        <w:rPr>
          <w:rFonts w:hint="eastAsia"/>
        </w:rPr>
        <w:t>件以上</w:t>
      </w:r>
    </w:p>
    <w:p w14:paraId="303380DB" w14:textId="77777777" w:rsidR="001B0271" w:rsidRPr="00B43D3B" w:rsidRDefault="001B0271" w:rsidP="001B0271">
      <w:r w:rsidRPr="00B43D3B">
        <w:rPr>
          <w:rFonts w:hint="eastAsia"/>
        </w:rPr>
        <w:t xml:space="preserve">　　（５）具体的な取組</w:t>
      </w:r>
    </w:p>
    <w:p w14:paraId="42E316B8" w14:textId="375F1098" w:rsidR="001B0271" w:rsidRPr="002C1D0C" w:rsidRDefault="001B0271" w:rsidP="005D68C1">
      <w:pPr>
        <w:spacing w:line="320" w:lineRule="exact"/>
      </w:pPr>
      <w:r w:rsidRPr="00B43D3B">
        <w:rPr>
          <w:rFonts w:hint="eastAsia"/>
        </w:rPr>
        <w:t xml:space="preserve">　　　　</w:t>
      </w:r>
      <w:r w:rsidRPr="002C1D0C">
        <w:rPr>
          <w:rFonts w:hint="eastAsia"/>
        </w:rPr>
        <w:t>・特定空家等の是正</w:t>
      </w:r>
      <w:r w:rsidR="00D06456" w:rsidRPr="002C1D0C">
        <w:rPr>
          <w:rFonts w:hint="eastAsia"/>
        </w:rPr>
        <w:t>および空家等の利活用の促進</w:t>
      </w:r>
    </w:p>
    <w:p w14:paraId="07756A22" w14:textId="3861EB1F" w:rsidR="005D68C1" w:rsidRPr="002C1D0C" w:rsidRDefault="001B0271" w:rsidP="005D68C1">
      <w:pPr>
        <w:spacing w:line="320" w:lineRule="exact"/>
        <w:ind w:firstLineChars="400" w:firstLine="840"/>
      </w:pPr>
      <w:r w:rsidRPr="002C1D0C">
        <w:rPr>
          <w:rFonts w:hint="eastAsia"/>
        </w:rPr>
        <w:t>・いわゆる「ごみ屋敷」問題対策</w:t>
      </w:r>
    </w:p>
    <w:p w14:paraId="4AF888BE" w14:textId="4BBDE4D9" w:rsidR="00D06456" w:rsidRPr="002C1D0C" w:rsidRDefault="00D06456" w:rsidP="00D06456">
      <w:pPr>
        <w:spacing w:line="320" w:lineRule="exact"/>
        <w:ind w:firstLineChars="400" w:firstLine="840"/>
      </w:pPr>
      <w:r w:rsidRPr="002C1D0C">
        <w:rPr>
          <w:rFonts w:hint="eastAsia"/>
        </w:rPr>
        <w:t>・そ族昆虫の防除</w:t>
      </w:r>
    </w:p>
    <w:p w14:paraId="1F85CE4B" w14:textId="048CC057" w:rsidR="00D06456" w:rsidRPr="002C1D0C" w:rsidRDefault="00D06456" w:rsidP="00D06456">
      <w:pPr>
        <w:spacing w:line="320" w:lineRule="exact"/>
        <w:ind w:firstLineChars="400" w:firstLine="840"/>
        <w:rPr>
          <w:u w:val="single"/>
        </w:rPr>
      </w:pPr>
      <w:r w:rsidRPr="002C1D0C">
        <w:rPr>
          <w:rFonts w:hint="eastAsia"/>
        </w:rPr>
        <w:t>・狂犬病の予防及び動物の適正飼養・野生鳥獣の管理に関する啓発</w:t>
      </w:r>
    </w:p>
    <w:p w14:paraId="2C989521" w14:textId="77777777" w:rsidR="001B0271" w:rsidRPr="00B43D3B" w:rsidRDefault="001B0271" w:rsidP="001B0271">
      <w:pPr>
        <w:pStyle w:val="2"/>
        <w:rPr>
          <w:rFonts w:asciiTheme="minorEastAsia" w:eastAsiaTheme="minorEastAsia" w:hAnsiTheme="minorEastAsia"/>
        </w:rPr>
      </w:pPr>
      <w:bookmarkStart w:id="32" w:name="_Toc36196208"/>
      <w:r w:rsidRPr="00B43D3B">
        <w:rPr>
          <w:rFonts w:hint="eastAsia"/>
        </w:rPr>
        <w:lastRenderedPageBreak/>
        <w:t>【</w:t>
      </w:r>
      <w:r w:rsidRPr="00B43D3B">
        <w:rPr>
          <w:rFonts w:asciiTheme="minorEastAsia" w:eastAsiaTheme="minorEastAsia" w:hAnsiTheme="minorEastAsia" w:hint="eastAsia"/>
        </w:rPr>
        <w:t>３】次世代の未来が輝くまちへ</w:t>
      </w:r>
      <w:bookmarkEnd w:id="32"/>
    </w:p>
    <w:p w14:paraId="749DE841" w14:textId="77777777" w:rsidR="001B0271" w:rsidRPr="00B43D3B" w:rsidRDefault="001B0271" w:rsidP="002C1D0C">
      <w:pPr>
        <w:pStyle w:val="3"/>
        <w:spacing w:line="320" w:lineRule="exact"/>
        <w:ind w:leftChars="67" w:left="141" w:firstLine="1"/>
        <w:rPr>
          <w:rFonts w:asciiTheme="minorEastAsia" w:eastAsiaTheme="minorEastAsia" w:hAnsiTheme="minorEastAsia"/>
        </w:rPr>
      </w:pPr>
      <w:r w:rsidRPr="00B43D3B">
        <w:rPr>
          <w:rFonts w:asciiTheme="minorEastAsia" w:eastAsiaTheme="minorEastAsia" w:hAnsiTheme="minorEastAsia" w:hint="eastAsia"/>
        </w:rPr>
        <w:t xml:space="preserve">　</w:t>
      </w:r>
      <w:bookmarkStart w:id="33" w:name="_Toc36196209"/>
      <w:r w:rsidRPr="00B43D3B">
        <w:rPr>
          <w:rFonts w:asciiTheme="minorEastAsia" w:eastAsiaTheme="minorEastAsia" w:hAnsiTheme="minorEastAsia" w:hint="eastAsia"/>
        </w:rPr>
        <w:t>１　子育て施策の充実（見守り）</w:t>
      </w:r>
      <w:bookmarkEnd w:id="33"/>
    </w:p>
    <w:p w14:paraId="68E3FA93" w14:textId="77777777" w:rsidR="001B0271" w:rsidRPr="00B43D3B" w:rsidRDefault="001B0271" w:rsidP="002C1D0C">
      <w:pPr>
        <w:spacing w:line="320" w:lineRule="exact"/>
        <w:ind w:leftChars="100" w:left="210" w:firstLineChars="100" w:firstLine="210"/>
        <w:rPr>
          <w:rFonts w:asciiTheme="minorEastAsia" w:hAnsiTheme="minorEastAsia"/>
        </w:rPr>
      </w:pPr>
      <w:r w:rsidRPr="00B43D3B">
        <w:rPr>
          <w:rFonts w:asciiTheme="minorEastAsia" w:hAnsiTheme="minorEastAsia" w:hint="eastAsia"/>
        </w:rPr>
        <w:t>（１）現状と課題</w:t>
      </w:r>
    </w:p>
    <w:p w14:paraId="0D10C813" w14:textId="77777777" w:rsidR="001B0271" w:rsidRPr="005D68C1" w:rsidRDefault="001B0271" w:rsidP="002C1D0C">
      <w:pPr>
        <w:spacing w:line="320" w:lineRule="exact"/>
        <w:ind w:left="840" w:hangingChars="400" w:hanging="840"/>
        <w:rPr>
          <w:szCs w:val="21"/>
        </w:rPr>
      </w:pPr>
      <w:r w:rsidRPr="00B43D3B">
        <w:rPr>
          <w:rFonts w:hint="eastAsia"/>
        </w:rPr>
        <w:t xml:space="preserve">　　　　　</w:t>
      </w:r>
      <w:r w:rsidRPr="005D68C1">
        <w:rPr>
          <w:rFonts w:hint="eastAsia"/>
          <w:szCs w:val="21"/>
        </w:rPr>
        <w:t>少子化や核家族化の進行や都市化による地域コミュニティの希薄化に伴い、子育て家庭を取り巻く環境が大きく変化する中で、家庭や地域における子育て機能の低下や子育て中の親の孤独感や不安感の増大等といった問題が生じています。</w:t>
      </w:r>
    </w:p>
    <w:p w14:paraId="6B2642E8" w14:textId="79B7CA41" w:rsidR="004A62C0" w:rsidRPr="005D68C1" w:rsidRDefault="00445500" w:rsidP="002C1D0C">
      <w:pPr>
        <w:spacing w:line="320" w:lineRule="exact"/>
        <w:ind w:leftChars="400" w:left="840" w:firstLineChars="100" w:firstLine="210"/>
        <w:rPr>
          <w:szCs w:val="21"/>
        </w:rPr>
      </w:pPr>
      <w:r>
        <w:rPr>
          <w:rFonts w:asciiTheme="minorEastAsia" w:hAnsiTheme="minorEastAsia" w:hint="eastAsia"/>
          <w:szCs w:val="21"/>
        </w:rPr>
        <w:t>また、</w:t>
      </w:r>
      <w:r w:rsidR="004A62C0" w:rsidRPr="005D68C1">
        <w:rPr>
          <w:rFonts w:asciiTheme="minorEastAsia" w:hAnsiTheme="minorEastAsia" w:hint="eastAsia"/>
          <w:szCs w:val="21"/>
        </w:rPr>
        <w:t>大正区では児童虐待件数が１９６件、１８歳未満人口割合で２．２％と大阪市平均の２．４倍、２４区中３番目に多く極めて深刻な状況で</w:t>
      </w:r>
      <w:r w:rsidR="00111041" w:rsidRPr="005D68C1">
        <w:rPr>
          <w:rFonts w:asciiTheme="minorEastAsia" w:hAnsiTheme="minorEastAsia" w:hint="eastAsia"/>
          <w:szCs w:val="21"/>
        </w:rPr>
        <w:t>す</w:t>
      </w:r>
      <w:r w:rsidR="004A62C0" w:rsidRPr="005D68C1">
        <w:rPr>
          <w:rFonts w:asciiTheme="minorEastAsia" w:hAnsiTheme="minorEastAsia" w:hint="eastAsia"/>
          <w:szCs w:val="21"/>
        </w:rPr>
        <w:t>。</w:t>
      </w:r>
    </w:p>
    <w:p w14:paraId="57D83F3E" w14:textId="41A5F1C2" w:rsidR="001B0271" w:rsidRPr="005D68C1" w:rsidRDefault="00111041" w:rsidP="002C1D0C">
      <w:pPr>
        <w:spacing w:line="320" w:lineRule="exact"/>
        <w:ind w:leftChars="400" w:left="840" w:firstLineChars="100" w:firstLine="210"/>
        <w:rPr>
          <w:rFonts w:asciiTheme="minorEastAsia" w:hAnsiTheme="minorEastAsia"/>
          <w:szCs w:val="21"/>
        </w:rPr>
      </w:pPr>
      <w:r w:rsidRPr="005D68C1">
        <w:rPr>
          <w:rFonts w:hint="eastAsia"/>
          <w:szCs w:val="21"/>
        </w:rPr>
        <w:t>そこで、</w:t>
      </w:r>
      <w:r w:rsidR="001B0271" w:rsidRPr="005D68C1">
        <w:rPr>
          <w:rFonts w:hint="eastAsia"/>
          <w:szCs w:val="21"/>
        </w:rPr>
        <w:t>妊娠期から中学生までの間、切れ目のない支援を行うこと</w:t>
      </w:r>
      <w:r w:rsidR="004A62C0" w:rsidRPr="005D68C1">
        <w:rPr>
          <w:rFonts w:hint="eastAsia"/>
          <w:szCs w:val="21"/>
        </w:rPr>
        <w:t>を</w:t>
      </w:r>
      <w:r w:rsidR="001B0271" w:rsidRPr="005D68C1">
        <w:rPr>
          <w:rFonts w:hint="eastAsia"/>
          <w:szCs w:val="21"/>
        </w:rPr>
        <w:t>めざし、「大正区版ネウボラ」の構築を進めており、</w:t>
      </w:r>
      <w:r w:rsidR="001B0271" w:rsidRPr="005D68C1">
        <w:rPr>
          <w:rFonts w:asciiTheme="minorEastAsia" w:hAnsiTheme="minorEastAsia" w:hint="eastAsia"/>
          <w:szCs w:val="21"/>
        </w:rPr>
        <w:t>子どもたちの健康状況や生活状況</w:t>
      </w:r>
      <w:r w:rsidR="001B0271" w:rsidRPr="005D68C1">
        <w:rPr>
          <w:rFonts w:hint="eastAsia"/>
          <w:szCs w:val="21"/>
        </w:rPr>
        <w:t>の変化を把握することが、重大虐待の早期発見に有効的であると考えています。大正区の子育て支援施策においては、妊娠期から</w:t>
      </w:r>
      <w:r w:rsidR="001B0271" w:rsidRPr="005D68C1">
        <w:rPr>
          <w:rFonts w:hint="eastAsia"/>
          <w:szCs w:val="21"/>
        </w:rPr>
        <w:t>3</w:t>
      </w:r>
      <w:r w:rsidR="001B0271" w:rsidRPr="005D68C1">
        <w:rPr>
          <w:rFonts w:hint="eastAsia"/>
          <w:szCs w:val="21"/>
        </w:rPr>
        <w:t>歳児までは、保健師が従事する各種検診等の事業で把握しており、小・中学校に在籍する児童、生徒については、平成</w:t>
      </w:r>
      <w:r w:rsidR="001B0271" w:rsidRPr="005D68C1">
        <w:rPr>
          <w:rFonts w:hint="eastAsia"/>
          <w:szCs w:val="21"/>
        </w:rPr>
        <w:t>30</w:t>
      </w:r>
      <w:r w:rsidR="001B0271" w:rsidRPr="005D68C1">
        <w:rPr>
          <w:rFonts w:hint="eastAsia"/>
          <w:szCs w:val="21"/>
        </w:rPr>
        <w:t>年度より実施している「こども</w:t>
      </w:r>
      <w:r w:rsidRPr="005D68C1">
        <w:rPr>
          <w:rFonts w:hint="eastAsia"/>
          <w:szCs w:val="21"/>
        </w:rPr>
        <w:t>サポートネット</w:t>
      </w:r>
      <w:r w:rsidR="001B0271" w:rsidRPr="005D68C1">
        <w:rPr>
          <w:rFonts w:hint="eastAsia"/>
          <w:szCs w:val="21"/>
        </w:rPr>
        <w:t>事業」で、健康状態や生活状況を高い割合で把握していますが、</w:t>
      </w:r>
      <w:r w:rsidR="001B0271" w:rsidRPr="005D68C1">
        <w:rPr>
          <w:rFonts w:asciiTheme="minorEastAsia" w:hAnsiTheme="minorEastAsia" w:hint="eastAsia"/>
          <w:szCs w:val="21"/>
        </w:rPr>
        <w:t>３歳児健診以降就学前健診までの４・５歳児については支援体制が不十分であり健康状況や生活状況の把握ができていません。</w:t>
      </w:r>
    </w:p>
    <w:p w14:paraId="0C7E76E6" w14:textId="73F91AC4" w:rsidR="001B0271" w:rsidRPr="005D68C1" w:rsidRDefault="00445500" w:rsidP="002C1D0C">
      <w:pPr>
        <w:spacing w:line="320" w:lineRule="exact"/>
        <w:ind w:leftChars="400" w:left="840" w:firstLineChars="100" w:firstLine="210"/>
        <w:rPr>
          <w:szCs w:val="21"/>
        </w:rPr>
      </w:pPr>
      <w:r>
        <w:rPr>
          <w:rFonts w:hint="eastAsia"/>
          <w:szCs w:val="21"/>
        </w:rPr>
        <w:t>このような状況から、</w:t>
      </w:r>
      <w:r w:rsidR="001B0271" w:rsidRPr="005D68C1">
        <w:rPr>
          <w:rFonts w:hint="eastAsia"/>
          <w:szCs w:val="21"/>
        </w:rPr>
        <w:t>現状十分に把握していない</w:t>
      </w:r>
      <w:r w:rsidR="001B0271" w:rsidRPr="005D68C1">
        <w:rPr>
          <w:rFonts w:hint="eastAsia"/>
          <w:szCs w:val="21"/>
        </w:rPr>
        <w:t>3</w:t>
      </w:r>
      <w:r w:rsidR="001B0271" w:rsidRPr="005D68C1">
        <w:rPr>
          <w:rFonts w:hint="eastAsia"/>
          <w:szCs w:val="21"/>
        </w:rPr>
        <w:t>歳児健診から就学時健診までの</w:t>
      </w:r>
      <w:r w:rsidR="001B0271" w:rsidRPr="005D68C1">
        <w:rPr>
          <w:rFonts w:asciiTheme="minorEastAsia" w:hAnsiTheme="minorEastAsia" w:hint="eastAsia"/>
          <w:szCs w:val="21"/>
        </w:rPr>
        <w:t>４・５歳児の潜在的な課題を見える化し、リスクを把握するため</w:t>
      </w:r>
      <w:r w:rsidR="001B0271" w:rsidRPr="005D68C1">
        <w:rPr>
          <w:rFonts w:hint="eastAsia"/>
          <w:szCs w:val="21"/>
        </w:rPr>
        <w:t>効率的かつ効果的に把握できる仕組みを構築してまいります。</w:t>
      </w:r>
    </w:p>
    <w:p w14:paraId="6AA41564" w14:textId="77777777" w:rsidR="001B0271" w:rsidRPr="005D68C1" w:rsidRDefault="001B0271" w:rsidP="002C1D0C">
      <w:pPr>
        <w:spacing w:line="320" w:lineRule="exact"/>
        <w:ind w:left="840" w:hangingChars="400" w:hanging="840"/>
      </w:pPr>
      <w:r w:rsidRPr="005D68C1">
        <w:rPr>
          <w:rFonts w:hint="eastAsia"/>
        </w:rPr>
        <w:t xml:space="preserve">　　（２）目指すべき将来像</w:t>
      </w:r>
    </w:p>
    <w:p w14:paraId="33D5943E" w14:textId="77777777" w:rsidR="001B0271" w:rsidRPr="005D68C1" w:rsidRDefault="001B0271" w:rsidP="002C1D0C">
      <w:pPr>
        <w:spacing w:line="320" w:lineRule="exact"/>
        <w:ind w:left="840" w:hangingChars="400" w:hanging="840"/>
      </w:pPr>
      <w:r w:rsidRPr="005D68C1">
        <w:rPr>
          <w:rFonts w:hint="eastAsia"/>
        </w:rPr>
        <w:t xml:space="preserve">　　　　　包括的な支援体制が構築され、関係機関と地域住民の連携が進むことにより、子どもを地域で見守り育てるネットワークの強化が図られ、子育て世帯が「住みたいまち」となっている状態。</w:t>
      </w:r>
    </w:p>
    <w:p w14:paraId="23A4CC1E" w14:textId="77777777" w:rsidR="001B0271" w:rsidRPr="005D68C1" w:rsidRDefault="001B0271" w:rsidP="002C1D0C">
      <w:pPr>
        <w:spacing w:line="320" w:lineRule="exact"/>
        <w:ind w:left="840" w:hangingChars="400" w:hanging="840"/>
      </w:pPr>
      <w:r w:rsidRPr="005D68C1">
        <w:rPr>
          <w:rFonts w:hint="eastAsia"/>
        </w:rPr>
        <w:t xml:space="preserve">　　（３）施策</w:t>
      </w:r>
    </w:p>
    <w:p w14:paraId="04375A38" w14:textId="4C8C7F74" w:rsidR="001B0271" w:rsidRPr="005D68C1" w:rsidRDefault="001B0271" w:rsidP="002C1D0C">
      <w:pPr>
        <w:spacing w:line="320" w:lineRule="exact"/>
        <w:ind w:left="840" w:hangingChars="400" w:hanging="840"/>
      </w:pPr>
      <w:r w:rsidRPr="005D68C1">
        <w:rPr>
          <w:rFonts w:hint="eastAsia"/>
        </w:rPr>
        <w:t xml:space="preserve">　　　</w:t>
      </w:r>
      <w:r w:rsidRPr="005D68C1">
        <w:rPr>
          <w:rFonts w:asciiTheme="minorEastAsia" w:hAnsiTheme="minorEastAsia" w:hint="eastAsia"/>
        </w:rPr>
        <w:t xml:space="preserve">　　「こどもサポートネット事業」と「大正区地域包括支援体制（大正区地域まるごとネット）」を連携させ、</w:t>
      </w:r>
      <w:r w:rsidRPr="005D68C1">
        <w:rPr>
          <w:rFonts w:hint="eastAsia"/>
        </w:rPr>
        <w:t>地域を核とした支援の充実を図ることで、児童虐待防止に取り組み、リスクマネージメントを行い、安心して子育てできる環境づくりを推進していきます。</w:t>
      </w:r>
    </w:p>
    <w:p w14:paraId="5A8CB61D" w14:textId="77777777" w:rsidR="001B0271" w:rsidRPr="005D68C1" w:rsidRDefault="001B0271" w:rsidP="002C1D0C">
      <w:pPr>
        <w:spacing w:line="320" w:lineRule="exact"/>
      </w:pPr>
      <w:r w:rsidRPr="005D68C1">
        <w:rPr>
          <w:rFonts w:hint="eastAsia"/>
        </w:rPr>
        <w:t xml:space="preserve">　　（４）施策目標</w:t>
      </w:r>
    </w:p>
    <w:p w14:paraId="633350F9" w14:textId="77777777" w:rsidR="001B0271" w:rsidRPr="005D68C1" w:rsidRDefault="001B0271" w:rsidP="002C1D0C">
      <w:pPr>
        <w:spacing w:line="320" w:lineRule="exact"/>
        <w:ind w:leftChars="400" w:left="840" w:firstLineChars="100" w:firstLine="210"/>
      </w:pPr>
      <w:r w:rsidRPr="005D68C1">
        <w:rPr>
          <w:rFonts w:hint="eastAsia"/>
        </w:rPr>
        <w:t>地域との連携により子育てがしやすくなったと感じる区民の割合を</w:t>
      </w:r>
      <w:r w:rsidRPr="005D68C1">
        <w:rPr>
          <w:rFonts w:hint="eastAsia"/>
        </w:rPr>
        <w:t>2022</w:t>
      </w:r>
      <w:r w:rsidRPr="005D68C1">
        <w:rPr>
          <w:rFonts w:hint="eastAsia"/>
        </w:rPr>
        <w:t>年までの</w:t>
      </w:r>
      <w:r w:rsidRPr="005D68C1">
        <w:rPr>
          <w:rFonts w:hint="eastAsia"/>
        </w:rPr>
        <w:t>5</w:t>
      </w:r>
      <w:r w:rsidRPr="005D68C1">
        <w:rPr>
          <w:rFonts w:hint="eastAsia"/>
        </w:rPr>
        <w:t>年間で</w:t>
      </w:r>
      <w:r w:rsidRPr="005D68C1">
        <w:rPr>
          <w:rFonts w:hint="eastAsia"/>
        </w:rPr>
        <w:t>70</w:t>
      </w:r>
      <w:r w:rsidRPr="005D68C1">
        <w:rPr>
          <w:rFonts w:hint="eastAsia"/>
        </w:rPr>
        <w:t>％に増やしていきます。（平成</w:t>
      </w:r>
      <w:r w:rsidRPr="005D68C1">
        <w:rPr>
          <w:rFonts w:hint="eastAsia"/>
        </w:rPr>
        <w:t>28</w:t>
      </w:r>
      <w:r w:rsidRPr="005D68C1">
        <w:rPr>
          <w:rFonts w:hint="eastAsia"/>
        </w:rPr>
        <w:t>年度</w:t>
      </w:r>
      <w:r w:rsidRPr="005D68C1">
        <w:rPr>
          <w:rFonts w:hint="eastAsia"/>
        </w:rPr>
        <w:t>47</w:t>
      </w:r>
      <w:r w:rsidRPr="005D68C1">
        <w:rPr>
          <w:rFonts w:hint="eastAsia"/>
        </w:rPr>
        <w:t>％　平成</w:t>
      </w:r>
      <w:r w:rsidRPr="005D68C1">
        <w:rPr>
          <w:rFonts w:hint="eastAsia"/>
        </w:rPr>
        <w:t>29</w:t>
      </w:r>
      <w:r w:rsidRPr="005D68C1">
        <w:rPr>
          <w:rFonts w:hint="eastAsia"/>
        </w:rPr>
        <w:t>年度</w:t>
      </w:r>
      <w:r w:rsidRPr="005D68C1">
        <w:rPr>
          <w:rFonts w:hint="eastAsia"/>
        </w:rPr>
        <w:t>56</w:t>
      </w:r>
      <w:r w:rsidRPr="005D68C1">
        <w:rPr>
          <w:rFonts w:hint="eastAsia"/>
        </w:rPr>
        <w:t>％）</w:t>
      </w:r>
    </w:p>
    <w:p w14:paraId="42B64383" w14:textId="77777777" w:rsidR="001B0271" w:rsidRPr="005D68C1" w:rsidRDefault="001B0271" w:rsidP="002C1D0C">
      <w:pPr>
        <w:spacing w:line="300" w:lineRule="exact"/>
      </w:pPr>
      <w:r w:rsidRPr="005D68C1">
        <w:rPr>
          <w:rFonts w:hint="eastAsia"/>
        </w:rPr>
        <w:t xml:space="preserve">　　（５）具体的な取組</w:t>
      </w:r>
    </w:p>
    <w:p w14:paraId="6548D75F" w14:textId="3357C7FA" w:rsidR="001B0271" w:rsidRPr="002C1D0C" w:rsidRDefault="001B0271" w:rsidP="002C1D0C">
      <w:pPr>
        <w:spacing w:line="300" w:lineRule="exact"/>
        <w:ind w:leftChars="400" w:left="1050" w:hangingChars="100" w:hanging="210"/>
      </w:pPr>
      <w:r w:rsidRPr="002C1D0C">
        <w:rPr>
          <w:rFonts w:hint="eastAsia"/>
        </w:rPr>
        <w:t>・プレパパ・プレママレッスンの開催</w:t>
      </w:r>
    </w:p>
    <w:p w14:paraId="367B4F19" w14:textId="79190B3B" w:rsidR="001B0271" w:rsidRPr="002C1D0C" w:rsidRDefault="001B0271" w:rsidP="002C1D0C">
      <w:pPr>
        <w:spacing w:line="300" w:lineRule="exact"/>
        <w:ind w:leftChars="400" w:left="1050" w:hangingChars="100" w:hanging="210"/>
      </w:pPr>
      <w:r w:rsidRPr="002C1D0C">
        <w:rPr>
          <w:rFonts w:hint="eastAsia"/>
        </w:rPr>
        <w:t>・乳幼児健康診査</w:t>
      </w:r>
      <w:r w:rsidR="00D06456" w:rsidRPr="002C1D0C">
        <w:rPr>
          <w:rFonts w:hint="eastAsia"/>
        </w:rPr>
        <w:t>等</w:t>
      </w:r>
      <w:r w:rsidRPr="002C1D0C">
        <w:rPr>
          <w:rFonts w:hint="eastAsia"/>
        </w:rPr>
        <w:t>の実施</w:t>
      </w:r>
    </w:p>
    <w:p w14:paraId="3AF3796A" w14:textId="7C11E5CC" w:rsidR="00F13F1C" w:rsidRPr="002C1D0C" w:rsidRDefault="00F13F1C" w:rsidP="002C1D0C">
      <w:pPr>
        <w:spacing w:line="300" w:lineRule="exact"/>
        <w:ind w:firstLineChars="400" w:firstLine="840"/>
      </w:pPr>
      <w:r w:rsidRPr="002C1D0C">
        <w:rPr>
          <w:rFonts w:hint="eastAsia"/>
        </w:rPr>
        <w:t>・家庭児童相談</w:t>
      </w:r>
    </w:p>
    <w:p w14:paraId="6561F9D0" w14:textId="215E8A72" w:rsidR="00F13F1C" w:rsidRPr="002C1D0C" w:rsidRDefault="00F13F1C" w:rsidP="002C1D0C">
      <w:pPr>
        <w:spacing w:line="300" w:lineRule="exact"/>
        <w:ind w:leftChars="400" w:left="1050" w:hangingChars="100" w:hanging="210"/>
      </w:pPr>
      <w:r w:rsidRPr="002C1D0C">
        <w:rPr>
          <w:rFonts w:hint="eastAsia"/>
        </w:rPr>
        <w:t>・児童への虐待対応・防止</w:t>
      </w:r>
    </w:p>
    <w:p w14:paraId="788E2806" w14:textId="4FBE1A8F" w:rsidR="00F13F1C" w:rsidRPr="002C1D0C" w:rsidRDefault="00F13F1C" w:rsidP="002C1D0C">
      <w:pPr>
        <w:spacing w:line="300" w:lineRule="exact"/>
        <w:ind w:leftChars="400" w:left="1050" w:hangingChars="100" w:hanging="210"/>
      </w:pPr>
      <w:r w:rsidRPr="002C1D0C">
        <w:rPr>
          <w:rFonts w:hint="eastAsia"/>
        </w:rPr>
        <w:t>・ひとり親家庭の自立支援に向けた取り組み</w:t>
      </w:r>
    </w:p>
    <w:p w14:paraId="27A9E2DC" w14:textId="6560C417" w:rsidR="001B0271" w:rsidRPr="002C1D0C" w:rsidRDefault="001B0271" w:rsidP="002C1D0C">
      <w:pPr>
        <w:spacing w:line="300" w:lineRule="exact"/>
        <w:ind w:leftChars="400" w:left="1050" w:hangingChars="100" w:hanging="210"/>
      </w:pPr>
      <w:r w:rsidRPr="002C1D0C">
        <w:rPr>
          <w:rFonts w:hint="eastAsia"/>
        </w:rPr>
        <w:t>・</w:t>
      </w:r>
      <w:r w:rsidR="00F13F1C" w:rsidRPr="002C1D0C">
        <w:rPr>
          <w:rFonts w:hint="eastAsia"/>
        </w:rPr>
        <w:t>特別支援教育サポーター（発達障がいサポーター）の配置</w:t>
      </w:r>
    </w:p>
    <w:p w14:paraId="3B70CCAB" w14:textId="18E3BE93" w:rsidR="001B0271" w:rsidRPr="002C1D0C" w:rsidRDefault="001B0271" w:rsidP="002C1D0C">
      <w:pPr>
        <w:spacing w:line="300" w:lineRule="exact"/>
        <w:ind w:leftChars="400" w:left="1050" w:hangingChars="100" w:hanging="210"/>
      </w:pPr>
      <w:r w:rsidRPr="002C1D0C">
        <w:rPr>
          <w:rFonts w:hint="eastAsia"/>
        </w:rPr>
        <w:t>・利用者支援専門員（子育てコンシェルジュ）による子育て支援</w:t>
      </w:r>
    </w:p>
    <w:p w14:paraId="71687F2E" w14:textId="054F3B1D" w:rsidR="001B0271" w:rsidRPr="002C1D0C" w:rsidRDefault="001B0271" w:rsidP="002C1D0C">
      <w:pPr>
        <w:spacing w:line="300" w:lineRule="exact"/>
        <w:ind w:leftChars="400" w:left="1050" w:hangingChars="100" w:hanging="210"/>
        <w:rPr>
          <w:rFonts w:asciiTheme="minorEastAsia" w:hAnsiTheme="minorEastAsia"/>
        </w:rPr>
      </w:pPr>
      <w:r w:rsidRPr="002C1D0C">
        <w:rPr>
          <w:rFonts w:hint="eastAsia"/>
        </w:rPr>
        <w:t>・</w:t>
      </w:r>
      <w:r w:rsidRPr="002C1D0C">
        <w:rPr>
          <w:rFonts w:asciiTheme="minorEastAsia" w:hAnsiTheme="minorEastAsia" w:hint="eastAsia"/>
        </w:rPr>
        <w:t>こどもサポートネット事業</w:t>
      </w:r>
    </w:p>
    <w:p w14:paraId="4E49AE09" w14:textId="56BC6528" w:rsidR="00E400F2" w:rsidRPr="002C1D0C" w:rsidRDefault="001B0271" w:rsidP="002C1D0C">
      <w:pPr>
        <w:spacing w:line="300" w:lineRule="exact"/>
        <w:ind w:leftChars="400" w:left="1050" w:hangingChars="100" w:hanging="210"/>
      </w:pPr>
      <w:r w:rsidRPr="002C1D0C">
        <w:rPr>
          <w:rFonts w:hint="eastAsia"/>
        </w:rPr>
        <w:t>・</w:t>
      </w:r>
      <w:r w:rsidR="00F13F1C" w:rsidRPr="002C1D0C">
        <w:rPr>
          <w:rFonts w:hint="eastAsia"/>
        </w:rPr>
        <w:t>就学前（４・５歳児）こどもサポートネット事業</w:t>
      </w:r>
      <w:r w:rsidR="00BB1D8C" w:rsidRPr="002C1D0C">
        <w:rPr>
          <w:rFonts w:hint="eastAsia"/>
        </w:rPr>
        <w:t>（大正区版ネウボラ）</w:t>
      </w:r>
    </w:p>
    <w:p w14:paraId="767B27FB" w14:textId="6CC9B123" w:rsidR="00F13F1C" w:rsidRPr="002C1D0C" w:rsidRDefault="00F13F1C" w:rsidP="002C1D0C">
      <w:pPr>
        <w:spacing w:line="300" w:lineRule="exact"/>
        <w:ind w:leftChars="400" w:left="1050" w:hangingChars="100" w:hanging="210"/>
      </w:pPr>
      <w:r w:rsidRPr="002C1D0C">
        <w:rPr>
          <w:rFonts w:hint="eastAsia"/>
        </w:rPr>
        <w:t>・保育所入所事務</w:t>
      </w:r>
    </w:p>
    <w:p w14:paraId="6DB9D0B3" w14:textId="2D75C7AB" w:rsidR="00F13F1C" w:rsidRPr="002C1D0C" w:rsidRDefault="00F13F1C" w:rsidP="002C1D0C">
      <w:pPr>
        <w:spacing w:line="300" w:lineRule="exact"/>
        <w:ind w:leftChars="400" w:left="1050" w:hangingChars="100" w:hanging="210"/>
      </w:pPr>
      <w:r w:rsidRPr="002C1D0C">
        <w:rPr>
          <w:rFonts w:hint="eastAsia"/>
        </w:rPr>
        <w:t>・子育て支援機関とのネットワーク強化</w:t>
      </w:r>
    </w:p>
    <w:p w14:paraId="72F249AC" w14:textId="7615DF90" w:rsidR="00F13F1C" w:rsidRPr="002C1D0C" w:rsidRDefault="00F13F1C" w:rsidP="002C1D0C">
      <w:pPr>
        <w:spacing w:line="300" w:lineRule="exact"/>
        <w:ind w:leftChars="400" w:left="1050" w:hangingChars="100" w:hanging="210"/>
      </w:pPr>
      <w:r w:rsidRPr="002C1D0C">
        <w:rPr>
          <w:rFonts w:hint="eastAsia"/>
        </w:rPr>
        <w:t>・</w:t>
      </w:r>
      <w:r w:rsidR="00BB1D8C" w:rsidRPr="002C1D0C">
        <w:rPr>
          <w:rFonts w:hint="eastAsia"/>
        </w:rPr>
        <w:t>児童虐待対応力強化のためのケース対応検証事業</w:t>
      </w:r>
    </w:p>
    <w:p w14:paraId="0A4D7B42" w14:textId="77777777" w:rsidR="003C0290" w:rsidRPr="00866755" w:rsidRDefault="003C0290" w:rsidP="003C0290">
      <w:pPr>
        <w:pStyle w:val="3"/>
        <w:ind w:leftChars="67" w:left="141"/>
        <w:rPr>
          <w:rFonts w:asciiTheme="minorEastAsia" w:eastAsiaTheme="minorEastAsia" w:hAnsiTheme="minorEastAsia"/>
        </w:rPr>
      </w:pPr>
      <w:bookmarkStart w:id="34" w:name="_Toc36196210"/>
      <w:r w:rsidRPr="00866755">
        <w:rPr>
          <w:rFonts w:asciiTheme="minorEastAsia" w:eastAsiaTheme="minorEastAsia" w:hAnsiTheme="minorEastAsia" w:hint="eastAsia"/>
        </w:rPr>
        <w:lastRenderedPageBreak/>
        <w:t>２　学校選択制の充実</w:t>
      </w:r>
      <w:bookmarkEnd w:id="34"/>
    </w:p>
    <w:p w14:paraId="597E4D0B" w14:textId="77777777" w:rsidR="003C0290" w:rsidRPr="00866755" w:rsidRDefault="003C0290" w:rsidP="003C0290">
      <w:pPr>
        <w:ind w:leftChars="100" w:left="210" w:firstLineChars="100" w:firstLine="210"/>
        <w:rPr>
          <w:rFonts w:asciiTheme="minorEastAsia" w:hAnsiTheme="minorEastAsia"/>
        </w:rPr>
      </w:pPr>
      <w:r w:rsidRPr="00866755">
        <w:rPr>
          <w:rFonts w:asciiTheme="minorEastAsia" w:hAnsiTheme="minorEastAsia" w:hint="eastAsia"/>
        </w:rPr>
        <w:t>（１）現状と課題</w:t>
      </w:r>
    </w:p>
    <w:p w14:paraId="5D5E966E" w14:textId="73FBEAC2" w:rsidR="003C0290" w:rsidRPr="003C0290" w:rsidRDefault="003C0290" w:rsidP="003C0290">
      <w:pPr>
        <w:ind w:left="840" w:hangingChars="400" w:hanging="840"/>
      </w:pPr>
      <w:r w:rsidRPr="00866755">
        <w:rPr>
          <w:rFonts w:hint="eastAsia"/>
        </w:rPr>
        <w:t xml:space="preserve">　　　　　</w:t>
      </w:r>
      <w:r w:rsidRPr="003C0290">
        <w:rPr>
          <w:rFonts w:hint="eastAsia"/>
        </w:rPr>
        <w:t>学校を選ぶことができるということのほか、子どもや保護者が学校教育に深い関心を持つこと、特色ある学校づくりが進められ、学校教育の活性化が図られることから、学校選択制を導入し、小学校、中学校とも区内すべての学校から選択できる「自由選択制」を実施しています。</w:t>
      </w:r>
    </w:p>
    <w:p w14:paraId="10BDE855" w14:textId="583CA0A4" w:rsidR="003C0290" w:rsidRPr="003C0290" w:rsidRDefault="003C0290" w:rsidP="003C0290">
      <w:pPr>
        <w:ind w:leftChars="400" w:left="840" w:firstLineChars="100" w:firstLine="210"/>
        <w:rPr>
          <w:strike/>
        </w:rPr>
      </w:pPr>
      <w:r w:rsidRPr="003C0290">
        <w:rPr>
          <w:rFonts w:hint="eastAsia"/>
        </w:rPr>
        <w:t>過去５年間の実績によると、通学区域外の学校を選択した児童・生徒は２４区で比較すればトップクラスにありますが、校区内の学校を選択した児童・生徒もその意識があるのか、また当初の狙い通り、学校教育に深い関心をもたれているのかといったことなどの検証を行っていく必要があると考えています。</w:t>
      </w:r>
    </w:p>
    <w:p w14:paraId="2E8E87E0" w14:textId="77777777" w:rsidR="003C0290" w:rsidRPr="003C0290" w:rsidRDefault="003C0290" w:rsidP="003C0290">
      <w:r w:rsidRPr="003C0290">
        <w:rPr>
          <w:rFonts w:hint="eastAsia"/>
        </w:rPr>
        <w:t xml:space="preserve">　　（２）目指すべき将来像</w:t>
      </w:r>
    </w:p>
    <w:p w14:paraId="2CFF5E2A" w14:textId="77777777" w:rsidR="003C0290" w:rsidRPr="003C0290" w:rsidRDefault="003C0290" w:rsidP="003C0290">
      <w:pPr>
        <w:ind w:left="840" w:hangingChars="400" w:hanging="840"/>
      </w:pPr>
      <w:r w:rsidRPr="003C0290">
        <w:rPr>
          <w:rFonts w:hint="eastAsia"/>
        </w:rPr>
        <w:t xml:space="preserve">　　　　　区内全体に各制度、施策が認知され、学校教育に深い関心がもたれ、特色ある学校づくりが進められた状態。</w:t>
      </w:r>
    </w:p>
    <w:p w14:paraId="5BCC372A" w14:textId="77777777" w:rsidR="003C0290" w:rsidRPr="003C0290" w:rsidRDefault="003C0290" w:rsidP="003C0290">
      <w:pPr>
        <w:ind w:left="840" w:hangingChars="400" w:hanging="840"/>
      </w:pPr>
      <w:r w:rsidRPr="003C0290">
        <w:rPr>
          <w:rFonts w:hint="eastAsia"/>
        </w:rPr>
        <w:t xml:space="preserve">　　（３）施策</w:t>
      </w:r>
    </w:p>
    <w:p w14:paraId="446D3228" w14:textId="753B5833" w:rsidR="003C0290" w:rsidRPr="003C0290" w:rsidRDefault="003C0290" w:rsidP="003C0290">
      <w:pPr>
        <w:ind w:left="840" w:hangingChars="400" w:hanging="840"/>
        <w:rPr>
          <w:strike/>
        </w:rPr>
      </w:pPr>
      <w:r w:rsidRPr="003C0290">
        <w:rPr>
          <w:rFonts w:hint="eastAsia"/>
        </w:rPr>
        <w:t xml:space="preserve">　　　　　小学校においても、「自由選択制」を導入する。</w:t>
      </w:r>
      <w:r w:rsidRPr="003C0290">
        <w:rPr>
          <w:rFonts w:hint="eastAsia"/>
        </w:rPr>
        <w:t>(</w:t>
      </w:r>
      <w:r w:rsidRPr="003C0290">
        <w:rPr>
          <w:rFonts w:hint="eastAsia"/>
        </w:rPr>
        <w:t>平成３１年度新入学予定者より実施</w:t>
      </w:r>
      <w:r w:rsidRPr="003C0290">
        <w:rPr>
          <w:rFonts w:hint="eastAsia"/>
        </w:rPr>
        <w:t>)</w:t>
      </w:r>
    </w:p>
    <w:p w14:paraId="2C29F196" w14:textId="77777777" w:rsidR="003C0290" w:rsidRPr="003C0290" w:rsidRDefault="003C0290" w:rsidP="003C0290">
      <w:r w:rsidRPr="003C0290">
        <w:rPr>
          <w:rFonts w:hint="eastAsia"/>
        </w:rPr>
        <w:t xml:space="preserve">　　（４）施策目標</w:t>
      </w:r>
    </w:p>
    <w:p w14:paraId="6025E527" w14:textId="77777777" w:rsidR="003C0290" w:rsidRPr="003C0290" w:rsidRDefault="003C0290" w:rsidP="003C0290">
      <w:pPr>
        <w:ind w:leftChars="400" w:left="840" w:firstLineChars="100" w:firstLine="210"/>
      </w:pPr>
      <w:r w:rsidRPr="003C0290">
        <w:rPr>
          <w:rFonts w:hint="eastAsia"/>
        </w:rPr>
        <w:t>児童、生徒・保護者の学校を自由に選択できる権利を保障し、希望する学校へ就学できるようにします。</w:t>
      </w:r>
    </w:p>
    <w:p w14:paraId="28D4E4F5" w14:textId="77777777" w:rsidR="003C0290" w:rsidRPr="003C0290" w:rsidRDefault="003C0290" w:rsidP="003C0290">
      <w:r w:rsidRPr="003C0290">
        <w:rPr>
          <w:rFonts w:hint="eastAsia"/>
        </w:rPr>
        <w:t xml:space="preserve">　　（５）具体的な取組</w:t>
      </w:r>
    </w:p>
    <w:p w14:paraId="0A60520A" w14:textId="77777777" w:rsidR="003C0290" w:rsidRPr="003C0290" w:rsidRDefault="003C0290" w:rsidP="003C0290">
      <w:r w:rsidRPr="003C0290">
        <w:rPr>
          <w:rFonts w:hint="eastAsia"/>
        </w:rPr>
        <w:t xml:space="preserve">　　　　・学校選択制の実施</w:t>
      </w:r>
    </w:p>
    <w:p w14:paraId="2C38049A" w14:textId="1B0F93A9" w:rsidR="003C0290" w:rsidRPr="002C58F9" w:rsidRDefault="003C0290" w:rsidP="003C0290">
      <w:pPr>
        <w:ind w:firstLineChars="400" w:firstLine="840"/>
        <w:rPr>
          <w:strike/>
          <w:color w:val="FF0000"/>
        </w:rPr>
      </w:pPr>
    </w:p>
    <w:p w14:paraId="730FCC98" w14:textId="305BBE56" w:rsidR="003C0290" w:rsidRPr="003C0290" w:rsidRDefault="003C0290">
      <w:pPr>
        <w:widowControl/>
        <w:jc w:val="left"/>
      </w:pPr>
    </w:p>
    <w:p w14:paraId="4AA1AC4D" w14:textId="77777777" w:rsidR="003C0290" w:rsidRDefault="003C0290">
      <w:pPr>
        <w:widowControl/>
        <w:jc w:val="left"/>
      </w:pPr>
      <w:r>
        <w:br w:type="page"/>
      </w:r>
    </w:p>
    <w:p w14:paraId="1B44B18C" w14:textId="67D7B1B7" w:rsidR="001B0271" w:rsidRPr="003C0290" w:rsidRDefault="003C0290" w:rsidP="003C0290">
      <w:pPr>
        <w:pStyle w:val="1"/>
        <w:rPr>
          <w:rFonts w:asciiTheme="minorEastAsia" w:eastAsiaTheme="minorEastAsia" w:hAnsiTheme="minorEastAsia"/>
          <w:sz w:val="21"/>
        </w:rPr>
      </w:pPr>
      <w:bookmarkStart w:id="35" w:name="_Toc36196211"/>
      <w:r w:rsidRPr="003C0290">
        <w:rPr>
          <w:rFonts w:asciiTheme="minorEastAsia" w:eastAsiaTheme="minorEastAsia" w:hAnsiTheme="minorEastAsia" w:hint="eastAsia"/>
          <w:sz w:val="21"/>
        </w:rPr>
        <w:lastRenderedPageBreak/>
        <w:t>３</w:t>
      </w:r>
      <w:r w:rsidR="001B0271" w:rsidRPr="003C0290">
        <w:rPr>
          <w:rFonts w:asciiTheme="minorEastAsia" w:eastAsiaTheme="minorEastAsia" w:hAnsiTheme="minorEastAsia" w:hint="eastAsia"/>
          <w:sz w:val="21"/>
        </w:rPr>
        <w:t xml:space="preserve">　学校の適正配置</w:t>
      </w:r>
      <w:bookmarkEnd w:id="35"/>
    </w:p>
    <w:p w14:paraId="355C0D3E" w14:textId="77777777" w:rsidR="001B0271" w:rsidRPr="005D68C1" w:rsidRDefault="001B0271" w:rsidP="001B0271">
      <w:pPr>
        <w:ind w:leftChars="100" w:left="210" w:firstLineChars="100" w:firstLine="210"/>
      </w:pPr>
      <w:r w:rsidRPr="005D68C1">
        <w:rPr>
          <w:rFonts w:hint="eastAsia"/>
        </w:rPr>
        <w:t>（１）現状と課題</w:t>
      </w:r>
    </w:p>
    <w:p w14:paraId="2774E502" w14:textId="77777777" w:rsidR="001B0271" w:rsidRPr="005D68C1" w:rsidRDefault="001B0271" w:rsidP="001B0271">
      <w:pPr>
        <w:ind w:left="840" w:hangingChars="400" w:hanging="840"/>
      </w:pPr>
      <w:r w:rsidRPr="005D68C1">
        <w:rPr>
          <w:rFonts w:hint="eastAsia"/>
        </w:rPr>
        <w:t xml:space="preserve">　　　　　学校の適正規模は１学年２～４クラスとされており、１学年１クラスでは、人間関係が固定化する傾向が高く、また音楽の合唱や体育の集団競技などは困難な場合もあり、教育活動の幅が狭くなる傾向があります。</w:t>
      </w:r>
    </w:p>
    <w:p w14:paraId="4A823D44" w14:textId="77777777" w:rsidR="001B0271" w:rsidRPr="005D68C1" w:rsidRDefault="001B0271" w:rsidP="001B0271">
      <w:pPr>
        <w:ind w:leftChars="400" w:left="840" w:firstLineChars="100" w:firstLine="210"/>
      </w:pPr>
      <w:r w:rsidRPr="005D68C1">
        <w:rPr>
          <w:rFonts w:hint="eastAsia"/>
        </w:rPr>
        <w:t>当区においても、大阪市学校適正配置審議会の答申により、適正配置の対象校とされた小学校が６校あります。</w:t>
      </w:r>
    </w:p>
    <w:p w14:paraId="017534BF" w14:textId="77777777" w:rsidR="001B0271" w:rsidRPr="005D68C1" w:rsidRDefault="001B0271" w:rsidP="001B0271">
      <w:pPr>
        <w:ind w:leftChars="400" w:left="840" w:firstLineChars="100" w:firstLine="210"/>
      </w:pPr>
      <w:r w:rsidRPr="005D68C1">
        <w:rPr>
          <w:rFonts w:hint="eastAsia"/>
        </w:rPr>
        <w:t>ただし、社会変動もあることから、改めて今後の方向性について議論する必要があると考えます。</w:t>
      </w:r>
    </w:p>
    <w:p w14:paraId="08752B1A" w14:textId="77777777" w:rsidR="001B0271" w:rsidRPr="005D68C1" w:rsidRDefault="001B0271" w:rsidP="001B0271">
      <w:pPr>
        <w:ind w:left="840" w:hangingChars="400" w:hanging="840"/>
      </w:pPr>
      <w:r w:rsidRPr="005D68C1">
        <w:rPr>
          <w:rFonts w:hint="eastAsia"/>
        </w:rPr>
        <w:t xml:space="preserve">　　（２）目指すべき将来像</w:t>
      </w:r>
    </w:p>
    <w:p w14:paraId="12034244" w14:textId="77777777" w:rsidR="001B0271" w:rsidRPr="005D68C1" w:rsidRDefault="001B0271" w:rsidP="001B0271">
      <w:pPr>
        <w:ind w:left="840" w:hangingChars="400" w:hanging="840"/>
      </w:pPr>
      <w:r w:rsidRPr="005D68C1">
        <w:rPr>
          <w:rFonts w:hint="eastAsia"/>
        </w:rPr>
        <w:t xml:space="preserve">　　　　　子どもたちの学習環境を第一に考えた適正配置がなされ、保護者、地域の方々にも、安心して学校に通学できる状態。</w:t>
      </w:r>
    </w:p>
    <w:p w14:paraId="2211E410" w14:textId="77777777" w:rsidR="001B0271" w:rsidRPr="005D68C1" w:rsidRDefault="001B0271" w:rsidP="001B0271">
      <w:pPr>
        <w:ind w:left="840" w:hangingChars="400" w:hanging="840"/>
      </w:pPr>
      <w:r w:rsidRPr="005D68C1">
        <w:rPr>
          <w:rFonts w:hint="eastAsia"/>
        </w:rPr>
        <w:t xml:space="preserve">　　（３）施策</w:t>
      </w:r>
    </w:p>
    <w:p w14:paraId="2367023C" w14:textId="77777777" w:rsidR="001B0271" w:rsidRPr="005D68C1" w:rsidRDefault="001B0271" w:rsidP="001B0271">
      <w:pPr>
        <w:ind w:left="840" w:hangingChars="400" w:hanging="840"/>
      </w:pPr>
      <w:r w:rsidRPr="005D68C1">
        <w:rPr>
          <w:rFonts w:hint="eastAsia"/>
        </w:rPr>
        <w:t xml:space="preserve">　　　　　地域ごとの将来性を含む人口動態を踏まえ、統合や校区調整といったあらゆる手法を検討し、最善の方策を決定し、その計画を公表していきます。</w:t>
      </w:r>
    </w:p>
    <w:p w14:paraId="41CD6D69" w14:textId="77777777" w:rsidR="001B0271" w:rsidRPr="005D68C1" w:rsidRDefault="001B0271" w:rsidP="001B0271">
      <w:r w:rsidRPr="005D68C1">
        <w:rPr>
          <w:rFonts w:hint="eastAsia"/>
        </w:rPr>
        <w:t xml:space="preserve">　　（４）施策目標</w:t>
      </w:r>
    </w:p>
    <w:p w14:paraId="00EB1A6B" w14:textId="77777777" w:rsidR="001B0271" w:rsidRPr="005D68C1" w:rsidRDefault="001B0271" w:rsidP="001B0271">
      <w:pPr>
        <w:ind w:leftChars="400" w:left="840" w:firstLineChars="100" w:firstLine="210"/>
      </w:pPr>
      <w:r w:rsidRPr="005D68C1">
        <w:rPr>
          <w:rFonts w:hint="eastAsia"/>
        </w:rPr>
        <w:t>大阪市学校適正配置審議会の答申に対する、区としての方針を保護者、地域の意見を十分に聴取し決定します。</w:t>
      </w:r>
    </w:p>
    <w:p w14:paraId="56613EC1" w14:textId="77777777" w:rsidR="001B0271" w:rsidRPr="005D68C1" w:rsidRDefault="001B0271" w:rsidP="001B0271">
      <w:r w:rsidRPr="005D68C1">
        <w:rPr>
          <w:rFonts w:hint="eastAsia"/>
        </w:rPr>
        <w:t xml:space="preserve">　　（５）具体的な取組</w:t>
      </w:r>
    </w:p>
    <w:p w14:paraId="6BB161AE" w14:textId="77777777" w:rsidR="001B0271" w:rsidRPr="005D68C1" w:rsidRDefault="001B0271" w:rsidP="001B0271">
      <w:pPr>
        <w:ind w:left="1050" w:hangingChars="500" w:hanging="1050"/>
      </w:pPr>
      <w:r w:rsidRPr="005D68C1">
        <w:rPr>
          <w:rFonts w:hint="eastAsia"/>
        </w:rPr>
        <w:t xml:space="preserve">　　　　・小学校の適正配置</w:t>
      </w:r>
    </w:p>
    <w:p w14:paraId="0EFD4746" w14:textId="77777777" w:rsidR="001B0271" w:rsidRPr="00B43D3B" w:rsidRDefault="001B0271" w:rsidP="001B0271">
      <w:pPr>
        <w:ind w:leftChars="100" w:left="210" w:firstLineChars="100" w:firstLine="210"/>
      </w:pPr>
    </w:p>
    <w:p w14:paraId="25A41409" w14:textId="77777777" w:rsidR="001B0271" w:rsidRPr="00B43D3B" w:rsidRDefault="001B0271" w:rsidP="001B0271">
      <w:pPr>
        <w:widowControl/>
        <w:jc w:val="left"/>
      </w:pPr>
      <w:r w:rsidRPr="00B43D3B">
        <w:br w:type="page"/>
      </w:r>
    </w:p>
    <w:p w14:paraId="22A15B50" w14:textId="490C4922" w:rsidR="001B0271" w:rsidRPr="005D68C1" w:rsidRDefault="003C0290" w:rsidP="001B0271">
      <w:pPr>
        <w:pStyle w:val="3"/>
        <w:ind w:leftChars="67" w:left="141" w:firstLine="1"/>
        <w:rPr>
          <w:rFonts w:asciiTheme="minorEastAsia" w:eastAsiaTheme="minorEastAsia" w:hAnsiTheme="minorEastAsia"/>
        </w:rPr>
      </w:pPr>
      <w:bookmarkStart w:id="36" w:name="_Toc36196212"/>
      <w:r>
        <w:rPr>
          <w:rFonts w:asciiTheme="minorEastAsia" w:eastAsiaTheme="minorEastAsia" w:hAnsiTheme="minorEastAsia" w:hint="eastAsia"/>
        </w:rPr>
        <w:lastRenderedPageBreak/>
        <w:t>４</w:t>
      </w:r>
      <w:r w:rsidR="001B0271" w:rsidRPr="005D68C1">
        <w:rPr>
          <w:rFonts w:asciiTheme="minorEastAsia" w:eastAsiaTheme="minorEastAsia" w:hAnsiTheme="minorEastAsia" w:hint="eastAsia"/>
        </w:rPr>
        <w:t xml:space="preserve">　生活習慣の改善</w:t>
      </w:r>
      <w:bookmarkEnd w:id="36"/>
    </w:p>
    <w:p w14:paraId="2338CED3" w14:textId="77777777" w:rsidR="001B0271" w:rsidRPr="005D68C1" w:rsidRDefault="001B0271" w:rsidP="001B0271">
      <w:pPr>
        <w:ind w:leftChars="100" w:left="210" w:firstLineChars="100" w:firstLine="210"/>
        <w:rPr>
          <w:rFonts w:asciiTheme="minorEastAsia" w:hAnsiTheme="minorEastAsia"/>
        </w:rPr>
      </w:pPr>
      <w:r w:rsidRPr="005D68C1">
        <w:rPr>
          <w:rFonts w:asciiTheme="minorEastAsia" w:hAnsiTheme="minorEastAsia" w:hint="eastAsia"/>
        </w:rPr>
        <w:t>（１）現状と課題</w:t>
      </w:r>
    </w:p>
    <w:p w14:paraId="5563486C" w14:textId="77777777" w:rsidR="001B0271" w:rsidRPr="005D68C1" w:rsidRDefault="001B0271" w:rsidP="001B0271">
      <w:pPr>
        <w:ind w:left="840" w:hangingChars="400" w:hanging="840"/>
      </w:pPr>
      <w:r w:rsidRPr="005D68C1">
        <w:rPr>
          <w:rFonts w:hint="eastAsia"/>
        </w:rPr>
        <w:t xml:space="preserve">　　　　　大正区は他区に比べて、朝食を食べる割合や規則正しい起床ができている割合が低いなど、学力・体力の基礎となる生活習慣の乱れが見られます。</w:t>
      </w:r>
    </w:p>
    <w:p w14:paraId="5CDE33EB" w14:textId="77777777" w:rsidR="001B0271" w:rsidRPr="005D68C1" w:rsidRDefault="001B0271" w:rsidP="001B0271">
      <w:pPr>
        <w:ind w:left="840" w:hangingChars="400" w:hanging="840"/>
      </w:pPr>
      <w:r w:rsidRPr="005D68C1">
        <w:rPr>
          <w:rFonts w:hint="eastAsia"/>
        </w:rPr>
        <w:t xml:space="preserve">　　　　　朝食を食べる児童・生徒の割合が低いことについては、その対策を進めるため、平成</w:t>
      </w:r>
      <w:r w:rsidRPr="005D68C1">
        <w:rPr>
          <w:rFonts w:hint="eastAsia"/>
        </w:rPr>
        <w:t>30</w:t>
      </w:r>
      <w:r w:rsidRPr="005D68C1">
        <w:rPr>
          <w:rFonts w:hint="eastAsia"/>
        </w:rPr>
        <w:t>年</w:t>
      </w:r>
      <w:r w:rsidRPr="005D68C1">
        <w:rPr>
          <w:rFonts w:hint="eastAsia"/>
        </w:rPr>
        <w:t>8</w:t>
      </w:r>
      <w:r w:rsidRPr="005D68C1">
        <w:rPr>
          <w:rFonts w:hint="eastAsia"/>
        </w:rPr>
        <w:t>月に、区内の食育関係機関・団体による大正区朝食欠食対策推進会を立ち上げたところです。</w:t>
      </w:r>
    </w:p>
    <w:p w14:paraId="537AB2A9" w14:textId="17414404" w:rsidR="001B0271" w:rsidRPr="005D68C1" w:rsidRDefault="001B0271" w:rsidP="001B0271">
      <w:pPr>
        <w:ind w:leftChars="400" w:left="840" w:firstLineChars="100" w:firstLine="210"/>
      </w:pPr>
      <w:r w:rsidRPr="005D68C1">
        <w:rPr>
          <w:rFonts w:hint="eastAsia"/>
        </w:rPr>
        <w:t>これまでは、朝食を食べない理由の調査・分析は行われておらず、朝食欠食の原因を明確に把握できていないことが課題でした。そのため、区内の協力校の小学</w:t>
      </w:r>
      <w:r w:rsidRPr="005D68C1">
        <w:rPr>
          <w:rFonts w:hint="eastAsia"/>
        </w:rPr>
        <w:t>4</w:t>
      </w:r>
      <w:r w:rsidRPr="005D68C1">
        <w:rPr>
          <w:rFonts w:hint="eastAsia"/>
        </w:rPr>
        <w:t>年生、中学</w:t>
      </w:r>
      <w:r w:rsidRPr="005D68C1">
        <w:rPr>
          <w:rFonts w:hint="eastAsia"/>
        </w:rPr>
        <w:t>1</w:t>
      </w:r>
      <w:r w:rsidRPr="005D68C1">
        <w:rPr>
          <w:rFonts w:hint="eastAsia"/>
        </w:rPr>
        <w:t>年生を対象にして「食生活・生活習慣アンケート」を実施・分析を行った結果、朝食欠食と就寝時刻との間、</w:t>
      </w:r>
      <w:r w:rsidR="00D5127A" w:rsidRPr="00D5127A">
        <w:rPr>
          <w:rFonts w:hint="eastAsia"/>
        </w:rPr>
        <w:t>朝食欠食と自己肯定感、</w:t>
      </w:r>
      <w:r w:rsidRPr="005D68C1">
        <w:rPr>
          <w:rFonts w:hint="eastAsia"/>
        </w:rPr>
        <w:t>スマホの利用時間と睡眠時間との間に強い関連があることが判明しました。</w:t>
      </w:r>
    </w:p>
    <w:p w14:paraId="2524D3A4" w14:textId="77777777" w:rsidR="001B0271" w:rsidRPr="005D68C1" w:rsidRDefault="001B0271" w:rsidP="001B0271">
      <w:pPr>
        <w:ind w:leftChars="400" w:left="840" w:firstLineChars="100" w:firstLine="210"/>
      </w:pPr>
      <w:r w:rsidRPr="005D68C1">
        <w:rPr>
          <w:rFonts w:hint="eastAsia"/>
        </w:rPr>
        <w:t>今後、上記会議の各構成団体と連携して、今回のアンケート調査結果に対応し、児童・生徒の生活リズムを整えること、早く寝ることの大切さとスマホ等の適切な使用に関する啓発、家庭での朝食づくりの支援に効果的な情報発信を行ってまいります。</w:t>
      </w:r>
    </w:p>
    <w:p w14:paraId="4738FC3B" w14:textId="43DF6BB0" w:rsidR="001B0271" w:rsidRPr="005D68C1" w:rsidRDefault="00FA2D1F" w:rsidP="001B0271">
      <w:pPr>
        <w:ind w:leftChars="400" w:left="840" w:firstLineChars="100" w:firstLine="210"/>
      </w:pPr>
      <w:r w:rsidRPr="005D68C1">
        <w:rPr>
          <w:rFonts w:hint="eastAsia"/>
        </w:rPr>
        <w:t>また、</w:t>
      </w:r>
      <w:r w:rsidR="001B0271" w:rsidRPr="005D68C1">
        <w:rPr>
          <w:rFonts w:hint="eastAsia"/>
        </w:rPr>
        <w:t>学力については、教育委員会事務局、区役所による学校</w:t>
      </w:r>
      <w:r w:rsidR="001B0271" w:rsidRPr="005D68C1">
        <w:rPr>
          <w:rFonts w:hint="eastAsia"/>
        </w:rPr>
        <w:t>(</w:t>
      </w:r>
      <w:r w:rsidR="001B0271" w:rsidRPr="005D68C1">
        <w:rPr>
          <w:rFonts w:hint="eastAsia"/>
        </w:rPr>
        <w:t>教員</w:t>
      </w:r>
      <w:r w:rsidR="001B0271" w:rsidRPr="005D68C1">
        <w:rPr>
          <w:rFonts w:hint="eastAsia"/>
        </w:rPr>
        <w:t>)</w:t>
      </w:r>
      <w:r w:rsidR="001B0271" w:rsidRPr="005D68C1">
        <w:rPr>
          <w:rFonts w:hint="eastAsia"/>
        </w:rPr>
        <w:t>や児童・生徒、家庭への支援及び各学校がぞれぞれの実情に応じた取り組みを行った結果、全国学力・学習状況調査では大阪市平均には及ばないものの、着実に向上している傾向が表れているところですが、引き続き学力向上の必要性を訴えながら、施策を進めていくことが必要です。</w:t>
      </w:r>
    </w:p>
    <w:p w14:paraId="2D58C8F9" w14:textId="77777777" w:rsidR="001B0271" w:rsidRPr="005D68C1" w:rsidRDefault="001B0271" w:rsidP="001B0271">
      <w:pPr>
        <w:ind w:left="840" w:hangingChars="400" w:hanging="840"/>
      </w:pPr>
      <w:r w:rsidRPr="005D68C1">
        <w:rPr>
          <w:rFonts w:hint="eastAsia"/>
        </w:rPr>
        <w:t xml:space="preserve">　　（２）目指すべき将来像</w:t>
      </w:r>
    </w:p>
    <w:p w14:paraId="4222BC1E" w14:textId="0F64B66F" w:rsidR="001B0271" w:rsidRPr="005D68C1" w:rsidRDefault="001B0271" w:rsidP="001B0271">
      <w:pPr>
        <w:ind w:left="840" w:hangingChars="400" w:hanging="840"/>
      </w:pPr>
      <w:r w:rsidRPr="005D68C1">
        <w:rPr>
          <w:rFonts w:hint="eastAsia"/>
        </w:rPr>
        <w:t xml:space="preserve">　　　　　ニア・イズ・ベターの観点から地域に身近な区</w:t>
      </w:r>
      <w:r w:rsidR="005A78A3">
        <w:rPr>
          <w:rFonts w:hint="eastAsia"/>
        </w:rPr>
        <w:t>役所</w:t>
      </w:r>
      <w:r w:rsidRPr="005D68C1">
        <w:rPr>
          <w:rFonts w:hint="eastAsia"/>
        </w:rPr>
        <w:t>と保護者等が意見交換を行うことにより、学校や地域における教育の活性化が図られた状態。</w:t>
      </w:r>
    </w:p>
    <w:p w14:paraId="4997A590" w14:textId="77777777" w:rsidR="001B0271" w:rsidRPr="005D68C1" w:rsidRDefault="001B0271" w:rsidP="001B0271">
      <w:pPr>
        <w:ind w:left="840" w:hangingChars="400" w:hanging="840"/>
      </w:pPr>
      <w:r w:rsidRPr="005D68C1">
        <w:rPr>
          <w:rFonts w:hint="eastAsia"/>
        </w:rPr>
        <w:t xml:space="preserve">　　（３）施策</w:t>
      </w:r>
    </w:p>
    <w:p w14:paraId="59B756E8" w14:textId="06A90B00" w:rsidR="001B0271" w:rsidRPr="005D68C1" w:rsidRDefault="001B0271" w:rsidP="001B0271">
      <w:pPr>
        <w:ind w:left="840" w:hangingChars="400" w:hanging="840"/>
      </w:pPr>
      <w:r w:rsidRPr="005D68C1">
        <w:rPr>
          <w:rFonts w:hint="eastAsia"/>
        </w:rPr>
        <w:t xml:space="preserve">　　　　　子育て・教育・青少年健全育成に特化した会議を設置し、保護者、地域住民等から把握した意見やニーズをもとに、学校、</w:t>
      </w:r>
      <w:r w:rsidRPr="005D68C1">
        <w:rPr>
          <w:rFonts w:hint="eastAsia"/>
        </w:rPr>
        <w:t>PTA</w:t>
      </w:r>
      <w:r w:rsidRPr="005D68C1">
        <w:rPr>
          <w:rFonts w:hint="eastAsia"/>
        </w:rPr>
        <w:t>等とも連携して施策を実施します。また、</w:t>
      </w:r>
      <w:r w:rsidRPr="005D68C1">
        <w:rPr>
          <w:rFonts w:asciiTheme="minorEastAsia" w:hAnsiTheme="minorEastAsia" w:hint="eastAsia"/>
        </w:rPr>
        <w:t>地域生活課題を地域において包括的に支援する「大正区地域包括支援体制（大正区地域まるごとネット）」との連携した支援体制により生活習慣の改善を支援し、</w:t>
      </w:r>
      <w:r w:rsidRPr="005D68C1">
        <w:rPr>
          <w:rFonts w:hint="eastAsia"/>
        </w:rPr>
        <w:t>児童、生徒の健全育成を図っていきます。</w:t>
      </w:r>
    </w:p>
    <w:p w14:paraId="698DFB10" w14:textId="77777777" w:rsidR="001B0271" w:rsidRPr="005D68C1" w:rsidRDefault="001B0271" w:rsidP="001B0271">
      <w:r w:rsidRPr="005D68C1">
        <w:rPr>
          <w:rFonts w:hint="eastAsia"/>
        </w:rPr>
        <w:t xml:space="preserve">　　（４）施策目標</w:t>
      </w:r>
    </w:p>
    <w:p w14:paraId="06E58D87" w14:textId="3F6432BC" w:rsidR="001B0271" w:rsidRPr="005D68C1" w:rsidRDefault="001B0271" w:rsidP="001B0271">
      <w:pPr>
        <w:ind w:leftChars="400" w:left="840" w:firstLineChars="100" w:firstLine="210"/>
      </w:pPr>
      <w:r w:rsidRPr="005D68C1">
        <w:rPr>
          <w:rFonts w:hint="eastAsia"/>
        </w:rPr>
        <w:t>各委員からの意見や要望、評価について、区</w:t>
      </w:r>
      <w:r w:rsidR="005A78A3">
        <w:rPr>
          <w:rFonts w:hint="eastAsia"/>
        </w:rPr>
        <w:t>役所</w:t>
      </w:r>
      <w:r w:rsidRPr="005D68C1">
        <w:rPr>
          <w:rFonts w:hint="eastAsia"/>
        </w:rPr>
        <w:t>と各委員との間で活発な意見交換が行われ、そこで出された各委員からの意見、要望について、適切なフィードバックが行われたと感じる委員の割合を６０％以上とします。</w:t>
      </w:r>
    </w:p>
    <w:p w14:paraId="2F73190F" w14:textId="77777777" w:rsidR="001B0271" w:rsidRPr="005D68C1" w:rsidRDefault="001B0271" w:rsidP="001B0271">
      <w:r w:rsidRPr="005D68C1">
        <w:rPr>
          <w:rFonts w:hint="eastAsia"/>
        </w:rPr>
        <w:t xml:space="preserve">　　（５）具体的な取組</w:t>
      </w:r>
    </w:p>
    <w:p w14:paraId="6D9523F2" w14:textId="77777777" w:rsidR="001B0271" w:rsidRPr="005D68C1" w:rsidRDefault="001B0271" w:rsidP="001B0271">
      <w:pPr>
        <w:ind w:left="1050" w:hangingChars="500" w:hanging="1050"/>
      </w:pPr>
      <w:r w:rsidRPr="005D68C1">
        <w:rPr>
          <w:rFonts w:hint="eastAsia"/>
        </w:rPr>
        <w:t xml:space="preserve">　　　　・教育に関し総合的に議論する場の開催（総合教育会議）</w:t>
      </w:r>
    </w:p>
    <w:p w14:paraId="0D90F068" w14:textId="77777777" w:rsidR="001B0271" w:rsidRPr="005D68C1" w:rsidRDefault="001B0271" w:rsidP="001B0271">
      <w:pPr>
        <w:ind w:leftChars="400" w:left="1050" w:hangingChars="100" w:hanging="210"/>
      </w:pPr>
      <w:r w:rsidRPr="005D68C1">
        <w:rPr>
          <w:rFonts w:hint="eastAsia"/>
        </w:rPr>
        <w:t>・学校協議会の運営補佐</w:t>
      </w:r>
    </w:p>
    <w:p w14:paraId="0C637211" w14:textId="77777777" w:rsidR="001B0271" w:rsidRPr="005D68C1" w:rsidRDefault="001B0271" w:rsidP="001B0271">
      <w:pPr>
        <w:ind w:leftChars="400" w:left="1050" w:hangingChars="100" w:hanging="210"/>
      </w:pPr>
      <w:r w:rsidRPr="005D68C1">
        <w:rPr>
          <w:rFonts w:hint="eastAsia"/>
        </w:rPr>
        <w:t>・教育行政連絡会の開催</w:t>
      </w:r>
    </w:p>
    <w:p w14:paraId="5E1BB710" w14:textId="0CA8CB68" w:rsidR="001B0271" w:rsidRDefault="001B0271" w:rsidP="001B0271">
      <w:pPr>
        <w:ind w:leftChars="400" w:left="1050" w:hangingChars="100" w:hanging="210"/>
      </w:pPr>
      <w:r w:rsidRPr="005D68C1">
        <w:rPr>
          <w:rFonts w:hint="eastAsia"/>
        </w:rPr>
        <w:t>・朝食欠食対策の推進</w:t>
      </w:r>
    </w:p>
    <w:p w14:paraId="42900722" w14:textId="6C0C9AE9" w:rsidR="00F13F1C" w:rsidRPr="002C1D0C" w:rsidRDefault="00F13F1C" w:rsidP="001B0271">
      <w:pPr>
        <w:ind w:leftChars="400" w:left="1050" w:hangingChars="100" w:hanging="210"/>
      </w:pPr>
      <w:r w:rsidRPr="002C1D0C">
        <w:rPr>
          <w:rFonts w:hint="eastAsia"/>
        </w:rPr>
        <w:t>・</w:t>
      </w:r>
      <w:r w:rsidRPr="002C1D0C">
        <w:rPr>
          <w:rFonts w:hint="eastAsia"/>
        </w:rPr>
        <w:t>PTA</w:t>
      </w:r>
      <w:r w:rsidRPr="002C1D0C">
        <w:rPr>
          <w:rFonts w:hint="eastAsia"/>
        </w:rPr>
        <w:t>活動の支援</w:t>
      </w:r>
    </w:p>
    <w:p w14:paraId="40431828" w14:textId="648CD884" w:rsidR="001B0271" w:rsidRPr="005D68C1" w:rsidRDefault="003C0290" w:rsidP="001B0271">
      <w:pPr>
        <w:pStyle w:val="3"/>
        <w:ind w:leftChars="67" w:left="141" w:firstLine="1"/>
        <w:rPr>
          <w:rFonts w:asciiTheme="minorEastAsia" w:eastAsiaTheme="minorEastAsia" w:hAnsiTheme="minorEastAsia"/>
        </w:rPr>
      </w:pPr>
      <w:bookmarkStart w:id="37" w:name="_Toc36196213"/>
      <w:r>
        <w:rPr>
          <w:rFonts w:asciiTheme="minorEastAsia" w:eastAsiaTheme="minorEastAsia" w:hAnsiTheme="minorEastAsia" w:hint="eastAsia"/>
        </w:rPr>
        <w:lastRenderedPageBreak/>
        <w:t>５</w:t>
      </w:r>
      <w:r w:rsidR="001B0271" w:rsidRPr="005D68C1">
        <w:rPr>
          <w:rFonts w:asciiTheme="minorEastAsia" w:eastAsiaTheme="minorEastAsia" w:hAnsiTheme="minorEastAsia" w:hint="eastAsia"/>
        </w:rPr>
        <w:t xml:space="preserve">　問題行動への対応</w:t>
      </w:r>
      <w:bookmarkEnd w:id="37"/>
      <w:r w:rsidR="001B0271" w:rsidRPr="005D68C1">
        <w:rPr>
          <w:rFonts w:asciiTheme="minorEastAsia" w:eastAsiaTheme="minorEastAsia" w:hAnsiTheme="minorEastAsia" w:hint="eastAsia"/>
        </w:rPr>
        <w:t xml:space="preserve">　</w:t>
      </w:r>
    </w:p>
    <w:p w14:paraId="69029816" w14:textId="77777777" w:rsidR="001B0271" w:rsidRPr="005D68C1" w:rsidRDefault="001B0271" w:rsidP="001B0271">
      <w:pPr>
        <w:ind w:leftChars="100" w:left="210" w:firstLineChars="100" w:firstLine="210"/>
      </w:pPr>
      <w:r w:rsidRPr="005D68C1">
        <w:rPr>
          <w:rFonts w:hint="eastAsia"/>
        </w:rPr>
        <w:t>（１）現状と課題</w:t>
      </w:r>
    </w:p>
    <w:p w14:paraId="239170DD" w14:textId="77777777" w:rsidR="001B0271" w:rsidRPr="005D68C1" w:rsidRDefault="001B0271" w:rsidP="001B0271">
      <w:pPr>
        <w:ind w:left="840" w:hangingChars="400" w:hanging="840"/>
      </w:pPr>
      <w:r w:rsidRPr="005D68C1">
        <w:rPr>
          <w:rFonts w:hint="eastAsia"/>
        </w:rPr>
        <w:t xml:space="preserve">　　　　　いじめ、暴力、不登校の背景には、児童・生徒の心の問題をはじめ、家庭、友人関係、地域、学校等の環境の問題が複雑にからみ合っているものと考えられます。</w:t>
      </w:r>
    </w:p>
    <w:p w14:paraId="1DA3A534" w14:textId="77777777" w:rsidR="001B0271" w:rsidRPr="005D68C1" w:rsidRDefault="001B0271" w:rsidP="001B0271">
      <w:pPr>
        <w:ind w:leftChars="400" w:left="840" w:firstLineChars="100" w:firstLine="210"/>
      </w:pPr>
      <w:r w:rsidRPr="005D68C1">
        <w:rPr>
          <w:rFonts w:hint="eastAsia"/>
        </w:rPr>
        <w:t>とりわけ、不登校児童・生徒への支援は行政の役割であることから、将来の引きこもり、ニートに繋がる可能性が高い不登校児童・生徒への対応は、学校の枠を越えて、区役所、学校、関係機関等が連携し、これら子どもの問題行動の課題解決に努めるとともに、すべての家庭が安心して子育てができる環境を作っていく必要があります。</w:t>
      </w:r>
    </w:p>
    <w:p w14:paraId="2A058A58" w14:textId="77777777" w:rsidR="001B0271" w:rsidRPr="005D68C1" w:rsidRDefault="001B0271" w:rsidP="001B0271">
      <w:r w:rsidRPr="005D68C1">
        <w:rPr>
          <w:rFonts w:hint="eastAsia"/>
        </w:rPr>
        <w:t xml:space="preserve">　　（２）目指すべき将来像</w:t>
      </w:r>
    </w:p>
    <w:p w14:paraId="31990C44" w14:textId="5D29477F" w:rsidR="001B0271" w:rsidRPr="005D68C1" w:rsidRDefault="001B0271" w:rsidP="001B0271">
      <w:pPr>
        <w:ind w:left="840" w:hangingChars="400" w:hanging="840"/>
      </w:pPr>
      <w:r w:rsidRPr="005D68C1">
        <w:rPr>
          <w:rFonts w:hint="eastAsia"/>
        </w:rPr>
        <w:t xml:space="preserve">　　　　　</w:t>
      </w:r>
      <w:r w:rsidRPr="005D68C1">
        <w:rPr>
          <w:rFonts w:asciiTheme="minorEastAsia" w:hAnsiTheme="minorEastAsia" w:hint="eastAsia"/>
        </w:rPr>
        <w:t>地域生活課題を地域において包括的に支援する「大正区地域包括支援体制（大正区地域まるごとネット）」のもと、</w:t>
      </w:r>
      <w:r w:rsidRPr="005D68C1">
        <w:rPr>
          <w:rFonts w:hint="eastAsia"/>
        </w:rPr>
        <w:t>児童の健やかな育成が図られている状態。</w:t>
      </w:r>
    </w:p>
    <w:p w14:paraId="57784C51" w14:textId="77777777" w:rsidR="001B0271" w:rsidRPr="005D68C1" w:rsidRDefault="001B0271" w:rsidP="001B0271">
      <w:pPr>
        <w:ind w:left="840" w:hangingChars="400" w:hanging="840"/>
      </w:pPr>
      <w:r w:rsidRPr="005D68C1">
        <w:rPr>
          <w:rFonts w:hint="eastAsia"/>
        </w:rPr>
        <w:t xml:space="preserve">　　（３）施策</w:t>
      </w:r>
    </w:p>
    <w:p w14:paraId="3D14A16F" w14:textId="7FEF7570" w:rsidR="001B0271" w:rsidRPr="005D68C1" w:rsidRDefault="001B0271" w:rsidP="001B0271">
      <w:pPr>
        <w:ind w:leftChars="400" w:left="840" w:firstLineChars="100" w:firstLine="210"/>
        <w:rPr>
          <w:strike/>
        </w:rPr>
      </w:pPr>
      <w:r w:rsidRPr="005D68C1">
        <w:rPr>
          <w:rFonts w:hint="eastAsia"/>
        </w:rPr>
        <w:t>「区独自のスクールソーシャルワーカー活用事業」や「学習・登校サポート事業」に加えて、「こどもサポートネット事業」を行い、地域、学校、区役所で構成する「スクリーニング会議」を開催します。この「スクリーニング会議」においては、学校でのこどもたちに対する気付きを見える化した「スクリーニングシート」において、ひとつでも印のついた項目があるこどもたちの状況を詳細に把握し、必要な支援方策を決定していきます。「スクリーニングシート」には、いじめ、暴力行為、不登校といった項目もあり、それぞれ個々に応じて決定した支援方策、例えばスクールソーシャルワーカーによる家庭訪問や面談、学習・登校サポート事業者による支援を行います。</w:t>
      </w:r>
    </w:p>
    <w:p w14:paraId="5B81E947" w14:textId="6B1B67F1" w:rsidR="001B0271" w:rsidRPr="005D68C1" w:rsidRDefault="001B0271" w:rsidP="001B0271">
      <w:pPr>
        <w:ind w:left="840" w:hangingChars="400" w:hanging="840"/>
        <w:rPr>
          <w:rFonts w:asciiTheme="minorEastAsia" w:hAnsiTheme="minorEastAsia"/>
        </w:rPr>
      </w:pPr>
      <w:r w:rsidRPr="005D68C1">
        <w:rPr>
          <w:rFonts w:hint="eastAsia"/>
        </w:rPr>
        <w:t xml:space="preserve">　　　　　また、</w:t>
      </w:r>
      <w:r w:rsidRPr="005D68C1">
        <w:rPr>
          <w:rFonts w:asciiTheme="minorEastAsia" w:hAnsiTheme="minorEastAsia" w:hint="eastAsia"/>
        </w:rPr>
        <w:t>地域生活課題を地域において包括的に支援する「大正区地域包括支援体制（大正区地域まるごとネット）」を確立し、包括的な問題解決に向けた支援を行います。</w:t>
      </w:r>
    </w:p>
    <w:p w14:paraId="21DF2D59" w14:textId="77777777" w:rsidR="001B0271" w:rsidRPr="005D68C1" w:rsidRDefault="001B0271" w:rsidP="001B0271">
      <w:r w:rsidRPr="005D68C1">
        <w:rPr>
          <w:rFonts w:hint="eastAsia"/>
        </w:rPr>
        <w:t xml:space="preserve">　　（４）施策目標</w:t>
      </w:r>
    </w:p>
    <w:p w14:paraId="09DB8009" w14:textId="77777777" w:rsidR="001B0271" w:rsidRPr="005D68C1" w:rsidRDefault="001B0271" w:rsidP="001B0271">
      <w:pPr>
        <w:ind w:firstLineChars="500" w:firstLine="1050"/>
      </w:pPr>
      <w:r w:rsidRPr="005D68C1">
        <w:rPr>
          <w:rFonts w:hint="eastAsia"/>
        </w:rPr>
        <w:t>いじめ、暴力発生件数、不登校件数を４年間で３割減（</w:t>
      </w:r>
      <w:r w:rsidRPr="005D68C1">
        <w:rPr>
          <w:rFonts w:hint="eastAsia"/>
        </w:rPr>
        <w:t>H</w:t>
      </w:r>
      <w:r w:rsidRPr="005D68C1">
        <w:rPr>
          <w:rFonts w:hint="eastAsia"/>
        </w:rPr>
        <w:t>２８年度比）。</w:t>
      </w:r>
    </w:p>
    <w:p w14:paraId="44CB7E6F" w14:textId="77777777" w:rsidR="001B0271" w:rsidRPr="005D68C1" w:rsidRDefault="001B0271" w:rsidP="001B0271">
      <w:r w:rsidRPr="005D68C1">
        <w:rPr>
          <w:rFonts w:hint="eastAsia"/>
        </w:rPr>
        <w:t xml:space="preserve">　　（５）具体的な取組</w:t>
      </w:r>
    </w:p>
    <w:p w14:paraId="4DBE45C2" w14:textId="77777777" w:rsidR="001B0271" w:rsidRPr="005D68C1" w:rsidRDefault="001B0271" w:rsidP="001B0271">
      <w:r w:rsidRPr="005D68C1">
        <w:rPr>
          <w:rFonts w:hint="eastAsia"/>
        </w:rPr>
        <w:t xml:space="preserve">　　　・区独自スクールソーシャルワーカーの活用事業</w:t>
      </w:r>
    </w:p>
    <w:p w14:paraId="178710BA" w14:textId="77777777" w:rsidR="001B0271" w:rsidRPr="005D68C1" w:rsidRDefault="001B0271" w:rsidP="001B0271">
      <w:pPr>
        <w:ind w:firstLineChars="300" w:firstLine="630"/>
      </w:pPr>
      <w:r w:rsidRPr="005D68C1">
        <w:rPr>
          <w:rFonts w:hint="eastAsia"/>
        </w:rPr>
        <w:t>・学習・登校サポート事業</w:t>
      </w:r>
    </w:p>
    <w:p w14:paraId="33995C9A" w14:textId="3505576E" w:rsidR="001B0271" w:rsidRDefault="001B0271" w:rsidP="001B0271">
      <w:pPr>
        <w:ind w:leftChars="100" w:left="210" w:firstLineChars="100" w:firstLine="210"/>
      </w:pPr>
      <w:r w:rsidRPr="005D68C1">
        <w:rPr>
          <w:rFonts w:hint="eastAsia"/>
        </w:rPr>
        <w:t xml:space="preserve">　・こどもサポートネット事業</w:t>
      </w:r>
    </w:p>
    <w:p w14:paraId="28F7E650" w14:textId="2AD8A3CA" w:rsidR="00F13F1C" w:rsidRPr="002C1D0C" w:rsidRDefault="00F13F1C" w:rsidP="001B0271">
      <w:pPr>
        <w:ind w:leftChars="100" w:left="210" w:firstLineChars="100" w:firstLine="210"/>
        <w:rPr>
          <w:color w:val="FF0000"/>
        </w:rPr>
      </w:pPr>
      <w:r>
        <w:rPr>
          <w:rFonts w:hint="eastAsia"/>
        </w:rPr>
        <w:t xml:space="preserve">　</w:t>
      </w:r>
      <w:r w:rsidRPr="002C1D0C">
        <w:rPr>
          <w:rFonts w:hint="eastAsia"/>
        </w:rPr>
        <w:t>・家庭児童相談</w:t>
      </w:r>
    </w:p>
    <w:p w14:paraId="1D826028" w14:textId="77777777" w:rsidR="001B0271" w:rsidRPr="002C58F9" w:rsidRDefault="001B0271" w:rsidP="001B0271">
      <w:pPr>
        <w:ind w:leftChars="100" w:left="210" w:firstLineChars="100" w:firstLine="210"/>
      </w:pPr>
    </w:p>
    <w:p w14:paraId="2DAF9AB3" w14:textId="77777777" w:rsidR="001B0271" w:rsidRPr="00B43D3B" w:rsidRDefault="001B0271" w:rsidP="001B0271">
      <w:pPr>
        <w:ind w:leftChars="100" w:left="210" w:firstLineChars="100" w:firstLine="210"/>
      </w:pPr>
    </w:p>
    <w:p w14:paraId="44CE9966" w14:textId="77777777" w:rsidR="001B0271" w:rsidRPr="00B43D3B" w:rsidRDefault="001B0271" w:rsidP="001B0271">
      <w:pPr>
        <w:widowControl/>
        <w:jc w:val="left"/>
      </w:pPr>
      <w:r w:rsidRPr="00B43D3B">
        <w:br w:type="page"/>
      </w:r>
    </w:p>
    <w:p w14:paraId="44DFA5C3" w14:textId="1662A754" w:rsidR="001B0271" w:rsidRPr="005D68C1" w:rsidRDefault="003C0290" w:rsidP="001B0271">
      <w:pPr>
        <w:pStyle w:val="3"/>
        <w:ind w:leftChars="67" w:left="141" w:firstLine="1"/>
        <w:rPr>
          <w:rFonts w:asciiTheme="minorEastAsia" w:eastAsiaTheme="minorEastAsia" w:hAnsiTheme="minorEastAsia"/>
        </w:rPr>
      </w:pPr>
      <w:bookmarkStart w:id="38" w:name="_Toc36196214"/>
      <w:r>
        <w:rPr>
          <w:rFonts w:asciiTheme="minorEastAsia" w:eastAsiaTheme="minorEastAsia" w:hAnsiTheme="minorEastAsia" w:hint="eastAsia"/>
        </w:rPr>
        <w:lastRenderedPageBreak/>
        <w:t>６</w:t>
      </w:r>
      <w:r w:rsidR="001B0271" w:rsidRPr="005D68C1">
        <w:rPr>
          <w:rFonts w:asciiTheme="minorEastAsia" w:eastAsiaTheme="minorEastAsia" w:hAnsiTheme="minorEastAsia" w:hint="eastAsia"/>
        </w:rPr>
        <w:t xml:space="preserve">　こどもの貧困対策（こどもサポートネット事業）</w:t>
      </w:r>
      <w:bookmarkEnd w:id="38"/>
    </w:p>
    <w:p w14:paraId="52E6FD29" w14:textId="77777777" w:rsidR="001B0271" w:rsidRPr="005D68C1" w:rsidRDefault="001B0271" w:rsidP="001B0271">
      <w:pPr>
        <w:ind w:leftChars="100" w:left="210" w:firstLineChars="100" w:firstLine="210"/>
      </w:pPr>
      <w:r w:rsidRPr="005D68C1">
        <w:rPr>
          <w:rFonts w:hint="eastAsia"/>
        </w:rPr>
        <w:t>（１）現状と課題</w:t>
      </w:r>
    </w:p>
    <w:p w14:paraId="028AE723" w14:textId="118A66F9" w:rsidR="001B0271" w:rsidRPr="005D68C1" w:rsidRDefault="001B0271" w:rsidP="001B0271">
      <w:pPr>
        <w:ind w:left="840" w:hangingChars="400" w:hanging="840"/>
      </w:pPr>
      <w:r w:rsidRPr="005D68C1">
        <w:rPr>
          <w:rFonts w:hint="eastAsia"/>
        </w:rPr>
        <w:t xml:space="preserve">　　　　　平成</w:t>
      </w:r>
      <w:r w:rsidRPr="005D68C1">
        <w:rPr>
          <w:rFonts w:hint="eastAsia"/>
        </w:rPr>
        <w:t>28</w:t>
      </w:r>
      <w:r w:rsidRPr="005D68C1">
        <w:rPr>
          <w:rFonts w:hint="eastAsia"/>
        </w:rPr>
        <w:t>年度に実施された「大阪市子どもの生活に関する実態調査」により、世帯の経済状況が子どもの生活や学習環境、子どもの学習理解度に影響を与えていることや、ひとり親家庭の経済状況が厳しいこと、若年出産の世帯が貧困に陥るリスクが高いこと支援が必要なこどもや子育て世帯には複合的な課題が存在することが多いことが確認されたことから、学校における気づきを区役所や地域等につなぎ、社会全体で支える仕組みとして、平成</w:t>
      </w:r>
      <w:r w:rsidRPr="005D68C1">
        <w:rPr>
          <w:rFonts w:hint="eastAsia"/>
        </w:rPr>
        <w:t>30</w:t>
      </w:r>
      <w:r w:rsidRPr="005D68C1">
        <w:rPr>
          <w:rFonts w:hint="eastAsia"/>
        </w:rPr>
        <w:t>年度から「こどもサポートネット事業」を開始し、平成</w:t>
      </w:r>
      <w:r w:rsidRPr="005D68C1">
        <w:rPr>
          <w:rFonts w:hint="eastAsia"/>
        </w:rPr>
        <w:t>30</w:t>
      </w:r>
      <w:r w:rsidRPr="005D68C1">
        <w:rPr>
          <w:rFonts w:hint="eastAsia"/>
        </w:rPr>
        <w:t>年度は</w:t>
      </w:r>
      <w:r w:rsidRPr="005D68C1">
        <w:rPr>
          <w:rFonts w:hint="eastAsia"/>
        </w:rPr>
        <w:t>1,051</w:t>
      </w:r>
      <w:r w:rsidRPr="005D68C1">
        <w:rPr>
          <w:rFonts w:hint="eastAsia"/>
        </w:rPr>
        <w:t>人の支援を検討しました。</w:t>
      </w:r>
    </w:p>
    <w:p w14:paraId="25D1EA01" w14:textId="18736DF8" w:rsidR="001B0271" w:rsidRPr="005D68C1" w:rsidRDefault="001B0271" w:rsidP="001B0271">
      <w:pPr>
        <w:ind w:left="840" w:hangingChars="400" w:hanging="840"/>
      </w:pPr>
      <w:r w:rsidRPr="005D68C1">
        <w:rPr>
          <w:rFonts w:hint="eastAsia"/>
        </w:rPr>
        <w:t xml:space="preserve">　　　　　また、早期に支援が必要なこどもや世帯を適切な支援に繋げるため、４・５歳児スタートアップ事業を令和２年度から実施します。</w:t>
      </w:r>
    </w:p>
    <w:p w14:paraId="1F4E8C14" w14:textId="77777777" w:rsidR="005D68C1" w:rsidRPr="005D68C1" w:rsidRDefault="005D68C1" w:rsidP="001B0271">
      <w:pPr>
        <w:ind w:left="840" w:hangingChars="400" w:hanging="840"/>
      </w:pPr>
    </w:p>
    <w:p w14:paraId="010AFC5D" w14:textId="77777777" w:rsidR="001B0271" w:rsidRPr="005D68C1" w:rsidRDefault="001B0271" w:rsidP="005D68C1">
      <w:pPr>
        <w:ind w:leftChars="300" w:left="840" w:hangingChars="100" w:hanging="210"/>
      </w:pPr>
      <w:r w:rsidRPr="005D68C1">
        <w:rPr>
          <w:rFonts w:hint="eastAsia"/>
        </w:rPr>
        <w:t>【経済的資本の欠如】</w:t>
      </w:r>
    </w:p>
    <w:p w14:paraId="1D8037A8" w14:textId="77777777" w:rsidR="001B0271" w:rsidRPr="005D68C1" w:rsidRDefault="001B0271" w:rsidP="005D68C1">
      <w:pPr>
        <w:ind w:leftChars="300" w:left="840" w:hangingChars="100" w:hanging="210"/>
      </w:pPr>
      <w:r w:rsidRPr="005D68C1">
        <w:rPr>
          <w:rFonts w:hint="eastAsia"/>
        </w:rPr>
        <w:t xml:space="preserve">　赤字である　（小学</w:t>
      </w:r>
      <w:r w:rsidRPr="005D68C1">
        <w:rPr>
          <w:rFonts w:hint="eastAsia"/>
        </w:rPr>
        <w:t>5</w:t>
      </w:r>
      <w:r w:rsidRPr="005D68C1">
        <w:rPr>
          <w:rFonts w:hint="eastAsia"/>
        </w:rPr>
        <w:t>年・中学</w:t>
      </w:r>
      <w:r w:rsidRPr="005D68C1">
        <w:rPr>
          <w:rFonts w:hint="eastAsia"/>
        </w:rPr>
        <w:t>2</w:t>
      </w:r>
      <w:r w:rsidRPr="005D68C1">
        <w:rPr>
          <w:rFonts w:hint="eastAsia"/>
        </w:rPr>
        <w:t>年）</w:t>
      </w:r>
    </w:p>
    <w:p w14:paraId="5AE3E087" w14:textId="77777777" w:rsidR="001B0271" w:rsidRPr="005D68C1" w:rsidRDefault="001B0271" w:rsidP="005D68C1">
      <w:pPr>
        <w:ind w:leftChars="400" w:left="840"/>
      </w:pPr>
      <w:r w:rsidRPr="005D68C1">
        <w:rPr>
          <w:rFonts w:hint="eastAsia"/>
        </w:rPr>
        <w:t>大阪市：</w:t>
      </w:r>
      <w:r w:rsidRPr="005D68C1">
        <w:rPr>
          <w:rFonts w:hint="eastAsia"/>
        </w:rPr>
        <w:t>28.3</w:t>
      </w:r>
      <w:r w:rsidRPr="005D68C1">
        <w:rPr>
          <w:rFonts w:hint="eastAsia"/>
        </w:rPr>
        <w:t>％　大正区：</w:t>
      </w:r>
      <w:r w:rsidRPr="005D68C1">
        <w:rPr>
          <w:rFonts w:hint="eastAsia"/>
        </w:rPr>
        <w:t xml:space="preserve">30.2% </w:t>
      </w:r>
    </w:p>
    <w:p w14:paraId="73297EBB" w14:textId="77777777" w:rsidR="001B0271" w:rsidRPr="005D68C1" w:rsidRDefault="001B0271" w:rsidP="005D68C1">
      <w:pPr>
        <w:ind w:leftChars="400" w:left="840"/>
      </w:pPr>
    </w:p>
    <w:p w14:paraId="19EFD2CF" w14:textId="77777777" w:rsidR="001B0271" w:rsidRPr="005D68C1" w:rsidRDefault="001B0271" w:rsidP="005D68C1">
      <w:pPr>
        <w:ind w:firstLineChars="400" w:firstLine="840"/>
      </w:pPr>
      <w:r w:rsidRPr="005D68C1">
        <w:rPr>
          <w:rFonts w:hint="eastAsia"/>
        </w:rPr>
        <w:t xml:space="preserve">困窮度別にみた「子どもについて経済的な理由で経験できなかったこと」の数　　　　　　</w:t>
      </w:r>
    </w:p>
    <w:p w14:paraId="207700E1" w14:textId="77777777" w:rsidR="001B0271" w:rsidRPr="005D68C1" w:rsidRDefault="001B0271" w:rsidP="005D68C1">
      <w:pPr>
        <w:ind w:firstLineChars="400" w:firstLine="840"/>
      </w:pPr>
      <w:r w:rsidRPr="005D68C1">
        <w:rPr>
          <w:rFonts w:hint="eastAsia"/>
        </w:rPr>
        <w:t>大阪市：</w:t>
      </w:r>
      <w:r w:rsidRPr="005D68C1">
        <w:rPr>
          <w:rFonts w:hint="eastAsia"/>
        </w:rPr>
        <w:t>1.9</w:t>
      </w:r>
      <w:r w:rsidRPr="005D68C1">
        <w:rPr>
          <w:rFonts w:hint="eastAsia"/>
        </w:rPr>
        <w:t xml:space="preserve">個　</w:t>
      </w:r>
      <w:r w:rsidRPr="005D68C1">
        <w:rPr>
          <w:rFonts w:hint="eastAsia"/>
        </w:rPr>
        <w:t xml:space="preserve"> </w:t>
      </w:r>
      <w:r w:rsidRPr="005D68C1">
        <w:rPr>
          <w:rFonts w:hint="eastAsia"/>
        </w:rPr>
        <w:t>大正区：</w:t>
      </w:r>
      <w:r w:rsidRPr="005D68C1">
        <w:rPr>
          <w:rFonts w:hint="eastAsia"/>
        </w:rPr>
        <w:t>2.3</w:t>
      </w:r>
      <w:r w:rsidRPr="005D68C1">
        <w:rPr>
          <w:rFonts w:hint="eastAsia"/>
        </w:rPr>
        <w:t xml:space="preserve">個（困窮度Ⅰ群）　</w:t>
      </w:r>
    </w:p>
    <w:p w14:paraId="10697BA0" w14:textId="77777777" w:rsidR="001B0271" w:rsidRPr="005D68C1" w:rsidRDefault="001B0271" w:rsidP="005D68C1"/>
    <w:p w14:paraId="39B87255" w14:textId="77777777" w:rsidR="001B0271" w:rsidRPr="005D68C1" w:rsidRDefault="001B0271" w:rsidP="005D68C1">
      <w:pPr>
        <w:ind w:firstLineChars="400" w:firstLine="840"/>
      </w:pPr>
      <w:r w:rsidRPr="005D68C1">
        <w:rPr>
          <w:rFonts w:hint="eastAsia"/>
        </w:rPr>
        <w:t xml:space="preserve">困窮度Ⅰ群と中央値以上群の比較　</w:t>
      </w:r>
    </w:p>
    <w:p w14:paraId="7406EC1C" w14:textId="77777777" w:rsidR="001B0271" w:rsidRPr="005D68C1" w:rsidRDefault="001B0271" w:rsidP="005D68C1">
      <w:pPr>
        <w:ind w:firstLineChars="400" w:firstLine="840"/>
      </w:pPr>
      <w:r w:rsidRPr="005D68C1">
        <w:rPr>
          <w:rFonts w:hint="eastAsia"/>
        </w:rPr>
        <w:t>学習塾に通わせられない：</w:t>
      </w:r>
      <w:r w:rsidRPr="005D68C1">
        <w:rPr>
          <w:rFonts w:hint="eastAsia"/>
        </w:rPr>
        <w:t>12</w:t>
      </w:r>
      <w:r w:rsidRPr="005D68C1">
        <w:rPr>
          <w:rFonts w:hint="eastAsia"/>
        </w:rPr>
        <w:t>倍　絵本を買うことができない：</w:t>
      </w:r>
      <w:r w:rsidRPr="005D68C1">
        <w:rPr>
          <w:rFonts w:hint="eastAsia"/>
        </w:rPr>
        <w:t>9.4</w:t>
      </w:r>
      <w:r w:rsidRPr="005D68C1">
        <w:rPr>
          <w:rFonts w:hint="eastAsia"/>
        </w:rPr>
        <w:t>倍（大正区）</w:t>
      </w:r>
    </w:p>
    <w:p w14:paraId="489CE814" w14:textId="77777777" w:rsidR="001B0271" w:rsidRPr="005D68C1" w:rsidRDefault="001B0271" w:rsidP="005D68C1">
      <w:pPr>
        <w:ind w:firstLineChars="400" w:firstLine="840"/>
      </w:pPr>
    </w:p>
    <w:p w14:paraId="4680357C" w14:textId="77777777" w:rsidR="001B0271" w:rsidRPr="005D68C1" w:rsidRDefault="001B0271" w:rsidP="005D68C1">
      <w:pPr>
        <w:ind w:leftChars="300" w:left="840" w:hangingChars="100" w:hanging="210"/>
      </w:pPr>
      <w:r w:rsidRPr="005D68C1">
        <w:rPr>
          <w:rFonts w:hint="eastAsia"/>
        </w:rPr>
        <w:t>【ヒューマンキャピタルの欠如】</w:t>
      </w:r>
    </w:p>
    <w:p w14:paraId="3F90B74E" w14:textId="77777777" w:rsidR="001B0271" w:rsidRPr="005D68C1" w:rsidRDefault="001B0271" w:rsidP="005D68C1">
      <w:pPr>
        <w:ind w:firstLineChars="400" w:firstLine="840"/>
      </w:pPr>
      <w:r w:rsidRPr="005D68C1">
        <w:rPr>
          <w:rFonts w:hint="eastAsia"/>
        </w:rPr>
        <w:t xml:space="preserve">困窮度Ⅰ群における朝食の頻度　　</w:t>
      </w:r>
    </w:p>
    <w:p w14:paraId="2DD4FC56" w14:textId="77777777" w:rsidR="001B0271" w:rsidRPr="005D68C1" w:rsidRDefault="001B0271" w:rsidP="005D68C1">
      <w:pPr>
        <w:ind w:firstLineChars="400" w:firstLine="840"/>
      </w:pPr>
      <w:r w:rsidRPr="005D68C1">
        <w:rPr>
          <w:rFonts w:hint="eastAsia"/>
        </w:rPr>
        <w:t>5</w:t>
      </w:r>
      <w:r w:rsidRPr="005D68C1">
        <w:rPr>
          <w:rFonts w:hint="eastAsia"/>
        </w:rPr>
        <w:t>歳児：毎日必ず食べる</w:t>
      </w:r>
      <w:r w:rsidRPr="005D68C1">
        <w:rPr>
          <w:rFonts w:hint="eastAsia"/>
        </w:rPr>
        <w:t>66.7</w:t>
      </w:r>
      <w:r w:rsidRPr="005D68C1">
        <w:rPr>
          <w:rFonts w:hint="eastAsia"/>
        </w:rPr>
        <w:t>％（大正区）</w:t>
      </w:r>
    </w:p>
    <w:p w14:paraId="5EE13047" w14:textId="77777777" w:rsidR="001B0271" w:rsidRPr="005D68C1" w:rsidRDefault="001B0271" w:rsidP="005D68C1">
      <w:pPr>
        <w:ind w:leftChars="300" w:left="840" w:hangingChars="100" w:hanging="210"/>
      </w:pPr>
      <w:r w:rsidRPr="005D68C1">
        <w:rPr>
          <w:rFonts w:hint="eastAsia"/>
        </w:rPr>
        <w:t xml:space="preserve">　小学</w:t>
      </w:r>
      <w:r w:rsidRPr="005D68C1">
        <w:rPr>
          <w:rFonts w:hint="eastAsia"/>
        </w:rPr>
        <w:t>5</w:t>
      </w:r>
      <w:r w:rsidRPr="005D68C1">
        <w:rPr>
          <w:rFonts w:hint="eastAsia"/>
        </w:rPr>
        <w:t>年・中学</w:t>
      </w:r>
      <w:r w:rsidRPr="005D68C1">
        <w:rPr>
          <w:rFonts w:hint="eastAsia"/>
        </w:rPr>
        <w:t>2</w:t>
      </w:r>
      <w:r w:rsidRPr="005D68C1">
        <w:rPr>
          <w:rFonts w:hint="eastAsia"/>
        </w:rPr>
        <w:t>年：毎日またはほとんど毎日食べない</w:t>
      </w:r>
      <w:r w:rsidRPr="005D68C1">
        <w:rPr>
          <w:rFonts w:hint="eastAsia"/>
        </w:rPr>
        <w:t>1.7</w:t>
      </w:r>
      <w:r w:rsidRPr="005D68C1">
        <w:rPr>
          <w:rFonts w:hint="eastAsia"/>
        </w:rPr>
        <w:t>％（大正区）</w:t>
      </w:r>
    </w:p>
    <w:p w14:paraId="0006071D" w14:textId="77777777" w:rsidR="001B0271" w:rsidRPr="005D68C1" w:rsidRDefault="001B0271" w:rsidP="005D68C1">
      <w:pPr>
        <w:ind w:leftChars="300" w:left="840" w:hangingChars="100" w:hanging="210"/>
      </w:pPr>
    </w:p>
    <w:p w14:paraId="024B858F" w14:textId="77777777" w:rsidR="001B0271" w:rsidRPr="005D68C1" w:rsidRDefault="001B0271" w:rsidP="005D68C1">
      <w:pPr>
        <w:ind w:leftChars="300" w:left="840" w:hangingChars="100" w:hanging="210"/>
      </w:pPr>
      <w:r w:rsidRPr="005D68C1">
        <w:rPr>
          <w:rFonts w:hint="eastAsia"/>
        </w:rPr>
        <w:t>（大阪市食育推進計画より）小学生の欠食率　全く食べない</w:t>
      </w:r>
      <w:r w:rsidRPr="005D68C1">
        <w:rPr>
          <w:rFonts w:hint="eastAsia"/>
        </w:rPr>
        <w:t>1.2%</w:t>
      </w:r>
      <w:r w:rsidRPr="005D68C1">
        <w:rPr>
          <w:rFonts w:hint="eastAsia"/>
        </w:rPr>
        <w:t xml:space="preserve">　</w:t>
      </w:r>
    </w:p>
    <w:p w14:paraId="264F5DE6" w14:textId="77777777" w:rsidR="001B0271" w:rsidRPr="005D68C1" w:rsidRDefault="001B0271" w:rsidP="005D68C1">
      <w:pPr>
        <w:ind w:leftChars="300" w:left="840" w:hangingChars="100" w:hanging="210"/>
      </w:pPr>
    </w:p>
    <w:p w14:paraId="4DD2025C" w14:textId="77777777" w:rsidR="001B0271" w:rsidRPr="005D68C1" w:rsidRDefault="001B0271" w:rsidP="005D68C1">
      <w:pPr>
        <w:ind w:leftChars="300" w:left="840" w:hangingChars="100" w:hanging="210"/>
      </w:pPr>
      <w:r w:rsidRPr="005D68C1">
        <w:rPr>
          <w:rFonts w:hint="eastAsia"/>
        </w:rPr>
        <w:t>【ソーシャルキャピタルの欠如】</w:t>
      </w:r>
    </w:p>
    <w:p w14:paraId="0CB167D4" w14:textId="77777777" w:rsidR="001B0271" w:rsidRPr="005D68C1" w:rsidRDefault="001B0271" w:rsidP="005D68C1">
      <w:pPr>
        <w:ind w:firstLineChars="400" w:firstLine="840"/>
      </w:pPr>
      <w:r w:rsidRPr="005D68C1">
        <w:rPr>
          <w:rFonts w:hint="eastAsia"/>
        </w:rPr>
        <w:t>小学</w:t>
      </w:r>
      <w:r w:rsidRPr="005D68C1">
        <w:rPr>
          <w:rFonts w:hint="eastAsia"/>
        </w:rPr>
        <w:t>5</w:t>
      </w:r>
      <w:r w:rsidRPr="005D68C1">
        <w:rPr>
          <w:rFonts w:hint="eastAsia"/>
        </w:rPr>
        <w:t>年・中学</w:t>
      </w:r>
      <w:r w:rsidRPr="005D68C1">
        <w:rPr>
          <w:rFonts w:hint="eastAsia"/>
        </w:rPr>
        <w:t>2</w:t>
      </w:r>
      <w:r w:rsidRPr="005D68C1">
        <w:rPr>
          <w:rFonts w:hint="eastAsia"/>
        </w:rPr>
        <w:t>年　放課後一緒に過ごす人（困窮度Ⅰ群）</w:t>
      </w:r>
    </w:p>
    <w:p w14:paraId="0CE8F2C8" w14:textId="77777777" w:rsidR="001B0271" w:rsidRPr="005D68C1" w:rsidRDefault="001B0271" w:rsidP="005D68C1">
      <w:pPr>
        <w:ind w:firstLineChars="400" w:firstLine="840"/>
      </w:pPr>
      <w:r w:rsidRPr="005D68C1">
        <w:rPr>
          <w:rFonts w:hint="eastAsia"/>
        </w:rPr>
        <w:t>「ひとりでいる」　大阪市：</w:t>
      </w:r>
      <w:r w:rsidRPr="005D68C1">
        <w:rPr>
          <w:rFonts w:hint="eastAsia"/>
        </w:rPr>
        <w:t>18.3%</w:t>
      </w:r>
      <w:r w:rsidRPr="005D68C1">
        <w:rPr>
          <w:rFonts w:hint="eastAsia"/>
        </w:rPr>
        <w:t xml:space="preserve">　大正区：</w:t>
      </w:r>
      <w:r w:rsidRPr="005D68C1">
        <w:rPr>
          <w:rFonts w:hint="eastAsia"/>
        </w:rPr>
        <w:t>19.0</w:t>
      </w:r>
      <w:r w:rsidRPr="005D68C1">
        <w:rPr>
          <w:rFonts w:hint="eastAsia"/>
        </w:rPr>
        <w:t>％</w:t>
      </w:r>
    </w:p>
    <w:p w14:paraId="5FB69010" w14:textId="77777777" w:rsidR="001B0271" w:rsidRPr="005D68C1" w:rsidRDefault="001B0271" w:rsidP="001B0271">
      <w:pPr>
        <w:spacing w:line="240" w:lineRule="exact"/>
        <w:ind w:firstLineChars="400" w:firstLine="840"/>
      </w:pPr>
    </w:p>
    <w:p w14:paraId="79C1927F" w14:textId="5EA3B3ED" w:rsidR="001B0271" w:rsidRPr="005D68C1" w:rsidRDefault="001B0271" w:rsidP="001B0271">
      <w:pPr>
        <w:ind w:leftChars="400" w:left="840" w:firstLineChars="100" w:firstLine="210"/>
      </w:pPr>
      <w:r w:rsidRPr="005D68C1">
        <w:rPr>
          <w:rFonts w:hint="eastAsia"/>
        </w:rPr>
        <w:t>学力については、教育委員会事務局、区役所による学校</w:t>
      </w:r>
      <w:r w:rsidRPr="005D68C1">
        <w:rPr>
          <w:rFonts w:hint="eastAsia"/>
        </w:rPr>
        <w:t>(</w:t>
      </w:r>
      <w:r w:rsidRPr="005D68C1">
        <w:rPr>
          <w:rFonts w:hint="eastAsia"/>
        </w:rPr>
        <w:t>教員</w:t>
      </w:r>
      <w:r w:rsidRPr="005D68C1">
        <w:rPr>
          <w:rFonts w:hint="eastAsia"/>
        </w:rPr>
        <w:t>)</w:t>
      </w:r>
      <w:r w:rsidRPr="005D68C1">
        <w:rPr>
          <w:rFonts w:hint="eastAsia"/>
        </w:rPr>
        <w:t>や児童・生徒、家庭への支援及び各学校がぞれぞれの実情に応じた取り組みを行った結果、全国学力・学習状況調査では大阪市平均には及ばないものの、着実に向上している傾向が表れているところですが、引き続き学力向上の必要性を訴えながら、施策を進めていくことが必要です。</w:t>
      </w:r>
    </w:p>
    <w:p w14:paraId="493A7280" w14:textId="77777777" w:rsidR="005D68C1" w:rsidRPr="005D68C1" w:rsidRDefault="005D68C1" w:rsidP="001B0271">
      <w:pPr>
        <w:ind w:leftChars="400" w:left="840" w:firstLineChars="100" w:firstLine="210"/>
      </w:pPr>
    </w:p>
    <w:p w14:paraId="121E066E" w14:textId="77777777" w:rsidR="001B0271" w:rsidRPr="005D68C1" w:rsidRDefault="001B0271" w:rsidP="001B0271">
      <w:pPr>
        <w:ind w:firstLineChars="200" w:firstLine="420"/>
      </w:pPr>
      <w:r w:rsidRPr="005D68C1">
        <w:rPr>
          <w:rFonts w:hint="eastAsia"/>
        </w:rPr>
        <w:lastRenderedPageBreak/>
        <w:t>（２）目指すべき将来像</w:t>
      </w:r>
    </w:p>
    <w:p w14:paraId="24E959D8" w14:textId="4C0AE85F" w:rsidR="001B0271" w:rsidRPr="005D68C1" w:rsidRDefault="001B0271" w:rsidP="001B0271">
      <w:pPr>
        <w:ind w:left="840" w:hangingChars="400" w:hanging="840"/>
      </w:pPr>
      <w:r w:rsidRPr="005D68C1">
        <w:rPr>
          <w:rFonts w:hint="eastAsia"/>
        </w:rPr>
        <w:t xml:space="preserve">　　　　　</w:t>
      </w:r>
      <w:r w:rsidRPr="005D68C1">
        <w:rPr>
          <w:rFonts w:asciiTheme="minorEastAsia" w:hAnsiTheme="minorEastAsia" w:hint="eastAsia"/>
        </w:rPr>
        <w:t>地域生活課題を地域において包括的に支援する「大正区地域包括支援体制（大正区地域まるごとネット）」のもと、</w:t>
      </w:r>
      <w:r w:rsidRPr="005D68C1">
        <w:rPr>
          <w:rFonts w:hint="eastAsia"/>
        </w:rPr>
        <w:t>貧困が世代を超えて連鎖しないよう、子どもが生きる力につながる学ぶ力をつけ自立をめざしていくことのできる状態。</w:t>
      </w:r>
    </w:p>
    <w:p w14:paraId="27286992" w14:textId="77777777" w:rsidR="001B0271" w:rsidRPr="005D68C1" w:rsidRDefault="001B0271" w:rsidP="001B0271">
      <w:pPr>
        <w:ind w:left="840" w:hangingChars="400" w:hanging="840"/>
      </w:pPr>
      <w:r w:rsidRPr="005D68C1">
        <w:rPr>
          <w:rFonts w:hint="eastAsia"/>
        </w:rPr>
        <w:t xml:space="preserve">　　（３）施策</w:t>
      </w:r>
    </w:p>
    <w:p w14:paraId="5466BF0F" w14:textId="6E1AD2B3" w:rsidR="001B0271" w:rsidRPr="005D68C1" w:rsidRDefault="001B0271" w:rsidP="001B0271">
      <w:pPr>
        <w:ind w:left="840" w:hangingChars="400" w:hanging="840"/>
        <w:rPr>
          <w:rFonts w:asciiTheme="minorEastAsia" w:hAnsiTheme="minorEastAsia"/>
        </w:rPr>
      </w:pPr>
      <w:r w:rsidRPr="005D68C1">
        <w:rPr>
          <w:rFonts w:hint="eastAsia"/>
        </w:rPr>
        <w:t xml:space="preserve">　　　　　ひとり親家庭や生活困窮家庭等の生活習慣の改善に向け、「こども・親・年齢層に応じた支援」を実施するとともに、こどもサポートネット事業により、支援の必要な子ども（世帯）を発見し適切で効果的な支援を実施します。あわせて、子どもが将来的に貧困とならないよう学力向上に向け、民間事業者等の専門機関・専門家を利用した事業を実施します。また、</w:t>
      </w:r>
      <w:r w:rsidRPr="005D68C1">
        <w:rPr>
          <w:rFonts w:asciiTheme="minorEastAsia" w:hAnsiTheme="minorEastAsia" w:hint="eastAsia"/>
        </w:rPr>
        <w:t>地域生活課題を地域において包括的に支援する「大正区地域包括支援体制（大正区地域まるごとネット）」のもと、</w:t>
      </w:r>
      <w:r w:rsidRPr="005D68C1">
        <w:rPr>
          <w:rFonts w:hint="eastAsia"/>
        </w:rPr>
        <w:t>家庭の生活を支援するとともに安心・安全な居場所づくりをはじめとして、</w:t>
      </w:r>
      <w:r w:rsidRPr="005D68C1">
        <w:rPr>
          <w:rFonts w:asciiTheme="minorEastAsia" w:hAnsiTheme="minorEastAsia" w:hint="eastAsia"/>
        </w:rPr>
        <w:t>多面的な支援を行っていきます。</w:t>
      </w:r>
    </w:p>
    <w:p w14:paraId="04BC850F" w14:textId="77777777" w:rsidR="001B0271" w:rsidRPr="005D68C1" w:rsidRDefault="001B0271" w:rsidP="001B0271">
      <w:r w:rsidRPr="005D68C1">
        <w:rPr>
          <w:rFonts w:hint="eastAsia"/>
        </w:rPr>
        <w:t xml:space="preserve">　　（４）施策目標</w:t>
      </w:r>
    </w:p>
    <w:p w14:paraId="4F49456C" w14:textId="77777777" w:rsidR="001B0271" w:rsidRPr="005D68C1" w:rsidRDefault="001B0271" w:rsidP="001B0271">
      <w:pPr>
        <w:ind w:leftChars="400" w:left="840" w:firstLineChars="100" w:firstLine="210"/>
      </w:pPr>
      <w:r w:rsidRPr="005D68C1">
        <w:rPr>
          <w:rFonts w:hint="eastAsia"/>
        </w:rPr>
        <w:t>「子どもの生活に関する実態調査」結果における「授業以外の勉強時間・読書時間」「学習理解度」の数値を改善させ、「全国学力・学習状況調査」において大正区平均正答率を平成</w:t>
      </w:r>
      <w:r w:rsidRPr="005D68C1">
        <w:rPr>
          <w:rFonts w:hint="eastAsia"/>
        </w:rPr>
        <w:t>28</w:t>
      </w:r>
      <w:r w:rsidRPr="005D68C1">
        <w:rPr>
          <w:rFonts w:hint="eastAsia"/>
        </w:rPr>
        <w:t>年度より向上させます。</w:t>
      </w:r>
    </w:p>
    <w:p w14:paraId="19D420C6" w14:textId="77777777" w:rsidR="001B0271" w:rsidRPr="005D68C1" w:rsidRDefault="001B0271" w:rsidP="001B0271">
      <w:r w:rsidRPr="005D68C1">
        <w:rPr>
          <w:rFonts w:hint="eastAsia"/>
        </w:rPr>
        <w:t xml:space="preserve">　　（５）具体的な取組</w:t>
      </w:r>
    </w:p>
    <w:p w14:paraId="7C9EFB69" w14:textId="3C22FD0E" w:rsidR="00F13F1C" w:rsidRPr="002C1D0C" w:rsidRDefault="001B0271" w:rsidP="002C1D0C">
      <w:pPr>
        <w:ind w:left="945" w:hangingChars="450" w:hanging="945"/>
      </w:pPr>
      <w:r w:rsidRPr="005D68C1">
        <w:rPr>
          <w:rFonts w:hint="eastAsia"/>
        </w:rPr>
        <w:t xml:space="preserve">　　　</w:t>
      </w:r>
      <w:r w:rsidRPr="002C1D0C">
        <w:rPr>
          <w:rFonts w:hint="eastAsia"/>
        </w:rPr>
        <w:t xml:space="preserve">　</w:t>
      </w:r>
      <w:r w:rsidR="00F13F1C" w:rsidRPr="002C1D0C">
        <w:rPr>
          <w:rFonts w:hint="eastAsia"/>
        </w:rPr>
        <w:t>・児童への虐待対応・防止</w:t>
      </w:r>
    </w:p>
    <w:p w14:paraId="549137CD" w14:textId="4728D45A" w:rsidR="00F13F1C" w:rsidRPr="002C1D0C" w:rsidRDefault="00F13F1C" w:rsidP="00F13F1C">
      <w:pPr>
        <w:ind w:leftChars="400" w:left="945" w:hangingChars="50" w:hanging="105"/>
      </w:pPr>
      <w:r w:rsidRPr="002C1D0C">
        <w:rPr>
          <w:rFonts w:hint="eastAsia"/>
        </w:rPr>
        <w:t>・ひとり親家庭の自立支援に向けた取り組み</w:t>
      </w:r>
    </w:p>
    <w:p w14:paraId="04676CF8" w14:textId="68EC1F56" w:rsidR="00F13F1C" w:rsidRPr="002C1D0C" w:rsidRDefault="00F13F1C" w:rsidP="00F13F1C">
      <w:pPr>
        <w:ind w:leftChars="400" w:left="945" w:hangingChars="50" w:hanging="105"/>
      </w:pPr>
      <w:r w:rsidRPr="002C1D0C">
        <w:rPr>
          <w:rFonts w:hint="eastAsia"/>
        </w:rPr>
        <w:t>・区独自スクールソーシャルワーカーの活用事業</w:t>
      </w:r>
    </w:p>
    <w:p w14:paraId="0629F192" w14:textId="567337DB" w:rsidR="001B0271" w:rsidRPr="002C1D0C" w:rsidRDefault="001B0271" w:rsidP="00263F0F">
      <w:pPr>
        <w:ind w:firstLineChars="400" w:firstLine="840"/>
      </w:pPr>
      <w:r w:rsidRPr="002C1D0C">
        <w:rPr>
          <w:rFonts w:hint="eastAsia"/>
        </w:rPr>
        <w:t>・民間事業者を活用した課外学習支援</w:t>
      </w:r>
    </w:p>
    <w:p w14:paraId="12251D9F" w14:textId="77777777" w:rsidR="001B0271" w:rsidRPr="002C1D0C" w:rsidRDefault="001B0271" w:rsidP="001B0271">
      <w:pPr>
        <w:ind w:firstLineChars="400" w:firstLine="840"/>
      </w:pPr>
      <w:r w:rsidRPr="002C1D0C">
        <w:rPr>
          <w:rFonts w:hint="eastAsia"/>
        </w:rPr>
        <w:t>・学校図書館の活用推進</w:t>
      </w:r>
    </w:p>
    <w:p w14:paraId="34EE1D5A" w14:textId="77777777" w:rsidR="001B0271" w:rsidRPr="002C1D0C" w:rsidRDefault="001B0271" w:rsidP="001B0271">
      <w:pPr>
        <w:ind w:firstLineChars="400" w:firstLine="840"/>
      </w:pPr>
      <w:r w:rsidRPr="002C1D0C">
        <w:rPr>
          <w:rFonts w:hint="eastAsia"/>
        </w:rPr>
        <w:t>・学習・登校サポート事業</w:t>
      </w:r>
    </w:p>
    <w:p w14:paraId="2DE8CF34" w14:textId="4FD356EB" w:rsidR="001B0271" w:rsidRPr="002C1D0C" w:rsidRDefault="001B0271" w:rsidP="001B0271">
      <w:pPr>
        <w:ind w:firstLineChars="400" w:firstLine="840"/>
      </w:pPr>
      <w:r w:rsidRPr="002C1D0C">
        <w:rPr>
          <w:rFonts w:hint="eastAsia"/>
        </w:rPr>
        <w:t>・</w:t>
      </w:r>
      <w:r w:rsidR="00F13F1C" w:rsidRPr="002C1D0C">
        <w:rPr>
          <w:rFonts w:hint="eastAsia"/>
        </w:rPr>
        <w:t>リーディングスキルアップ事業</w:t>
      </w:r>
    </w:p>
    <w:p w14:paraId="5761B8A2" w14:textId="4F62046F" w:rsidR="001B0271" w:rsidRPr="002C1D0C" w:rsidRDefault="001B0271" w:rsidP="001B0271">
      <w:pPr>
        <w:ind w:firstLineChars="400" w:firstLine="840"/>
      </w:pPr>
      <w:r w:rsidRPr="002C1D0C">
        <w:rPr>
          <w:rFonts w:hint="eastAsia"/>
        </w:rPr>
        <w:t>・大正教育活動協力隊（つつじサポーター）の活用</w:t>
      </w:r>
    </w:p>
    <w:p w14:paraId="5AF50846" w14:textId="6A091934" w:rsidR="001B0271" w:rsidRPr="002C1D0C" w:rsidRDefault="001B0271" w:rsidP="00BB1D8C">
      <w:pPr>
        <w:ind w:leftChars="400" w:left="1050" w:hangingChars="100" w:hanging="210"/>
      </w:pPr>
      <w:r w:rsidRPr="002C1D0C">
        <w:rPr>
          <w:rFonts w:hint="eastAsia"/>
        </w:rPr>
        <w:t>・</w:t>
      </w:r>
      <w:r w:rsidR="00F13F1C" w:rsidRPr="002C1D0C">
        <w:rPr>
          <w:rFonts w:hint="eastAsia"/>
        </w:rPr>
        <w:t>就学前（４・５歳児）こどもサポートネット事業</w:t>
      </w:r>
      <w:r w:rsidR="00BB1D8C" w:rsidRPr="002C1D0C">
        <w:rPr>
          <w:rFonts w:hint="eastAsia"/>
        </w:rPr>
        <w:t>（大正区版ネウボラ）</w:t>
      </w:r>
    </w:p>
    <w:p w14:paraId="30C7AD4D" w14:textId="77777777" w:rsidR="00F13F1C" w:rsidRPr="002C1D0C" w:rsidRDefault="00F13F1C" w:rsidP="00F13F1C">
      <w:pPr>
        <w:ind w:left="945" w:hangingChars="450" w:hanging="945"/>
      </w:pPr>
      <w:r w:rsidRPr="002C1D0C">
        <w:rPr>
          <w:rFonts w:hint="eastAsia"/>
        </w:rPr>
        <w:t xml:space="preserve">　　　　・家庭児童相談</w:t>
      </w:r>
    </w:p>
    <w:p w14:paraId="77503E62" w14:textId="0D15CAA1" w:rsidR="00F13F1C" w:rsidRPr="002C1D0C" w:rsidRDefault="00F13F1C" w:rsidP="00F13F1C">
      <w:pPr>
        <w:ind w:leftChars="400" w:left="945" w:hangingChars="50" w:hanging="105"/>
      </w:pPr>
      <w:r w:rsidRPr="002C1D0C">
        <w:rPr>
          <w:rFonts w:hint="eastAsia"/>
        </w:rPr>
        <w:t>・児童手当認定支給事務とこども医療費助成事務</w:t>
      </w:r>
    </w:p>
    <w:p w14:paraId="5C762684" w14:textId="1A0FD92E" w:rsidR="00F13F1C" w:rsidRPr="002C1D0C" w:rsidRDefault="00F13F1C" w:rsidP="00F13F1C">
      <w:pPr>
        <w:ind w:leftChars="400" w:left="945" w:hangingChars="50" w:hanging="105"/>
      </w:pPr>
      <w:r w:rsidRPr="002C1D0C">
        <w:rPr>
          <w:rFonts w:hint="eastAsia"/>
        </w:rPr>
        <w:t>・基礎学力育成支援事業</w:t>
      </w:r>
    </w:p>
    <w:p w14:paraId="054B5514" w14:textId="3D45A40A" w:rsidR="001B0271" w:rsidRPr="002C1D0C" w:rsidRDefault="00F13F1C" w:rsidP="00F13F1C">
      <w:pPr>
        <w:ind w:leftChars="400" w:left="945" w:hangingChars="50" w:hanging="105"/>
      </w:pPr>
      <w:r w:rsidRPr="002C1D0C">
        <w:rPr>
          <w:rFonts w:hint="eastAsia"/>
        </w:rPr>
        <w:t>・プログラミング教育支援事業</w:t>
      </w:r>
    </w:p>
    <w:p w14:paraId="360B861B" w14:textId="77777777" w:rsidR="001B0271" w:rsidRPr="00B43D3B" w:rsidRDefault="001B0271" w:rsidP="001B0271">
      <w:pPr>
        <w:ind w:firstLineChars="400" w:firstLine="840"/>
      </w:pPr>
    </w:p>
    <w:p w14:paraId="7324893B" w14:textId="77777777" w:rsidR="001B0271" w:rsidRPr="00B43D3B" w:rsidRDefault="001B0271" w:rsidP="001B0271">
      <w:pPr>
        <w:ind w:firstLineChars="400" w:firstLine="840"/>
      </w:pPr>
    </w:p>
    <w:p w14:paraId="5BB18AF4" w14:textId="77777777" w:rsidR="001B0271" w:rsidRPr="00B43D3B" w:rsidRDefault="001B0271" w:rsidP="001B0271">
      <w:pPr>
        <w:ind w:firstLineChars="400" w:firstLine="840"/>
      </w:pPr>
    </w:p>
    <w:p w14:paraId="452C897C" w14:textId="77777777" w:rsidR="001B0271" w:rsidRPr="00B43D3B" w:rsidRDefault="001B0271" w:rsidP="001B0271">
      <w:pPr>
        <w:ind w:firstLineChars="400" w:firstLine="840"/>
      </w:pPr>
    </w:p>
    <w:p w14:paraId="58A32187" w14:textId="77777777" w:rsidR="001B0271" w:rsidRPr="00B43D3B" w:rsidRDefault="001B0271" w:rsidP="001B0271">
      <w:pPr>
        <w:ind w:firstLineChars="400" w:firstLine="840"/>
      </w:pPr>
    </w:p>
    <w:p w14:paraId="054A1CD3" w14:textId="77777777" w:rsidR="001B0271" w:rsidRPr="00B43D3B" w:rsidRDefault="001B0271" w:rsidP="001B0271">
      <w:pPr>
        <w:ind w:firstLineChars="400" w:firstLine="840"/>
      </w:pPr>
    </w:p>
    <w:p w14:paraId="074089E5" w14:textId="77777777" w:rsidR="001B0271" w:rsidRPr="00717CC9" w:rsidRDefault="001B0271" w:rsidP="001B0271">
      <w:pPr>
        <w:ind w:firstLineChars="400" w:firstLine="840"/>
      </w:pPr>
    </w:p>
    <w:p w14:paraId="3BE74640" w14:textId="77777777" w:rsidR="001B0271" w:rsidRPr="00B43D3B" w:rsidRDefault="001B0271" w:rsidP="001B0271">
      <w:pPr>
        <w:pStyle w:val="2"/>
        <w:rPr>
          <w:rFonts w:asciiTheme="minorEastAsia" w:eastAsiaTheme="minorEastAsia" w:hAnsiTheme="minorEastAsia"/>
        </w:rPr>
      </w:pPr>
      <w:bookmarkStart w:id="39" w:name="_Toc36196215"/>
      <w:r w:rsidRPr="00B43D3B">
        <w:rPr>
          <w:rFonts w:asciiTheme="minorEastAsia" w:eastAsiaTheme="minorEastAsia" w:hAnsiTheme="minorEastAsia" w:hint="eastAsia"/>
        </w:rPr>
        <w:lastRenderedPageBreak/>
        <w:t>【４】　活力ある元気なまちへ</w:t>
      </w:r>
      <w:bookmarkEnd w:id="39"/>
    </w:p>
    <w:p w14:paraId="327ED98C" w14:textId="77777777" w:rsidR="001B0271" w:rsidRPr="00B43D3B" w:rsidRDefault="001B0271" w:rsidP="001B0271">
      <w:pPr>
        <w:pStyle w:val="3"/>
        <w:ind w:leftChars="67" w:left="141" w:firstLine="1"/>
        <w:rPr>
          <w:rFonts w:asciiTheme="minorEastAsia" w:eastAsiaTheme="minorEastAsia" w:hAnsiTheme="minorEastAsia"/>
        </w:rPr>
      </w:pPr>
      <w:r w:rsidRPr="00B43D3B">
        <w:rPr>
          <w:rFonts w:asciiTheme="minorEastAsia" w:eastAsiaTheme="minorEastAsia" w:hAnsiTheme="minorEastAsia" w:hint="eastAsia"/>
        </w:rPr>
        <w:t xml:space="preserve">　</w:t>
      </w:r>
      <w:bookmarkStart w:id="40" w:name="_Toc36196216"/>
      <w:r w:rsidRPr="00B43D3B">
        <w:rPr>
          <w:rFonts w:asciiTheme="minorEastAsia" w:eastAsiaTheme="minorEastAsia" w:hAnsiTheme="minorEastAsia" w:hint="eastAsia"/>
        </w:rPr>
        <w:t>１　まちの活性化</w:t>
      </w:r>
      <w:bookmarkEnd w:id="40"/>
    </w:p>
    <w:p w14:paraId="476C9099" w14:textId="77777777" w:rsidR="001B0271" w:rsidRPr="005D68C1"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w:t>
      </w:r>
      <w:r w:rsidRPr="005D68C1">
        <w:rPr>
          <w:rFonts w:asciiTheme="minorEastAsia" w:hAnsiTheme="minorEastAsia" w:hint="eastAsia"/>
        </w:rPr>
        <w:t>題</w:t>
      </w:r>
    </w:p>
    <w:p w14:paraId="2AF41506" w14:textId="77777777" w:rsidR="001B0271" w:rsidRPr="005D68C1" w:rsidRDefault="001B0271" w:rsidP="001B0271">
      <w:pPr>
        <w:ind w:left="840" w:hangingChars="400" w:hanging="840"/>
      </w:pPr>
      <w:r w:rsidRPr="005D68C1">
        <w:rPr>
          <w:rFonts w:hint="eastAsia"/>
        </w:rPr>
        <w:t xml:space="preserve">　　　　　現在の大正区では人口が減少し、区内税収も下落しており、総体として都市活動が低下し、まちの賑わいが減少してきています。</w:t>
      </w:r>
    </w:p>
    <w:p w14:paraId="70D7600B" w14:textId="08C95EE6" w:rsidR="001B0271" w:rsidRPr="005D68C1" w:rsidRDefault="001B0271" w:rsidP="001B0271">
      <w:pPr>
        <w:ind w:leftChars="400" w:left="840" w:firstLineChars="100" w:firstLine="210"/>
      </w:pPr>
      <w:r w:rsidRPr="005D68C1">
        <w:rPr>
          <w:rFonts w:hint="eastAsia"/>
        </w:rPr>
        <w:t>一方、様々な要因により、大正駅周辺などの地価が上昇し、マンション開発等が行われた結果、社会動態</w:t>
      </w:r>
      <w:r w:rsidR="00281745" w:rsidRPr="005D68C1">
        <w:rPr>
          <w:rFonts w:hint="eastAsia"/>
        </w:rPr>
        <w:t>については</w:t>
      </w:r>
      <w:r w:rsidRPr="005D68C1">
        <w:rPr>
          <w:rFonts w:hint="eastAsia"/>
        </w:rPr>
        <w:t>一時的に歯止めがかかったものの、令和元年は以前と同様の傾向に戻っている（社会動態</w:t>
      </w:r>
      <w:r w:rsidRPr="005D68C1">
        <w:rPr>
          <w:rFonts w:hint="eastAsia"/>
        </w:rPr>
        <w:t>H27</w:t>
      </w:r>
      <w:r w:rsidRPr="005D68C1">
        <w:rPr>
          <w:rFonts w:hint="eastAsia"/>
        </w:rPr>
        <w:t>：▲</w:t>
      </w:r>
      <w:r w:rsidRPr="005D68C1">
        <w:rPr>
          <w:rFonts w:hint="eastAsia"/>
        </w:rPr>
        <w:t>273</w:t>
      </w:r>
      <w:r w:rsidRPr="005D68C1">
        <w:rPr>
          <w:rFonts w:hint="eastAsia"/>
        </w:rPr>
        <w:t xml:space="preserve">　</w:t>
      </w:r>
      <w:r w:rsidRPr="005D68C1">
        <w:rPr>
          <w:rFonts w:hint="eastAsia"/>
        </w:rPr>
        <w:t>H28</w:t>
      </w:r>
      <w:r w:rsidRPr="005D68C1">
        <w:rPr>
          <w:rFonts w:hint="eastAsia"/>
        </w:rPr>
        <w:t>：▲</w:t>
      </w:r>
      <w:r w:rsidRPr="005D68C1">
        <w:rPr>
          <w:rFonts w:hint="eastAsia"/>
        </w:rPr>
        <w:t>24</w:t>
      </w:r>
      <w:r w:rsidRPr="005D68C1">
        <w:rPr>
          <w:rFonts w:hint="eastAsia"/>
        </w:rPr>
        <w:t xml:space="preserve">　</w:t>
      </w:r>
      <w:r w:rsidRPr="005D68C1">
        <w:rPr>
          <w:rFonts w:hint="eastAsia"/>
        </w:rPr>
        <w:t>H29</w:t>
      </w:r>
      <w:r w:rsidRPr="005D68C1">
        <w:rPr>
          <w:rFonts w:hint="eastAsia"/>
        </w:rPr>
        <w:t>：</w:t>
      </w:r>
      <w:r w:rsidRPr="005D68C1">
        <w:rPr>
          <w:rFonts w:hint="eastAsia"/>
        </w:rPr>
        <w:t>+50</w:t>
      </w:r>
      <w:r w:rsidRPr="005D68C1">
        <w:rPr>
          <w:rFonts w:hint="eastAsia"/>
        </w:rPr>
        <w:t xml:space="preserve">　</w:t>
      </w:r>
      <w:r w:rsidRPr="005D68C1">
        <w:rPr>
          <w:rFonts w:hint="eastAsia"/>
        </w:rPr>
        <w:t>H30</w:t>
      </w:r>
      <w:r w:rsidRPr="005D68C1">
        <w:rPr>
          <w:rFonts w:hint="eastAsia"/>
        </w:rPr>
        <w:t>：▲</w:t>
      </w:r>
      <w:r w:rsidRPr="005D68C1">
        <w:rPr>
          <w:rFonts w:hint="eastAsia"/>
        </w:rPr>
        <w:t>99</w:t>
      </w:r>
      <w:r w:rsidRPr="005D68C1">
        <w:rPr>
          <w:rFonts w:hint="eastAsia"/>
        </w:rPr>
        <w:t xml:space="preserve">　</w:t>
      </w:r>
      <w:r w:rsidRPr="005D68C1">
        <w:rPr>
          <w:rFonts w:hint="eastAsia"/>
        </w:rPr>
        <w:t>R1</w:t>
      </w:r>
      <w:r w:rsidRPr="005D68C1">
        <w:rPr>
          <w:rFonts w:hint="eastAsia"/>
        </w:rPr>
        <w:t>：▲</w:t>
      </w:r>
      <w:r w:rsidRPr="005D68C1">
        <w:rPr>
          <w:rFonts w:hint="eastAsia"/>
        </w:rPr>
        <w:t>283</w:t>
      </w:r>
      <w:r w:rsidRPr="005D68C1">
        <w:rPr>
          <w:rFonts w:hint="eastAsia"/>
        </w:rPr>
        <w:t>）状況です。現在、公民の連携によって、泉尾の文化住宅をシェア工房にリノベーションを行ったヨリドコ大正メイキンや尻無川河川広場に設置した賑わい施設である</w:t>
      </w:r>
      <w:r w:rsidRPr="005D68C1">
        <w:rPr>
          <w:rFonts w:hint="eastAsia"/>
        </w:rPr>
        <w:t>TUGBOAT_TAISHO</w:t>
      </w:r>
      <w:r w:rsidRPr="005D68C1">
        <w:rPr>
          <w:rFonts w:hint="eastAsia"/>
        </w:rPr>
        <w:t>などの活性化にかかる拠点ができたことから、今後は大正区全域にまちの賑わいを取り戻していくため、これらの拠点を中心として更なる公民連携を進め、活性化を進めて行く必要があります。</w:t>
      </w:r>
    </w:p>
    <w:p w14:paraId="118C702C" w14:textId="77777777" w:rsidR="001B0271" w:rsidRPr="005D68C1" w:rsidRDefault="001B0271" w:rsidP="001B0271">
      <w:pPr>
        <w:ind w:left="840" w:hangingChars="400" w:hanging="840"/>
      </w:pPr>
      <w:r w:rsidRPr="005D68C1">
        <w:rPr>
          <w:rFonts w:hint="eastAsia"/>
        </w:rPr>
        <w:t xml:space="preserve">　　（２）目指すべき将来像</w:t>
      </w:r>
    </w:p>
    <w:p w14:paraId="53B80A4C" w14:textId="77777777" w:rsidR="001B0271" w:rsidRPr="005D68C1" w:rsidRDefault="001B0271" w:rsidP="001B0271">
      <w:pPr>
        <w:ind w:left="840" w:hangingChars="400" w:hanging="840"/>
      </w:pPr>
      <w:r w:rsidRPr="005D68C1">
        <w:rPr>
          <w:rFonts w:hint="eastAsia"/>
        </w:rPr>
        <w:t xml:space="preserve">　　　　　まちの都市活動が活発化されている状態。</w:t>
      </w:r>
    </w:p>
    <w:p w14:paraId="566FD5EE" w14:textId="77777777" w:rsidR="001B0271" w:rsidRPr="005D68C1" w:rsidRDefault="001B0271" w:rsidP="001B0271">
      <w:pPr>
        <w:ind w:left="840" w:hangingChars="400" w:hanging="840"/>
      </w:pPr>
      <w:r w:rsidRPr="005D68C1">
        <w:rPr>
          <w:rFonts w:hint="eastAsia"/>
        </w:rPr>
        <w:t xml:space="preserve">　　（３）施策</w:t>
      </w:r>
    </w:p>
    <w:p w14:paraId="1B6F00E0" w14:textId="77777777" w:rsidR="001B0271" w:rsidRPr="005D68C1" w:rsidRDefault="001B0271" w:rsidP="001B0271">
      <w:pPr>
        <w:ind w:left="840" w:hangingChars="400" w:hanging="840"/>
      </w:pPr>
      <w:r w:rsidRPr="005D68C1">
        <w:rPr>
          <w:rFonts w:hint="eastAsia"/>
        </w:rPr>
        <w:t xml:space="preserve">　　　　　大正区の特色を活かし都市活動を活発化させ、流入人口を増加させることにより、まちに活力を取り戻していきます。</w:t>
      </w:r>
    </w:p>
    <w:p w14:paraId="0C815D0E" w14:textId="77777777" w:rsidR="001B0271" w:rsidRPr="005D68C1" w:rsidRDefault="001B0271" w:rsidP="001B0271">
      <w:r w:rsidRPr="005D68C1">
        <w:rPr>
          <w:rFonts w:hint="eastAsia"/>
        </w:rPr>
        <w:t xml:space="preserve">　　（４）施策目標</w:t>
      </w:r>
    </w:p>
    <w:p w14:paraId="59DBA718" w14:textId="77777777" w:rsidR="001B0271" w:rsidRPr="005D68C1" w:rsidRDefault="001B0271" w:rsidP="001B0271">
      <w:pPr>
        <w:ind w:leftChars="472" w:left="991"/>
      </w:pPr>
      <w:r w:rsidRPr="005D68C1">
        <w:rPr>
          <w:rFonts w:hint="eastAsia"/>
        </w:rPr>
        <w:t>社会動態（流入人口－流出人口）を５年トータル（平成２９年～令和３年）でプラスにします。</w:t>
      </w:r>
    </w:p>
    <w:p w14:paraId="5AA628B9" w14:textId="77777777" w:rsidR="001B0271" w:rsidRPr="005D68C1" w:rsidRDefault="001B0271" w:rsidP="001B0271">
      <w:r w:rsidRPr="005D68C1">
        <w:rPr>
          <w:rFonts w:hint="eastAsia"/>
        </w:rPr>
        <w:t xml:space="preserve">　　（５）具体的な取組</w:t>
      </w:r>
    </w:p>
    <w:p w14:paraId="3375155A" w14:textId="23F21594" w:rsidR="001B0271" w:rsidRPr="005D68C1" w:rsidRDefault="001B0271" w:rsidP="001B0271">
      <w:r w:rsidRPr="005D68C1">
        <w:rPr>
          <w:rFonts w:hint="eastAsia"/>
        </w:rPr>
        <w:t xml:space="preserve">　　　　・</w:t>
      </w:r>
      <w:r w:rsidRPr="005D68C1">
        <w:rPr>
          <w:rFonts w:hint="eastAsia"/>
        </w:rPr>
        <w:t>TUGBOAT_TAISHO</w:t>
      </w:r>
      <w:r w:rsidRPr="005D68C1">
        <w:rPr>
          <w:rFonts w:hint="eastAsia"/>
        </w:rPr>
        <w:t>（尻無川河川広場賑わい創造拠点）の管理運営</w:t>
      </w:r>
    </w:p>
    <w:p w14:paraId="2DC0F6DD" w14:textId="77777777" w:rsidR="001B0271" w:rsidRPr="005D68C1" w:rsidRDefault="001B0271" w:rsidP="001B0271">
      <w:r w:rsidRPr="005D68C1">
        <w:rPr>
          <w:rFonts w:hint="eastAsia"/>
        </w:rPr>
        <w:t xml:space="preserve">　　　　・公民連携手法による活性化の取組</w:t>
      </w:r>
    </w:p>
    <w:p w14:paraId="5ECB359B" w14:textId="77777777" w:rsidR="001B0271" w:rsidRPr="00B43D3B" w:rsidRDefault="001B0271" w:rsidP="001B0271">
      <w:r w:rsidRPr="00B43D3B">
        <w:rPr>
          <w:rFonts w:hint="eastAsia"/>
        </w:rPr>
        <w:t xml:space="preserve">　　　　　</w:t>
      </w:r>
    </w:p>
    <w:p w14:paraId="34D4536D" w14:textId="77777777" w:rsidR="001B0271" w:rsidRPr="00B43D3B" w:rsidRDefault="001B0271" w:rsidP="001B0271">
      <w:pPr>
        <w:ind w:leftChars="100" w:left="210" w:firstLineChars="100" w:firstLine="210"/>
      </w:pPr>
    </w:p>
    <w:p w14:paraId="50914773" w14:textId="77777777" w:rsidR="001B0271" w:rsidRPr="00B43D3B" w:rsidRDefault="001B0271" w:rsidP="001B0271">
      <w:pPr>
        <w:ind w:leftChars="100" w:left="210" w:firstLineChars="100" w:firstLine="210"/>
      </w:pPr>
    </w:p>
    <w:p w14:paraId="706EF239" w14:textId="77777777" w:rsidR="001B0271" w:rsidRPr="00B43D3B" w:rsidRDefault="001B0271" w:rsidP="001B0271">
      <w:pPr>
        <w:widowControl/>
        <w:jc w:val="left"/>
      </w:pPr>
      <w:r w:rsidRPr="00B43D3B">
        <w:br w:type="page"/>
      </w:r>
    </w:p>
    <w:p w14:paraId="6B4F60AD" w14:textId="77777777" w:rsidR="001B0271" w:rsidRPr="00B43D3B" w:rsidRDefault="001B0271" w:rsidP="001B0271">
      <w:pPr>
        <w:pStyle w:val="3"/>
        <w:ind w:leftChars="67" w:left="141" w:firstLine="1"/>
        <w:rPr>
          <w:rFonts w:asciiTheme="minorEastAsia" w:eastAsiaTheme="minorEastAsia" w:hAnsiTheme="minorEastAsia"/>
        </w:rPr>
      </w:pPr>
      <w:bookmarkStart w:id="41" w:name="_Toc36196217"/>
      <w:r w:rsidRPr="00B43D3B">
        <w:rPr>
          <w:rFonts w:asciiTheme="minorEastAsia" w:eastAsiaTheme="minorEastAsia" w:hAnsiTheme="minorEastAsia" w:hint="eastAsia"/>
        </w:rPr>
        <w:lastRenderedPageBreak/>
        <w:t>２　ものづくり企業の活性化</w:t>
      </w:r>
      <w:bookmarkEnd w:id="41"/>
    </w:p>
    <w:p w14:paraId="5F3CC34F"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391D8E48" w14:textId="77777777" w:rsidR="001B0271" w:rsidRPr="005D68C1" w:rsidRDefault="001B0271" w:rsidP="001B0271">
      <w:pPr>
        <w:ind w:left="840" w:hangingChars="400" w:hanging="840"/>
      </w:pPr>
      <w:r w:rsidRPr="00B43D3B">
        <w:rPr>
          <w:rFonts w:asciiTheme="minorEastAsia" w:hAnsiTheme="minorEastAsia" w:hint="eastAsia"/>
        </w:rPr>
        <w:t xml:space="preserve">　　　　　</w:t>
      </w:r>
      <w:r w:rsidRPr="005D68C1">
        <w:rPr>
          <w:rFonts w:hint="eastAsia"/>
        </w:rPr>
        <w:t>近年、産業構造や操業環境の変化、高齢化や後継者不足により区内の事業所や従業員数は減少し、そのことは区内の人口減少にも深く関わっています。</w:t>
      </w:r>
    </w:p>
    <w:p w14:paraId="3DE83F2A" w14:textId="6A046020" w:rsidR="001B0271" w:rsidRPr="005D68C1" w:rsidRDefault="001B0271" w:rsidP="001B0271">
      <w:pPr>
        <w:ind w:left="840" w:hangingChars="400" w:hanging="840"/>
      </w:pPr>
      <w:r w:rsidRPr="005D68C1">
        <w:rPr>
          <w:rFonts w:hint="eastAsia"/>
        </w:rPr>
        <w:t xml:space="preserve">　　　　　大正区では、これらの課題に対応するため、平成</w:t>
      </w:r>
      <w:r w:rsidRPr="005D68C1">
        <w:rPr>
          <w:rFonts w:hint="eastAsia"/>
        </w:rPr>
        <w:t>25</w:t>
      </w:r>
      <w:r w:rsidRPr="005D68C1">
        <w:rPr>
          <w:rFonts w:hint="eastAsia"/>
        </w:rPr>
        <w:t>年から企業と行政等で実行委員会を組織し、こどもたちにものづくりの素晴らしさを伝える「ものづくりフェスタ」、職人の高度な技術を間近で見学できる「オープンファクトリー」、「全国修学旅行生ものづくり工場見学ツアー」といったものづくり大正の発信と若者の区内定住促進にも力を入れ、ものづくり企業のネットワーク強化とともに、新たな人材の確保や周囲の住民の理解が得られるよう取組みを進めています。令和</w:t>
      </w:r>
      <w:r w:rsidRPr="005D68C1">
        <w:rPr>
          <w:rFonts w:hint="eastAsia"/>
        </w:rPr>
        <w:t>2</w:t>
      </w:r>
      <w:r w:rsidRPr="005D68C1">
        <w:rPr>
          <w:rFonts w:hint="eastAsia"/>
        </w:rPr>
        <w:t>年度からは新たな</w:t>
      </w:r>
      <w:r w:rsidRPr="005D68C1">
        <w:rPr>
          <w:rFonts w:hint="eastAsia"/>
        </w:rPr>
        <w:t>3</w:t>
      </w:r>
      <w:r w:rsidRPr="005D68C1">
        <w:rPr>
          <w:rFonts w:hint="eastAsia"/>
        </w:rPr>
        <w:t>か年計画を策定し、この取組みを更に発展させ、今後も企業のネットワーク拡大や地域活動への参画を促すよう、効果的な官民での連携を進めていく必要があると考えます。</w:t>
      </w:r>
    </w:p>
    <w:p w14:paraId="11CC1463" w14:textId="77777777" w:rsidR="001B0271" w:rsidRPr="005D68C1" w:rsidRDefault="001B0271" w:rsidP="001B0271">
      <w:pPr>
        <w:ind w:left="840" w:hangingChars="400" w:hanging="840"/>
      </w:pPr>
      <w:r w:rsidRPr="005D68C1">
        <w:rPr>
          <w:rFonts w:hint="eastAsia"/>
        </w:rPr>
        <w:t xml:space="preserve">　　（２）目指すべき将来像</w:t>
      </w:r>
    </w:p>
    <w:p w14:paraId="5D36E38B" w14:textId="77777777" w:rsidR="001B0271" w:rsidRPr="005D68C1" w:rsidRDefault="001B0271" w:rsidP="001B0271">
      <w:pPr>
        <w:ind w:left="840" w:hangingChars="400" w:hanging="840"/>
      </w:pPr>
      <w:r w:rsidRPr="005D68C1">
        <w:rPr>
          <w:rFonts w:hint="eastAsia"/>
        </w:rPr>
        <w:t xml:space="preserve">　　　　　区内のものづくり企業が独自のネットワークを形成し、継続的に操業しつづけること。また、自律的、積極的に防災や防犯等のまちづくりや地域活動へ参画することにより、区民からの理解を得ることや、区民が地元企業に就労する等地域資源が循環し、「ものづくりのまち　大正」が企業（従業員）・区民にとって「誇り」と「生きる力」になっている状態。　　</w:t>
      </w:r>
    </w:p>
    <w:p w14:paraId="1DC43393" w14:textId="77777777" w:rsidR="001B0271" w:rsidRPr="005D68C1" w:rsidRDefault="001B0271" w:rsidP="001B0271">
      <w:pPr>
        <w:ind w:leftChars="100" w:left="840" w:hangingChars="300" w:hanging="630"/>
      </w:pPr>
      <w:r w:rsidRPr="005D68C1">
        <w:rPr>
          <w:rFonts w:hint="eastAsia"/>
        </w:rPr>
        <w:t xml:space="preserve">　（３）施策</w:t>
      </w:r>
    </w:p>
    <w:p w14:paraId="0AFB4D58" w14:textId="77777777" w:rsidR="001B0271" w:rsidRPr="005D68C1" w:rsidRDefault="001B0271" w:rsidP="001B0271">
      <w:pPr>
        <w:ind w:left="840" w:hangingChars="400" w:hanging="840"/>
      </w:pPr>
      <w:r w:rsidRPr="005D68C1">
        <w:rPr>
          <w:rFonts w:hint="eastAsia"/>
        </w:rPr>
        <w:t xml:space="preserve">　　　　　企業が大正区内で操業し続けるとともに、企業の従業員へ、まちを守る防災等施策の浸透や地元の学生の人材育成等を期待し、区役所と企業との関係づくりを更に進めるとともに、企業同士のネットワークの強化をしつつ、区民向けの企業紹介策と企業向け人材確保策を軸に企業の活性化事業を実施していきます。</w:t>
      </w:r>
    </w:p>
    <w:p w14:paraId="65D2F29F" w14:textId="77777777" w:rsidR="001B0271" w:rsidRPr="005D68C1" w:rsidRDefault="001B0271" w:rsidP="001B0271">
      <w:r w:rsidRPr="005D68C1">
        <w:rPr>
          <w:rFonts w:hint="eastAsia"/>
        </w:rPr>
        <w:t xml:space="preserve">　</w:t>
      </w:r>
      <w:r w:rsidRPr="005D68C1">
        <w:rPr>
          <w:rFonts w:hint="eastAsia"/>
        </w:rPr>
        <w:t xml:space="preserve"> </w:t>
      </w:r>
      <w:r w:rsidRPr="005D68C1">
        <w:rPr>
          <w:rFonts w:hint="eastAsia"/>
        </w:rPr>
        <w:t>（４）施策目標</w:t>
      </w:r>
    </w:p>
    <w:p w14:paraId="68B2ACCE" w14:textId="77777777" w:rsidR="001B0271" w:rsidRPr="005D68C1" w:rsidRDefault="001B0271" w:rsidP="001B0271">
      <w:r w:rsidRPr="005D68C1">
        <w:rPr>
          <w:rFonts w:hint="eastAsia"/>
        </w:rPr>
        <w:t xml:space="preserve">　　　　【区民意識調査】</w:t>
      </w:r>
    </w:p>
    <w:p w14:paraId="299C3C05" w14:textId="1681245F" w:rsidR="001B0271" w:rsidRPr="005D68C1" w:rsidRDefault="001B0271" w:rsidP="001B0271">
      <w:pPr>
        <w:ind w:firstLineChars="400" w:firstLine="840"/>
      </w:pPr>
      <w:r w:rsidRPr="005D68C1">
        <w:rPr>
          <w:rFonts w:hint="eastAsia"/>
        </w:rPr>
        <w:t>・ものづくり事業実行委員会主催事業を知っている区民の割合　６３．４％以上</w:t>
      </w:r>
    </w:p>
    <w:p w14:paraId="69B755D8" w14:textId="740AF107" w:rsidR="001B0271" w:rsidRPr="005D68C1" w:rsidRDefault="001B0271" w:rsidP="001B0271">
      <w:pPr>
        <w:ind w:firstLineChars="400" w:firstLine="840"/>
      </w:pPr>
      <w:r w:rsidRPr="005D68C1">
        <w:rPr>
          <w:rFonts w:hint="eastAsia"/>
        </w:rPr>
        <w:t>・大正区を「ものづくりのまち」として誇りに思う区民の割合　８３．７％以上</w:t>
      </w:r>
    </w:p>
    <w:p w14:paraId="39652AFE" w14:textId="1AF3585D" w:rsidR="001B0271" w:rsidRPr="005D68C1" w:rsidRDefault="001B0271" w:rsidP="001B0271">
      <w:pPr>
        <w:ind w:firstLineChars="400" w:firstLine="840"/>
      </w:pPr>
      <w:r w:rsidRPr="005D68C1">
        <w:rPr>
          <w:rFonts w:hint="eastAsia"/>
        </w:rPr>
        <w:t>・企業が地域の活動に寄与していると感じている区民の割合　５５．７％以上</w:t>
      </w:r>
    </w:p>
    <w:p w14:paraId="792F1ED9" w14:textId="77777777" w:rsidR="001B0271" w:rsidRPr="005D68C1" w:rsidRDefault="001B0271" w:rsidP="001B0271">
      <w:r w:rsidRPr="005D68C1">
        <w:rPr>
          <w:rFonts w:hint="eastAsia"/>
        </w:rPr>
        <w:t xml:space="preserve">　　（５）具体的な取組</w:t>
      </w:r>
    </w:p>
    <w:p w14:paraId="1D0D77AE" w14:textId="28136124" w:rsidR="003A5F72" w:rsidRPr="002C1D0C" w:rsidRDefault="001B0271" w:rsidP="003A5F72">
      <w:r w:rsidRPr="005D68C1">
        <w:rPr>
          <w:rFonts w:hint="eastAsia"/>
        </w:rPr>
        <w:t xml:space="preserve">　　　　</w:t>
      </w:r>
      <w:r w:rsidR="003A5F72" w:rsidRPr="002C1D0C">
        <w:rPr>
          <w:rFonts w:hint="eastAsia"/>
        </w:rPr>
        <w:t>・医工福連携</w:t>
      </w:r>
    </w:p>
    <w:p w14:paraId="28B51DDD" w14:textId="2AADFC44" w:rsidR="003A5F72" w:rsidRPr="002C1D0C" w:rsidRDefault="003A5F72" w:rsidP="003A5F72">
      <w:pPr>
        <w:ind w:firstLineChars="400" w:firstLine="840"/>
      </w:pPr>
      <w:r w:rsidRPr="002C1D0C">
        <w:rPr>
          <w:rFonts w:hint="eastAsia"/>
        </w:rPr>
        <w:t>・</w:t>
      </w:r>
      <w:r w:rsidR="002C1D0C" w:rsidRPr="002C1D0C">
        <w:rPr>
          <w:rFonts w:hint="eastAsia"/>
        </w:rPr>
        <w:t>ものづくりフェスタの開催</w:t>
      </w:r>
    </w:p>
    <w:p w14:paraId="47475DFC" w14:textId="0400CD7D" w:rsidR="003A5F72" w:rsidRPr="002C1D0C" w:rsidRDefault="003A5F72" w:rsidP="003A5F72">
      <w:pPr>
        <w:ind w:firstLineChars="400" w:firstLine="840"/>
      </w:pPr>
      <w:r w:rsidRPr="002C1D0C">
        <w:rPr>
          <w:rFonts w:hint="eastAsia"/>
        </w:rPr>
        <w:t>・</w:t>
      </w:r>
      <w:r w:rsidR="002C1D0C" w:rsidRPr="002C1D0C">
        <w:rPr>
          <w:rFonts w:hint="eastAsia"/>
        </w:rPr>
        <w:t>大正・港オープンファクトリーの実施</w:t>
      </w:r>
    </w:p>
    <w:p w14:paraId="06EA8682" w14:textId="3CF19C7E" w:rsidR="003A5F72" w:rsidRPr="002C1D0C" w:rsidRDefault="003A5F72" w:rsidP="003A5F72">
      <w:pPr>
        <w:ind w:firstLineChars="400" w:firstLine="840"/>
      </w:pPr>
      <w:r w:rsidRPr="002C1D0C">
        <w:rPr>
          <w:rFonts w:hint="eastAsia"/>
        </w:rPr>
        <w:t>・</w:t>
      </w:r>
      <w:r w:rsidR="002C1D0C" w:rsidRPr="002C1D0C">
        <w:rPr>
          <w:rFonts w:hint="eastAsia"/>
        </w:rPr>
        <w:t>修学旅行をはじめとする工場見学会の実施</w:t>
      </w:r>
    </w:p>
    <w:p w14:paraId="7FBB25B0" w14:textId="77777777" w:rsidR="001B0271" w:rsidRPr="00B43D3B" w:rsidRDefault="001B0271" w:rsidP="001B0271">
      <w:pPr>
        <w:widowControl/>
        <w:jc w:val="left"/>
      </w:pPr>
      <w:r w:rsidRPr="00B43D3B">
        <w:br w:type="page"/>
      </w:r>
    </w:p>
    <w:p w14:paraId="49A1C2FA" w14:textId="77777777" w:rsidR="001B0271" w:rsidRPr="00B43D3B" w:rsidRDefault="001B0271" w:rsidP="001B0271">
      <w:pPr>
        <w:pStyle w:val="2"/>
        <w:rPr>
          <w:rFonts w:asciiTheme="minorEastAsia" w:eastAsiaTheme="minorEastAsia" w:hAnsiTheme="minorEastAsia"/>
        </w:rPr>
      </w:pPr>
      <w:bookmarkStart w:id="42" w:name="_Toc36196218"/>
      <w:r w:rsidRPr="00B43D3B">
        <w:rPr>
          <w:rFonts w:asciiTheme="minorEastAsia" w:eastAsiaTheme="minorEastAsia" w:hAnsiTheme="minorEastAsia" w:hint="eastAsia"/>
        </w:rPr>
        <w:lastRenderedPageBreak/>
        <w:t>【５】　「区民が主役」のまちへ</w:t>
      </w:r>
      <w:bookmarkEnd w:id="42"/>
    </w:p>
    <w:p w14:paraId="5DC1DC57" w14:textId="77777777" w:rsidR="001B0271" w:rsidRPr="00B43D3B" w:rsidRDefault="001B0271" w:rsidP="001B0271">
      <w:pPr>
        <w:pStyle w:val="3"/>
        <w:ind w:leftChars="67" w:left="141" w:firstLine="1"/>
        <w:rPr>
          <w:rFonts w:asciiTheme="minorEastAsia" w:eastAsiaTheme="minorEastAsia" w:hAnsiTheme="minorEastAsia"/>
        </w:rPr>
      </w:pPr>
      <w:bookmarkStart w:id="43" w:name="_Toc36196219"/>
      <w:r w:rsidRPr="00B43D3B">
        <w:rPr>
          <w:rFonts w:asciiTheme="minorEastAsia" w:eastAsiaTheme="minorEastAsia" w:hAnsiTheme="minorEastAsia" w:hint="eastAsia"/>
        </w:rPr>
        <w:t>１　地域活動の活性化</w:t>
      </w:r>
      <w:bookmarkEnd w:id="43"/>
    </w:p>
    <w:p w14:paraId="712EE88B"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2F9C0EC3" w14:textId="77777777" w:rsidR="001B0271" w:rsidRPr="002C1D0C" w:rsidRDefault="001B0271" w:rsidP="001B0271">
      <w:pPr>
        <w:ind w:left="840" w:hangingChars="400" w:hanging="840"/>
        <w:rPr>
          <w:rFonts w:asciiTheme="minorEastAsia" w:hAnsiTheme="minorEastAsia"/>
        </w:rPr>
      </w:pPr>
      <w:r w:rsidRPr="00B43D3B">
        <w:rPr>
          <w:rFonts w:asciiTheme="minorEastAsia" w:hAnsiTheme="minorEastAsia" w:hint="eastAsia"/>
        </w:rPr>
        <w:t xml:space="preserve">　　　　</w:t>
      </w:r>
      <w:r w:rsidRPr="005D68C1">
        <w:rPr>
          <w:rFonts w:asciiTheme="minorEastAsia" w:hAnsiTheme="minorEastAsia" w:hint="eastAsia"/>
        </w:rPr>
        <w:t xml:space="preserve">　</w:t>
      </w:r>
      <w:r w:rsidRPr="002C1D0C">
        <w:rPr>
          <w:rFonts w:asciiTheme="minorEastAsia" w:hAnsiTheme="minorEastAsia" w:hint="eastAsia"/>
        </w:rPr>
        <w:t>区政運営をすすめるためには、地域コミュニティ(小学校区単位)の充実と区民による地域活動の民主的運営が必須です。</w:t>
      </w:r>
    </w:p>
    <w:p w14:paraId="10EF28D5" w14:textId="77777777" w:rsidR="001B0271" w:rsidRPr="002C1D0C" w:rsidRDefault="001B0271" w:rsidP="001B0271">
      <w:pPr>
        <w:ind w:leftChars="400" w:left="840" w:firstLineChars="100" w:firstLine="210"/>
      </w:pPr>
      <w:r w:rsidRPr="002C1D0C">
        <w:rPr>
          <w:rFonts w:asciiTheme="minorEastAsia" w:hAnsiTheme="minorEastAsia" w:hint="eastAsia"/>
        </w:rPr>
        <w:t>しかしなが</w:t>
      </w:r>
      <w:r w:rsidRPr="002C1D0C">
        <w:rPr>
          <w:rFonts w:hint="eastAsia"/>
        </w:rPr>
        <w:t>ら、地域活動の担い手の高齢化、固定化、若年世代との情報共有や関係性の希薄化等により、次の世代が担い手と成り難い状況が生まれており、地域活動の活性化・地域コミュニティの充実が喫緊の課題です。地域活動を活性化し、自助・互助・共助の機運の醸成を図るためには、住民自らその基盤となる地域に対する愛着心の高揚を図ることが重要であり、区民による民主的運営が可能となるよう、行政は、情報発信や多様なつながり方のきっかけづくりの整備などの支援を行う必要があります。</w:t>
      </w:r>
    </w:p>
    <w:p w14:paraId="41FE2CA0" w14:textId="3C544B21" w:rsidR="001B0271" w:rsidRPr="002C1D0C" w:rsidRDefault="001B0271" w:rsidP="001B0271">
      <w:pPr>
        <w:ind w:leftChars="400" w:left="840" w:firstLineChars="100" w:firstLine="210"/>
      </w:pPr>
      <w:r w:rsidRPr="002C1D0C">
        <w:rPr>
          <w:rFonts w:hint="eastAsia"/>
        </w:rPr>
        <w:t>また、</w:t>
      </w:r>
      <w:r w:rsidR="002B47D4" w:rsidRPr="002C1D0C">
        <w:rPr>
          <w:rFonts w:hint="eastAsia"/>
        </w:rPr>
        <w:t>地域活動協議会</w:t>
      </w:r>
      <w:r w:rsidRPr="002C1D0C">
        <w:rPr>
          <w:rFonts w:hint="eastAsia"/>
        </w:rPr>
        <w:t>に対する支援については、若い世代の地域活動への参加･参画促進など地域特性に即した地域課題の解決に向けた取り組みをより自律的に進めていけるよう、平成</w:t>
      </w:r>
      <w:r w:rsidRPr="002C1D0C">
        <w:rPr>
          <w:rFonts w:hint="eastAsia"/>
        </w:rPr>
        <w:t>31</w:t>
      </w:r>
      <w:r w:rsidRPr="002C1D0C">
        <w:rPr>
          <w:rFonts w:hint="eastAsia"/>
        </w:rPr>
        <w:t>年４月より「協働型委託事業」から地域の自主性が最も担保されやすい「地域活動協議会補助金事業」へと行政の支援のあり方を見直すとともに、地域要望のとりまとめにかかる支援など、より一層の民主的な運営への発展のため、各地域の自主的な取組を支援する必要があります。</w:t>
      </w:r>
    </w:p>
    <w:p w14:paraId="4F02C746" w14:textId="77777777" w:rsidR="001B0271" w:rsidRPr="002C1D0C" w:rsidRDefault="001B0271" w:rsidP="001B0271">
      <w:pPr>
        <w:ind w:left="840" w:hangingChars="400" w:hanging="840"/>
      </w:pPr>
      <w:r w:rsidRPr="002C1D0C">
        <w:rPr>
          <w:rFonts w:hint="eastAsia"/>
        </w:rPr>
        <w:t xml:space="preserve">　　（２）目指すべき将来像</w:t>
      </w:r>
    </w:p>
    <w:p w14:paraId="38A39768" w14:textId="10F7D98A" w:rsidR="001B0271" w:rsidRPr="002C1D0C" w:rsidRDefault="001B0271" w:rsidP="001B0271">
      <w:pPr>
        <w:ind w:left="840" w:hangingChars="400" w:hanging="840"/>
        <w:rPr>
          <w:rFonts w:asciiTheme="minorEastAsia" w:hAnsiTheme="minorEastAsia" w:cs="Segoe UI Symbol"/>
          <w:szCs w:val="21"/>
        </w:rPr>
      </w:pPr>
      <w:r w:rsidRPr="002C1D0C">
        <w:rPr>
          <w:rFonts w:hint="eastAsia"/>
        </w:rPr>
        <w:t xml:space="preserve">　　　　　</w:t>
      </w:r>
      <w:r w:rsidRPr="002C1D0C">
        <w:rPr>
          <w:rFonts w:asciiTheme="minorEastAsia" w:hAnsiTheme="minorEastAsia" w:hint="eastAsia"/>
          <w:szCs w:val="21"/>
        </w:rPr>
        <w:t>各</w:t>
      </w:r>
      <w:r w:rsidR="002B47D4" w:rsidRPr="002C1D0C">
        <w:rPr>
          <w:rFonts w:asciiTheme="minorEastAsia" w:hAnsiTheme="minorEastAsia" w:hint="eastAsia"/>
          <w:szCs w:val="21"/>
        </w:rPr>
        <w:t>地域活動協議会</w:t>
      </w:r>
      <w:r w:rsidRPr="002C1D0C">
        <w:rPr>
          <w:rFonts w:asciiTheme="minorEastAsia" w:hAnsiTheme="minorEastAsia" w:hint="eastAsia"/>
          <w:szCs w:val="21"/>
        </w:rPr>
        <w:t>活動が取り組む</w:t>
      </w:r>
      <w:r w:rsidRPr="002C1D0C">
        <w:rPr>
          <w:rFonts w:asciiTheme="minorEastAsia" w:hAnsiTheme="minorEastAsia" w:cs="Segoe UI Symbol" w:hint="eastAsia"/>
          <w:szCs w:val="21"/>
        </w:rPr>
        <w:t>「防災、防犯など安心・安全なまちづくりにかかる取組み及び地域福祉、子育て支援、地域コミュニティづくりなどその地域特性に即した地域課題の解決に向けた取組」が自律的に進められている状態。</w:t>
      </w:r>
    </w:p>
    <w:p w14:paraId="76F4357D" w14:textId="77777777" w:rsidR="001B0271" w:rsidRPr="002C1D0C" w:rsidRDefault="001B0271" w:rsidP="001B0271">
      <w:pPr>
        <w:ind w:left="840" w:hangingChars="400" w:hanging="840"/>
      </w:pPr>
      <w:r w:rsidRPr="002C1D0C">
        <w:rPr>
          <w:rFonts w:hint="eastAsia"/>
        </w:rPr>
        <w:t xml:space="preserve">　　（３）施策</w:t>
      </w:r>
    </w:p>
    <w:p w14:paraId="11B4EBE8" w14:textId="015A0575" w:rsidR="001B0271" w:rsidRPr="002C1D0C" w:rsidRDefault="001B0271" w:rsidP="001B0271">
      <w:pPr>
        <w:ind w:left="840" w:hangingChars="400" w:hanging="840"/>
      </w:pPr>
      <w:r w:rsidRPr="002C1D0C">
        <w:rPr>
          <w:rFonts w:hint="eastAsia"/>
        </w:rPr>
        <w:t xml:space="preserve">　　　　　「大正区地域包括支援体制（大正区地域まるごとネット）」を構築するにあたり、</w:t>
      </w:r>
      <w:r w:rsidR="002B47D4" w:rsidRPr="002C1D0C">
        <w:rPr>
          <w:rFonts w:hint="eastAsia"/>
        </w:rPr>
        <w:t>地域活動協議会</w:t>
      </w:r>
      <w:r w:rsidRPr="002C1D0C">
        <w:rPr>
          <w:rFonts w:hint="eastAsia"/>
        </w:rPr>
        <w:t>が、その中心的役割を担い、</w:t>
      </w:r>
      <w:r w:rsidRPr="002C1D0C">
        <w:rPr>
          <w:rFonts w:asciiTheme="minorEastAsia" w:hAnsiTheme="minorEastAsia" w:cs="Segoe UI Symbol" w:hint="eastAsia"/>
          <w:kern w:val="0"/>
          <w:sz w:val="22"/>
        </w:rPr>
        <w:t>地域課題の解決を自律的に進められる状態</w:t>
      </w:r>
      <w:r w:rsidRPr="002C1D0C">
        <w:rPr>
          <w:rFonts w:hint="eastAsia"/>
        </w:rPr>
        <w:t>となるよう支援していきます。</w:t>
      </w:r>
    </w:p>
    <w:p w14:paraId="64CAE18B" w14:textId="727EBFA5" w:rsidR="001B0271" w:rsidRPr="002C1D0C" w:rsidRDefault="001B0271" w:rsidP="001B0271">
      <w:pPr>
        <w:ind w:left="840" w:hangingChars="400" w:hanging="840"/>
      </w:pPr>
      <w:r w:rsidRPr="002C1D0C">
        <w:rPr>
          <w:rFonts w:hint="eastAsia"/>
        </w:rPr>
        <w:t xml:space="preserve">　　（４）施策目標</w:t>
      </w:r>
    </w:p>
    <w:p w14:paraId="563B8F86" w14:textId="77777777" w:rsidR="001B0271" w:rsidRPr="002C1D0C" w:rsidRDefault="001B0271" w:rsidP="001B0271">
      <w:pPr>
        <w:ind w:left="840" w:hangingChars="400" w:hanging="840"/>
      </w:pPr>
      <w:r w:rsidRPr="002C1D0C">
        <w:rPr>
          <w:rFonts w:hint="eastAsia"/>
        </w:rPr>
        <w:t xml:space="preserve">　　　　　【区民アンケート】</w:t>
      </w:r>
    </w:p>
    <w:p w14:paraId="45FDF573" w14:textId="77777777" w:rsidR="001B0271" w:rsidRPr="002C1D0C" w:rsidRDefault="001B0271" w:rsidP="001B0271">
      <w:pPr>
        <w:autoSpaceDE w:val="0"/>
        <w:autoSpaceDN w:val="0"/>
        <w:adjustRightInd w:val="0"/>
        <w:jc w:val="left"/>
        <w:rPr>
          <w:rFonts w:asciiTheme="minorEastAsia" w:hAnsiTheme="minorEastAsia" w:cs="Meiryo UI"/>
          <w:kern w:val="0"/>
          <w:szCs w:val="21"/>
        </w:rPr>
      </w:pPr>
      <w:r w:rsidRPr="002C1D0C">
        <w:rPr>
          <w:rFonts w:hint="eastAsia"/>
        </w:rPr>
        <w:t xml:space="preserve">　　</w:t>
      </w:r>
      <w:r w:rsidRPr="002C1D0C">
        <w:rPr>
          <w:rFonts w:hint="eastAsia"/>
          <w:sz w:val="22"/>
        </w:rPr>
        <w:t xml:space="preserve">　　　・</w:t>
      </w:r>
      <w:r w:rsidRPr="002C1D0C">
        <w:rPr>
          <w:rFonts w:asciiTheme="minorEastAsia" w:hAnsiTheme="minorEastAsia" w:cs="Meiryo UI" w:hint="eastAsia"/>
          <w:kern w:val="0"/>
          <w:szCs w:val="21"/>
        </w:rPr>
        <w:t>地域活動協議会を知っている区民の割合</w:t>
      </w:r>
    </w:p>
    <w:p w14:paraId="3ABE1A97" w14:textId="77777777" w:rsidR="001B0271" w:rsidRPr="002C1D0C" w:rsidRDefault="001B0271" w:rsidP="001B0271">
      <w:r w:rsidRPr="002C1D0C">
        <w:rPr>
          <w:rFonts w:asciiTheme="minorEastAsia" w:hAnsiTheme="minorEastAsia" w:cs="Meiryo UI" w:hint="eastAsia"/>
          <w:kern w:val="0"/>
          <w:sz w:val="22"/>
        </w:rPr>
        <w:t xml:space="preserve">　　　</w:t>
      </w:r>
      <w:r w:rsidRPr="002C1D0C">
        <w:rPr>
          <w:rFonts w:hint="eastAsia"/>
        </w:rPr>
        <w:t xml:space="preserve">  </w:t>
      </w:r>
      <w:r w:rsidRPr="002C1D0C">
        <w:rPr>
          <w:rFonts w:hint="eastAsia"/>
        </w:rPr>
        <w:t xml:space="preserve">　</w:t>
      </w:r>
      <w:r w:rsidRPr="002C1D0C">
        <w:rPr>
          <w:rFonts w:hint="eastAsia"/>
        </w:rPr>
        <w:t xml:space="preserve"> </w:t>
      </w:r>
      <w:r w:rsidRPr="002C1D0C">
        <w:t xml:space="preserve"> </w:t>
      </w:r>
      <w:r w:rsidRPr="002C1D0C">
        <w:rPr>
          <w:rFonts w:hint="eastAsia"/>
        </w:rPr>
        <w:t xml:space="preserve"> </w:t>
      </w:r>
      <w:r w:rsidRPr="002C1D0C">
        <w:rPr>
          <w:rFonts w:hint="eastAsia"/>
        </w:rPr>
        <w:t>平成</w:t>
      </w:r>
      <w:r w:rsidRPr="002C1D0C">
        <w:rPr>
          <w:rFonts w:hint="eastAsia"/>
        </w:rPr>
        <w:t>29</w:t>
      </w:r>
      <w:r w:rsidRPr="002C1D0C">
        <w:rPr>
          <w:rFonts w:hint="eastAsia"/>
        </w:rPr>
        <w:t>年度</w:t>
      </w:r>
      <w:r w:rsidRPr="002C1D0C">
        <w:rPr>
          <w:rFonts w:hint="eastAsia"/>
        </w:rPr>
        <w:t xml:space="preserve"> </w:t>
      </w:r>
      <w:r w:rsidRPr="002C1D0C">
        <w:rPr>
          <w:rFonts w:hint="eastAsia"/>
        </w:rPr>
        <w:t>結果</w:t>
      </w:r>
      <w:r w:rsidRPr="002C1D0C">
        <w:rPr>
          <w:rFonts w:hint="eastAsia"/>
        </w:rPr>
        <w:t>19.1</w:t>
      </w:r>
      <w:r w:rsidRPr="002C1D0C">
        <w:rPr>
          <w:rFonts w:hint="eastAsia"/>
        </w:rPr>
        <w:t>％</w:t>
      </w:r>
    </w:p>
    <w:p w14:paraId="2A0ED638" w14:textId="77777777" w:rsidR="001B0271" w:rsidRPr="002C1D0C" w:rsidRDefault="001B0271" w:rsidP="001B0271">
      <w:pPr>
        <w:tabs>
          <w:tab w:val="left" w:pos="851"/>
        </w:tabs>
        <w:ind w:firstLineChars="650" w:firstLine="1365"/>
      </w:pPr>
      <w:r w:rsidRPr="002C1D0C">
        <w:rPr>
          <w:rFonts w:hint="eastAsia"/>
        </w:rPr>
        <w:t>平成</w:t>
      </w:r>
      <w:r w:rsidRPr="002C1D0C">
        <w:rPr>
          <w:rFonts w:hint="eastAsia"/>
        </w:rPr>
        <w:t>30</w:t>
      </w:r>
      <w:r w:rsidRPr="002C1D0C">
        <w:rPr>
          <w:rFonts w:hint="eastAsia"/>
        </w:rPr>
        <w:t>年度</w:t>
      </w:r>
      <w:r w:rsidRPr="002C1D0C">
        <w:rPr>
          <w:rFonts w:hint="eastAsia"/>
        </w:rPr>
        <w:t xml:space="preserve"> </w:t>
      </w:r>
      <w:r w:rsidRPr="002C1D0C">
        <w:rPr>
          <w:rFonts w:hint="eastAsia"/>
        </w:rPr>
        <w:t>目標</w:t>
      </w:r>
      <w:r w:rsidRPr="002C1D0C">
        <w:rPr>
          <w:rFonts w:hint="eastAsia"/>
        </w:rPr>
        <w:t>35</w:t>
      </w:r>
      <w:r w:rsidRPr="002C1D0C">
        <w:rPr>
          <w:rFonts w:hint="eastAsia"/>
        </w:rPr>
        <w:t>％　⇒　結果</w:t>
      </w:r>
      <w:r w:rsidRPr="002C1D0C">
        <w:rPr>
          <w:rFonts w:hint="eastAsia"/>
        </w:rPr>
        <w:t>42.7</w:t>
      </w:r>
      <w:r w:rsidRPr="002C1D0C">
        <w:rPr>
          <w:rFonts w:hint="eastAsia"/>
        </w:rPr>
        <w:t>％</w:t>
      </w:r>
    </w:p>
    <w:p w14:paraId="163CE123" w14:textId="79FB9461" w:rsidR="001B0271" w:rsidRPr="002C1D0C" w:rsidRDefault="001B0271" w:rsidP="001B0271">
      <w:r w:rsidRPr="002C1D0C">
        <w:rPr>
          <w:rFonts w:hint="eastAsia"/>
        </w:rPr>
        <w:t xml:space="preserve">         </w:t>
      </w:r>
      <w:r w:rsidRPr="002C1D0C">
        <w:rPr>
          <w:rFonts w:hint="eastAsia"/>
        </w:rPr>
        <w:t xml:space="preserve">　</w:t>
      </w:r>
      <w:r w:rsidRPr="002C1D0C">
        <w:rPr>
          <w:rFonts w:hint="eastAsia"/>
        </w:rPr>
        <w:t xml:space="preserve">  </w:t>
      </w:r>
      <w:r w:rsidR="00EC3278" w:rsidRPr="002C1D0C">
        <w:rPr>
          <w:rFonts w:hint="eastAsia"/>
        </w:rPr>
        <w:t>令和元年度（</w:t>
      </w:r>
      <w:r w:rsidRPr="002C1D0C">
        <w:rPr>
          <w:rFonts w:hint="eastAsia"/>
        </w:rPr>
        <w:t>平成</w:t>
      </w:r>
      <w:r w:rsidRPr="002C1D0C">
        <w:rPr>
          <w:rFonts w:hint="eastAsia"/>
        </w:rPr>
        <w:t>31</w:t>
      </w:r>
      <w:r w:rsidRPr="002C1D0C">
        <w:rPr>
          <w:rFonts w:hint="eastAsia"/>
        </w:rPr>
        <w:t>年度</w:t>
      </w:r>
      <w:r w:rsidR="00EC3278" w:rsidRPr="002C1D0C">
        <w:rPr>
          <w:rFonts w:hint="eastAsia"/>
        </w:rPr>
        <w:t>）</w:t>
      </w:r>
      <w:r w:rsidRPr="002C1D0C">
        <w:rPr>
          <w:rFonts w:hint="eastAsia"/>
        </w:rPr>
        <w:t xml:space="preserve"> </w:t>
      </w:r>
      <w:r w:rsidRPr="002C1D0C">
        <w:rPr>
          <w:rFonts w:hint="eastAsia"/>
        </w:rPr>
        <w:t>目標</w:t>
      </w:r>
      <w:r w:rsidRPr="002C1D0C">
        <w:rPr>
          <w:rFonts w:hint="eastAsia"/>
        </w:rPr>
        <w:t>40</w:t>
      </w:r>
      <w:r w:rsidRPr="002C1D0C">
        <w:rPr>
          <w:rFonts w:hint="eastAsia"/>
        </w:rPr>
        <w:t>％　⇒　結果</w:t>
      </w:r>
      <w:r w:rsidR="002B47D4" w:rsidRPr="002C1D0C">
        <w:rPr>
          <w:rFonts w:hint="eastAsia"/>
        </w:rPr>
        <w:t>40.2</w:t>
      </w:r>
      <w:r w:rsidRPr="002C1D0C">
        <w:rPr>
          <w:rFonts w:hint="eastAsia"/>
        </w:rPr>
        <w:t>％</w:t>
      </w:r>
    </w:p>
    <w:p w14:paraId="7C250EA2" w14:textId="77777777" w:rsidR="002B47D4" w:rsidRPr="002C1D0C" w:rsidRDefault="002B47D4" w:rsidP="002B47D4">
      <w:r w:rsidRPr="002C1D0C">
        <w:rPr>
          <w:rFonts w:hint="eastAsia"/>
        </w:rPr>
        <w:t xml:space="preserve">　　　　　　</w:t>
      </w:r>
      <w:r w:rsidRPr="002C1D0C">
        <w:rPr>
          <w:rFonts w:hint="eastAsia"/>
        </w:rPr>
        <w:t xml:space="preserve"> </w:t>
      </w:r>
      <w:r w:rsidRPr="002C1D0C">
        <w:rPr>
          <w:rFonts w:hint="eastAsia"/>
        </w:rPr>
        <w:t>令和</w:t>
      </w:r>
      <w:r w:rsidRPr="002C1D0C">
        <w:rPr>
          <w:rFonts w:hint="eastAsia"/>
        </w:rPr>
        <w:t>2</w:t>
      </w:r>
      <w:r w:rsidRPr="002C1D0C">
        <w:rPr>
          <w:rFonts w:hint="eastAsia"/>
        </w:rPr>
        <w:t>年度　目標</w:t>
      </w:r>
      <w:r w:rsidRPr="002C1D0C">
        <w:rPr>
          <w:rFonts w:hint="eastAsia"/>
        </w:rPr>
        <w:t>41</w:t>
      </w:r>
      <w:r w:rsidRPr="002C1D0C">
        <w:rPr>
          <w:rFonts w:hint="eastAsia"/>
        </w:rPr>
        <w:t>％　⇒　結果</w:t>
      </w:r>
      <w:r w:rsidRPr="002C1D0C">
        <w:rPr>
          <w:rFonts w:hint="eastAsia"/>
        </w:rPr>
        <w:t>53.7</w:t>
      </w:r>
      <w:r w:rsidRPr="002C1D0C">
        <w:rPr>
          <w:rFonts w:hint="eastAsia"/>
        </w:rPr>
        <w:t>％</w:t>
      </w:r>
    </w:p>
    <w:p w14:paraId="3895B76F" w14:textId="77777777" w:rsidR="001B0271" w:rsidRPr="002C1D0C" w:rsidRDefault="001B0271" w:rsidP="001B0271">
      <w:r w:rsidRPr="002C1D0C">
        <w:rPr>
          <w:rFonts w:hint="eastAsia"/>
        </w:rPr>
        <w:t xml:space="preserve">　　　　</w:t>
      </w:r>
      <w:r w:rsidRPr="002C1D0C">
        <w:rPr>
          <w:rFonts w:hint="eastAsia"/>
        </w:rPr>
        <w:t xml:space="preserve"> </w:t>
      </w:r>
      <w:r w:rsidRPr="002C1D0C">
        <w:rPr>
          <w:rFonts w:hint="eastAsia"/>
        </w:rPr>
        <w:t xml:space="preserve">　【区民意識調査】</w:t>
      </w:r>
    </w:p>
    <w:p w14:paraId="62AAEE3F" w14:textId="77777777" w:rsidR="001B0271" w:rsidRPr="002C1D0C" w:rsidRDefault="001B0271" w:rsidP="001B0271">
      <w:pPr>
        <w:ind w:firstLineChars="500" w:firstLine="1050"/>
      </w:pPr>
      <w:r w:rsidRPr="002C1D0C">
        <w:rPr>
          <w:rFonts w:hint="eastAsia"/>
        </w:rPr>
        <w:t>・身近な地域でのつながりに関して肯定的に感じている区民の割合</w:t>
      </w:r>
    </w:p>
    <w:p w14:paraId="5282C752" w14:textId="77777777" w:rsidR="001B0271" w:rsidRPr="002C1D0C" w:rsidRDefault="001B0271" w:rsidP="001B0271">
      <w:r w:rsidRPr="002C1D0C">
        <w:rPr>
          <w:rFonts w:hint="eastAsia"/>
        </w:rPr>
        <w:t xml:space="preserve">　　　　　　</w:t>
      </w:r>
      <w:r w:rsidRPr="002C1D0C">
        <w:rPr>
          <w:rFonts w:hint="eastAsia"/>
        </w:rPr>
        <w:t xml:space="preserve"> </w:t>
      </w:r>
      <w:r w:rsidRPr="002C1D0C">
        <w:rPr>
          <w:rFonts w:hint="eastAsia"/>
        </w:rPr>
        <w:t>平成</w:t>
      </w:r>
      <w:r w:rsidRPr="002C1D0C">
        <w:rPr>
          <w:rFonts w:hint="eastAsia"/>
        </w:rPr>
        <w:t>29</w:t>
      </w:r>
      <w:r w:rsidRPr="002C1D0C">
        <w:rPr>
          <w:rFonts w:hint="eastAsia"/>
        </w:rPr>
        <w:t>年度</w:t>
      </w:r>
      <w:r w:rsidRPr="002C1D0C">
        <w:rPr>
          <w:rFonts w:hint="eastAsia"/>
        </w:rPr>
        <w:t xml:space="preserve"> </w:t>
      </w:r>
      <w:r w:rsidRPr="002C1D0C">
        <w:rPr>
          <w:rFonts w:hint="eastAsia"/>
        </w:rPr>
        <w:t>結果</w:t>
      </w:r>
      <w:r w:rsidRPr="002C1D0C">
        <w:rPr>
          <w:rFonts w:hint="eastAsia"/>
        </w:rPr>
        <w:t>46.7</w:t>
      </w:r>
      <w:r w:rsidRPr="002C1D0C">
        <w:rPr>
          <w:rFonts w:hint="eastAsia"/>
        </w:rPr>
        <w:t xml:space="preserve">％　</w:t>
      </w:r>
    </w:p>
    <w:p w14:paraId="7E2565DC" w14:textId="004446DC" w:rsidR="001B0271" w:rsidRPr="002C1D0C" w:rsidRDefault="001B0271" w:rsidP="001B0271">
      <w:r w:rsidRPr="002C1D0C">
        <w:rPr>
          <w:rFonts w:hint="eastAsia"/>
        </w:rPr>
        <w:t xml:space="preserve">　　　　　　</w:t>
      </w:r>
      <w:r w:rsidRPr="002C1D0C">
        <w:rPr>
          <w:rFonts w:hint="eastAsia"/>
        </w:rPr>
        <w:t xml:space="preserve"> </w:t>
      </w:r>
      <w:r w:rsidRPr="002C1D0C">
        <w:rPr>
          <w:rFonts w:hint="eastAsia"/>
        </w:rPr>
        <w:t>平成</w:t>
      </w:r>
      <w:r w:rsidRPr="002C1D0C">
        <w:rPr>
          <w:rFonts w:hint="eastAsia"/>
        </w:rPr>
        <w:t>30</w:t>
      </w:r>
      <w:r w:rsidRPr="002C1D0C">
        <w:rPr>
          <w:rFonts w:hint="eastAsia"/>
        </w:rPr>
        <w:t>年度</w:t>
      </w:r>
      <w:r w:rsidRPr="002C1D0C">
        <w:rPr>
          <w:rFonts w:hint="eastAsia"/>
        </w:rPr>
        <w:t xml:space="preserve"> </w:t>
      </w:r>
      <w:r w:rsidRPr="002C1D0C">
        <w:rPr>
          <w:rFonts w:hint="eastAsia"/>
        </w:rPr>
        <w:t>目標</w:t>
      </w:r>
      <w:r w:rsidRPr="002C1D0C">
        <w:rPr>
          <w:rFonts w:hint="eastAsia"/>
        </w:rPr>
        <w:t>49.2</w:t>
      </w:r>
      <w:r w:rsidRPr="002C1D0C">
        <w:rPr>
          <w:rFonts w:hint="eastAsia"/>
        </w:rPr>
        <w:t>％　⇒　結果</w:t>
      </w:r>
      <w:r w:rsidRPr="002C1D0C">
        <w:rPr>
          <w:rFonts w:hint="eastAsia"/>
        </w:rPr>
        <w:t>50.9</w:t>
      </w:r>
      <w:r w:rsidRPr="002C1D0C">
        <w:rPr>
          <w:rFonts w:hint="eastAsia"/>
        </w:rPr>
        <w:t>％</w:t>
      </w:r>
    </w:p>
    <w:p w14:paraId="7BC1974A" w14:textId="5087981D" w:rsidR="001B0271" w:rsidRPr="002C1D0C" w:rsidRDefault="001B0271" w:rsidP="001B0271">
      <w:r w:rsidRPr="002C1D0C">
        <w:rPr>
          <w:rFonts w:hint="eastAsia"/>
        </w:rPr>
        <w:t xml:space="preserve">　　　　　　</w:t>
      </w:r>
      <w:r w:rsidR="00EC3278" w:rsidRPr="002C1D0C">
        <w:rPr>
          <w:rFonts w:hint="eastAsia"/>
        </w:rPr>
        <w:t>令和元年度（平成</w:t>
      </w:r>
      <w:r w:rsidR="00EC3278" w:rsidRPr="002C1D0C">
        <w:rPr>
          <w:rFonts w:hint="eastAsia"/>
        </w:rPr>
        <w:t>31</w:t>
      </w:r>
      <w:r w:rsidR="00EC3278" w:rsidRPr="002C1D0C">
        <w:rPr>
          <w:rFonts w:hint="eastAsia"/>
        </w:rPr>
        <w:t>年度）</w:t>
      </w:r>
      <w:r w:rsidRPr="002C1D0C">
        <w:rPr>
          <w:rFonts w:hint="eastAsia"/>
        </w:rPr>
        <w:t xml:space="preserve"> </w:t>
      </w:r>
      <w:r w:rsidRPr="002C1D0C">
        <w:rPr>
          <w:rFonts w:hint="eastAsia"/>
        </w:rPr>
        <w:t>目標</w:t>
      </w:r>
      <w:r w:rsidRPr="002C1D0C">
        <w:rPr>
          <w:rFonts w:hint="eastAsia"/>
        </w:rPr>
        <w:t>51.7</w:t>
      </w:r>
      <w:r w:rsidRPr="002C1D0C">
        <w:rPr>
          <w:rFonts w:hint="eastAsia"/>
        </w:rPr>
        <w:t>％　⇒　結果</w:t>
      </w:r>
      <w:r w:rsidR="002B47D4" w:rsidRPr="002C1D0C">
        <w:rPr>
          <w:rFonts w:hint="eastAsia"/>
        </w:rPr>
        <w:t>50.8</w:t>
      </w:r>
      <w:r w:rsidRPr="002C1D0C">
        <w:rPr>
          <w:rFonts w:hint="eastAsia"/>
        </w:rPr>
        <w:t>％</w:t>
      </w:r>
    </w:p>
    <w:p w14:paraId="4CD5E127" w14:textId="77777777" w:rsidR="001B0271" w:rsidRPr="002C1D0C" w:rsidRDefault="001B0271" w:rsidP="001B0271">
      <w:pPr>
        <w:ind w:leftChars="472" w:left="1201" w:hangingChars="100" w:hanging="210"/>
      </w:pPr>
      <w:r w:rsidRPr="002C1D0C">
        <w:rPr>
          <w:rFonts w:hint="eastAsia"/>
        </w:rPr>
        <w:t>・各団体により地域の特性や課題に応じた活動が進められていると感じている区</w:t>
      </w:r>
      <w:r w:rsidRPr="005D68C1">
        <w:rPr>
          <w:rFonts w:hint="eastAsia"/>
        </w:rPr>
        <w:t>民の割</w:t>
      </w:r>
      <w:r w:rsidRPr="002C1D0C">
        <w:rPr>
          <w:rFonts w:hint="eastAsia"/>
        </w:rPr>
        <w:lastRenderedPageBreak/>
        <w:t>合</w:t>
      </w:r>
    </w:p>
    <w:p w14:paraId="442B64F7" w14:textId="77777777" w:rsidR="001B0271" w:rsidRPr="002C1D0C" w:rsidRDefault="001B0271" w:rsidP="001B0271">
      <w:pPr>
        <w:ind w:firstLineChars="650" w:firstLine="1365"/>
      </w:pPr>
      <w:r w:rsidRPr="002C1D0C">
        <w:rPr>
          <w:rFonts w:hint="eastAsia"/>
        </w:rPr>
        <w:t>平成</w:t>
      </w:r>
      <w:r w:rsidRPr="002C1D0C">
        <w:rPr>
          <w:rFonts w:hint="eastAsia"/>
        </w:rPr>
        <w:t>29</w:t>
      </w:r>
      <w:r w:rsidRPr="002C1D0C">
        <w:rPr>
          <w:rFonts w:hint="eastAsia"/>
        </w:rPr>
        <w:t>年度</w:t>
      </w:r>
      <w:r w:rsidRPr="002C1D0C">
        <w:rPr>
          <w:rFonts w:hint="eastAsia"/>
        </w:rPr>
        <w:t xml:space="preserve"> </w:t>
      </w:r>
      <w:r w:rsidRPr="002C1D0C">
        <w:rPr>
          <w:rFonts w:hint="eastAsia"/>
        </w:rPr>
        <w:t>結果</w:t>
      </w:r>
      <w:r w:rsidRPr="002C1D0C">
        <w:rPr>
          <w:rFonts w:hint="eastAsia"/>
        </w:rPr>
        <w:t>47.6</w:t>
      </w:r>
      <w:r w:rsidRPr="002C1D0C">
        <w:rPr>
          <w:rFonts w:hint="eastAsia"/>
        </w:rPr>
        <w:t>％</w:t>
      </w:r>
    </w:p>
    <w:p w14:paraId="4FCD42BA" w14:textId="4E4F8B82" w:rsidR="001B0271" w:rsidRPr="002C1D0C" w:rsidRDefault="001B0271" w:rsidP="001B0271">
      <w:r w:rsidRPr="002C1D0C">
        <w:rPr>
          <w:rFonts w:hint="eastAsia"/>
        </w:rPr>
        <w:t xml:space="preserve">　　　　</w:t>
      </w:r>
      <w:r w:rsidRPr="002C1D0C">
        <w:rPr>
          <w:rFonts w:hint="eastAsia"/>
        </w:rPr>
        <w:t xml:space="preserve">    </w:t>
      </w:r>
      <w:r w:rsidRPr="002C1D0C">
        <w:t xml:space="preserve"> </w:t>
      </w:r>
      <w:r w:rsidRPr="002C1D0C">
        <w:rPr>
          <w:rFonts w:hint="eastAsia"/>
        </w:rPr>
        <w:t>平成</w:t>
      </w:r>
      <w:r w:rsidRPr="002C1D0C">
        <w:rPr>
          <w:rFonts w:hint="eastAsia"/>
        </w:rPr>
        <w:t>30</w:t>
      </w:r>
      <w:r w:rsidRPr="002C1D0C">
        <w:rPr>
          <w:rFonts w:hint="eastAsia"/>
        </w:rPr>
        <w:t>年度</w:t>
      </w:r>
      <w:r w:rsidRPr="002C1D0C">
        <w:rPr>
          <w:rFonts w:hint="eastAsia"/>
        </w:rPr>
        <w:t xml:space="preserve"> </w:t>
      </w:r>
      <w:r w:rsidRPr="002C1D0C">
        <w:rPr>
          <w:rFonts w:hint="eastAsia"/>
        </w:rPr>
        <w:t>目標</w:t>
      </w:r>
      <w:r w:rsidRPr="002C1D0C">
        <w:rPr>
          <w:rFonts w:hint="eastAsia"/>
        </w:rPr>
        <w:t>48</w:t>
      </w:r>
      <w:r w:rsidRPr="002C1D0C">
        <w:rPr>
          <w:rFonts w:hint="eastAsia"/>
        </w:rPr>
        <w:t>％　⇒　結果</w:t>
      </w:r>
      <w:r w:rsidRPr="002C1D0C">
        <w:rPr>
          <w:rFonts w:hint="eastAsia"/>
        </w:rPr>
        <w:t>49.6</w:t>
      </w:r>
      <w:r w:rsidRPr="002C1D0C">
        <w:rPr>
          <w:rFonts w:hint="eastAsia"/>
        </w:rPr>
        <w:t>％</w:t>
      </w:r>
    </w:p>
    <w:p w14:paraId="1085C219" w14:textId="77219DD5" w:rsidR="001B0271" w:rsidRPr="002C1D0C" w:rsidRDefault="00EC3278" w:rsidP="00EC3278">
      <w:pPr>
        <w:ind w:firstLineChars="650" w:firstLine="1365"/>
      </w:pPr>
      <w:r w:rsidRPr="002C1D0C">
        <w:rPr>
          <w:rFonts w:hint="eastAsia"/>
        </w:rPr>
        <w:t>令和元年度（平成</w:t>
      </w:r>
      <w:r w:rsidRPr="002C1D0C">
        <w:rPr>
          <w:rFonts w:hint="eastAsia"/>
        </w:rPr>
        <w:t>31</w:t>
      </w:r>
      <w:r w:rsidRPr="002C1D0C">
        <w:rPr>
          <w:rFonts w:hint="eastAsia"/>
        </w:rPr>
        <w:t>年度）</w:t>
      </w:r>
      <w:r w:rsidRPr="002C1D0C">
        <w:rPr>
          <w:rFonts w:hint="eastAsia"/>
        </w:rPr>
        <w:t xml:space="preserve"> </w:t>
      </w:r>
      <w:r w:rsidR="001B0271" w:rsidRPr="002C1D0C">
        <w:rPr>
          <w:rFonts w:hint="eastAsia"/>
        </w:rPr>
        <w:t>目標</w:t>
      </w:r>
      <w:r w:rsidR="001B0271" w:rsidRPr="002C1D0C">
        <w:rPr>
          <w:rFonts w:hint="eastAsia"/>
        </w:rPr>
        <w:t>50</w:t>
      </w:r>
      <w:r w:rsidR="001B0271" w:rsidRPr="002C1D0C">
        <w:rPr>
          <w:rFonts w:hint="eastAsia"/>
        </w:rPr>
        <w:t>％　⇒　結果</w:t>
      </w:r>
      <w:r w:rsidR="002B47D4" w:rsidRPr="002C1D0C">
        <w:rPr>
          <w:rFonts w:hint="eastAsia"/>
        </w:rPr>
        <w:t>51.5</w:t>
      </w:r>
      <w:r w:rsidR="001B0271" w:rsidRPr="002C1D0C">
        <w:rPr>
          <w:rFonts w:hint="eastAsia"/>
        </w:rPr>
        <w:t>％</w:t>
      </w:r>
    </w:p>
    <w:p w14:paraId="2CEFE235" w14:textId="77777777" w:rsidR="002B47D4" w:rsidRPr="002C1D0C" w:rsidRDefault="002B47D4" w:rsidP="002B47D4">
      <w:pPr>
        <w:ind w:firstLineChars="500" w:firstLine="1050"/>
      </w:pPr>
      <w:r w:rsidRPr="002C1D0C">
        <w:rPr>
          <w:rFonts w:hint="eastAsia"/>
        </w:rPr>
        <w:t>・区民が地域活動協議会が取り組む地域活動を知っていると回答した件数</w:t>
      </w:r>
    </w:p>
    <w:p w14:paraId="09C5DDFA" w14:textId="77777777" w:rsidR="002B47D4" w:rsidRPr="002C1D0C" w:rsidRDefault="002B47D4" w:rsidP="002B47D4">
      <w:pPr>
        <w:ind w:firstLineChars="700" w:firstLine="1470"/>
      </w:pPr>
      <w:r w:rsidRPr="002C1D0C">
        <w:rPr>
          <w:rFonts w:hint="eastAsia"/>
        </w:rPr>
        <w:t>令和</w:t>
      </w:r>
      <w:r w:rsidRPr="002C1D0C">
        <w:rPr>
          <w:rFonts w:hint="eastAsia"/>
        </w:rPr>
        <w:t>2</w:t>
      </w:r>
      <w:r w:rsidRPr="002C1D0C">
        <w:rPr>
          <w:rFonts w:hint="eastAsia"/>
        </w:rPr>
        <w:t xml:space="preserve">年度　</w:t>
      </w:r>
      <w:r w:rsidRPr="002C1D0C">
        <w:rPr>
          <w:rFonts w:hint="eastAsia"/>
        </w:rPr>
        <w:t>399</w:t>
      </w:r>
      <w:r w:rsidRPr="002C1D0C">
        <w:rPr>
          <w:rFonts w:hint="eastAsia"/>
        </w:rPr>
        <w:t>件（令和</w:t>
      </w:r>
      <w:r w:rsidRPr="002C1D0C">
        <w:rPr>
          <w:rFonts w:hint="eastAsia"/>
        </w:rPr>
        <w:t>3</w:t>
      </w:r>
      <w:r w:rsidRPr="002C1D0C">
        <w:rPr>
          <w:rFonts w:hint="eastAsia"/>
        </w:rPr>
        <w:t>年度　目標</w:t>
      </w:r>
      <w:r w:rsidRPr="002C1D0C">
        <w:rPr>
          <w:rFonts w:hint="eastAsia"/>
        </w:rPr>
        <w:t>400</w:t>
      </w:r>
      <w:r w:rsidRPr="002C1D0C">
        <w:rPr>
          <w:rFonts w:hint="eastAsia"/>
        </w:rPr>
        <w:t>件）</w:t>
      </w:r>
    </w:p>
    <w:p w14:paraId="53987BD9" w14:textId="77777777" w:rsidR="002B47D4" w:rsidRPr="002C1D0C" w:rsidRDefault="002B47D4" w:rsidP="002B47D4">
      <w:pPr>
        <w:ind w:leftChars="100" w:left="210" w:firstLineChars="100" w:firstLine="210"/>
        <w:rPr>
          <w:strike/>
        </w:rPr>
      </w:pPr>
    </w:p>
    <w:p w14:paraId="6EEC2C77" w14:textId="636C7A30" w:rsidR="001B0271" w:rsidRPr="002C1D0C" w:rsidRDefault="001B0271" w:rsidP="002B47D4">
      <w:pPr>
        <w:ind w:leftChars="100" w:left="210" w:firstLineChars="100" w:firstLine="210"/>
      </w:pPr>
      <w:r w:rsidRPr="002C1D0C">
        <w:rPr>
          <w:rFonts w:hint="eastAsia"/>
        </w:rPr>
        <w:t xml:space="preserve">　（５）具体的な取組</w:t>
      </w:r>
    </w:p>
    <w:p w14:paraId="7572CA9D" w14:textId="6C04927E" w:rsidR="001B0271" w:rsidRPr="002C1D0C" w:rsidRDefault="001B0271" w:rsidP="001B0271">
      <w:r w:rsidRPr="002C1D0C">
        <w:rPr>
          <w:rFonts w:hint="eastAsia"/>
        </w:rPr>
        <w:t xml:space="preserve">　　　　・大正区まちづくり活動の強化推進</w:t>
      </w:r>
    </w:p>
    <w:p w14:paraId="0B634C0E" w14:textId="77777777" w:rsidR="001B0271" w:rsidRPr="002C1D0C" w:rsidRDefault="001B0271" w:rsidP="001B0271">
      <w:pPr>
        <w:ind w:firstLineChars="400" w:firstLine="840"/>
      </w:pPr>
      <w:r w:rsidRPr="002C1D0C">
        <w:rPr>
          <w:rFonts w:hint="eastAsia"/>
        </w:rPr>
        <w:t>・大正区まちづくり活動の強化推進（区民ギャラリー）</w:t>
      </w:r>
    </w:p>
    <w:p w14:paraId="39D9E48F" w14:textId="77777777" w:rsidR="001B0271" w:rsidRPr="002C1D0C" w:rsidRDefault="001B0271" w:rsidP="001B0271">
      <w:pPr>
        <w:ind w:firstLineChars="400" w:firstLine="840"/>
      </w:pPr>
      <w:r w:rsidRPr="002C1D0C">
        <w:rPr>
          <w:rFonts w:hint="eastAsia"/>
        </w:rPr>
        <w:t>・地域包括支援体制（大正区地域まるごとネット）構築に向けた「地域包括支援プロジェク</w:t>
      </w:r>
    </w:p>
    <w:p w14:paraId="77221544" w14:textId="77777777" w:rsidR="001B0271" w:rsidRPr="002C1D0C" w:rsidRDefault="001B0271" w:rsidP="001B0271">
      <w:pPr>
        <w:ind w:firstLineChars="500" w:firstLine="1050"/>
      </w:pPr>
      <w:r w:rsidRPr="002C1D0C">
        <w:rPr>
          <w:rFonts w:hint="eastAsia"/>
        </w:rPr>
        <w:t>トチーム」の運用</w:t>
      </w:r>
    </w:p>
    <w:p w14:paraId="7196D14E" w14:textId="21FEE550" w:rsidR="001B0271" w:rsidRPr="002C1D0C" w:rsidRDefault="001B0271" w:rsidP="001B0271">
      <w:pPr>
        <w:ind w:firstLineChars="400" w:firstLine="840"/>
      </w:pPr>
      <w:r w:rsidRPr="002C1D0C">
        <w:rPr>
          <w:rFonts w:hint="eastAsia"/>
        </w:rPr>
        <w:t>・自律的な地域活動の支援にかかる地域活動協議会補助金の交付</w:t>
      </w:r>
    </w:p>
    <w:p w14:paraId="41E88410" w14:textId="77777777" w:rsidR="001B0271" w:rsidRPr="002C1D0C" w:rsidRDefault="001B0271" w:rsidP="001B0271">
      <w:pPr>
        <w:ind w:firstLineChars="400" w:firstLine="840"/>
      </w:pPr>
      <w:r w:rsidRPr="002C1D0C">
        <w:rPr>
          <w:rFonts w:hint="eastAsia"/>
        </w:rPr>
        <w:t>・新たな地域コミュニティづくりに向けた中間支援組織の活用</w:t>
      </w:r>
    </w:p>
    <w:p w14:paraId="3B6F669D" w14:textId="356CCDC4" w:rsidR="002B47D4" w:rsidRPr="002C1D0C" w:rsidRDefault="001B0271" w:rsidP="002B47D4">
      <w:pPr>
        <w:ind w:leftChars="400" w:left="1050" w:hangingChars="100" w:hanging="210"/>
        <w:rPr>
          <w:strike/>
        </w:rPr>
      </w:pPr>
      <w:r w:rsidRPr="002C1D0C">
        <w:rPr>
          <w:rFonts w:hint="eastAsia"/>
        </w:rPr>
        <w:t>・</w:t>
      </w:r>
      <w:r w:rsidR="002B47D4" w:rsidRPr="002C1D0C">
        <w:rPr>
          <w:rFonts w:hint="eastAsia"/>
        </w:rPr>
        <w:t>地域活動協議会間のつながりの拡充にかかる支援</w:t>
      </w:r>
    </w:p>
    <w:p w14:paraId="183B5D46" w14:textId="75F46263" w:rsidR="001B0271" w:rsidRPr="002C1D0C" w:rsidRDefault="001B0271" w:rsidP="001B0271">
      <w:pPr>
        <w:ind w:firstLineChars="400" w:firstLine="840"/>
      </w:pPr>
      <w:r w:rsidRPr="002C1D0C">
        <w:rPr>
          <w:rFonts w:hint="eastAsia"/>
        </w:rPr>
        <w:t>・地域担当制の推進</w:t>
      </w:r>
    </w:p>
    <w:p w14:paraId="4E58592F" w14:textId="161DBC01" w:rsidR="003A5F72" w:rsidRPr="002C1D0C" w:rsidRDefault="003A5F72" w:rsidP="001B0271">
      <w:pPr>
        <w:ind w:firstLineChars="400" w:firstLine="840"/>
      </w:pPr>
      <w:r w:rsidRPr="002C1D0C">
        <w:rPr>
          <w:rFonts w:hint="eastAsia"/>
        </w:rPr>
        <w:t>・区民</w:t>
      </w:r>
      <w:r w:rsidR="00BB1D8C" w:rsidRPr="002C1D0C">
        <w:rPr>
          <w:rFonts w:hint="eastAsia"/>
        </w:rPr>
        <w:t>が主役の</w:t>
      </w:r>
      <w:r w:rsidRPr="002C1D0C">
        <w:rPr>
          <w:rFonts w:hint="eastAsia"/>
        </w:rPr>
        <w:t>魅力</w:t>
      </w:r>
      <w:r w:rsidR="00BB1D8C" w:rsidRPr="002C1D0C">
        <w:rPr>
          <w:rFonts w:hint="eastAsia"/>
        </w:rPr>
        <w:t>発信</w:t>
      </w:r>
      <w:r w:rsidRPr="002C1D0C">
        <w:rPr>
          <w:rFonts w:hint="eastAsia"/>
        </w:rPr>
        <w:t>事業</w:t>
      </w:r>
    </w:p>
    <w:p w14:paraId="3D13991D" w14:textId="42548141" w:rsidR="001B0271" w:rsidRPr="002C1D0C" w:rsidRDefault="001B0271" w:rsidP="001B0271">
      <w:pPr>
        <w:ind w:firstLineChars="400" w:firstLine="840"/>
      </w:pPr>
      <w:r w:rsidRPr="002C1D0C">
        <w:rPr>
          <w:rFonts w:hint="eastAsia"/>
        </w:rPr>
        <w:t>・</w:t>
      </w:r>
      <w:r w:rsidR="003A5F72" w:rsidRPr="002C1D0C">
        <w:rPr>
          <w:rFonts w:hint="eastAsia"/>
        </w:rPr>
        <w:t>T-1</w:t>
      </w:r>
      <w:r w:rsidR="003A5F72" w:rsidRPr="002C1D0C">
        <w:rPr>
          <w:rFonts w:hint="eastAsia"/>
        </w:rPr>
        <w:t>音楽振興事業</w:t>
      </w:r>
    </w:p>
    <w:p w14:paraId="33E5C607" w14:textId="4CBBD120" w:rsidR="001B0271" w:rsidRPr="002C1D0C" w:rsidRDefault="001B0271" w:rsidP="001B0271">
      <w:pPr>
        <w:ind w:firstLineChars="400" w:firstLine="840"/>
      </w:pPr>
      <w:r w:rsidRPr="002C1D0C">
        <w:rPr>
          <w:rFonts w:hint="eastAsia"/>
        </w:rPr>
        <w:t>・区役所</w:t>
      </w:r>
      <w:r w:rsidR="002C1D0C" w:rsidRPr="002C1D0C">
        <w:rPr>
          <w:rFonts w:hint="eastAsia"/>
        </w:rPr>
        <w:t>コンサート</w:t>
      </w:r>
    </w:p>
    <w:p w14:paraId="10EAC1E1" w14:textId="77777777" w:rsidR="001B0271" w:rsidRPr="002C1D0C" w:rsidRDefault="001B0271" w:rsidP="001B0271">
      <w:pPr>
        <w:ind w:firstLineChars="400" w:firstLine="840"/>
      </w:pPr>
      <w:r w:rsidRPr="002C1D0C">
        <w:rPr>
          <w:rFonts w:hint="eastAsia"/>
        </w:rPr>
        <w:t>・生涯学習の実施支援</w:t>
      </w:r>
    </w:p>
    <w:p w14:paraId="191C8538" w14:textId="77777777" w:rsidR="001B0271" w:rsidRPr="002C1D0C" w:rsidRDefault="001B0271" w:rsidP="001B0271">
      <w:pPr>
        <w:ind w:firstLineChars="400" w:firstLine="840"/>
      </w:pPr>
      <w:r w:rsidRPr="002C1D0C">
        <w:rPr>
          <w:rFonts w:hint="eastAsia"/>
        </w:rPr>
        <w:t>・はぐくみネットの連携強化支援</w:t>
      </w:r>
    </w:p>
    <w:p w14:paraId="762F7CD3" w14:textId="77777777" w:rsidR="001B0271" w:rsidRPr="002C1D0C" w:rsidRDefault="001B0271" w:rsidP="001B0271">
      <w:pPr>
        <w:ind w:firstLineChars="400" w:firstLine="840"/>
      </w:pPr>
      <w:r w:rsidRPr="002C1D0C">
        <w:rPr>
          <w:rFonts w:hint="eastAsia"/>
        </w:rPr>
        <w:t>・学校体育施設の地域への開放</w:t>
      </w:r>
    </w:p>
    <w:p w14:paraId="16D48F6F" w14:textId="77777777" w:rsidR="001B0271" w:rsidRPr="002C1D0C" w:rsidRDefault="001B0271" w:rsidP="001B0271">
      <w:pPr>
        <w:ind w:firstLineChars="400" w:firstLine="840"/>
      </w:pPr>
      <w:r w:rsidRPr="002C1D0C">
        <w:rPr>
          <w:rFonts w:hint="eastAsia"/>
        </w:rPr>
        <w:t>・スポーツ推進委員活動の推進</w:t>
      </w:r>
    </w:p>
    <w:p w14:paraId="738F54A3" w14:textId="1449973E" w:rsidR="001B0271" w:rsidRPr="002C1D0C" w:rsidRDefault="001B0271" w:rsidP="001B0271">
      <w:pPr>
        <w:ind w:firstLineChars="400" w:firstLine="840"/>
      </w:pPr>
      <w:r w:rsidRPr="002C1D0C">
        <w:rPr>
          <w:rFonts w:hint="eastAsia"/>
        </w:rPr>
        <w:t>・大正区成人式の実施</w:t>
      </w:r>
    </w:p>
    <w:p w14:paraId="5CAEDDB6" w14:textId="77777777" w:rsidR="001B0271" w:rsidRPr="002C1D0C" w:rsidRDefault="001B0271" w:rsidP="001B0271">
      <w:pPr>
        <w:ind w:firstLineChars="400" w:firstLine="840"/>
      </w:pPr>
      <w:r w:rsidRPr="002C1D0C">
        <w:rPr>
          <w:rFonts w:hint="eastAsia"/>
        </w:rPr>
        <w:t>・青少年指導員・青少年福祉委員活動の推進支援</w:t>
      </w:r>
    </w:p>
    <w:p w14:paraId="3B7C698E" w14:textId="77777777" w:rsidR="001B0271" w:rsidRPr="002C1D0C" w:rsidRDefault="001B0271" w:rsidP="001B0271">
      <w:pPr>
        <w:ind w:firstLineChars="400" w:firstLine="840"/>
      </w:pPr>
      <w:r w:rsidRPr="002C1D0C">
        <w:rPr>
          <w:rFonts w:hint="eastAsia"/>
        </w:rPr>
        <w:t>・大正区民ホールの管理運営（直営）</w:t>
      </w:r>
    </w:p>
    <w:p w14:paraId="2EEA4FA4" w14:textId="7893AEDB" w:rsidR="001B0271" w:rsidRPr="002C1D0C" w:rsidRDefault="001B0271" w:rsidP="001B0271">
      <w:pPr>
        <w:ind w:firstLineChars="400" w:firstLine="840"/>
      </w:pPr>
      <w:r w:rsidRPr="002C1D0C">
        <w:rPr>
          <w:rFonts w:hint="eastAsia"/>
        </w:rPr>
        <w:t>・大正会館の管理運営（指定管理者）</w:t>
      </w:r>
    </w:p>
    <w:p w14:paraId="110F6C88" w14:textId="77777777" w:rsidR="003A5F72" w:rsidRPr="002C1D0C" w:rsidRDefault="003A5F72" w:rsidP="003A5F72">
      <w:pPr>
        <w:ind w:firstLineChars="400" w:firstLine="840"/>
      </w:pPr>
      <w:r w:rsidRPr="002C1D0C">
        <w:rPr>
          <w:rFonts w:hint="eastAsia"/>
        </w:rPr>
        <w:t>・噴水広場（もと噴水設備）の利活用</w:t>
      </w:r>
    </w:p>
    <w:p w14:paraId="54A7EFDC" w14:textId="3C0AC859" w:rsidR="003A5F72" w:rsidRPr="002C1D0C" w:rsidRDefault="003A5F72" w:rsidP="003A5F72">
      <w:pPr>
        <w:ind w:firstLineChars="400" w:firstLine="840"/>
      </w:pPr>
      <w:r w:rsidRPr="002C1D0C">
        <w:rPr>
          <w:rFonts w:hint="eastAsia"/>
        </w:rPr>
        <w:t>・ＰＴＡ活動の支援</w:t>
      </w:r>
    </w:p>
    <w:p w14:paraId="3AEBACE4" w14:textId="33189C39" w:rsidR="001B0271" w:rsidRPr="00B43D3B" w:rsidRDefault="005D68C1" w:rsidP="002B47D4">
      <w:pPr>
        <w:widowControl/>
        <w:jc w:val="left"/>
        <w:rPr>
          <w:rFonts w:asciiTheme="minorEastAsia" w:hAnsiTheme="minorEastAsia"/>
        </w:rPr>
      </w:pPr>
      <w:r>
        <w:br w:type="page"/>
      </w:r>
      <w:bookmarkStart w:id="44" w:name="_Toc36196220"/>
      <w:r w:rsidR="001B0271" w:rsidRPr="00B43D3B">
        <w:rPr>
          <w:rFonts w:asciiTheme="minorEastAsia" w:hAnsiTheme="minorEastAsia" w:hint="eastAsia"/>
        </w:rPr>
        <w:lastRenderedPageBreak/>
        <w:t>２　区民ニーズの把握</w:t>
      </w:r>
      <w:bookmarkEnd w:id="44"/>
    </w:p>
    <w:p w14:paraId="7E54701B" w14:textId="77777777" w:rsidR="001B0271" w:rsidRPr="00B43D3B" w:rsidRDefault="001B0271" w:rsidP="001B0271">
      <w:pPr>
        <w:ind w:leftChars="100" w:left="210" w:firstLineChars="100" w:firstLine="210"/>
        <w:rPr>
          <w:rFonts w:asciiTheme="minorEastAsia" w:hAnsiTheme="minorEastAsia"/>
        </w:rPr>
      </w:pPr>
      <w:r w:rsidRPr="00B43D3B">
        <w:rPr>
          <w:rFonts w:asciiTheme="minorEastAsia" w:hAnsiTheme="minorEastAsia" w:hint="eastAsia"/>
        </w:rPr>
        <w:t>（１）現状と課題</w:t>
      </w:r>
    </w:p>
    <w:p w14:paraId="085DAE61" w14:textId="77777777" w:rsidR="001B0271" w:rsidRPr="005D68C1" w:rsidRDefault="001B0271" w:rsidP="001B0271">
      <w:pPr>
        <w:ind w:left="840" w:hangingChars="400" w:hanging="840"/>
      </w:pPr>
      <w:r w:rsidRPr="00B43D3B">
        <w:rPr>
          <w:rFonts w:asciiTheme="minorEastAsia" w:hAnsiTheme="minorEastAsia" w:hint="eastAsia"/>
        </w:rPr>
        <w:t xml:space="preserve">　　　　</w:t>
      </w:r>
      <w:r>
        <w:rPr>
          <w:rFonts w:hint="eastAsia"/>
          <w:color w:val="FF0000"/>
        </w:rPr>
        <w:t xml:space="preserve">　</w:t>
      </w:r>
      <w:r w:rsidRPr="005D68C1">
        <w:rPr>
          <w:rFonts w:hint="eastAsia"/>
        </w:rPr>
        <w:t>平成</w:t>
      </w:r>
      <w:r w:rsidRPr="005D68C1">
        <w:rPr>
          <w:rFonts w:hint="eastAsia"/>
        </w:rPr>
        <w:t>29</w:t>
      </w:r>
      <w:r w:rsidRPr="005D68C1">
        <w:rPr>
          <w:rFonts w:hint="eastAsia"/>
        </w:rPr>
        <w:t>年度まで実施していた区民モニターアンケートについては、モニター数が</w:t>
      </w:r>
      <w:r w:rsidRPr="005D68C1">
        <w:rPr>
          <w:rFonts w:hint="eastAsia"/>
        </w:rPr>
        <w:t>195</w:t>
      </w:r>
      <w:r w:rsidRPr="005D68C1">
        <w:rPr>
          <w:rFonts w:hint="eastAsia"/>
        </w:rPr>
        <w:t>名とやや少ないことや、住民基本台帳から無作為に抽出した区民のうち就任の承諾を得た方と公募に応募いただいた方で構成しており、区政に積極的な関心がある方々で構成されていると考えられたことから、これらの課題を解消し、より幅広い区民ニーズや意見・評価を的確に把握するため、平成</w:t>
      </w:r>
      <w:r w:rsidRPr="005D68C1">
        <w:rPr>
          <w:rFonts w:hint="eastAsia"/>
        </w:rPr>
        <w:t>30</w:t>
      </w:r>
      <w:r w:rsidRPr="005D68C1">
        <w:rPr>
          <w:rFonts w:hint="eastAsia"/>
        </w:rPr>
        <w:t>年度からは無作為抽出した区民に対する区民意識調査に変更した。</w:t>
      </w:r>
    </w:p>
    <w:p w14:paraId="0CF76861" w14:textId="77777777" w:rsidR="001B0271" w:rsidRPr="005D68C1" w:rsidRDefault="001B0271" w:rsidP="001B0271">
      <w:pPr>
        <w:ind w:leftChars="400" w:left="840"/>
      </w:pPr>
      <w:r w:rsidRPr="005D68C1">
        <w:rPr>
          <w:rFonts w:hint="eastAsia"/>
        </w:rPr>
        <w:t xml:space="preserve">　一方、</w:t>
      </w:r>
      <w:r w:rsidRPr="005D68C1">
        <w:rPr>
          <w:rFonts w:hint="eastAsia"/>
        </w:rPr>
        <w:t>SNS</w:t>
      </w:r>
      <w:r w:rsidRPr="005D68C1">
        <w:rPr>
          <w:rFonts w:hint="eastAsia"/>
        </w:rPr>
        <w:t>を区役所からの一方的な情報伝達手段として活用するだけではなく、幅広く区民ニーズや意見・評価を把握するツールとしても活用する必要がある。</w:t>
      </w:r>
    </w:p>
    <w:p w14:paraId="6B62A4A5" w14:textId="77777777" w:rsidR="001B0271" w:rsidRPr="005D68C1" w:rsidRDefault="001B0271" w:rsidP="001B0271">
      <w:r w:rsidRPr="005D68C1">
        <w:rPr>
          <w:rFonts w:hint="eastAsia"/>
        </w:rPr>
        <w:t xml:space="preserve">　　（２）目指すべき将来像</w:t>
      </w:r>
    </w:p>
    <w:p w14:paraId="42533531" w14:textId="77777777" w:rsidR="001B0271" w:rsidRPr="005D68C1" w:rsidRDefault="001B0271" w:rsidP="001B0271">
      <w:pPr>
        <w:ind w:left="840" w:hangingChars="400" w:hanging="840"/>
      </w:pPr>
      <w:r w:rsidRPr="005D68C1">
        <w:rPr>
          <w:rFonts w:hint="eastAsia"/>
        </w:rPr>
        <w:t xml:space="preserve">　　　　　「より幅広い区民ニーズを把握し、それを的確に反映させた施策や事業が行われており、区民がそれを実感している状態。</w:t>
      </w:r>
    </w:p>
    <w:p w14:paraId="0D2C7E55" w14:textId="77777777" w:rsidR="001B0271" w:rsidRPr="005D68C1" w:rsidRDefault="001B0271" w:rsidP="001B0271">
      <w:pPr>
        <w:ind w:left="840" w:hangingChars="400" w:hanging="840"/>
      </w:pPr>
      <w:r w:rsidRPr="005D68C1">
        <w:rPr>
          <w:rFonts w:hint="eastAsia"/>
        </w:rPr>
        <w:t xml:space="preserve">　　（３）施策</w:t>
      </w:r>
    </w:p>
    <w:p w14:paraId="7EF73B12" w14:textId="2B14C934" w:rsidR="001B0271" w:rsidRPr="005D68C1" w:rsidRDefault="001B0271" w:rsidP="001B0271">
      <w:pPr>
        <w:ind w:left="840" w:hangingChars="400" w:hanging="840"/>
      </w:pPr>
      <w:r w:rsidRPr="005D68C1">
        <w:rPr>
          <w:rFonts w:hint="eastAsia"/>
        </w:rPr>
        <w:t xml:space="preserve">　　　　・区民意識調査の実施</w:t>
      </w:r>
    </w:p>
    <w:p w14:paraId="6DA22A95" w14:textId="77777777" w:rsidR="001B0271" w:rsidRPr="005D68C1" w:rsidRDefault="001B0271" w:rsidP="001B0271">
      <w:pPr>
        <w:ind w:leftChars="400" w:left="840"/>
      </w:pPr>
      <w:r w:rsidRPr="005D68C1">
        <w:rPr>
          <w:rFonts w:hint="eastAsia"/>
        </w:rPr>
        <w:t>・「市民の声」や区政会議での意見を区政に反映</w:t>
      </w:r>
    </w:p>
    <w:p w14:paraId="01487884" w14:textId="77777777" w:rsidR="001B0271" w:rsidRPr="005D68C1" w:rsidRDefault="001B0271" w:rsidP="001B0271">
      <w:r w:rsidRPr="005D68C1">
        <w:rPr>
          <w:rFonts w:hint="eastAsia"/>
        </w:rPr>
        <w:t xml:space="preserve">　　（４）施策目標</w:t>
      </w:r>
    </w:p>
    <w:p w14:paraId="54440019" w14:textId="77777777" w:rsidR="001B0271" w:rsidRPr="005D68C1" w:rsidRDefault="001B0271" w:rsidP="001B0271">
      <w:r w:rsidRPr="005D68C1">
        <w:rPr>
          <w:rFonts w:hint="eastAsia"/>
        </w:rPr>
        <w:t xml:space="preserve">　　　　【区民意識調査】</w:t>
      </w:r>
    </w:p>
    <w:p w14:paraId="4FC49600" w14:textId="5E9E1C02" w:rsidR="001B0271" w:rsidRPr="005D68C1" w:rsidRDefault="001B0271" w:rsidP="00EC3278">
      <w:pPr>
        <w:ind w:leftChars="400" w:left="1155" w:hangingChars="150" w:hanging="315"/>
      </w:pPr>
      <w:r w:rsidRPr="005D68C1">
        <w:rPr>
          <w:rFonts w:hint="eastAsia"/>
        </w:rPr>
        <w:t>・区役所が、様々な機会を通じて区民の意見やニーズを把握していると感じる区民の割合：平成</w:t>
      </w:r>
      <w:r w:rsidRPr="005D68C1">
        <w:rPr>
          <w:rFonts w:hint="eastAsia"/>
        </w:rPr>
        <w:t>28</w:t>
      </w:r>
      <w:r w:rsidRPr="005D68C1">
        <w:rPr>
          <w:rFonts w:hint="eastAsia"/>
        </w:rPr>
        <w:t xml:space="preserve">年度　</w:t>
      </w:r>
      <w:r w:rsidRPr="005D68C1">
        <w:rPr>
          <w:rFonts w:hint="eastAsia"/>
        </w:rPr>
        <w:t>34.1</w:t>
      </w:r>
      <w:r w:rsidRPr="005D68C1">
        <w:rPr>
          <w:rFonts w:hint="eastAsia"/>
        </w:rPr>
        <w:t>％⇒</w:t>
      </w:r>
      <w:r w:rsidR="00EC3278" w:rsidRPr="005D68C1">
        <w:rPr>
          <w:rFonts w:hint="eastAsia"/>
        </w:rPr>
        <w:t>令和４年</w:t>
      </w:r>
      <w:r w:rsidRPr="005D68C1">
        <w:rPr>
          <w:rFonts w:hint="eastAsia"/>
        </w:rPr>
        <w:t xml:space="preserve">　</w:t>
      </w:r>
      <w:r w:rsidRPr="005D68C1">
        <w:rPr>
          <w:rFonts w:hint="eastAsia"/>
        </w:rPr>
        <w:t>50</w:t>
      </w:r>
      <w:r w:rsidRPr="005D68C1">
        <w:rPr>
          <w:rFonts w:hint="eastAsia"/>
        </w:rPr>
        <w:t>％以上</w:t>
      </w:r>
    </w:p>
    <w:p w14:paraId="43BB57EA" w14:textId="77777777" w:rsidR="001B0271" w:rsidRPr="005D68C1" w:rsidRDefault="001B0271" w:rsidP="001B0271">
      <w:pPr>
        <w:ind w:leftChars="400" w:left="1155" w:hangingChars="150" w:hanging="315"/>
        <w:jc w:val="right"/>
      </w:pPr>
      <w:r w:rsidRPr="005D68C1">
        <w:rPr>
          <w:rFonts w:hint="eastAsia"/>
        </w:rPr>
        <w:t>〔市政改革プラン</w:t>
      </w:r>
      <w:r w:rsidRPr="005D68C1">
        <w:rPr>
          <w:rFonts w:hint="eastAsia"/>
        </w:rPr>
        <w:t>H29</w:t>
      </w:r>
      <w:r w:rsidRPr="005D68C1">
        <w:rPr>
          <w:rFonts w:hint="eastAsia"/>
        </w:rPr>
        <w:t xml:space="preserve">目標　</w:t>
      </w:r>
      <w:r w:rsidRPr="005D68C1">
        <w:rPr>
          <w:rFonts w:hint="eastAsia"/>
        </w:rPr>
        <w:t>35</w:t>
      </w:r>
      <w:r w:rsidRPr="005D68C1">
        <w:rPr>
          <w:rFonts w:hint="eastAsia"/>
        </w:rPr>
        <w:t>％→</w:t>
      </w:r>
      <w:r w:rsidRPr="005D68C1">
        <w:rPr>
          <w:rFonts w:hint="eastAsia"/>
        </w:rPr>
        <w:t>H29</w:t>
      </w:r>
      <w:r w:rsidRPr="005D68C1">
        <w:rPr>
          <w:rFonts w:hint="eastAsia"/>
        </w:rPr>
        <w:t xml:space="preserve">結果　</w:t>
      </w:r>
      <w:r w:rsidRPr="005D68C1">
        <w:rPr>
          <w:rFonts w:hint="eastAsia"/>
        </w:rPr>
        <w:t>39.2</w:t>
      </w:r>
      <w:r w:rsidRPr="005D68C1">
        <w:rPr>
          <w:rFonts w:hint="eastAsia"/>
        </w:rPr>
        <w:t>％　〕</w:t>
      </w:r>
    </w:p>
    <w:p w14:paraId="052884A7" w14:textId="77777777" w:rsidR="001B0271" w:rsidRPr="005D68C1" w:rsidRDefault="001B0271" w:rsidP="001B0271">
      <w:r w:rsidRPr="005D68C1">
        <w:rPr>
          <w:rFonts w:hint="eastAsia"/>
        </w:rPr>
        <w:t xml:space="preserve">　　（５）具体的な取組</w:t>
      </w:r>
    </w:p>
    <w:p w14:paraId="7E75A992" w14:textId="77777777" w:rsidR="001B0271" w:rsidRPr="005D68C1" w:rsidRDefault="001B0271" w:rsidP="001B0271">
      <w:r w:rsidRPr="005D68C1">
        <w:rPr>
          <w:rFonts w:hint="eastAsia"/>
        </w:rPr>
        <w:t xml:space="preserve">　　　</w:t>
      </w:r>
      <w:r w:rsidRPr="005D68C1">
        <w:rPr>
          <w:rFonts w:hint="eastAsia"/>
        </w:rPr>
        <w:t xml:space="preserve"> </w:t>
      </w:r>
      <w:r w:rsidRPr="005D68C1">
        <w:rPr>
          <w:rFonts w:hint="eastAsia"/>
        </w:rPr>
        <w:t>・区民意識調査の実施</w:t>
      </w:r>
    </w:p>
    <w:p w14:paraId="02F73B02" w14:textId="77777777" w:rsidR="001B0271" w:rsidRPr="005D68C1" w:rsidRDefault="001B0271" w:rsidP="001B0271">
      <w:pPr>
        <w:ind w:leftChars="350" w:left="850" w:hangingChars="55" w:hanging="115"/>
      </w:pPr>
      <w:r w:rsidRPr="005D68C1">
        <w:rPr>
          <w:rFonts w:hint="eastAsia"/>
        </w:rPr>
        <w:t>・</w:t>
      </w:r>
      <w:r w:rsidRPr="005D68C1">
        <w:rPr>
          <w:rFonts w:hint="eastAsia"/>
        </w:rPr>
        <w:t>SNS</w:t>
      </w:r>
      <w:r w:rsidRPr="005D68C1">
        <w:rPr>
          <w:rFonts w:hint="eastAsia"/>
        </w:rPr>
        <w:t>（フェイスブック、ツイッター、ラインのアンケート機能）による区民の意見やニーズの把握</w:t>
      </w:r>
    </w:p>
    <w:p w14:paraId="619F5DAB" w14:textId="77777777" w:rsidR="001B0271" w:rsidRPr="005D68C1" w:rsidRDefault="001B0271" w:rsidP="001B0271">
      <w:pPr>
        <w:ind w:firstLineChars="350" w:firstLine="735"/>
      </w:pPr>
      <w:r w:rsidRPr="005D68C1">
        <w:rPr>
          <w:rFonts w:hint="eastAsia"/>
        </w:rPr>
        <w:t>・「市民の声」などの受付・回答</w:t>
      </w:r>
    </w:p>
    <w:p w14:paraId="39D94DD4" w14:textId="77777777" w:rsidR="001B0271" w:rsidRPr="005D68C1" w:rsidRDefault="001B0271" w:rsidP="001B0271">
      <w:pPr>
        <w:ind w:firstLineChars="350" w:firstLine="735"/>
      </w:pPr>
      <w:r w:rsidRPr="005D68C1">
        <w:rPr>
          <w:rFonts w:hint="eastAsia"/>
        </w:rPr>
        <w:t>・区政会議の開催</w:t>
      </w:r>
    </w:p>
    <w:p w14:paraId="608B8D4A" w14:textId="77777777" w:rsidR="001B0271" w:rsidRPr="00B43D3B" w:rsidRDefault="001B0271" w:rsidP="001B0271">
      <w:pPr>
        <w:ind w:firstLineChars="350" w:firstLine="735"/>
      </w:pPr>
    </w:p>
    <w:p w14:paraId="64B83077" w14:textId="77777777" w:rsidR="001B0271" w:rsidRPr="00B43D3B" w:rsidRDefault="001B0271" w:rsidP="001B0271">
      <w:pPr>
        <w:ind w:firstLineChars="350" w:firstLine="735"/>
      </w:pPr>
    </w:p>
    <w:p w14:paraId="0928243E" w14:textId="77777777" w:rsidR="001B0271" w:rsidRPr="00B43D3B" w:rsidRDefault="001B0271" w:rsidP="001B0271">
      <w:pPr>
        <w:widowControl/>
        <w:jc w:val="left"/>
      </w:pPr>
      <w:r w:rsidRPr="00B43D3B">
        <w:br w:type="page"/>
      </w:r>
    </w:p>
    <w:p w14:paraId="64031E49" w14:textId="77777777" w:rsidR="001B0271" w:rsidRPr="002C1D0C" w:rsidRDefault="001B0271" w:rsidP="001B0271">
      <w:pPr>
        <w:pStyle w:val="3"/>
        <w:ind w:leftChars="67" w:left="141" w:firstLine="1"/>
        <w:rPr>
          <w:rFonts w:asciiTheme="minorEastAsia" w:eastAsiaTheme="minorEastAsia" w:hAnsiTheme="minorEastAsia"/>
        </w:rPr>
      </w:pPr>
      <w:bookmarkStart w:id="45" w:name="_Toc36196221"/>
      <w:r w:rsidRPr="002C1D0C">
        <w:rPr>
          <w:rFonts w:asciiTheme="minorEastAsia" w:eastAsiaTheme="minorEastAsia" w:hAnsiTheme="minorEastAsia" w:hint="eastAsia"/>
        </w:rPr>
        <w:lastRenderedPageBreak/>
        <w:t>３　情報発信・伝達力の強化</w:t>
      </w:r>
      <w:bookmarkEnd w:id="45"/>
    </w:p>
    <w:p w14:paraId="66ADC676" w14:textId="77777777" w:rsidR="001B0271" w:rsidRPr="002C1D0C" w:rsidRDefault="001B0271" w:rsidP="001B0271">
      <w:pPr>
        <w:spacing w:line="320" w:lineRule="exact"/>
        <w:ind w:leftChars="100" w:left="210" w:firstLineChars="100" w:firstLine="210"/>
        <w:rPr>
          <w:rFonts w:asciiTheme="minorEastAsia" w:hAnsiTheme="minorEastAsia"/>
        </w:rPr>
      </w:pPr>
      <w:r w:rsidRPr="002C1D0C">
        <w:rPr>
          <w:rFonts w:asciiTheme="minorEastAsia" w:hAnsiTheme="minorEastAsia" w:hint="eastAsia"/>
        </w:rPr>
        <w:t>（１）現状と課題</w:t>
      </w:r>
    </w:p>
    <w:p w14:paraId="33A384F2" w14:textId="5373384E" w:rsidR="001B0271" w:rsidRPr="002C1D0C" w:rsidRDefault="001B0271" w:rsidP="001B0271">
      <w:pPr>
        <w:spacing w:line="320" w:lineRule="exact"/>
        <w:ind w:left="840" w:hangingChars="400" w:hanging="840"/>
      </w:pPr>
      <w:r w:rsidRPr="002C1D0C">
        <w:rPr>
          <w:rFonts w:asciiTheme="minorEastAsia" w:hAnsiTheme="minorEastAsia" w:hint="eastAsia"/>
        </w:rPr>
        <w:t xml:space="preserve">　　　　　現在の広報媒体は、広報紙（区内全世帯・全事業所）、ホームページ、ＳＮＳ（フェイスブック、ツイッター、ライン）、広報</w:t>
      </w:r>
      <w:r w:rsidRPr="002C1D0C">
        <w:rPr>
          <w:rFonts w:hint="eastAsia"/>
        </w:rPr>
        <w:t>板（ＪＲ・地下鉄大正駅、区内</w:t>
      </w:r>
      <w:r w:rsidRPr="002C1D0C">
        <w:rPr>
          <w:rFonts w:hint="eastAsia"/>
        </w:rPr>
        <w:t>55</w:t>
      </w:r>
      <w:r w:rsidRPr="002C1D0C">
        <w:rPr>
          <w:rFonts w:hint="eastAsia"/>
        </w:rPr>
        <w:t>ヵ所設置の掲示板）、広報サポーターのポスター掲示及び報道発表によるマスメディアです。</w:t>
      </w:r>
    </w:p>
    <w:p w14:paraId="525A01B5" w14:textId="5E82C58C" w:rsidR="00CF68A3" w:rsidRPr="002C1D0C" w:rsidRDefault="001B0271" w:rsidP="00CF68A3">
      <w:pPr>
        <w:spacing w:line="320" w:lineRule="exact"/>
        <w:ind w:left="840" w:hangingChars="400" w:hanging="840"/>
      </w:pPr>
      <w:r w:rsidRPr="002C1D0C">
        <w:rPr>
          <w:rFonts w:hint="eastAsia"/>
        </w:rPr>
        <w:t xml:space="preserve">　　　　</w:t>
      </w:r>
      <w:r w:rsidR="00CF68A3" w:rsidRPr="002C1D0C">
        <w:rPr>
          <w:rFonts w:hint="eastAsia"/>
        </w:rPr>
        <w:t>その中でも、広報紙は、令和２年度区民意識調査において「広報紙に知りたい情報が掲載されている」と回答した区民の割合は</w:t>
      </w:r>
      <w:r w:rsidR="00CF68A3" w:rsidRPr="002C1D0C">
        <w:rPr>
          <w:rFonts w:hint="eastAsia"/>
        </w:rPr>
        <w:t>85.5%</w:t>
      </w:r>
      <w:r w:rsidR="00CF68A3" w:rsidRPr="002C1D0C">
        <w:rPr>
          <w:rFonts w:hint="eastAsia"/>
        </w:rPr>
        <w:t xml:space="preserve">となっており、広報紙が行政情報の入手手段として最も重要な役割を担っている状況です。　</w:t>
      </w:r>
    </w:p>
    <w:p w14:paraId="620069FF" w14:textId="77777777" w:rsidR="00CF68A3" w:rsidRPr="002C1D0C" w:rsidRDefault="00CF68A3" w:rsidP="00CF68A3">
      <w:pPr>
        <w:spacing w:line="320" w:lineRule="exact"/>
        <w:ind w:leftChars="400" w:left="840" w:firstLineChars="100" w:firstLine="210"/>
      </w:pPr>
      <w:r w:rsidRPr="002C1D0C">
        <w:rPr>
          <w:rFonts w:hint="eastAsia"/>
        </w:rPr>
        <w:t>また、当区が抱える喫緊の課題である人口減少や高齢化、事業所の減少などの解決に向けた取り組みとして、当区の魅力を結び合わせながら広くプロモーションしています。</w:t>
      </w:r>
    </w:p>
    <w:p w14:paraId="44EF5565" w14:textId="77777777" w:rsidR="00CF68A3" w:rsidRPr="002C1D0C" w:rsidRDefault="00CF68A3" w:rsidP="00CF68A3">
      <w:pPr>
        <w:spacing w:line="320" w:lineRule="exact"/>
        <w:ind w:left="840" w:hangingChars="400" w:hanging="840"/>
      </w:pPr>
      <w:r w:rsidRPr="002C1D0C">
        <w:rPr>
          <w:rFonts w:hint="eastAsia"/>
        </w:rPr>
        <w:t xml:space="preserve">　　　　　特に、令和２年当初から続いている新型コロナウイルス感染症拡大の影響で、区主催の各種イベントや行事等が中止または規模縮小をせざるを得ず、区の施策を区民へ直接伝えることが困難な状況となっている今般、区民へ行政情報を届けることができる広報紙の役割がさらに重要となっています。また、区として区民へ届ける必要のある情報が増大していることにより、広報紙の８ページの月ではページ数が足りておらず、情報を詰め込むことで文字や写真が小さくなってしまうなど視認性の低下が課題となっていることから、令和３年度より全ての月を</w:t>
      </w:r>
      <w:r w:rsidRPr="002C1D0C">
        <w:rPr>
          <w:rFonts w:hint="eastAsia"/>
        </w:rPr>
        <w:t>12</w:t>
      </w:r>
      <w:r w:rsidRPr="002C1D0C">
        <w:rPr>
          <w:rFonts w:hint="eastAsia"/>
        </w:rPr>
        <w:t>ページ（うち３ページについては、政策企画室作成にかかる「大阪市民のみなさんへ」）とし、ページ数を増やすこととしました。</w:t>
      </w:r>
    </w:p>
    <w:p w14:paraId="2CABE3E7" w14:textId="43430A99" w:rsidR="00CF68A3" w:rsidRPr="002C1D0C" w:rsidRDefault="00CF68A3" w:rsidP="00CF68A3">
      <w:pPr>
        <w:spacing w:line="320" w:lineRule="exact"/>
        <w:ind w:leftChars="400" w:left="840" w:firstLineChars="100" w:firstLine="210"/>
      </w:pPr>
      <w:r w:rsidRPr="002C1D0C">
        <w:rPr>
          <w:rFonts w:hint="eastAsia"/>
        </w:rPr>
        <w:t>また、災害情報など即時の発信が必要な情報については、ツイッターやフェイスブックで発信していますが、区ホームページのトップページでもツイッターとフェイスブックのページを確認することができるようにしています。</w:t>
      </w:r>
    </w:p>
    <w:p w14:paraId="16C985CD" w14:textId="771D2740" w:rsidR="001B0271" w:rsidRPr="002C1D0C" w:rsidRDefault="00CF68A3" w:rsidP="00CF68A3">
      <w:pPr>
        <w:spacing w:line="320" w:lineRule="exact"/>
        <w:ind w:leftChars="400" w:left="840" w:firstLineChars="100" w:firstLine="210"/>
      </w:pPr>
      <w:r w:rsidRPr="002C1D0C">
        <w:rPr>
          <w:rFonts w:hint="eastAsia"/>
        </w:rPr>
        <w:t>しかしながら、令和</w:t>
      </w:r>
      <w:r w:rsidRPr="002C1D0C">
        <w:rPr>
          <w:rFonts w:hint="eastAsia"/>
        </w:rPr>
        <w:t>2</w:t>
      </w:r>
      <w:r w:rsidRPr="002C1D0C">
        <w:rPr>
          <w:rFonts w:hint="eastAsia"/>
        </w:rPr>
        <w:t>年</w:t>
      </w:r>
      <w:r w:rsidR="00A761D9" w:rsidRPr="002C1D0C">
        <w:rPr>
          <w:rFonts w:hint="eastAsia"/>
        </w:rPr>
        <w:t>1</w:t>
      </w:r>
      <w:r w:rsidRPr="002C1D0C">
        <w:rPr>
          <w:rFonts w:hint="eastAsia"/>
        </w:rPr>
        <w:t>月に実施した区民アンケート調査では、「区役所からの情報発信（広報紙・区</w:t>
      </w:r>
      <w:r w:rsidRPr="002C1D0C">
        <w:rPr>
          <w:rFonts w:hint="eastAsia"/>
        </w:rPr>
        <w:t>HP</w:t>
      </w:r>
      <w:r w:rsidRPr="002C1D0C">
        <w:rPr>
          <w:rFonts w:hint="eastAsia"/>
        </w:rPr>
        <w:t>・</w:t>
      </w:r>
      <w:r w:rsidRPr="002C1D0C">
        <w:rPr>
          <w:rFonts w:hint="eastAsia"/>
        </w:rPr>
        <w:t>SNS</w:t>
      </w:r>
      <w:r w:rsidRPr="002C1D0C">
        <w:rPr>
          <w:rFonts w:hint="eastAsia"/>
        </w:rPr>
        <w:t>など）について、必要な時に必要な情報が届いていると思いますか」という質問に対して、全体の</w:t>
      </w:r>
      <w:r w:rsidRPr="002C1D0C">
        <w:rPr>
          <w:rFonts w:hint="eastAsia"/>
        </w:rPr>
        <w:t>50.1</w:t>
      </w:r>
      <w:r w:rsidRPr="002C1D0C">
        <w:rPr>
          <w:rFonts w:hint="eastAsia"/>
        </w:rPr>
        <w:t>％の区民は肯定的意見でしたが、一方で全年齢層の</w:t>
      </w:r>
      <w:r w:rsidRPr="002C1D0C">
        <w:rPr>
          <w:rFonts w:hint="eastAsia"/>
        </w:rPr>
        <w:t>10.9%</w:t>
      </w:r>
      <w:r w:rsidRPr="002C1D0C">
        <w:rPr>
          <w:rFonts w:hint="eastAsia"/>
        </w:rPr>
        <w:t>、特に</w:t>
      </w:r>
      <w:r w:rsidRPr="002C1D0C">
        <w:rPr>
          <w:rFonts w:hint="eastAsia"/>
        </w:rPr>
        <w:t>18</w:t>
      </w:r>
      <w:r w:rsidRPr="002C1D0C">
        <w:rPr>
          <w:rFonts w:hint="eastAsia"/>
        </w:rPr>
        <w:t>～</w:t>
      </w:r>
      <w:r w:rsidRPr="002C1D0C">
        <w:rPr>
          <w:rFonts w:hint="eastAsia"/>
        </w:rPr>
        <w:t>29</w:t>
      </w:r>
      <w:r w:rsidRPr="002C1D0C">
        <w:rPr>
          <w:rFonts w:hint="eastAsia"/>
        </w:rPr>
        <w:t>歳の若年層については</w:t>
      </w:r>
      <w:r w:rsidRPr="002C1D0C">
        <w:rPr>
          <w:rFonts w:hint="eastAsia"/>
        </w:rPr>
        <w:t>23.5%</w:t>
      </w:r>
      <w:r w:rsidRPr="002C1D0C">
        <w:rPr>
          <w:rFonts w:hint="eastAsia"/>
        </w:rPr>
        <w:t>が、情報発信していること自体を「知らない」と回答しており、広報紙を区内全世帯に配布しているにも関わらず、広報紙の存在に気付いていない、もしくは関心が無いという結果でした。このため、広報紙の存在を知らない層、無関心層、若年層が広報紙に関心を持ち、手に取って読むようアプローチしていく手法や、アウトリーチ型の広報など、「第３ステージの広報のあり方」について、検討します。</w:t>
      </w:r>
      <w:r w:rsidR="001B0271" w:rsidRPr="002C1D0C">
        <w:rPr>
          <w:rFonts w:hint="eastAsia"/>
        </w:rPr>
        <w:t>そして、行政のみならず区民の方々とともにみんなで発信するような仕組み作りについて議論を行っていくとともに、庁内各課情報の一元化を一層推進していきます。</w:t>
      </w:r>
    </w:p>
    <w:p w14:paraId="4C1EC591" w14:textId="77777777" w:rsidR="001B0271" w:rsidRPr="002C1D0C" w:rsidRDefault="001B0271" w:rsidP="001B0271">
      <w:pPr>
        <w:spacing w:line="320" w:lineRule="exact"/>
        <w:ind w:leftChars="67" w:left="141" w:firstLineChars="135" w:firstLine="283"/>
      </w:pPr>
      <w:r w:rsidRPr="002C1D0C">
        <w:rPr>
          <w:rFonts w:hint="eastAsia"/>
        </w:rPr>
        <w:t>（２）目指すべき将来像</w:t>
      </w:r>
    </w:p>
    <w:p w14:paraId="538E1913" w14:textId="77777777" w:rsidR="001B0271" w:rsidRPr="002C1D0C" w:rsidRDefault="001B0271" w:rsidP="001B0271">
      <w:pPr>
        <w:spacing w:line="320" w:lineRule="exact"/>
        <w:ind w:left="1050" w:hangingChars="500" w:hanging="1050"/>
      </w:pPr>
      <w:r w:rsidRPr="002C1D0C">
        <w:rPr>
          <w:rFonts w:hint="eastAsia"/>
        </w:rPr>
        <w:t xml:space="preserve">　　　　　全ての区民・区内企業にきめ細かく行き届いた必要な情報が提供でき、さらに、区民の</w:t>
      </w:r>
    </w:p>
    <w:p w14:paraId="0D64E019" w14:textId="77777777" w:rsidR="001B0271" w:rsidRPr="002C1D0C" w:rsidRDefault="001B0271" w:rsidP="001B0271">
      <w:pPr>
        <w:spacing w:line="320" w:lineRule="exact"/>
        <w:ind w:leftChars="400" w:left="1050" w:hangingChars="100" w:hanging="210"/>
      </w:pPr>
      <w:r w:rsidRPr="002C1D0C">
        <w:rPr>
          <w:rFonts w:hint="eastAsia"/>
        </w:rPr>
        <w:t>市・区政への関心を高めまちづくりや地域活動への積極的な参画につながっている状態。</w:t>
      </w:r>
    </w:p>
    <w:p w14:paraId="71F5CBA9" w14:textId="77777777" w:rsidR="001B0271" w:rsidRPr="002C1D0C" w:rsidRDefault="001B0271" w:rsidP="001B0271">
      <w:pPr>
        <w:spacing w:line="320" w:lineRule="exact"/>
        <w:ind w:leftChars="200" w:left="1050" w:hangingChars="300" w:hanging="630"/>
      </w:pPr>
      <w:r w:rsidRPr="002C1D0C">
        <w:rPr>
          <w:rFonts w:hint="eastAsia"/>
        </w:rPr>
        <w:t>（３）施策</w:t>
      </w:r>
    </w:p>
    <w:p w14:paraId="7D931584" w14:textId="77777777" w:rsidR="001B0271" w:rsidRPr="002C1D0C" w:rsidRDefault="001B0271" w:rsidP="001B0271">
      <w:pPr>
        <w:spacing w:line="320" w:lineRule="exact"/>
        <w:ind w:left="840" w:hangingChars="400" w:hanging="840"/>
      </w:pPr>
      <w:r w:rsidRPr="002C1D0C">
        <w:rPr>
          <w:rFonts w:hint="eastAsia"/>
        </w:rPr>
        <w:t xml:space="preserve">　　　　　・区広報紙による広報</w:t>
      </w:r>
    </w:p>
    <w:p w14:paraId="0EAD645D" w14:textId="77777777" w:rsidR="001B0271" w:rsidRPr="002C1D0C" w:rsidRDefault="001B0271" w:rsidP="001B0271">
      <w:pPr>
        <w:spacing w:line="320" w:lineRule="exact"/>
        <w:ind w:left="840" w:hangingChars="400" w:hanging="840"/>
      </w:pPr>
      <w:r w:rsidRPr="002C1D0C">
        <w:rPr>
          <w:rFonts w:hint="eastAsia"/>
        </w:rPr>
        <w:t xml:space="preserve">　　　　　・各種広報媒体やプロモーション活動による情報発信</w:t>
      </w:r>
    </w:p>
    <w:p w14:paraId="2CEFFD8E" w14:textId="77777777" w:rsidR="001B0271" w:rsidRPr="002C1D0C" w:rsidRDefault="001B0271" w:rsidP="001B0271">
      <w:pPr>
        <w:spacing w:line="320" w:lineRule="exact"/>
        <w:ind w:left="840" w:hangingChars="400" w:hanging="840"/>
      </w:pPr>
      <w:r w:rsidRPr="002C1D0C">
        <w:rPr>
          <w:rFonts w:hint="eastAsia"/>
        </w:rPr>
        <w:t xml:space="preserve">　　（４）施策目標</w:t>
      </w:r>
    </w:p>
    <w:p w14:paraId="0DDF0C27" w14:textId="374CC4F1" w:rsidR="001B0271" w:rsidRPr="002C1D0C" w:rsidRDefault="001B0271" w:rsidP="001B0271">
      <w:pPr>
        <w:spacing w:line="320" w:lineRule="exact"/>
        <w:ind w:left="840" w:hangingChars="400" w:hanging="840"/>
      </w:pPr>
      <w:r w:rsidRPr="002C1D0C">
        <w:rPr>
          <w:rFonts w:hint="eastAsia"/>
        </w:rPr>
        <w:t xml:space="preserve">　　　　　【区民アンケート調査】</w:t>
      </w:r>
    </w:p>
    <w:p w14:paraId="40E1E64C" w14:textId="4C29264F" w:rsidR="001B0271" w:rsidRPr="002C1D0C" w:rsidRDefault="001B0271" w:rsidP="001B0271">
      <w:pPr>
        <w:spacing w:line="320" w:lineRule="exact"/>
        <w:ind w:leftChars="400" w:left="1260" w:hangingChars="200" w:hanging="420"/>
        <w:rPr>
          <w:rFonts w:ascii="ＭＳ ゴシック" w:eastAsia="ＭＳ ゴシック" w:hAnsi="ＭＳ ゴシック"/>
          <w:sz w:val="20"/>
          <w:szCs w:val="20"/>
        </w:rPr>
      </w:pPr>
      <w:r w:rsidRPr="002C1D0C">
        <w:rPr>
          <w:rFonts w:hint="eastAsia"/>
        </w:rPr>
        <w:t xml:space="preserve">　・</w:t>
      </w:r>
      <w:r w:rsidRPr="002C1D0C">
        <w:rPr>
          <w:rFonts w:ascii="ＭＳ ゴシック" w:eastAsia="ＭＳ ゴシック" w:hAnsi="ＭＳ ゴシック" w:hint="eastAsia"/>
          <w:sz w:val="20"/>
          <w:szCs w:val="20"/>
        </w:rPr>
        <w:t>区役所から必要な時に必要な情報が届いていると感じる人　６０％</w:t>
      </w:r>
      <w:r w:rsidR="008C01C2" w:rsidRPr="002C1D0C">
        <w:rPr>
          <w:rFonts w:ascii="ＭＳ ゴシック" w:eastAsia="ＭＳ ゴシック" w:hAnsi="ＭＳ ゴシック" w:hint="eastAsia"/>
          <w:sz w:val="20"/>
          <w:szCs w:val="20"/>
        </w:rPr>
        <w:t>（令和４年度）</w:t>
      </w:r>
    </w:p>
    <w:p w14:paraId="354CB8F1" w14:textId="5B31BD2D" w:rsidR="001B0271" w:rsidRPr="002C1D0C" w:rsidRDefault="001B0271" w:rsidP="001B0271">
      <w:pPr>
        <w:ind w:leftChars="400" w:left="1140" w:hangingChars="150" w:hanging="300"/>
        <w:jc w:val="right"/>
      </w:pPr>
      <w:r w:rsidRPr="002C1D0C">
        <w:rPr>
          <w:rFonts w:ascii="ＭＳ ゴシック" w:eastAsia="ＭＳ ゴシック" w:hAnsi="ＭＳ ゴシック" w:hint="eastAsia"/>
          <w:sz w:val="20"/>
          <w:szCs w:val="20"/>
        </w:rPr>
        <w:t xml:space="preserve">　</w:t>
      </w:r>
      <w:r w:rsidRPr="002C1D0C">
        <w:rPr>
          <w:rFonts w:hint="eastAsia"/>
        </w:rPr>
        <w:t>〔市政改革プラン</w:t>
      </w:r>
      <w:r w:rsidRPr="002C1D0C">
        <w:rPr>
          <w:rFonts w:hint="eastAsia"/>
        </w:rPr>
        <w:t>H30</w:t>
      </w:r>
      <w:r w:rsidRPr="002C1D0C">
        <w:rPr>
          <w:rFonts w:hint="eastAsia"/>
        </w:rPr>
        <w:t xml:space="preserve">結果　</w:t>
      </w:r>
      <w:r w:rsidRPr="002C1D0C">
        <w:rPr>
          <w:rFonts w:hint="eastAsia"/>
        </w:rPr>
        <w:t>47.2%</w:t>
      </w:r>
      <w:r w:rsidRPr="002C1D0C">
        <w:rPr>
          <w:rFonts w:hint="eastAsia"/>
        </w:rPr>
        <w:t>〕</w:t>
      </w:r>
    </w:p>
    <w:p w14:paraId="1E333D98" w14:textId="71723980" w:rsidR="005D68C1" w:rsidRPr="002C1D0C" w:rsidRDefault="005D68C1" w:rsidP="001B0271">
      <w:pPr>
        <w:ind w:leftChars="400" w:left="1155" w:hangingChars="150" w:hanging="315"/>
        <w:jc w:val="right"/>
      </w:pPr>
    </w:p>
    <w:p w14:paraId="5B5FCC64" w14:textId="77777777" w:rsidR="001B0271" w:rsidRPr="002C1D0C" w:rsidRDefault="001B0271" w:rsidP="001B0271">
      <w:pPr>
        <w:spacing w:line="320" w:lineRule="exact"/>
        <w:ind w:leftChars="205" w:left="850" w:hangingChars="200" w:hanging="420"/>
      </w:pPr>
      <w:r w:rsidRPr="002C1D0C">
        <w:rPr>
          <w:rFonts w:hint="eastAsia"/>
        </w:rPr>
        <w:lastRenderedPageBreak/>
        <w:t>（５）具体的な取組</w:t>
      </w:r>
    </w:p>
    <w:p w14:paraId="0531062D" w14:textId="77777777" w:rsidR="001B0271" w:rsidRPr="002C1D0C" w:rsidRDefault="001B0271" w:rsidP="001B0271">
      <w:pPr>
        <w:spacing w:line="320" w:lineRule="exact"/>
        <w:ind w:leftChars="100" w:left="210" w:firstLineChars="100" w:firstLine="210"/>
      </w:pPr>
      <w:r w:rsidRPr="002C1D0C">
        <w:rPr>
          <w:rFonts w:hint="eastAsia"/>
        </w:rPr>
        <w:t xml:space="preserve">    </w:t>
      </w:r>
      <w:r w:rsidRPr="002C1D0C">
        <w:rPr>
          <w:rFonts w:hint="eastAsia"/>
        </w:rPr>
        <w:t>・</w:t>
      </w:r>
      <w:r w:rsidRPr="002C1D0C">
        <w:rPr>
          <w:rFonts w:hint="eastAsia"/>
        </w:rPr>
        <w:t xml:space="preserve"> </w:t>
      </w:r>
      <w:r w:rsidRPr="002C1D0C">
        <w:rPr>
          <w:rFonts w:hint="eastAsia"/>
        </w:rPr>
        <w:t>広報紙「こんにちは大正」の製作（企画・編集・印刷）</w:t>
      </w:r>
    </w:p>
    <w:p w14:paraId="44C6AAC3" w14:textId="77777777" w:rsidR="001B0271" w:rsidRPr="002C1D0C" w:rsidRDefault="001B0271" w:rsidP="001B0271">
      <w:pPr>
        <w:spacing w:line="320" w:lineRule="exact"/>
        <w:ind w:leftChars="100" w:left="210" w:firstLineChars="100" w:firstLine="210"/>
      </w:pPr>
      <w:r w:rsidRPr="002C1D0C">
        <w:rPr>
          <w:rFonts w:hint="eastAsia"/>
        </w:rPr>
        <w:t xml:space="preserve">　　・</w:t>
      </w:r>
      <w:r w:rsidRPr="002C1D0C">
        <w:rPr>
          <w:rFonts w:hint="eastAsia"/>
        </w:rPr>
        <w:t xml:space="preserve"> </w:t>
      </w:r>
      <w:r w:rsidRPr="002C1D0C">
        <w:rPr>
          <w:rFonts w:hint="eastAsia"/>
        </w:rPr>
        <w:t>広報紙「こんにちは大正」点字版・音訳版の製作</w:t>
      </w:r>
    </w:p>
    <w:p w14:paraId="1491E072" w14:textId="77777777" w:rsidR="001B0271" w:rsidRPr="002C1D0C" w:rsidRDefault="001B0271" w:rsidP="001B0271">
      <w:pPr>
        <w:spacing w:line="320" w:lineRule="exact"/>
        <w:ind w:leftChars="100" w:left="210" w:firstLineChars="100" w:firstLine="210"/>
      </w:pPr>
      <w:r w:rsidRPr="002C1D0C">
        <w:rPr>
          <w:rFonts w:hint="eastAsia"/>
        </w:rPr>
        <w:t xml:space="preserve">　　・</w:t>
      </w:r>
      <w:r w:rsidRPr="002C1D0C">
        <w:rPr>
          <w:rFonts w:hint="eastAsia"/>
        </w:rPr>
        <w:t xml:space="preserve"> </w:t>
      </w:r>
      <w:r w:rsidRPr="002C1D0C">
        <w:rPr>
          <w:rFonts w:hint="eastAsia"/>
        </w:rPr>
        <w:t>広報紙「こんにちは大正」の全戸配布</w:t>
      </w:r>
    </w:p>
    <w:p w14:paraId="3B5C3494" w14:textId="41D2AAD8" w:rsidR="001B0271" w:rsidRPr="002C1D0C" w:rsidRDefault="001B0271" w:rsidP="00C01A21">
      <w:pPr>
        <w:pStyle w:val="aa"/>
        <w:numPr>
          <w:ilvl w:val="0"/>
          <w:numId w:val="13"/>
        </w:numPr>
        <w:spacing w:line="320" w:lineRule="exact"/>
        <w:ind w:leftChars="0"/>
      </w:pPr>
      <w:r w:rsidRPr="002C1D0C">
        <w:rPr>
          <w:rFonts w:hint="eastAsia"/>
        </w:rPr>
        <w:t>ツイッター、フェイスブック、ラインを活用した情報発信</w:t>
      </w:r>
    </w:p>
    <w:p w14:paraId="5B59F053" w14:textId="2033D0FF" w:rsidR="001B0271" w:rsidRPr="002C1D0C" w:rsidRDefault="001B0271" w:rsidP="001B0271">
      <w:pPr>
        <w:spacing w:line="320" w:lineRule="exact"/>
        <w:ind w:leftChars="100" w:left="210" w:firstLineChars="100" w:firstLine="210"/>
      </w:pPr>
      <w:r w:rsidRPr="002C1D0C">
        <w:rPr>
          <w:rFonts w:hint="eastAsia"/>
        </w:rPr>
        <w:t xml:space="preserve">　　・</w:t>
      </w:r>
      <w:r w:rsidRPr="002C1D0C">
        <w:rPr>
          <w:rFonts w:hint="eastAsia"/>
        </w:rPr>
        <w:t xml:space="preserve"> </w:t>
      </w:r>
      <w:r w:rsidRPr="002C1D0C">
        <w:rPr>
          <w:rFonts w:hint="eastAsia"/>
        </w:rPr>
        <w:t>区の魅力発信の充実</w:t>
      </w:r>
    </w:p>
    <w:p w14:paraId="7EE58D97" w14:textId="111CB2CE" w:rsidR="003A5F72" w:rsidRPr="002C1D0C" w:rsidRDefault="003A5F72" w:rsidP="00C01A21">
      <w:pPr>
        <w:pStyle w:val="aa"/>
        <w:numPr>
          <w:ilvl w:val="0"/>
          <w:numId w:val="13"/>
        </w:numPr>
        <w:spacing w:line="320" w:lineRule="exact"/>
        <w:ind w:leftChars="0"/>
      </w:pPr>
      <w:r w:rsidRPr="002C1D0C">
        <w:rPr>
          <w:rFonts w:hint="eastAsia"/>
        </w:rPr>
        <w:t>都市・地域交流</w:t>
      </w:r>
    </w:p>
    <w:p w14:paraId="246582D6" w14:textId="77777777" w:rsidR="001B0271" w:rsidRPr="00B43D3B" w:rsidRDefault="001B0271" w:rsidP="001B0271">
      <w:pPr>
        <w:ind w:leftChars="100" w:left="210" w:firstLineChars="100" w:firstLine="210"/>
      </w:pPr>
    </w:p>
    <w:p w14:paraId="655907AF" w14:textId="77777777" w:rsidR="001B0271" w:rsidRPr="00B43D3B" w:rsidRDefault="001B0271" w:rsidP="001B0271">
      <w:pPr>
        <w:widowControl/>
        <w:jc w:val="left"/>
      </w:pPr>
      <w:r w:rsidRPr="00B43D3B">
        <w:br w:type="page"/>
      </w:r>
    </w:p>
    <w:p w14:paraId="2388AA67" w14:textId="77777777" w:rsidR="001B0271" w:rsidRPr="00B43D3B" w:rsidRDefault="001B0271" w:rsidP="001B0271">
      <w:pPr>
        <w:pStyle w:val="3"/>
        <w:ind w:leftChars="67" w:left="141"/>
        <w:rPr>
          <w:rFonts w:asciiTheme="minorEastAsia" w:eastAsiaTheme="minorEastAsia" w:hAnsiTheme="minorEastAsia"/>
        </w:rPr>
      </w:pPr>
      <w:bookmarkStart w:id="46" w:name="_Toc36196222"/>
      <w:r w:rsidRPr="00B43D3B">
        <w:rPr>
          <w:rFonts w:asciiTheme="minorEastAsia" w:eastAsiaTheme="minorEastAsia" w:hAnsiTheme="minorEastAsia" w:hint="eastAsia"/>
        </w:rPr>
        <w:lastRenderedPageBreak/>
        <w:t>４　窓口サービスの充実</w:t>
      </w:r>
      <w:bookmarkEnd w:id="46"/>
    </w:p>
    <w:p w14:paraId="4CFE057D" w14:textId="77777777" w:rsidR="001B0271" w:rsidRPr="00B43D3B" w:rsidRDefault="001B0271" w:rsidP="008B2C43">
      <w:pPr>
        <w:spacing w:line="340" w:lineRule="exact"/>
        <w:ind w:leftChars="100" w:left="210" w:firstLineChars="100" w:firstLine="210"/>
        <w:rPr>
          <w:rFonts w:asciiTheme="minorEastAsia" w:hAnsiTheme="minorEastAsia"/>
        </w:rPr>
      </w:pPr>
      <w:r w:rsidRPr="00B43D3B">
        <w:rPr>
          <w:rFonts w:asciiTheme="minorEastAsia" w:hAnsiTheme="minorEastAsia" w:hint="eastAsia"/>
        </w:rPr>
        <w:t>（１）現状と課題</w:t>
      </w:r>
    </w:p>
    <w:p w14:paraId="0AE3C669" w14:textId="77777777" w:rsidR="008B2C43" w:rsidRDefault="001B0271" w:rsidP="008B2C43">
      <w:pPr>
        <w:spacing w:line="340" w:lineRule="exact"/>
        <w:ind w:left="850" w:hangingChars="405" w:hanging="850"/>
        <w:rPr>
          <w:rFonts w:asciiTheme="minorEastAsia" w:hAnsiTheme="minorEastAsia"/>
        </w:rPr>
      </w:pPr>
      <w:r w:rsidRPr="00B43D3B">
        <w:rPr>
          <w:rFonts w:asciiTheme="minorEastAsia" w:hAnsiTheme="minorEastAsia" w:hint="eastAsia"/>
        </w:rPr>
        <w:t xml:space="preserve">　　　　　</w:t>
      </w:r>
      <w:r w:rsidRPr="005D68C1">
        <w:rPr>
          <w:rFonts w:asciiTheme="minorEastAsia" w:hAnsiTheme="minorEastAsia" w:hint="eastAsia"/>
        </w:rPr>
        <w:t>大正区役所においては、</w:t>
      </w:r>
      <w:r w:rsidR="008B2C43" w:rsidRPr="008B2C43">
        <w:rPr>
          <w:rFonts w:asciiTheme="minorEastAsia" w:hAnsiTheme="minorEastAsia" w:hint="eastAsia"/>
        </w:rPr>
        <w:t>「戸籍不正閲覧問題」(平成２６年２月)や「委託事業者従業員による窓口手数料の着服事件」(平成２９年２月)という重大な不祥事事案が発生していることから、二度と起こしてはならないとの強い決意のもと再発防止に取り組み、適切な事務処理を徹底することで区民の信用、信頼を高めていく必要があります。</w:t>
      </w:r>
    </w:p>
    <w:p w14:paraId="48255E9B" w14:textId="1D2140E7" w:rsidR="001B0271" w:rsidRPr="005D68C1" w:rsidRDefault="008B2C43" w:rsidP="008B2C43">
      <w:pPr>
        <w:spacing w:line="340" w:lineRule="exact"/>
        <w:ind w:leftChars="400" w:left="840" w:firstLineChars="100" w:firstLine="210"/>
      </w:pPr>
      <w:r w:rsidRPr="008B2C43">
        <w:rPr>
          <w:rFonts w:hint="eastAsia"/>
        </w:rPr>
        <w:t>一方で、</w:t>
      </w:r>
      <w:r w:rsidR="001B0271" w:rsidRPr="005D68C1">
        <w:rPr>
          <w:rFonts w:hint="eastAsia"/>
        </w:rPr>
        <w:t>平成</w:t>
      </w:r>
      <w:r w:rsidR="001B0271" w:rsidRPr="005D68C1">
        <w:rPr>
          <w:rFonts w:hint="eastAsia"/>
        </w:rPr>
        <w:t>28</w:t>
      </w:r>
      <w:r w:rsidR="001B0271" w:rsidRPr="005D68C1">
        <w:rPr>
          <w:rFonts w:hint="eastAsia"/>
        </w:rPr>
        <w:t>年度から</w:t>
      </w:r>
      <w:r w:rsidR="001B0271" w:rsidRPr="005D68C1">
        <w:rPr>
          <w:rFonts w:hint="eastAsia"/>
        </w:rPr>
        <w:t>3</w:t>
      </w:r>
      <w:r w:rsidR="001B0271" w:rsidRPr="005D68C1">
        <w:rPr>
          <w:rFonts w:hint="eastAsia"/>
        </w:rPr>
        <w:t>年連続</w:t>
      </w:r>
      <w:r w:rsidR="001B0271" w:rsidRPr="005D68C1">
        <w:rPr>
          <w:rFonts w:ascii="Arial" w:hAnsi="Arial" w:cs="Arial"/>
        </w:rPr>
        <w:t>区役所来庁者等に対する窓口サービスの格付け結果</w:t>
      </w:r>
      <w:r w:rsidR="001B0271" w:rsidRPr="005D68C1">
        <w:rPr>
          <w:rFonts w:ascii="Arial" w:hAnsi="Arial" w:cs="Arial" w:hint="eastAsia"/>
        </w:rPr>
        <w:t>では☆</w:t>
      </w:r>
      <w:r w:rsidR="001B0271" w:rsidRPr="005D68C1">
        <w:rPr>
          <w:rFonts w:ascii="Segoe UI Symbol" w:hAnsi="Segoe UI Symbol" w:cs="Segoe UI Symbol" w:hint="eastAsia"/>
        </w:rPr>
        <w:t>☆を獲得しており、引き続き高い評価を頂けるよう、さらなる接遇技術の向上に加え、業務の標準化や難しい事例の共有を行い、スピーディで正確な対応を心がけています。窓口に来られる方のご用件は様々ですが、どのような用件でも親身になって相談を受ける姿勢は安心感を与え、信頼関係を構築することができます。好印象を持ってもらうことができれば、その後の手続きの進捗においてもよい結果が期待でき、円滑な事務執行につながります。窓口サービス課で行った来庁者アンケートにおいては、「話を聞く態度」、「言葉遣い」、「話し方」、「説明力」などの観点から評価いただき、これらの項目で約</w:t>
      </w:r>
      <w:r w:rsidR="001B0271" w:rsidRPr="005D68C1">
        <w:rPr>
          <w:rFonts w:ascii="Segoe UI Symbol" w:hAnsi="Segoe UI Symbol" w:cs="Segoe UI Symbol" w:hint="eastAsia"/>
        </w:rPr>
        <w:t>85%</w:t>
      </w:r>
      <w:r w:rsidR="001B0271" w:rsidRPr="005D68C1">
        <w:rPr>
          <w:rFonts w:ascii="Segoe UI Symbol" w:hAnsi="Segoe UI Symbol" w:cs="Segoe UI Symbol" w:hint="eastAsia"/>
        </w:rPr>
        <w:t>の方にご</w:t>
      </w:r>
      <w:r w:rsidR="001B0271" w:rsidRPr="00606C03">
        <w:rPr>
          <w:rFonts w:ascii="Segoe UI Symbol" w:hAnsi="Segoe UI Symbol" w:cs="Segoe UI Symbol" w:hint="eastAsia"/>
        </w:rPr>
        <w:t>満足いただける結果となっています。</w:t>
      </w:r>
      <w:r w:rsidR="001B0271" w:rsidRPr="00606C03">
        <w:rPr>
          <w:rFonts w:ascii="Segoe UI Symbol" w:hAnsi="Segoe UI Symbol" w:cs="Segoe UI Symbol"/>
        </w:rPr>
        <w:br/>
      </w:r>
      <w:r w:rsidR="001B0271" w:rsidRPr="00606C03">
        <w:rPr>
          <w:rFonts w:ascii="Segoe UI Symbol" w:hAnsi="Segoe UI Symbol" w:cs="Segoe UI Symbol" w:hint="eastAsia"/>
        </w:rPr>
        <w:t xml:space="preserve">　</w:t>
      </w:r>
      <w:r w:rsidR="001B0271" w:rsidRPr="002C1D0C">
        <w:rPr>
          <w:rFonts w:ascii="Segoe UI Symbol" w:hAnsi="Segoe UI Symbol" w:cs="Segoe UI Symbol" w:hint="eastAsia"/>
        </w:rPr>
        <w:t>平成</w:t>
      </w:r>
      <w:r w:rsidR="001B0271" w:rsidRPr="002C1D0C">
        <w:rPr>
          <w:rFonts w:ascii="Segoe UI Symbol" w:hAnsi="Segoe UI Symbol" w:cs="Segoe UI Symbol" w:hint="eastAsia"/>
        </w:rPr>
        <w:t>27</w:t>
      </w:r>
      <w:r w:rsidR="001B0271" w:rsidRPr="002C1D0C">
        <w:rPr>
          <w:rFonts w:ascii="Segoe UI Symbol" w:hAnsi="Segoe UI Symbol" w:cs="Segoe UI Symbol" w:hint="eastAsia"/>
        </w:rPr>
        <w:t>年から始まったマイナンバー制度では、</w:t>
      </w:r>
      <w:r w:rsidR="00563262" w:rsidRPr="002C1D0C">
        <w:rPr>
          <w:rFonts w:ascii="Segoe UI Symbol" w:hAnsi="Segoe UI Symbol" w:cs="Segoe UI Symbol" w:hint="eastAsia"/>
        </w:rPr>
        <w:t>個人番号カードの区民の保有率は約</w:t>
      </w:r>
      <w:r w:rsidR="00563262" w:rsidRPr="002C1D0C">
        <w:rPr>
          <w:rFonts w:ascii="Segoe UI Symbol" w:hAnsi="Segoe UI Symbol" w:cs="Segoe UI Symbol" w:hint="eastAsia"/>
        </w:rPr>
        <w:t>26%</w:t>
      </w:r>
      <w:r w:rsidR="00563262" w:rsidRPr="002C1D0C">
        <w:rPr>
          <w:rFonts w:ascii="Segoe UI Symbol" w:hAnsi="Segoe UI Symbol" w:cs="Segoe UI Symbol" w:hint="eastAsia"/>
        </w:rPr>
        <w:t>（</w:t>
      </w:r>
      <w:r w:rsidR="00563262" w:rsidRPr="002C1D0C">
        <w:rPr>
          <w:rFonts w:ascii="Segoe UI Symbol" w:hAnsi="Segoe UI Symbol" w:cs="Segoe UI Symbol" w:hint="eastAsia"/>
        </w:rPr>
        <w:t>R3</w:t>
      </w:r>
      <w:r w:rsidR="00563262" w:rsidRPr="002C1D0C">
        <w:rPr>
          <w:rFonts w:ascii="Segoe UI Symbol" w:hAnsi="Segoe UI Symbol" w:cs="Segoe UI Symbol"/>
        </w:rPr>
        <w:t>.2</w:t>
      </w:r>
      <w:r w:rsidR="00563262" w:rsidRPr="002C1D0C">
        <w:rPr>
          <w:rFonts w:ascii="Segoe UI Symbol" w:hAnsi="Segoe UI Symbol" w:cs="Segoe UI Symbol" w:hint="eastAsia"/>
        </w:rPr>
        <w:t>末現在）</w:t>
      </w:r>
      <w:r w:rsidR="00563262" w:rsidRPr="00606C03">
        <w:rPr>
          <w:rFonts w:ascii="Segoe UI Symbol" w:hAnsi="Segoe UI Symbol" w:cs="Segoe UI Symbol" w:hint="eastAsia"/>
        </w:rPr>
        <w:t>ですが、</w:t>
      </w:r>
      <w:r w:rsidR="001B0271" w:rsidRPr="00606C03">
        <w:rPr>
          <w:rFonts w:ascii="Segoe UI Symbol" w:hAnsi="Segoe UI Symbol" w:cs="Segoe UI Symbol" w:hint="eastAsia"/>
        </w:rPr>
        <w:t>令和</w:t>
      </w:r>
      <w:r w:rsidR="001B0271" w:rsidRPr="00606C03">
        <w:rPr>
          <w:rFonts w:ascii="Segoe UI Symbol" w:hAnsi="Segoe UI Symbol" w:cs="Segoe UI Symbol" w:hint="eastAsia"/>
        </w:rPr>
        <w:t>4</w:t>
      </w:r>
      <w:r w:rsidR="001B0271" w:rsidRPr="00606C03">
        <w:rPr>
          <w:rFonts w:ascii="Segoe UI Symbol" w:hAnsi="Segoe UI Symbol" w:cs="Segoe UI Symbol" w:hint="eastAsia"/>
        </w:rPr>
        <w:t>年度末には全ての国民がカードを保有することをめざす国の方針に則り、区民の皆様へ個人番号カードの正しい理解や活用方法を広報し、交付促進に取り組む必要があります。</w:t>
      </w:r>
      <w:r w:rsidR="001B0271" w:rsidRPr="00606C03">
        <w:br/>
      </w:r>
      <w:r w:rsidR="001B0271" w:rsidRPr="00606C03">
        <w:rPr>
          <w:rFonts w:hint="eastAsia"/>
        </w:rPr>
        <w:t xml:space="preserve">　また、国民健康保険は社会保障であると同時に、受益者負担が求められており、被保険者間の負担の公平性を図ることが求め</w:t>
      </w:r>
      <w:r w:rsidR="001B0271" w:rsidRPr="005D68C1">
        <w:rPr>
          <w:rFonts w:hint="eastAsia"/>
        </w:rPr>
        <w:t>られています。当区における収納率は、平成２７年度の８８．２１％でしたが、平成２８年度は９０．０８％、平成２９年度は９１．０２％、平成３０年は９２．０６％着実に成果を上げていますが、滞納世帯は依然として多く、未納世帯の増加は納めている人との公平さを欠くばかりか、国民健康保険制度そのものが成り立たなくなってしまう懸念もあり、国民健康保険財政の健全化に向け収納率の向上を図るとともに、市民負担の公平性の確保を重視した滞納者対策を進める必要があります。</w:t>
      </w:r>
    </w:p>
    <w:p w14:paraId="5CAB441D" w14:textId="77777777" w:rsidR="001B0271" w:rsidRPr="005D68C1" w:rsidRDefault="001B0271" w:rsidP="008B2C43">
      <w:pPr>
        <w:spacing w:line="340" w:lineRule="exact"/>
        <w:ind w:left="840" w:hangingChars="400" w:hanging="840"/>
      </w:pPr>
      <w:r w:rsidRPr="005D68C1">
        <w:rPr>
          <w:rFonts w:hint="eastAsia"/>
        </w:rPr>
        <w:t xml:space="preserve">　　（２）目指すべき将来像</w:t>
      </w:r>
    </w:p>
    <w:p w14:paraId="3160E447" w14:textId="77777777" w:rsidR="001B0271" w:rsidRPr="005D68C1" w:rsidRDefault="001B0271" w:rsidP="008B2C43">
      <w:pPr>
        <w:spacing w:line="340" w:lineRule="exact"/>
        <w:ind w:left="840" w:hangingChars="400" w:hanging="840"/>
      </w:pPr>
      <w:r w:rsidRPr="005D68C1">
        <w:rPr>
          <w:rFonts w:hint="eastAsia"/>
        </w:rPr>
        <w:t xml:space="preserve">　　　　　常に大正区役所に対する信頼が確保されている状態。</w:t>
      </w:r>
    </w:p>
    <w:p w14:paraId="6D22462A" w14:textId="77777777" w:rsidR="001B0271" w:rsidRPr="005D68C1" w:rsidRDefault="001B0271" w:rsidP="008B2C43">
      <w:pPr>
        <w:spacing w:line="340" w:lineRule="exact"/>
        <w:ind w:leftChars="200" w:left="840" w:hangingChars="200" w:hanging="420"/>
      </w:pPr>
      <w:r w:rsidRPr="005D68C1">
        <w:rPr>
          <w:rFonts w:hint="eastAsia"/>
        </w:rPr>
        <w:t>（３）施策</w:t>
      </w:r>
    </w:p>
    <w:p w14:paraId="56EAB94F" w14:textId="237B6CA6" w:rsidR="001B0271" w:rsidRPr="005D68C1" w:rsidRDefault="001B0271" w:rsidP="008B2C43">
      <w:pPr>
        <w:spacing w:line="340" w:lineRule="exact"/>
        <w:ind w:left="840" w:hangingChars="400" w:hanging="840"/>
      </w:pPr>
      <w:r w:rsidRPr="005D68C1">
        <w:rPr>
          <w:rFonts w:hint="eastAsia"/>
        </w:rPr>
        <w:t xml:space="preserve">　　　　　個人番号カードの普及啓発、</w:t>
      </w:r>
      <w:r w:rsidR="008C01C2" w:rsidRPr="005D68C1">
        <w:rPr>
          <w:rFonts w:hint="eastAsia"/>
        </w:rPr>
        <w:t>公正・公平な事務執行。</w:t>
      </w:r>
    </w:p>
    <w:p w14:paraId="05D3F5E0" w14:textId="77777777" w:rsidR="001B0271" w:rsidRPr="005D68C1" w:rsidRDefault="001B0271" w:rsidP="008B2C43">
      <w:pPr>
        <w:spacing w:line="340" w:lineRule="exact"/>
      </w:pPr>
      <w:r w:rsidRPr="005D68C1">
        <w:rPr>
          <w:rFonts w:hint="eastAsia"/>
        </w:rPr>
        <w:t xml:space="preserve">　　（４）施策目標</w:t>
      </w:r>
    </w:p>
    <w:p w14:paraId="2F8C549D" w14:textId="77777777" w:rsidR="001B0271" w:rsidRPr="005D68C1" w:rsidRDefault="001B0271" w:rsidP="008B2C43">
      <w:pPr>
        <w:spacing w:line="340" w:lineRule="exact"/>
      </w:pPr>
      <w:r w:rsidRPr="005D68C1">
        <w:rPr>
          <w:rFonts w:hint="eastAsia"/>
        </w:rPr>
        <w:t xml:space="preserve">　　　　・すべての区民が個人番号カードを保有</w:t>
      </w:r>
    </w:p>
    <w:p w14:paraId="3596D464" w14:textId="77777777" w:rsidR="001B0271" w:rsidRPr="005D68C1" w:rsidRDefault="001B0271" w:rsidP="008B2C43">
      <w:pPr>
        <w:spacing w:line="340" w:lineRule="exact"/>
        <w:ind w:firstLineChars="400" w:firstLine="840"/>
      </w:pPr>
      <w:r w:rsidRPr="005D68C1">
        <w:rPr>
          <w:rFonts w:hint="eastAsia"/>
        </w:rPr>
        <w:t>・不適正な事務の発生件数ゼロ</w:t>
      </w:r>
    </w:p>
    <w:p w14:paraId="765ED37F" w14:textId="77777777" w:rsidR="001B0271" w:rsidRPr="005D68C1" w:rsidRDefault="001B0271" w:rsidP="008B2C43">
      <w:pPr>
        <w:spacing w:line="340" w:lineRule="exact"/>
        <w:ind w:firstLineChars="400" w:firstLine="840"/>
      </w:pPr>
      <w:r w:rsidRPr="005D68C1">
        <w:rPr>
          <w:rFonts w:hint="eastAsia"/>
        </w:rPr>
        <w:t>・国民健康保険料にかかる収納率の向上</w:t>
      </w:r>
    </w:p>
    <w:p w14:paraId="2EE4A0CE" w14:textId="77777777" w:rsidR="001B0271" w:rsidRPr="005D68C1" w:rsidRDefault="001B0271" w:rsidP="008B2C43">
      <w:pPr>
        <w:spacing w:line="340" w:lineRule="exact"/>
      </w:pPr>
      <w:r w:rsidRPr="005D68C1">
        <w:rPr>
          <w:rFonts w:hint="eastAsia"/>
        </w:rPr>
        <w:t xml:space="preserve">　　（５）具体的な取組　　　　</w:t>
      </w:r>
    </w:p>
    <w:p w14:paraId="13F9C772" w14:textId="77777777" w:rsidR="001B0271" w:rsidRPr="002C1D0C" w:rsidRDefault="001B0271" w:rsidP="008B2C43">
      <w:pPr>
        <w:spacing w:line="340" w:lineRule="exact"/>
        <w:ind w:firstLineChars="400" w:firstLine="840"/>
      </w:pPr>
      <w:r w:rsidRPr="002C1D0C">
        <w:rPr>
          <w:rFonts w:hint="eastAsia"/>
        </w:rPr>
        <w:t>・窓口サービスの充実</w:t>
      </w:r>
    </w:p>
    <w:p w14:paraId="70651443" w14:textId="24DAEF9E" w:rsidR="001B0271" w:rsidRPr="002C1D0C" w:rsidRDefault="001B0271" w:rsidP="008B2C43">
      <w:pPr>
        <w:spacing w:line="340" w:lineRule="exact"/>
        <w:ind w:firstLineChars="400" w:firstLine="840"/>
      </w:pPr>
      <w:r w:rsidRPr="002C1D0C">
        <w:rPr>
          <w:rFonts w:hint="eastAsia"/>
        </w:rPr>
        <w:t>・マイナンバーカードの普及への取組み</w:t>
      </w:r>
    </w:p>
    <w:p w14:paraId="70C742DA" w14:textId="7A95F912" w:rsidR="001B0271" w:rsidRPr="002C1D0C" w:rsidRDefault="001B0271" w:rsidP="008B2C43">
      <w:pPr>
        <w:spacing w:line="340" w:lineRule="exact"/>
        <w:ind w:firstLineChars="400" w:firstLine="840"/>
      </w:pPr>
      <w:r w:rsidRPr="002C1D0C">
        <w:rPr>
          <w:rFonts w:hint="eastAsia"/>
        </w:rPr>
        <w:t>・</w:t>
      </w:r>
      <w:r w:rsidR="00BB1D8C" w:rsidRPr="002C1D0C">
        <w:rPr>
          <w:rFonts w:hint="eastAsia"/>
        </w:rPr>
        <w:t>窓口サービスにおける不適切事務の撲滅</w:t>
      </w:r>
    </w:p>
    <w:p w14:paraId="275C906B" w14:textId="581E1C2C" w:rsidR="001B0271" w:rsidRPr="002C1D0C" w:rsidRDefault="001B0271" w:rsidP="008B2C43">
      <w:pPr>
        <w:spacing w:line="340" w:lineRule="exact"/>
        <w:ind w:firstLineChars="400" w:firstLine="840"/>
      </w:pPr>
      <w:r w:rsidRPr="002C1D0C">
        <w:rPr>
          <w:rFonts w:hint="eastAsia"/>
        </w:rPr>
        <w:t>・国民健康保険料の未収金の減少及び未納の防止</w:t>
      </w:r>
    </w:p>
    <w:p w14:paraId="162BAF0F" w14:textId="292888F4" w:rsidR="003A5F72" w:rsidRPr="002C1D0C" w:rsidRDefault="003A5F72" w:rsidP="008B2C43">
      <w:pPr>
        <w:spacing w:line="340" w:lineRule="exact"/>
        <w:ind w:firstLineChars="400" w:firstLine="840"/>
      </w:pPr>
      <w:r w:rsidRPr="002C1D0C">
        <w:rPr>
          <w:rFonts w:hint="eastAsia"/>
        </w:rPr>
        <w:t>・庶務業務及びコンプライアンスの確保</w:t>
      </w:r>
    </w:p>
    <w:p w14:paraId="1FD8E2C9" w14:textId="431561F7" w:rsidR="003A5F72" w:rsidRPr="002C1D0C" w:rsidRDefault="003A5F72" w:rsidP="003A5F72">
      <w:pPr>
        <w:spacing w:line="340" w:lineRule="exact"/>
        <w:ind w:firstLineChars="400" w:firstLine="840"/>
      </w:pPr>
      <w:r w:rsidRPr="002C1D0C">
        <w:rPr>
          <w:rFonts w:hint="eastAsia"/>
        </w:rPr>
        <w:lastRenderedPageBreak/>
        <w:t>・弁護士による無料法律相談の実施</w:t>
      </w:r>
    </w:p>
    <w:p w14:paraId="5E80ED8B" w14:textId="6D5B6FAF" w:rsidR="003A5F72" w:rsidRPr="002C1D0C" w:rsidRDefault="003A5F72" w:rsidP="003A5F72">
      <w:pPr>
        <w:spacing w:line="340" w:lineRule="exact"/>
        <w:ind w:firstLineChars="400" w:firstLine="840"/>
      </w:pPr>
      <w:r w:rsidRPr="002C1D0C">
        <w:rPr>
          <w:rFonts w:hint="eastAsia"/>
        </w:rPr>
        <w:t>・不動産に関する無料相談の実施</w:t>
      </w:r>
    </w:p>
    <w:p w14:paraId="1325D400" w14:textId="5D45F113" w:rsidR="003A5F72" w:rsidRPr="002C1D0C" w:rsidRDefault="003A5F72" w:rsidP="003A5F72">
      <w:pPr>
        <w:spacing w:line="340" w:lineRule="exact"/>
        <w:ind w:firstLineChars="400" w:firstLine="840"/>
      </w:pPr>
      <w:r w:rsidRPr="002C1D0C">
        <w:rPr>
          <w:rFonts w:hint="eastAsia"/>
        </w:rPr>
        <w:t>・区庁舎・設備等の維持管理</w:t>
      </w:r>
    </w:p>
    <w:p w14:paraId="2D42CA0F" w14:textId="180723FA" w:rsidR="003A5F72" w:rsidRPr="002C1D0C" w:rsidRDefault="003A5F72" w:rsidP="003A5F72">
      <w:pPr>
        <w:spacing w:line="340" w:lineRule="exact"/>
        <w:ind w:firstLineChars="400" w:firstLine="840"/>
      </w:pPr>
      <w:r w:rsidRPr="002C1D0C">
        <w:rPr>
          <w:rFonts w:hint="eastAsia"/>
        </w:rPr>
        <w:t>・オリジナル婚姻届の利用促進</w:t>
      </w:r>
    </w:p>
    <w:p w14:paraId="764E74EB" w14:textId="52029BEC" w:rsidR="003A5F72" w:rsidRPr="002C1D0C" w:rsidRDefault="003A5F72" w:rsidP="003A5F72">
      <w:pPr>
        <w:spacing w:line="340" w:lineRule="exact"/>
        <w:ind w:firstLineChars="400" w:firstLine="840"/>
      </w:pPr>
      <w:r w:rsidRPr="002C1D0C">
        <w:rPr>
          <w:rFonts w:hint="eastAsia"/>
        </w:rPr>
        <w:t>・５Ｓ活動の推進</w:t>
      </w:r>
    </w:p>
    <w:p w14:paraId="3AE8428C" w14:textId="013F4D6E" w:rsidR="003A5F72" w:rsidRPr="002C1D0C" w:rsidRDefault="003A5F72" w:rsidP="003A5F72">
      <w:pPr>
        <w:spacing w:line="340" w:lineRule="exact"/>
        <w:ind w:firstLineChars="400" w:firstLine="840"/>
      </w:pPr>
      <w:r w:rsidRPr="002C1D0C">
        <w:rPr>
          <w:rFonts w:hint="eastAsia"/>
        </w:rPr>
        <w:t>・住民情報業務等の適切な運営管理</w:t>
      </w:r>
    </w:p>
    <w:p w14:paraId="7B4DD357" w14:textId="3E1F7CE6" w:rsidR="003A5F72" w:rsidRPr="002C1D0C" w:rsidRDefault="003A5F72" w:rsidP="003A5F72">
      <w:pPr>
        <w:spacing w:line="340" w:lineRule="exact"/>
        <w:ind w:firstLineChars="400" w:firstLine="840"/>
      </w:pPr>
      <w:r w:rsidRPr="002C1D0C">
        <w:rPr>
          <w:rFonts w:hint="eastAsia"/>
        </w:rPr>
        <w:t>・窓口サービス課（住民登録グループ）窓口受付等業務</w:t>
      </w:r>
    </w:p>
    <w:p w14:paraId="73B1B2AE" w14:textId="3BC180AD" w:rsidR="003A5F72" w:rsidRPr="002C1D0C" w:rsidRDefault="003A5F72" w:rsidP="003A5F72">
      <w:pPr>
        <w:spacing w:line="340" w:lineRule="exact"/>
        <w:ind w:firstLineChars="400" w:firstLine="840"/>
      </w:pPr>
      <w:r w:rsidRPr="002C1D0C">
        <w:rPr>
          <w:rFonts w:hint="eastAsia"/>
        </w:rPr>
        <w:t>・戸籍届書受付・審査等業務</w:t>
      </w:r>
    </w:p>
    <w:p w14:paraId="0320A3A4" w14:textId="013EF62D" w:rsidR="003A5F72" w:rsidRPr="002C1D0C" w:rsidRDefault="003A5F72" w:rsidP="003A5F72">
      <w:pPr>
        <w:spacing w:line="340" w:lineRule="exact"/>
        <w:ind w:firstLineChars="400" w:firstLine="840"/>
      </w:pPr>
      <w:r w:rsidRPr="002C1D0C">
        <w:rPr>
          <w:rFonts w:hint="eastAsia"/>
        </w:rPr>
        <w:t>・保険年金窓口受付等業務における事務改善</w:t>
      </w:r>
    </w:p>
    <w:p w14:paraId="163289BF" w14:textId="4FA7D774" w:rsidR="003A5F72" w:rsidRPr="002C1D0C" w:rsidRDefault="003A5F72" w:rsidP="003A5F72">
      <w:pPr>
        <w:spacing w:line="340" w:lineRule="exact"/>
        <w:ind w:firstLineChars="400" w:firstLine="840"/>
      </w:pPr>
      <w:r w:rsidRPr="002C1D0C">
        <w:rPr>
          <w:rFonts w:hint="eastAsia"/>
        </w:rPr>
        <w:t>・大阪市戸籍住民基本台帳事務協議会の組織運営</w:t>
      </w:r>
    </w:p>
    <w:p w14:paraId="2BDB1C96" w14:textId="46EBF322" w:rsidR="003A5F72" w:rsidRPr="002C1D0C" w:rsidRDefault="003A5F72" w:rsidP="003A5F72">
      <w:pPr>
        <w:spacing w:line="340" w:lineRule="exact"/>
        <w:ind w:firstLineChars="400" w:firstLine="840"/>
      </w:pPr>
      <w:r w:rsidRPr="002C1D0C">
        <w:rPr>
          <w:rFonts w:hint="eastAsia"/>
        </w:rPr>
        <w:t>・保健福祉課（福祉グループ）窓口受付等業務</w:t>
      </w:r>
    </w:p>
    <w:p w14:paraId="0FE479D1" w14:textId="6C898C6B" w:rsidR="003A5F72" w:rsidRPr="002C1D0C" w:rsidRDefault="003A5F72" w:rsidP="003A5F72">
      <w:pPr>
        <w:spacing w:line="340" w:lineRule="exact"/>
        <w:ind w:firstLineChars="400" w:firstLine="840"/>
      </w:pPr>
      <w:r w:rsidRPr="002C1D0C">
        <w:rPr>
          <w:rFonts w:hint="eastAsia"/>
        </w:rPr>
        <w:t>・介護保険料の収納率の向上</w:t>
      </w:r>
    </w:p>
    <w:p w14:paraId="4B21F9CD" w14:textId="648FEA82" w:rsidR="003A5F72" w:rsidRPr="002C1D0C" w:rsidRDefault="003A5F72" w:rsidP="003A5F72">
      <w:pPr>
        <w:spacing w:line="340" w:lineRule="exact"/>
        <w:ind w:firstLineChars="400" w:firstLine="840"/>
      </w:pPr>
      <w:r w:rsidRPr="002C1D0C">
        <w:rPr>
          <w:rFonts w:hint="eastAsia"/>
        </w:rPr>
        <w:t>・保健福祉課（介護保険グループ）窓口受付等業務</w:t>
      </w:r>
    </w:p>
    <w:p w14:paraId="131ACBAA" w14:textId="4DEBD50D" w:rsidR="003A5F72" w:rsidRPr="002C1D0C" w:rsidRDefault="003A5F72" w:rsidP="003A5F72">
      <w:pPr>
        <w:spacing w:line="340" w:lineRule="exact"/>
        <w:ind w:firstLineChars="400" w:firstLine="840"/>
      </w:pPr>
      <w:r w:rsidRPr="002C1D0C">
        <w:rPr>
          <w:rFonts w:hint="eastAsia"/>
        </w:rPr>
        <w:t>・保健福祉課（健康づくり・保健活動グループ）窓口受付等業務</w:t>
      </w:r>
    </w:p>
    <w:p w14:paraId="251D3004" w14:textId="77777777" w:rsidR="001B0271" w:rsidRPr="001F22E0" w:rsidRDefault="001B0271" w:rsidP="001B0271">
      <w:pPr>
        <w:ind w:firstLineChars="200" w:firstLine="420"/>
      </w:pPr>
    </w:p>
    <w:p w14:paraId="3203AF98" w14:textId="437476F0" w:rsidR="002C337A" w:rsidRPr="001B0271" w:rsidRDefault="001B0271" w:rsidP="001B0271">
      <w:pPr>
        <w:widowControl/>
        <w:jc w:val="left"/>
      </w:pPr>
      <w:r>
        <w:br w:type="page"/>
      </w:r>
      <w:r w:rsidR="0021501E">
        <w:rPr>
          <w:rFonts w:asciiTheme="majorEastAsia" w:eastAsiaTheme="majorEastAsia" w:hAnsiTheme="majorEastAsia"/>
          <w:noProof/>
        </w:rPr>
        <w:lastRenderedPageBreak/>
        <mc:AlternateContent>
          <mc:Choice Requires="wps">
            <w:drawing>
              <wp:anchor distT="0" distB="0" distL="114300" distR="114300" simplePos="0" relativeHeight="251665920" behindDoc="0" locked="0" layoutInCell="1" allowOverlap="1" wp14:anchorId="62A325B6" wp14:editId="27EA995A">
                <wp:simplePos x="0" y="0"/>
                <wp:positionH relativeFrom="column">
                  <wp:posOffset>600710</wp:posOffset>
                </wp:positionH>
                <wp:positionV relativeFrom="paragraph">
                  <wp:posOffset>6097270</wp:posOffset>
                </wp:positionV>
                <wp:extent cx="5181600" cy="21145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181600" cy="2114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F393BC" w14:textId="755C9D40" w:rsidR="00C01A21" w:rsidRDefault="00C01A21" w:rsidP="0021501E">
                            <w:pPr>
                              <w:jc w:val="center"/>
                            </w:pPr>
                            <w:r>
                              <w:rPr>
                                <w:rFonts w:hint="eastAsia"/>
                              </w:rPr>
                              <w:t>大正区</w:t>
                            </w:r>
                            <w:r>
                              <w:t>将来ビジョン</w:t>
                            </w:r>
                            <w:r>
                              <w:t>2022</w:t>
                            </w:r>
                          </w:p>
                          <w:p w14:paraId="7D09900A" w14:textId="1B13C80C" w:rsidR="00C01A21" w:rsidRDefault="00C01A21" w:rsidP="0021501E">
                            <w:pPr>
                              <w:jc w:val="center"/>
                            </w:pPr>
                            <w:r>
                              <w:rPr>
                                <w:rFonts w:hint="eastAsia"/>
                              </w:rPr>
                              <w:t>令和</w:t>
                            </w:r>
                            <w:r>
                              <w:t>３年</w:t>
                            </w:r>
                            <w:r>
                              <w:rPr>
                                <w:rFonts w:hint="eastAsia"/>
                              </w:rPr>
                              <w:t>４</w:t>
                            </w:r>
                            <w:r>
                              <w:t>月１日</w:t>
                            </w:r>
                            <w:r>
                              <w:rPr>
                                <w:rFonts w:hint="eastAsia"/>
                              </w:rPr>
                              <w:t xml:space="preserve">　改訂</w:t>
                            </w:r>
                          </w:p>
                          <w:p w14:paraId="135A1576" w14:textId="61507903" w:rsidR="00C01A21" w:rsidRDefault="00C01A21" w:rsidP="0021501E">
                            <w:pPr>
                              <w:jc w:val="center"/>
                            </w:pPr>
                            <w:r w:rsidRPr="005D68C1">
                              <w:rPr>
                                <w:rFonts w:hint="eastAsia"/>
                              </w:rPr>
                              <w:t>令和</w:t>
                            </w:r>
                            <w:r w:rsidRPr="005D68C1">
                              <w:t>２年</w:t>
                            </w:r>
                            <w:r>
                              <w:rPr>
                                <w:rFonts w:hint="eastAsia"/>
                              </w:rPr>
                              <w:t>４</w:t>
                            </w:r>
                            <w:r w:rsidRPr="005D68C1">
                              <w:rPr>
                                <w:rFonts w:hint="eastAsia"/>
                              </w:rPr>
                              <w:t>月</w:t>
                            </w:r>
                            <w:r>
                              <w:rPr>
                                <w:rFonts w:hint="eastAsia"/>
                              </w:rPr>
                              <w:t>１</w:t>
                            </w:r>
                            <w:r w:rsidRPr="005D68C1">
                              <w:t>日</w:t>
                            </w:r>
                            <w:r w:rsidRPr="005D68C1">
                              <w:rPr>
                                <w:rFonts w:hint="eastAsia"/>
                              </w:rPr>
                              <w:t xml:space="preserve">　改訂</w:t>
                            </w:r>
                          </w:p>
                          <w:p w14:paraId="5077700F" w14:textId="07D97AD7" w:rsidR="00C01A21" w:rsidRDefault="00C01A21" w:rsidP="008B780E">
                            <w:pPr>
                              <w:jc w:val="center"/>
                            </w:pPr>
                            <w:r>
                              <w:rPr>
                                <w:rFonts w:hint="eastAsia"/>
                              </w:rPr>
                              <w:t>平成</w:t>
                            </w:r>
                            <w:r>
                              <w:rPr>
                                <w:rFonts w:hint="eastAsia"/>
                              </w:rPr>
                              <w:t>31</w:t>
                            </w:r>
                            <w:r>
                              <w:t>年</w:t>
                            </w:r>
                            <w:r>
                              <w:rPr>
                                <w:rFonts w:hint="eastAsia"/>
                              </w:rPr>
                              <w:t>４月１</w:t>
                            </w:r>
                            <w:r>
                              <w:t xml:space="preserve">日　</w:t>
                            </w:r>
                            <w:r>
                              <w:rPr>
                                <w:rFonts w:hint="eastAsia"/>
                              </w:rPr>
                              <w:t>改訂</w:t>
                            </w:r>
                          </w:p>
                          <w:p w14:paraId="1112C459" w14:textId="3C440F38" w:rsidR="00C01A21" w:rsidRDefault="00C01A21" w:rsidP="0021501E">
                            <w:pPr>
                              <w:jc w:val="center"/>
                            </w:pPr>
                            <w:r>
                              <w:rPr>
                                <w:rFonts w:hint="eastAsia"/>
                              </w:rPr>
                              <w:t>（平成</w:t>
                            </w:r>
                            <w:r>
                              <w:rPr>
                                <w:rFonts w:hint="eastAsia"/>
                              </w:rPr>
                              <w:t>30</w:t>
                            </w:r>
                            <w:r>
                              <w:rPr>
                                <w:rFonts w:hint="eastAsia"/>
                              </w:rPr>
                              <w:t>年４</w:t>
                            </w:r>
                            <w:r>
                              <w:t>月</w:t>
                            </w:r>
                            <w:r>
                              <w:rPr>
                                <w:rFonts w:hint="eastAsia"/>
                              </w:rPr>
                              <w:t>１</w:t>
                            </w:r>
                            <w:r>
                              <w:t xml:space="preserve">日　</w:t>
                            </w:r>
                            <w:r>
                              <w:rPr>
                                <w:rFonts w:hint="eastAsia"/>
                              </w:rPr>
                              <w:t>発行）</w:t>
                            </w:r>
                          </w:p>
                          <w:p w14:paraId="18033618" w14:textId="77777777" w:rsidR="00C01A21" w:rsidRDefault="00C01A21" w:rsidP="0021501E">
                            <w:pPr>
                              <w:jc w:val="center"/>
                            </w:pPr>
                            <w:r>
                              <w:rPr>
                                <w:rFonts w:hint="eastAsia"/>
                              </w:rPr>
                              <w:t>大正区</w:t>
                            </w:r>
                            <w:r>
                              <w:t xml:space="preserve">役所　</w:t>
                            </w:r>
                            <w:r>
                              <w:rPr>
                                <w:rFonts w:hint="eastAsia"/>
                              </w:rPr>
                              <w:t>政策推進</w:t>
                            </w:r>
                            <w:r>
                              <w:t>課</w:t>
                            </w:r>
                            <w:r>
                              <w:rPr>
                                <w:rFonts w:hint="eastAsia"/>
                              </w:rPr>
                              <w:t>政策</w:t>
                            </w:r>
                            <w:r>
                              <w:t>推進グループ</w:t>
                            </w:r>
                          </w:p>
                          <w:p w14:paraId="4E3EED31" w14:textId="77777777" w:rsidR="00C01A21" w:rsidRDefault="00C01A21" w:rsidP="0021501E">
                            <w:pPr>
                              <w:jc w:val="center"/>
                            </w:pPr>
                            <w:r>
                              <w:rPr>
                                <w:rFonts w:hint="eastAsia"/>
                              </w:rPr>
                              <w:t>〒</w:t>
                            </w:r>
                            <w:r>
                              <w:rPr>
                                <w:rFonts w:hint="eastAsia"/>
                              </w:rPr>
                              <w:t>551-8501</w:t>
                            </w:r>
                            <w:r>
                              <w:rPr>
                                <w:rFonts w:hint="eastAsia"/>
                              </w:rPr>
                              <w:t xml:space="preserve">　大阪市大正区</w:t>
                            </w:r>
                            <w:r>
                              <w:t>千島</w:t>
                            </w:r>
                            <w:r>
                              <w:t>2-7-95</w:t>
                            </w:r>
                          </w:p>
                          <w:p w14:paraId="5F1E4CA9" w14:textId="77777777" w:rsidR="00C01A21" w:rsidRPr="0021501E" w:rsidRDefault="00C01A21" w:rsidP="0021501E">
                            <w:pPr>
                              <w:jc w:val="center"/>
                            </w:pPr>
                            <w:r>
                              <w:rPr>
                                <w:rFonts w:hint="eastAsia"/>
                              </w:rPr>
                              <w:t>電話</w:t>
                            </w:r>
                            <w:r>
                              <w:t>：</w:t>
                            </w:r>
                            <w:r>
                              <w:t>06-4394-9942</w:t>
                            </w:r>
                            <w:r>
                              <w:t xml:space="preserve">　</w:t>
                            </w:r>
                            <w:r>
                              <w:rPr>
                                <w:rFonts w:hint="eastAsia"/>
                              </w:rPr>
                              <w:t>ファクシミリ</w:t>
                            </w:r>
                            <w:r>
                              <w:t>：</w:t>
                            </w:r>
                            <w:r>
                              <w:t>06-6553-1981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A325B6" id="角丸四角形 9" o:spid="_x0000_s1035" style="position:absolute;margin-left:47.3pt;margin-top:480.1pt;width:408pt;height:166.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" fillcolor="white [3201]" strokecolor="#f79646 [3209]" strokeweight="2pt">
                <v:textbox>
                  <w:txbxContent>
                    <w:p w14:paraId="39F393BC" w14:textId="755C9D40" w:rsidR="00C01A21" w:rsidRDefault="00C01A21" w:rsidP="0021501E">
                      <w:pPr>
                        <w:jc w:val="center"/>
                      </w:pPr>
                      <w:r>
                        <w:rPr>
                          <w:rFonts w:hint="eastAsia"/>
                        </w:rPr>
                        <w:t>大正区</w:t>
                      </w:r>
                      <w:r>
                        <w:t>将来ビジョン</w:t>
                      </w:r>
                      <w:r>
                        <w:t>2022</w:t>
                      </w:r>
                    </w:p>
                    <w:p w14:paraId="7D09900A" w14:textId="1B13C80C" w:rsidR="00C01A21" w:rsidRDefault="00C01A21" w:rsidP="0021501E">
                      <w:pPr>
                        <w:jc w:val="center"/>
                      </w:pPr>
                      <w:r>
                        <w:rPr>
                          <w:rFonts w:hint="eastAsia"/>
                        </w:rPr>
                        <w:t>令和</w:t>
                      </w:r>
                      <w:r>
                        <w:t>３年</w:t>
                      </w:r>
                      <w:r>
                        <w:rPr>
                          <w:rFonts w:hint="eastAsia"/>
                        </w:rPr>
                        <w:t>４</w:t>
                      </w:r>
                      <w:r>
                        <w:t>月１日</w:t>
                      </w:r>
                      <w:r>
                        <w:rPr>
                          <w:rFonts w:hint="eastAsia"/>
                        </w:rPr>
                        <w:t xml:space="preserve">　改訂</w:t>
                      </w:r>
                    </w:p>
                    <w:p w14:paraId="135A1576" w14:textId="61507903" w:rsidR="00C01A21" w:rsidRDefault="00C01A21" w:rsidP="0021501E">
                      <w:pPr>
                        <w:jc w:val="center"/>
                      </w:pPr>
                      <w:r w:rsidRPr="005D68C1">
                        <w:rPr>
                          <w:rFonts w:hint="eastAsia"/>
                        </w:rPr>
                        <w:t>令和</w:t>
                      </w:r>
                      <w:r w:rsidRPr="005D68C1">
                        <w:t>２年</w:t>
                      </w:r>
                      <w:r>
                        <w:rPr>
                          <w:rFonts w:hint="eastAsia"/>
                        </w:rPr>
                        <w:t>４</w:t>
                      </w:r>
                      <w:r w:rsidRPr="005D68C1">
                        <w:rPr>
                          <w:rFonts w:hint="eastAsia"/>
                        </w:rPr>
                        <w:t>月</w:t>
                      </w:r>
                      <w:r>
                        <w:rPr>
                          <w:rFonts w:hint="eastAsia"/>
                        </w:rPr>
                        <w:t>１</w:t>
                      </w:r>
                      <w:r w:rsidRPr="005D68C1">
                        <w:t>日</w:t>
                      </w:r>
                      <w:r w:rsidRPr="005D68C1">
                        <w:rPr>
                          <w:rFonts w:hint="eastAsia"/>
                        </w:rPr>
                        <w:t xml:space="preserve">　改訂</w:t>
                      </w:r>
                    </w:p>
                    <w:p w14:paraId="5077700F" w14:textId="07D97AD7" w:rsidR="00C01A21" w:rsidRDefault="00C01A21" w:rsidP="008B780E">
                      <w:pPr>
                        <w:jc w:val="center"/>
                      </w:pPr>
                      <w:r>
                        <w:rPr>
                          <w:rFonts w:hint="eastAsia"/>
                        </w:rPr>
                        <w:t>平成</w:t>
                      </w:r>
                      <w:r>
                        <w:rPr>
                          <w:rFonts w:hint="eastAsia"/>
                        </w:rPr>
                        <w:t>31</w:t>
                      </w:r>
                      <w:r>
                        <w:t>年</w:t>
                      </w:r>
                      <w:r>
                        <w:rPr>
                          <w:rFonts w:hint="eastAsia"/>
                        </w:rPr>
                        <w:t>４月１</w:t>
                      </w:r>
                      <w:r>
                        <w:t xml:space="preserve">日　</w:t>
                      </w:r>
                      <w:r>
                        <w:rPr>
                          <w:rFonts w:hint="eastAsia"/>
                        </w:rPr>
                        <w:t>改訂</w:t>
                      </w:r>
                    </w:p>
                    <w:p w14:paraId="1112C459" w14:textId="3C440F38" w:rsidR="00C01A21" w:rsidRDefault="00C01A21" w:rsidP="0021501E">
                      <w:pPr>
                        <w:jc w:val="center"/>
                      </w:pPr>
                      <w:r>
                        <w:rPr>
                          <w:rFonts w:hint="eastAsia"/>
                        </w:rPr>
                        <w:t>（平成</w:t>
                      </w:r>
                      <w:r>
                        <w:rPr>
                          <w:rFonts w:hint="eastAsia"/>
                        </w:rPr>
                        <w:t>30</w:t>
                      </w:r>
                      <w:r>
                        <w:rPr>
                          <w:rFonts w:hint="eastAsia"/>
                        </w:rPr>
                        <w:t>年４</w:t>
                      </w:r>
                      <w:r>
                        <w:t>月</w:t>
                      </w:r>
                      <w:r>
                        <w:rPr>
                          <w:rFonts w:hint="eastAsia"/>
                        </w:rPr>
                        <w:t>１</w:t>
                      </w:r>
                      <w:r>
                        <w:t xml:space="preserve">日　</w:t>
                      </w:r>
                      <w:r>
                        <w:rPr>
                          <w:rFonts w:hint="eastAsia"/>
                        </w:rPr>
                        <w:t>発行）</w:t>
                      </w:r>
                    </w:p>
                    <w:p w14:paraId="18033618" w14:textId="77777777" w:rsidR="00C01A21" w:rsidRDefault="00C01A21" w:rsidP="0021501E">
                      <w:pPr>
                        <w:jc w:val="center"/>
                      </w:pPr>
                      <w:r>
                        <w:rPr>
                          <w:rFonts w:hint="eastAsia"/>
                        </w:rPr>
                        <w:t>大正区</w:t>
                      </w:r>
                      <w:r>
                        <w:t xml:space="preserve">役所　</w:t>
                      </w:r>
                      <w:r>
                        <w:rPr>
                          <w:rFonts w:hint="eastAsia"/>
                        </w:rPr>
                        <w:t>政策推進</w:t>
                      </w:r>
                      <w:r>
                        <w:t>課</w:t>
                      </w:r>
                      <w:r>
                        <w:rPr>
                          <w:rFonts w:hint="eastAsia"/>
                        </w:rPr>
                        <w:t>政策</w:t>
                      </w:r>
                      <w:r>
                        <w:t>推進グループ</w:t>
                      </w:r>
                    </w:p>
                    <w:p w14:paraId="4E3EED31" w14:textId="77777777" w:rsidR="00C01A21" w:rsidRDefault="00C01A21" w:rsidP="0021501E">
                      <w:pPr>
                        <w:jc w:val="center"/>
                      </w:pPr>
                      <w:r>
                        <w:rPr>
                          <w:rFonts w:hint="eastAsia"/>
                        </w:rPr>
                        <w:t>〒</w:t>
                      </w:r>
                      <w:r>
                        <w:rPr>
                          <w:rFonts w:hint="eastAsia"/>
                        </w:rPr>
                        <w:t>551-8501</w:t>
                      </w:r>
                      <w:r>
                        <w:rPr>
                          <w:rFonts w:hint="eastAsia"/>
                        </w:rPr>
                        <w:t xml:space="preserve">　大阪市大正区</w:t>
                      </w:r>
                      <w:r>
                        <w:t>千島</w:t>
                      </w:r>
                      <w:r>
                        <w:t>2-7-95</w:t>
                      </w:r>
                    </w:p>
                    <w:p w14:paraId="5F1E4CA9" w14:textId="77777777" w:rsidR="00C01A21" w:rsidRPr="0021501E" w:rsidRDefault="00C01A21" w:rsidP="0021501E">
                      <w:pPr>
                        <w:jc w:val="center"/>
                      </w:pPr>
                      <w:r>
                        <w:rPr>
                          <w:rFonts w:hint="eastAsia"/>
                        </w:rPr>
                        <w:t>電話</w:t>
                      </w:r>
                      <w:r>
                        <w:t>：</w:t>
                      </w:r>
                      <w:r>
                        <w:t>06-4394-9942</w:t>
                      </w:r>
                      <w:r>
                        <w:t xml:space="preserve">　</w:t>
                      </w:r>
                      <w:r>
                        <w:rPr>
                          <w:rFonts w:hint="eastAsia"/>
                        </w:rPr>
                        <w:t>ファクシミリ</w:t>
                      </w:r>
                      <w:r>
                        <w:t>：</w:t>
                      </w:r>
                      <w:r>
                        <w:t>06-6553-1981</w:t>
                      </w:r>
                    </w:p>
                  </w:txbxContent>
                </v:textbox>
              </v:roundrect>
            </w:pict>
          </mc:Fallback>
        </mc:AlternateContent>
      </w:r>
    </w:p>
    <w:sectPr w:rsidR="002C337A" w:rsidRPr="001B0271" w:rsidSect="0021501E">
      <w:headerReference w:type="default" r:id="rId14"/>
      <w:footerReference w:type="default" r:id="rId15"/>
      <w:pgSz w:w="11906" w:h="16838" w:code="9"/>
      <w:pgMar w:top="1588" w:right="1304" w:bottom="1418"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39C4" w14:textId="77777777" w:rsidR="00C01A21" w:rsidRDefault="00C01A21" w:rsidP="00034119">
      <w:r>
        <w:separator/>
      </w:r>
    </w:p>
  </w:endnote>
  <w:endnote w:type="continuationSeparator" w:id="0">
    <w:p w14:paraId="18D59292" w14:textId="77777777" w:rsidR="00C01A21" w:rsidRDefault="00C01A21" w:rsidP="000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228207"/>
      <w:docPartObj>
        <w:docPartGallery w:val="Page Numbers (Bottom of Page)"/>
        <w:docPartUnique/>
      </w:docPartObj>
    </w:sdtPr>
    <w:sdtEndPr/>
    <w:sdtContent>
      <w:p w14:paraId="1A5A1187" w14:textId="3F0058EC" w:rsidR="00C01A21" w:rsidRDefault="00C01A21" w:rsidP="008C566D">
        <w:pPr>
          <w:pStyle w:val="a8"/>
          <w:jc w:val="center"/>
        </w:pPr>
        <w:r>
          <w:fldChar w:fldCharType="begin"/>
        </w:r>
        <w:r>
          <w:instrText>PAGE   \* MERGEFORMAT</w:instrText>
        </w:r>
        <w:r>
          <w:fldChar w:fldCharType="separate"/>
        </w:r>
        <w:r w:rsidR="0007010B" w:rsidRPr="0007010B">
          <w:rPr>
            <w:noProof/>
            <w:lang w:val="ja-JP"/>
          </w:rPr>
          <w:t>34</w:t>
        </w:r>
        <w:r>
          <w:fldChar w:fldCharType="end"/>
        </w:r>
      </w:p>
    </w:sdtContent>
  </w:sdt>
  <w:p w14:paraId="0C5F171A" w14:textId="77777777" w:rsidR="00C01A21" w:rsidRDefault="00C01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9720" w14:textId="77777777" w:rsidR="00C01A21" w:rsidRDefault="00C01A21" w:rsidP="00034119">
      <w:r>
        <w:separator/>
      </w:r>
    </w:p>
  </w:footnote>
  <w:footnote w:type="continuationSeparator" w:id="0">
    <w:p w14:paraId="1314166D" w14:textId="77777777" w:rsidR="00C01A21" w:rsidRDefault="00C01A21" w:rsidP="0003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BD7C" w14:textId="77777777" w:rsidR="00C01A21" w:rsidRDefault="00C01A21" w:rsidP="00B2387F">
    <w:pPr>
      <w:pStyle w:val="a6"/>
      <w:jc w:val="right"/>
    </w:pPr>
    <w:r>
      <w:rPr>
        <w:rFonts w:hint="eastAsia"/>
      </w:rPr>
      <w:t>大正区将来ビジョン</w:t>
    </w:r>
    <w:r>
      <w:rPr>
        <w:rFonts w:hint="eastAsia"/>
      </w:rPr>
      <w:t>2022</w:t>
    </w:r>
  </w:p>
  <w:p w14:paraId="6937029B" w14:textId="77777777" w:rsidR="00C01A21" w:rsidRDefault="00C01A21" w:rsidP="00B2387F">
    <w:pPr>
      <w:pStyle w:val="a6"/>
      <w:jc w:val="right"/>
    </w:pPr>
  </w:p>
  <w:p w14:paraId="7E6BD5DD" w14:textId="77777777" w:rsidR="00C01A21" w:rsidRDefault="00C01A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218"/>
    <w:multiLevelType w:val="hybridMultilevel"/>
    <w:tmpl w:val="98E2A00C"/>
    <w:lvl w:ilvl="0" w:tplc="41CEF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32996"/>
    <w:multiLevelType w:val="hybridMultilevel"/>
    <w:tmpl w:val="EC9E08CC"/>
    <w:lvl w:ilvl="0" w:tplc="CA5255B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F14629"/>
    <w:multiLevelType w:val="hybridMultilevel"/>
    <w:tmpl w:val="98E2A00C"/>
    <w:lvl w:ilvl="0" w:tplc="41CEF26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1883C57"/>
    <w:multiLevelType w:val="hybridMultilevel"/>
    <w:tmpl w:val="EB5E3610"/>
    <w:lvl w:ilvl="0" w:tplc="2C66CEF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C4716F"/>
    <w:multiLevelType w:val="hybridMultilevel"/>
    <w:tmpl w:val="98E2A00C"/>
    <w:lvl w:ilvl="0" w:tplc="41CEF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DA60CF"/>
    <w:multiLevelType w:val="hybridMultilevel"/>
    <w:tmpl w:val="0B344F60"/>
    <w:lvl w:ilvl="0" w:tplc="9EDA7C5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7719F8"/>
    <w:multiLevelType w:val="hybridMultilevel"/>
    <w:tmpl w:val="410A78C0"/>
    <w:lvl w:ilvl="0" w:tplc="FE64031A">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7" w15:restartNumberingAfterBreak="0">
    <w:nsid w:val="35C57EF3"/>
    <w:multiLevelType w:val="hybridMultilevel"/>
    <w:tmpl w:val="8C2289F2"/>
    <w:lvl w:ilvl="0" w:tplc="904887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F03F37"/>
    <w:multiLevelType w:val="hybridMultilevel"/>
    <w:tmpl w:val="E9342FE2"/>
    <w:lvl w:ilvl="0" w:tplc="FCBC63B0">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BFF52C7"/>
    <w:multiLevelType w:val="hybridMultilevel"/>
    <w:tmpl w:val="676E88AE"/>
    <w:lvl w:ilvl="0" w:tplc="3B2EE27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705F2B0D"/>
    <w:multiLevelType w:val="hybridMultilevel"/>
    <w:tmpl w:val="D7489E7E"/>
    <w:lvl w:ilvl="0" w:tplc="ACD037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D47CC"/>
    <w:multiLevelType w:val="hybridMultilevel"/>
    <w:tmpl w:val="D7489E7E"/>
    <w:lvl w:ilvl="0" w:tplc="ACD037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673751"/>
    <w:multiLevelType w:val="hybridMultilevel"/>
    <w:tmpl w:val="36FA8398"/>
    <w:lvl w:ilvl="0" w:tplc="2498404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7"/>
  </w:num>
  <w:num w:numId="2">
    <w:abstractNumId w:val="3"/>
  </w:num>
  <w:num w:numId="3">
    <w:abstractNumId w:val="10"/>
  </w:num>
  <w:num w:numId="4">
    <w:abstractNumId w:val="11"/>
  </w:num>
  <w:num w:numId="5">
    <w:abstractNumId w:val="0"/>
  </w:num>
  <w:num w:numId="6">
    <w:abstractNumId w:val="2"/>
  </w:num>
  <w:num w:numId="7">
    <w:abstractNumId w:val="4"/>
  </w:num>
  <w:num w:numId="8">
    <w:abstractNumId w:val="12"/>
  </w:num>
  <w:num w:numId="9">
    <w:abstractNumId w:val="6"/>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11"/>
    <w:rsid w:val="00000E75"/>
    <w:rsid w:val="000024FA"/>
    <w:rsid w:val="00007F74"/>
    <w:rsid w:val="0001180C"/>
    <w:rsid w:val="00031164"/>
    <w:rsid w:val="00034119"/>
    <w:rsid w:val="00035CB4"/>
    <w:rsid w:val="00043E05"/>
    <w:rsid w:val="00046375"/>
    <w:rsid w:val="00055C81"/>
    <w:rsid w:val="0007010B"/>
    <w:rsid w:val="00073394"/>
    <w:rsid w:val="00075936"/>
    <w:rsid w:val="00093968"/>
    <w:rsid w:val="000A092B"/>
    <w:rsid w:val="000B3A19"/>
    <w:rsid w:val="000B53E0"/>
    <w:rsid w:val="000C0410"/>
    <w:rsid w:val="000C275E"/>
    <w:rsid w:val="000C2B77"/>
    <w:rsid w:val="000C4571"/>
    <w:rsid w:val="000C5211"/>
    <w:rsid w:val="0010137A"/>
    <w:rsid w:val="00111041"/>
    <w:rsid w:val="0011137D"/>
    <w:rsid w:val="00113769"/>
    <w:rsid w:val="001229CA"/>
    <w:rsid w:val="0012578B"/>
    <w:rsid w:val="001269F1"/>
    <w:rsid w:val="00136C23"/>
    <w:rsid w:val="00137478"/>
    <w:rsid w:val="00157D1B"/>
    <w:rsid w:val="00192C41"/>
    <w:rsid w:val="001A30FC"/>
    <w:rsid w:val="001A5679"/>
    <w:rsid w:val="001B0271"/>
    <w:rsid w:val="001C6DE4"/>
    <w:rsid w:val="001D1566"/>
    <w:rsid w:val="001E3402"/>
    <w:rsid w:val="0020342C"/>
    <w:rsid w:val="00204D8B"/>
    <w:rsid w:val="002135B6"/>
    <w:rsid w:val="0021364C"/>
    <w:rsid w:val="0021501E"/>
    <w:rsid w:val="0022067F"/>
    <w:rsid w:val="002261AF"/>
    <w:rsid w:val="00240FA6"/>
    <w:rsid w:val="002443AB"/>
    <w:rsid w:val="00263F0F"/>
    <w:rsid w:val="00266476"/>
    <w:rsid w:val="002763B5"/>
    <w:rsid w:val="00281745"/>
    <w:rsid w:val="002862FD"/>
    <w:rsid w:val="00297D5C"/>
    <w:rsid w:val="002A0B41"/>
    <w:rsid w:val="002B47D4"/>
    <w:rsid w:val="002C0392"/>
    <w:rsid w:val="002C1D0C"/>
    <w:rsid w:val="002C337A"/>
    <w:rsid w:val="002C420D"/>
    <w:rsid w:val="002C4CF9"/>
    <w:rsid w:val="002C58F9"/>
    <w:rsid w:val="002D5F58"/>
    <w:rsid w:val="002E66BE"/>
    <w:rsid w:val="002F0464"/>
    <w:rsid w:val="002F2D35"/>
    <w:rsid w:val="002F2E56"/>
    <w:rsid w:val="00300318"/>
    <w:rsid w:val="003021ED"/>
    <w:rsid w:val="003126DC"/>
    <w:rsid w:val="0034483D"/>
    <w:rsid w:val="00344D5B"/>
    <w:rsid w:val="00357D72"/>
    <w:rsid w:val="003608DC"/>
    <w:rsid w:val="00362CA2"/>
    <w:rsid w:val="00366557"/>
    <w:rsid w:val="0037085B"/>
    <w:rsid w:val="00373AE3"/>
    <w:rsid w:val="00377661"/>
    <w:rsid w:val="0037774E"/>
    <w:rsid w:val="00383E60"/>
    <w:rsid w:val="00385610"/>
    <w:rsid w:val="003A5F72"/>
    <w:rsid w:val="003B6D32"/>
    <w:rsid w:val="003B74F8"/>
    <w:rsid w:val="003B77AC"/>
    <w:rsid w:val="003C0290"/>
    <w:rsid w:val="003C0AC5"/>
    <w:rsid w:val="003C59EF"/>
    <w:rsid w:val="003D14D8"/>
    <w:rsid w:val="003D3EB0"/>
    <w:rsid w:val="003F1E64"/>
    <w:rsid w:val="003F788A"/>
    <w:rsid w:val="00412FA0"/>
    <w:rsid w:val="004316CC"/>
    <w:rsid w:val="00434255"/>
    <w:rsid w:val="0043529E"/>
    <w:rsid w:val="00440D6E"/>
    <w:rsid w:val="00445500"/>
    <w:rsid w:val="00452979"/>
    <w:rsid w:val="004569CD"/>
    <w:rsid w:val="00466D3D"/>
    <w:rsid w:val="00474E16"/>
    <w:rsid w:val="004941BE"/>
    <w:rsid w:val="004A62C0"/>
    <w:rsid w:val="004B2165"/>
    <w:rsid w:val="004B40A3"/>
    <w:rsid w:val="004B5604"/>
    <w:rsid w:val="004C54DA"/>
    <w:rsid w:val="004D133E"/>
    <w:rsid w:val="004D31B3"/>
    <w:rsid w:val="004D3459"/>
    <w:rsid w:val="004E4659"/>
    <w:rsid w:val="004F54E2"/>
    <w:rsid w:val="00513BD5"/>
    <w:rsid w:val="00514F1D"/>
    <w:rsid w:val="00517559"/>
    <w:rsid w:val="005205E0"/>
    <w:rsid w:val="00521E94"/>
    <w:rsid w:val="0053106B"/>
    <w:rsid w:val="00531870"/>
    <w:rsid w:val="00551AEA"/>
    <w:rsid w:val="00563262"/>
    <w:rsid w:val="005759FB"/>
    <w:rsid w:val="00577A77"/>
    <w:rsid w:val="00582666"/>
    <w:rsid w:val="005847FA"/>
    <w:rsid w:val="005969E8"/>
    <w:rsid w:val="005A100E"/>
    <w:rsid w:val="005A78A3"/>
    <w:rsid w:val="005B32B9"/>
    <w:rsid w:val="005C25E7"/>
    <w:rsid w:val="005C46E4"/>
    <w:rsid w:val="005D68C1"/>
    <w:rsid w:val="005E6D3F"/>
    <w:rsid w:val="005F3406"/>
    <w:rsid w:val="005F51C5"/>
    <w:rsid w:val="005F5AA6"/>
    <w:rsid w:val="00606C03"/>
    <w:rsid w:val="00615975"/>
    <w:rsid w:val="00617080"/>
    <w:rsid w:val="00630AB9"/>
    <w:rsid w:val="006451A5"/>
    <w:rsid w:val="00645E10"/>
    <w:rsid w:val="00652973"/>
    <w:rsid w:val="00652D2E"/>
    <w:rsid w:val="006556C5"/>
    <w:rsid w:val="00670B4A"/>
    <w:rsid w:val="00673D61"/>
    <w:rsid w:val="00676978"/>
    <w:rsid w:val="00685484"/>
    <w:rsid w:val="00694ADA"/>
    <w:rsid w:val="006A20D0"/>
    <w:rsid w:val="006C2381"/>
    <w:rsid w:val="006D449F"/>
    <w:rsid w:val="006D67F2"/>
    <w:rsid w:val="006E510D"/>
    <w:rsid w:val="006F17BC"/>
    <w:rsid w:val="006F66E7"/>
    <w:rsid w:val="00701C1B"/>
    <w:rsid w:val="00707FE8"/>
    <w:rsid w:val="00717CC9"/>
    <w:rsid w:val="00722532"/>
    <w:rsid w:val="00726758"/>
    <w:rsid w:val="0073345B"/>
    <w:rsid w:val="00744721"/>
    <w:rsid w:val="0075453E"/>
    <w:rsid w:val="00754BC1"/>
    <w:rsid w:val="00756B0C"/>
    <w:rsid w:val="00757CC8"/>
    <w:rsid w:val="00771CB7"/>
    <w:rsid w:val="00771F35"/>
    <w:rsid w:val="00773E97"/>
    <w:rsid w:val="0077467B"/>
    <w:rsid w:val="007826AE"/>
    <w:rsid w:val="007879E9"/>
    <w:rsid w:val="00791F26"/>
    <w:rsid w:val="00795F17"/>
    <w:rsid w:val="007A6796"/>
    <w:rsid w:val="007C2A31"/>
    <w:rsid w:val="007C5E80"/>
    <w:rsid w:val="007C7F98"/>
    <w:rsid w:val="007D378C"/>
    <w:rsid w:val="007E1074"/>
    <w:rsid w:val="007E5D11"/>
    <w:rsid w:val="007E66DE"/>
    <w:rsid w:val="007E6EAF"/>
    <w:rsid w:val="007F7CA2"/>
    <w:rsid w:val="00801869"/>
    <w:rsid w:val="008049D2"/>
    <w:rsid w:val="00824DF5"/>
    <w:rsid w:val="00824E3E"/>
    <w:rsid w:val="00825BED"/>
    <w:rsid w:val="008454E3"/>
    <w:rsid w:val="0086120A"/>
    <w:rsid w:val="0087039F"/>
    <w:rsid w:val="00874BA1"/>
    <w:rsid w:val="00876A72"/>
    <w:rsid w:val="00880E69"/>
    <w:rsid w:val="00881214"/>
    <w:rsid w:val="00884F5A"/>
    <w:rsid w:val="008A1A4D"/>
    <w:rsid w:val="008A1D77"/>
    <w:rsid w:val="008A2CA3"/>
    <w:rsid w:val="008A348B"/>
    <w:rsid w:val="008B2C43"/>
    <w:rsid w:val="008B5BDA"/>
    <w:rsid w:val="008B780E"/>
    <w:rsid w:val="008B7A9F"/>
    <w:rsid w:val="008C01C2"/>
    <w:rsid w:val="008C1A7D"/>
    <w:rsid w:val="008C446A"/>
    <w:rsid w:val="008C566D"/>
    <w:rsid w:val="008D58CA"/>
    <w:rsid w:val="008D6D3D"/>
    <w:rsid w:val="00900C4A"/>
    <w:rsid w:val="00900CD9"/>
    <w:rsid w:val="00902629"/>
    <w:rsid w:val="00906A84"/>
    <w:rsid w:val="00906B5A"/>
    <w:rsid w:val="00920843"/>
    <w:rsid w:val="00923E56"/>
    <w:rsid w:val="009262F6"/>
    <w:rsid w:val="0093042B"/>
    <w:rsid w:val="0093634D"/>
    <w:rsid w:val="00940CEB"/>
    <w:rsid w:val="00957974"/>
    <w:rsid w:val="0096247C"/>
    <w:rsid w:val="0096314D"/>
    <w:rsid w:val="00977714"/>
    <w:rsid w:val="009834B0"/>
    <w:rsid w:val="00985563"/>
    <w:rsid w:val="009953A1"/>
    <w:rsid w:val="00995CD2"/>
    <w:rsid w:val="009B12EF"/>
    <w:rsid w:val="009D1BB2"/>
    <w:rsid w:val="009E30E6"/>
    <w:rsid w:val="009E4669"/>
    <w:rsid w:val="009E6349"/>
    <w:rsid w:val="009E756C"/>
    <w:rsid w:val="009F368A"/>
    <w:rsid w:val="009F4FA7"/>
    <w:rsid w:val="00A14AA9"/>
    <w:rsid w:val="00A207C0"/>
    <w:rsid w:val="00A26988"/>
    <w:rsid w:val="00A27D92"/>
    <w:rsid w:val="00A34C3B"/>
    <w:rsid w:val="00A4076F"/>
    <w:rsid w:val="00A45239"/>
    <w:rsid w:val="00A55AE6"/>
    <w:rsid w:val="00A57109"/>
    <w:rsid w:val="00A579C9"/>
    <w:rsid w:val="00A65067"/>
    <w:rsid w:val="00A66BBF"/>
    <w:rsid w:val="00A71D44"/>
    <w:rsid w:val="00A761D9"/>
    <w:rsid w:val="00A861DE"/>
    <w:rsid w:val="00A97278"/>
    <w:rsid w:val="00AB72E2"/>
    <w:rsid w:val="00AD3FDA"/>
    <w:rsid w:val="00AE1A02"/>
    <w:rsid w:val="00AE297E"/>
    <w:rsid w:val="00AE2D44"/>
    <w:rsid w:val="00AF60AE"/>
    <w:rsid w:val="00B00E1E"/>
    <w:rsid w:val="00B13706"/>
    <w:rsid w:val="00B2387F"/>
    <w:rsid w:val="00B2404A"/>
    <w:rsid w:val="00B4127F"/>
    <w:rsid w:val="00B43D3B"/>
    <w:rsid w:val="00B60087"/>
    <w:rsid w:val="00B70C82"/>
    <w:rsid w:val="00B767CD"/>
    <w:rsid w:val="00B80AD8"/>
    <w:rsid w:val="00B8397D"/>
    <w:rsid w:val="00B842A4"/>
    <w:rsid w:val="00B968F8"/>
    <w:rsid w:val="00B97B87"/>
    <w:rsid w:val="00BA73D1"/>
    <w:rsid w:val="00BA7B19"/>
    <w:rsid w:val="00BB0C60"/>
    <w:rsid w:val="00BB1D8C"/>
    <w:rsid w:val="00BC0B7B"/>
    <w:rsid w:val="00BD1143"/>
    <w:rsid w:val="00BD65E1"/>
    <w:rsid w:val="00BE20CE"/>
    <w:rsid w:val="00BF75C4"/>
    <w:rsid w:val="00C01A21"/>
    <w:rsid w:val="00C14A85"/>
    <w:rsid w:val="00C24C1B"/>
    <w:rsid w:val="00C25AC8"/>
    <w:rsid w:val="00C30783"/>
    <w:rsid w:val="00C34AD4"/>
    <w:rsid w:val="00C37208"/>
    <w:rsid w:val="00C373D2"/>
    <w:rsid w:val="00C41260"/>
    <w:rsid w:val="00C6012A"/>
    <w:rsid w:val="00C60947"/>
    <w:rsid w:val="00C61418"/>
    <w:rsid w:val="00C66374"/>
    <w:rsid w:val="00C67E3F"/>
    <w:rsid w:val="00C75745"/>
    <w:rsid w:val="00C822FC"/>
    <w:rsid w:val="00C870D9"/>
    <w:rsid w:val="00CA3D11"/>
    <w:rsid w:val="00CB5F85"/>
    <w:rsid w:val="00CC14F0"/>
    <w:rsid w:val="00CC77BC"/>
    <w:rsid w:val="00CD64FE"/>
    <w:rsid w:val="00CE7D8D"/>
    <w:rsid w:val="00CF54D2"/>
    <w:rsid w:val="00CF68A3"/>
    <w:rsid w:val="00D03D04"/>
    <w:rsid w:val="00D06456"/>
    <w:rsid w:val="00D30069"/>
    <w:rsid w:val="00D30ECB"/>
    <w:rsid w:val="00D36260"/>
    <w:rsid w:val="00D37CB1"/>
    <w:rsid w:val="00D5127A"/>
    <w:rsid w:val="00D5423C"/>
    <w:rsid w:val="00D57009"/>
    <w:rsid w:val="00D66DD7"/>
    <w:rsid w:val="00D814BC"/>
    <w:rsid w:val="00D862CF"/>
    <w:rsid w:val="00D92AEE"/>
    <w:rsid w:val="00DA3996"/>
    <w:rsid w:val="00DA63EF"/>
    <w:rsid w:val="00DB0321"/>
    <w:rsid w:val="00DB5B85"/>
    <w:rsid w:val="00DB6CFA"/>
    <w:rsid w:val="00DC2002"/>
    <w:rsid w:val="00DD1365"/>
    <w:rsid w:val="00DD7446"/>
    <w:rsid w:val="00E072FD"/>
    <w:rsid w:val="00E13934"/>
    <w:rsid w:val="00E14D4D"/>
    <w:rsid w:val="00E2589A"/>
    <w:rsid w:val="00E26ECD"/>
    <w:rsid w:val="00E351B0"/>
    <w:rsid w:val="00E400F2"/>
    <w:rsid w:val="00E4155E"/>
    <w:rsid w:val="00E46736"/>
    <w:rsid w:val="00E66187"/>
    <w:rsid w:val="00E70750"/>
    <w:rsid w:val="00E85B9E"/>
    <w:rsid w:val="00E97211"/>
    <w:rsid w:val="00EB785C"/>
    <w:rsid w:val="00EC3278"/>
    <w:rsid w:val="00ED53C8"/>
    <w:rsid w:val="00EE3C3D"/>
    <w:rsid w:val="00EE56A0"/>
    <w:rsid w:val="00EE7A0A"/>
    <w:rsid w:val="00EF5C65"/>
    <w:rsid w:val="00EF6CE0"/>
    <w:rsid w:val="00F01171"/>
    <w:rsid w:val="00F02531"/>
    <w:rsid w:val="00F13F1C"/>
    <w:rsid w:val="00F15561"/>
    <w:rsid w:val="00F21C73"/>
    <w:rsid w:val="00F31695"/>
    <w:rsid w:val="00F557C0"/>
    <w:rsid w:val="00F571FA"/>
    <w:rsid w:val="00F86460"/>
    <w:rsid w:val="00FA2D1F"/>
    <w:rsid w:val="00FA3526"/>
    <w:rsid w:val="00FA758C"/>
    <w:rsid w:val="00FB1662"/>
    <w:rsid w:val="00FB408A"/>
    <w:rsid w:val="00FB54D2"/>
    <w:rsid w:val="00FC00FA"/>
    <w:rsid w:val="00FC1124"/>
    <w:rsid w:val="00FC5C48"/>
    <w:rsid w:val="00FD1859"/>
    <w:rsid w:val="00FE40FD"/>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2EE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77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7774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1708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E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0ECB"/>
    <w:rPr>
      <w:rFonts w:asciiTheme="majorHAnsi" w:eastAsiaTheme="majorEastAsia" w:hAnsiTheme="majorHAnsi" w:cstheme="majorBidi"/>
      <w:sz w:val="18"/>
      <w:szCs w:val="18"/>
    </w:rPr>
  </w:style>
  <w:style w:type="paragraph" w:styleId="a5">
    <w:name w:val="caption"/>
    <w:basedOn w:val="a"/>
    <w:next w:val="a"/>
    <w:uiPriority w:val="35"/>
    <w:unhideWhenUsed/>
    <w:qFormat/>
    <w:rsid w:val="00BA73D1"/>
    <w:rPr>
      <w:b/>
      <w:bCs/>
      <w:szCs w:val="21"/>
    </w:rPr>
  </w:style>
  <w:style w:type="paragraph" w:styleId="Web">
    <w:name w:val="Normal (Web)"/>
    <w:basedOn w:val="a"/>
    <w:uiPriority w:val="99"/>
    <w:semiHidden/>
    <w:unhideWhenUsed/>
    <w:rsid w:val="00774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034119"/>
    <w:pPr>
      <w:tabs>
        <w:tab w:val="center" w:pos="4252"/>
        <w:tab w:val="right" w:pos="8504"/>
      </w:tabs>
      <w:snapToGrid w:val="0"/>
    </w:pPr>
  </w:style>
  <w:style w:type="character" w:customStyle="1" w:styleId="a7">
    <w:name w:val="ヘッダー (文字)"/>
    <w:basedOn w:val="a0"/>
    <w:link w:val="a6"/>
    <w:uiPriority w:val="99"/>
    <w:rsid w:val="00034119"/>
  </w:style>
  <w:style w:type="paragraph" w:styleId="a8">
    <w:name w:val="footer"/>
    <w:basedOn w:val="a"/>
    <w:link w:val="a9"/>
    <w:uiPriority w:val="99"/>
    <w:unhideWhenUsed/>
    <w:rsid w:val="00034119"/>
    <w:pPr>
      <w:tabs>
        <w:tab w:val="center" w:pos="4252"/>
        <w:tab w:val="right" w:pos="8504"/>
      </w:tabs>
      <w:snapToGrid w:val="0"/>
    </w:pPr>
  </w:style>
  <w:style w:type="character" w:customStyle="1" w:styleId="a9">
    <w:name w:val="フッター (文字)"/>
    <w:basedOn w:val="a0"/>
    <w:link w:val="a8"/>
    <w:uiPriority w:val="99"/>
    <w:rsid w:val="00034119"/>
  </w:style>
  <w:style w:type="paragraph" w:styleId="aa">
    <w:name w:val="List Paragraph"/>
    <w:basedOn w:val="a"/>
    <w:uiPriority w:val="34"/>
    <w:qFormat/>
    <w:rsid w:val="00DC2002"/>
    <w:pPr>
      <w:ind w:leftChars="400" w:left="840"/>
    </w:pPr>
  </w:style>
  <w:style w:type="paragraph" w:styleId="ab">
    <w:name w:val="No Spacing"/>
    <w:link w:val="ac"/>
    <w:uiPriority w:val="1"/>
    <w:qFormat/>
    <w:rsid w:val="00FB408A"/>
    <w:rPr>
      <w:kern w:val="0"/>
      <w:sz w:val="22"/>
    </w:rPr>
  </w:style>
  <w:style w:type="character" w:customStyle="1" w:styleId="ac">
    <w:name w:val="行間詰め (文字)"/>
    <w:basedOn w:val="a0"/>
    <w:link w:val="ab"/>
    <w:uiPriority w:val="1"/>
    <w:rsid w:val="00FB408A"/>
    <w:rPr>
      <w:kern w:val="0"/>
      <w:sz w:val="22"/>
    </w:rPr>
  </w:style>
  <w:style w:type="character" w:customStyle="1" w:styleId="10">
    <w:name w:val="見出し 1 (文字)"/>
    <w:basedOn w:val="a0"/>
    <w:link w:val="1"/>
    <w:uiPriority w:val="9"/>
    <w:rsid w:val="0037774E"/>
    <w:rPr>
      <w:rFonts w:asciiTheme="majorHAnsi" w:eastAsiaTheme="majorEastAsia" w:hAnsiTheme="majorHAnsi" w:cstheme="majorBidi"/>
      <w:sz w:val="24"/>
      <w:szCs w:val="24"/>
    </w:rPr>
  </w:style>
  <w:style w:type="paragraph" w:styleId="ad">
    <w:name w:val="TOC Heading"/>
    <w:basedOn w:val="1"/>
    <w:next w:val="a"/>
    <w:uiPriority w:val="39"/>
    <w:unhideWhenUsed/>
    <w:qFormat/>
    <w:rsid w:val="0037774E"/>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37774E"/>
  </w:style>
  <w:style w:type="character" w:styleId="ae">
    <w:name w:val="Hyperlink"/>
    <w:basedOn w:val="a0"/>
    <w:uiPriority w:val="99"/>
    <w:unhideWhenUsed/>
    <w:rsid w:val="0037774E"/>
    <w:rPr>
      <w:color w:val="0000FF" w:themeColor="hyperlink"/>
      <w:u w:val="single"/>
    </w:rPr>
  </w:style>
  <w:style w:type="character" w:customStyle="1" w:styleId="20">
    <w:name w:val="見出し 2 (文字)"/>
    <w:basedOn w:val="a0"/>
    <w:link w:val="2"/>
    <w:uiPriority w:val="9"/>
    <w:rsid w:val="0037774E"/>
    <w:rPr>
      <w:rFonts w:asciiTheme="majorHAnsi" w:eastAsiaTheme="majorEastAsia" w:hAnsiTheme="majorHAnsi" w:cstheme="majorBidi"/>
    </w:rPr>
  </w:style>
  <w:style w:type="paragraph" w:styleId="21">
    <w:name w:val="toc 2"/>
    <w:basedOn w:val="a"/>
    <w:next w:val="a"/>
    <w:autoRedefine/>
    <w:uiPriority w:val="39"/>
    <w:unhideWhenUsed/>
    <w:rsid w:val="0037774E"/>
    <w:pPr>
      <w:ind w:leftChars="100" w:left="210"/>
    </w:pPr>
  </w:style>
  <w:style w:type="character" w:customStyle="1" w:styleId="30">
    <w:name w:val="見出し 3 (文字)"/>
    <w:basedOn w:val="a0"/>
    <w:link w:val="3"/>
    <w:uiPriority w:val="9"/>
    <w:rsid w:val="00617080"/>
    <w:rPr>
      <w:rFonts w:asciiTheme="majorHAnsi" w:eastAsiaTheme="majorEastAsia" w:hAnsiTheme="majorHAnsi" w:cstheme="majorBidi"/>
    </w:rPr>
  </w:style>
  <w:style w:type="paragraph" w:styleId="31">
    <w:name w:val="toc 3"/>
    <w:basedOn w:val="a"/>
    <w:next w:val="a"/>
    <w:autoRedefine/>
    <w:uiPriority w:val="39"/>
    <w:unhideWhenUsed/>
    <w:rsid w:val="00676978"/>
    <w:pPr>
      <w:tabs>
        <w:tab w:val="right" w:leader="dot" w:pos="9288"/>
      </w:tabs>
      <w:ind w:leftChars="200" w:left="420"/>
    </w:pPr>
    <w:rPr>
      <w:noProof/>
    </w:rPr>
  </w:style>
  <w:style w:type="character" w:styleId="af">
    <w:name w:val="annotation reference"/>
    <w:basedOn w:val="a0"/>
    <w:uiPriority w:val="99"/>
    <w:semiHidden/>
    <w:unhideWhenUsed/>
    <w:rsid w:val="006E510D"/>
    <w:rPr>
      <w:sz w:val="18"/>
      <w:szCs w:val="18"/>
    </w:rPr>
  </w:style>
  <w:style w:type="paragraph" w:styleId="af0">
    <w:name w:val="annotation text"/>
    <w:basedOn w:val="a"/>
    <w:link w:val="af1"/>
    <w:uiPriority w:val="99"/>
    <w:semiHidden/>
    <w:unhideWhenUsed/>
    <w:rsid w:val="006E510D"/>
    <w:pPr>
      <w:jc w:val="left"/>
    </w:pPr>
  </w:style>
  <w:style w:type="character" w:customStyle="1" w:styleId="af1">
    <w:name w:val="コメント文字列 (文字)"/>
    <w:basedOn w:val="a0"/>
    <w:link w:val="af0"/>
    <w:uiPriority w:val="99"/>
    <w:semiHidden/>
    <w:rsid w:val="006E510D"/>
  </w:style>
  <w:style w:type="paragraph" w:styleId="af2">
    <w:name w:val="Revision"/>
    <w:hidden/>
    <w:uiPriority w:val="99"/>
    <w:semiHidden/>
    <w:rsid w:val="00E072FD"/>
  </w:style>
  <w:style w:type="character" w:styleId="af3">
    <w:name w:val="FollowedHyperlink"/>
    <w:basedOn w:val="a0"/>
    <w:uiPriority w:val="99"/>
    <w:semiHidden/>
    <w:unhideWhenUsed/>
    <w:rsid w:val="001B0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035">
      <w:bodyDiv w:val="1"/>
      <w:marLeft w:val="0"/>
      <w:marRight w:val="0"/>
      <w:marTop w:val="0"/>
      <w:marBottom w:val="0"/>
      <w:divBdr>
        <w:top w:val="none" w:sz="0" w:space="0" w:color="auto"/>
        <w:left w:val="none" w:sz="0" w:space="0" w:color="auto"/>
        <w:bottom w:val="none" w:sz="0" w:space="0" w:color="auto"/>
        <w:right w:val="none" w:sz="0" w:space="0" w:color="auto"/>
      </w:divBdr>
    </w:div>
    <w:div w:id="243875879">
      <w:bodyDiv w:val="1"/>
      <w:marLeft w:val="0"/>
      <w:marRight w:val="0"/>
      <w:marTop w:val="0"/>
      <w:marBottom w:val="0"/>
      <w:divBdr>
        <w:top w:val="none" w:sz="0" w:space="0" w:color="auto"/>
        <w:left w:val="none" w:sz="0" w:space="0" w:color="auto"/>
        <w:bottom w:val="none" w:sz="0" w:space="0" w:color="auto"/>
        <w:right w:val="none" w:sz="0" w:space="0" w:color="auto"/>
      </w:divBdr>
    </w:div>
    <w:div w:id="348021669">
      <w:bodyDiv w:val="1"/>
      <w:marLeft w:val="0"/>
      <w:marRight w:val="0"/>
      <w:marTop w:val="0"/>
      <w:marBottom w:val="0"/>
      <w:divBdr>
        <w:top w:val="none" w:sz="0" w:space="0" w:color="auto"/>
        <w:left w:val="none" w:sz="0" w:space="0" w:color="auto"/>
        <w:bottom w:val="none" w:sz="0" w:space="0" w:color="auto"/>
        <w:right w:val="none" w:sz="0" w:space="0" w:color="auto"/>
      </w:divBdr>
    </w:div>
    <w:div w:id="469251990">
      <w:bodyDiv w:val="1"/>
      <w:marLeft w:val="0"/>
      <w:marRight w:val="0"/>
      <w:marTop w:val="0"/>
      <w:marBottom w:val="0"/>
      <w:divBdr>
        <w:top w:val="none" w:sz="0" w:space="0" w:color="auto"/>
        <w:left w:val="none" w:sz="0" w:space="0" w:color="auto"/>
        <w:bottom w:val="none" w:sz="0" w:space="0" w:color="auto"/>
        <w:right w:val="none" w:sz="0" w:space="0" w:color="auto"/>
      </w:divBdr>
    </w:div>
    <w:div w:id="586154357">
      <w:bodyDiv w:val="1"/>
      <w:marLeft w:val="0"/>
      <w:marRight w:val="0"/>
      <w:marTop w:val="0"/>
      <w:marBottom w:val="0"/>
      <w:divBdr>
        <w:top w:val="none" w:sz="0" w:space="0" w:color="auto"/>
        <w:left w:val="none" w:sz="0" w:space="0" w:color="auto"/>
        <w:bottom w:val="none" w:sz="0" w:space="0" w:color="auto"/>
        <w:right w:val="none" w:sz="0" w:space="0" w:color="auto"/>
      </w:divBdr>
    </w:div>
    <w:div w:id="638538052">
      <w:bodyDiv w:val="1"/>
      <w:marLeft w:val="0"/>
      <w:marRight w:val="0"/>
      <w:marTop w:val="0"/>
      <w:marBottom w:val="0"/>
      <w:divBdr>
        <w:top w:val="none" w:sz="0" w:space="0" w:color="auto"/>
        <w:left w:val="none" w:sz="0" w:space="0" w:color="auto"/>
        <w:bottom w:val="none" w:sz="0" w:space="0" w:color="auto"/>
        <w:right w:val="none" w:sz="0" w:space="0" w:color="auto"/>
      </w:divBdr>
    </w:div>
    <w:div w:id="679088920">
      <w:bodyDiv w:val="1"/>
      <w:marLeft w:val="0"/>
      <w:marRight w:val="0"/>
      <w:marTop w:val="0"/>
      <w:marBottom w:val="0"/>
      <w:divBdr>
        <w:top w:val="none" w:sz="0" w:space="0" w:color="auto"/>
        <w:left w:val="none" w:sz="0" w:space="0" w:color="auto"/>
        <w:bottom w:val="none" w:sz="0" w:space="0" w:color="auto"/>
        <w:right w:val="none" w:sz="0" w:space="0" w:color="auto"/>
      </w:divBdr>
    </w:div>
    <w:div w:id="703286332">
      <w:bodyDiv w:val="1"/>
      <w:marLeft w:val="0"/>
      <w:marRight w:val="0"/>
      <w:marTop w:val="0"/>
      <w:marBottom w:val="0"/>
      <w:divBdr>
        <w:top w:val="none" w:sz="0" w:space="0" w:color="auto"/>
        <w:left w:val="none" w:sz="0" w:space="0" w:color="auto"/>
        <w:bottom w:val="none" w:sz="0" w:space="0" w:color="auto"/>
        <w:right w:val="none" w:sz="0" w:space="0" w:color="auto"/>
      </w:divBdr>
    </w:div>
    <w:div w:id="1318925676">
      <w:bodyDiv w:val="1"/>
      <w:marLeft w:val="0"/>
      <w:marRight w:val="0"/>
      <w:marTop w:val="0"/>
      <w:marBottom w:val="0"/>
      <w:divBdr>
        <w:top w:val="none" w:sz="0" w:space="0" w:color="auto"/>
        <w:left w:val="none" w:sz="0" w:space="0" w:color="auto"/>
        <w:bottom w:val="none" w:sz="0" w:space="0" w:color="auto"/>
        <w:right w:val="none" w:sz="0" w:space="0" w:color="auto"/>
      </w:divBdr>
    </w:div>
    <w:div w:id="1422071136">
      <w:bodyDiv w:val="1"/>
      <w:marLeft w:val="0"/>
      <w:marRight w:val="0"/>
      <w:marTop w:val="0"/>
      <w:marBottom w:val="0"/>
      <w:divBdr>
        <w:top w:val="none" w:sz="0" w:space="0" w:color="auto"/>
        <w:left w:val="none" w:sz="0" w:space="0" w:color="auto"/>
        <w:bottom w:val="none" w:sz="0" w:space="0" w:color="auto"/>
        <w:right w:val="none" w:sz="0" w:space="0" w:color="auto"/>
      </w:divBdr>
    </w:div>
    <w:div w:id="1803231747">
      <w:bodyDiv w:val="1"/>
      <w:marLeft w:val="0"/>
      <w:marRight w:val="0"/>
      <w:marTop w:val="0"/>
      <w:marBottom w:val="0"/>
      <w:divBdr>
        <w:top w:val="none" w:sz="0" w:space="0" w:color="auto"/>
        <w:left w:val="none" w:sz="0" w:space="0" w:color="auto"/>
        <w:bottom w:val="none" w:sz="0" w:space="0" w:color="auto"/>
        <w:right w:val="none" w:sz="0" w:space="0" w:color="auto"/>
      </w:divBdr>
    </w:div>
    <w:div w:id="1837108922">
      <w:bodyDiv w:val="1"/>
      <w:marLeft w:val="0"/>
      <w:marRight w:val="0"/>
      <w:marTop w:val="0"/>
      <w:marBottom w:val="0"/>
      <w:divBdr>
        <w:top w:val="none" w:sz="0" w:space="0" w:color="auto"/>
        <w:left w:val="none" w:sz="0" w:space="0" w:color="auto"/>
        <w:bottom w:val="none" w:sz="0" w:space="0" w:color="auto"/>
        <w:right w:val="none" w:sz="0" w:space="0" w:color="auto"/>
      </w:divBdr>
    </w:div>
    <w:div w:id="1890604342">
      <w:bodyDiv w:val="1"/>
      <w:marLeft w:val="0"/>
      <w:marRight w:val="0"/>
      <w:marTop w:val="0"/>
      <w:marBottom w:val="0"/>
      <w:divBdr>
        <w:top w:val="none" w:sz="0" w:space="0" w:color="auto"/>
        <w:left w:val="none" w:sz="0" w:space="0" w:color="auto"/>
        <w:bottom w:val="none" w:sz="0" w:space="0" w:color="auto"/>
        <w:right w:val="none" w:sz="0" w:space="0" w:color="auto"/>
      </w:divBdr>
    </w:div>
    <w:div w:id="21158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APFF001C\OA-th0008$\&#12518;&#12540;&#12470;&#20316;&#26989;&#29992;&#12501;&#12457;&#12523;&#12480;\&#9733;&#9733;&#12518;&#12540;&#12470;&#12540;&#20316;&#26989;&#29992;&#12501;&#12457;&#12523;&#12480;\04&#12288;&#25919;&#31574;&#25512;&#36914;G\&#26032;&#23558;&#26469;&#12499;&#12472;&#12519;&#12531;&#31561;&#38306;&#20418;\&#26032;&#23558;&#26469;&#12499;&#12472;&#12519;&#12531;\H31\02&#12288;&#20196;&#21644;&#20803;&#24180;2&#26376;&#65288;&#65311;&#65289;&#25913;&#35330;\&#12487;&#12540;&#12479;&#3859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PFF001C\OA-th0008$\&#12518;&#12540;&#12470;&#20316;&#26989;&#29992;&#12501;&#12457;&#12523;&#12480;\&#9733;&#9733;&#12518;&#12540;&#12470;&#12540;&#20316;&#26989;&#29992;&#12501;&#12457;&#12523;&#12480;\04&#12288;&#25919;&#31574;&#25512;&#36914;G\&#26032;&#23558;&#26469;&#12499;&#12472;&#12519;&#12531;&#31561;&#38306;&#20418;\&#26032;&#23558;&#26469;&#12499;&#12472;&#12519;&#12531;\H31\02&#12288;&#20196;&#21644;&#20803;&#24180;2&#26376;&#65288;&#65311;&#65289;&#25913;&#35330;\&#12487;&#12540;&#12479;&#3859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PFF001C\OA-th0008$\&#12518;&#12540;&#12470;&#20316;&#26989;&#29992;&#12501;&#12457;&#12523;&#12480;\&#9733;&#9733;&#12518;&#12540;&#12470;&#12540;&#20316;&#26989;&#29992;&#12501;&#12457;&#12523;&#12480;\04&#12288;&#25919;&#31574;&#25512;&#36914;G\&#26032;&#23558;&#26469;&#12499;&#12472;&#12519;&#12531;&#31561;&#38306;&#20418;\&#26032;&#23558;&#26469;&#12499;&#12472;&#12519;&#12531;\H31\02&#12288;&#20196;&#21644;&#20803;&#24180;2&#26376;&#65288;&#65311;&#65289;&#25913;&#35330;\&#12487;&#12540;&#12479;&#3859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PFF001C\OA-th0008$\&#12518;&#12540;&#12470;&#20316;&#26989;&#29992;&#12501;&#12457;&#12523;&#12480;\&#9733;&#9733;&#12518;&#12540;&#12470;&#12540;&#20316;&#26989;&#29992;&#12501;&#12457;&#12523;&#12480;\04&#12288;&#25919;&#31574;&#25512;&#36914;G\&#26032;&#23558;&#26469;&#12499;&#12472;&#12519;&#12531;&#31561;&#38306;&#20418;\&#26032;&#23558;&#26469;&#12499;&#12472;&#12519;&#12531;\H31\02&#12288;&#20196;&#21644;&#20803;&#24180;2&#26376;&#65288;&#65311;&#65289;&#25913;&#35330;\&#12487;&#12540;&#12479;&#38598;.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solidFill>
                  <a:schemeClr val="tx1">
                    <a:lumMod val="65000"/>
                    <a:lumOff val="35000"/>
                  </a:schemeClr>
                </a:solidFill>
              </a:defRPr>
            </a:pPr>
            <a:r>
              <a:rPr lang="ja-JP" altLang="en-US" sz="1200" b="0">
                <a:solidFill>
                  <a:schemeClr val="tx1">
                    <a:lumMod val="65000"/>
                    <a:lumOff val="35000"/>
                  </a:schemeClr>
                </a:solidFill>
              </a:rPr>
              <a:t>大正区の人口推移</a:t>
            </a:r>
          </a:p>
        </c:rich>
      </c:tx>
      <c:layout/>
      <c:overlay val="0"/>
    </c:title>
    <c:autoTitleDeleted val="0"/>
    <c:plotArea>
      <c:layout/>
      <c:barChart>
        <c:barDir val="col"/>
        <c:grouping val="clustered"/>
        <c:varyColors val="0"/>
        <c:ser>
          <c:idx val="0"/>
          <c:order val="0"/>
          <c:tx>
            <c:strRef>
              <c:f>人口グラフ!$A$2</c:f>
              <c:strCache>
                <c:ptCount val="1"/>
                <c:pt idx="0">
                  <c:v>人口</c:v>
                </c:pt>
              </c:strCache>
            </c:strRef>
          </c:tx>
          <c:invertIfNegative val="0"/>
          <c:dLbls>
            <c:spPr>
              <a:noFill/>
              <a:ln>
                <a:noFill/>
              </a:ln>
              <a:effectLst/>
            </c:spPr>
            <c:txPr>
              <a:bodyPr anchor="t" anchorCtr="0"/>
              <a:lstStyle/>
              <a:p>
                <a:pPr>
                  <a:defRPr sz="900">
                    <a:solidFill>
                      <a:schemeClr val="tx1">
                        <a:lumMod val="65000"/>
                        <a:lumOff val="35000"/>
                      </a:schemeClr>
                    </a:solidFill>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人口グラフ!$B$1:$M$1</c:f>
              <c:strCache>
                <c:ptCount val="10"/>
                <c:pt idx="0">
                  <c:v>平成22年</c:v>
                </c:pt>
                <c:pt idx="1">
                  <c:v>平成23年</c:v>
                </c:pt>
                <c:pt idx="2">
                  <c:v>平成24年</c:v>
                </c:pt>
                <c:pt idx="3">
                  <c:v>平成25年</c:v>
                </c:pt>
                <c:pt idx="4">
                  <c:v>平成26年</c:v>
                </c:pt>
                <c:pt idx="5">
                  <c:v>平成27年</c:v>
                </c:pt>
                <c:pt idx="6">
                  <c:v>平成28年</c:v>
                </c:pt>
                <c:pt idx="7">
                  <c:v>平成29年</c:v>
                </c:pt>
                <c:pt idx="8">
                  <c:v>平成30年</c:v>
                </c:pt>
                <c:pt idx="9">
                  <c:v>令和元年</c:v>
                </c:pt>
              </c:strCache>
            </c:strRef>
          </c:cat>
          <c:val>
            <c:numRef>
              <c:f>人口グラフ!$B$2:$M$2</c:f>
              <c:numCache>
                <c:formatCode>#,##0;"▲ "#,##0</c:formatCode>
                <c:ptCount val="10"/>
                <c:pt idx="0" formatCode="#,##0_);[Red]\(#,##0\)">
                  <c:v>69510</c:v>
                </c:pt>
                <c:pt idx="1">
                  <c:v>68723</c:v>
                </c:pt>
                <c:pt idx="2">
                  <c:v>67958</c:v>
                </c:pt>
                <c:pt idx="3">
                  <c:v>67138</c:v>
                </c:pt>
                <c:pt idx="4">
                  <c:v>66421</c:v>
                </c:pt>
                <c:pt idx="5">
                  <c:v>65141</c:v>
                </c:pt>
                <c:pt idx="6">
                  <c:v>64672</c:v>
                </c:pt>
                <c:pt idx="7">
                  <c:v>64355</c:v>
                </c:pt>
                <c:pt idx="8">
                  <c:v>63741</c:v>
                </c:pt>
                <c:pt idx="9">
                  <c:v>62939</c:v>
                </c:pt>
              </c:numCache>
            </c:numRef>
          </c:val>
          <c:extLst>
            <c:ext xmlns:c16="http://schemas.microsoft.com/office/drawing/2014/chart" uri="{C3380CC4-5D6E-409C-BE32-E72D297353CC}">
              <c16:uniqueId val="{00000000-DF0A-4225-96CD-6C9175CD8447}"/>
            </c:ext>
          </c:extLst>
        </c:ser>
        <c:dLbls>
          <c:showLegendKey val="0"/>
          <c:showVal val="0"/>
          <c:showCatName val="0"/>
          <c:showSerName val="0"/>
          <c:showPercent val="0"/>
          <c:showBubbleSize val="0"/>
        </c:dLbls>
        <c:gapWidth val="150"/>
        <c:axId val="279532752"/>
        <c:axId val="279533928"/>
      </c:barChart>
      <c:catAx>
        <c:axId val="279532752"/>
        <c:scaling>
          <c:orientation val="minMax"/>
        </c:scaling>
        <c:delete val="0"/>
        <c:axPos val="b"/>
        <c:numFmt formatCode="General" sourceLinked="0"/>
        <c:majorTickMark val="out"/>
        <c:minorTickMark val="none"/>
        <c:tickLblPos val="nextTo"/>
        <c:spPr>
          <a:ln/>
        </c:spPr>
        <c:txPr>
          <a:bodyPr/>
          <a:lstStyle/>
          <a:p>
            <a:pPr>
              <a:defRPr sz="600">
                <a:solidFill>
                  <a:schemeClr val="tx1">
                    <a:lumMod val="65000"/>
                    <a:lumOff val="35000"/>
                  </a:schemeClr>
                </a:solidFill>
              </a:defRPr>
            </a:pPr>
            <a:endParaRPr lang="ja-JP"/>
          </a:p>
        </c:txPr>
        <c:crossAx val="279533928"/>
        <c:crosses val="autoZero"/>
        <c:auto val="1"/>
        <c:lblAlgn val="ctr"/>
        <c:lblOffset val="100"/>
        <c:noMultiLvlLbl val="0"/>
      </c:catAx>
      <c:valAx>
        <c:axId val="279533928"/>
        <c:scaling>
          <c:orientation val="minMax"/>
        </c:scaling>
        <c:delete val="0"/>
        <c:axPos val="l"/>
        <c:majorGridlines>
          <c:spPr>
            <a:ln>
              <a:solidFill>
                <a:schemeClr val="bg1">
                  <a:lumMod val="75000"/>
                  <a:alpha val="97000"/>
                </a:schemeClr>
              </a:solidFill>
            </a:ln>
          </c:spPr>
        </c:majorGridlines>
        <c:numFmt formatCode="#,##0_);[Red]\(#,##0\)" sourceLinked="1"/>
        <c:majorTickMark val="out"/>
        <c:minorTickMark val="none"/>
        <c:tickLblPos val="nextTo"/>
        <c:txPr>
          <a:bodyPr/>
          <a:lstStyle/>
          <a:p>
            <a:pPr>
              <a:defRPr sz="900">
                <a:solidFill>
                  <a:schemeClr val="tx1">
                    <a:lumMod val="65000"/>
                    <a:lumOff val="35000"/>
                  </a:schemeClr>
                </a:solidFill>
              </a:defRPr>
            </a:pPr>
            <a:endParaRPr lang="ja-JP"/>
          </a:p>
        </c:txPr>
        <c:crossAx val="279532752"/>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solidFill>
                  <a:schemeClr val="tx1">
                    <a:lumMod val="65000"/>
                    <a:lumOff val="35000"/>
                  </a:schemeClr>
                </a:solidFill>
              </a:defRPr>
            </a:pPr>
            <a:r>
              <a:rPr lang="ja-JP" altLang="en-US" sz="1100" b="0">
                <a:solidFill>
                  <a:schemeClr val="tx1">
                    <a:lumMod val="65000"/>
                    <a:lumOff val="35000"/>
                  </a:schemeClr>
                </a:solidFill>
              </a:rPr>
              <a:t>自然動態及び社会動態の増減推移</a:t>
            </a:r>
          </a:p>
        </c:rich>
      </c:tx>
      <c:layout/>
      <c:overlay val="0"/>
    </c:title>
    <c:autoTitleDeleted val="0"/>
    <c:plotArea>
      <c:layout>
        <c:manualLayout>
          <c:layoutTarget val="inner"/>
          <c:xMode val="edge"/>
          <c:yMode val="edge"/>
          <c:x val="8.0585510279610514E-2"/>
          <c:y val="0.1587962962962963"/>
          <c:w val="0.82216975714340423"/>
          <c:h val="0.75604257801108199"/>
        </c:manualLayout>
      </c:layout>
      <c:lineChart>
        <c:grouping val="standard"/>
        <c:varyColors val="0"/>
        <c:ser>
          <c:idx val="0"/>
          <c:order val="0"/>
          <c:tx>
            <c:strRef>
              <c:f>自然・社会動態推移!$A$2</c:f>
              <c:strCache>
                <c:ptCount val="1"/>
                <c:pt idx="0">
                  <c:v>自然動態</c:v>
                </c:pt>
              </c:strCache>
            </c:strRef>
          </c:tx>
          <c:marker>
            <c:symbol val="square"/>
            <c:size val="6"/>
          </c:marker>
          <c:dLbls>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410-45D1-873A-3FDFEFAB9F47}"/>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410-45D1-873A-3FDFEFAB9F47}"/>
                </c:ext>
              </c:extLst>
            </c:dLbl>
            <c:spPr>
              <a:noFill/>
              <a:ln>
                <a:noFill/>
              </a:ln>
              <a:effectLst/>
            </c:spPr>
            <c:txPr>
              <a:bodyPr/>
              <a:lstStyle/>
              <a:p>
                <a:pPr>
                  <a:defRPr sz="9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自然・社会動態推移!$B$1:$M$1</c:f>
              <c:strCache>
                <c:ptCount val="10"/>
                <c:pt idx="0">
                  <c:v>平成22年</c:v>
                </c:pt>
                <c:pt idx="1">
                  <c:v>平成23年</c:v>
                </c:pt>
                <c:pt idx="2">
                  <c:v>平成24年</c:v>
                </c:pt>
                <c:pt idx="3">
                  <c:v>平成25年</c:v>
                </c:pt>
                <c:pt idx="4">
                  <c:v>平成26年</c:v>
                </c:pt>
                <c:pt idx="5">
                  <c:v>平成27年</c:v>
                </c:pt>
                <c:pt idx="6">
                  <c:v>平成28年</c:v>
                </c:pt>
                <c:pt idx="7">
                  <c:v>平成29年</c:v>
                </c:pt>
                <c:pt idx="8">
                  <c:v>平成30年</c:v>
                </c:pt>
                <c:pt idx="9">
                  <c:v>令和元年</c:v>
                </c:pt>
              </c:strCache>
            </c:strRef>
          </c:cat>
          <c:val>
            <c:numRef>
              <c:f>自然・社会動態推移!$B$2:$M$2</c:f>
              <c:numCache>
                <c:formatCode>#,##0;"▲ "#,##0</c:formatCode>
                <c:ptCount val="10"/>
                <c:pt idx="0" formatCode="0;&quot;▲ &quot;0">
                  <c:v>-228</c:v>
                </c:pt>
                <c:pt idx="1">
                  <c:v>-337</c:v>
                </c:pt>
                <c:pt idx="2">
                  <c:v>-367</c:v>
                </c:pt>
                <c:pt idx="3">
                  <c:v>-458</c:v>
                </c:pt>
                <c:pt idx="4">
                  <c:v>-418</c:v>
                </c:pt>
                <c:pt idx="5">
                  <c:v>-392</c:v>
                </c:pt>
                <c:pt idx="6">
                  <c:v>-445</c:v>
                </c:pt>
                <c:pt idx="7">
                  <c:v>-367</c:v>
                </c:pt>
                <c:pt idx="8">
                  <c:v>-515</c:v>
                </c:pt>
                <c:pt idx="9">
                  <c:v>-519</c:v>
                </c:pt>
              </c:numCache>
            </c:numRef>
          </c:val>
          <c:smooth val="0"/>
          <c:extLst>
            <c:ext xmlns:c16="http://schemas.microsoft.com/office/drawing/2014/chart" uri="{C3380CC4-5D6E-409C-BE32-E72D297353CC}">
              <c16:uniqueId val="{00000002-D410-45D1-873A-3FDFEFAB9F47}"/>
            </c:ext>
          </c:extLst>
        </c:ser>
        <c:ser>
          <c:idx val="1"/>
          <c:order val="1"/>
          <c:tx>
            <c:strRef>
              <c:f>自然・社会動態推移!$A$3</c:f>
              <c:strCache>
                <c:ptCount val="1"/>
                <c:pt idx="0">
                  <c:v>社会動態</c:v>
                </c:pt>
              </c:strCache>
            </c:strRef>
          </c:tx>
          <c:marker>
            <c:symbol val="circle"/>
            <c:size val="6"/>
          </c:marker>
          <c:dLbls>
            <c:dLbl>
              <c:idx val="1"/>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410-45D1-873A-3FDFEFAB9F47}"/>
                </c:ext>
              </c:extLst>
            </c:dLbl>
            <c:dLbl>
              <c:idx val="2"/>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410-45D1-873A-3FDFEFAB9F47}"/>
                </c:ext>
              </c:extLst>
            </c:dLbl>
            <c:spPr>
              <a:noFill/>
              <a:ln>
                <a:noFill/>
              </a:ln>
              <a:effectLst/>
            </c:spPr>
            <c:txPr>
              <a:bodyPr/>
              <a:lstStyle/>
              <a:p>
                <a:pPr>
                  <a:defRPr sz="9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自然・社会動態推移!$B$1:$M$1</c:f>
              <c:strCache>
                <c:ptCount val="10"/>
                <c:pt idx="0">
                  <c:v>平成22年</c:v>
                </c:pt>
                <c:pt idx="1">
                  <c:v>平成23年</c:v>
                </c:pt>
                <c:pt idx="2">
                  <c:v>平成24年</c:v>
                </c:pt>
                <c:pt idx="3">
                  <c:v>平成25年</c:v>
                </c:pt>
                <c:pt idx="4">
                  <c:v>平成26年</c:v>
                </c:pt>
                <c:pt idx="5">
                  <c:v>平成27年</c:v>
                </c:pt>
                <c:pt idx="6">
                  <c:v>平成28年</c:v>
                </c:pt>
                <c:pt idx="7">
                  <c:v>平成29年</c:v>
                </c:pt>
                <c:pt idx="8">
                  <c:v>平成30年</c:v>
                </c:pt>
                <c:pt idx="9">
                  <c:v>令和元年</c:v>
                </c:pt>
              </c:strCache>
            </c:strRef>
          </c:cat>
          <c:val>
            <c:numRef>
              <c:f>自然・社会動態推移!$B$3:$M$3</c:f>
              <c:numCache>
                <c:formatCode>#,##0;"▲ "#,##0</c:formatCode>
                <c:ptCount val="10"/>
                <c:pt idx="0" formatCode="0;&quot;▲ &quot;0">
                  <c:v>-587</c:v>
                </c:pt>
                <c:pt idx="1">
                  <c:v>-450</c:v>
                </c:pt>
                <c:pt idx="2">
                  <c:v>-398</c:v>
                </c:pt>
                <c:pt idx="3">
                  <c:v>-362</c:v>
                </c:pt>
                <c:pt idx="4">
                  <c:v>-299</c:v>
                </c:pt>
                <c:pt idx="5">
                  <c:v>-273</c:v>
                </c:pt>
                <c:pt idx="6">
                  <c:v>-24</c:v>
                </c:pt>
                <c:pt idx="7">
                  <c:v>50</c:v>
                </c:pt>
                <c:pt idx="8">
                  <c:v>-99</c:v>
                </c:pt>
                <c:pt idx="9">
                  <c:v>-283</c:v>
                </c:pt>
              </c:numCache>
            </c:numRef>
          </c:val>
          <c:smooth val="0"/>
          <c:extLst>
            <c:ext xmlns:c16="http://schemas.microsoft.com/office/drawing/2014/chart" uri="{C3380CC4-5D6E-409C-BE32-E72D297353CC}">
              <c16:uniqueId val="{00000005-D410-45D1-873A-3FDFEFAB9F47}"/>
            </c:ext>
          </c:extLst>
        </c:ser>
        <c:dLbls>
          <c:showLegendKey val="0"/>
          <c:showVal val="0"/>
          <c:showCatName val="0"/>
          <c:showSerName val="0"/>
          <c:showPercent val="0"/>
          <c:showBubbleSize val="0"/>
        </c:dLbls>
        <c:marker val="1"/>
        <c:smooth val="0"/>
        <c:axId val="279533144"/>
        <c:axId val="279535888"/>
      </c:lineChart>
      <c:catAx>
        <c:axId val="279533144"/>
        <c:scaling>
          <c:orientation val="minMax"/>
        </c:scaling>
        <c:delete val="0"/>
        <c:axPos val="b"/>
        <c:numFmt formatCode="General" sourceLinked="0"/>
        <c:majorTickMark val="none"/>
        <c:minorTickMark val="none"/>
        <c:tickLblPos val="low"/>
        <c:spPr>
          <a:ln w="15875">
            <a:solidFill>
              <a:schemeClr val="tx1">
                <a:lumMod val="75000"/>
                <a:lumOff val="25000"/>
              </a:schemeClr>
            </a:solidFill>
          </a:ln>
        </c:spPr>
        <c:txPr>
          <a:bodyPr/>
          <a:lstStyle/>
          <a:p>
            <a:pPr>
              <a:defRPr sz="700" baseline="0">
                <a:solidFill>
                  <a:schemeClr val="tx1">
                    <a:lumMod val="65000"/>
                    <a:lumOff val="35000"/>
                  </a:schemeClr>
                </a:solidFill>
              </a:defRPr>
            </a:pPr>
            <a:endParaRPr lang="ja-JP"/>
          </a:p>
        </c:txPr>
        <c:crossAx val="279535888"/>
        <c:crosses val="autoZero"/>
        <c:auto val="1"/>
        <c:lblAlgn val="ctr"/>
        <c:lblOffset val="100"/>
        <c:noMultiLvlLbl val="0"/>
      </c:catAx>
      <c:valAx>
        <c:axId val="279535888"/>
        <c:scaling>
          <c:orientation val="minMax"/>
        </c:scaling>
        <c:delete val="0"/>
        <c:axPos val="l"/>
        <c:majorGridlines>
          <c:spPr>
            <a:ln>
              <a:solidFill>
                <a:schemeClr val="bg1">
                  <a:lumMod val="75000"/>
                </a:schemeClr>
              </a:solidFill>
            </a:ln>
          </c:spPr>
        </c:majorGridlines>
        <c:numFmt formatCode="0;&quot;▲ &quot;0" sourceLinked="1"/>
        <c:majorTickMark val="out"/>
        <c:minorTickMark val="none"/>
        <c:tickLblPos val="nextTo"/>
        <c:txPr>
          <a:bodyPr/>
          <a:lstStyle/>
          <a:p>
            <a:pPr>
              <a:defRPr sz="900">
                <a:solidFill>
                  <a:schemeClr val="tx1">
                    <a:lumMod val="65000"/>
                    <a:lumOff val="35000"/>
                  </a:schemeClr>
                </a:solidFill>
              </a:defRPr>
            </a:pPr>
            <a:endParaRPr lang="ja-JP"/>
          </a:p>
        </c:txPr>
        <c:crossAx val="279533144"/>
        <c:crosses val="autoZero"/>
        <c:crossBetween val="between"/>
      </c:valAx>
    </c:plotArea>
    <c:legend>
      <c:legendPos val="r"/>
      <c:layout>
        <c:manualLayout>
          <c:xMode val="edge"/>
          <c:yMode val="edge"/>
          <c:x val="0.84008643976229069"/>
          <c:y val="0.55529272382618844"/>
          <c:w val="0.14262560777957861"/>
          <c:h val="0.15469233012540098"/>
        </c:manualLayout>
      </c:layout>
      <c:overlay val="0"/>
      <c:txPr>
        <a:bodyPr/>
        <a:lstStyle/>
        <a:p>
          <a:pPr>
            <a:defRPr sz="900">
              <a:solidFill>
                <a:schemeClr val="tx1">
                  <a:lumMod val="65000"/>
                  <a:lumOff val="35000"/>
                </a:schemeClr>
              </a:solidFill>
            </a:defRPr>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solidFill>
                  <a:schemeClr val="tx1">
                    <a:lumMod val="65000"/>
                    <a:lumOff val="35000"/>
                  </a:schemeClr>
                </a:solidFill>
              </a:defRPr>
            </a:pPr>
            <a:r>
              <a:rPr lang="ja-JP" altLang="en-US" sz="1100" b="0">
                <a:solidFill>
                  <a:schemeClr val="tx1">
                    <a:lumMod val="65000"/>
                    <a:lumOff val="35000"/>
                  </a:schemeClr>
                </a:solidFill>
              </a:rPr>
              <a:t>各区の高齢化率（令和元年</a:t>
            </a:r>
            <a:r>
              <a:rPr lang="en-US" altLang="ja-JP" sz="1100" b="0">
                <a:solidFill>
                  <a:schemeClr val="tx1">
                    <a:lumMod val="65000"/>
                    <a:lumOff val="35000"/>
                  </a:schemeClr>
                </a:solidFill>
              </a:rPr>
              <a:t>10</a:t>
            </a:r>
            <a:r>
              <a:rPr lang="ja-JP" altLang="en-US" sz="1100" b="0">
                <a:solidFill>
                  <a:schemeClr val="tx1">
                    <a:lumMod val="65000"/>
                    <a:lumOff val="35000"/>
                  </a:schemeClr>
                </a:solidFill>
              </a:rPr>
              <a:t>月推計人口）</a:t>
            </a:r>
          </a:p>
        </c:rich>
      </c:tx>
      <c:layout/>
      <c:overlay val="0"/>
    </c:title>
    <c:autoTitleDeleted val="0"/>
    <c:plotArea>
      <c:layout/>
      <c:barChart>
        <c:barDir val="col"/>
        <c:grouping val="clustered"/>
        <c:varyColors val="0"/>
        <c:ser>
          <c:idx val="0"/>
          <c:order val="0"/>
          <c:tx>
            <c:strRef>
              <c:f>高齢化率!$C$30</c:f>
              <c:strCache>
                <c:ptCount val="1"/>
              </c:strCache>
            </c:strRef>
          </c:tx>
          <c:invertIfNegative val="0"/>
          <c:dPt>
            <c:idx val="8"/>
            <c:invertIfNegative val="0"/>
            <c:bubble3D val="0"/>
            <c:spPr>
              <a:solidFill>
                <a:srgbClr val="FF0000"/>
              </a:solidFill>
            </c:spPr>
            <c:extLst>
              <c:ext xmlns:c16="http://schemas.microsoft.com/office/drawing/2014/chart" uri="{C3380CC4-5D6E-409C-BE32-E72D297353CC}">
                <c16:uniqueId val="{00000001-40D3-4EFD-A25D-0D01B4611800}"/>
              </c:ext>
            </c:extLst>
          </c:dPt>
          <c:dLbls>
            <c:dLbl>
              <c:idx val="0"/>
              <c:layout/>
              <c:numFmt formatCode="#,##0.0_);[Red]\(#,##0.0\)" sourceLinked="0"/>
              <c:spPr>
                <a:noFill/>
                <a:ln>
                  <a:noFill/>
                </a:ln>
                <a:effectLst/>
              </c:spPr>
              <c:txPr>
                <a:bodyPr wrap="square" lIns="38100" tIns="19050" rIns="38100" bIns="19050" anchor="ctr">
                  <a:spAutoFit/>
                </a:bodyPr>
                <a:lstStyle/>
                <a:p>
                  <a:pPr>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0D3-4EFD-A25D-0D01B4611800}"/>
                </c:ext>
              </c:extLst>
            </c:dLbl>
            <c:dLbl>
              <c:idx val="8"/>
              <c:layout/>
              <c:numFmt formatCode="#,##0.0_);[Red]\(#,##0.0\)" sourceLinked="0"/>
              <c:spPr>
                <a:noFill/>
                <a:ln>
                  <a:noFill/>
                </a:ln>
                <a:effectLst/>
              </c:spPr>
              <c:txPr>
                <a:bodyPr wrap="square" lIns="38100" tIns="19050" rIns="38100" bIns="19050" anchor="ctr">
                  <a:spAutoFit/>
                </a:bodyPr>
                <a:lstStyle/>
                <a:p>
                  <a:pPr>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0D3-4EFD-A25D-0D01B461180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高齢化率!$B$31:$B$55</c:f>
              <c:strCache>
                <c:ptCount val="25"/>
                <c:pt idx="0">
                  <c:v>市全体</c:v>
                </c:pt>
                <c:pt idx="1">
                  <c:v>北区</c:v>
                </c:pt>
                <c:pt idx="2">
                  <c:v>都島区</c:v>
                </c:pt>
                <c:pt idx="3">
                  <c:v>福島区</c:v>
                </c:pt>
                <c:pt idx="4">
                  <c:v>此花区</c:v>
                </c:pt>
                <c:pt idx="5">
                  <c:v>中央区</c:v>
                </c:pt>
                <c:pt idx="6">
                  <c:v>西区</c:v>
                </c:pt>
                <c:pt idx="7">
                  <c:v>港区</c:v>
                </c:pt>
                <c:pt idx="8">
                  <c:v>大正区</c:v>
                </c:pt>
                <c:pt idx="9">
                  <c:v>天王寺区</c:v>
                </c:pt>
                <c:pt idx="10">
                  <c:v>浪速区</c:v>
                </c:pt>
                <c:pt idx="11">
                  <c:v>西淀川区</c:v>
                </c:pt>
                <c:pt idx="12">
                  <c:v>淀川区</c:v>
                </c:pt>
                <c:pt idx="13">
                  <c:v>東淀川区</c:v>
                </c:pt>
                <c:pt idx="14">
                  <c:v>東成区</c:v>
                </c:pt>
                <c:pt idx="15">
                  <c:v>生野区</c:v>
                </c:pt>
                <c:pt idx="16">
                  <c:v>旭区</c:v>
                </c:pt>
                <c:pt idx="17">
                  <c:v>城東区</c:v>
                </c:pt>
                <c:pt idx="18">
                  <c:v>鶴見区</c:v>
                </c:pt>
                <c:pt idx="19">
                  <c:v>阿倍野区</c:v>
                </c:pt>
                <c:pt idx="20">
                  <c:v>住之江区</c:v>
                </c:pt>
                <c:pt idx="21">
                  <c:v>住吉区</c:v>
                </c:pt>
                <c:pt idx="22">
                  <c:v>東住吉区</c:v>
                </c:pt>
                <c:pt idx="23">
                  <c:v>平野区</c:v>
                </c:pt>
                <c:pt idx="24">
                  <c:v>西成区</c:v>
                </c:pt>
              </c:strCache>
            </c:strRef>
          </c:cat>
          <c:val>
            <c:numRef>
              <c:f>高齢化率!$C$31:$C$55</c:f>
              <c:numCache>
                <c:formatCode>0.00_ </c:formatCode>
                <c:ptCount val="25"/>
                <c:pt idx="0">
                  <c:v>25.708798110504262</c:v>
                </c:pt>
                <c:pt idx="1">
                  <c:v>18.568766142286922</c:v>
                </c:pt>
                <c:pt idx="2">
                  <c:v>24.815228520897328</c:v>
                </c:pt>
                <c:pt idx="3">
                  <c:v>19.552784790561077</c:v>
                </c:pt>
                <c:pt idx="4">
                  <c:v>27.563316367204266</c:v>
                </c:pt>
                <c:pt idx="5">
                  <c:v>16.18520102226509</c:v>
                </c:pt>
                <c:pt idx="6">
                  <c:v>15.653198096035354</c:v>
                </c:pt>
                <c:pt idx="7">
                  <c:v>27.918322869844097</c:v>
                </c:pt>
                <c:pt idx="8">
                  <c:v>31.7307233988465</c:v>
                </c:pt>
                <c:pt idx="9">
                  <c:v>20.308168316831683</c:v>
                </c:pt>
                <c:pt idx="10">
                  <c:v>18.747407159585144</c:v>
                </c:pt>
                <c:pt idx="11">
                  <c:v>25.455416068119835</c:v>
                </c:pt>
                <c:pt idx="12">
                  <c:v>23.328552667007358</c:v>
                </c:pt>
                <c:pt idx="13">
                  <c:v>25.007636178516883</c:v>
                </c:pt>
                <c:pt idx="14">
                  <c:v>25.488951434217615</c:v>
                </c:pt>
                <c:pt idx="15">
                  <c:v>31.997251135065014</c:v>
                </c:pt>
                <c:pt idx="16">
                  <c:v>30.032149384537465</c:v>
                </c:pt>
                <c:pt idx="17">
                  <c:v>25.689002770908441</c:v>
                </c:pt>
                <c:pt idx="18">
                  <c:v>22.900968783638319</c:v>
                </c:pt>
                <c:pt idx="19">
                  <c:v>25.521243560842681</c:v>
                </c:pt>
                <c:pt idx="20">
                  <c:v>30.885267653522412</c:v>
                </c:pt>
                <c:pt idx="21">
                  <c:v>28.016999752304223</c:v>
                </c:pt>
                <c:pt idx="22">
                  <c:v>29.29924227459842</c:v>
                </c:pt>
                <c:pt idx="23">
                  <c:v>28.716797915190874</c:v>
                </c:pt>
                <c:pt idx="24">
                  <c:v>39.790662595195172</c:v>
                </c:pt>
              </c:numCache>
            </c:numRef>
          </c:val>
          <c:extLst>
            <c:ext xmlns:c16="http://schemas.microsoft.com/office/drawing/2014/chart" uri="{C3380CC4-5D6E-409C-BE32-E72D297353CC}">
              <c16:uniqueId val="{00000003-40D3-4EFD-A25D-0D01B4611800}"/>
            </c:ext>
          </c:extLst>
        </c:ser>
        <c:dLbls>
          <c:showLegendKey val="0"/>
          <c:showVal val="0"/>
          <c:showCatName val="0"/>
          <c:showSerName val="0"/>
          <c:showPercent val="0"/>
          <c:showBubbleSize val="0"/>
        </c:dLbls>
        <c:gapWidth val="150"/>
        <c:axId val="279533536"/>
        <c:axId val="279534712"/>
      </c:barChart>
      <c:catAx>
        <c:axId val="279533536"/>
        <c:scaling>
          <c:orientation val="minMax"/>
        </c:scaling>
        <c:delete val="0"/>
        <c:axPos val="b"/>
        <c:numFmt formatCode="General" sourceLinked="0"/>
        <c:majorTickMark val="out"/>
        <c:minorTickMark val="none"/>
        <c:tickLblPos val="nextTo"/>
        <c:txPr>
          <a:bodyPr rot="0" vert="eaVert"/>
          <a:lstStyle/>
          <a:p>
            <a:pPr>
              <a:defRPr sz="900" baseline="0">
                <a:solidFill>
                  <a:schemeClr val="tx1">
                    <a:lumMod val="65000"/>
                    <a:lumOff val="35000"/>
                  </a:schemeClr>
                </a:solidFill>
              </a:defRPr>
            </a:pPr>
            <a:endParaRPr lang="ja-JP"/>
          </a:p>
        </c:txPr>
        <c:crossAx val="279534712"/>
        <c:crosses val="autoZero"/>
        <c:auto val="1"/>
        <c:lblAlgn val="ctr"/>
        <c:lblOffset val="100"/>
        <c:noMultiLvlLbl val="0"/>
      </c:catAx>
      <c:valAx>
        <c:axId val="279534712"/>
        <c:scaling>
          <c:orientation val="minMax"/>
        </c:scaling>
        <c:delete val="0"/>
        <c:axPos val="l"/>
        <c:majorGridlines>
          <c:spPr>
            <a:ln>
              <a:solidFill>
                <a:schemeClr val="bg1">
                  <a:lumMod val="75000"/>
                </a:schemeClr>
              </a:solidFill>
            </a:ln>
          </c:spPr>
        </c:majorGridlines>
        <c:numFmt formatCode="0.0_ " sourceLinked="0"/>
        <c:majorTickMark val="out"/>
        <c:minorTickMark val="none"/>
        <c:tickLblPos val="nextTo"/>
        <c:txPr>
          <a:bodyPr/>
          <a:lstStyle/>
          <a:p>
            <a:pPr>
              <a:defRPr sz="900">
                <a:solidFill>
                  <a:schemeClr val="tx1">
                    <a:lumMod val="65000"/>
                    <a:lumOff val="35000"/>
                  </a:schemeClr>
                </a:solidFill>
              </a:defRPr>
            </a:pPr>
            <a:endParaRPr lang="ja-JP"/>
          </a:p>
        </c:txPr>
        <c:crossAx val="2795335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solidFill>
                  <a:schemeClr val="tx1">
                    <a:lumMod val="65000"/>
                    <a:lumOff val="35000"/>
                  </a:schemeClr>
                </a:solidFill>
              </a:defRPr>
            </a:pPr>
            <a:r>
              <a:rPr lang="ja-JP" altLang="en-US" sz="1400" b="0">
                <a:solidFill>
                  <a:schemeClr val="tx1">
                    <a:lumMod val="65000"/>
                    <a:lumOff val="35000"/>
                  </a:schemeClr>
                </a:solidFill>
              </a:rPr>
              <a:t>平成３０年重点犯罪発生件数比較（</a:t>
            </a:r>
            <a:r>
              <a:rPr lang="en-US" altLang="ja-JP" sz="1400" b="0">
                <a:solidFill>
                  <a:schemeClr val="tx1">
                    <a:lumMod val="65000"/>
                    <a:lumOff val="35000"/>
                  </a:schemeClr>
                </a:solidFill>
              </a:rPr>
              <a:t>24</a:t>
            </a:r>
            <a:r>
              <a:rPr lang="ja-JP" altLang="en-US" sz="1400" b="0">
                <a:solidFill>
                  <a:schemeClr val="tx1">
                    <a:lumMod val="65000"/>
                    <a:lumOff val="35000"/>
                  </a:schemeClr>
                </a:solidFill>
              </a:rPr>
              <a:t>区）</a:t>
            </a:r>
          </a:p>
        </c:rich>
      </c:tx>
      <c:layout/>
      <c:overlay val="0"/>
    </c:title>
    <c:autoTitleDeleted val="0"/>
    <c:plotArea>
      <c:layout/>
      <c:barChart>
        <c:barDir val="col"/>
        <c:grouping val="clustered"/>
        <c:varyColors val="0"/>
        <c:ser>
          <c:idx val="0"/>
          <c:order val="0"/>
          <c:tx>
            <c:strRef>
              <c:f>該当犯罪件数!$C$5</c:f>
              <c:strCache>
                <c:ptCount val="1"/>
                <c:pt idx="0">
                  <c:v>Ｈ30　街頭犯罪全刑法犯件数</c:v>
                </c:pt>
              </c:strCache>
            </c:strRef>
          </c:tx>
          <c:invertIfNegative val="0"/>
          <c:dPt>
            <c:idx val="6"/>
            <c:invertIfNegative val="0"/>
            <c:bubble3D val="0"/>
            <c:spPr>
              <a:solidFill>
                <a:srgbClr val="FF0000"/>
              </a:solidFill>
            </c:spPr>
            <c:extLst>
              <c:ext xmlns:c16="http://schemas.microsoft.com/office/drawing/2014/chart" uri="{C3380CC4-5D6E-409C-BE32-E72D297353CC}">
                <c16:uniqueId val="{00000001-A9B4-4A51-9CF8-1E8EE2F37B43}"/>
              </c:ext>
            </c:extLst>
          </c:dPt>
          <c:dLbls>
            <c:spPr>
              <a:noFill/>
              <a:ln>
                <a:noFill/>
              </a:ln>
              <a:effectLst/>
            </c:spPr>
            <c:txPr>
              <a:bodyPr wrap="square" lIns="38100" tIns="19050" rIns="38100" bIns="19050" anchor="ctr">
                <a:spAutoFit/>
              </a:bodyPr>
              <a:lstStyle/>
              <a:p>
                <a:pPr>
                  <a:defRPr sz="6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該当犯罪件数!$B$6:$B$29</c:f>
              <c:strCache>
                <c:ptCount val="24"/>
                <c:pt idx="0">
                  <c:v>住吉区</c:v>
                </c:pt>
                <c:pt idx="1">
                  <c:v>此花区</c:v>
                </c:pt>
                <c:pt idx="2">
                  <c:v>西淀川区</c:v>
                </c:pt>
                <c:pt idx="3">
                  <c:v>旭区</c:v>
                </c:pt>
                <c:pt idx="4">
                  <c:v>城東区</c:v>
                </c:pt>
                <c:pt idx="5">
                  <c:v>平野区</c:v>
                </c:pt>
                <c:pt idx="6">
                  <c:v>大正区</c:v>
                </c:pt>
                <c:pt idx="7">
                  <c:v>鶴見区</c:v>
                </c:pt>
                <c:pt idx="8">
                  <c:v>東淀川区</c:v>
                </c:pt>
                <c:pt idx="9">
                  <c:v>住之江区</c:v>
                </c:pt>
                <c:pt idx="10">
                  <c:v>福島区</c:v>
                </c:pt>
                <c:pt idx="11">
                  <c:v>港区</c:v>
                </c:pt>
                <c:pt idx="12">
                  <c:v>東住吉区</c:v>
                </c:pt>
                <c:pt idx="13">
                  <c:v>生野区</c:v>
                </c:pt>
                <c:pt idx="14">
                  <c:v>東成区</c:v>
                </c:pt>
                <c:pt idx="15">
                  <c:v>阿倍野区</c:v>
                </c:pt>
                <c:pt idx="16">
                  <c:v>淀川区</c:v>
                </c:pt>
                <c:pt idx="17">
                  <c:v>都島区</c:v>
                </c:pt>
                <c:pt idx="18">
                  <c:v>天王寺区</c:v>
                </c:pt>
                <c:pt idx="19">
                  <c:v>西区</c:v>
                </c:pt>
                <c:pt idx="20">
                  <c:v>西成区</c:v>
                </c:pt>
                <c:pt idx="21">
                  <c:v>浪速区</c:v>
                </c:pt>
                <c:pt idx="22">
                  <c:v>北区</c:v>
                </c:pt>
                <c:pt idx="23">
                  <c:v>中央区</c:v>
                </c:pt>
              </c:strCache>
            </c:strRef>
          </c:cat>
          <c:val>
            <c:numRef>
              <c:f>該当犯罪件数!$C$6:$C$29</c:f>
              <c:numCache>
                <c:formatCode>#,##0_);[Red]\(#,##0\)</c:formatCode>
                <c:ptCount val="24"/>
                <c:pt idx="0">
                  <c:v>1458</c:v>
                </c:pt>
                <c:pt idx="1">
                  <c:v>714</c:v>
                </c:pt>
                <c:pt idx="2">
                  <c:v>929</c:v>
                </c:pt>
                <c:pt idx="3">
                  <c:v>926</c:v>
                </c:pt>
                <c:pt idx="4">
                  <c:v>1471</c:v>
                </c:pt>
                <c:pt idx="5">
                  <c:v>2227</c:v>
                </c:pt>
                <c:pt idx="6">
                  <c:v>872</c:v>
                </c:pt>
                <c:pt idx="7">
                  <c:v>1198</c:v>
                </c:pt>
                <c:pt idx="8">
                  <c:v>2142</c:v>
                </c:pt>
                <c:pt idx="9">
                  <c:v>1549</c:v>
                </c:pt>
                <c:pt idx="10">
                  <c:v>896</c:v>
                </c:pt>
                <c:pt idx="11">
                  <c:v>877</c:v>
                </c:pt>
                <c:pt idx="12">
                  <c:v>1680</c:v>
                </c:pt>
                <c:pt idx="13">
                  <c:v>1777</c:v>
                </c:pt>
                <c:pt idx="14">
                  <c:v>1155</c:v>
                </c:pt>
                <c:pt idx="15">
                  <c:v>1600</c:v>
                </c:pt>
                <c:pt idx="16">
                  <c:v>2553</c:v>
                </c:pt>
                <c:pt idx="17">
                  <c:v>1461</c:v>
                </c:pt>
                <c:pt idx="18">
                  <c:v>1390</c:v>
                </c:pt>
                <c:pt idx="19">
                  <c:v>1658</c:v>
                </c:pt>
                <c:pt idx="20">
                  <c:v>2268</c:v>
                </c:pt>
                <c:pt idx="21">
                  <c:v>2440</c:v>
                </c:pt>
                <c:pt idx="22">
                  <c:v>5714</c:v>
                </c:pt>
                <c:pt idx="23">
                  <c:v>6060</c:v>
                </c:pt>
              </c:numCache>
            </c:numRef>
          </c:val>
          <c:extLst>
            <c:ext xmlns:c16="http://schemas.microsoft.com/office/drawing/2014/chart" uri="{C3380CC4-5D6E-409C-BE32-E72D297353CC}">
              <c16:uniqueId val="{00000002-A9B4-4A51-9CF8-1E8EE2F37B43}"/>
            </c:ext>
          </c:extLst>
        </c:ser>
        <c:dLbls>
          <c:dLblPos val="outEnd"/>
          <c:showLegendKey val="0"/>
          <c:showVal val="1"/>
          <c:showCatName val="0"/>
          <c:showSerName val="0"/>
          <c:showPercent val="0"/>
          <c:showBubbleSize val="0"/>
        </c:dLbls>
        <c:gapWidth val="150"/>
        <c:axId val="279537456"/>
        <c:axId val="279537848"/>
      </c:barChart>
      <c:catAx>
        <c:axId val="279537456"/>
        <c:scaling>
          <c:orientation val="minMax"/>
        </c:scaling>
        <c:delete val="0"/>
        <c:axPos val="b"/>
        <c:numFmt formatCode="General" sourceLinked="0"/>
        <c:majorTickMark val="out"/>
        <c:minorTickMark val="none"/>
        <c:tickLblPos val="nextTo"/>
        <c:txPr>
          <a:bodyPr/>
          <a:lstStyle/>
          <a:p>
            <a:pPr>
              <a:defRPr sz="600">
                <a:solidFill>
                  <a:schemeClr val="tx1">
                    <a:lumMod val="65000"/>
                    <a:lumOff val="35000"/>
                  </a:schemeClr>
                </a:solidFill>
              </a:defRPr>
            </a:pPr>
            <a:endParaRPr lang="ja-JP"/>
          </a:p>
        </c:txPr>
        <c:crossAx val="279537848"/>
        <c:crosses val="autoZero"/>
        <c:auto val="1"/>
        <c:lblAlgn val="ctr"/>
        <c:lblOffset val="100"/>
        <c:noMultiLvlLbl val="0"/>
      </c:catAx>
      <c:valAx>
        <c:axId val="279537848"/>
        <c:scaling>
          <c:orientation val="minMax"/>
        </c:scaling>
        <c:delete val="0"/>
        <c:axPos val="l"/>
        <c:majorGridlines>
          <c:spPr>
            <a:ln>
              <a:solidFill>
                <a:schemeClr val="bg1">
                  <a:lumMod val="75000"/>
                </a:schemeClr>
              </a:solidFill>
            </a:ln>
          </c:spPr>
        </c:majorGridlines>
        <c:numFmt formatCode="#,##0_);[Red]\(#,##0\)" sourceLinked="1"/>
        <c:majorTickMark val="out"/>
        <c:minorTickMark val="none"/>
        <c:tickLblPos val="nextTo"/>
        <c:txPr>
          <a:bodyPr/>
          <a:lstStyle/>
          <a:p>
            <a:pPr>
              <a:defRPr sz="900">
                <a:solidFill>
                  <a:schemeClr val="tx1">
                    <a:lumMod val="65000"/>
                    <a:lumOff val="35000"/>
                  </a:schemeClr>
                </a:solidFill>
              </a:defRPr>
            </a:pPr>
            <a:endParaRPr lang="ja-JP"/>
          </a:p>
        </c:txPr>
        <c:crossAx val="279537456"/>
        <c:crosses val="autoZero"/>
        <c:crossBetween val="between"/>
      </c:valAx>
    </c:plotArea>
    <c:plotVisOnly val="1"/>
    <c:dispBlanksAs val="gap"/>
    <c:showDLblsOverMax val="0"/>
  </c:chart>
  <c:spPr>
    <a:ln>
      <a:solidFill>
        <a:schemeClr val="bg1">
          <a:lumMod val="75000"/>
        </a:schemeClr>
      </a:solidFill>
    </a:ln>
  </c:spPr>
  <c:txPr>
    <a:bodyPr/>
    <a:lstStyle/>
    <a:p>
      <a:pPr>
        <a:defRPr sz="500" baseline="0"/>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0" i="0" baseline="0">
                <a:effectLst/>
              </a:rPr>
              <a:t>平成</a:t>
            </a:r>
            <a:r>
              <a:rPr lang="ja-JP" altLang="en-US" sz="1400" b="0" i="0" baseline="0">
                <a:effectLst/>
              </a:rPr>
              <a:t>３０</a:t>
            </a:r>
            <a:r>
              <a:rPr lang="ja-JP" altLang="ja-JP" sz="1400" b="0" i="0" baseline="0">
                <a:effectLst/>
              </a:rPr>
              <a:t>年重点犯罪発数比較（人口比）</a:t>
            </a:r>
            <a:endParaRPr lang="ja-JP" altLang="ja-JP" sz="1400">
              <a:effectLst/>
            </a:endParaRPr>
          </a:p>
        </c:rich>
      </c:tx>
      <c:layout>
        <c:manualLayout>
          <c:xMode val="edge"/>
          <c:yMode val="edge"/>
          <c:x val="0.24757281553398058"/>
          <c:y val="2.00501253132832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0837686551317012E-2"/>
          <c:y val="0.12598731524607171"/>
          <c:w val="0.87594016767321559"/>
          <c:h val="0.78648259153282229"/>
        </c:manualLayout>
      </c:layout>
      <c:barChart>
        <c:barDir val="bar"/>
        <c:grouping val="clustered"/>
        <c:varyColors val="0"/>
        <c:ser>
          <c:idx val="2"/>
          <c:order val="2"/>
          <c:tx>
            <c:strRef>
              <c:f>該当犯罪件数!$E$33</c:f>
              <c:strCache>
                <c:ptCount val="1"/>
                <c:pt idx="0">
                  <c:v>比率</c:v>
                </c:pt>
              </c:strCache>
            </c:strRef>
          </c:tx>
          <c:spPr>
            <a:solidFill>
              <a:schemeClr val="accent1"/>
            </a:solidFill>
            <a:ln>
              <a:noFill/>
            </a:ln>
            <a:effectLst/>
          </c:spPr>
          <c:invertIfNegative val="0"/>
          <c:dPt>
            <c:idx val="8"/>
            <c:invertIfNegative val="0"/>
            <c:bubble3D val="0"/>
            <c:spPr>
              <a:solidFill>
                <a:srgbClr val="FF0000"/>
              </a:solidFill>
              <a:ln>
                <a:noFill/>
              </a:ln>
              <a:effectLst/>
            </c:spPr>
            <c:extLst>
              <c:ext xmlns:c16="http://schemas.microsoft.com/office/drawing/2014/chart" uri="{C3380CC4-5D6E-409C-BE32-E72D297353CC}">
                <c16:uniqueId val="{00000001-6858-470F-9207-A747DBEE6B17}"/>
              </c:ext>
            </c:extLst>
          </c:dPt>
          <c:dLbls>
            <c:numFmt formatCode="#,##0.00_);[Red]\(#,##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該当犯罪件数!$B$34:$B$58</c:f>
              <c:strCache>
                <c:ptCount val="25"/>
                <c:pt idx="0">
                  <c:v>中央区</c:v>
                </c:pt>
                <c:pt idx="1">
                  <c:v>北区</c:v>
                </c:pt>
                <c:pt idx="2">
                  <c:v>浪速区</c:v>
                </c:pt>
                <c:pt idx="3">
                  <c:v>西成区</c:v>
                </c:pt>
                <c:pt idx="4">
                  <c:v>天王寺区</c:v>
                </c:pt>
                <c:pt idx="5">
                  <c:v>西区</c:v>
                </c:pt>
                <c:pt idx="6">
                  <c:v>阿倍野区</c:v>
                </c:pt>
                <c:pt idx="7">
                  <c:v>淀川区</c:v>
                </c:pt>
                <c:pt idx="8">
                  <c:v>大正区</c:v>
                </c:pt>
                <c:pt idx="9">
                  <c:v>東成区</c:v>
                </c:pt>
                <c:pt idx="10">
                  <c:v>生野区</c:v>
                </c:pt>
                <c:pt idx="11">
                  <c:v>都島区</c:v>
                </c:pt>
                <c:pt idx="12">
                  <c:v>東住吉区</c:v>
                </c:pt>
                <c:pt idx="13">
                  <c:v>住之江区</c:v>
                </c:pt>
                <c:pt idx="14">
                  <c:v>東淀川区</c:v>
                </c:pt>
                <c:pt idx="15">
                  <c:v>福島区</c:v>
                </c:pt>
                <c:pt idx="16">
                  <c:v>平野区</c:v>
                </c:pt>
                <c:pt idx="17">
                  <c:v>此花区</c:v>
                </c:pt>
                <c:pt idx="18">
                  <c:v>港区</c:v>
                </c:pt>
                <c:pt idx="19">
                  <c:v>鶴見区</c:v>
                </c:pt>
                <c:pt idx="20">
                  <c:v>旭区</c:v>
                </c:pt>
                <c:pt idx="21">
                  <c:v>西淀川区</c:v>
                </c:pt>
                <c:pt idx="22">
                  <c:v>住吉区</c:v>
                </c:pt>
                <c:pt idx="23">
                  <c:v>城東区</c:v>
                </c:pt>
                <c:pt idx="24">
                  <c:v>大阪市計</c:v>
                </c:pt>
              </c:strCache>
            </c:strRef>
          </c:cat>
          <c:val>
            <c:numRef>
              <c:f>該当犯罪件数!$E$34:$E$58</c:f>
              <c:numCache>
                <c:formatCode>General</c:formatCode>
                <c:ptCount val="25"/>
                <c:pt idx="0">
                  <c:v>60.261930569505076</c:v>
                </c:pt>
                <c:pt idx="1">
                  <c:v>41.925921577835176</c:v>
                </c:pt>
                <c:pt idx="2">
                  <c:v>32.653061224489797</c:v>
                </c:pt>
                <c:pt idx="3">
                  <c:v>20.860159670357969</c:v>
                </c:pt>
                <c:pt idx="4">
                  <c:v>17.202970297029704</c:v>
                </c:pt>
                <c:pt idx="5">
                  <c:v>16.138923228174004</c:v>
                </c:pt>
                <c:pt idx="6">
                  <c:v>14.485274812823089</c:v>
                </c:pt>
                <c:pt idx="7">
                  <c:v>14.028782908293632</c:v>
                </c:pt>
                <c:pt idx="8">
                  <c:v>13.854684694704396</c:v>
                </c:pt>
                <c:pt idx="9">
                  <c:v>13.83316366249476</c:v>
                </c:pt>
                <c:pt idx="10">
                  <c:v>13.721160082774809</c:v>
                </c:pt>
                <c:pt idx="11">
                  <c:v>13.599553197430884</c:v>
                </c:pt>
                <c:pt idx="12">
                  <c:v>13.274021633494781</c:v>
                </c:pt>
                <c:pt idx="13">
                  <c:v>12.845710494671808</c:v>
                </c:pt>
                <c:pt idx="14">
                  <c:v>12.116069913456643</c:v>
                </c:pt>
                <c:pt idx="15">
                  <c:v>11.541037662939873</c:v>
                </c:pt>
                <c:pt idx="16">
                  <c:v>11.515054369464165</c:v>
                </c:pt>
                <c:pt idx="17">
                  <c:v>10.946219414975163</c:v>
                </c:pt>
                <c:pt idx="18">
                  <c:v>10.859739712966057</c:v>
                </c:pt>
                <c:pt idx="19">
                  <c:v>10.74632221026193</c:v>
                </c:pt>
                <c:pt idx="20">
                  <c:v>10.195318521128311</c:v>
                </c:pt>
                <c:pt idx="21">
                  <c:v>9.6704349093331672</c:v>
                </c:pt>
                <c:pt idx="22">
                  <c:v>9.5036958817317849</c:v>
                </c:pt>
                <c:pt idx="23">
                  <c:v>8.7656049816762511</c:v>
                </c:pt>
                <c:pt idx="24">
                  <c:v>16.427621029398562</c:v>
                </c:pt>
              </c:numCache>
            </c:numRef>
          </c:val>
          <c:extLst>
            <c:ext xmlns:c16="http://schemas.microsoft.com/office/drawing/2014/chart" uri="{C3380CC4-5D6E-409C-BE32-E72D297353CC}">
              <c16:uniqueId val="{00000002-6858-470F-9207-A747DBEE6B17}"/>
            </c:ext>
          </c:extLst>
        </c:ser>
        <c:dLbls>
          <c:dLblPos val="outEnd"/>
          <c:showLegendKey val="0"/>
          <c:showVal val="1"/>
          <c:showCatName val="0"/>
          <c:showSerName val="0"/>
          <c:showPercent val="0"/>
          <c:showBubbleSize val="0"/>
        </c:dLbls>
        <c:gapWidth val="182"/>
        <c:axId val="279536672"/>
        <c:axId val="281785912"/>
        <c:extLst>
          <c:ext xmlns:c15="http://schemas.microsoft.com/office/drawing/2012/chart" uri="{02D57815-91ED-43cb-92C2-25804820EDAC}">
            <c15:filteredBarSeries>
              <c15:ser>
                <c:idx val="0"/>
                <c:order val="0"/>
                <c:tx>
                  <c:strRef>
                    <c:extLst>
                      <c:ext uri="{02D57815-91ED-43cb-92C2-25804820EDAC}">
                        <c15:formulaRef>
                          <c15:sqref>該当犯罪件数!$C$33</c15:sqref>
                        </c15:formulaRef>
                      </c:ext>
                    </c:extLst>
                    <c:strCache>
                      <c:ptCount val="1"/>
                      <c:pt idx="0">
                        <c:v>Ｈ30　街頭犯罪全刑法犯件数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該当犯罪件数!$B$34:$B$58</c15:sqref>
                        </c15:formulaRef>
                      </c:ext>
                    </c:extLst>
                    <c:strCache>
                      <c:ptCount val="25"/>
                      <c:pt idx="0">
                        <c:v>中央区</c:v>
                      </c:pt>
                      <c:pt idx="1">
                        <c:v>北区</c:v>
                      </c:pt>
                      <c:pt idx="2">
                        <c:v>浪速区</c:v>
                      </c:pt>
                      <c:pt idx="3">
                        <c:v>西成区</c:v>
                      </c:pt>
                      <c:pt idx="4">
                        <c:v>天王寺区</c:v>
                      </c:pt>
                      <c:pt idx="5">
                        <c:v>西区</c:v>
                      </c:pt>
                      <c:pt idx="6">
                        <c:v>阿倍野区</c:v>
                      </c:pt>
                      <c:pt idx="7">
                        <c:v>淀川区</c:v>
                      </c:pt>
                      <c:pt idx="8">
                        <c:v>大正区</c:v>
                      </c:pt>
                      <c:pt idx="9">
                        <c:v>東成区</c:v>
                      </c:pt>
                      <c:pt idx="10">
                        <c:v>生野区</c:v>
                      </c:pt>
                      <c:pt idx="11">
                        <c:v>都島区</c:v>
                      </c:pt>
                      <c:pt idx="12">
                        <c:v>東住吉区</c:v>
                      </c:pt>
                      <c:pt idx="13">
                        <c:v>住之江区</c:v>
                      </c:pt>
                      <c:pt idx="14">
                        <c:v>東淀川区</c:v>
                      </c:pt>
                      <c:pt idx="15">
                        <c:v>福島区</c:v>
                      </c:pt>
                      <c:pt idx="16">
                        <c:v>平野区</c:v>
                      </c:pt>
                      <c:pt idx="17">
                        <c:v>此花区</c:v>
                      </c:pt>
                      <c:pt idx="18">
                        <c:v>港区</c:v>
                      </c:pt>
                      <c:pt idx="19">
                        <c:v>鶴見区</c:v>
                      </c:pt>
                      <c:pt idx="20">
                        <c:v>旭区</c:v>
                      </c:pt>
                      <c:pt idx="21">
                        <c:v>西淀川区</c:v>
                      </c:pt>
                      <c:pt idx="22">
                        <c:v>住吉区</c:v>
                      </c:pt>
                      <c:pt idx="23">
                        <c:v>城東区</c:v>
                      </c:pt>
                      <c:pt idx="24">
                        <c:v>大阪市計</c:v>
                      </c:pt>
                    </c:strCache>
                  </c:strRef>
                </c:cat>
                <c:val>
                  <c:numRef>
                    <c:extLst>
                      <c:ext uri="{02D57815-91ED-43cb-92C2-25804820EDAC}">
                        <c15:formulaRef>
                          <c15:sqref>該当犯罪件数!$C$34:$C$58</c15:sqref>
                        </c15:formulaRef>
                      </c:ext>
                    </c:extLst>
                    <c:numCache>
                      <c:formatCode>General</c:formatCode>
                      <c:ptCount val="25"/>
                      <c:pt idx="0">
                        <c:v>6060</c:v>
                      </c:pt>
                      <c:pt idx="1">
                        <c:v>5714</c:v>
                      </c:pt>
                      <c:pt idx="2">
                        <c:v>2440</c:v>
                      </c:pt>
                      <c:pt idx="3">
                        <c:v>2268</c:v>
                      </c:pt>
                      <c:pt idx="4">
                        <c:v>1390</c:v>
                      </c:pt>
                      <c:pt idx="5">
                        <c:v>1658</c:v>
                      </c:pt>
                      <c:pt idx="6">
                        <c:v>1600</c:v>
                      </c:pt>
                      <c:pt idx="7">
                        <c:v>2553</c:v>
                      </c:pt>
                      <c:pt idx="8">
                        <c:v>872</c:v>
                      </c:pt>
                      <c:pt idx="9">
                        <c:v>1155</c:v>
                      </c:pt>
                      <c:pt idx="10">
                        <c:v>1777</c:v>
                      </c:pt>
                      <c:pt idx="11">
                        <c:v>1461</c:v>
                      </c:pt>
                      <c:pt idx="12">
                        <c:v>1680</c:v>
                      </c:pt>
                      <c:pt idx="13">
                        <c:v>1549</c:v>
                      </c:pt>
                      <c:pt idx="14">
                        <c:v>2142</c:v>
                      </c:pt>
                      <c:pt idx="15">
                        <c:v>896</c:v>
                      </c:pt>
                      <c:pt idx="16">
                        <c:v>2227</c:v>
                      </c:pt>
                      <c:pt idx="17">
                        <c:v>714</c:v>
                      </c:pt>
                      <c:pt idx="18">
                        <c:v>877</c:v>
                      </c:pt>
                      <c:pt idx="19">
                        <c:v>1198</c:v>
                      </c:pt>
                      <c:pt idx="20">
                        <c:v>926</c:v>
                      </c:pt>
                      <c:pt idx="21">
                        <c:v>929</c:v>
                      </c:pt>
                      <c:pt idx="22">
                        <c:v>1458</c:v>
                      </c:pt>
                      <c:pt idx="23">
                        <c:v>1471</c:v>
                      </c:pt>
                      <c:pt idx="24">
                        <c:v>45015</c:v>
                      </c:pt>
                    </c:numCache>
                  </c:numRef>
                </c:val>
                <c:extLst>
                  <c:ext xmlns:c16="http://schemas.microsoft.com/office/drawing/2014/chart" uri="{C3380CC4-5D6E-409C-BE32-E72D297353CC}">
                    <c16:uniqueId val="{00000003-6858-470F-9207-A747DBEE6B1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該当犯罪件数!$D$33</c15:sqref>
                        </c15:formulaRef>
                      </c:ext>
                    </c:extLst>
                    <c:strCache>
                      <c:ptCount val="1"/>
                      <c:pt idx="0">
                        <c:v>人口</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該当犯罪件数!$B$34:$B$58</c15:sqref>
                        </c15:formulaRef>
                      </c:ext>
                    </c:extLst>
                    <c:strCache>
                      <c:ptCount val="25"/>
                      <c:pt idx="0">
                        <c:v>中央区</c:v>
                      </c:pt>
                      <c:pt idx="1">
                        <c:v>北区</c:v>
                      </c:pt>
                      <c:pt idx="2">
                        <c:v>浪速区</c:v>
                      </c:pt>
                      <c:pt idx="3">
                        <c:v>西成区</c:v>
                      </c:pt>
                      <c:pt idx="4">
                        <c:v>天王寺区</c:v>
                      </c:pt>
                      <c:pt idx="5">
                        <c:v>西区</c:v>
                      </c:pt>
                      <c:pt idx="6">
                        <c:v>阿倍野区</c:v>
                      </c:pt>
                      <c:pt idx="7">
                        <c:v>淀川区</c:v>
                      </c:pt>
                      <c:pt idx="8">
                        <c:v>大正区</c:v>
                      </c:pt>
                      <c:pt idx="9">
                        <c:v>東成区</c:v>
                      </c:pt>
                      <c:pt idx="10">
                        <c:v>生野区</c:v>
                      </c:pt>
                      <c:pt idx="11">
                        <c:v>都島区</c:v>
                      </c:pt>
                      <c:pt idx="12">
                        <c:v>東住吉区</c:v>
                      </c:pt>
                      <c:pt idx="13">
                        <c:v>住之江区</c:v>
                      </c:pt>
                      <c:pt idx="14">
                        <c:v>東淀川区</c:v>
                      </c:pt>
                      <c:pt idx="15">
                        <c:v>福島区</c:v>
                      </c:pt>
                      <c:pt idx="16">
                        <c:v>平野区</c:v>
                      </c:pt>
                      <c:pt idx="17">
                        <c:v>此花区</c:v>
                      </c:pt>
                      <c:pt idx="18">
                        <c:v>港区</c:v>
                      </c:pt>
                      <c:pt idx="19">
                        <c:v>鶴見区</c:v>
                      </c:pt>
                      <c:pt idx="20">
                        <c:v>旭区</c:v>
                      </c:pt>
                      <c:pt idx="21">
                        <c:v>西淀川区</c:v>
                      </c:pt>
                      <c:pt idx="22">
                        <c:v>住吉区</c:v>
                      </c:pt>
                      <c:pt idx="23">
                        <c:v>城東区</c:v>
                      </c:pt>
                      <c:pt idx="24">
                        <c:v>大阪市計</c:v>
                      </c:pt>
                    </c:strCache>
                  </c:strRef>
                </c:cat>
                <c:val>
                  <c:numRef>
                    <c:extLst xmlns:c15="http://schemas.microsoft.com/office/drawing/2012/chart">
                      <c:ext xmlns:c15="http://schemas.microsoft.com/office/drawing/2012/chart" uri="{02D57815-91ED-43cb-92C2-25804820EDAC}">
                        <c15:formulaRef>
                          <c15:sqref>該当犯罪件数!$D$34:$D$58</c15:sqref>
                        </c15:formulaRef>
                      </c:ext>
                    </c:extLst>
                    <c:numCache>
                      <c:formatCode>General</c:formatCode>
                      <c:ptCount val="25"/>
                      <c:pt idx="0">
                        <c:v>100561</c:v>
                      </c:pt>
                      <c:pt idx="1">
                        <c:v>136288</c:v>
                      </c:pt>
                      <c:pt idx="2">
                        <c:v>74725</c:v>
                      </c:pt>
                      <c:pt idx="3">
                        <c:v>108724</c:v>
                      </c:pt>
                      <c:pt idx="4">
                        <c:v>80800</c:v>
                      </c:pt>
                      <c:pt idx="5">
                        <c:v>102733</c:v>
                      </c:pt>
                      <c:pt idx="6">
                        <c:v>110457</c:v>
                      </c:pt>
                      <c:pt idx="7">
                        <c:v>181983</c:v>
                      </c:pt>
                      <c:pt idx="8">
                        <c:v>62939</c:v>
                      </c:pt>
                      <c:pt idx="9">
                        <c:v>83495</c:v>
                      </c:pt>
                      <c:pt idx="10">
                        <c:v>129508</c:v>
                      </c:pt>
                      <c:pt idx="11">
                        <c:v>107430</c:v>
                      </c:pt>
                      <c:pt idx="12">
                        <c:v>126563</c:v>
                      </c:pt>
                      <c:pt idx="13">
                        <c:v>120585</c:v>
                      </c:pt>
                      <c:pt idx="14">
                        <c:v>176790</c:v>
                      </c:pt>
                      <c:pt idx="15">
                        <c:v>77636</c:v>
                      </c:pt>
                      <c:pt idx="16">
                        <c:v>193399</c:v>
                      </c:pt>
                      <c:pt idx="17">
                        <c:v>65228</c:v>
                      </c:pt>
                      <c:pt idx="18">
                        <c:v>80757</c:v>
                      </c:pt>
                      <c:pt idx="19">
                        <c:v>111480</c:v>
                      </c:pt>
                      <c:pt idx="20">
                        <c:v>90826</c:v>
                      </c:pt>
                      <c:pt idx="21">
                        <c:v>96066</c:v>
                      </c:pt>
                      <c:pt idx="22">
                        <c:v>153414</c:v>
                      </c:pt>
                      <c:pt idx="23">
                        <c:v>167815</c:v>
                      </c:pt>
                      <c:pt idx="24">
                        <c:v>2740202</c:v>
                      </c:pt>
                    </c:numCache>
                  </c:numRef>
                </c:val>
                <c:extLst xmlns:c15="http://schemas.microsoft.com/office/drawing/2012/chart">
                  <c:ext xmlns:c16="http://schemas.microsoft.com/office/drawing/2014/chart" uri="{C3380CC4-5D6E-409C-BE32-E72D297353CC}">
                    <c16:uniqueId val="{00000004-6858-470F-9207-A747DBEE6B17}"/>
                  </c:ext>
                </c:extLst>
              </c15:ser>
            </c15:filteredBarSeries>
          </c:ext>
        </c:extLst>
      </c:barChart>
      <c:catAx>
        <c:axId val="279536672"/>
        <c:scaling>
          <c:orientation val="maxMin"/>
        </c:scaling>
        <c:delete val="0"/>
        <c:axPos val="l"/>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281785912"/>
        <c:crosses val="autoZero"/>
        <c:auto val="1"/>
        <c:lblAlgn val="ctr"/>
        <c:lblOffset val="100"/>
        <c:noMultiLvlLbl val="0"/>
      </c:catAx>
      <c:valAx>
        <c:axId val="281785912"/>
        <c:scaling>
          <c:orientation val="minMax"/>
        </c:scaling>
        <c:delete val="0"/>
        <c:axPos val="t"/>
        <c:majorGridlines>
          <c:spPr>
            <a:ln w="9525" cap="flat" cmpd="sng" algn="ctr">
              <a:solidFill>
                <a:schemeClr val="bg1">
                  <a:lumMod val="75000"/>
                </a:schemeClr>
              </a:solidFill>
              <a:round/>
            </a:ln>
            <a:effectLst/>
          </c:spPr>
        </c:majorGridlines>
        <c:numFmt formatCode="#,##0.00_);[Red]\(#,##0.0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953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23AA-9B89-445E-ABC4-238F87D8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4941</Words>
  <Characters>28169</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2020-02-21T04:48:00Z</dcterms:created>
  <dcterms:modified xsi:type="dcterms:W3CDTF">2021-03-26T08:09:00Z</dcterms:modified>
</cp:coreProperties>
</file>