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24A071B3" w:rsidR="001A191B" w:rsidRPr="001A191B" w:rsidRDefault="001A191B" w:rsidP="0032198F">
      <w:pPr>
        <w:ind w:firstLineChars="200" w:firstLine="420"/>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32198F">
        <w:rPr>
          <w:rFonts w:hint="eastAsia"/>
          <w:szCs w:val="21"/>
          <w:u w:val="thick"/>
        </w:rPr>
        <w:t xml:space="preserve">　令和</w:t>
      </w:r>
      <w:r w:rsidR="0032198F">
        <w:rPr>
          <w:rFonts w:hint="eastAsia"/>
          <w:szCs w:val="21"/>
          <w:u w:val="thick"/>
        </w:rPr>
        <w:t>7</w:t>
      </w:r>
      <w:r w:rsidR="0032198F">
        <w:rPr>
          <w:rFonts w:hint="eastAsia"/>
          <w:szCs w:val="21"/>
          <w:u w:val="thick"/>
        </w:rPr>
        <w:t>年度字幕表示システム（</w:t>
      </w:r>
      <w:r w:rsidR="0032198F">
        <w:rPr>
          <w:rFonts w:hint="eastAsia"/>
          <w:szCs w:val="21"/>
          <w:u w:val="thick"/>
        </w:rPr>
        <w:t>Cotopat</w:t>
      </w:r>
      <w:r w:rsidR="0032198F">
        <w:rPr>
          <w:rFonts w:hint="eastAsia"/>
          <w:szCs w:val="21"/>
          <w:u w:val="thick"/>
        </w:rPr>
        <w:t>）一式（生野区役所）買入</w:t>
      </w:r>
      <w:r w:rsidRPr="001A191B">
        <w:rPr>
          <w:rFonts w:hint="eastAsia"/>
          <w:szCs w:val="21"/>
          <w:u w:val="thick"/>
        </w:rPr>
        <w:t xml:space="preserve">　　　　</w:t>
      </w:r>
      <w:r w:rsidR="0032198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CS Times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198F"/>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250D"/>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4DE9"/>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827</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2025-05-13T00:17:00Z</dcterms:modified>
</cp:coreProperties>
</file>