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C8637" w14:textId="71E5C41E" w:rsidR="009813F5" w:rsidRDefault="005A2731" w:rsidP="00266EA9">
      <w:pPr>
        <w:pStyle w:val="Default"/>
        <w:jc w:val="center"/>
        <w:rPr>
          <w:sz w:val="22"/>
          <w:szCs w:val="22"/>
          <w:lang w:eastAsia="zh-CN"/>
        </w:rPr>
      </w:pPr>
      <w:r>
        <w:rPr>
          <w:rFonts w:hint="eastAsia"/>
          <w:sz w:val="22"/>
          <w:szCs w:val="22"/>
          <w:lang w:eastAsia="zh-CN"/>
        </w:rPr>
        <w:t>令和</w:t>
      </w:r>
      <w:r w:rsidR="00B074C5">
        <w:rPr>
          <w:rFonts w:hint="eastAsia"/>
          <w:sz w:val="22"/>
          <w:szCs w:val="22"/>
          <w:lang w:eastAsia="zh-CN"/>
        </w:rPr>
        <w:t>６</w:t>
      </w:r>
      <w:r w:rsidR="009813F5" w:rsidRPr="009813F5">
        <w:rPr>
          <w:rFonts w:hint="eastAsia"/>
          <w:sz w:val="22"/>
          <w:szCs w:val="22"/>
          <w:lang w:eastAsia="zh-CN"/>
        </w:rPr>
        <w:t>年度 第</w:t>
      </w:r>
      <w:r w:rsidR="00BE4B20">
        <w:rPr>
          <w:rFonts w:hint="eastAsia"/>
          <w:sz w:val="22"/>
          <w:szCs w:val="22"/>
        </w:rPr>
        <w:t>２</w:t>
      </w:r>
      <w:r w:rsidR="009813F5" w:rsidRPr="009813F5">
        <w:rPr>
          <w:rFonts w:hint="eastAsia"/>
          <w:sz w:val="22"/>
          <w:szCs w:val="22"/>
          <w:lang w:eastAsia="zh-CN"/>
        </w:rPr>
        <w:t>回 大阪港湾局</w:t>
      </w:r>
      <w:r w:rsidR="006E163A">
        <w:rPr>
          <w:rFonts w:hint="eastAsia"/>
          <w:sz w:val="22"/>
          <w:szCs w:val="22"/>
          <w:lang w:eastAsia="zh-CN"/>
        </w:rPr>
        <w:t>監理対象団体</w:t>
      </w:r>
      <w:r w:rsidR="009813F5" w:rsidRPr="009813F5">
        <w:rPr>
          <w:rFonts w:hint="eastAsia"/>
          <w:sz w:val="22"/>
          <w:szCs w:val="22"/>
          <w:lang w:eastAsia="zh-CN"/>
        </w:rPr>
        <w:t>監理委員会</w:t>
      </w:r>
      <w:r w:rsidR="009813F5" w:rsidRPr="009813F5">
        <w:rPr>
          <w:sz w:val="22"/>
          <w:szCs w:val="22"/>
          <w:lang w:eastAsia="zh-CN"/>
        </w:rPr>
        <w:t xml:space="preserve"> </w:t>
      </w:r>
      <w:r w:rsidR="009813F5" w:rsidRPr="009813F5">
        <w:rPr>
          <w:rFonts w:hint="eastAsia"/>
          <w:sz w:val="22"/>
          <w:szCs w:val="22"/>
          <w:lang w:eastAsia="zh-CN"/>
        </w:rPr>
        <w:t>会議要旨</w:t>
      </w:r>
    </w:p>
    <w:p w14:paraId="6035CC1D" w14:textId="77777777" w:rsidR="009813F5" w:rsidRDefault="009813F5" w:rsidP="009813F5">
      <w:pPr>
        <w:pStyle w:val="Default"/>
        <w:rPr>
          <w:sz w:val="22"/>
          <w:szCs w:val="22"/>
          <w:lang w:eastAsia="zh-CN"/>
        </w:rPr>
      </w:pPr>
    </w:p>
    <w:p w14:paraId="0AE4501A" w14:textId="77777777" w:rsidR="008A0772" w:rsidRPr="009813F5" w:rsidRDefault="008A0772" w:rsidP="009813F5">
      <w:pPr>
        <w:pStyle w:val="Default"/>
        <w:rPr>
          <w:sz w:val="22"/>
          <w:szCs w:val="22"/>
          <w:lang w:eastAsia="zh-CN"/>
        </w:rPr>
      </w:pPr>
    </w:p>
    <w:p w14:paraId="73E1A792" w14:textId="5D30FA9E" w:rsidR="009813F5" w:rsidRDefault="009813F5" w:rsidP="009813F5">
      <w:pPr>
        <w:pStyle w:val="Default"/>
        <w:rPr>
          <w:sz w:val="22"/>
          <w:szCs w:val="22"/>
        </w:rPr>
      </w:pPr>
      <w:r w:rsidRPr="009813F5">
        <w:rPr>
          <w:rFonts w:hint="eastAsia"/>
          <w:sz w:val="22"/>
          <w:szCs w:val="22"/>
        </w:rPr>
        <w:t>１</w:t>
      </w:r>
      <w:r>
        <w:rPr>
          <w:rFonts w:hint="eastAsia"/>
          <w:sz w:val="22"/>
          <w:szCs w:val="22"/>
        </w:rPr>
        <w:t xml:space="preserve">　</w:t>
      </w:r>
      <w:r w:rsidRPr="00BE4B20">
        <w:rPr>
          <w:rFonts w:hint="eastAsia"/>
          <w:spacing w:val="216"/>
          <w:sz w:val="22"/>
          <w:szCs w:val="22"/>
          <w:fitText w:val="880" w:id="701712643"/>
        </w:rPr>
        <w:t>日</w:t>
      </w:r>
      <w:r w:rsidRPr="00BE4B20">
        <w:rPr>
          <w:rFonts w:hint="eastAsia"/>
          <w:spacing w:val="6"/>
          <w:sz w:val="22"/>
          <w:szCs w:val="22"/>
          <w:fitText w:val="880" w:id="701712643"/>
        </w:rPr>
        <w:t>時</w:t>
      </w:r>
      <w:r>
        <w:rPr>
          <w:rFonts w:hint="eastAsia"/>
          <w:sz w:val="22"/>
          <w:szCs w:val="22"/>
        </w:rPr>
        <w:t xml:space="preserve">　：　</w:t>
      </w:r>
      <w:r w:rsidR="0072503F">
        <w:rPr>
          <w:rFonts w:hint="eastAsia"/>
          <w:sz w:val="22"/>
          <w:szCs w:val="22"/>
        </w:rPr>
        <w:t>令和</w:t>
      </w:r>
      <w:r w:rsidR="00773A59">
        <w:rPr>
          <w:rFonts w:hint="eastAsia"/>
          <w:sz w:val="22"/>
          <w:szCs w:val="22"/>
        </w:rPr>
        <w:t>６</w:t>
      </w:r>
      <w:r w:rsidRPr="00DC4E8A">
        <w:rPr>
          <w:rFonts w:hint="eastAsia"/>
          <w:sz w:val="22"/>
          <w:szCs w:val="22"/>
        </w:rPr>
        <w:t>年</w:t>
      </w:r>
      <w:r w:rsidR="00BE4B20">
        <w:rPr>
          <w:rFonts w:hint="eastAsia"/>
          <w:sz w:val="22"/>
          <w:szCs w:val="22"/>
        </w:rPr>
        <w:t>８</w:t>
      </w:r>
      <w:r w:rsidRPr="00DC4E8A">
        <w:rPr>
          <w:rFonts w:hint="eastAsia"/>
          <w:sz w:val="22"/>
          <w:szCs w:val="22"/>
        </w:rPr>
        <w:t>月</w:t>
      </w:r>
      <w:r w:rsidR="00BE4B20">
        <w:rPr>
          <w:rFonts w:hint="eastAsia"/>
          <w:sz w:val="22"/>
          <w:szCs w:val="22"/>
        </w:rPr>
        <w:t>14</w:t>
      </w:r>
      <w:r w:rsidR="00547405">
        <w:rPr>
          <w:rFonts w:hint="eastAsia"/>
          <w:sz w:val="22"/>
          <w:szCs w:val="22"/>
        </w:rPr>
        <w:t>日</w:t>
      </w:r>
      <w:r w:rsidR="003D1907">
        <w:rPr>
          <w:rFonts w:hint="eastAsia"/>
          <w:sz w:val="22"/>
          <w:szCs w:val="22"/>
        </w:rPr>
        <w:t>（</w:t>
      </w:r>
      <w:r w:rsidR="00BE4B20">
        <w:rPr>
          <w:rFonts w:hint="eastAsia"/>
          <w:sz w:val="22"/>
          <w:szCs w:val="22"/>
        </w:rPr>
        <w:t>水</w:t>
      </w:r>
      <w:r w:rsidR="003D1907">
        <w:rPr>
          <w:rFonts w:hint="eastAsia"/>
          <w:sz w:val="22"/>
          <w:szCs w:val="22"/>
        </w:rPr>
        <w:t>）</w:t>
      </w:r>
    </w:p>
    <w:p w14:paraId="32E679BC" w14:textId="77777777" w:rsidR="009813F5" w:rsidRPr="00773A59" w:rsidRDefault="009813F5" w:rsidP="009813F5">
      <w:pPr>
        <w:pStyle w:val="Default"/>
        <w:rPr>
          <w:sz w:val="22"/>
          <w:szCs w:val="22"/>
        </w:rPr>
      </w:pPr>
    </w:p>
    <w:p w14:paraId="4ED8F823" w14:textId="77777777" w:rsidR="00277B3D" w:rsidRDefault="009813F5" w:rsidP="009813F5">
      <w:pPr>
        <w:pStyle w:val="Default"/>
        <w:rPr>
          <w:sz w:val="22"/>
          <w:szCs w:val="22"/>
        </w:rPr>
      </w:pPr>
      <w:r w:rsidRPr="009813F5">
        <w:rPr>
          <w:rFonts w:hint="eastAsia"/>
          <w:sz w:val="22"/>
          <w:szCs w:val="22"/>
        </w:rPr>
        <w:t>２</w:t>
      </w:r>
      <w:r>
        <w:rPr>
          <w:rFonts w:hint="eastAsia"/>
          <w:sz w:val="22"/>
          <w:szCs w:val="22"/>
        </w:rPr>
        <w:t xml:space="preserve">　</w:t>
      </w:r>
      <w:r w:rsidRPr="00BE4B20">
        <w:rPr>
          <w:rFonts w:hint="eastAsia"/>
          <w:spacing w:val="216"/>
          <w:sz w:val="22"/>
          <w:szCs w:val="22"/>
          <w:fitText w:val="880" w:id="701712642"/>
        </w:rPr>
        <w:t>場</w:t>
      </w:r>
      <w:r w:rsidRPr="00BE4B20">
        <w:rPr>
          <w:rFonts w:hint="eastAsia"/>
          <w:spacing w:val="6"/>
          <w:sz w:val="22"/>
          <w:szCs w:val="22"/>
          <w:fitText w:val="880" w:id="701712642"/>
        </w:rPr>
        <w:t>所</w:t>
      </w:r>
      <w:r>
        <w:rPr>
          <w:rFonts w:hint="eastAsia"/>
          <w:sz w:val="22"/>
          <w:szCs w:val="22"/>
        </w:rPr>
        <w:t xml:space="preserve">　：　</w:t>
      </w:r>
      <w:r w:rsidR="000D3841">
        <w:rPr>
          <w:rFonts w:hint="eastAsia"/>
          <w:sz w:val="22"/>
          <w:szCs w:val="22"/>
        </w:rPr>
        <w:t>持ちまわり開催</w:t>
      </w:r>
    </w:p>
    <w:p w14:paraId="74B4448F" w14:textId="77777777" w:rsidR="009813F5" w:rsidRDefault="009813F5" w:rsidP="009813F5">
      <w:pPr>
        <w:pStyle w:val="Default"/>
        <w:rPr>
          <w:sz w:val="22"/>
          <w:szCs w:val="22"/>
        </w:rPr>
      </w:pPr>
    </w:p>
    <w:p w14:paraId="70CCD383" w14:textId="1869D51A" w:rsidR="00BE4B20" w:rsidRDefault="009813F5" w:rsidP="00E77055">
      <w:pPr>
        <w:rPr>
          <w:sz w:val="22"/>
        </w:rPr>
      </w:pPr>
      <w:r>
        <w:rPr>
          <w:rFonts w:hint="eastAsia"/>
          <w:sz w:val="22"/>
        </w:rPr>
        <w:t xml:space="preserve">３　</w:t>
      </w:r>
      <w:r w:rsidRPr="00B64A95">
        <w:rPr>
          <w:rFonts w:hint="eastAsia"/>
          <w:sz w:val="22"/>
        </w:rPr>
        <w:t>主な議題</w:t>
      </w:r>
      <w:r w:rsidR="008A0772">
        <w:rPr>
          <w:rFonts w:hint="eastAsia"/>
          <w:sz w:val="22"/>
        </w:rPr>
        <w:t xml:space="preserve">　：</w:t>
      </w:r>
      <w:r w:rsidR="00AA0DF5">
        <w:rPr>
          <w:rFonts w:hint="eastAsia"/>
          <w:sz w:val="22"/>
        </w:rPr>
        <w:t xml:space="preserve">　</w:t>
      </w:r>
      <w:r w:rsidR="00651CDB">
        <w:rPr>
          <w:rFonts w:hint="eastAsia"/>
          <w:sz w:val="22"/>
        </w:rPr>
        <w:t>①</w:t>
      </w:r>
      <w:r w:rsidR="00BE4B20">
        <w:rPr>
          <w:rFonts w:hint="eastAsia"/>
          <w:sz w:val="22"/>
        </w:rPr>
        <w:t>令和５年度　事業経営評価（財務運営の実績に関する評価）について</w:t>
      </w:r>
    </w:p>
    <w:p w14:paraId="132BA6B8" w14:textId="60C2211A" w:rsidR="003D1907" w:rsidRDefault="00BE4B20" w:rsidP="00BE4B20">
      <w:pPr>
        <w:ind w:leftChars="1020" w:left="3822" w:hangingChars="845" w:hanging="1778"/>
        <w:rPr>
          <w:sz w:val="22"/>
        </w:rPr>
      </w:pPr>
      <w:r>
        <w:rPr>
          <w:rFonts w:hint="eastAsia"/>
          <w:sz w:val="22"/>
        </w:rPr>
        <w:t>・</w:t>
      </w:r>
      <w:r w:rsidR="003D1907" w:rsidRPr="003D1907">
        <w:rPr>
          <w:rFonts w:hint="eastAsia"/>
          <w:sz w:val="22"/>
        </w:rPr>
        <w:t>株式会社大阪港トランスポートシステム</w:t>
      </w:r>
    </w:p>
    <w:p w14:paraId="5852970A" w14:textId="2CCFE794" w:rsidR="00BE4B20" w:rsidRDefault="00BE4B20" w:rsidP="00BE4B20">
      <w:pPr>
        <w:ind w:leftChars="1020" w:left="3822" w:hangingChars="845" w:hanging="1778"/>
        <w:rPr>
          <w:sz w:val="22"/>
        </w:rPr>
      </w:pPr>
      <w:r>
        <w:rPr>
          <w:rFonts w:hint="eastAsia"/>
          <w:sz w:val="22"/>
        </w:rPr>
        <w:t>・阪神国際港湾株式会社</w:t>
      </w:r>
    </w:p>
    <w:p w14:paraId="2BEEE12D" w14:textId="2694C05A" w:rsidR="00BE4B20" w:rsidRDefault="00651CDB" w:rsidP="00651CDB">
      <w:pPr>
        <w:ind w:leftChars="995" w:left="2132" w:hanging="138"/>
        <w:rPr>
          <w:sz w:val="22"/>
        </w:rPr>
      </w:pPr>
      <w:r>
        <w:rPr>
          <w:rFonts w:hint="eastAsia"/>
          <w:sz w:val="22"/>
        </w:rPr>
        <w:t>②</w:t>
      </w:r>
      <w:r w:rsidR="00BE4B20">
        <w:rPr>
          <w:rFonts w:hint="eastAsia"/>
          <w:sz w:val="22"/>
        </w:rPr>
        <w:t>令和６年度事業経営評価にかかる指標・目標設定に対する大阪市外郭団体評価委員会からの意見書に対する報告について</w:t>
      </w:r>
    </w:p>
    <w:p w14:paraId="060F30B0" w14:textId="4F174EBD" w:rsidR="00BE4B20" w:rsidRDefault="00BE4B20" w:rsidP="00BE4B20">
      <w:pPr>
        <w:ind w:leftChars="922" w:left="1848" w:firstLineChars="100" w:firstLine="210"/>
        <w:rPr>
          <w:sz w:val="22"/>
        </w:rPr>
      </w:pPr>
      <w:r>
        <w:rPr>
          <w:rFonts w:hint="eastAsia"/>
          <w:sz w:val="22"/>
        </w:rPr>
        <w:t>・阪神国際港湾株式会社</w:t>
      </w:r>
    </w:p>
    <w:p w14:paraId="67C01E0A" w14:textId="77777777" w:rsidR="003B405A" w:rsidRPr="00BE4B20" w:rsidRDefault="003B405A" w:rsidP="009813F5">
      <w:pPr>
        <w:pStyle w:val="Default"/>
        <w:rPr>
          <w:sz w:val="22"/>
          <w:szCs w:val="22"/>
        </w:rPr>
      </w:pPr>
    </w:p>
    <w:p w14:paraId="504D5FAF" w14:textId="74A1BEF8" w:rsidR="009813F5" w:rsidRDefault="009813F5" w:rsidP="006D5949">
      <w:pPr>
        <w:pStyle w:val="Default"/>
        <w:ind w:left="1921" w:hangingChars="913" w:hanging="1921"/>
        <w:rPr>
          <w:sz w:val="22"/>
          <w:szCs w:val="22"/>
          <w:lang w:eastAsia="zh-CN"/>
        </w:rPr>
      </w:pPr>
      <w:r>
        <w:rPr>
          <w:rFonts w:hint="eastAsia"/>
          <w:sz w:val="22"/>
          <w:szCs w:val="22"/>
          <w:lang w:eastAsia="zh-CN"/>
        </w:rPr>
        <w:t xml:space="preserve">４　</w:t>
      </w:r>
      <w:r w:rsidRPr="00BE4B20">
        <w:rPr>
          <w:rFonts w:hint="eastAsia"/>
          <w:spacing w:val="48"/>
          <w:sz w:val="22"/>
          <w:szCs w:val="22"/>
          <w:fitText w:val="880" w:id="701715200"/>
          <w:lang w:eastAsia="zh-CN"/>
        </w:rPr>
        <w:t>出席</w:t>
      </w:r>
      <w:r w:rsidRPr="00BE4B20">
        <w:rPr>
          <w:rFonts w:hint="eastAsia"/>
          <w:spacing w:val="18"/>
          <w:sz w:val="22"/>
          <w:szCs w:val="22"/>
          <w:fitText w:val="880" w:id="701715200"/>
          <w:lang w:eastAsia="zh-CN"/>
        </w:rPr>
        <w:t>者</w:t>
      </w:r>
      <w:r>
        <w:rPr>
          <w:rFonts w:hint="eastAsia"/>
          <w:sz w:val="22"/>
          <w:szCs w:val="22"/>
          <w:lang w:eastAsia="zh-CN"/>
        </w:rPr>
        <w:t xml:space="preserve">　：　</w:t>
      </w:r>
      <w:r w:rsidR="003103B4">
        <w:rPr>
          <w:rFonts w:hint="eastAsia"/>
          <w:sz w:val="22"/>
          <w:szCs w:val="22"/>
          <w:lang w:eastAsia="zh-CN"/>
        </w:rPr>
        <w:t>大阪</w:t>
      </w:r>
      <w:r w:rsidR="00E54243">
        <w:rPr>
          <w:rFonts w:hint="eastAsia"/>
          <w:sz w:val="22"/>
          <w:szCs w:val="22"/>
          <w:lang w:eastAsia="zh-CN"/>
        </w:rPr>
        <w:t>港湾</w:t>
      </w:r>
      <w:r w:rsidR="008C60F1">
        <w:rPr>
          <w:rFonts w:hint="eastAsia"/>
          <w:sz w:val="22"/>
          <w:szCs w:val="22"/>
          <w:lang w:eastAsia="zh-CN"/>
        </w:rPr>
        <w:t>局長</w:t>
      </w:r>
      <w:r w:rsidRPr="000A6FED">
        <w:rPr>
          <w:rFonts w:hint="eastAsia"/>
          <w:sz w:val="22"/>
          <w:szCs w:val="22"/>
          <w:lang w:eastAsia="zh-CN"/>
        </w:rPr>
        <w:t>、</w:t>
      </w:r>
      <w:r w:rsidR="004C2FDF">
        <w:rPr>
          <w:rFonts w:hint="eastAsia"/>
          <w:sz w:val="22"/>
          <w:szCs w:val="22"/>
          <w:lang w:eastAsia="zh-CN"/>
        </w:rPr>
        <w:t>理事</w:t>
      </w:r>
      <w:r w:rsidR="006D5949">
        <w:rPr>
          <w:rFonts w:hint="eastAsia"/>
          <w:sz w:val="22"/>
          <w:szCs w:val="22"/>
          <w:lang w:eastAsia="zh-CN"/>
        </w:rPr>
        <w:t>（</w:t>
      </w:r>
      <w:r w:rsidR="00773A59">
        <w:rPr>
          <w:rFonts w:hint="eastAsia"/>
          <w:sz w:val="22"/>
          <w:szCs w:val="22"/>
          <w:lang w:eastAsia="zh-CN"/>
        </w:rPr>
        <w:t>井上</w:t>
      </w:r>
      <w:r w:rsidR="006D5949">
        <w:rPr>
          <w:rFonts w:hint="eastAsia"/>
          <w:sz w:val="22"/>
          <w:szCs w:val="22"/>
          <w:lang w:eastAsia="zh-CN"/>
        </w:rPr>
        <w:t>）</w:t>
      </w:r>
      <w:r w:rsidR="004C2FDF">
        <w:rPr>
          <w:rFonts w:hint="eastAsia"/>
          <w:sz w:val="22"/>
          <w:szCs w:val="22"/>
          <w:lang w:eastAsia="zh-CN"/>
        </w:rPr>
        <w:t>、</w:t>
      </w:r>
      <w:r w:rsidR="00DD650A">
        <w:rPr>
          <w:rFonts w:hint="eastAsia"/>
          <w:sz w:val="22"/>
          <w:szCs w:val="22"/>
          <w:lang w:eastAsia="zh-CN"/>
        </w:rPr>
        <w:t>総務部長</w:t>
      </w:r>
      <w:r w:rsidR="003814BF">
        <w:rPr>
          <w:rFonts w:hint="eastAsia"/>
          <w:sz w:val="22"/>
          <w:szCs w:val="22"/>
          <w:lang w:eastAsia="zh-CN"/>
        </w:rPr>
        <w:t>、</w:t>
      </w:r>
      <w:r w:rsidR="006C4EE1">
        <w:rPr>
          <w:rFonts w:hint="eastAsia"/>
          <w:sz w:val="22"/>
          <w:szCs w:val="22"/>
          <w:lang w:eastAsia="zh-CN"/>
        </w:rPr>
        <w:t>計画整備部長</w:t>
      </w:r>
      <w:r w:rsidR="003D1907">
        <w:rPr>
          <w:rFonts w:hint="eastAsia"/>
          <w:sz w:val="22"/>
          <w:szCs w:val="22"/>
          <w:lang w:eastAsia="zh-CN"/>
        </w:rPr>
        <w:t>、</w:t>
      </w:r>
      <w:r w:rsidR="00404139">
        <w:rPr>
          <w:rFonts w:hint="eastAsia"/>
          <w:sz w:val="22"/>
          <w:szCs w:val="22"/>
          <w:lang w:eastAsia="zh-CN"/>
        </w:rPr>
        <w:t>総務</w:t>
      </w:r>
      <w:r w:rsidR="00314B85">
        <w:rPr>
          <w:rFonts w:hint="eastAsia"/>
          <w:sz w:val="22"/>
          <w:szCs w:val="22"/>
          <w:lang w:eastAsia="zh-CN"/>
        </w:rPr>
        <w:t>課長</w:t>
      </w:r>
    </w:p>
    <w:p w14:paraId="435CA58D" w14:textId="77777777" w:rsidR="006D5949" w:rsidRPr="004C2FDF" w:rsidRDefault="006D5949" w:rsidP="00A34285">
      <w:pPr>
        <w:pStyle w:val="Default"/>
        <w:ind w:left="1894" w:hangingChars="900" w:hanging="1894"/>
        <w:rPr>
          <w:sz w:val="22"/>
          <w:szCs w:val="22"/>
          <w:lang w:eastAsia="zh-CN"/>
        </w:rPr>
      </w:pPr>
      <w:r>
        <w:rPr>
          <w:rFonts w:hint="eastAsia"/>
          <w:sz w:val="22"/>
          <w:szCs w:val="22"/>
          <w:lang w:eastAsia="zh-CN"/>
        </w:rPr>
        <w:t xml:space="preserve">　　　　　　　　　</w:t>
      </w:r>
    </w:p>
    <w:p w14:paraId="14249F94" w14:textId="0B3A06FF" w:rsidR="003D1907" w:rsidRDefault="009813F5" w:rsidP="00651CDB">
      <w:pPr>
        <w:pStyle w:val="Default"/>
        <w:ind w:left="2108" w:hangingChars="1002" w:hanging="2108"/>
        <w:rPr>
          <w:sz w:val="22"/>
          <w:szCs w:val="22"/>
        </w:rPr>
      </w:pPr>
      <w:r>
        <w:rPr>
          <w:rFonts w:hint="eastAsia"/>
          <w:sz w:val="22"/>
          <w:szCs w:val="22"/>
        </w:rPr>
        <w:t xml:space="preserve">５　</w:t>
      </w:r>
      <w:r w:rsidRPr="00B64A95">
        <w:rPr>
          <w:rFonts w:hint="eastAsia"/>
          <w:sz w:val="22"/>
          <w:szCs w:val="22"/>
        </w:rPr>
        <w:t>議事要旨</w:t>
      </w:r>
      <w:r>
        <w:rPr>
          <w:rFonts w:hint="eastAsia"/>
          <w:sz w:val="22"/>
          <w:szCs w:val="22"/>
        </w:rPr>
        <w:t xml:space="preserve">　：　</w:t>
      </w:r>
      <w:r w:rsidR="00651CDB">
        <w:rPr>
          <w:rFonts w:hint="eastAsia"/>
          <w:sz w:val="22"/>
          <w:szCs w:val="22"/>
        </w:rPr>
        <w:t>①株式会社大阪港トランスポートシステム及び阪神国際港湾株式会社の令和５年度事業経営評価（財務運営の実績に関する評価）について、審査を行った。</w:t>
      </w:r>
    </w:p>
    <w:p w14:paraId="2B7FAB43" w14:textId="64D0EBEF" w:rsidR="00651CDB" w:rsidRDefault="00651CDB" w:rsidP="0040705A">
      <w:pPr>
        <w:pStyle w:val="Default"/>
        <w:ind w:left="2129" w:hangingChars="1012" w:hanging="2129"/>
        <w:rPr>
          <w:sz w:val="22"/>
          <w:szCs w:val="22"/>
        </w:rPr>
      </w:pPr>
      <w:r>
        <w:rPr>
          <w:rFonts w:hint="eastAsia"/>
          <w:sz w:val="22"/>
          <w:szCs w:val="22"/>
        </w:rPr>
        <w:t xml:space="preserve">　　　　　　　　　②阪神国際港湾株式会社の令和６年度事業経営評価にかかる指標・目標の設定に対する大阪市外郭団体評価委員会からの意見書への回答について、審議を行った。</w:t>
      </w:r>
    </w:p>
    <w:p w14:paraId="081444A2" w14:textId="77777777" w:rsidR="006D5949" w:rsidRPr="003814BF" w:rsidRDefault="006D5949" w:rsidP="006D5949">
      <w:pPr>
        <w:pStyle w:val="Default"/>
        <w:rPr>
          <w:sz w:val="22"/>
          <w:szCs w:val="22"/>
        </w:rPr>
      </w:pPr>
    </w:p>
    <w:sectPr w:rsidR="006D5949" w:rsidRPr="003814BF" w:rsidSect="00B2228D">
      <w:pgSz w:w="11906" w:h="16838" w:code="9"/>
      <w:pgMar w:top="1985" w:right="1588" w:bottom="1701" w:left="1588" w:header="851" w:footer="992" w:gutter="0"/>
      <w:cols w:space="425"/>
      <w:docGrid w:type="linesAndChars" w:linePitch="505" w:charSpace="-19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9001F" w14:textId="77777777" w:rsidR="00A9027A" w:rsidRDefault="00A9027A" w:rsidP="00351CD1">
      <w:r>
        <w:separator/>
      </w:r>
    </w:p>
  </w:endnote>
  <w:endnote w:type="continuationSeparator" w:id="0">
    <w:p w14:paraId="672425C1" w14:textId="77777777" w:rsidR="00A9027A" w:rsidRDefault="00A9027A" w:rsidP="00351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9B1C7" w14:textId="77777777" w:rsidR="00A9027A" w:rsidRDefault="00A9027A" w:rsidP="00351CD1">
      <w:r>
        <w:separator/>
      </w:r>
    </w:p>
  </w:footnote>
  <w:footnote w:type="continuationSeparator" w:id="0">
    <w:p w14:paraId="358577CC" w14:textId="77777777" w:rsidR="00A9027A" w:rsidRDefault="00A9027A" w:rsidP="00351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105"/>
  <w:drawingGridHorizontalSpacing w:val="100"/>
  <w:drawingGridVerticalSpacing w:val="505"/>
  <w:displayHorizontalDrawingGridEvery w:val="0"/>
  <w:characterSpacingControl w:val="compressPunctuation"/>
  <w:hdrShapeDefaults>
    <o:shapedefaults v:ext="edit" spidmax="168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3F5"/>
    <w:rsid w:val="000212A0"/>
    <w:rsid w:val="00027D66"/>
    <w:rsid w:val="00090193"/>
    <w:rsid w:val="000A6FED"/>
    <w:rsid w:val="000C2134"/>
    <w:rsid w:val="000C464B"/>
    <w:rsid w:val="000D14A4"/>
    <w:rsid w:val="000D3841"/>
    <w:rsid w:val="00110AFD"/>
    <w:rsid w:val="00151B0C"/>
    <w:rsid w:val="00197963"/>
    <w:rsid w:val="001A08FE"/>
    <w:rsid w:val="001A6A16"/>
    <w:rsid w:val="001D4806"/>
    <w:rsid w:val="00221A64"/>
    <w:rsid w:val="00241F76"/>
    <w:rsid w:val="002457A2"/>
    <w:rsid w:val="00266EA9"/>
    <w:rsid w:val="00277B3D"/>
    <w:rsid w:val="00280820"/>
    <w:rsid w:val="002D4C87"/>
    <w:rsid w:val="003103B4"/>
    <w:rsid w:val="00314B85"/>
    <w:rsid w:val="00351CD1"/>
    <w:rsid w:val="00356F80"/>
    <w:rsid w:val="003814BF"/>
    <w:rsid w:val="00394C3D"/>
    <w:rsid w:val="003B405A"/>
    <w:rsid w:val="003D1907"/>
    <w:rsid w:val="003D3A5C"/>
    <w:rsid w:val="003F0656"/>
    <w:rsid w:val="004035E0"/>
    <w:rsid w:val="00404139"/>
    <w:rsid w:val="0040705A"/>
    <w:rsid w:val="00422712"/>
    <w:rsid w:val="00422FE2"/>
    <w:rsid w:val="00426CBC"/>
    <w:rsid w:val="00430DFE"/>
    <w:rsid w:val="00436DDC"/>
    <w:rsid w:val="00441E53"/>
    <w:rsid w:val="004C2FDF"/>
    <w:rsid w:val="004E6C87"/>
    <w:rsid w:val="004F0D7C"/>
    <w:rsid w:val="004F325F"/>
    <w:rsid w:val="0051048F"/>
    <w:rsid w:val="00510E74"/>
    <w:rsid w:val="00521C1C"/>
    <w:rsid w:val="00547405"/>
    <w:rsid w:val="0056690D"/>
    <w:rsid w:val="0058799E"/>
    <w:rsid w:val="005A2731"/>
    <w:rsid w:val="005A470E"/>
    <w:rsid w:val="005D0E75"/>
    <w:rsid w:val="005D2BBA"/>
    <w:rsid w:val="005E4A52"/>
    <w:rsid w:val="005F41D9"/>
    <w:rsid w:val="00646660"/>
    <w:rsid w:val="00651CDB"/>
    <w:rsid w:val="0066110D"/>
    <w:rsid w:val="00661788"/>
    <w:rsid w:val="0068494E"/>
    <w:rsid w:val="006B4587"/>
    <w:rsid w:val="006C4EE1"/>
    <w:rsid w:val="006D15F1"/>
    <w:rsid w:val="006D5949"/>
    <w:rsid w:val="006E163A"/>
    <w:rsid w:val="006E2701"/>
    <w:rsid w:val="006F4D9F"/>
    <w:rsid w:val="0072503F"/>
    <w:rsid w:val="007332DE"/>
    <w:rsid w:val="00757D53"/>
    <w:rsid w:val="00765483"/>
    <w:rsid w:val="00766F94"/>
    <w:rsid w:val="00773A59"/>
    <w:rsid w:val="007933D7"/>
    <w:rsid w:val="0079372A"/>
    <w:rsid w:val="007B79E4"/>
    <w:rsid w:val="007C34E7"/>
    <w:rsid w:val="00800EBE"/>
    <w:rsid w:val="00865373"/>
    <w:rsid w:val="00896AD2"/>
    <w:rsid w:val="008A0772"/>
    <w:rsid w:val="008B348D"/>
    <w:rsid w:val="008C0B26"/>
    <w:rsid w:val="008C43E7"/>
    <w:rsid w:val="008C60F1"/>
    <w:rsid w:val="0090520B"/>
    <w:rsid w:val="009072D0"/>
    <w:rsid w:val="009813F5"/>
    <w:rsid w:val="00982D46"/>
    <w:rsid w:val="009C4936"/>
    <w:rsid w:val="009F6F78"/>
    <w:rsid w:val="00A14924"/>
    <w:rsid w:val="00A2643B"/>
    <w:rsid w:val="00A34285"/>
    <w:rsid w:val="00A9027A"/>
    <w:rsid w:val="00A959F0"/>
    <w:rsid w:val="00AA0DF5"/>
    <w:rsid w:val="00AA16DA"/>
    <w:rsid w:val="00AB7E78"/>
    <w:rsid w:val="00AF36F9"/>
    <w:rsid w:val="00B074C5"/>
    <w:rsid w:val="00B2228D"/>
    <w:rsid w:val="00B64A95"/>
    <w:rsid w:val="00B73F93"/>
    <w:rsid w:val="00B7731A"/>
    <w:rsid w:val="00B94CE6"/>
    <w:rsid w:val="00BB389F"/>
    <w:rsid w:val="00BC4E2B"/>
    <w:rsid w:val="00BD392A"/>
    <w:rsid w:val="00BE4B20"/>
    <w:rsid w:val="00C16964"/>
    <w:rsid w:val="00C25882"/>
    <w:rsid w:val="00C71470"/>
    <w:rsid w:val="00C9466C"/>
    <w:rsid w:val="00CA7878"/>
    <w:rsid w:val="00CD0F6F"/>
    <w:rsid w:val="00CD4E42"/>
    <w:rsid w:val="00CE5E14"/>
    <w:rsid w:val="00D37E3D"/>
    <w:rsid w:val="00D61D7E"/>
    <w:rsid w:val="00D647B0"/>
    <w:rsid w:val="00D72A92"/>
    <w:rsid w:val="00D97FC5"/>
    <w:rsid w:val="00DC1C8D"/>
    <w:rsid w:val="00DC3328"/>
    <w:rsid w:val="00DC4E8A"/>
    <w:rsid w:val="00DD650A"/>
    <w:rsid w:val="00E36643"/>
    <w:rsid w:val="00E4533B"/>
    <w:rsid w:val="00E54243"/>
    <w:rsid w:val="00E77055"/>
    <w:rsid w:val="00EF0340"/>
    <w:rsid w:val="00EF419E"/>
    <w:rsid w:val="00F509DD"/>
    <w:rsid w:val="00F51244"/>
    <w:rsid w:val="00F61E9F"/>
    <w:rsid w:val="00F736E8"/>
    <w:rsid w:val="00FD4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8961">
      <v:textbox inset="5.85pt,.7pt,5.85pt,.7pt"/>
    </o:shapedefaults>
    <o:shapelayout v:ext="edit">
      <o:idmap v:ext="edit" data="1"/>
    </o:shapelayout>
  </w:shapeDefaults>
  <w:decimalSymbol w:val="."/>
  <w:listSeparator w:val=","/>
  <w14:docId w14:val="4C54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9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813F5"/>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351CD1"/>
    <w:pPr>
      <w:tabs>
        <w:tab w:val="center" w:pos="4252"/>
        <w:tab w:val="right" w:pos="8504"/>
      </w:tabs>
      <w:snapToGrid w:val="0"/>
    </w:pPr>
  </w:style>
  <w:style w:type="character" w:customStyle="1" w:styleId="a4">
    <w:name w:val="ヘッダー (文字)"/>
    <w:basedOn w:val="a0"/>
    <w:link w:val="a3"/>
    <w:uiPriority w:val="99"/>
    <w:rsid w:val="00351CD1"/>
  </w:style>
  <w:style w:type="paragraph" w:styleId="a5">
    <w:name w:val="footer"/>
    <w:basedOn w:val="a"/>
    <w:link w:val="a6"/>
    <w:uiPriority w:val="99"/>
    <w:unhideWhenUsed/>
    <w:rsid w:val="00351CD1"/>
    <w:pPr>
      <w:tabs>
        <w:tab w:val="center" w:pos="4252"/>
        <w:tab w:val="right" w:pos="8504"/>
      </w:tabs>
      <w:snapToGrid w:val="0"/>
    </w:pPr>
  </w:style>
  <w:style w:type="character" w:customStyle="1" w:styleId="a6">
    <w:name w:val="フッター (文字)"/>
    <w:basedOn w:val="a0"/>
    <w:link w:val="a5"/>
    <w:uiPriority w:val="99"/>
    <w:rsid w:val="00351CD1"/>
  </w:style>
  <w:style w:type="paragraph" w:styleId="a7">
    <w:name w:val="Balloon Text"/>
    <w:basedOn w:val="a"/>
    <w:link w:val="a8"/>
    <w:uiPriority w:val="99"/>
    <w:semiHidden/>
    <w:unhideWhenUsed/>
    <w:rsid w:val="00F736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6E8"/>
    <w:rPr>
      <w:rFonts w:asciiTheme="majorHAnsi" w:eastAsiaTheme="majorEastAsia" w:hAnsiTheme="majorHAnsi" w:cstheme="majorBidi"/>
      <w:sz w:val="18"/>
      <w:szCs w:val="18"/>
    </w:rPr>
  </w:style>
  <w:style w:type="paragraph" w:styleId="a9">
    <w:name w:val="List Paragraph"/>
    <w:basedOn w:val="a"/>
    <w:uiPriority w:val="34"/>
    <w:qFormat/>
    <w:rsid w:val="00E770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2021-08-25T08:24:00Z</dcterms:created>
  <dcterms:modified xsi:type="dcterms:W3CDTF">2025-04-18T01:23:00Z</dcterms:modified>
</cp:coreProperties>
</file>