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EC8DD" w14:textId="5F8F35B5" w:rsidR="00527943" w:rsidRPr="00523739" w:rsidRDefault="00527943">
      <w:pPr>
        <w:rPr>
          <w:rFonts w:asciiTheme="minorEastAsia" w:eastAsiaTheme="minorEastAsia" w:hAnsiTheme="minorEastAsia"/>
          <w:sz w:val="32"/>
          <w:szCs w:val="32"/>
        </w:rPr>
      </w:pPr>
    </w:p>
    <w:p w14:paraId="27DC757E" w14:textId="5ECE0A2A" w:rsidR="00675427" w:rsidRPr="00523739" w:rsidRDefault="00675427">
      <w:pPr>
        <w:rPr>
          <w:rFonts w:asciiTheme="minorEastAsia" w:eastAsiaTheme="minorEastAsia" w:hAnsiTheme="minorEastAsia"/>
        </w:rPr>
      </w:pPr>
    </w:p>
    <w:p w14:paraId="4F9426E2" w14:textId="77777777" w:rsidR="00675427" w:rsidRPr="00523739" w:rsidRDefault="00675427">
      <w:pPr>
        <w:rPr>
          <w:rFonts w:asciiTheme="minorEastAsia" w:eastAsiaTheme="minorEastAsia" w:hAnsiTheme="minorEastAsia"/>
        </w:rPr>
      </w:pPr>
    </w:p>
    <w:p w14:paraId="54A9085E" w14:textId="77777777" w:rsidR="00675427" w:rsidRPr="00523739" w:rsidRDefault="00675427">
      <w:pPr>
        <w:rPr>
          <w:rFonts w:asciiTheme="minorEastAsia" w:eastAsiaTheme="minorEastAsia" w:hAnsiTheme="minorEastAsia"/>
        </w:rPr>
      </w:pPr>
    </w:p>
    <w:p w14:paraId="73B2CFAB" w14:textId="77777777" w:rsidR="00675427" w:rsidRPr="00523739" w:rsidRDefault="00675427">
      <w:pPr>
        <w:rPr>
          <w:rFonts w:asciiTheme="minorEastAsia" w:eastAsiaTheme="minorEastAsia" w:hAnsiTheme="minorEastAsia"/>
        </w:rPr>
      </w:pPr>
    </w:p>
    <w:p w14:paraId="2DD5C4F0" w14:textId="77777777" w:rsidR="00675427" w:rsidRPr="00523739" w:rsidRDefault="00675427">
      <w:pPr>
        <w:rPr>
          <w:rFonts w:asciiTheme="minorEastAsia" w:eastAsiaTheme="minorEastAsia" w:hAnsiTheme="minorEastAsia"/>
        </w:rPr>
      </w:pPr>
    </w:p>
    <w:p w14:paraId="7CF101BA" w14:textId="77777777" w:rsidR="00675427" w:rsidRPr="00523739" w:rsidRDefault="00675427">
      <w:pPr>
        <w:rPr>
          <w:rFonts w:asciiTheme="minorEastAsia" w:eastAsiaTheme="minorEastAsia" w:hAnsiTheme="minorEastAsia"/>
        </w:rPr>
      </w:pPr>
    </w:p>
    <w:p w14:paraId="44DC34E8" w14:textId="77777777" w:rsidR="00675427" w:rsidRPr="00523739" w:rsidRDefault="00675427">
      <w:pPr>
        <w:rPr>
          <w:rFonts w:asciiTheme="minorEastAsia" w:eastAsiaTheme="minorEastAsia" w:hAnsiTheme="minorEastAsia"/>
        </w:rPr>
      </w:pPr>
    </w:p>
    <w:p w14:paraId="4EE67754" w14:textId="77777777" w:rsidR="008D0FC0" w:rsidRPr="00523739" w:rsidRDefault="008D0FC0">
      <w:pPr>
        <w:rPr>
          <w:rFonts w:asciiTheme="minorEastAsia" w:eastAsiaTheme="minorEastAsia" w:hAnsiTheme="minorEastAsia"/>
        </w:rPr>
      </w:pPr>
    </w:p>
    <w:p w14:paraId="7A7CC38E" w14:textId="77777777" w:rsidR="00675427" w:rsidRPr="00523739" w:rsidRDefault="00675427">
      <w:pPr>
        <w:rPr>
          <w:rFonts w:asciiTheme="minorEastAsia" w:eastAsiaTheme="minorEastAsia" w:hAnsiTheme="minorEastAsia"/>
        </w:rPr>
      </w:pPr>
    </w:p>
    <w:p w14:paraId="1F6709F6" w14:textId="2B329548" w:rsidR="00E72872" w:rsidRPr="00523739" w:rsidRDefault="005B40FB" w:rsidP="00E72872">
      <w:pPr>
        <w:jc w:val="center"/>
        <w:rPr>
          <w:rFonts w:asciiTheme="minorEastAsia" w:eastAsiaTheme="minorEastAsia" w:hAnsiTheme="minorEastAsia"/>
          <w:sz w:val="48"/>
          <w:szCs w:val="48"/>
        </w:rPr>
      </w:pPr>
      <w:r w:rsidRPr="00523739">
        <w:rPr>
          <w:rFonts w:asciiTheme="minorEastAsia" w:eastAsiaTheme="minorEastAsia" w:hAnsiTheme="minorEastAsia" w:hint="eastAsia"/>
          <w:sz w:val="48"/>
          <w:szCs w:val="48"/>
        </w:rPr>
        <w:t>入札説明書</w:t>
      </w:r>
    </w:p>
    <w:p w14:paraId="4EF5E115" w14:textId="77777777" w:rsidR="00675427" w:rsidRPr="00523739" w:rsidRDefault="00675427">
      <w:pPr>
        <w:rPr>
          <w:rFonts w:asciiTheme="minorEastAsia" w:eastAsiaTheme="minorEastAsia" w:hAnsiTheme="minorEastAsia"/>
          <w:sz w:val="36"/>
          <w:szCs w:val="36"/>
        </w:rPr>
      </w:pPr>
    </w:p>
    <w:p w14:paraId="6F68D7CE" w14:textId="77777777" w:rsidR="004D2D46" w:rsidRDefault="004D2D46" w:rsidP="004D2D46">
      <w:pPr>
        <w:spacing w:line="60" w:lineRule="atLeast"/>
        <w:rPr>
          <w:rFonts w:asciiTheme="minorEastAsia" w:eastAsiaTheme="minorEastAsia" w:hAnsiTheme="minorEastAsia"/>
          <w:sz w:val="36"/>
          <w:szCs w:val="36"/>
        </w:rPr>
      </w:pPr>
    </w:p>
    <w:p w14:paraId="5A55F782" w14:textId="1CEEBB84" w:rsidR="004D2D46" w:rsidRDefault="004D2D46" w:rsidP="004D2D46">
      <w:pPr>
        <w:spacing w:line="60" w:lineRule="atLeast"/>
        <w:jc w:val="center"/>
        <w:rPr>
          <w:rFonts w:asciiTheme="minorEastAsia" w:eastAsiaTheme="minorEastAsia" w:hAnsiTheme="minorEastAsia"/>
          <w:kern w:val="0"/>
          <w:sz w:val="36"/>
          <w:szCs w:val="36"/>
        </w:rPr>
      </w:pPr>
      <w:r>
        <w:rPr>
          <w:rFonts w:asciiTheme="minorEastAsia" w:eastAsiaTheme="minorEastAsia" w:hAnsiTheme="minorEastAsia" w:hint="eastAsia"/>
          <w:kern w:val="0"/>
          <w:sz w:val="36"/>
          <w:szCs w:val="36"/>
        </w:rPr>
        <w:t>令和</w:t>
      </w:r>
      <w:r w:rsidRPr="004D2D46">
        <w:rPr>
          <w:rFonts w:asciiTheme="minorEastAsia" w:eastAsiaTheme="minorEastAsia" w:hAnsiTheme="minorEastAsia" w:hint="eastAsia"/>
          <w:kern w:val="0"/>
          <w:sz w:val="36"/>
          <w:szCs w:val="36"/>
        </w:rPr>
        <w:t>７年度都市・まち</w:t>
      </w:r>
      <w:r w:rsidR="00C7782E">
        <w:rPr>
          <w:rFonts w:asciiTheme="minorEastAsia" w:eastAsiaTheme="minorEastAsia" w:hAnsiTheme="minorEastAsia" w:hint="eastAsia"/>
          <w:kern w:val="0"/>
          <w:sz w:val="36"/>
          <w:szCs w:val="36"/>
        </w:rPr>
        <w:t>ＤＸ</w:t>
      </w:r>
      <w:r w:rsidRPr="004D2D46">
        <w:rPr>
          <w:rFonts w:asciiTheme="minorEastAsia" w:eastAsiaTheme="minorEastAsia" w:hAnsiTheme="minorEastAsia" w:hint="eastAsia"/>
          <w:kern w:val="0"/>
          <w:sz w:val="36"/>
          <w:szCs w:val="36"/>
        </w:rPr>
        <w:t>推進に向けた建設生産</w:t>
      </w:r>
    </w:p>
    <w:p w14:paraId="76F50181" w14:textId="72BD49FF" w:rsidR="00675427" w:rsidRPr="004D2D46" w:rsidRDefault="004D2D46" w:rsidP="004D2D46">
      <w:pPr>
        <w:spacing w:line="60" w:lineRule="atLeast"/>
        <w:jc w:val="center"/>
        <w:rPr>
          <w:rFonts w:asciiTheme="minorEastAsia" w:eastAsiaTheme="minorEastAsia" w:hAnsiTheme="minorEastAsia"/>
          <w:kern w:val="0"/>
          <w:sz w:val="36"/>
          <w:szCs w:val="36"/>
        </w:rPr>
      </w:pPr>
      <w:r w:rsidRPr="004D2D46">
        <w:rPr>
          <w:rFonts w:asciiTheme="minorEastAsia" w:eastAsiaTheme="minorEastAsia" w:hAnsiTheme="minorEastAsia" w:hint="eastAsia"/>
          <w:kern w:val="0"/>
          <w:sz w:val="36"/>
          <w:szCs w:val="36"/>
        </w:rPr>
        <w:t>プロセス</w:t>
      </w:r>
      <w:r w:rsidR="00C7782E">
        <w:rPr>
          <w:rFonts w:asciiTheme="minorEastAsia" w:eastAsiaTheme="minorEastAsia" w:hAnsiTheme="minorEastAsia" w:hint="eastAsia"/>
          <w:kern w:val="0"/>
          <w:sz w:val="36"/>
          <w:szCs w:val="36"/>
        </w:rPr>
        <w:t>ＤＸ</w:t>
      </w:r>
      <w:r w:rsidRPr="004D2D46">
        <w:rPr>
          <w:rFonts w:asciiTheme="minorEastAsia" w:eastAsiaTheme="minorEastAsia" w:hAnsiTheme="minorEastAsia" w:hint="eastAsia"/>
          <w:kern w:val="0"/>
          <w:sz w:val="36"/>
          <w:szCs w:val="36"/>
        </w:rPr>
        <w:t>推進支援業務委託</w:t>
      </w:r>
    </w:p>
    <w:p w14:paraId="3047B297" w14:textId="77777777" w:rsidR="00675427" w:rsidRPr="006147BA" w:rsidRDefault="00675427">
      <w:pPr>
        <w:rPr>
          <w:rFonts w:asciiTheme="minorEastAsia" w:eastAsiaTheme="minorEastAsia" w:hAnsiTheme="minorEastAsia"/>
        </w:rPr>
      </w:pPr>
    </w:p>
    <w:p w14:paraId="499B2718" w14:textId="77777777" w:rsidR="00675427" w:rsidRPr="006147BA" w:rsidRDefault="00675427">
      <w:pPr>
        <w:rPr>
          <w:rFonts w:asciiTheme="minorEastAsia" w:eastAsiaTheme="minorEastAsia" w:hAnsiTheme="minorEastAsia"/>
        </w:rPr>
      </w:pPr>
    </w:p>
    <w:p w14:paraId="60378E32" w14:textId="1F80CFAE" w:rsidR="00675427" w:rsidRPr="006147BA" w:rsidRDefault="00675427">
      <w:pPr>
        <w:rPr>
          <w:rFonts w:asciiTheme="minorEastAsia" w:eastAsiaTheme="minorEastAsia" w:hAnsiTheme="minorEastAsia"/>
        </w:rPr>
      </w:pPr>
    </w:p>
    <w:p w14:paraId="2BAC1902" w14:textId="0448308E" w:rsidR="00623F4A" w:rsidRPr="006147BA" w:rsidRDefault="00623F4A">
      <w:pPr>
        <w:rPr>
          <w:rFonts w:asciiTheme="minorEastAsia" w:eastAsiaTheme="minorEastAsia" w:hAnsiTheme="minorEastAsia"/>
        </w:rPr>
      </w:pPr>
    </w:p>
    <w:p w14:paraId="607B6E5B" w14:textId="7A4590CA" w:rsidR="00623F4A" w:rsidRPr="006147BA" w:rsidRDefault="00623F4A">
      <w:pPr>
        <w:rPr>
          <w:rFonts w:asciiTheme="minorEastAsia" w:eastAsiaTheme="minorEastAsia" w:hAnsiTheme="minorEastAsia"/>
        </w:rPr>
      </w:pPr>
    </w:p>
    <w:p w14:paraId="59D09FA0" w14:textId="33889BE9" w:rsidR="00623F4A" w:rsidRPr="006147BA" w:rsidRDefault="00623F4A">
      <w:pPr>
        <w:rPr>
          <w:rFonts w:asciiTheme="minorEastAsia" w:eastAsiaTheme="minorEastAsia" w:hAnsiTheme="minorEastAsia"/>
        </w:rPr>
      </w:pPr>
    </w:p>
    <w:p w14:paraId="1AD20ADF" w14:textId="06F7BC98" w:rsidR="00623F4A" w:rsidRPr="006147BA" w:rsidRDefault="00623F4A">
      <w:pPr>
        <w:rPr>
          <w:rFonts w:asciiTheme="minorEastAsia" w:eastAsiaTheme="minorEastAsia" w:hAnsiTheme="minorEastAsia"/>
        </w:rPr>
      </w:pPr>
    </w:p>
    <w:p w14:paraId="690AD3CE" w14:textId="5F6C75B4" w:rsidR="00623F4A" w:rsidRPr="006147BA" w:rsidRDefault="00623F4A">
      <w:pPr>
        <w:rPr>
          <w:rFonts w:asciiTheme="minorEastAsia" w:eastAsiaTheme="minorEastAsia" w:hAnsiTheme="minorEastAsia"/>
        </w:rPr>
      </w:pPr>
    </w:p>
    <w:p w14:paraId="5EEC5B7F" w14:textId="77777777" w:rsidR="00623F4A" w:rsidRPr="006147BA" w:rsidRDefault="00623F4A">
      <w:pPr>
        <w:rPr>
          <w:rFonts w:asciiTheme="minorEastAsia" w:eastAsiaTheme="minorEastAsia" w:hAnsiTheme="minorEastAsia"/>
        </w:rPr>
      </w:pPr>
    </w:p>
    <w:p w14:paraId="4E570322" w14:textId="7CE3A0DB" w:rsidR="00675427" w:rsidRPr="006147BA" w:rsidRDefault="00EC094F" w:rsidP="00675427">
      <w:pPr>
        <w:jc w:val="center"/>
        <w:rPr>
          <w:rFonts w:asciiTheme="minorEastAsia" w:eastAsiaTheme="minorEastAsia" w:hAnsiTheme="minorEastAsia"/>
          <w:sz w:val="36"/>
          <w:szCs w:val="36"/>
        </w:rPr>
      </w:pPr>
      <w:r w:rsidRPr="006147BA">
        <w:rPr>
          <w:rFonts w:asciiTheme="minorEastAsia" w:eastAsiaTheme="minorEastAsia" w:hAnsiTheme="minorEastAsia" w:hint="eastAsia"/>
          <w:sz w:val="36"/>
          <w:szCs w:val="36"/>
        </w:rPr>
        <w:t>令和</w:t>
      </w:r>
      <w:r w:rsidR="004D2D46">
        <w:rPr>
          <w:rFonts w:asciiTheme="minorEastAsia" w:eastAsiaTheme="minorEastAsia" w:hAnsiTheme="minorEastAsia" w:hint="eastAsia"/>
          <w:sz w:val="36"/>
          <w:szCs w:val="36"/>
        </w:rPr>
        <w:t>７</w:t>
      </w:r>
      <w:r w:rsidR="00675427" w:rsidRPr="006147BA">
        <w:rPr>
          <w:rFonts w:asciiTheme="minorEastAsia" w:eastAsiaTheme="minorEastAsia" w:hAnsiTheme="minorEastAsia" w:hint="eastAsia"/>
          <w:sz w:val="36"/>
          <w:szCs w:val="36"/>
        </w:rPr>
        <w:t>年</w:t>
      </w:r>
      <w:r w:rsidR="004D2D46">
        <w:rPr>
          <w:rFonts w:asciiTheme="minorEastAsia" w:eastAsiaTheme="minorEastAsia" w:hAnsiTheme="minorEastAsia" w:hint="eastAsia"/>
          <w:sz w:val="36"/>
          <w:szCs w:val="36"/>
        </w:rPr>
        <w:t>２</w:t>
      </w:r>
      <w:r w:rsidR="00675427" w:rsidRPr="006147BA">
        <w:rPr>
          <w:rFonts w:asciiTheme="minorEastAsia" w:eastAsiaTheme="minorEastAsia" w:hAnsiTheme="minorEastAsia" w:hint="eastAsia"/>
          <w:sz w:val="36"/>
          <w:szCs w:val="36"/>
        </w:rPr>
        <w:t>月</w:t>
      </w:r>
    </w:p>
    <w:p w14:paraId="197AEBB9" w14:textId="7841AB82" w:rsidR="00BA531E" w:rsidRDefault="005B40FB" w:rsidP="00675427">
      <w:pPr>
        <w:jc w:val="center"/>
        <w:rPr>
          <w:rFonts w:asciiTheme="minorEastAsia" w:eastAsiaTheme="minorEastAsia" w:hAnsiTheme="minorEastAsia"/>
          <w:sz w:val="36"/>
          <w:szCs w:val="36"/>
        </w:rPr>
        <w:sectPr w:rsidR="00BA531E" w:rsidSect="00E535E2">
          <w:footerReference w:type="default" r:id="rId8"/>
          <w:headerReference w:type="first" r:id="rId9"/>
          <w:footerReference w:type="first" r:id="rId10"/>
          <w:pgSz w:w="11906" w:h="16838" w:code="9"/>
          <w:pgMar w:top="1418" w:right="1134" w:bottom="1134" w:left="1134" w:header="851" w:footer="992" w:gutter="0"/>
          <w:cols w:space="425"/>
          <w:titlePg/>
          <w:docGrid w:type="lines" w:linePitch="292"/>
        </w:sectPr>
      </w:pPr>
      <w:r w:rsidRPr="00523739">
        <w:rPr>
          <w:rFonts w:asciiTheme="minorEastAsia" w:eastAsiaTheme="minorEastAsia" w:hAnsiTheme="minorEastAsia" w:hint="eastAsia"/>
          <w:sz w:val="36"/>
          <w:szCs w:val="36"/>
        </w:rPr>
        <w:t>大阪市</w:t>
      </w:r>
      <w:r w:rsidR="00623F4A">
        <w:rPr>
          <w:rFonts w:asciiTheme="minorEastAsia" w:eastAsiaTheme="minorEastAsia" w:hAnsiTheme="minorEastAsia" w:hint="eastAsia"/>
          <w:sz w:val="36"/>
          <w:szCs w:val="36"/>
        </w:rPr>
        <w:t>デジタル統括室</w:t>
      </w:r>
    </w:p>
    <w:p w14:paraId="40434130" w14:textId="77777777" w:rsidR="00BA531E" w:rsidRPr="005A6EA4" w:rsidRDefault="00BA531E" w:rsidP="00BA531E">
      <w:pPr>
        <w:pStyle w:val="2"/>
        <w:rPr>
          <w:rFonts w:asciiTheme="majorEastAsia" w:hAnsiTheme="majorEastAsia"/>
        </w:rPr>
      </w:pPr>
      <w:r w:rsidRPr="00523739">
        <w:rPr>
          <w:rFonts w:asciiTheme="majorEastAsia" w:hAnsiTheme="majorEastAsia" w:hint="eastAsia"/>
        </w:rPr>
        <w:lastRenderedPageBreak/>
        <w:t xml:space="preserve">１　</w:t>
      </w:r>
      <w:r w:rsidRPr="005A6EA4">
        <w:rPr>
          <w:rFonts w:asciiTheme="majorEastAsia" w:hAnsiTheme="majorEastAsia" w:hint="eastAsia"/>
        </w:rPr>
        <w:t>入札に付する事項</w:t>
      </w:r>
    </w:p>
    <w:p w14:paraId="6F28B264" w14:textId="7293945E" w:rsidR="00BA531E" w:rsidRPr="005A6EA4" w:rsidRDefault="00BA531E" w:rsidP="00BA531E">
      <w:pPr>
        <w:ind w:left="1720" w:hangingChars="819" w:hanging="1720"/>
        <w:rPr>
          <w:rFonts w:asciiTheme="minorEastAsia" w:eastAsiaTheme="minorEastAsia" w:hAnsiTheme="minorEastAsia"/>
          <w:szCs w:val="21"/>
        </w:rPr>
      </w:pPr>
      <w:r w:rsidRPr="005A6EA4">
        <w:rPr>
          <w:rFonts w:asciiTheme="minorEastAsia" w:eastAsiaTheme="minorEastAsia" w:hAnsiTheme="minorEastAsia" w:hint="eastAsia"/>
        </w:rPr>
        <w:t>（１）案件名称：令和７年度都市・まちDX推進に向けた建設生産プロセスDX推進</w:t>
      </w:r>
      <w:r w:rsidR="00EC7B50">
        <w:rPr>
          <w:rFonts w:asciiTheme="minorEastAsia" w:eastAsiaTheme="minorEastAsia" w:hAnsiTheme="minorEastAsia" w:hint="eastAsia"/>
        </w:rPr>
        <w:t>支援</w:t>
      </w:r>
      <w:r w:rsidRPr="005A6EA4">
        <w:rPr>
          <w:rFonts w:asciiTheme="minorEastAsia" w:eastAsiaTheme="minorEastAsia" w:hAnsiTheme="minorEastAsia" w:hint="eastAsia"/>
        </w:rPr>
        <w:t>業務委託</w:t>
      </w:r>
    </w:p>
    <w:p w14:paraId="07508C02" w14:textId="77777777" w:rsidR="00BA531E" w:rsidRPr="005A6EA4" w:rsidRDefault="00BA531E" w:rsidP="00BA531E">
      <w:pPr>
        <w:ind w:left="1720" w:hangingChars="819" w:hanging="1720"/>
        <w:rPr>
          <w:rFonts w:asciiTheme="minorEastAsia" w:eastAsiaTheme="minorEastAsia" w:hAnsiTheme="minorEastAsia"/>
          <w:szCs w:val="21"/>
        </w:rPr>
      </w:pPr>
      <w:r w:rsidRPr="005A6EA4">
        <w:rPr>
          <w:rFonts w:asciiTheme="minorEastAsia" w:eastAsiaTheme="minorEastAsia" w:hAnsiTheme="minorEastAsia" w:hint="eastAsia"/>
          <w:szCs w:val="21"/>
        </w:rPr>
        <w:t>（２）仕 様 等：資料２「業務委託仕様書」のとおり</w:t>
      </w:r>
    </w:p>
    <w:p w14:paraId="3817EEEF" w14:textId="77777777" w:rsidR="00BA531E" w:rsidRPr="005A6EA4" w:rsidRDefault="00BA531E" w:rsidP="00BA531E">
      <w:pPr>
        <w:rPr>
          <w:rFonts w:asciiTheme="minorEastAsia" w:eastAsiaTheme="minorEastAsia" w:hAnsiTheme="minorEastAsia"/>
          <w:szCs w:val="21"/>
        </w:rPr>
      </w:pPr>
      <w:r w:rsidRPr="005A6EA4">
        <w:rPr>
          <w:rFonts w:asciiTheme="minorEastAsia" w:eastAsiaTheme="minorEastAsia" w:hAnsiTheme="minorEastAsia" w:hint="eastAsia"/>
          <w:szCs w:val="21"/>
        </w:rPr>
        <w:t>（３）契約条項：資料３「業務委託契約書案」のとおり</w:t>
      </w:r>
    </w:p>
    <w:p w14:paraId="0936283C" w14:textId="77777777" w:rsidR="00BA531E" w:rsidRPr="005A6EA4" w:rsidRDefault="00BA531E" w:rsidP="00BA531E">
      <w:pPr>
        <w:rPr>
          <w:rFonts w:asciiTheme="minorEastAsia" w:eastAsiaTheme="minorEastAsia" w:hAnsiTheme="minorEastAsia"/>
        </w:rPr>
      </w:pPr>
      <w:r w:rsidRPr="005A6EA4">
        <w:rPr>
          <w:rFonts w:asciiTheme="minorEastAsia" w:eastAsiaTheme="minorEastAsia" w:hAnsiTheme="minorEastAsia" w:hint="eastAsia"/>
        </w:rPr>
        <w:t>（４）契約期間：契約締結日から令和８年３月31日</w:t>
      </w:r>
    </w:p>
    <w:p w14:paraId="7DB23E5D" w14:textId="77777777" w:rsidR="00BA531E" w:rsidRPr="005A6EA4" w:rsidRDefault="00BA531E" w:rsidP="00BA531E">
      <w:pPr>
        <w:rPr>
          <w:rFonts w:asciiTheme="minorEastAsia" w:eastAsiaTheme="minorEastAsia" w:hAnsiTheme="minorEastAsia"/>
        </w:rPr>
      </w:pPr>
      <w:r w:rsidRPr="005A6EA4">
        <w:rPr>
          <w:rFonts w:asciiTheme="minorEastAsia" w:eastAsiaTheme="minorEastAsia" w:hAnsiTheme="minorEastAsia" w:hint="eastAsia"/>
        </w:rPr>
        <w:t>（５）履行場所：本市指定場所</w:t>
      </w:r>
    </w:p>
    <w:p w14:paraId="3A0F7B4F" w14:textId="77777777" w:rsidR="00BA531E" w:rsidRPr="005A6EA4" w:rsidRDefault="00BA531E" w:rsidP="00BA531E">
      <w:pPr>
        <w:ind w:left="1680" w:hangingChars="800" w:hanging="1680"/>
        <w:rPr>
          <w:rFonts w:asciiTheme="minorEastAsia" w:eastAsiaTheme="minorEastAsia" w:hAnsiTheme="minorEastAsia"/>
        </w:rPr>
      </w:pPr>
      <w:r w:rsidRPr="005A6EA4">
        <w:rPr>
          <w:rFonts w:asciiTheme="minorEastAsia" w:eastAsiaTheme="minorEastAsia" w:hAnsiTheme="minorEastAsia" w:hint="eastAsia"/>
        </w:rPr>
        <w:t>（６）</w:t>
      </w:r>
      <w:r w:rsidRPr="005A6EA4">
        <w:rPr>
          <w:rFonts w:asciiTheme="minorEastAsia" w:eastAsiaTheme="minorEastAsia" w:hAnsiTheme="minorEastAsia" w:hint="eastAsia"/>
          <w:szCs w:val="21"/>
        </w:rPr>
        <w:t>入札方法：総合評価一般競争入札（地方自治法（昭和22年法律第67号）第234条第３項及び</w:t>
      </w:r>
      <w:r w:rsidRPr="005A6EA4">
        <w:rPr>
          <w:rFonts w:asciiTheme="minorEastAsia" w:eastAsiaTheme="minorEastAsia" w:hAnsiTheme="minorEastAsia" w:hint="eastAsia"/>
        </w:rPr>
        <w:t>地方自治法施行令（昭和22年政令第16号）第167条の10の２第１項に基づく）</w:t>
      </w:r>
    </w:p>
    <w:p w14:paraId="7EFA538C" w14:textId="77777777" w:rsidR="00BA531E" w:rsidRPr="005A6EA4" w:rsidRDefault="00BA531E" w:rsidP="00BA531E">
      <w:pPr>
        <w:rPr>
          <w:rFonts w:asciiTheme="minorEastAsia" w:eastAsiaTheme="minorEastAsia" w:hAnsiTheme="minorEastAsia"/>
        </w:rPr>
      </w:pPr>
    </w:p>
    <w:p w14:paraId="6464177F" w14:textId="77777777" w:rsidR="00BA531E" w:rsidRPr="005A6EA4" w:rsidRDefault="00BA531E" w:rsidP="00BA531E">
      <w:pPr>
        <w:pStyle w:val="2"/>
        <w:rPr>
          <w:szCs w:val="21"/>
        </w:rPr>
      </w:pPr>
      <w:r w:rsidRPr="005A6EA4">
        <w:rPr>
          <w:rFonts w:hint="eastAsia"/>
          <w:szCs w:val="21"/>
        </w:rPr>
        <w:t>２　入札日程</w:t>
      </w:r>
    </w:p>
    <w:p w14:paraId="6EE643DE" w14:textId="65417145" w:rsidR="00BA531E" w:rsidRPr="005A6EA4" w:rsidRDefault="00BA531E" w:rsidP="00BA531E">
      <w:pPr>
        <w:rPr>
          <w:rFonts w:asciiTheme="minorEastAsia" w:eastAsiaTheme="minorEastAsia" w:hAnsiTheme="minorEastAsia"/>
          <w:szCs w:val="21"/>
        </w:rPr>
      </w:pPr>
      <w:r w:rsidRPr="005A6EA4">
        <w:rPr>
          <w:rFonts w:asciiTheme="minorEastAsia" w:eastAsiaTheme="minorEastAsia" w:hAnsiTheme="minorEastAsia" w:hint="eastAsia"/>
          <w:szCs w:val="21"/>
        </w:rPr>
        <w:t>（１）</w:t>
      </w:r>
      <w:r w:rsidRPr="005A6EA4">
        <w:rPr>
          <w:rFonts w:asciiTheme="minorEastAsia" w:eastAsiaTheme="minorEastAsia" w:hAnsiTheme="minorEastAsia" w:hint="eastAsia"/>
          <w:spacing w:val="367"/>
          <w:kern w:val="0"/>
          <w:szCs w:val="21"/>
          <w:fitText w:val="2100" w:id="-773586944"/>
        </w:rPr>
        <w:t>公告</w:t>
      </w:r>
      <w:r w:rsidRPr="005A6EA4">
        <w:rPr>
          <w:rFonts w:asciiTheme="minorEastAsia" w:eastAsiaTheme="minorEastAsia" w:hAnsiTheme="minorEastAsia" w:hint="eastAsia"/>
          <w:spacing w:val="1"/>
          <w:kern w:val="0"/>
          <w:szCs w:val="21"/>
          <w:fitText w:val="2100" w:id="-773586944"/>
        </w:rPr>
        <w:t>日</w:t>
      </w:r>
      <w:r w:rsidRPr="005A6EA4">
        <w:rPr>
          <w:rFonts w:asciiTheme="minorEastAsia" w:eastAsiaTheme="minorEastAsia" w:hAnsiTheme="minorEastAsia" w:hint="eastAsia"/>
          <w:kern w:val="0"/>
          <w:szCs w:val="21"/>
        </w:rPr>
        <w:t>：</w:t>
      </w:r>
      <w:r w:rsidRPr="005A6EA4">
        <w:rPr>
          <w:rFonts w:asciiTheme="minorEastAsia" w:eastAsiaTheme="minorEastAsia" w:hAnsiTheme="minorEastAsia" w:hint="eastAsia"/>
          <w:szCs w:val="21"/>
        </w:rPr>
        <w:t>令和７年２月26日（水）</w:t>
      </w:r>
    </w:p>
    <w:p w14:paraId="12C68899" w14:textId="58614157" w:rsidR="00BA531E" w:rsidRPr="005A6EA4" w:rsidRDefault="00BA531E" w:rsidP="00BA531E">
      <w:pPr>
        <w:rPr>
          <w:rFonts w:asciiTheme="minorEastAsia" w:eastAsiaTheme="minorEastAsia" w:hAnsiTheme="minorEastAsia"/>
          <w:szCs w:val="21"/>
        </w:rPr>
      </w:pPr>
      <w:r w:rsidRPr="005A6EA4">
        <w:rPr>
          <w:rFonts w:asciiTheme="minorEastAsia" w:eastAsiaTheme="minorEastAsia" w:hAnsiTheme="minorEastAsia" w:hint="eastAsia"/>
          <w:szCs w:val="21"/>
        </w:rPr>
        <w:t>（２）入札参加申請受付期間：公告の日から令和７年３月31日（月）午後５時30分まで</w:t>
      </w:r>
    </w:p>
    <w:p w14:paraId="65730D40" w14:textId="5578637B" w:rsidR="00BA531E" w:rsidRPr="005A6EA4" w:rsidRDefault="00BA531E" w:rsidP="00BA531E">
      <w:pPr>
        <w:rPr>
          <w:rFonts w:asciiTheme="minorEastAsia" w:eastAsiaTheme="minorEastAsia" w:hAnsiTheme="minorEastAsia"/>
          <w:szCs w:val="21"/>
          <w:lang w:eastAsia="zh-CN"/>
        </w:rPr>
      </w:pPr>
      <w:r w:rsidRPr="005A6EA4">
        <w:rPr>
          <w:rFonts w:asciiTheme="minorEastAsia" w:eastAsiaTheme="minorEastAsia" w:hAnsiTheme="minorEastAsia" w:hint="eastAsia"/>
          <w:szCs w:val="21"/>
          <w:lang w:eastAsia="zh-CN"/>
        </w:rPr>
        <w:t>（３）入札参加審査結果通知：令和７年４月４日（金）</w:t>
      </w:r>
    </w:p>
    <w:p w14:paraId="09D04EE2" w14:textId="023B4EDD" w:rsidR="00BA531E" w:rsidRPr="005A6EA4" w:rsidRDefault="00BA531E" w:rsidP="00BA531E">
      <w:pPr>
        <w:rPr>
          <w:rFonts w:asciiTheme="minorEastAsia" w:eastAsiaTheme="minorEastAsia" w:hAnsiTheme="minorEastAsia"/>
          <w:szCs w:val="21"/>
        </w:rPr>
      </w:pPr>
      <w:r w:rsidRPr="005A6EA4">
        <w:rPr>
          <w:rFonts w:asciiTheme="minorEastAsia" w:eastAsiaTheme="minorEastAsia" w:hAnsiTheme="minorEastAsia" w:hint="eastAsia"/>
          <w:szCs w:val="21"/>
        </w:rPr>
        <w:t>（４）</w:t>
      </w:r>
      <w:r w:rsidRPr="005A6EA4">
        <w:rPr>
          <w:rFonts w:asciiTheme="minorEastAsia" w:eastAsiaTheme="minorEastAsia" w:hAnsiTheme="minorEastAsia" w:hint="eastAsia"/>
          <w:spacing w:val="210"/>
          <w:kern w:val="0"/>
          <w:szCs w:val="21"/>
          <w:fitText w:val="2100" w:id="-773586943"/>
        </w:rPr>
        <w:t>入札日</w:t>
      </w:r>
      <w:r w:rsidRPr="005A6EA4">
        <w:rPr>
          <w:rFonts w:asciiTheme="minorEastAsia" w:eastAsiaTheme="minorEastAsia" w:hAnsiTheme="minorEastAsia" w:hint="eastAsia"/>
          <w:kern w:val="0"/>
          <w:szCs w:val="21"/>
          <w:fitText w:val="2100" w:id="-773586943"/>
        </w:rPr>
        <w:t>時</w:t>
      </w:r>
      <w:r w:rsidRPr="005A6EA4">
        <w:rPr>
          <w:rFonts w:asciiTheme="minorEastAsia" w:eastAsiaTheme="minorEastAsia" w:hAnsiTheme="minorEastAsia" w:hint="eastAsia"/>
          <w:szCs w:val="21"/>
        </w:rPr>
        <w:t>：令和７年４月11日（金）午前10時30分</w:t>
      </w:r>
    </w:p>
    <w:p w14:paraId="176EE688" w14:textId="77777777" w:rsidR="00BA531E" w:rsidRPr="005A6EA4" w:rsidRDefault="00BA531E" w:rsidP="00BA531E">
      <w:pPr>
        <w:rPr>
          <w:highlight w:val="yellow"/>
        </w:rPr>
      </w:pPr>
    </w:p>
    <w:p w14:paraId="148EAC40" w14:textId="77777777" w:rsidR="00BA531E" w:rsidRPr="005A6EA4" w:rsidRDefault="00BA531E" w:rsidP="00BA531E">
      <w:pPr>
        <w:pStyle w:val="2"/>
        <w:rPr>
          <w:szCs w:val="21"/>
        </w:rPr>
      </w:pPr>
      <w:r w:rsidRPr="005A6EA4">
        <w:rPr>
          <w:rFonts w:hint="eastAsia"/>
          <w:szCs w:val="21"/>
        </w:rPr>
        <w:t>３　契約担当</w:t>
      </w:r>
    </w:p>
    <w:p w14:paraId="4072D99C" w14:textId="77777777" w:rsidR="00BA531E" w:rsidRPr="005A6EA4" w:rsidRDefault="00BA531E" w:rsidP="00BA531E">
      <w:pPr>
        <w:ind w:firstLineChars="200" w:firstLine="420"/>
        <w:rPr>
          <w:rFonts w:asciiTheme="minorEastAsia" w:eastAsiaTheme="minorEastAsia" w:hAnsiTheme="minorEastAsia"/>
          <w:szCs w:val="21"/>
        </w:rPr>
      </w:pPr>
      <w:r w:rsidRPr="005A6EA4">
        <w:rPr>
          <w:rFonts w:asciiTheme="minorEastAsia" w:eastAsiaTheme="minorEastAsia" w:hAnsiTheme="minorEastAsia" w:hint="eastAsia"/>
          <w:szCs w:val="21"/>
        </w:rPr>
        <w:t>大阪市デジタル統括室戦略担当総務グループ（大阪市役所地下２階）</w:t>
      </w:r>
    </w:p>
    <w:p w14:paraId="1112FEA8" w14:textId="77777777" w:rsidR="00BA531E" w:rsidRPr="005A6EA4" w:rsidRDefault="00BA531E" w:rsidP="00BA531E">
      <w:pPr>
        <w:ind w:firstLineChars="200" w:firstLine="420"/>
        <w:rPr>
          <w:rFonts w:asciiTheme="minorEastAsia" w:eastAsiaTheme="minorEastAsia" w:hAnsiTheme="minorEastAsia"/>
          <w:szCs w:val="21"/>
          <w:lang w:eastAsia="zh-CN"/>
        </w:rPr>
      </w:pPr>
      <w:r w:rsidRPr="005A6EA4">
        <w:rPr>
          <w:rFonts w:asciiTheme="minorEastAsia" w:eastAsiaTheme="minorEastAsia" w:hAnsiTheme="minorEastAsia" w:hint="eastAsia"/>
          <w:szCs w:val="21"/>
          <w:lang w:eastAsia="zh-CN"/>
        </w:rPr>
        <w:t>〒530-8201　大阪市北区中之島１丁目３番20号</w:t>
      </w:r>
    </w:p>
    <w:p w14:paraId="20C0235D" w14:textId="77777777" w:rsidR="00BA531E" w:rsidRPr="005A6EA4" w:rsidRDefault="00BA531E" w:rsidP="00BA531E">
      <w:pPr>
        <w:ind w:firstLineChars="200" w:firstLine="420"/>
        <w:rPr>
          <w:highlight w:val="yellow"/>
        </w:rPr>
      </w:pPr>
      <w:r w:rsidRPr="005A6EA4">
        <w:rPr>
          <w:rFonts w:asciiTheme="minorEastAsia" w:eastAsiaTheme="minorEastAsia" w:hAnsiTheme="minorEastAsia" w:hint="eastAsia"/>
          <w:szCs w:val="21"/>
        </w:rPr>
        <w:t>電話：06-6208-</w:t>
      </w:r>
      <w:r w:rsidRPr="005A6EA4">
        <w:rPr>
          <w:rFonts w:asciiTheme="minorEastAsia" w:eastAsiaTheme="minorEastAsia" w:hAnsiTheme="minorEastAsia"/>
          <w:szCs w:val="21"/>
        </w:rPr>
        <w:t>7675</w:t>
      </w:r>
      <w:r w:rsidRPr="005A6EA4">
        <w:rPr>
          <w:rFonts w:asciiTheme="minorEastAsia" w:eastAsiaTheme="minorEastAsia" w:hAnsiTheme="minorEastAsia" w:hint="eastAsia"/>
          <w:szCs w:val="21"/>
        </w:rPr>
        <w:t xml:space="preserve">　電子メール：</w:t>
      </w:r>
      <w:hyperlink r:id="rId11" w:history="1">
        <w:r w:rsidRPr="005A6EA4">
          <w:rPr>
            <w:rStyle w:val="af1"/>
          </w:rPr>
          <w:t>digital-keiyaku@city.osaka.lg.jp</w:t>
        </w:r>
      </w:hyperlink>
    </w:p>
    <w:p w14:paraId="06196055" w14:textId="77777777" w:rsidR="00BA531E" w:rsidRPr="005A6EA4" w:rsidRDefault="00BA531E" w:rsidP="00BA531E">
      <w:pPr>
        <w:rPr>
          <w:rFonts w:asciiTheme="minorEastAsia" w:eastAsiaTheme="minorEastAsia" w:hAnsiTheme="minorEastAsia"/>
          <w:highlight w:val="yellow"/>
        </w:rPr>
      </w:pPr>
    </w:p>
    <w:p w14:paraId="1691638A" w14:textId="77777777" w:rsidR="00BA531E" w:rsidRPr="005A6EA4" w:rsidRDefault="00BA531E" w:rsidP="00BA531E">
      <w:pPr>
        <w:pStyle w:val="2"/>
        <w:rPr>
          <w:rFonts w:asciiTheme="majorEastAsia" w:hAnsiTheme="majorEastAsia"/>
        </w:rPr>
      </w:pPr>
      <w:r w:rsidRPr="005A6EA4">
        <w:rPr>
          <w:rFonts w:asciiTheme="majorEastAsia" w:hAnsiTheme="majorEastAsia" w:hint="eastAsia"/>
        </w:rPr>
        <w:t>４　入札参加資格</w:t>
      </w:r>
    </w:p>
    <w:p w14:paraId="62A4639F" w14:textId="77777777" w:rsidR="00BA531E" w:rsidRPr="005A6EA4" w:rsidRDefault="00BA531E" w:rsidP="00BA531E">
      <w:pPr>
        <w:ind w:leftChars="100" w:left="210" w:firstLineChars="100" w:firstLine="210"/>
        <w:rPr>
          <w:rFonts w:asciiTheme="minorEastAsia" w:eastAsiaTheme="minorEastAsia" w:hAnsiTheme="minorEastAsia"/>
        </w:rPr>
      </w:pPr>
      <w:r w:rsidRPr="005A6EA4">
        <w:rPr>
          <w:rFonts w:asciiTheme="minorEastAsia" w:eastAsiaTheme="minorEastAsia" w:hAnsiTheme="minorEastAsia" w:hint="eastAsia"/>
        </w:rPr>
        <w:t>次に掲げる要件のすべてに該当し、本市の入札参加資格審査において、その資格を認められた者は入札に参加することができる｡</w:t>
      </w:r>
    </w:p>
    <w:p w14:paraId="578EB755" w14:textId="77777777" w:rsidR="00BA531E" w:rsidRPr="005A6EA4" w:rsidRDefault="00BA531E" w:rsidP="00BA531E">
      <w:pPr>
        <w:rPr>
          <w:rFonts w:asciiTheme="minorEastAsia" w:eastAsiaTheme="minorEastAsia" w:hAnsiTheme="minorEastAsia"/>
          <w:szCs w:val="21"/>
        </w:rPr>
      </w:pPr>
      <w:r w:rsidRPr="005A6EA4">
        <w:rPr>
          <w:rFonts w:asciiTheme="minorEastAsia" w:eastAsiaTheme="minorEastAsia" w:hAnsiTheme="minorEastAsia" w:hint="eastAsia"/>
          <w:szCs w:val="21"/>
        </w:rPr>
        <w:t>（１）地方自治法施行令第167条の４の規定に該当しない者であること。</w:t>
      </w:r>
    </w:p>
    <w:p w14:paraId="191C194A" w14:textId="77777777" w:rsidR="00BA531E" w:rsidRPr="005A6EA4" w:rsidRDefault="00BA531E" w:rsidP="00BA531E">
      <w:pPr>
        <w:rPr>
          <w:rFonts w:asciiTheme="minorEastAsia" w:eastAsiaTheme="minorEastAsia" w:hAnsiTheme="minorEastAsia"/>
          <w:szCs w:val="21"/>
        </w:rPr>
      </w:pPr>
      <w:r w:rsidRPr="005A6EA4">
        <w:rPr>
          <w:rFonts w:asciiTheme="minorEastAsia" w:eastAsiaTheme="minorEastAsia" w:hAnsiTheme="minorEastAsia" w:hint="eastAsia"/>
          <w:szCs w:val="21"/>
        </w:rPr>
        <w:t>（２）大阪市競争入札参加停止措置要綱に基づく停止措置を受けていないこと。</w:t>
      </w:r>
    </w:p>
    <w:p w14:paraId="6602E474" w14:textId="77777777" w:rsidR="00BA531E" w:rsidRPr="005A6EA4" w:rsidRDefault="00BA531E" w:rsidP="00BA531E">
      <w:pPr>
        <w:ind w:left="420" w:hangingChars="200" w:hanging="420"/>
        <w:rPr>
          <w:rFonts w:asciiTheme="minorEastAsia" w:eastAsiaTheme="minorEastAsia" w:hAnsiTheme="minorEastAsia"/>
          <w:szCs w:val="21"/>
        </w:rPr>
      </w:pPr>
      <w:r w:rsidRPr="005A6EA4">
        <w:rPr>
          <w:rFonts w:asciiTheme="minorEastAsia" w:eastAsiaTheme="minorEastAsia" w:hAnsiTheme="minorEastAsia" w:hint="eastAsia"/>
          <w:szCs w:val="21"/>
        </w:rPr>
        <w:t>（３）大阪市契約関係暴力団排除措置要綱に基づく入札等除外措置を受けていないこと及び同要綱別表に掲げるいずれの措置要件にも該当しないこと。</w:t>
      </w:r>
    </w:p>
    <w:p w14:paraId="1803154D" w14:textId="2196BD26" w:rsidR="00BA531E" w:rsidRPr="005A6EA4" w:rsidRDefault="005A6EA4" w:rsidP="005A6EA4">
      <w:pPr>
        <w:ind w:left="420" w:hangingChars="200" w:hanging="420"/>
        <w:rPr>
          <w:rFonts w:asciiTheme="minorEastAsia" w:eastAsiaTheme="minorEastAsia" w:hAnsiTheme="minorEastAsia"/>
          <w:szCs w:val="21"/>
          <w:highlight w:val="yellow"/>
        </w:rPr>
      </w:pPr>
      <w:r w:rsidRPr="00994AD4">
        <w:rPr>
          <w:rFonts w:asciiTheme="minorEastAsia" w:eastAsiaTheme="minorEastAsia" w:hAnsiTheme="minorEastAsia" w:hint="eastAsia"/>
          <w:szCs w:val="21"/>
        </w:rPr>
        <w:t>（４）令和４・５・６年度の本市入札参加有資格者名簿において</w:t>
      </w:r>
      <w:r w:rsidR="005D21B6">
        <w:rPr>
          <w:rFonts w:asciiTheme="minorEastAsia" w:eastAsiaTheme="minorEastAsia" w:hAnsiTheme="minorEastAsia" w:hint="eastAsia"/>
          <w:szCs w:val="21"/>
        </w:rPr>
        <w:t>業務委託種目</w:t>
      </w:r>
      <w:r w:rsidRPr="00994AD4">
        <w:rPr>
          <w:rFonts w:asciiTheme="minorEastAsia" w:eastAsiaTheme="minorEastAsia" w:hAnsiTheme="minorEastAsia" w:hint="eastAsia"/>
          <w:szCs w:val="21"/>
        </w:rPr>
        <w:t>「10情報処理-01情報処理-0</w:t>
      </w:r>
      <w:r w:rsidRPr="00994AD4">
        <w:rPr>
          <w:rFonts w:asciiTheme="minorEastAsia" w:eastAsiaTheme="minorEastAsia" w:hAnsiTheme="minorEastAsia"/>
          <w:szCs w:val="21"/>
        </w:rPr>
        <w:t>6</w:t>
      </w:r>
      <w:r w:rsidRPr="00994AD4">
        <w:rPr>
          <w:rFonts w:asciiTheme="minorEastAsia" w:eastAsiaTheme="minorEastAsia" w:hAnsiTheme="minorEastAsia" w:hint="eastAsia"/>
          <w:szCs w:val="21"/>
        </w:rPr>
        <w:t>その他情報処理」又は「1</w:t>
      </w:r>
      <w:r w:rsidRPr="00994AD4">
        <w:rPr>
          <w:rFonts w:asciiTheme="minorEastAsia" w:eastAsiaTheme="minorEastAsia" w:hAnsiTheme="minorEastAsia"/>
          <w:szCs w:val="21"/>
        </w:rPr>
        <w:t>3</w:t>
      </w:r>
      <w:r w:rsidRPr="00994AD4">
        <w:rPr>
          <w:rFonts w:asciiTheme="minorEastAsia" w:eastAsiaTheme="minorEastAsia" w:hAnsiTheme="minorEastAsia" w:hint="eastAsia"/>
          <w:szCs w:val="21"/>
        </w:rPr>
        <w:t>その他代行</w:t>
      </w:r>
      <w:r w:rsidRPr="00994AD4">
        <w:rPr>
          <w:rFonts w:asciiTheme="minorEastAsia" w:eastAsiaTheme="minorEastAsia" w:hAnsiTheme="minorEastAsia"/>
          <w:szCs w:val="21"/>
        </w:rPr>
        <w:t>-</w:t>
      </w:r>
      <w:r w:rsidRPr="00994AD4">
        <w:rPr>
          <w:rFonts w:asciiTheme="minorEastAsia" w:eastAsiaTheme="minorEastAsia" w:hAnsiTheme="minorEastAsia" w:hint="eastAsia"/>
          <w:szCs w:val="21"/>
        </w:rPr>
        <w:t>1</w:t>
      </w:r>
      <w:r w:rsidRPr="00994AD4">
        <w:rPr>
          <w:rFonts w:asciiTheme="minorEastAsia" w:eastAsiaTheme="minorEastAsia" w:hAnsiTheme="minorEastAsia"/>
          <w:szCs w:val="21"/>
        </w:rPr>
        <w:t>7</w:t>
      </w:r>
      <w:r w:rsidRPr="00994AD4">
        <w:rPr>
          <w:rFonts w:asciiTheme="minorEastAsia" w:eastAsiaTheme="minorEastAsia" w:hAnsiTheme="minorEastAsia" w:hint="eastAsia"/>
          <w:szCs w:val="21"/>
        </w:rPr>
        <w:t>各種施策研究・調査</w:t>
      </w:r>
      <w:r w:rsidRPr="00994AD4">
        <w:rPr>
          <w:rFonts w:asciiTheme="minorEastAsia" w:eastAsiaTheme="minorEastAsia" w:hAnsiTheme="minorEastAsia"/>
          <w:szCs w:val="21"/>
        </w:rPr>
        <w:t>-01</w:t>
      </w:r>
      <w:r w:rsidRPr="00994AD4">
        <w:rPr>
          <w:rFonts w:asciiTheme="minorEastAsia" w:eastAsiaTheme="minorEastAsia" w:hAnsiTheme="minorEastAsia" w:hint="eastAsia"/>
          <w:szCs w:val="21"/>
        </w:rPr>
        <w:t>各種施策研究・調査」</w:t>
      </w:r>
      <w:r w:rsidR="0072762D">
        <w:rPr>
          <w:rFonts w:asciiTheme="minorEastAsia" w:eastAsiaTheme="minorEastAsia" w:hAnsiTheme="minorEastAsia" w:hint="eastAsia"/>
          <w:szCs w:val="21"/>
        </w:rPr>
        <w:t>で</w:t>
      </w:r>
      <w:r w:rsidRPr="00994AD4">
        <w:rPr>
          <w:rFonts w:asciiTheme="minorEastAsia" w:eastAsiaTheme="minorEastAsia" w:hAnsiTheme="minorEastAsia" w:hint="eastAsia"/>
          <w:szCs w:val="21"/>
        </w:rPr>
        <w:t>登録していること。</w:t>
      </w:r>
    </w:p>
    <w:p w14:paraId="4954F8AC" w14:textId="77777777" w:rsidR="00BA531E" w:rsidRPr="005A6EA4" w:rsidRDefault="00BA531E" w:rsidP="00BA531E">
      <w:pPr>
        <w:ind w:leftChars="335" w:left="913" w:hangingChars="100" w:hanging="210"/>
        <w:rPr>
          <w:rFonts w:asciiTheme="minorEastAsia" w:eastAsiaTheme="minorEastAsia" w:hAnsiTheme="minorEastAsia"/>
          <w:szCs w:val="21"/>
          <w:highlight w:val="yellow"/>
        </w:rPr>
      </w:pPr>
    </w:p>
    <w:p w14:paraId="5BD4C62F" w14:textId="77777777" w:rsidR="00BA531E" w:rsidRPr="008D4217" w:rsidRDefault="00BA531E" w:rsidP="00BA531E">
      <w:pPr>
        <w:pStyle w:val="2"/>
        <w:rPr>
          <w:rFonts w:asciiTheme="majorEastAsia" w:hAnsiTheme="majorEastAsia"/>
        </w:rPr>
      </w:pPr>
      <w:r w:rsidRPr="008D4217">
        <w:rPr>
          <w:rFonts w:asciiTheme="majorEastAsia" w:hAnsiTheme="majorEastAsia" w:hint="eastAsia"/>
        </w:rPr>
        <w:t>５　関係会社の参加制限</w:t>
      </w:r>
    </w:p>
    <w:p w14:paraId="0CC3E1E7" w14:textId="77777777" w:rsidR="00BA531E" w:rsidRPr="008D4217" w:rsidRDefault="00BA531E" w:rsidP="00BA531E">
      <w:pPr>
        <w:ind w:left="210" w:hangingChars="100" w:hanging="210"/>
        <w:rPr>
          <w:rFonts w:asciiTheme="minorEastAsia" w:eastAsiaTheme="minorEastAsia" w:hAnsiTheme="minorEastAsia"/>
        </w:rPr>
      </w:pPr>
      <w:r w:rsidRPr="008D4217">
        <w:rPr>
          <w:rFonts w:hint="eastAsia"/>
        </w:rPr>
        <w:t xml:space="preserve">　　本</w:t>
      </w:r>
      <w:r w:rsidRPr="008D4217">
        <w:rPr>
          <w:rFonts w:asciiTheme="minorEastAsia" w:eastAsiaTheme="minorEastAsia" w:hAnsiTheme="minorEastAsia" w:hint="eastAsia"/>
        </w:rPr>
        <w:t>入札に参加しようとする者が、次のいずれかの関係に該当する場合、そのうちの１者しか参加できない。</w:t>
      </w:r>
    </w:p>
    <w:p w14:paraId="51BE12D0" w14:textId="77777777" w:rsidR="00BA531E" w:rsidRPr="008D4217" w:rsidRDefault="00BA531E" w:rsidP="00BA531E">
      <w:pPr>
        <w:ind w:left="420" w:hangingChars="200" w:hanging="420"/>
        <w:rPr>
          <w:rFonts w:asciiTheme="minorEastAsia" w:eastAsiaTheme="minorEastAsia" w:hAnsiTheme="minorEastAsia"/>
        </w:rPr>
      </w:pPr>
      <w:r w:rsidRPr="008D4217">
        <w:rPr>
          <w:rFonts w:asciiTheme="minorEastAsia" w:eastAsiaTheme="minorEastAsia" w:hAnsiTheme="minorEastAsia" w:hint="eastAsia"/>
        </w:rPr>
        <w:t>（１）</w:t>
      </w:r>
      <w:r w:rsidRPr="008D4217">
        <w:rPr>
          <w:rFonts w:hint="eastAsia"/>
        </w:rPr>
        <w:t>資本</w:t>
      </w:r>
      <w:r w:rsidRPr="008D4217">
        <w:rPr>
          <w:rFonts w:asciiTheme="minorEastAsia" w:eastAsiaTheme="minorEastAsia" w:hAnsiTheme="minorEastAsia" w:hint="eastAsia"/>
        </w:rPr>
        <w:t>関係が以下のいずれかに該当する２者の場合。</w:t>
      </w:r>
    </w:p>
    <w:p w14:paraId="03E4A2BD" w14:textId="77777777" w:rsidR="00BA531E" w:rsidRPr="008D4217" w:rsidRDefault="00BA531E" w:rsidP="00BA531E">
      <w:pPr>
        <w:ind w:leftChars="150" w:left="420" w:hangingChars="50" w:hanging="105"/>
        <w:rPr>
          <w:rFonts w:asciiTheme="minorEastAsia" w:eastAsiaTheme="minorEastAsia" w:hAnsiTheme="minorEastAsia"/>
        </w:rPr>
      </w:pPr>
      <w:r w:rsidRPr="008D4217">
        <w:rPr>
          <w:rFonts w:asciiTheme="minorEastAsia" w:eastAsiaTheme="minorEastAsia" w:hAnsiTheme="minorEastAsia" w:hint="eastAsia"/>
        </w:rPr>
        <w:t>ア 子会社等（会社法</w:t>
      </w:r>
      <w:r w:rsidRPr="008D4217">
        <w:rPr>
          <w:rFonts w:hint="eastAsia"/>
        </w:rPr>
        <w:t>第２条</w:t>
      </w:r>
      <w:r w:rsidRPr="008D4217">
        <w:rPr>
          <w:rFonts w:asciiTheme="minorEastAsia" w:eastAsiaTheme="minorEastAsia" w:hAnsiTheme="minorEastAsia" w:hint="eastAsia"/>
        </w:rPr>
        <w:t xml:space="preserve">第３号の２に規定する子会社等をいう。イにおいて同じ。）と親会社等（同条第４号の２に規定する親会社等をいう。イにおいて同じ。）の関係にある場合。 </w:t>
      </w:r>
    </w:p>
    <w:p w14:paraId="7543D2B9" w14:textId="77777777" w:rsidR="00BA531E" w:rsidRPr="008D4217" w:rsidRDefault="00BA531E" w:rsidP="00BA531E">
      <w:pPr>
        <w:ind w:leftChars="150" w:left="420" w:hangingChars="50" w:hanging="105"/>
        <w:rPr>
          <w:rFonts w:asciiTheme="minorEastAsia" w:eastAsiaTheme="minorEastAsia" w:hAnsiTheme="minorEastAsia"/>
        </w:rPr>
      </w:pPr>
      <w:r w:rsidRPr="008D4217">
        <w:rPr>
          <w:rFonts w:asciiTheme="minorEastAsia" w:eastAsiaTheme="minorEastAsia" w:hAnsiTheme="minorEastAsia" w:hint="eastAsia"/>
        </w:rPr>
        <w:t>イ 親会社等を同じくする子会社等同士の関係にある場合。</w:t>
      </w:r>
    </w:p>
    <w:p w14:paraId="45F7E789" w14:textId="77777777" w:rsidR="00BA531E" w:rsidRPr="00330B07" w:rsidRDefault="00BA531E" w:rsidP="00BA531E">
      <w:pPr>
        <w:ind w:left="420" w:hangingChars="200" w:hanging="420"/>
        <w:rPr>
          <w:rFonts w:asciiTheme="minorEastAsia" w:eastAsiaTheme="minorEastAsia" w:hAnsiTheme="minorEastAsia"/>
        </w:rPr>
      </w:pPr>
      <w:r w:rsidRPr="00330B07">
        <w:rPr>
          <w:rFonts w:asciiTheme="minorEastAsia" w:eastAsiaTheme="minorEastAsia" w:hAnsiTheme="minorEastAsia" w:hint="eastAsia"/>
        </w:rPr>
        <w:t>（２）人的関係が以下のいずれかに該当する２者の場合。ただし、アについては、会社等（会社法施行規則第２条第３項第２号に規定する会社等をいう。以下同じ。）の一方が民事再生法第２条第４号に規定する再生手続が存続中の会社等又は更生会社（会社更生法第２条第７項に規定する更生会社をいう。）である場合を除く。</w:t>
      </w:r>
    </w:p>
    <w:p w14:paraId="527A5500" w14:textId="77777777" w:rsidR="00BA531E" w:rsidRPr="00330B07" w:rsidRDefault="00BA531E" w:rsidP="00BA531E">
      <w:pPr>
        <w:ind w:leftChars="150" w:left="420" w:hangingChars="50" w:hanging="105"/>
        <w:rPr>
          <w:rFonts w:asciiTheme="minorEastAsia" w:eastAsiaTheme="minorEastAsia" w:hAnsiTheme="minorEastAsia"/>
        </w:rPr>
      </w:pPr>
      <w:r w:rsidRPr="00330B07">
        <w:rPr>
          <w:rFonts w:asciiTheme="minorEastAsia" w:eastAsiaTheme="minorEastAsia" w:hAnsiTheme="minorEastAsia" w:hint="eastAsia"/>
        </w:rPr>
        <w:t>ア 一方の会社等の役員（会社法施行規則第２条第３項第３号に規定する役員のうち、次に掲げる者をいう。以下同じ。）が、他方の会社等の役員を現に兼ねている場合。</w:t>
      </w:r>
    </w:p>
    <w:p w14:paraId="3A1BBFDC" w14:textId="77777777" w:rsidR="00BA531E" w:rsidRPr="00330B07" w:rsidRDefault="00BA531E" w:rsidP="00BA531E">
      <w:pPr>
        <w:ind w:leftChars="150" w:left="420" w:hangingChars="50" w:hanging="105"/>
        <w:rPr>
          <w:rFonts w:asciiTheme="minorEastAsia" w:eastAsiaTheme="minorEastAsia" w:hAnsiTheme="minorEastAsia"/>
        </w:rPr>
      </w:pPr>
      <w:r w:rsidRPr="00330B07">
        <w:rPr>
          <w:rFonts w:asciiTheme="minorEastAsia" w:eastAsiaTheme="minorEastAsia" w:hAnsiTheme="minorEastAsia" w:hint="eastAsia"/>
        </w:rPr>
        <w:t>（ア）株式会社の取締役。ただし、次に掲げる者を除く。</w:t>
      </w:r>
    </w:p>
    <w:p w14:paraId="559C331D" w14:textId="77777777" w:rsidR="00BA531E" w:rsidRPr="00330B07" w:rsidRDefault="00BA531E" w:rsidP="00BA531E">
      <w:pPr>
        <w:ind w:leftChars="150" w:left="315" w:firstLineChars="100" w:firstLine="210"/>
        <w:rPr>
          <w:rFonts w:asciiTheme="minorEastAsia" w:eastAsiaTheme="minorEastAsia" w:hAnsiTheme="minorEastAsia"/>
        </w:rPr>
      </w:pPr>
      <w:r w:rsidRPr="00330B07">
        <w:rPr>
          <w:rFonts w:asciiTheme="minorEastAsia" w:eastAsiaTheme="minorEastAsia" w:hAnsiTheme="minorEastAsia" w:hint="eastAsia"/>
        </w:rPr>
        <w:t>Ａ 会社法第２条第11号の２に規定する監査等委員会設置会社における監査等委員である取締役</w:t>
      </w:r>
    </w:p>
    <w:p w14:paraId="6461B15B" w14:textId="77777777" w:rsidR="00BA531E" w:rsidRPr="00330B07" w:rsidRDefault="00BA531E" w:rsidP="00BA531E">
      <w:pPr>
        <w:ind w:leftChars="150" w:left="315" w:firstLineChars="100" w:firstLine="210"/>
        <w:rPr>
          <w:rFonts w:asciiTheme="minorEastAsia" w:eastAsiaTheme="minorEastAsia" w:hAnsiTheme="minorEastAsia"/>
        </w:rPr>
      </w:pPr>
      <w:r w:rsidRPr="00330B07">
        <w:rPr>
          <w:rFonts w:asciiTheme="minorEastAsia" w:eastAsiaTheme="minorEastAsia" w:hAnsiTheme="minorEastAsia" w:hint="eastAsia"/>
        </w:rPr>
        <w:t>Ｂ 会社法第２条第12号に規定する指名委員会等設置会社における取締役</w:t>
      </w:r>
    </w:p>
    <w:p w14:paraId="12DDD763" w14:textId="77777777" w:rsidR="00BA531E" w:rsidRPr="00330B07" w:rsidRDefault="00BA531E" w:rsidP="00BA531E">
      <w:pPr>
        <w:ind w:leftChars="150" w:left="315" w:firstLineChars="100" w:firstLine="210"/>
        <w:rPr>
          <w:rFonts w:asciiTheme="minorEastAsia" w:eastAsiaTheme="minorEastAsia" w:hAnsiTheme="minorEastAsia"/>
        </w:rPr>
      </w:pPr>
      <w:r w:rsidRPr="00330B07">
        <w:rPr>
          <w:rFonts w:asciiTheme="minorEastAsia" w:eastAsiaTheme="minorEastAsia" w:hAnsiTheme="minorEastAsia" w:hint="eastAsia"/>
        </w:rPr>
        <w:t>Ｃ 会社法第２条第15号に規定する社外取締役</w:t>
      </w:r>
    </w:p>
    <w:p w14:paraId="639CB6F2" w14:textId="77777777" w:rsidR="00BA531E" w:rsidRPr="00330B07" w:rsidRDefault="00BA531E" w:rsidP="00BA531E">
      <w:pPr>
        <w:ind w:leftChars="250" w:left="735" w:hangingChars="100" w:hanging="210"/>
        <w:rPr>
          <w:rFonts w:asciiTheme="minorEastAsia" w:eastAsiaTheme="minorEastAsia" w:hAnsiTheme="minorEastAsia"/>
        </w:rPr>
      </w:pPr>
      <w:r w:rsidRPr="00330B07">
        <w:rPr>
          <w:rFonts w:asciiTheme="minorEastAsia" w:eastAsiaTheme="minorEastAsia" w:hAnsiTheme="minorEastAsia" w:hint="eastAsia"/>
        </w:rPr>
        <w:lastRenderedPageBreak/>
        <w:t>Ｄ 会社法第348条第１項に規定する定款に別段の定めがある場合により業務を執行しないこととされている取締役</w:t>
      </w:r>
    </w:p>
    <w:p w14:paraId="0E2354C8" w14:textId="77777777" w:rsidR="00BA531E" w:rsidRPr="00330B07" w:rsidRDefault="00BA531E" w:rsidP="00BA531E">
      <w:pPr>
        <w:ind w:leftChars="150" w:left="420" w:hangingChars="50" w:hanging="105"/>
        <w:rPr>
          <w:rFonts w:asciiTheme="minorEastAsia" w:eastAsiaTheme="minorEastAsia" w:hAnsiTheme="minorEastAsia"/>
        </w:rPr>
      </w:pPr>
      <w:r w:rsidRPr="00330B07">
        <w:rPr>
          <w:rFonts w:asciiTheme="minorEastAsia" w:eastAsiaTheme="minorEastAsia" w:hAnsiTheme="minorEastAsia" w:hint="eastAsia"/>
        </w:rPr>
        <w:t>（イ）会社法第402条に規定する指名委員会等設置会社の執行役</w:t>
      </w:r>
    </w:p>
    <w:p w14:paraId="7C784196" w14:textId="77777777" w:rsidR="00BA531E" w:rsidRPr="00330B07" w:rsidRDefault="00BA531E" w:rsidP="00BA531E">
      <w:pPr>
        <w:ind w:leftChars="150" w:left="735" w:hangingChars="200" w:hanging="420"/>
        <w:rPr>
          <w:rFonts w:asciiTheme="minorEastAsia" w:eastAsiaTheme="minorEastAsia" w:hAnsiTheme="minorEastAsia"/>
        </w:rPr>
      </w:pPr>
      <w:r w:rsidRPr="00330B07">
        <w:rPr>
          <w:rFonts w:asciiTheme="minorEastAsia" w:eastAsiaTheme="minorEastAsia" w:hAnsiTheme="minorEastAsia" w:hint="eastAsia"/>
        </w:rPr>
        <w:t>（ウ）会社法第575条第１項に規定する持分会社（合名会社、合資会社又は合同会社をいう。）の社員（同法第590条第１項に規定する定款に別段の定めがある場合により業務を執行しないこととされている社員を除く。）</w:t>
      </w:r>
    </w:p>
    <w:p w14:paraId="2C791BE4" w14:textId="77777777" w:rsidR="00BA531E" w:rsidRPr="00330B07" w:rsidRDefault="00BA531E" w:rsidP="00BA531E">
      <w:pPr>
        <w:ind w:leftChars="150" w:left="420" w:hangingChars="50" w:hanging="105"/>
        <w:rPr>
          <w:rFonts w:asciiTheme="minorEastAsia" w:eastAsiaTheme="minorEastAsia" w:hAnsiTheme="minorEastAsia"/>
        </w:rPr>
      </w:pPr>
      <w:r w:rsidRPr="00330B07">
        <w:rPr>
          <w:rFonts w:asciiTheme="minorEastAsia" w:eastAsiaTheme="minorEastAsia" w:hAnsiTheme="minorEastAsia" w:hint="eastAsia"/>
        </w:rPr>
        <w:t>（エ）組合の理事</w:t>
      </w:r>
    </w:p>
    <w:p w14:paraId="3D2FD22B" w14:textId="77777777" w:rsidR="00BA531E" w:rsidRPr="00330B07" w:rsidRDefault="00BA531E" w:rsidP="00BA531E">
      <w:pPr>
        <w:ind w:leftChars="150" w:left="420" w:hangingChars="50" w:hanging="105"/>
        <w:rPr>
          <w:rFonts w:asciiTheme="minorEastAsia" w:eastAsiaTheme="minorEastAsia" w:hAnsiTheme="minorEastAsia"/>
        </w:rPr>
      </w:pPr>
      <w:r w:rsidRPr="00330B07">
        <w:rPr>
          <w:rFonts w:asciiTheme="minorEastAsia" w:eastAsiaTheme="minorEastAsia" w:hAnsiTheme="minorEastAsia" w:hint="eastAsia"/>
        </w:rPr>
        <w:t>（オ）その他業務を執行する者であって、（ア)から（エ)までに掲げる者に準ずる者</w:t>
      </w:r>
    </w:p>
    <w:p w14:paraId="6E9E9B60" w14:textId="77777777" w:rsidR="00BA531E" w:rsidRPr="00330B07" w:rsidRDefault="00BA531E" w:rsidP="00BA531E">
      <w:pPr>
        <w:ind w:leftChars="150" w:left="420" w:hangingChars="50" w:hanging="105"/>
        <w:rPr>
          <w:rFonts w:asciiTheme="minorEastAsia" w:eastAsiaTheme="minorEastAsia" w:hAnsiTheme="minorEastAsia"/>
        </w:rPr>
      </w:pPr>
      <w:r w:rsidRPr="00330B07">
        <w:rPr>
          <w:rFonts w:asciiTheme="minorEastAsia" w:eastAsiaTheme="minorEastAsia" w:hAnsiTheme="minorEastAsia" w:hint="eastAsia"/>
        </w:rPr>
        <w:t>イ 一方の</w:t>
      </w:r>
      <w:r w:rsidRPr="00330B07">
        <w:rPr>
          <w:rFonts w:hint="eastAsia"/>
        </w:rPr>
        <w:t>会社</w:t>
      </w:r>
      <w:r w:rsidRPr="00330B07">
        <w:rPr>
          <w:rFonts w:asciiTheme="minorEastAsia" w:eastAsiaTheme="minorEastAsia" w:hAnsiTheme="minorEastAsia" w:hint="eastAsia"/>
        </w:rPr>
        <w:t>等の役員が、他方の会社等の民事再生法第64条第２項又は会社更生法第67条第１項の規定により選任された管財人（以下単に「管財人」という。）を現に兼ねている場合。</w:t>
      </w:r>
    </w:p>
    <w:p w14:paraId="55BBB752" w14:textId="77777777" w:rsidR="00BA531E" w:rsidRPr="00330B07" w:rsidRDefault="00BA531E" w:rsidP="00BA531E">
      <w:pPr>
        <w:ind w:leftChars="150" w:left="420" w:hangingChars="50" w:hanging="105"/>
        <w:rPr>
          <w:rFonts w:asciiTheme="minorEastAsia" w:eastAsiaTheme="minorEastAsia" w:hAnsiTheme="minorEastAsia"/>
        </w:rPr>
      </w:pPr>
      <w:r w:rsidRPr="00330B07">
        <w:rPr>
          <w:rFonts w:asciiTheme="minorEastAsia" w:eastAsiaTheme="minorEastAsia" w:hAnsiTheme="minorEastAsia" w:hint="eastAsia"/>
        </w:rPr>
        <w:t>ウ 一方の</w:t>
      </w:r>
      <w:r w:rsidRPr="00330B07">
        <w:rPr>
          <w:rFonts w:hint="eastAsia"/>
        </w:rPr>
        <w:t>会社</w:t>
      </w:r>
      <w:r w:rsidRPr="00330B07">
        <w:rPr>
          <w:rFonts w:asciiTheme="minorEastAsia" w:eastAsiaTheme="minorEastAsia" w:hAnsiTheme="minorEastAsia" w:hint="eastAsia"/>
        </w:rPr>
        <w:t>等の管財人が、他方の会社等の管財人を現に兼ねている場合。</w:t>
      </w:r>
    </w:p>
    <w:p w14:paraId="1D74B1F6" w14:textId="77777777" w:rsidR="00BA531E" w:rsidRPr="00330B07" w:rsidRDefault="00BA531E" w:rsidP="00BA531E">
      <w:pPr>
        <w:ind w:left="420" w:hangingChars="200" w:hanging="420"/>
        <w:rPr>
          <w:rFonts w:asciiTheme="minorEastAsia" w:eastAsiaTheme="minorEastAsia" w:hAnsiTheme="minorEastAsia"/>
        </w:rPr>
      </w:pPr>
      <w:r w:rsidRPr="00330B07">
        <w:rPr>
          <w:rFonts w:asciiTheme="minorEastAsia" w:eastAsiaTheme="minorEastAsia" w:hAnsiTheme="minorEastAsia" w:hint="eastAsia"/>
        </w:rPr>
        <w:t>（３）以下のいずれかに該当する２者の場合。</w:t>
      </w:r>
    </w:p>
    <w:p w14:paraId="20DBF6CC" w14:textId="77777777" w:rsidR="00BA531E" w:rsidRPr="00330B07" w:rsidRDefault="00BA531E" w:rsidP="00BA531E">
      <w:pPr>
        <w:ind w:leftChars="150" w:left="420" w:hangingChars="50" w:hanging="105"/>
        <w:rPr>
          <w:rFonts w:asciiTheme="minorEastAsia" w:eastAsiaTheme="minorEastAsia" w:hAnsiTheme="minorEastAsia"/>
        </w:rPr>
      </w:pPr>
      <w:r w:rsidRPr="00330B07">
        <w:rPr>
          <w:rFonts w:asciiTheme="minorEastAsia" w:eastAsiaTheme="minorEastAsia" w:hAnsiTheme="minorEastAsia" w:hint="eastAsia"/>
        </w:rPr>
        <w:t>ア 組合とその組合員。</w:t>
      </w:r>
    </w:p>
    <w:p w14:paraId="3197AE14" w14:textId="77777777" w:rsidR="00BA531E" w:rsidRPr="00330B07" w:rsidRDefault="00BA531E" w:rsidP="00BA531E">
      <w:pPr>
        <w:ind w:leftChars="150" w:left="420" w:hangingChars="50" w:hanging="105"/>
        <w:rPr>
          <w:rFonts w:asciiTheme="minorEastAsia" w:eastAsiaTheme="minorEastAsia" w:hAnsiTheme="minorEastAsia"/>
        </w:rPr>
      </w:pPr>
      <w:r w:rsidRPr="00330B07">
        <w:rPr>
          <w:rFonts w:asciiTheme="minorEastAsia" w:eastAsiaTheme="minorEastAsia" w:hAnsiTheme="minorEastAsia" w:hint="eastAsia"/>
        </w:rPr>
        <w:t xml:space="preserve">イ </w:t>
      </w:r>
      <w:r w:rsidRPr="00330B07">
        <w:rPr>
          <w:rFonts w:hint="eastAsia"/>
        </w:rPr>
        <w:t>一方</w:t>
      </w:r>
      <w:r w:rsidRPr="00330B07">
        <w:rPr>
          <w:rFonts w:asciiTheme="minorEastAsia" w:eastAsiaTheme="minorEastAsia" w:hAnsiTheme="minorEastAsia" w:hint="eastAsia"/>
        </w:rPr>
        <w:t>の会社等の電話、ファクシミリ、メールアドレス等の連絡先が、他方の会社等と同一である場合。</w:t>
      </w:r>
    </w:p>
    <w:p w14:paraId="22FDF10F" w14:textId="77777777" w:rsidR="00BA531E" w:rsidRPr="00330B07" w:rsidRDefault="00BA531E" w:rsidP="00BA531E">
      <w:pPr>
        <w:ind w:leftChars="150" w:left="420" w:hangingChars="50" w:hanging="105"/>
        <w:rPr>
          <w:rFonts w:asciiTheme="minorEastAsia" w:eastAsiaTheme="minorEastAsia" w:hAnsiTheme="minorEastAsia"/>
        </w:rPr>
      </w:pPr>
      <w:r w:rsidRPr="00330B07">
        <w:rPr>
          <w:rFonts w:asciiTheme="minorEastAsia" w:eastAsiaTheme="minorEastAsia" w:hAnsiTheme="minorEastAsia" w:hint="eastAsia"/>
        </w:rPr>
        <w:t>ウ 一方の会社等の大阪市の入札に関わる営業活動を携わる者が、他方の会社等と同一である場合。</w:t>
      </w:r>
    </w:p>
    <w:p w14:paraId="0315A458" w14:textId="77777777" w:rsidR="00BA531E" w:rsidRPr="00330B07" w:rsidRDefault="00BA531E" w:rsidP="00BA531E">
      <w:pPr>
        <w:ind w:left="420" w:hangingChars="200" w:hanging="420"/>
        <w:rPr>
          <w:rFonts w:asciiTheme="minorEastAsia" w:eastAsiaTheme="minorEastAsia" w:hAnsiTheme="minorEastAsia"/>
        </w:rPr>
      </w:pPr>
      <w:r w:rsidRPr="00330B07">
        <w:rPr>
          <w:rFonts w:asciiTheme="minorEastAsia" w:eastAsiaTheme="minorEastAsia" w:hAnsiTheme="minorEastAsia" w:hint="eastAsia"/>
        </w:rPr>
        <w:t>（４）その他の入札の適正さが阻害されると認められる場合。</w:t>
      </w:r>
    </w:p>
    <w:p w14:paraId="704E79EA" w14:textId="77777777" w:rsidR="00BA531E" w:rsidRPr="00330B07" w:rsidRDefault="00BA531E" w:rsidP="00BA531E">
      <w:pPr>
        <w:ind w:left="420" w:hangingChars="200" w:hanging="420"/>
        <w:rPr>
          <w:rFonts w:asciiTheme="minorEastAsia" w:eastAsiaTheme="minorEastAsia" w:hAnsiTheme="minorEastAsia"/>
        </w:rPr>
      </w:pPr>
      <w:r w:rsidRPr="00330B07">
        <w:rPr>
          <w:rFonts w:asciiTheme="minorEastAsia" w:eastAsiaTheme="minorEastAsia" w:hAnsiTheme="minorEastAsia" w:hint="eastAsia"/>
        </w:rPr>
        <w:t xml:space="preserve">　　　上記（１）から（３）と同視し得る資本関係又は人的関係があると認められる場合。</w:t>
      </w:r>
    </w:p>
    <w:p w14:paraId="0DA7FDD3" w14:textId="77777777" w:rsidR="00BA531E" w:rsidRPr="005A6EA4" w:rsidRDefault="00BA531E" w:rsidP="00BA531E">
      <w:pPr>
        <w:rPr>
          <w:rFonts w:asciiTheme="minorEastAsia" w:eastAsiaTheme="minorEastAsia" w:hAnsiTheme="minorEastAsia"/>
          <w:szCs w:val="21"/>
          <w:highlight w:val="yellow"/>
        </w:rPr>
      </w:pPr>
    </w:p>
    <w:p w14:paraId="00C13CC8" w14:textId="77777777" w:rsidR="00BA531E" w:rsidRPr="00330B07" w:rsidRDefault="00BA531E" w:rsidP="00BA531E">
      <w:pPr>
        <w:pStyle w:val="2"/>
        <w:rPr>
          <w:rFonts w:asciiTheme="majorEastAsia" w:hAnsiTheme="majorEastAsia"/>
        </w:rPr>
      </w:pPr>
      <w:r w:rsidRPr="00330B07">
        <w:rPr>
          <w:rFonts w:asciiTheme="majorEastAsia" w:hAnsiTheme="majorEastAsia" w:hint="eastAsia"/>
        </w:rPr>
        <w:t>６　入札説明書等の交付方法及び契約条項を示す場所</w:t>
      </w:r>
    </w:p>
    <w:p w14:paraId="10456FD1" w14:textId="77777777" w:rsidR="00BA531E" w:rsidRPr="00330B07" w:rsidRDefault="00BA531E" w:rsidP="00BA531E">
      <w:pPr>
        <w:rPr>
          <w:rFonts w:asciiTheme="minorEastAsia" w:eastAsiaTheme="minorEastAsia" w:hAnsiTheme="minorEastAsia"/>
        </w:rPr>
      </w:pPr>
      <w:r w:rsidRPr="00330B07">
        <w:rPr>
          <w:rFonts w:asciiTheme="minorEastAsia" w:eastAsiaTheme="minorEastAsia" w:hAnsiTheme="minorEastAsia" w:hint="eastAsia"/>
        </w:rPr>
        <w:t>（１）交付書類及び交付期間</w:t>
      </w:r>
    </w:p>
    <w:p w14:paraId="52DF7061" w14:textId="77777777" w:rsidR="00BA531E" w:rsidRPr="00330B07" w:rsidRDefault="00BA531E" w:rsidP="00BA531E">
      <w:pPr>
        <w:ind w:leftChars="150" w:left="420" w:hangingChars="50" w:hanging="105"/>
        <w:rPr>
          <w:rFonts w:asciiTheme="minorEastAsia" w:eastAsiaTheme="minorEastAsia" w:hAnsiTheme="minorEastAsia"/>
          <w:u w:val="single"/>
        </w:rPr>
      </w:pPr>
      <w:r w:rsidRPr="00330B07">
        <w:rPr>
          <w:rFonts w:asciiTheme="minorEastAsia" w:eastAsiaTheme="minorEastAsia" w:hAnsiTheme="minorEastAsia" w:hint="eastAsia"/>
        </w:rPr>
        <w:t>ア 交付書類</w:t>
      </w:r>
    </w:p>
    <w:p w14:paraId="60E71B35" w14:textId="21D76E6A" w:rsidR="00BA531E" w:rsidRPr="00330B07" w:rsidRDefault="00BA531E" w:rsidP="00BA531E">
      <w:pPr>
        <w:ind w:leftChars="210" w:left="441" w:firstLineChars="100" w:firstLine="210"/>
        <w:rPr>
          <w:szCs w:val="21"/>
        </w:rPr>
      </w:pPr>
      <w:r w:rsidRPr="00330B07">
        <w:rPr>
          <w:rFonts w:hint="eastAsia"/>
          <w:szCs w:val="21"/>
        </w:rPr>
        <w:t xml:space="preserve">・資料１　</w:t>
      </w:r>
      <w:r w:rsidR="00EC7B50">
        <w:rPr>
          <w:rFonts w:hint="eastAsia"/>
          <w:szCs w:val="21"/>
        </w:rPr>
        <w:t xml:space="preserve">　　</w:t>
      </w:r>
      <w:r w:rsidRPr="00330B07">
        <w:rPr>
          <w:rFonts w:hint="eastAsia"/>
          <w:szCs w:val="21"/>
        </w:rPr>
        <w:t>入札説明書</w:t>
      </w:r>
    </w:p>
    <w:p w14:paraId="611ABCC7" w14:textId="663E6F7D" w:rsidR="00BA531E" w:rsidRDefault="00BA531E" w:rsidP="00330B07">
      <w:pPr>
        <w:ind w:leftChars="210" w:left="441" w:firstLineChars="100" w:firstLine="210"/>
        <w:rPr>
          <w:szCs w:val="21"/>
        </w:rPr>
      </w:pPr>
      <w:r w:rsidRPr="00330B07">
        <w:rPr>
          <w:rFonts w:hint="eastAsia"/>
          <w:szCs w:val="21"/>
        </w:rPr>
        <w:t xml:space="preserve">・資料２　</w:t>
      </w:r>
      <w:r w:rsidR="00EC7B50">
        <w:rPr>
          <w:rFonts w:hint="eastAsia"/>
          <w:szCs w:val="21"/>
        </w:rPr>
        <w:t xml:space="preserve">　　</w:t>
      </w:r>
      <w:r w:rsidRPr="00330B07">
        <w:rPr>
          <w:rFonts w:hint="eastAsia"/>
          <w:szCs w:val="21"/>
        </w:rPr>
        <w:t>業務委託仕様書</w:t>
      </w:r>
    </w:p>
    <w:p w14:paraId="11E3439F" w14:textId="56A5F59D" w:rsidR="00EC7B50" w:rsidRPr="00330B07" w:rsidRDefault="00EC7B50" w:rsidP="00330B07">
      <w:pPr>
        <w:ind w:leftChars="210" w:left="441" w:firstLineChars="100" w:firstLine="210"/>
        <w:rPr>
          <w:szCs w:val="21"/>
        </w:rPr>
      </w:pPr>
      <w:r>
        <w:rPr>
          <w:rFonts w:asciiTheme="minorEastAsia" w:hAnsiTheme="minorEastAsia" w:hint="eastAsia"/>
        </w:rPr>
        <w:t>・資料２ 別紙 都市・まちDX推進計画Ver1.0（案）</w:t>
      </w:r>
    </w:p>
    <w:p w14:paraId="59C9040B" w14:textId="5868D11B" w:rsidR="00BA531E" w:rsidRPr="00330B07" w:rsidRDefault="00BA531E" w:rsidP="00BA531E">
      <w:pPr>
        <w:ind w:leftChars="210" w:left="441" w:firstLineChars="100" w:firstLine="210"/>
        <w:rPr>
          <w:szCs w:val="21"/>
        </w:rPr>
      </w:pPr>
      <w:r w:rsidRPr="00330B07">
        <w:rPr>
          <w:rFonts w:hint="eastAsia"/>
          <w:szCs w:val="21"/>
        </w:rPr>
        <w:t xml:space="preserve">・資料３　</w:t>
      </w:r>
      <w:r w:rsidR="00EC7B50">
        <w:rPr>
          <w:rFonts w:hint="eastAsia"/>
          <w:szCs w:val="21"/>
        </w:rPr>
        <w:t xml:space="preserve">　　</w:t>
      </w:r>
      <w:r w:rsidRPr="00330B07">
        <w:rPr>
          <w:rFonts w:hint="eastAsia"/>
          <w:szCs w:val="21"/>
        </w:rPr>
        <w:t>業務委託契約書（案）</w:t>
      </w:r>
    </w:p>
    <w:p w14:paraId="0FAD0D77" w14:textId="311BD6BB" w:rsidR="00BA531E" w:rsidRPr="00330B07" w:rsidRDefault="00BA531E" w:rsidP="00BA531E">
      <w:pPr>
        <w:ind w:leftChars="210" w:left="441" w:firstLineChars="100" w:firstLine="210"/>
        <w:rPr>
          <w:szCs w:val="21"/>
        </w:rPr>
      </w:pPr>
      <w:r w:rsidRPr="00330B07">
        <w:rPr>
          <w:rFonts w:hint="eastAsia"/>
          <w:szCs w:val="21"/>
        </w:rPr>
        <w:t xml:space="preserve">・資料４　</w:t>
      </w:r>
      <w:r w:rsidR="00EC7B50">
        <w:rPr>
          <w:rFonts w:hint="eastAsia"/>
          <w:szCs w:val="21"/>
        </w:rPr>
        <w:t xml:space="preserve">　　</w:t>
      </w:r>
      <w:r w:rsidRPr="00330B07">
        <w:rPr>
          <w:rFonts w:hint="eastAsia"/>
          <w:szCs w:val="21"/>
        </w:rPr>
        <w:t>提案書作成要領</w:t>
      </w:r>
    </w:p>
    <w:p w14:paraId="7CEA3E2E" w14:textId="5041433D" w:rsidR="00BA531E" w:rsidRPr="00330B07" w:rsidRDefault="00BA531E" w:rsidP="00BA531E">
      <w:pPr>
        <w:ind w:leftChars="210" w:left="441" w:firstLineChars="100" w:firstLine="210"/>
        <w:rPr>
          <w:szCs w:val="21"/>
        </w:rPr>
      </w:pPr>
      <w:r w:rsidRPr="00330B07">
        <w:rPr>
          <w:rFonts w:hint="eastAsia"/>
          <w:szCs w:val="21"/>
        </w:rPr>
        <w:t xml:space="preserve">・資料５　</w:t>
      </w:r>
      <w:r w:rsidR="00EC7B50">
        <w:rPr>
          <w:rFonts w:hint="eastAsia"/>
          <w:szCs w:val="21"/>
        </w:rPr>
        <w:t xml:space="preserve">　　</w:t>
      </w:r>
      <w:r w:rsidRPr="00330B07">
        <w:rPr>
          <w:rFonts w:hint="eastAsia"/>
          <w:szCs w:val="21"/>
        </w:rPr>
        <w:t>落札者決定基準</w:t>
      </w:r>
    </w:p>
    <w:p w14:paraId="41607481" w14:textId="659225BD" w:rsidR="00BA531E" w:rsidRPr="00330B07" w:rsidRDefault="00BA531E" w:rsidP="00BA531E">
      <w:pPr>
        <w:spacing w:beforeLines="50" w:before="146"/>
        <w:ind w:leftChars="300" w:left="630"/>
        <w:rPr>
          <w:rFonts w:asciiTheme="minorEastAsia" w:eastAsiaTheme="minorEastAsia" w:hAnsiTheme="minorEastAsia"/>
        </w:rPr>
      </w:pPr>
      <w:r w:rsidRPr="00330B07">
        <w:rPr>
          <w:rFonts w:asciiTheme="minorEastAsia" w:eastAsiaTheme="minorEastAsia" w:hAnsiTheme="minorEastAsia" w:hint="eastAsia"/>
        </w:rPr>
        <w:t xml:space="preserve">・様式１　</w:t>
      </w:r>
      <w:r w:rsidR="00EC7B50">
        <w:rPr>
          <w:rFonts w:asciiTheme="minorEastAsia" w:eastAsiaTheme="minorEastAsia" w:hAnsiTheme="minorEastAsia" w:hint="eastAsia"/>
        </w:rPr>
        <w:t xml:space="preserve">　　</w:t>
      </w:r>
      <w:r w:rsidRPr="00330B07">
        <w:rPr>
          <w:rFonts w:asciiTheme="minorEastAsia" w:eastAsiaTheme="minorEastAsia" w:hAnsiTheme="minorEastAsia" w:hint="eastAsia"/>
        </w:rPr>
        <w:t>総合評価一般競争入札参加申請書</w:t>
      </w:r>
    </w:p>
    <w:p w14:paraId="2C625434" w14:textId="571CF89E" w:rsidR="00BA531E" w:rsidRPr="00330B07" w:rsidRDefault="00BA531E" w:rsidP="00BA531E">
      <w:pPr>
        <w:ind w:leftChars="300" w:left="630"/>
        <w:rPr>
          <w:rFonts w:asciiTheme="minorEastAsia" w:eastAsiaTheme="minorEastAsia" w:hAnsiTheme="minorEastAsia"/>
        </w:rPr>
      </w:pPr>
      <w:r w:rsidRPr="00330B07">
        <w:rPr>
          <w:rFonts w:asciiTheme="minorEastAsia" w:eastAsiaTheme="minorEastAsia" w:hAnsiTheme="minorEastAsia" w:hint="eastAsia"/>
        </w:rPr>
        <w:t xml:space="preserve">・様式２　</w:t>
      </w:r>
      <w:r w:rsidR="00EC7B50">
        <w:rPr>
          <w:rFonts w:asciiTheme="minorEastAsia" w:eastAsiaTheme="minorEastAsia" w:hAnsiTheme="minorEastAsia" w:hint="eastAsia"/>
        </w:rPr>
        <w:t xml:space="preserve">　　</w:t>
      </w:r>
      <w:r w:rsidRPr="00330B07">
        <w:rPr>
          <w:rFonts w:asciiTheme="minorEastAsia" w:eastAsiaTheme="minorEastAsia" w:hAnsiTheme="minorEastAsia" w:hint="eastAsia"/>
        </w:rPr>
        <w:t>資本関係・人的関係等に関する調書</w:t>
      </w:r>
    </w:p>
    <w:p w14:paraId="5345127A" w14:textId="359A690E" w:rsidR="00BA531E" w:rsidRPr="00330B07" w:rsidRDefault="00BA531E" w:rsidP="00BA531E">
      <w:pPr>
        <w:ind w:leftChars="300" w:left="630"/>
        <w:rPr>
          <w:rFonts w:asciiTheme="minorEastAsia" w:eastAsiaTheme="minorEastAsia" w:hAnsiTheme="minorEastAsia"/>
        </w:rPr>
      </w:pPr>
      <w:r w:rsidRPr="00330B07">
        <w:rPr>
          <w:rFonts w:asciiTheme="minorEastAsia" w:eastAsiaTheme="minorEastAsia" w:hAnsiTheme="minorEastAsia" w:hint="eastAsia"/>
        </w:rPr>
        <w:t xml:space="preserve">・様式３　</w:t>
      </w:r>
      <w:r w:rsidR="00EC7B50">
        <w:rPr>
          <w:rFonts w:asciiTheme="minorEastAsia" w:eastAsiaTheme="minorEastAsia" w:hAnsiTheme="minorEastAsia" w:hint="eastAsia"/>
        </w:rPr>
        <w:t xml:space="preserve">　　</w:t>
      </w:r>
      <w:r w:rsidRPr="00330B07">
        <w:rPr>
          <w:rFonts w:asciiTheme="minorEastAsia" w:eastAsiaTheme="minorEastAsia" w:hAnsiTheme="minorEastAsia" w:hint="eastAsia"/>
        </w:rPr>
        <w:t>業務実施体制表・プロジェクト実施体制図</w:t>
      </w:r>
    </w:p>
    <w:p w14:paraId="1BE2A605" w14:textId="139F3888" w:rsidR="00BA531E" w:rsidRPr="00330B07" w:rsidRDefault="00BA531E" w:rsidP="00BA531E">
      <w:pPr>
        <w:ind w:leftChars="300" w:left="630"/>
        <w:rPr>
          <w:rFonts w:asciiTheme="minorEastAsia" w:eastAsiaTheme="minorEastAsia" w:hAnsiTheme="minorEastAsia"/>
        </w:rPr>
      </w:pPr>
      <w:r w:rsidRPr="00330B07">
        <w:rPr>
          <w:rFonts w:asciiTheme="minorEastAsia" w:eastAsiaTheme="minorEastAsia" w:hAnsiTheme="minorEastAsia" w:hint="eastAsia"/>
        </w:rPr>
        <w:t xml:space="preserve">・様式４　</w:t>
      </w:r>
      <w:r w:rsidR="00EC7B50">
        <w:rPr>
          <w:rFonts w:asciiTheme="minorEastAsia" w:eastAsiaTheme="minorEastAsia" w:hAnsiTheme="minorEastAsia" w:hint="eastAsia"/>
        </w:rPr>
        <w:t xml:space="preserve">　　</w:t>
      </w:r>
      <w:r w:rsidRPr="00330B07">
        <w:rPr>
          <w:rFonts w:asciiTheme="minorEastAsia" w:eastAsiaTheme="minorEastAsia" w:hAnsiTheme="minorEastAsia" w:hint="eastAsia"/>
        </w:rPr>
        <w:t>本業務と同種又は類似業務の実績調書</w:t>
      </w:r>
    </w:p>
    <w:p w14:paraId="6107BD2B" w14:textId="1E09CECF" w:rsidR="00BA531E" w:rsidRPr="00330B07" w:rsidRDefault="00BA531E" w:rsidP="00BA531E">
      <w:pPr>
        <w:ind w:leftChars="300" w:left="630"/>
        <w:rPr>
          <w:rFonts w:asciiTheme="minorEastAsia" w:eastAsiaTheme="minorEastAsia" w:hAnsiTheme="minorEastAsia"/>
        </w:rPr>
      </w:pPr>
      <w:r w:rsidRPr="00330B07">
        <w:rPr>
          <w:rFonts w:asciiTheme="minorEastAsia" w:eastAsiaTheme="minorEastAsia" w:hAnsiTheme="minorEastAsia" w:hint="eastAsia"/>
        </w:rPr>
        <w:t xml:space="preserve">・様式５　</w:t>
      </w:r>
      <w:r w:rsidR="00EC7B50">
        <w:rPr>
          <w:rFonts w:asciiTheme="minorEastAsia" w:eastAsiaTheme="minorEastAsia" w:hAnsiTheme="minorEastAsia" w:hint="eastAsia"/>
        </w:rPr>
        <w:t xml:space="preserve">　　</w:t>
      </w:r>
      <w:r w:rsidRPr="00330B07">
        <w:rPr>
          <w:rFonts w:asciiTheme="minorEastAsia" w:eastAsiaTheme="minorEastAsia" w:hAnsiTheme="minorEastAsia" w:hint="eastAsia"/>
        </w:rPr>
        <w:t>配置予定スタッフの経歴・従事業務調書</w:t>
      </w:r>
    </w:p>
    <w:p w14:paraId="00F11309" w14:textId="7BB4196E" w:rsidR="00BA531E" w:rsidRPr="00330B07" w:rsidRDefault="00BA531E" w:rsidP="00BA531E">
      <w:pPr>
        <w:ind w:leftChars="300" w:left="630"/>
        <w:rPr>
          <w:rFonts w:asciiTheme="minorEastAsia" w:eastAsiaTheme="minorEastAsia" w:hAnsiTheme="minorEastAsia"/>
        </w:rPr>
      </w:pPr>
      <w:r w:rsidRPr="00330B07">
        <w:rPr>
          <w:rFonts w:asciiTheme="minorEastAsia" w:eastAsiaTheme="minorEastAsia" w:hAnsiTheme="minorEastAsia" w:hint="eastAsia"/>
        </w:rPr>
        <w:t xml:space="preserve">・様式６　</w:t>
      </w:r>
      <w:r w:rsidR="00EC7B50">
        <w:rPr>
          <w:rFonts w:asciiTheme="minorEastAsia" w:eastAsiaTheme="minorEastAsia" w:hAnsiTheme="minorEastAsia" w:hint="eastAsia"/>
        </w:rPr>
        <w:t xml:space="preserve">　　</w:t>
      </w:r>
      <w:r w:rsidRPr="00330B07">
        <w:rPr>
          <w:rFonts w:asciiTheme="minorEastAsia" w:eastAsiaTheme="minorEastAsia" w:hAnsiTheme="minorEastAsia" w:hint="eastAsia"/>
        </w:rPr>
        <w:t>仕様書等に関する質問票</w:t>
      </w:r>
    </w:p>
    <w:p w14:paraId="3B73EFC6" w14:textId="1375455A" w:rsidR="00BA531E" w:rsidRPr="00330B07" w:rsidRDefault="00BA531E" w:rsidP="00BA531E">
      <w:pPr>
        <w:ind w:leftChars="300" w:left="630"/>
        <w:rPr>
          <w:rFonts w:asciiTheme="minorEastAsia" w:eastAsiaTheme="minorEastAsia" w:hAnsiTheme="minorEastAsia"/>
        </w:rPr>
      </w:pPr>
      <w:r w:rsidRPr="00330B07">
        <w:rPr>
          <w:rFonts w:asciiTheme="minorEastAsia" w:eastAsiaTheme="minorEastAsia" w:hAnsiTheme="minorEastAsia" w:hint="eastAsia"/>
        </w:rPr>
        <w:t xml:space="preserve">・様式７　</w:t>
      </w:r>
      <w:r w:rsidR="00EC7B50">
        <w:rPr>
          <w:rFonts w:asciiTheme="minorEastAsia" w:eastAsiaTheme="minorEastAsia" w:hAnsiTheme="minorEastAsia" w:hint="eastAsia"/>
        </w:rPr>
        <w:t xml:space="preserve">　　</w:t>
      </w:r>
      <w:r w:rsidRPr="00330B07">
        <w:rPr>
          <w:rFonts w:asciiTheme="minorEastAsia" w:eastAsiaTheme="minorEastAsia" w:hAnsiTheme="minorEastAsia" w:hint="eastAsia"/>
        </w:rPr>
        <w:t>入札辞退届</w:t>
      </w:r>
    </w:p>
    <w:p w14:paraId="69C25EE9" w14:textId="77777777" w:rsidR="00BA531E" w:rsidRPr="00330B07" w:rsidRDefault="00BA531E" w:rsidP="00BA531E">
      <w:pPr>
        <w:ind w:leftChars="150" w:left="420" w:hangingChars="50" w:hanging="105"/>
        <w:rPr>
          <w:rFonts w:asciiTheme="minorEastAsia" w:eastAsiaTheme="minorEastAsia" w:hAnsiTheme="minorEastAsia"/>
        </w:rPr>
      </w:pPr>
      <w:r w:rsidRPr="00330B07">
        <w:rPr>
          <w:rFonts w:asciiTheme="minorEastAsia" w:eastAsiaTheme="minorEastAsia" w:hAnsiTheme="minorEastAsia" w:hint="eastAsia"/>
        </w:rPr>
        <w:t>イ　交付期間</w:t>
      </w:r>
    </w:p>
    <w:p w14:paraId="60C01019" w14:textId="77777777" w:rsidR="00BA531E" w:rsidRPr="00330B07" w:rsidRDefault="00BA531E" w:rsidP="00BA531E">
      <w:pPr>
        <w:ind w:leftChars="150" w:left="315" w:firstLineChars="200" w:firstLine="420"/>
        <w:rPr>
          <w:rFonts w:asciiTheme="minorEastAsia" w:eastAsiaTheme="minorEastAsia" w:hAnsiTheme="minorEastAsia"/>
        </w:rPr>
      </w:pPr>
      <w:r w:rsidRPr="00330B07">
        <w:rPr>
          <w:rFonts w:asciiTheme="minorEastAsia" w:eastAsiaTheme="minorEastAsia" w:hAnsiTheme="minorEastAsia" w:hint="eastAsia"/>
        </w:rPr>
        <w:t>公告の日から無償により交付する。</w:t>
      </w:r>
    </w:p>
    <w:p w14:paraId="1938D959" w14:textId="77777777" w:rsidR="00BA531E" w:rsidRPr="00330B07" w:rsidRDefault="00BA531E" w:rsidP="00BA531E">
      <w:pPr>
        <w:rPr>
          <w:rFonts w:asciiTheme="minorEastAsia" w:eastAsiaTheme="minorEastAsia" w:hAnsiTheme="minorEastAsia"/>
        </w:rPr>
      </w:pPr>
      <w:r w:rsidRPr="00330B07">
        <w:rPr>
          <w:rFonts w:asciiTheme="minorEastAsia" w:eastAsiaTheme="minorEastAsia" w:hAnsiTheme="minorEastAsia" w:hint="eastAsia"/>
        </w:rPr>
        <w:t>（２）入札説明書等の交付場所及び契約条項を示す場所</w:t>
      </w:r>
    </w:p>
    <w:p w14:paraId="34F6F5D0" w14:textId="77777777" w:rsidR="00BA531E" w:rsidRPr="00330B07" w:rsidRDefault="00BA531E" w:rsidP="00BA531E">
      <w:pPr>
        <w:ind w:firstLineChars="300" w:firstLine="630"/>
        <w:rPr>
          <w:rFonts w:asciiTheme="minorEastAsia" w:eastAsiaTheme="minorEastAsia" w:hAnsiTheme="minorEastAsia"/>
        </w:rPr>
      </w:pPr>
      <w:r w:rsidRPr="00330B07">
        <w:rPr>
          <w:rFonts w:asciiTheme="minorEastAsia" w:eastAsiaTheme="minorEastAsia" w:hAnsiTheme="minorEastAsia" w:hint="eastAsia"/>
        </w:rPr>
        <w:t>大阪市デジタル統括室ホームページ及び契約担当（３に同じ）</w:t>
      </w:r>
    </w:p>
    <w:p w14:paraId="0140F52C" w14:textId="77777777" w:rsidR="00BA531E" w:rsidRPr="00330B07" w:rsidRDefault="00BA531E" w:rsidP="00BA531E">
      <w:pPr>
        <w:ind w:leftChars="200" w:left="420" w:firstLineChars="100" w:firstLine="210"/>
        <w:rPr>
          <w:rFonts w:asciiTheme="minorEastAsia" w:eastAsiaTheme="minorEastAsia" w:hAnsiTheme="minorEastAsia"/>
        </w:rPr>
      </w:pPr>
      <w:r w:rsidRPr="00330B07">
        <w:rPr>
          <w:rFonts w:asciiTheme="minorEastAsia" w:eastAsiaTheme="minorEastAsia" w:hAnsiTheme="minorEastAsia" w:hint="eastAsia"/>
        </w:rPr>
        <w:t>ただし、契約担当（３に同じ）における交付は、本市の休日（大阪市の休日を定める条例（平成３年大阪市条例第42号）第１条に掲げる本市の休日（以下「休日」という。））を除く、午前９時から午後５時30分までの間（午後０時15分から午後１時までの間を除く。）とする。</w:t>
      </w:r>
    </w:p>
    <w:p w14:paraId="340A4CD6" w14:textId="77777777" w:rsidR="00BA531E" w:rsidRPr="00330B07" w:rsidRDefault="00BA531E" w:rsidP="00BA531E">
      <w:pPr>
        <w:rPr>
          <w:rFonts w:asciiTheme="minorEastAsia" w:eastAsiaTheme="minorEastAsia" w:hAnsiTheme="minorEastAsia"/>
        </w:rPr>
      </w:pPr>
    </w:p>
    <w:p w14:paraId="0A327BE6" w14:textId="77777777" w:rsidR="00BA531E" w:rsidRPr="00330B07" w:rsidRDefault="00BA531E" w:rsidP="00BA531E">
      <w:pPr>
        <w:pStyle w:val="2"/>
        <w:rPr>
          <w:rFonts w:asciiTheme="majorEastAsia" w:hAnsiTheme="majorEastAsia"/>
        </w:rPr>
      </w:pPr>
      <w:r w:rsidRPr="00330B07">
        <w:rPr>
          <w:rFonts w:asciiTheme="majorEastAsia" w:hAnsiTheme="majorEastAsia" w:hint="eastAsia"/>
        </w:rPr>
        <w:t>７　入札参加申請</w:t>
      </w:r>
    </w:p>
    <w:p w14:paraId="4DC7D07A" w14:textId="77777777" w:rsidR="00BA531E" w:rsidRPr="00330B07" w:rsidRDefault="00BA531E" w:rsidP="00BA531E">
      <w:pPr>
        <w:rPr>
          <w:rFonts w:asciiTheme="minorEastAsia" w:eastAsiaTheme="minorEastAsia" w:hAnsiTheme="minorEastAsia"/>
        </w:rPr>
      </w:pPr>
      <w:r w:rsidRPr="00330B07">
        <w:rPr>
          <w:rFonts w:asciiTheme="minorEastAsia" w:eastAsiaTheme="minorEastAsia" w:hAnsiTheme="minorEastAsia" w:hint="eastAsia"/>
        </w:rPr>
        <w:t>（１）申請方法</w:t>
      </w:r>
    </w:p>
    <w:p w14:paraId="0595B712" w14:textId="77777777" w:rsidR="00BA531E" w:rsidRPr="00330B07" w:rsidRDefault="00BA531E" w:rsidP="00BA531E">
      <w:pPr>
        <w:ind w:leftChars="200" w:left="420" w:firstLineChars="100" w:firstLine="210"/>
        <w:rPr>
          <w:rFonts w:asciiTheme="minorEastAsia" w:eastAsiaTheme="minorEastAsia" w:hAnsiTheme="minorEastAsia"/>
        </w:rPr>
      </w:pPr>
      <w:r w:rsidRPr="00330B07">
        <w:rPr>
          <w:rFonts w:asciiTheme="minorEastAsia" w:eastAsiaTheme="minorEastAsia" w:hAnsiTheme="minorEastAsia" w:hint="eastAsia"/>
        </w:rPr>
        <w:t>入札参加を希望する者は、様式１「総合評価一般競争入札参加申請書」に必要事項を記載のうえ、電子メール、郵便等又は持参により、契約担当（３に同じ）あて提出し、入札参加資格審査を受けなければならない。</w:t>
      </w:r>
    </w:p>
    <w:p w14:paraId="5B9CE822" w14:textId="771A0702" w:rsidR="00BA531E" w:rsidRPr="00330B07" w:rsidRDefault="00BA531E" w:rsidP="00BA531E">
      <w:pPr>
        <w:ind w:leftChars="200" w:left="630" w:hangingChars="100" w:hanging="210"/>
        <w:rPr>
          <w:rFonts w:asciiTheme="minorEastAsia" w:eastAsiaTheme="minorEastAsia" w:hAnsiTheme="minorEastAsia"/>
        </w:rPr>
      </w:pPr>
      <w:r w:rsidRPr="00330B07">
        <w:rPr>
          <w:rFonts w:asciiTheme="minorEastAsia" w:eastAsiaTheme="minorEastAsia" w:hAnsiTheme="minorEastAsia" w:hint="eastAsia"/>
        </w:rPr>
        <w:lastRenderedPageBreak/>
        <w:t>・電子メールによる提出は、件名を「【参加申請】令和７年度</w:t>
      </w:r>
      <w:r w:rsidR="00330B07" w:rsidRPr="00330B07">
        <w:rPr>
          <w:rFonts w:asciiTheme="minorEastAsia" w:eastAsiaTheme="minorEastAsia" w:hAnsiTheme="minorEastAsia" w:hint="eastAsia"/>
        </w:rPr>
        <w:t>都市・まちDX推進に向けた建設生産プロセスDX推進</w:t>
      </w:r>
      <w:r w:rsidRPr="00330B07">
        <w:rPr>
          <w:rFonts w:asciiTheme="minorEastAsia" w:eastAsiaTheme="minorEastAsia" w:hAnsiTheme="minorEastAsia" w:hint="eastAsia"/>
        </w:rPr>
        <w:t>支援業務委託」として送信のうえ、電話で受信確認（休日を除く午前９時から午後５時30分までの間（午後０時15分から午後１時までの間を除く。）とする。以下同じ。）を行うこと。</w:t>
      </w:r>
    </w:p>
    <w:p w14:paraId="2D823BD7" w14:textId="77777777" w:rsidR="00BA531E" w:rsidRPr="00330B07" w:rsidRDefault="00BA531E" w:rsidP="00BA531E">
      <w:pPr>
        <w:ind w:leftChars="200" w:left="630" w:hangingChars="100" w:hanging="210"/>
        <w:rPr>
          <w:rFonts w:asciiTheme="minorEastAsia" w:eastAsiaTheme="minorEastAsia" w:hAnsiTheme="minorEastAsia"/>
        </w:rPr>
      </w:pPr>
      <w:r w:rsidRPr="00330B07">
        <w:rPr>
          <w:rFonts w:asciiTheme="minorEastAsia" w:eastAsiaTheme="minorEastAsia" w:hAnsiTheme="minorEastAsia" w:hint="eastAsia"/>
        </w:rPr>
        <w:t>・郵便等（大阪市契約規則（昭和39年大阪市規則第18号）第25条第２項に規定する郵便又は信書便（以下「郵便等」という。））による提出は、書留郵便等送付の記録が残る方法によること。</w:t>
      </w:r>
    </w:p>
    <w:p w14:paraId="783E78A0" w14:textId="77777777" w:rsidR="00BA531E" w:rsidRPr="00330B07" w:rsidRDefault="00BA531E" w:rsidP="00BA531E">
      <w:pPr>
        <w:ind w:leftChars="200" w:left="630" w:hangingChars="100" w:hanging="210"/>
        <w:rPr>
          <w:rFonts w:asciiTheme="minorEastAsia" w:eastAsiaTheme="minorEastAsia" w:hAnsiTheme="minorEastAsia"/>
        </w:rPr>
      </w:pPr>
      <w:r w:rsidRPr="00330B07">
        <w:rPr>
          <w:rFonts w:asciiTheme="minorEastAsia" w:eastAsiaTheme="minorEastAsia" w:hAnsiTheme="minorEastAsia" w:hint="eastAsia"/>
        </w:rPr>
        <w:t>・持参による提出は、休日を除く午前９時から午後５時30分までの間（午後０時15分から午後１時までの間を除く。）とする。</w:t>
      </w:r>
    </w:p>
    <w:p w14:paraId="0FA683F2" w14:textId="77777777" w:rsidR="00BA531E" w:rsidRPr="00330B07" w:rsidRDefault="00BA531E" w:rsidP="00BA531E">
      <w:pPr>
        <w:rPr>
          <w:rFonts w:asciiTheme="minorEastAsia" w:eastAsiaTheme="minorEastAsia" w:hAnsiTheme="minorEastAsia"/>
        </w:rPr>
      </w:pPr>
      <w:r w:rsidRPr="00330B07">
        <w:rPr>
          <w:rFonts w:asciiTheme="minorEastAsia" w:eastAsiaTheme="minorEastAsia" w:hAnsiTheme="minorEastAsia" w:hint="eastAsia"/>
        </w:rPr>
        <w:t>（２）受付期間</w:t>
      </w:r>
    </w:p>
    <w:p w14:paraId="02208B19" w14:textId="4E7111FB" w:rsidR="00BA531E" w:rsidRPr="00330B07" w:rsidRDefault="00BA531E" w:rsidP="00BA531E">
      <w:pPr>
        <w:ind w:firstLineChars="300" w:firstLine="630"/>
        <w:rPr>
          <w:rFonts w:asciiTheme="minorEastAsia" w:eastAsiaTheme="minorEastAsia" w:hAnsiTheme="minorEastAsia"/>
        </w:rPr>
      </w:pPr>
      <w:r w:rsidRPr="00330B07">
        <w:rPr>
          <w:rFonts w:asciiTheme="minorEastAsia" w:eastAsiaTheme="minorEastAsia" w:hAnsiTheme="minorEastAsia" w:hint="eastAsia"/>
        </w:rPr>
        <w:t>公告の日から令和７年</w:t>
      </w:r>
      <w:r w:rsidR="00330B07" w:rsidRPr="00330B07">
        <w:rPr>
          <w:rFonts w:asciiTheme="minorEastAsia" w:eastAsiaTheme="minorEastAsia" w:hAnsiTheme="minorEastAsia" w:hint="eastAsia"/>
        </w:rPr>
        <w:t>３</w:t>
      </w:r>
      <w:r w:rsidRPr="00330B07">
        <w:rPr>
          <w:rFonts w:asciiTheme="minorEastAsia" w:eastAsiaTheme="minorEastAsia" w:hAnsiTheme="minorEastAsia" w:hint="eastAsia"/>
        </w:rPr>
        <w:t>月</w:t>
      </w:r>
      <w:r w:rsidR="00330B07" w:rsidRPr="00330B07">
        <w:rPr>
          <w:rFonts w:asciiTheme="minorEastAsia" w:eastAsiaTheme="minorEastAsia" w:hAnsiTheme="minorEastAsia" w:hint="eastAsia"/>
        </w:rPr>
        <w:t>3</w:t>
      </w:r>
      <w:r w:rsidRPr="00330B07">
        <w:rPr>
          <w:rFonts w:asciiTheme="minorEastAsia" w:eastAsiaTheme="minorEastAsia" w:hAnsiTheme="minorEastAsia" w:hint="eastAsia"/>
        </w:rPr>
        <w:t>1日（</w:t>
      </w:r>
      <w:r w:rsidR="00330B07" w:rsidRPr="00330B07">
        <w:rPr>
          <w:rFonts w:asciiTheme="minorEastAsia" w:eastAsiaTheme="minorEastAsia" w:hAnsiTheme="minorEastAsia" w:hint="eastAsia"/>
        </w:rPr>
        <w:t>月</w:t>
      </w:r>
      <w:r w:rsidRPr="00330B07">
        <w:rPr>
          <w:rFonts w:asciiTheme="minorEastAsia" w:eastAsiaTheme="minorEastAsia" w:hAnsiTheme="minorEastAsia" w:hint="eastAsia"/>
        </w:rPr>
        <w:t>）午後５時30分まで</w:t>
      </w:r>
    </w:p>
    <w:p w14:paraId="3584E9B1" w14:textId="77777777" w:rsidR="00BA531E" w:rsidRPr="005A6EA4" w:rsidRDefault="00BA531E" w:rsidP="00BA531E">
      <w:pPr>
        <w:rPr>
          <w:rFonts w:asciiTheme="minorEastAsia" w:eastAsiaTheme="minorEastAsia" w:hAnsiTheme="minorEastAsia"/>
          <w:highlight w:val="yellow"/>
        </w:rPr>
      </w:pPr>
    </w:p>
    <w:p w14:paraId="4705FA34" w14:textId="77777777" w:rsidR="00BA531E" w:rsidRPr="00330B07" w:rsidRDefault="00BA531E" w:rsidP="00BA531E">
      <w:pPr>
        <w:pStyle w:val="2"/>
        <w:rPr>
          <w:rFonts w:asciiTheme="majorEastAsia" w:hAnsiTheme="majorEastAsia"/>
        </w:rPr>
      </w:pPr>
      <w:r w:rsidRPr="00330B07">
        <w:rPr>
          <w:rFonts w:asciiTheme="majorEastAsia" w:hAnsiTheme="majorEastAsia" w:hint="eastAsia"/>
        </w:rPr>
        <w:t xml:space="preserve">８　</w:t>
      </w:r>
      <w:bookmarkStart w:id="0" w:name="_Hlk190867912"/>
      <w:r w:rsidRPr="00330B07">
        <w:rPr>
          <w:rFonts w:asciiTheme="majorEastAsia" w:hAnsiTheme="majorEastAsia" w:hint="eastAsia"/>
        </w:rPr>
        <w:t>質問事項の受付及び回答</w:t>
      </w:r>
      <w:bookmarkEnd w:id="0"/>
    </w:p>
    <w:p w14:paraId="4B5C71A2" w14:textId="77777777" w:rsidR="00BA531E" w:rsidRPr="00330B07" w:rsidRDefault="00BA531E" w:rsidP="00BA531E">
      <w:pPr>
        <w:rPr>
          <w:rFonts w:asciiTheme="minorEastAsia" w:eastAsiaTheme="minorEastAsia" w:hAnsiTheme="minorEastAsia"/>
        </w:rPr>
      </w:pPr>
      <w:r w:rsidRPr="00330B07">
        <w:rPr>
          <w:rFonts w:asciiTheme="minorEastAsia" w:eastAsiaTheme="minorEastAsia" w:hAnsiTheme="minorEastAsia" w:hint="eastAsia"/>
        </w:rPr>
        <w:t>（１）質問方法</w:t>
      </w:r>
    </w:p>
    <w:p w14:paraId="34803E67" w14:textId="6DF55AD1" w:rsidR="00BA531E" w:rsidRPr="00330B07" w:rsidRDefault="00BA531E" w:rsidP="00BA531E">
      <w:pPr>
        <w:ind w:leftChars="200" w:left="420" w:firstLineChars="100" w:firstLine="210"/>
        <w:rPr>
          <w:rFonts w:asciiTheme="minorEastAsia" w:eastAsiaTheme="minorEastAsia" w:hAnsiTheme="minorEastAsia"/>
        </w:rPr>
      </w:pPr>
      <w:r w:rsidRPr="00330B07">
        <w:rPr>
          <w:rFonts w:asciiTheme="minorEastAsia" w:eastAsiaTheme="minorEastAsia" w:hAnsiTheme="minorEastAsia" w:hint="eastAsia"/>
        </w:rPr>
        <w:t>仕様書等に関する質問は、様式６「仕様書等に関する質問票」に必要事項を記載のうえ、電子メールにより、件名を「【質問】</w:t>
      </w:r>
      <w:r w:rsidR="00330B07" w:rsidRPr="00330B07">
        <w:rPr>
          <w:rFonts w:asciiTheme="minorEastAsia" w:eastAsiaTheme="minorEastAsia" w:hAnsiTheme="minorEastAsia" w:hint="eastAsia"/>
        </w:rPr>
        <w:t>令和７年度都市・まちDX推進に向けた建設生産プロセスDX推進支援業務委託」</w:t>
      </w:r>
      <w:r w:rsidRPr="00330B07">
        <w:rPr>
          <w:rFonts w:asciiTheme="minorEastAsia" w:eastAsiaTheme="minorEastAsia" w:hAnsiTheme="minorEastAsia" w:hint="eastAsia"/>
        </w:rPr>
        <w:t>として、契約担当（３に同じ）あて送信のうえ、電話で受信確認を行うこと。</w:t>
      </w:r>
    </w:p>
    <w:p w14:paraId="36E6B422" w14:textId="77777777" w:rsidR="00BA531E" w:rsidRPr="00330B07" w:rsidRDefault="00BA531E" w:rsidP="00BA531E">
      <w:pPr>
        <w:rPr>
          <w:rFonts w:asciiTheme="minorEastAsia" w:eastAsiaTheme="minorEastAsia" w:hAnsiTheme="minorEastAsia"/>
        </w:rPr>
      </w:pPr>
      <w:r w:rsidRPr="00330B07">
        <w:rPr>
          <w:rFonts w:asciiTheme="minorEastAsia" w:eastAsiaTheme="minorEastAsia" w:hAnsiTheme="minorEastAsia" w:hint="eastAsia"/>
        </w:rPr>
        <w:t>（２）受付期間</w:t>
      </w:r>
    </w:p>
    <w:p w14:paraId="4B995777" w14:textId="044BC347" w:rsidR="00BA531E" w:rsidRPr="00330B07" w:rsidRDefault="00BA531E" w:rsidP="00BA531E">
      <w:pPr>
        <w:ind w:firstLineChars="300" w:firstLine="630"/>
        <w:rPr>
          <w:rFonts w:asciiTheme="minorEastAsia" w:eastAsiaTheme="minorEastAsia" w:hAnsiTheme="minorEastAsia"/>
        </w:rPr>
      </w:pPr>
      <w:r w:rsidRPr="00330B07">
        <w:rPr>
          <w:rFonts w:asciiTheme="minorEastAsia" w:eastAsiaTheme="minorEastAsia" w:hAnsiTheme="minorEastAsia" w:hint="eastAsia"/>
        </w:rPr>
        <w:t>公告の日から令和７年</w:t>
      </w:r>
      <w:r w:rsidR="00330B07" w:rsidRPr="00330B07">
        <w:rPr>
          <w:rFonts w:asciiTheme="minorEastAsia" w:eastAsiaTheme="minorEastAsia" w:hAnsiTheme="minorEastAsia" w:hint="eastAsia"/>
        </w:rPr>
        <w:t>３</w:t>
      </w:r>
      <w:r w:rsidRPr="00330B07">
        <w:rPr>
          <w:rFonts w:asciiTheme="minorEastAsia" w:eastAsiaTheme="minorEastAsia" w:hAnsiTheme="minorEastAsia" w:hint="eastAsia"/>
        </w:rPr>
        <w:t>月</w:t>
      </w:r>
      <w:r w:rsidR="00330B07" w:rsidRPr="00330B07">
        <w:rPr>
          <w:rFonts w:asciiTheme="minorEastAsia" w:eastAsiaTheme="minorEastAsia" w:hAnsiTheme="minorEastAsia" w:hint="eastAsia"/>
        </w:rPr>
        <w:t>10</w:t>
      </w:r>
      <w:r w:rsidRPr="00330B07">
        <w:rPr>
          <w:rFonts w:asciiTheme="minorEastAsia" w:eastAsiaTheme="minorEastAsia" w:hAnsiTheme="minorEastAsia" w:hint="eastAsia"/>
        </w:rPr>
        <w:t>日（</w:t>
      </w:r>
      <w:r w:rsidR="00E2617F">
        <w:rPr>
          <w:rFonts w:asciiTheme="minorEastAsia" w:eastAsiaTheme="minorEastAsia" w:hAnsiTheme="minorEastAsia" w:hint="eastAsia"/>
        </w:rPr>
        <w:t>月</w:t>
      </w:r>
      <w:r w:rsidRPr="00330B07">
        <w:rPr>
          <w:rFonts w:asciiTheme="minorEastAsia" w:eastAsiaTheme="minorEastAsia" w:hAnsiTheme="minorEastAsia" w:hint="eastAsia"/>
        </w:rPr>
        <w:t>）午後５時30分まで</w:t>
      </w:r>
    </w:p>
    <w:p w14:paraId="54BD4546" w14:textId="77777777" w:rsidR="00BA531E" w:rsidRPr="00330B07" w:rsidRDefault="00BA531E" w:rsidP="00BA531E">
      <w:pPr>
        <w:rPr>
          <w:rFonts w:asciiTheme="minorEastAsia" w:eastAsiaTheme="minorEastAsia" w:hAnsiTheme="minorEastAsia"/>
        </w:rPr>
      </w:pPr>
      <w:r w:rsidRPr="00330B07">
        <w:rPr>
          <w:rFonts w:asciiTheme="minorEastAsia" w:eastAsiaTheme="minorEastAsia" w:hAnsiTheme="minorEastAsia" w:hint="eastAsia"/>
        </w:rPr>
        <w:t>（３）回答方法</w:t>
      </w:r>
    </w:p>
    <w:p w14:paraId="7C176E7C" w14:textId="77777777" w:rsidR="00BA531E" w:rsidRPr="00330B07" w:rsidRDefault="00BA531E" w:rsidP="00BA531E">
      <w:pPr>
        <w:ind w:leftChars="200" w:left="420" w:firstLineChars="100" w:firstLine="210"/>
        <w:rPr>
          <w:rFonts w:asciiTheme="minorEastAsia" w:eastAsiaTheme="minorEastAsia" w:hAnsiTheme="minorEastAsia"/>
        </w:rPr>
      </w:pPr>
      <w:r w:rsidRPr="00330B07">
        <w:rPr>
          <w:rFonts w:asciiTheme="minorEastAsia" w:eastAsiaTheme="minorEastAsia" w:hAnsiTheme="minorEastAsia" w:hint="eastAsia"/>
        </w:rPr>
        <w:t>大阪市デジタル統括室ホームページ「デジタル統括室入札・契約のお知らせ」の</w:t>
      </w:r>
      <w:r w:rsidRPr="00330B07">
        <w:rPr>
          <w:rFonts w:asciiTheme="minorEastAsia" w:eastAsiaTheme="minorEastAsia" w:hAnsiTheme="minorEastAsia" w:hint="eastAsia"/>
          <w:kern w:val="0"/>
        </w:rPr>
        <w:t>当該公告本文内</w:t>
      </w:r>
      <w:r w:rsidRPr="00330B07">
        <w:rPr>
          <w:rFonts w:asciiTheme="minorEastAsia" w:eastAsiaTheme="minorEastAsia" w:hAnsiTheme="minorEastAsia" w:hint="eastAsia"/>
        </w:rPr>
        <w:t>に掲載する。</w:t>
      </w:r>
    </w:p>
    <w:p w14:paraId="29F68602" w14:textId="77777777" w:rsidR="00BA531E" w:rsidRPr="00330B07" w:rsidRDefault="00BA531E" w:rsidP="00BA531E">
      <w:pPr>
        <w:ind w:leftChars="200" w:left="420" w:firstLineChars="100" w:firstLine="210"/>
        <w:rPr>
          <w:rFonts w:asciiTheme="minorEastAsia" w:eastAsiaTheme="minorEastAsia" w:hAnsiTheme="minorEastAsia"/>
        </w:rPr>
      </w:pPr>
      <w:r w:rsidRPr="00330B07">
        <w:rPr>
          <w:rFonts w:asciiTheme="minorEastAsia" w:eastAsiaTheme="minorEastAsia" w:hAnsiTheme="minorEastAsia" w:hint="eastAsia"/>
        </w:rPr>
        <w:t>なお、質問に対する回答のほか、入札に関して伝達すべき事項を掲載する場合があるので、必ず入札日時までに内容を確認すること。</w:t>
      </w:r>
    </w:p>
    <w:p w14:paraId="717FB10C" w14:textId="77777777" w:rsidR="00BA531E" w:rsidRPr="00D36801" w:rsidRDefault="00BA531E" w:rsidP="00BA531E">
      <w:pPr>
        <w:rPr>
          <w:rFonts w:asciiTheme="minorEastAsia" w:eastAsiaTheme="minorEastAsia" w:hAnsiTheme="minorEastAsia"/>
        </w:rPr>
      </w:pPr>
      <w:r w:rsidRPr="00D36801">
        <w:rPr>
          <w:rFonts w:asciiTheme="minorEastAsia" w:eastAsiaTheme="minorEastAsia" w:hAnsiTheme="minorEastAsia" w:hint="eastAsia"/>
        </w:rPr>
        <w:t>（４）掲載期間</w:t>
      </w:r>
    </w:p>
    <w:p w14:paraId="4AB80DA6" w14:textId="652A9C47" w:rsidR="00BA531E" w:rsidRPr="00D36801" w:rsidRDefault="00BA531E" w:rsidP="00BA531E">
      <w:pPr>
        <w:ind w:firstLineChars="300" w:firstLine="630"/>
        <w:rPr>
          <w:rFonts w:asciiTheme="minorEastAsia" w:eastAsiaTheme="minorEastAsia" w:hAnsiTheme="minorEastAsia"/>
        </w:rPr>
      </w:pPr>
      <w:r w:rsidRPr="00D36801">
        <w:rPr>
          <w:rFonts w:asciiTheme="minorEastAsia" w:eastAsiaTheme="minorEastAsia" w:hAnsiTheme="minorEastAsia" w:hint="eastAsia"/>
        </w:rPr>
        <w:t>令和７年</w:t>
      </w:r>
      <w:r w:rsidR="00330B07" w:rsidRPr="00D36801">
        <w:rPr>
          <w:rFonts w:asciiTheme="minorEastAsia" w:eastAsiaTheme="minorEastAsia" w:hAnsiTheme="minorEastAsia" w:hint="eastAsia"/>
        </w:rPr>
        <w:t>３</w:t>
      </w:r>
      <w:r w:rsidRPr="00D36801">
        <w:rPr>
          <w:rFonts w:asciiTheme="minorEastAsia" w:eastAsiaTheme="minorEastAsia" w:hAnsiTheme="minorEastAsia" w:hint="eastAsia"/>
        </w:rPr>
        <w:t>月</w:t>
      </w:r>
      <w:r w:rsidR="00330B07" w:rsidRPr="00D36801">
        <w:rPr>
          <w:rFonts w:asciiTheme="minorEastAsia" w:eastAsiaTheme="minorEastAsia" w:hAnsiTheme="minorEastAsia" w:hint="eastAsia"/>
        </w:rPr>
        <w:t>26</w:t>
      </w:r>
      <w:r w:rsidRPr="00D36801">
        <w:rPr>
          <w:rFonts w:asciiTheme="minorEastAsia" w:eastAsiaTheme="minorEastAsia" w:hAnsiTheme="minorEastAsia" w:hint="eastAsia"/>
        </w:rPr>
        <w:t>日（</w:t>
      </w:r>
      <w:r w:rsidR="00D36801" w:rsidRPr="00D36801">
        <w:rPr>
          <w:rFonts w:asciiTheme="minorEastAsia" w:eastAsiaTheme="minorEastAsia" w:hAnsiTheme="minorEastAsia" w:hint="eastAsia"/>
        </w:rPr>
        <w:t>水</w:t>
      </w:r>
      <w:r w:rsidRPr="00D36801">
        <w:rPr>
          <w:rFonts w:asciiTheme="minorEastAsia" w:eastAsiaTheme="minorEastAsia" w:hAnsiTheme="minorEastAsia" w:hint="eastAsia"/>
        </w:rPr>
        <w:t>）から令和７年</w:t>
      </w:r>
      <w:r w:rsidR="00D36801" w:rsidRPr="00D36801">
        <w:rPr>
          <w:rFonts w:asciiTheme="minorEastAsia" w:eastAsiaTheme="minorEastAsia" w:hAnsiTheme="minorEastAsia" w:hint="eastAsia"/>
        </w:rPr>
        <w:t>５</w:t>
      </w:r>
      <w:r w:rsidRPr="00D36801">
        <w:rPr>
          <w:rFonts w:asciiTheme="minorEastAsia" w:eastAsiaTheme="minorEastAsia" w:hAnsiTheme="minorEastAsia" w:hint="eastAsia"/>
        </w:rPr>
        <w:t>月</w:t>
      </w:r>
      <w:r w:rsidR="00F74D4F">
        <w:rPr>
          <w:rFonts w:asciiTheme="minorEastAsia" w:eastAsiaTheme="minorEastAsia" w:hAnsiTheme="minorEastAsia" w:hint="eastAsia"/>
        </w:rPr>
        <w:t>13</w:t>
      </w:r>
      <w:r w:rsidRPr="00D36801">
        <w:rPr>
          <w:rFonts w:asciiTheme="minorEastAsia" w:eastAsiaTheme="minorEastAsia" w:hAnsiTheme="minorEastAsia" w:hint="eastAsia"/>
        </w:rPr>
        <w:t>日（</w:t>
      </w:r>
      <w:r w:rsidR="00F74D4F">
        <w:rPr>
          <w:rFonts w:asciiTheme="minorEastAsia" w:eastAsiaTheme="minorEastAsia" w:hAnsiTheme="minorEastAsia" w:hint="eastAsia"/>
        </w:rPr>
        <w:t>火</w:t>
      </w:r>
      <w:r w:rsidRPr="00D36801">
        <w:rPr>
          <w:rFonts w:asciiTheme="minorEastAsia" w:eastAsiaTheme="minorEastAsia" w:hAnsiTheme="minorEastAsia" w:hint="eastAsia"/>
        </w:rPr>
        <w:t>）まで</w:t>
      </w:r>
    </w:p>
    <w:p w14:paraId="11F06F8D" w14:textId="77777777" w:rsidR="00BA531E" w:rsidRPr="00D36801" w:rsidRDefault="00BA531E" w:rsidP="00BA531E">
      <w:pPr>
        <w:rPr>
          <w:rFonts w:asciiTheme="minorEastAsia" w:eastAsiaTheme="minorEastAsia" w:hAnsiTheme="minorEastAsia"/>
        </w:rPr>
      </w:pPr>
    </w:p>
    <w:p w14:paraId="4FF42A52" w14:textId="77777777" w:rsidR="00BA531E" w:rsidRPr="00D36801" w:rsidRDefault="00BA531E" w:rsidP="00BA531E">
      <w:pPr>
        <w:pStyle w:val="2"/>
        <w:rPr>
          <w:rFonts w:asciiTheme="majorEastAsia" w:hAnsiTheme="majorEastAsia"/>
        </w:rPr>
      </w:pPr>
      <w:r w:rsidRPr="00D36801">
        <w:rPr>
          <w:rFonts w:asciiTheme="majorEastAsia" w:hAnsiTheme="majorEastAsia" w:hint="eastAsia"/>
        </w:rPr>
        <w:t>９　入札参加資格の審査及び通知等</w:t>
      </w:r>
    </w:p>
    <w:p w14:paraId="65086B2C" w14:textId="77777777" w:rsidR="00BA531E" w:rsidRPr="00D36801" w:rsidRDefault="00BA531E" w:rsidP="00BA531E">
      <w:pPr>
        <w:rPr>
          <w:rFonts w:asciiTheme="minorEastAsia" w:eastAsiaTheme="minorEastAsia" w:hAnsiTheme="minorEastAsia"/>
        </w:rPr>
      </w:pPr>
      <w:r w:rsidRPr="00D36801">
        <w:rPr>
          <w:rFonts w:asciiTheme="minorEastAsia" w:eastAsiaTheme="minorEastAsia" w:hAnsiTheme="minorEastAsia" w:hint="eastAsia"/>
        </w:rPr>
        <w:t>（１）入札参加資格</w:t>
      </w:r>
      <w:r w:rsidRPr="00D36801">
        <w:rPr>
          <w:rFonts w:asciiTheme="minorEastAsia" w:eastAsiaTheme="minorEastAsia" w:hAnsiTheme="minorEastAsia" w:hint="eastAsia"/>
          <w:kern w:val="0"/>
        </w:rPr>
        <w:t>審査結果</w:t>
      </w:r>
      <w:r w:rsidRPr="00D36801">
        <w:rPr>
          <w:rFonts w:asciiTheme="minorEastAsia" w:eastAsiaTheme="minorEastAsia" w:hAnsiTheme="minorEastAsia" w:hint="eastAsia"/>
        </w:rPr>
        <w:t>通知</w:t>
      </w:r>
      <w:r w:rsidRPr="00D36801">
        <w:rPr>
          <w:rFonts w:asciiTheme="minorEastAsia" w:eastAsiaTheme="minorEastAsia" w:hAnsiTheme="minorEastAsia" w:hint="eastAsia"/>
          <w:kern w:val="0"/>
        </w:rPr>
        <w:t>及び入札書等の交付</w:t>
      </w:r>
    </w:p>
    <w:p w14:paraId="0F045998" w14:textId="0B300D93" w:rsidR="00BA531E" w:rsidRPr="00D36801" w:rsidRDefault="00BA531E" w:rsidP="00BA531E">
      <w:pPr>
        <w:ind w:leftChars="200" w:left="420" w:firstLineChars="100" w:firstLine="210"/>
        <w:rPr>
          <w:rFonts w:asciiTheme="minorEastAsia" w:eastAsiaTheme="minorEastAsia" w:hAnsiTheme="minorEastAsia"/>
        </w:rPr>
      </w:pPr>
      <w:r w:rsidRPr="00D36801">
        <w:rPr>
          <w:rFonts w:asciiTheme="minorEastAsia" w:eastAsiaTheme="minorEastAsia" w:hAnsiTheme="minorEastAsia" w:hint="eastAsia"/>
        </w:rPr>
        <w:t>入札参加資格を審査のうえ、契約担当（３に同じ）から、令和７年</w:t>
      </w:r>
      <w:r w:rsidR="00D36801" w:rsidRPr="00D36801">
        <w:rPr>
          <w:rFonts w:asciiTheme="minorEastAsia" w:eastAsiaTheme="minorEastAsia" w:hAnsiTheme="minorEastAsia" w:hint="eastAsia"/>
        </w:rPr>
        <w:t>４</w:t>
      </w:r>
      <w:r w:rsidRPr="00D36801">
        <w:rPr>
          <w:rFonts w:asciiTheme="minorEastAsia" w:eastAsiaTheme="minorEastAsia" w:hAnsiTheme="minorEastAsia" w:hint="eastAsia"/>
        </w:rPr>
        <w:t>月</w:t>
      </w:r>
      <w:r w:rsidR="00D36801" w:rsidRPr="00D36801">
        <w:rPr>
          <w:rFonts w:asciiTheme="minorEastAsia" w:eastAsiaTheme="minorEastAsia" w:hAnsiTheme="minorEastAsia" w:hint="eastAsia"/>
        </w:rPr>
        <w:t>４</w:t>
      </w:r>
      <w:r w:rsidRPr="00D36801">
        <w:rPr>
          <w:rFonts w:asciiTheme="minorEastAsia" w:eastAsiaTheme="minorEastAsia" w:hAnsiTheme="minorEastAsia" w:hint="eastAsia"/>
        </w:rPr>
        <w:t>日（</w:t>
      </w:r>
      <w:r w:rsidR="00D36801" w:rsidRPr="00D36801">
        <w:rPr>
          <w:rFonts w:asciiTheme="minorEastAsia" w:eastAsiaTheme="minorEastAsia" w:hAnsiTheme="minorEastAsia" w:hint="eastAsia"/>
        </w:rPr>
        <w:t>金</w:t>
      </w:r>
      <w:r w:rsidRPr="00D36801">
        <w:rPr>
          <w:rFonts w:asciiTheme="minorEastAsia" w:eastAsiaTheme="minorEastAsia" w:hAnsiTheme="minorEastAsia" w:hint="eastAsia"/>
        </w:rPr>
        <w:t>）付けで書面により審査結果を通知する。</w:t>
      </w:r>
    </w:p>
    <w:p w14:paraId="34EDD132" w14:textId="77777777" w:rsidR="00BA531E" w:rsidRPr="00D36801" w:rsidRDefault="00BA531E" w:rsidP="00BA531E">
      <w:pPr>
        <w:ind w:leftChars="150" w:left="315" w:firstLineChars="150" w:firstLine="315"/>
        <w:rPr>
          <w:rFonts w:asciiTheme="minorEastAsia" w:eastAsiaTheme="minorEastAsia" w:hAnsiTheme="minorEastAsia"/>
        </w:rPr>
      </w:pPr>
      <w:r w:rsidRPr="00D36801">
        <w:rPr>
          <w:rFonts w:asciiTheme="minorEastAsia" w:eastAsiaTheme="minorEastAsia" w:hAnsiTheme="minorEastAsia" w:hint="eastAsia"/>
        </w:rPr>
        <w:t>なお、入札参加資格を認められなかった申請者には、理由を付して通知する。</w:t>
      </w:r>
    </w:p>
    <w:p w14:paraId="227F2EC0" w14:textId="77777777" w:rsidR="00BA531E" w:rsidRPr="00D36801" w:rsidRDefault="00BA531E" w:rsidP="00BA531E">
      <w:pPr>
        <w:rPr>
          <w:rFonts w:asciiTheme="minorEastAsia" w:eastAsiaTheme="minorEastAsia" w:hAnsiTheme="minorEastAsia"/>
        </w:rPr>
      </w:pPr>
      <w:r w:rsidRPr="00D36801">
        <w:rPr>
          <w:rFonts w:asciiTheme="minorEastAsia" w:eastAsiaTheme="minorEastAsia" w:hAnsiTheme="minorEastAsia" w:hint="eastAsia"/>
        </w:rPr>
        <w:t>（２）入札書等の交付</w:t>
      </w:r>
    </w:p>
    <w:p w14:paraId="04314F73" w14:textId="77777777" w:rsidR="00BA531E" w:rsidRPr="00D36801" w:rsidRDefault="00BA531E" w:rsidP="00BA531E">
      <w:pPr>
        <w:ind w:leftChars="200" w:left="420" w:firstLineChars="100" w:firstLine="210"/>
        <w:rPr>
          <w:rFonts w:asciiTheme="minorEastAsia" w:eastAsiaTheme="minorEastAsia" w:hAnsiTheme="minorEastAsia"/>
        </w:rPr>
      </w:pPr>
      <w:r w:rsidRPr="00D36801">
        <w:rPr>
          <w:rFonts w:asciiTheme="minorEastAsia" w:eastAsiaTheme="minorEastAsia" w:hAnsiTheme="minorEastAsia" w:hint="eastAsia"/>
        </w:rPr>
        <w:t>入札参加資格を認めた申請者には、入札参加資格結果通知時に入札書等を交付する。</w:t>
      </w:r>
    </w:p>
    <w:p w14:paraId="72C19E21" w14:textId="77777777" w:rsidR="00BA531E" w:rsidRPr="005A6EA4" w:rsidRDefault="00BA531E" w:rsidP="00BA531E">
      <w:pPr>
        <w:rPr>
          <w:rFonts w:asciiTheme="minorEastAsia" w:eastAsiaTheme="minorEastAsia" w:hAnsiTheme="minorEastAsia"/>
          <w:highlight w:val="yellow"/>
        </w:rPr>
      </w:pPr>
    </w:p>
    <w:p w14:paraId="08DC5067" w14:textId="77777777" w:rsidR="00BA531E" w:rsidRPr="00D36801" w:rsidRDefault="00BA531E" w:rsidP="00BA531E">
      <w:pPr>
        <w:pStyle w:val="2"/>
        <w:rPr>
          <w:rFonts w:asciiTheme="majorEastAsia" w:hAnsiTheme="majorEastAsia"/>
        </w:rPr>
      </w:pPr>
      <w:r w:rsidRPr="00D36801">
        <w:rPr>
          <w:rFonts w:asciiTheme="majorEastAsia" w:hAnsiTheme="majorEastAsia" w:hint="eastAsia"/>
        </w:rPr>
        <w:t>1</w:t>
      </w:r>
      <w:r w:rsidRPr="00D36801">
        <w:rPr>
          <w:rFonts w:asciiTheme="majorEastAsia" w:hAnsiTheme="majorEastAsia"/>
        </w:rPr>
        <w:t>0</w:t>
      </w:r>
      <w:r w:rsidRPr="00D36801">
        <w:rPr>
          <w:rFonts w:asciiTheme="majorEastAsia" w:hAnsiTheme="majorEastAsia" w:hint="eastAsia"/>
        </w:rPr>
        <w:t xml:space="preserve">　入札手続等</w:t>
      </w:r>
    </w:p>
    <w:p w14:paraId="07052F00" w14:textId="77777777" w:rsidR="00BA531E" w:rsidRPr="00D36801" w:rsidRDefault="00BA531E" w:rsidP="00BA531E">
      <w:pPr>
        <w:ind w:firstLineChars="200" w:firstLine="420"/>
        <w:rPr>
          <w:rFonts w:asciiTheme="minorEastAsia" w:eastAsiaTheme="minorEastAsia" w:hAnsiTheme="minorEastAsia"/>
        </w:rPr>
      </w:pPr>
      <w:r w:rsidRPr="00D36801">
        <w:rPr>
          <w:rFonts w:asciiTheme="minorEastAsia" w:eastAsiaTheme="minorEastAsia" w:hAnsiTheme="minorEastAsia" w:hint="eastAsia"/>
        </w:rPr>
        <w:t>入札参加者は、次のとおり入札書及び提案書を提出すること。</w:t>
      </w:r>
    </w:p>
    <w:p w14:paraId="6CE8D396" w14:textId="77777777" w:rsidR="00BA531E" w:rsidRPr="00D36801" w:rsidRDefault="00BA531E" w:rsidP="00BA531E">
      <w:pPr>
        <w:rPr>
          <w:rFonts w:asciiTheme="minorEastAsia" w:eastAsiaTheme="minorEastAsia" w:hAnsiTheme="minorEastAsia"/>
        </w:rPr>
      </w:pPr>
      <w:r w:rsidRPr="00D36801">
        <w:rPr>
          <w:rFonts w:asciiTheme="minorEastAsia" w:eastAsiaTheme="minorEastAsia" w:hAnsiTheme="minorEastAsia" w:hint="eastAsia"/>
        </w:rPr>
        <w:t>（１）入札の日時及び場所</w:t>
      </w:r>
    </w:p>
    <w:p w14:paraId="3B0A115C" w14:textId="112434DD" w:rsidR="00BA531E" w:rsidRPr="00D36801" w:rsidRDefault="00BA531E" w:rsidP="00BA531E">
      <w:pPr>
        <w:ind w:leftChars="150" w:left="420" w:hangingChars="50" w:hanging="105"/>
        <w:rPr>
          <w:rFonts w:asciiTheme="minorEastAsia" w:eastAsiaTheme="minorEastAsia" w:hAnsiTheme="minorEastAsia"/>
        </w:rPr>
      </w:pPr>
      <w:r w:rsidRPr="00D36801">
        <w:rPr>
          <w:rFonts w:asciiTheme="minorEastAsia" w:eastAsiaTheme="minorEastAsia" w:hAnsiTheme="minorEastAsia" w:hint="eastAsia"/>
        </w:rPr>
        <w:t>ア 日時：令和７年</w:t>
      </w:r>
      <w:r w:rsidR="00D36801" w:rsidRPr="00D36801">
        <w:rPr>
          <w:rFonts w:asciiTheme="minorEastAsia" w:eastAsiaTheme="minorEastAsia" w:hAnsiTheme="minorEastAsia" w:hint="eastAsia"/>
        </w:rPr>
        <w:t>４</w:t>
      </w:r>
      <w:r w:rsidRPr="00D36801">
        <w:rPr>
          <w:rFonts w:asciiTheme="minorEastAsia" w:eastAsiaTheme="minorEastAsia" w:hAnsiTheme="minorEastAsia" w:hint="eastAsia"/>
        </w:rPr>
        <w:t>月</w:t>
      </w:r>
      <w:r w:rsidR="00D36801" w:rsidRPr="00D36801">
        <w:rPr>
          <w:rFonts w:asciiTheme="minorEastAsia" w:eastAsiaTheme="minorEastAsia" w:hAnsiTheme="minorEastAsia" w:hint="eastAsia"/>
        </w:rPr>
        <w:t>11</w:t>
      </w:r>
      <w:r w:rsidRPr="00D36801">
        <w:rPr>
          <w:rFonts w:asciiTheme="minorEastAsia" w:eastAsiaTheme="minorEastAsia" w:hAnsiTheme="minorEastAsia" w:hint="eastAsia"/>
        </w:rPr>
        <w:t>日（</w:t>
      </w:r>
      <w:r w:rsidR="00F26986">
        <w:rPr>
          <w:rFonts w:asciiTheme="minorEastAsia" w:eastAsiaTheme="minorEastAsia" w:hAnsiTheme="minorEastAsia" w:hint="eastAsia"/>
        </w:rPr>
        <w:t>金</w:t>
      </w:r>
      <w:r w:rsidRPr="00D36801">
        <w:rPr>
          <w:rFonts w:asciiTheme="minorEastAsia" w:eastAsiaTheme="minorEastAsia" w:hAnsiTheme="minorEastAsia" w:hint="eastAsia"/>
        </w:rPr>
        <w:t>）午前10時30分</w:t>
      </w:r>
    </w:p>
    <w:p w14:paraId="0C48D79B" w14:textId="2EBA4163" w:rsidR="00BA531E" w:rsidRPr="00D36801" w:rsidRDefault="00BA531E" w:rsidP="00BA531E">
      <w:pPr>
        <w:ind w:leftChars="150" w:left="420" w:hangingChars="50" w:hanging="105"/>
        <w:rPr>
          <w:rFonts w:asciiTheme="minorEastAsia" w:eastAsiaTheme="minorEastAsia" w:hAnsiTheme="minorEastAsia" w:cs="Courier New"/>
          <w:kern w:val="0"/>
          <w:szCs w:val="21"/>
        </w:rPr>
      </w:pPr>
      <w:r w:rsidRPr="00D36801">
        <w:rPr>
          <w:rFonts w:asciiTheme="minorEastAsia" w:eastAsiaTheme="minorEastAsia" w:hAnsiTheme="minorEastAsia" w:hint="eastAsia"/>
        </w:rPr>
        <w:t>イ 場所：</w:t>
      </w:r>
      <w:r w:rsidRPr="00D36801">
        <w:rPr>
          <w:rFonts w:asciiTheme="minorEastAsia" w:eastAsiaTheme="minorEastAsia" w:hAnsiTheme="minorEastAsia" w:cs="Courier New" w:hint="eastAsia"/>
          <w:kern w:val="0"/>
          <w:szCs w:val="21"/>
        </w:rPr>
        <w:t>大阪市役所本庁舎会議室（詳細は入札参加資格審査結果通知によ</w:t>
      </w:r>
      <w:r w:rsidR="00F637A8">
        <w:rPr>
          <w:rFonts w:asciiTheme="minorEastAsia" w:eastAsiaTheme="minorEastAsia" w:hAnsiTheme="minorEastAsia" w:cs="Courier New" w:hint="eastAsia"/>
          <w:kern w:val="0"/>
          <w:szCs w:val="21"/>
        </w:rPr>
        <w:t>り指定</w:t>
      </w:r>
      <w:r w:rsidRPr="00D36801">
        <w:rPr>
          <w:rFonts w:asciiTheme="minorEastAsia" w:eastAsiaTheme="minorEastAsia" w:hAnsiTheme="minorEastAsia" w:cs="Courier New" w:hint="eastAsia"/>
          <w:kern w:val="0"/>
          <w:szCs w:val="21"/>
        </w:rPr>
        <w:t>）</w:t>
      </w:r>
    </w:p>
    <w:p w14:paraId="61841F56" w14:textId="7A691B4C" w:rsidR="00BA531E" w:rsidRPr="00D36801" w:rsidRDefault="00BA531E" w:rsidP="00BA531E">
      <w:pPr>
        <w:ind w:leftChars="150" w:left="420" w:hangingChars="50" w:hanging="105"/>
        <w:rPr>
          <w:rFonts w:asciiTheme="minorEastAsia" w:eastAsiaTheme="minorEastAsia" w:hAnsiTheme="minorEastAsia"/>
        </w:rPr>
      </w:pPr>
      <w:r w:rsidRPr="00D36801">
        <w:rPr>
          <w:rFonts w:asciiTheme="minorEastAsia" w:eastAsiaTheme="minorEastAsia" w:hAnsiTheme="minorEastAsia" w:cs="Courier New" w:hint="eastAsia"/>
          <w:kern w:val="0"/>
          <w:szCs w:val="21"/>
        </w:rPr>
        <w:t xml:space="preserve">ウ </w:t>
      </w:r>
      <w:r w:rsidRPr="00D36801">
        <w:rPr>
          <w:rFonts w:asciiTheme="minorEastAsia" w:eastAsiaTheme="minorEastAsia" w:hAnsiTheme="minorEastAsia" w:hint="eastAsia"/>
        </w:rPr>
        <w:t>郵便等による入札の場合は、令和７年</w:t>
      </w:r>
      <w:r w:rsidR="00D36801" w:rsidRPr="00D36801">
        <w:rPr>
          <w:rFonts w:asciiTheme="minorEastAsia" w:eastAsiaTheme="minorEastAsia" w:hAnsiTheme="minorEastAsia" w:hint="eastAsia"/>
        </w:rPr>
        <w:t>４</w:t>
      </w:r>
      <w:r w:rsidRPr="00D36801">
        <w:rPr>
          <w:rFonts w:asciiTheme="minorEastAsia" w:eastAsiaTheme="minorEastAsia" w:hAnsiTheme="minorEastAsia" w:hint="eastAsia"/>
        </w:rPr>
        <w:t>月</w:t>
      </w:r>
      <w:r w:rsidR="00D36801" w:rsidRPr="00D36801">
        <w:rPr>
          <w:rFonts w:asciiTheme="minorEastAsia" w:eastAsiaTheme="minorEastAsia" w:hAnsiTheme="minorEastAsia" w:hint="eastAsia"/>
        </w:rPr>
        <w:t>10</w:t>
      </w:r>
      <w:r w:rsidRPr="00D36801">
        <w:rPr>
          <w:rFonts w:asciiTheme="minorEastAsia" w:eastAsiaTheme="minorEastAsia" w:hAnsiTheme="minorEastAsia" w:hint="eastAsia"/>
        </w:rPr>
        <w:t>日（</w:t>
      </w:r>
      <w:r w:rsidR="00C32773">
        <w:rPr>
          <w:rFonts w:asciiTheme="minorEastAsia" w:eastAsiaTheme="minorEastAsia" w:hAnsiTheme="minorEastAsia" w:hint="eastAsia"/>
        </w:rPr>
        <w:t>木</w:t>
      </w:r>
      <w:r w:rsidRPr="00D36801">
        <w:rPr>
          <w:rFonts w:asciiTheme="minorEastAsia" w:eastAsiaTheme="minorEastAsia" w:hAnsiTheme="minorEastAsia" w:hint="eastAsia"/>
        </w:rPr>
        <w:t>）午後５時30分までに契約担当（３に同じ）あて提出のこと。なお、この場合は封筒を二重封筒とし、表封筒に「</w:t>
      </w:r>
      <w:r w:rsidR="00C32773" w:rsidRPr="00330B07">
        <w:rPr>
          <w:rFonts w:asciiTheme="minorEastAsia" w:eastAsiaTheme="minorEastAsia" w:hAnsiTheme="minorEastAsia" w:hint="eastAsia"/>
        </w:rPr>
        <w:t>令和７年度都市・まちDX推進に向けた建設生産プロセスDX推進支援業務委託</w:t>
      </w:r>
      <w:r w:rsidRPr="00D36801">
        <w:rPr>
          <w:rFonts w:hint="eastAsia"/>
        </w:rPr>
        <w:t>に係る入札書・提案書</w:t>
      </w:r>
      <w:r w:rsidRPr="00D36801">
        <w:rPr>
          <w:rFonts w:asciiTheme="minorEastAsia" w:eastAsiaTheme="minorEastAsia" w:hAnsiTheme="minorEastAsia" w:hint="eastAsia"/>
        </w:rPr>
        <w:t xml:space="preserve">　在中」と朱書きのうえ「親展」として、「入札書」と「提案書」を別封筒とし、内封筒にそれぞれ「入札書」、「提案書」と記載すること。</w:t>
      </w:r>
    </w:p>
    <w:p w14:paraId="24B311C4" w14:textId="77777777" w:rsidR="00BA531E" w:rsidRPr="00D36801" w:rsidRDefault="00BA531E" w:rsidP="00BA531E">
      <w:pPr>
        <w:rPr>
          <w:rFonts w:asciiTheme="minorEastAsia" w:eastAsiaTheme="minorEastAsia" w:hAnsiTheme="minorEastAsia"/>
        </w:rPr>
      </w:pPr>
      <w:r w:rsidRPr="00D36801">
        <w:rPr>
          <w:rFonts w:asciiTheme="minorEastAsia" w:eastAsiaTheme="minorEastAsia" w:hAnsiTheme="minorEastAsia" w:hint="eastAsia"/>
        </w:rPr>
        <w:t>（２）入札方法</w:t>
      </w:r>
    </w:p>
    <w:p w14:paraId="04BD58C9" w14:textId="77777777" w:rsidR="00BA531E" w:rsidRPr="00D36801" w:rsidRDefault="00BA531E" w:rsidP="00BA531E">
      <w:pPr>
        <w:ind w:firstLineChars="150" w:firstLine="315"/>
        <w:rPr>
          <w:rFonts w:asciiTheme="minorEastAsia" w:eastAsiaTheme="minorEastAsia" w:hAnsiTheme="minorEastAsia"/>
        </w:rPr>
      </w:pPr>
      <w:r w:rsidRPr="00D36801">
        <w:rPr>
          <w:rFonts w:asciiTheme="minorEastAsia" w:eastAsiaTheme="minorEastAsia" w:hAnsiTheme="minorEastAsia" w:hint="eastAsia"/>
        </w:rPr>
        <w:t>ア 総合評価一般競争入札のため、入札参加者は提案書を作成のうえ、入札書とともに提出すること。</w:t>
      </w:r>
    </w:p>
    <w:p w14:paraId="6F03BC8E" w14:textId="77777777" w:rsidR="00BA531E" w:rsidRPr="00D36801" w:rsidRDefault="00BA531E" w:rsidP="00BA531E">
      <w:pPr>
        <w:ind w:leftChars="150" w:left="420" w:hangingChars="50" w:hanging="105"/>
        <w:rPr>
          <w:rFonts w:asciiTheme="minorEastAsia" w:eastAsiaTheme="minorEastAsia" w:hAnsiTheme="minorEastAsia"/>
        </w:rPr>
      </w:pPr>
      <w:r w:rsidRPr="00D36801">
        <w:rPr>
          <w:rFonts w:asciiTheme="minorEastAsia" w:eastAsiaTheme="minorEastAsia" w:hAnsiTheme="minorEastAsia" w:hint="eastAsia"/>
        </w:rPr>
        <w:t>イ 入札書には、日付、所在地、商号又は名称及び代表者氏名又は受任者氏名を記入のうえ、代表者印又は受任者印（使用印鑑届出書で届け出た印）を必ず押印すること。</w:t>
      </w:r>
    </w:p>
    <w:p w14:paraId="7D6593DC" w14:textId="77777777" w:rsidR="00BA531E" w:rsidRPr="00D36801" w:rsidRDefault="00BA531E" w:rsidP="00BA531E">
      <w:pPr>
        <w:ind w:leftChars="200" w:left="420" w:firstLineChars="100" w:firstLine="210"/>
        <w:rPr>
          <w:rFonts w:asciiTheme="minorEastAsia" w:eastAsiaTheme="minorEastAsia" w:hAnsiTheme="minorEastAsia"/>
        </w:rPr>
      </w:pPr>
      <w:r w:rsidRPr="00D36801">
        <w:rPr>
          <w:rFonts w:asciiTheme="minorEastAsia" w:eastAsiaTheme="minorEastAsia" w:hAnsiTheme="minorEastAsia" w:hint="eastAsia"/>
        </w:rPr>
        <w:lastRenderedPageBreak/>
        <w:t>なお、記名押印は、個人については本人が、法人については代表者が、又はそれぞれの委任状を提出し確認を受けた代理人が行うこと。</w:t>
      </w:r>
    </w:p>
    <w:p w14:paraId="3CE65DED" w14:textId="77777777" w:rsidR="00BA531E" w:rsidRPr="00D36801" w:rsidRDefault="00BA531E" w:rsidP="00BA531E">
      <w:pPr>
        <w:ind w:leftChars="150" w:left="420" w:hangingChars="50" w:hanging="105"/>
        <w:rPr>
          <w:rFonts w:asciiTheme="minorEastAsia" w:eastAsiaTheme="minorEastAsia" w:hAnsiTheme="minorEastAsia"/>
        </w:rPr>
      </w:pPr>
      <w:r w:rsidRPr="00D36801">
        <w:rPr>
          <w:rFonts w:asciiTheme="minorEastAsia" w:eastAsiaTheme="minorEastAsia" w:hAnsiTheme="minorEastAsia" w:hint="eastAsia"/>
        </w:rPr>
        <w:t>ウ 入札は、本人又はその代理人が行うこと。代理人が入札をする場合は、入札時に委任状を提出すること。</w:t>
      </w:r>
    </w:p>
    <w:p w14:paraId="6CAE2270" w14:textId="77777777" w:rsidR="00BA531E" w:rsidRPr="00D36801" w:rsidRDefault="00BA531E" w:rsidP="00BA531E">
      <w:pPr>
        <w:ind w:leftChars="150" w:left="420" w:hangingChars="50" w:hanging="105"/>
        <w:rPr>
          <w:rFonts w:asciiTheme="minorEastAsia" w:eastAsiaTheme="minorEastAsia" w:hAnsiTheme="minorEastAsia"/>
        </w:rPr>
      </w:pPr>
      <w:r w:rsidRPr="00D36801">
        <w:rPr>
          <w:rFonts w:asciiTheme="minorEastAsia" w:eastAsiaTheme="minorEastAsia" w:hAnsiTheme="minorEastAsia" w:hint="eastAsia"/>
        </w:rPr>
        <w:t>エ 入札書は、入札者が消費税及び地方消費税に係る課税事業者であるか免税事業者であるかを問わず、見積もった契約希望金額（本業務に要する一切の諸経費を含めた金額）の110分の100に相当する金額を入札書に記載すること。</w:t>
      </w:r>
    </w:p>
    <w:p w14:paraId="6F6C1E9E" w14:textId="77777777" w:rsidR="00BA531E" w:rsidRPr="00D36801" w:rsidRDefault="00BA531E" w:rsidP="00BA531E">
      <w:pPr>
        <w:ind w:leftChars="150" w:left="420" w:hangingChars="50" w:hanging="105"/>
        <w:rPr>
          <w:rFonts w:asciiTheme="minorEastAsia" w:eastAsiaTheme="minorEastAsia" w:hAnsiTheme="minorEastAsia"/>
        </w:rPr>
      </w:pPr>
      <w:r w:rsidRPr="00D36801">
        <w:rPr>
          <w:rFonts w:asciiTheme="minorEastAsia" w:eastAsiaTheme="minorEastAsia" w:hAnsiTheme="minorEastAsia" w:hint="eastAsia"/>
        </w:rPr>
        <w:t>オ 落札決定にあたっては、入札書に記載された金額に当該金額の100分の10に相当する額を加算した金額（加算した金額に１円未満の端数があるときは、その金額を切り捨てた金額）をもって落札価格とする。</w:t>
      </w:r>
    </w:p>
    <w:p w14:paraId="70151E25" w14:textId="77777777" w:rsidR="00F637A8" w:rsidRDefault="00BA531E" w:rsidP="00BA531E">
      <w:pPr>
        <w:ind w:leftChars="150" w:left="420" w:hangingChars="50" w:hanging="105"/>
        <w:rPr>
          <w:rFonts w:asciiTheme="minorEastAsia" w:eastAsiaTheme="minorEastAsia" w:hAnsiTheme="minorEastAsia"/>
        </w:rPr>
      </w:pPr>
      <w:r w:rsidRPr="00D36801">
        <w:rPr>
          <w:rFonts w:asciiTheme="minorEastAsia" w:eastAsiaTheme="minorEastAsia" w:hAnsiTheme="minorEastAsia" w:hint="eastAsia"/>
        </w:rPr>
        <w:t>カ 提案書は、書面（正本1部（袋綴じ）・副本８部）及び電子記録媒体（</w:t>
      </w:r>
      <w:r w:rsidRPr="00D36801">
        <w:rPr>
          <w:rFonts w:hint="eastAsia"/>
          <w:color w:val="000000" w:themeColor="text1"/>
          <w:szCs w:val="21"/>
        </w:rPr>
        <w:t>媒体Ａ１部（正本・副本）・媒体Ｂ１部（副本）</w:t>
      </w:r>
      <w:r w:rsidRPr="00D36801">
        <w:rPr>
          <w:rFonts w:asciiTheme="minorEastAsia" w:eastAsiaTheme="minorEastAsia" w:hAnsiTheme="minorEastAsia" w:hint="eastAsia"/>
        </w:rPr>
        <w:t>）</w:t>
      </w:r>
      <w:r w:rsidRPr="00D36801">
        <w:rPr>
          <w:rFonts w:asciiTheme="minorEastAsia" w:eastAsiaTheme="minorEastAsia" w:hAnsiTheme="minorEastAsia" w:hint="eastAsia"/>
          <w:vertAlign w:val="superscript"/>
        </w:rPr>
        <w:t>※</w:t>
      </w:r>
      <w:r w:rsidRPr="00D36801">
        <w:rPr>
          <w:rFonts w:asciiTheme="minorEastAsia" w:eastAsiaTheme="minorEastAsia" w:hAnsiTheme="minorEastAsia" w:hint="eastAsia"/>
        </w:rPr>
        <w:t>を提出すること。</w:t>
      </w:r>
    </w:p>
    <w:p w14:paraId="21DF7E06" w14:textId="3FA1620D" w:rsidR="00BA531E" w:rsidRPr="00D36801" w:rsidRDefault="00BA531E" w:rsidP="00572BCB">
      <w:pPr>
        <w:ind w:firstLineChars="200" w:firstLine="420"/>
        <w:rPr>
          <w:rFonts w:asciiTheme="minorEastAsia" w:eastAsiaTheme="minorEastAsia" w:hAnsiTheme="minorEastAsia"/>
        </w:rPr>
      </w:pPr>
      <w:r w:rsidRPr="00D36801">
        <w:rPr>
          <w:rFonts w:asciiTheme="minorEastAsia" w:eastAsiaTheme="minorEastAsia" w:hAnsiTheme="minorEastAsia" w:hint="eastAsia"/>
        </w:rPr>
        <w:t>※作成方法の詳細は</w:t>
      </w:r>
      <w:r w:rsidR="00F637A8">
        <w:rPr>
          <w:rFonts w:asciiTheme="minorEastAsia" w:eastAsiaTheme="minorEastAsia" w:hAnsiTheme="minorEastAsia" w:hint="eastAsia"/>
        </w:rPr>
        <w:t>、資料４「</w:t>
      </w:r>
      <w:r w:rsidRPr="00D36801">
        <w:rPr>
          <w:rFonts w:asciiTheme="minorEastAsia" w:eastAsiaTheme="minorEastAsia" w:hAnsiTheme="minorEastAsia" w:hint="eastAsia"/>
        </w:rPr>
        <w:t>提案書作成要領</w:t>
      </w:r>
      <w:r w:rsidR="00F637A8">
        <w:rPr>
          <w:rFonts w:asciiTheme="minorEastAsia" w:eastAsiaTheme="minorEastAsia" w:hAnsiTheme="minorEastAsia" w:hint="eastAsia"/>
        </w:rPr>
        <w:t>」</w:t>
      </w:r>
      <w:r w:rsidRPr="00D36801">
        <w:rPr>
          <w:rFonts w:asciiTheme="minorEastAsia" w:eastAsiaTheme="minorEastAsia" w:hAnsiTheme="minorEastAsia" w:hint="eastAsia"/>
        </w:rPr>
        <w:t>を参照のこと</w:t>
      </w:r>
      <w:r w:rsidR="00F637A8">
        <w:rPr>
          <w:rFonts w:asciiTheme="minorEastAsia" w:eastAsiaTheme="minorEastAsia" w:hAnsiTheme="minorEastAsia" w:hint="eastAsia"/>
        </w:rPr>
        <w:t>。</w:t>
      </w:r>
    </w:p>
    <w:p w14:paraId="15F271F1" w14:textId="77777777" w:rsidR="00BA531E" w:rsidRPr="00D36801" w:rsidRDefault="00BA531E" w:rsidP="00BA531E">
      <w:pPr>
        <w:rPr>
          <w:rFonts w:asciiTheme="minorEastAsia" w:eastAsiaTheme="minorEastAsia" w:hAnsiTheme="minorEastAsia"/>
        </w:rPr>
      </w:pPr>
      <w:r w:rsidRPr="00D36801">
        <w:rPr>
          <w:rFonts w:asciiTheme="minorEastAsia" w:eastAsiaTheme="minorEastAsia" w:hAnsiTheme="minorEastAsia" w:hint="eastAsia"/>
        </w:rPr>
        <w:t>（３）開札の日時及び場所等</w:t>
      </w:r>
    </w:p>
    <w:p w14:paraId="1109E227" w14:textId="77777777" w:rsidR="00BA531E" w:rsidRPr="00D36801" w:rsidRDefault="00BA531E" w:rsidP="00BA531E">
      <w:pPr>
        <w:ind w:firstLineChars="300" w:firstLine="630"/>
        <w:rPr>
          <w:rFonts w:asciiTheme="minorEastAsia" w:eastAsiaTheme="minorEastAsia" w:hAnsiTheme="minorEastAsia"/>
        </w:rPr>
      </w:pPr>
      <w:r w:rsidRPr="00D36801">
        <w:rPr>
          <w:rFonts w:asciiTheme="minorEastAsia" w:eastAsiaTheme="minorEastAsia" w:hAnsiTheme="minorEastAsia" w:hint="eastAsia"/>
        </w:rPr>
        <w:t>入札終了後、直ちに入札の場所において行う。</w:t>
      </w:r>
    </w:p>
    <w:p w14:paraId="43359D1A" w14:textId="77777777" w:rsidR="00BA531E" w:rsidRPr="00D36801" w:rsidRDefault="00BA531E" w:rsidP="00BA531E">
      <w:pPr>
        <w:ind w:leftChars="200" w:left="420" w:firstLineChars="100" w:firstLine="210"/>
        <w:rPr>
          <w:rFonts w:asciiTheme="minorEastAsia" w:eastAsiaTheme="minorEastAsia" w:hAnsiTheme="minorEastAsia"/>
        </w:rPr>
      </w:pPr>
      <w:r w:rsidRPr="00D36801">
        <w:rPr>
          <w:rFonts w:asciiTheme="minorEastAsia" w:eastAsiaTheme="minorEastAsia" w:hAnsiTheme="minorEastAsia" w:hint="eastAsia"/>
        </w:rPr>
        <w:t>開札は、入札参加者を立ち会わせて行うものとする。ただし、入札参加者が立ち会わないときは、当該入札事務に関係のない職員を立ち会わせて行う。</w:t>
      </w:r>
    </w:p>
    <w:p w14:paraId="7AD8CB5A" w14:textId="77777777" w:rsidR="00BA531E" w:rsidRPr="00D36801" w:rsidRDefault="00BA531E" w:rsidP="00BA531E">
      <w:pPr>
        <w:rPr>
          <w:rFonts w:asciiTheme="minorEastAsia" w:eastAsiaTheme="minorEastAsia" w:hAnsiTheme="minorEastAsia"/>
        </w:rPr>
      </w:pPr>
      <w:r w:rsidRPr="00D36801">
        <w:rPr>
          <w:rFonts w:asciiTheme="minorEastAsia" w:eastAsiaTheme="minorEastAsia" w:hAnsiTheme="minorEastAsia" w:hint="eastAsia"/>
        </w:rPr>
        <w:t>（４）再度入札</w:t>
      </w:r>
    </w:p>
    <w:p w14:paraId="69FE44E3" w14:textId="77777777" w:rsidR="00BA531E" w:rsidRPr="00D36801" w:rsidRDefault="00BA531E" w:rsidP="00BA531E">
      <w:pPr>
        <w:ind w:leftChars="200" w:left="420" w:firstLineChars="100" w:firstLine="210"/>
        <w:rPr>
          <w:rFonts w:asciiTheme="minorEastAsia" w:eastAsiaTheme="minorEastAsia" w:hAnsiTheme="minorEastAsia"/>
        </w:rPr>
      </w:pPr>
      <w:r w:rsidRPr="00D36801">
        <w:rPr>
          <w:rFonts w:asciiTheme="minorEastAsia" w:eastAsiaTheme="minorEastAsia" w:hAnsiTheme="minorEastAsia" w:hint="eastAsia"/>
        </w:rPr>
        <w:t>開札の結果、予定価格の制限の範囲内において有効な入札がないときは再度入札を行うことがある。なお、再度入札の方法については、入札担当職員の指示に従うこと。（原則、再度入札書を交付して直ちに再度入札を行う。このため、当初入札に使用した印鑑が必要となるが、持参できないときは委任状を提出のうえ代理人印による入札を行う必要がある。）</w:t>
      </w:r>
    </w:p>
    <w:p w14:paraId="5AA5A8C8" w14:textId="77777777" w:rsidR="00BA531E" w:rsidRPr="00D36801" w:rsidRDefault="00BA531E" w:rsidP="00BA531E">
      <w:pPr>
        <w:ind w:firstLineChars="300" w:firstLine="630"/>
        <w:rPr>
          <w:rFonts w:asciiTheme="minorEastAsia" w:eastAsiaTheme="minorEastAsia" w:hAnsiTheme="minorEastAsia"/>
        </w:rPr>
      </w:pPr>
      <w:r w:rsidRPr="00D36801">
        <w:rPr>
          <w:rFonts w:asciiTheme="minorEastAsia" w:eastAsiaTheme="minorEastAsia" w:hAnsiTheme="minorEastAsia" w:hint="eastAsia"/>
        </w:rPr>
        <w:t>ただし、これによらない場合は、「再入札通知書」で別途定めるものとする。</w:t>
      </w:r>
    </w:p>
    <w:p w14:paraId="2048E536" w14:textId="77777777" w:rsidR="00BA531E" w:rsidRPr="00D36801" w:rsidRDefault="00BA531E" w:rsidP="00BA531E">
      <w:pPr>
        <w:rPr>
          <w:rFonts w:asciiTheme="minorEastAsia" w:eastAsiaTheme="minorEastAsia" w:hAnsiTheme="minorEastAsia"/>
        </w:rPr>
      </w:pPr>
      <w:r w:rsidRPr="00D36801">
        <w:rPr>
          <w:rFonts w:asciiTheme="minorEastAsia" w:eastAsiaTheme="minorEastAsia" w:hAnsiTheme="minorEastAsia" w:hint="eastAsia"/>
        </w:rPr>
        <w:t>（５）入札に参加することができない者</w:t>
      </w:r>
    </w:p>
    <w:p w14:paraId="278E1951" w14:textId="77777777" w:rsidR="00BA531E" w:rsidRPr="00D36801" w:rsidRDefault="00BA531E" w:rsidP="00BA531E">
      <w:pPr>
        <w:ind w:leftChars="150" w:left="420" w:hangingChars="50" w:hanging="105"/>
        <w:rPr>
          <w:rFonts w:asciiTheme="minorEastAsia" w:eastAsiaTheme="minorEastAsia" w:hAnsiTheme="minorEastAsia"/>
        </w:rPr>
      </w:pPr>
      <w:r w:rsidRPr="00D36801">
        <w:rPr>
          <w:rFonts w:asciiTheme="minorEastAsia" w:eastAsiaTheme="minorEastAsia" w:hAnsiTheme="minorEastAsia" w:hint="eastAsia"/>
        </w:rPr>
        <w:t>ア 入札参加申請期限までに参加申請をしなかった者又は入札参加資格を認められなかった者。</w:t>
      </w:r>
    </w:p>
    <w:p w14:paraId="116E03F5" w14:textId="77777777" w:rsidR="00BA531E" w:rsidRPr="00D36801" w:rsidRDefault="00BA531E" w:rsidP="00BA531E">
      <w:pPr>
        <w:ind w:leftChars="150" w:left="420" w:hangingChars="50" w:hanging="105"/>
        <w:rPr>
          <w:rFonts w:asciiTheme="minorEastAsia" w:eastAsiaTheme="minorEastAsia" w:hAnsiTheme="minorEastAsia"/>
        </w:rPr>
      </w:pPr>
      <w:r w:rsidRPr="00D36801">
        <w:rPr>
          <w:rFonts w:asciiTheme="minorEastAsia" w:eastAsiaTheme="minorEastAsia" w:hAnsiTheme="minorEastAsia" w:hint="eastAsia"/>
        </w:rPr>
        <w:t>イ 入札参加資格を認められた者で、入札参加資格審査結果通知時から開札時までの間において、入札参加資格の要件を満たさなくなった者。</w:t>
      </w:r>
    </w:p>
    <w:p w14:paraId="449A8514" w14:textId="77777777" w:rsidR="00BA531E" w:rsidRPr="00D36801" w:rsidRDefault="00BA531E" w:rsidP="00BA531E">
      <w:pPr>
        <w:rPr>
          <w:rFonts w:asciiTheme="minorEastAsia" w:eastAsiaTheme="minorEastAsia" w:hAnsiTheme="minorEastAsia"/>
        </w:rPr>
      </w:pPr>
      <w:r w:rsidRPr="00D36801">
        <w:rPr>
          <w:rFonts w:asciiTheme="minorEastAsia" w:eastAsiaTheme="minorEastAsia" w:hAnsiTheme="minorEastAsia" w:hint="eastAsia"/>
        </w:rPr>
        <w:t>（６）入札保証金及び契約保証金等</w:t>
      </w:r>
    </w:p>
    <w:p w14:paraId="76F01725" w14:textId="77777777" w:rsidR="00BA531E" w:rsidRPr="00D36801" w:rsidRDefault="00BA531E" w:rsidP="00BA531E">
      <w:pPr>
        <w:ind w:leftChars="150" w:left="420" w:hangingChars="50" w:hanging="105"/>
        <w:rPr>
          <w:rFonts w:asciiTheme="minorEastAsia" w:eastAsiaTheme="minorEastAsia" w:hAnsiTheme="minorEastAsia"/>
        </w:rPr>
      </w:pPr>
      <w:r w:rsidRPr="00D36801">
        <w:rPr>
          <w:rFonts w:asciiTheme="minorEastAsia" w:eastAsiaTheme="minorEastAsia" w:hAnsiTheme="minorEastAsia" w:hint="eastAsia"/>
        </w:rPr>
        <w:t>ア 入札保証金（見積もった契約希望金額の100分の３以上）　免除</w:t>
      </w:r>
    </w:p>
    <w:p w14:paraId="73B4E032" w14:textId="77777777" w:rsidR="00BA531E" w:rsidRPr="00D36801" w:rsidRDefault="00BA531E" w:rsidP="00BA531E">
      <w:pPr>
        <w:ind w:leftChars="150" w:left="420" w:hangingChars="50" w:hanging="105"/>
        <w:rPr>
          <w:rFonts w:asciiTheme="minorEastAsia" w:eastAsiaTheme="minorEastAsia" w:hAnsiTheme="minorEastAsia"/>
        </w:rPr>
      </w:pPr>
      <w:r w:rsidRPr="00D36801">
        <w:rPr>
          <w:rFonts w:asciiTheme="minorEastAsia" w:eastAsiaTheme="minorEastAsia" w:hAnsiTheme="minorEastAsia" w:hint="eastAsia"/>
        </w:rPr>
        <w:t>イ 契約保証金（契約金額の100分の10以上）　要</w:t>
      </w:r>
    </w:p>
    <w:p w14:paraId="7D09E4CF" w14:textId="77777777" w:rsidR="00BA531E" w:rsidRPr="00D36801" w:rsidRDefault="00BA531E" w:rsidP="00BA531E">
      <w:pPr>
        <w:ind w:leftChars="200" w:left="420" w:firstLineChars="100" w:firstLine="210"/>
        <w:rPr>
          <w:rFonts w:asciiTheme="minorEastAsia" w:eastAsiaTheme="minorEastAsia" w:hAnsiTheme="minorEastAsia" w:cs="Times New Roman"/>
        </w:rPr>
      </w:pPr>
      <w:r w:rsidRPr="00D36801">
        <w:rPr>
          <w:rFonts w:asciiTheme="minorEastAsia" w:eastAsiaTheme="minorEastAsia" w:hAnsiTheme="minorEastAsia" w:cs="Times New Roman" w:hint="eastAsia"/>
        </w:rPr>
        <w:t>ただし、政府公債、大阪市債等の提供をもって契約保証金の納付に代えることができる。</w:t>
      </w:r>
    </w:p>
    <w:p w14:paraId="7F9BC2C5" w14:textId="77777777" w:rsidR="00BA531E" w:rsidRPr="00D36801" w:rsidRDefault="00BA531E" w:rsidP="00BA531E">
      <w:pPr>
        <w:ind w:leftChars="200" w:left="420" w:firstLineChars="100" w:firstLine="210"/>
        <w:rPr>
          <w:rFonts w:asciiTheme="minorEastAsia" w:eastAsiaTheme="minorEastAsia" w:hAnsiTheme="minorEastAsia" w:cs="Times New Roman"/>
        </w:rPr>
      </w:pPr>
      <w:r w:rsidRPr="00D36801">
        <w:rPr>
          <w:rFonts w:asciiTheme="minorEastAsia" w:eastAsiaTheme="minorEastAsia" w:hAnsiTheme="minorEastAsia" w:cs="Times New Roman" w:hint="eastAsia"/>
        </w:rPr>
        <w:t>また、大阪市契約規則第37条第１項の規定に該当する場合は、免除する。</w:t>
      </w:r>
    </w:p>
    <w:p w14:paraId="158BFD39" w14:textId="77777777" w:rsidR="00BA531E" w:rsidRPr="00D36801" w:rsidRDefault="00BA531E" w:rsidP="00BA531E">
      <w:pPr>
        <w:ind w:leftChars="150" w:left="420" w:hangingChars="50" w:hanging="105"/>
        <w:rPr>
          <w:rFonts w:asciiTheme="minorEastAsia" w:eastAsiaTheme="minorEastAsia" w:hAnsiTheme="minorEastAsia" w:cs="Times New Roman"/>
        </w:rPr>
      </w:pPr>
      <w:r w:rsidRPr="00D36801">
        <w:rPr>
          <w:rFonts w:asciiTheme="minorEastAsia" w:eastAsiaTheme="minorEastAsia" w:hAnsiTheme="minorEastAsia" w:hint="eastAsia"/>
        </w:rPr>
        <w:t>ウ 保証人　不要</w:t>
      </w:r>
    </w:p>
    <w:p w14:paraId="367E3EB6" w14:textId="77777777" w:rsidR="00BA531E" w:rsidRPr="00D36801" w:rsidRDefault="00BA531E" w:rsidP="00BA531E">
      <w:pPr>
        <w:rPr>
          <w:rFonts w:asciiTheme="minorEastAsia" w:eastAsiaTheme="minorEastAsia" w:hAnsiTheme="minorEastAsia"/>
        </w:rPr>
      </w:pPr>
      <w:r w:rsidRPr="00D36801">
        <w:rPr>
          <w:rFonts w:asciiTheme="minorEastAsia" w:eastAsiaTheme="minorEastAsia" w:hAnsiTheme="minorEastAsia" w:hint="eastAsia"/>
        </w:rPr>
        <w:t>（７）入札の無効</w:t>
      </w:r>
    </w:p>
    <w:p w14:paraId="24389F24" w14:textId="77777777" w:rsidR="00BA531E" w:rsidRPr="00D36801" w:rsidRDefault="00BA531E" w:rsidP="00BA531E">
      <w:pPr>
        <w:ind w:firstLineChars="300" w:firstLine="630"/>
        <w:rPr>
          <w:rFonts w:asciiTheme="minorEastAsia" w:eastAsiaTheme="minorEastAsia" w:hAnsiTheme="minorEastAsia"/>
        </w:rPr>
      </w:pPr>
      <w:r w:rsidRPr="00D36801">
        <w:rPr>
          <w:rFonts w:asciiTheme="minorEastAsia" w:eastAsiaTheme="minorEastAsia" w:hAnsiTheme="minorEastAsia" w:hint="eastAsia"/>
        </w:rPr>
        <w:t>次のいずれかに該当する場合の入札は、無効とする。</w:t>
      </w:r>
    </w:p>
    <w:p w14:paraId="2B3DE572" w14:textId="77777777" w:rsidR="00BA531E" w:rsidRPr="00D36801" w:rsidRDefault="00BA531E" w:rsidP="00BA531E">
      <w:pPr>
        <w:ind w:firstLineChars="300" w:firstLine="630"/>
        <w:rPr>
          <w:rFonts w:asciiTheme="minorEastAsia" w:eastAsiaTheme="minorEastAsia" w:hAnsiTheme="minorEastAsia"/>
        </w:rPr>
      </w:pPr>
      <w:r w:rsidRPr="00D36801">
        <w:rPr>
          <w:rFonts w:asciiTheme="minorEastAsia" w:eastAsiaTheme="minorEastAsia" w:hAnsiTheme="minorEastAsia" w:hint="eastAsia"/>
        </w:rPr>
        <w:t>なお、無効の入札をした者は再度入札に参加することができない。</w:t>
      </w:r>
    </w:p>
    <w:p w14:paraId="00981731" w14:textId="77777777" w:rsidR="00BA531E" w:rsidRPr="00D36801" w:rsidRDefault="00BA531E" w:rsidP="00BA531E">
      <w:pPr>
        <w:ind w:firstLineChars="150" w:firstLine="315"/>
        <w:rPr>
          <w:rFonts w:asciiTheme="minorEastAsia" w:eastAsiaTheme="minorEastAsia" w:hAnsiTheme="minorEastAsia"/>
        </w:rPr>
      </w:pPr>
      <w:r w:rsidRPr="00D36801">
        <w:rPr>
          <w:rFonts w:asciiTheme="minorEastAsia" w:eastAsiaTheme="minorEastAsia" w:hAnsiTheme="minorEastAsia" w:hint="eastAsia"/>
        </w:rPr>
        <w:t>ア 大阪市契約規則第28条第１項に該当する入札</w:t>
      </w:r>
    </w:p>
    <w:p w14:paraId="65BE5EEE" w14:textId="77777777" w:rsidR="00BA531E" w:rsidRPr="00D36801" w:rsidRDefault="00BA531E" w:rsidP="00BA531E">
      <w:pPr>
        <w:ind w:firstLineChars="150" w:firstLine="315"/>
        <w:rPr>
          <w:rFonts w:asciiTheme="minorEastAsia" w:eastAsiaTheme="minorEastAsia" w:hAnsiTheme="minorEastAsia"/>
        </w:rPr>
      </w:pPr>
      <w:r w:rsidRPr="00D36801">
        <w:rPr>
          <w:rFonts w:asciiTheme="minorEastAsia" w:eastAsiaTheme="minorEastAsia" w:hAnsiTheme="minorEastAsia" w:hint="eastAsia"/>
        </w:rPr>
        <w:t>イ 申請書類又は提出資料に虚偽の記載をした入札</w:t>
      </w:r>
    </w:p>
    <w:p w14:paraId="534CD024" w14:textId="77777777" w:rsidR="00BA531E" w:rsidRPr="00D36801" w:rsidRDefault="00BA531E" w:rsidP="00BA531E">
      <w:pPr>
        <w:ind w:firstLineChars="150" w:firstLine="315"/>
        <w:rPr>
          <w:rFonts w:asciiTheme="minorEastAsia" w:eastAsiaTheme="minorEastAsia" w:hAnsiTheme="minorEastAsia"/>
        </w:rPr>
      </w:pPr>
      <w:r w:rsidRPr="00D36801">
        <w:rPr>
          <w:rFonts w:asciiTheme="minorEastAsia" w:eastAsiaTheme="minorEastAsia" w:hAnsiTheme="minorEastAsia" w:hint="eastAsia"/>
        </w:rPr>
        <w:t>ウ 本市が交付した入札書を用いないでした入札</w:t>
      </w:r>
    </w:p>
    <w:p w14:paraId="44D9C7CD" w14:textId="77777777" w:rsidR="00BA531E" w:rsidRPr="00D36801" w:rsidRDefault="00BA531E" w:rsidP="00BA531E">
      <w:pPr>
        <w:ind w:firstLineChars="150" w:firstLine="315"/>
        <w:rPr>
          <w:rFonts w:asciiTheme="minorEastAsia" w:eastAsiaTheme="minorEastAsia" w:hAnsiTheme="minorEastAsia"/>
        </w:rPr>
      </w:pPr>
      <w:r w:rsidRPr="00D36801">
        <w:rPr>
          <w:rFonts w:asciiTheme="minorEastAsia" w:eastAsiaTheme="minorEastAsia" w:hAnsiTheme="minorEastAsia" w:hint="eastAsia"/>
        </w:rPr>
        <w:t>エ 再度入札の場合に、前回最低入札価格以上の価格でした入札</w:t>
      </w:r>
    </w:p>
    <w:p w14:paraId="71D2CB54" w14:textId="77777777" w:rsidR="00BA531E" w:rsidRPr="00D36801" w:rsidRDefault="00BA531E" w:rsidP="00BA531E">
      <w:pPr>
        <w:ind w:leftChars="150" w:left="420" w:hangingChars="50" w:hanging="105"/>
        <w:rPr>
          <w:rFonts w:asciiTheme="minorEastAsia" w:eastAsiaTheme="minorEastAsia" w:hAnsiTheme="minorEastAsia"/>
        </w:rPr>
      </w:pPr>
      <w:r w:rsidRPr="00D36801">
        <w:rPr>
          <w:rFonts w:asciiTheme="minorEastAsia" w:eastAsiaTheme="minorEastAsia" w:hAnsiTheme="minorEastAsia" w:hint="eastAsia"/>
        </w:rPr>
        <w:t>オ 同一入札において、他の入札参加者の代理人を兼ね又は２人以上の代理人として入札したときはその全部の入札</w:t>
      </w:r>
    </w:p>
    <w:p w14:paraId="3ECF36C6" w14:textId="77777777" w:rsidR="00BA531E" w:rsidRPr="00D36801" w:rsidRDefault="00BA531E" w:rsidP="00BA531E">
      <w:pPr>
        <w:ind w:leftChars="150" w:left="420" w:hangingChars="50" w:hanging="105"/>
        <w:rPr>
          <w:rFonts w:asciiTheme="minorEastAsia" w:eastAsiaTheme="minorEastAsia" w:hAnsiTheme="minorEastAsia"/>
        </w:rPr>
      </w:pPr>
      <w:r w:rsidRPr="00D36801">
        <w:rPr>
          <w:rFonts w:asciiTheme="minorEastAsia" w:eastAsiaTheme="minorEastAsia" w:hAnsiTheme="minorEastAsia" w:hint="eastAsia"/>
        </w:rPr>
        <w:t>カ 落札決定までの間において、大阪市競争入札参加停止措置要綱に基づく停止措置を受けた者又は大阪市契約関係暴力団排除措置要綱に基づく入札等除外措置を受けた者がした入札</w:t>
      </w:r>
    </w:p>
    <w:p w14:paraId="2E751B14" w14:textId="77777777" w:rsidR="00BA531E" w:rsidRPr="00D36801" w:rsidRDefault="00BA531E" w:rsidP="00BA531E">
      <w:pPr>
        <w:ind w:firstLineChars="150" w:firstLine="315"/>
        <w:rPr>
          <w:rFonts w:asciiTheme="minorEastAsia" w:eastAsiaTheme="minorEastAsia" w:hAnsiTheme="minorEastAsia"/>
        </w:rPr>
      </w:pPr>
      <w:r w:rsidRPr="00D36801">
        <w:rPr>
          <w:rFonts w:asciiTheme="minorEastAsia" w:eastAsiaTheme="minorEastAsia" w:hAnsiTheme="minorEastAsia" w:hint="eastAsia"/>
        </w:rPr>
        <w:t>キ 関係会社の参加制限に該当する２者がしたそれぞれの入札</w:t>
      </w:r>
    </w:p>
    <w:p w14:paraId="5D9C9D3D" w14:textId="77777777" w:rsidR="00BA531E" w:rsidRPr="00D36801" w:rsidRDefault="00BA531E" w:rsidP="00BA531E">
      <w:pPr>
        <w:rPr>
          <w:rFonts w:asciiTheme="minorEastAsia" w:eastAsiaTheme="minorEastAsia" w:hAnsiTheme="minorEastAsia"/>
        </w:rPr>
      </w:pPr>
      <w:r w:rsidRPr="00D36801">
        <w:rPr>
          <w:rFonts w:asciiTheme="minorEastAsia" w:eastAsiaTheme="minorEastAsia" w:hAnsiTheme="minorEastAsia" w:hint="eastAsia"/>
        </w:rPr>
        <w:t>（８）入札の中止等</w:t>
      </w:r>
    </w:p>
    <w:p w14:paraId="5C49183B" w14:textId="77777777" w:rsidR="00BA531E" w:rsidRPr="00D36801" w:rsidRDefault="00BA531E" w:rsidP="00BA531E">
      <w:pPr>
        <w:ind w:firstLineChars="300" w:firstLine="630"/>
        <w:rPr>
          <w:rFonts w:asciiTheme="minorEastAsia" w:eastAsiaTheme="minorEastAsia" w:hAnsiTheme="minorEastAsia"/>
        </w:rPr>
      </w:pPr>
      <w:r w:rsidRPr="00D36801">
        <w:rPr>
          <w:rFonts w:asciiTheme="minorEastAsia" w:eastAsiaTheme="minorEastAsia" w:hAnsiTheme="minorEastAsia" w:hint="eastAsia"/>
        </w:rPr>
        <w:t>次の事項が生じた場合には、入札を延期し、若しくは入札を取り止めることがある。</w:t>
      </w:r>
    </w:p>
    <w:p w14:paraId="7B337EEC" w14:textId="77777777" w:rsidR="00BA531E" w:rsidRPr="00D36801" w:rsidRDefault="00BA531E" w:rsidP="00BA531E">
      <w:pPr>
        <w:ind w:firstLineChars="300" w:firstLine="630"/>
        <w:rPr>
          <w:rFonts w:asciiTheme="minorEastAsia" w:eastAsiaTheme="minorEastAsia" w:hAnsiTheme="minorEastAsia"/>
        </w:rPr>
      </w:pPr>
      <w:r w:rsidRPr="00D36801">
        <w:rPr>
          <w:rFonts w:asciiTheme="minorEastAsia" w:eastAsiaTheme="minorEastAsia" w:hAnsiTheme="minorEastAsia" w:hint="eastAsia"/>
        </w:rPr>
        <w:t>なお、これらにおける損害は、入札参加者の負担とする。</w:t>
      </w:r>
    </w:p>
    <w:p w14:paraId="01992EBB" w14:textId="77777777" w:rsidR="00BA531E" w:rsidRPr="00D36801" w:rsidRDefault="00BA531E" w:rsidP="00BA531E">
      <w:pPr>
        <w:ind w:firstLineChars="150" w:firstLine="315"/>
        <w:rPr>
          <w:rFonts w:asciiTheme="minorEastAsia" w:eastAsiaTheme="minorEastAsia" w:hAnsiTheme="minorEastAsia"/>
        </w:rPr>
      </w:pPr>
      <w:r w:rsidRPr="00D36801">
        <w:rPr>
          <w:rFonts w:asciiTheme="minorEastAsia" w:eastAsiaTheme="minorEastAsia" w:hAnsiTheme="minorEastAsia" w:hint="eastAsia"/>
        </w:rPr>
        <w:lastRenderedPageBreak/>
        <w:t>ア 入札参加者がなかった場合</w:t>
      </w:r>
    </w:p>
    <w:p w14:paraId="6CA26D4F" w14:textId="77777777" w:rsidR="00BA531E" w:rsidRPr="00D36801" w:rsidRDefault="00BA531E" w:rsidP="00BA531E">
      <w:pPr>
        <w:ind w:leftChars="150" w:left="420" w:hangingChars="50" w:hanging="105"/>
        <w:rPr>
          <w:rFonts w:asciiTheme="minorEastAsia" w:eastAsiaTheme="minorEastAsia" w:hAnsiTheme="minorEastAsia"/>
        </w:rPr>
      </w:pPr>
      <w:r w:rsidRPr="00D36801">
        <w:rPr>
          <w:rFonts w:asciiTheme="minorEastAsia" w:eastAsiaTheme="minorEastAsia" w:hAnsiTheme="minorEastAsia" w:hint="eastAsia"/>
        </w:rPr>
        <w:t>イ 入札参加者が相通じ、又は不穏な行動をなす場合において、入札を公正に執行することができないと認められるとき</w:t>
      </w:r>
    </w:p>
    <w:p w14:paraId="2E486471" w14:textId="77777777" w:rsidR="00BA531E" w:rsidRPr="00D36801" w:rsidRDefault="00BA531E" w:rsidP="00BA531E">
      <w:pPr>
        <w:ind w:firstLineChars="150" w:firstLine="315"/>
        <w:rPr>
          <w:rFonts w:asciiTheme="minorEastAsia" w:eastAsiaTheme="minorEastAsia" w:hAnsiTheme="minorEastAsia"/>
        </w:rPr>
      </w:pPr>
      <w:r w:rsidRPr="00D36801">
        <w:rPr>
          <w:rFonts w:asciiTheme="minorEastAsia" w:eastAsiaTheme="minorEastAsia" w:hAnsiTheme="minorEastAsia" w:hint="eastAsia"/>
        </w:rPr>
        <w:t>ウ 入札前において、天災・地変その他やむを得ない事由が生じたとき</w:t>
      </w:r>
    </w:p>
    <w:p w14:paraId="2A4201EB" w14:textId="77777777" w:rsidR="00BA531E" w:rsidRPr="00D36801" w:rsidRDefault="00BA531E" w:rsidP="00BA531E">
      <w:pPr>
        <w:ind w:firstLineChars="150" w:firstLine="315"/>
        <w:rPr>
          <w:rFonts w:asciiTheme="minorEastAsia" w:eastAsiaTheme="minorEastAsia" w:hAnsiTheme="minorEastAsia"/>
        </w:rPr>
      </w:pPr>
      <w:r w:rsidRPr="00D36801">
        <w:rPr>
          <w:rFonts w:asciiTheme="minorEastAsia" w:eastAsiaTheme="minorEastAsia" w:hAnsiTheme="minorEastAsia" w:hint="eastAsia"/>
        </w:rPr>
        <w:t>エ その他やむを得ない理由があるとき</w:t>
      </w:r>
    </w:p>
    <w:p w14:paraId="4150570F" w14:textId="77777777" w:rsidR="00BA531E" w:rsidRPr="00D36801" w:rsidRDefault="00BA531E" w:rsidP="00BA531E">
      <w:pPr>
        <w:rPr>
          <w:rFonts w:asciiTheme="minorEastAsia" w:eastAsiaTheme="minorEastAsia" w:hAnsiTheme="minorEastAsia"/>
        </w:rPr>
      </w:pPr>
      <w:r w:rsidRPr="00D36801">
        <w:rPr>
          <w:rFonts w:asciiTheme="minorEastAsia" w:eastAsiaTheme="minorEastAsia" w:hAnsiTheme="minorEastAsia" w:hint="eastAsia"/>
        </w:rPr>
        <w:t>（９）入札の辞退</w:t>
      </w:r>
    </w:p>
    <w:p w14:paraId="4228A740" w14:textId="77777777" w:rsidR="00BA531E" w:rsidRPr="00D36801" w:rsidRDefault="00BA531E" w:rsidP="00BA531E">
      <w:pPr>
        <w:ind w:leftChars="200" w:left="420" w:firstLineChars="100" w:firstLine="210"/>
        <w:rPr>
          <w:rFonts w:asciiTheme="minorEastAsia" w:eastAsiaTheme="minorEastAsia" w:hAnsiTheme="minorEastAsia"/>
        </w:rPr>
      </w:pPr>
      <w:r w:rsidRPr="00D36801">
        <w:rPr>
          <w:rFonts w:asciiTheme="minorEastAsia" w:eastAsiaTheme="minorEastAsia" w:hAnsiTheme="minorEastAsia" w:hint="eastAsia"/>
        </w:rPr>
        <w:t>入札参加者は、入札を辞退する場合は、入札の日時までに、様式７「入札辞退届」を契約担当（３に同じ）あて提出すること。</w:t>
      </w:r>
    </w:p>
    <w:p w14:paraId="2CA5230F" w14:textId="77777777" w:rsidR="00BA531E" w:rsidRPr="00D36801" w:rsidRDefault="00BA531E" w:rsidP="00BA531E">
      <w:pPr>
        <w:ind w:firstLineChars="300" w:firstLine="630"/>
        <w:rPr>
          <w:rFonts w:asciiTheme="minorEastAsia" w:eastAsiaTheme="minorEastAsia" w:hAnsiTheme="minorEastAsia"/>
        </w:rPr>
      </w:pPr>
      <w:r w:rsidRPr="00D36801">
        <w:rPr>
          <w:rFonts w:asciiTheme="minorEastAsia" w:eastAsiaTheme="minorEastAsia" w:hAnsiTheme="minorEastAsia" w:hint="eastAsia"/>
        </w:rPr>
        <w:t>なお、入札を辞退した者は、これを理由として以後に不利益な取扱いを受けるものではない。</w:t>
      </w:r>
    </w:p>
    <w:p w14:paraId="563EC400" w14:textId="77777777" w:rsidR="00BA531E" w:rsidRPr="005A6EA4" w:rsidRDefault="00BA531E" w:rsidP="00BA531E">
      <w:pPr>
        <w:rPr>
          <w:rFonts w:asciiTheme="minorEastAsia" w:eastAsiaTheme="minorEastAsia" w:hAnsiTheme="minorEastAsia"/>
          <w:highlight w:val="yellow"/>
        </w:rPr>
      </w:pPr>
    </w:p>
    <w:p w14:paraId="40F20DC4" w14:textId="77777777" w:rsidR="00BA531E" w:rsidRPr="00361569" w:rsidRDefault="00BA531E" w:rsidP="00BA531E">
      <w:pPr>
        <w:pStyle w:val="2"/>
        <w:rPr>
          <w:rFonts w:asciiTheme="majorEastAsia" w:hAnsiTheme="majorEastAsia"/>
        </w:rPr>
      </w:pPr>
      <w:r w:rsidRPr="00361569">
        <w:rPr>
          <w:rFonts w:asciiTheme="majorEastAsia" w:hAnsiTheme="majorEastAsia" w:hint="eastAsia"/>
        </w:rPr>
        <w:t>11　提案書の作成・提出及びヒアリング</w:t>
      </w:r>
    </w:p>
    <w:p w14:paraId="2106E2E9" w14:textId="77777777" w:rsidR="00BA531E" w:rsidRPr="00361569" w:rsidRDefault="00BA531E" w:rsidP="00BA531E">
      <w:pPr>
        <w:rPr>
          <w:rFonts w:asciiTheme="minorEastAsia" w:eastAsiaTheme="minorEastAsia" w:hAnsiTheme="minorEastAsia"/>
        </w:rPr>
      </w:pPr>
      <w:r w:rsidRPr="00361569">
        <w:rPr>
          <w:rFonts w:asciiTheme="minorEastAsia" w:eastAsiaTheme="minorEastAsia" w:hAnsiTheme="minorEastAsia" w:hint="eastAsia"/>
        </w:rPr>
        <w:t>（１）提案書の作成及び提出方法</w:t>
      </w:r>
    </w:p>
    <w:p w14:paraId="203BBBCB" w14:textId="77777777" w:rsidR="00BA531E" w:rsidRPr="00361569" w:rsidRDefault="00BA531E" w:rsidP="00BA531E">
      <w:pPr>
        <w:ind w:left="420" w:hangingChars="200" w:hanging="420"/>
        <w:rPr>
          <w:rFonts w:asciiTheme="minorEastAsia" w:eastAsiaTheme="minorEastAsia" w:hAnsiTheme="minorEastAsia"/>
        </w:rPr>
      </w:pPr>
      <w:r w:rsidRPr="00361569">
        <w:rPr>
          <w:rFonts w:asciiTheme="minorEastAsia" w:eastAsiaTheme="minorEastAsia" w:hAnsiTheme="minorEastAsia" w:hint="eastAsia"/>
        </w:rPr>
        <w:t xml:space="preserve">　　　提案書は、資料４「提案書作成要領」に基づき、次のとおり必要部数作成のうえ、入札時に提出すること。</w:t>
      </w:r>
    </w:p>
    <w:p w14:paraId="2EA02899" w14:textId="3AE80471" w:rsidR="00BA531E" w:rsidRPr="00361569" w:rsidRDefault="00BA531E" w:rsidP="00BA531E">
      <w:pPr>
        <w:ind w:leftChars="200" w:left="420" w:firstLineChars="100" w:firstLine="210"/>
        <w:rPr>
          <w:rFonts w:asciiTheme="minorEastAsia" w:eastAsiaTheme="minorEastAsia" w:hAnsiTheme="minorEastAsia"/>
        </w:rPr>
      </w:pPr>
      <w:r w:rsidRPr="00361569">
        <w:rPr>
          <w:rFonts w:asciiTheme="minorEastAsia" w:eastAsiaTheme="minorEastAsia" w:hAnsiTheme="minorEastAsia" w:hint="eastAsia"/>
        </w:rPr>
        <w:t>なお、正本の表面には、入札参加者の商号又は名称及び標題「令和７年度</w:t>
      </w:r>
      <w:r w:rsidR="00D36801" w:rsidRPr="00361569">
        <w:rPr>
          <w:rFonts w:asciiTheme="minorEastAsia" w:eastAsiaTheme="minorEastAsia" w:hAnsiTheme="minorEastAsia" w:hint="eastAsia"/>
        </w:rPr>
        <w:t>都市・まちDX推進に向けた建設生産プロセスDX推進支援業務</w:t>
      </w:r>
      <w:r w:rsidRPr="00361569">
        <w:rPr>
          <w:rFonts w:asciiTheme="minorEastAsia" w:eastAsiaTheme="minorEastAsia" w:hAnsiTheme="minorEastAsia" w:hint="eastAsia"/>
        </w:rPr>
        <w:t>委託」を記載し、副本の表面には、標題「</w:t>
      </w:r>
      <w:r w:rsidR="00361569" w:rsidRPr="00361569">
        <w:rPr>
          <w:rFonts w:asciiTheme="minorEastAsia" w:eastAsiaTheme="minorEastAsia" w:hAnsiTheme="minorEastAsia" w:hint="eastAsia"/>
        </w:rPr>
        <w:t>令和７年度都市・まちDX推進に向けた建設生産プロセスDX推進支援業務委託</w:t>
      </w:r>
      <w:r w:rsidRPr="00361569">
        <w:rPr>
          <w:rFonts w:asciiTheme="minorEastAsia" w:eastAsiaTheme="minorEastAsia" w:hAnsiTheme="minorEastAsia" w:hint="eastAsia"/>
        </w:rPr>
        <w:t>」のみを記載すること。</w:t>
      </w:r>
    </w:p>
    <w:p w14:paraId="514244DB" w14:textId="77777777" w:rsidR="00BA531E" w:rsidRPr="00361569" w:rsidRDefault="00BA531E" w:rsidP="00BA531E">
      <w:pPr>
        <w:ind w:firstLineChars="200" w:firstLine="420"/>
        <w:rPr>
          <w:rFonts w:asciiTheme="minorEastAsia" w:eastAsiaTheme="minorEastAsia" w:hAnsiTheme="minorEastAsia"/>
        </w:rPr>
      </w:pPr>
      <w:r w:rsidRPr="00361569">
        <w:rPr>
          <w:rFonts w:asciiTheme="minorEastAsia" w:eastAsiaTheme="minorEastAsia" w:hAnsiTheme="minorEastAsia" w:hint="eastAsia"/>
        </w:rPr>
        <w:t>・提案書：正本1部（袋綴じ）、副本８部</w:t>
      </w:r>
    </w:p>
    <w:p w14:paraId="76586623" w14:textId="77777777" w:rsidR="00BA531E" w:rsidRPr="00361569" w:rsidRDefault="00BA531E" w:rsidP="00BA531E">
      <w:pPr>
        <w:ind w:firstLineChars="200" w:firstLine="420"/>
        <w:rPr>
          <w:rFonts w:asciiTheme="minorEastAsia" w:eastAsiaTheme="minorEastAsia" w:hAnsiTheme="minorEastAsia"/>
        </w:rPr>
      </w:pPr>
      <w:r w:rsidRPr="00361569">
        <w:rPr>
          <w:rFonts w:asciiTheme="minorEastAsia" w:eastAsiaTheme="minorEastAsia" w:hAnsiTheme="minorEastAsia" w:hint="eastAsia"/>
        </w:rPr>
        <w:t>・提案書データを記録した電子媒体：媒体Ａ１部・媒体Ｂ１部（追記不可としたCD-R又はDVD-R）</w:t>
      </w:r>
    </w:p>
    <w:p w14:paraId="38535217" w14:textId="77777777" w:rsidR="00BA531E" w:rsidRPr="00361569" w:rsidRDefault="00BA531E" w:rsidP="00BA531E">
      <w:pPr>
        <w:rPr>
          <w:rFonts w:asciiTheme="minorEastAsia" w:eastAsiaTheme="minorEastAsia" w:hAnsiTheme="minorEastAsia"/>
        </w:rPr>
      </w:pPr>
      <w:r w:rsidRPr="00361569">
        <w:rPr>
          <w:rFonts w:asciiTheme="minorEastAsia" w:eastAsiaTheme="minorEastAsia" w:hAnsiTheme="minorEastAsia" w:hint="eastAsia"/>
        </w:rPr>
        <w:t>（２）提案書等の拘束力</w:t>
      </w:r>
    </w:p>
    <w:p w14:paraId="6F80FC1E" w14:textId="77777777" w:rsidR="00BA531E" w:rsidRPr="00361569" w:rsidRDefault="00BA531E" w:rsidP="00BA531E">
      <w:pPr>
        <w:ind w:leftChars="200" w:left="420" w:firstLineChars="100" w:firstLine="210"/>
        <w:rPr>
          <w:rFonts w:asciiTheme="minorEastAsia" w:eastAsiaTheme="minorEastAsia" w:hAnsiTheme="minorEastAsia"/>
        </w:rPr>
      </w:pPr>
      <w:r w:rsidRPr="00361569">
        <w:rPr>
          <w:rFonts w:asciiTheme="minorEastAsia" w:eastAsiaTheme="minorEastAsia" w:hAnsiTheme="minorEastAsia" w:hint="eastAsia"/>
        </w:rPr>
        <w:t>採用された提案書については、契約書に添付するため、記載されている事項の実施を前提とすること。採用された提案書に係る変更は、原則として行わない。</w:t>
      </w:r>
    </w:p>
    <w:p w14:paraId="4254FAD7" w14:textId="77777777" w:rsidR="00BA531E" w:rsidRPr="00361569" w:rsidRDefault="00BA531E" w:rsidP="00BA531E">
      <w:pPr>
        <w:rPr>
          <w:rFonts w:asciiTheme="minorEastAsia" w:eastAsiaTheme="minorEastAsia" w:hAnsiTheme="minorEastAsia"/>
        </w:rPr>
      </w:pPr>
      <w:r w:rsidRPr="00361569">
        <w:rPr>
          <w:rFonts w:asciiTheme="minorEastAsia" w:eastAsiaTheme="minorEastAsia" w:hAnsiTheme="minorEastAsia" w:hint="eastAsia"/>
        </w:rPr>
        <w:t>（３）提案書等の取扱い</w:t>
      </w:r>
    </w:p>
    <w:p w14:paraId="5127F254" w14:textId="77777777" w:rsidR="00BA531E" w:rsidRPr="00361569" w:rsidRDefault="00BA531E" w:rsidP="00BA531E">
      <w:pPr>
        <w:ind w:leftChars="200" w:left="420" w:firstLineChars="100" w:firstLine="210"/>
        <w:rPr>
          <w:rFonts w:asciiTheme="minorEastAsia" w:eastAsiaTheme="minorEastAsia" w:hAnsiTheme="minorEastAsia"/>
        </w:rPr>
      </w:pPr>
      <w:r w:rsidRPr="00361569">
        <w:rPr>
          <w:rFonts w:asciiTheme="minorEastAsia" w:eastAsiaTheme="minorEastAsia" w:hAnsiTheme="minorEastAsia" w:hint="eastAsia"/>
        </w:rPr>
        <w:t>提出された提案書は、関係法令等に定めがある場合を除き、技術審査以外に提出者に無断で使用することはない。ただし、落札者の提案内容については、他者に比べ優位な点を公表することがある。また、提出された提案書は返却しない。</w:t>
      </w:r>
    </w:p>
    <w:p w14:paraId="048873C2" w14:textId="77777777" w:rsidR="00BA531E" w:rsidRPr="00361569" w:rsidRDefault="00BA531E" w:rsidP="00BA531E">
      <w:pPr>
        <w:ind w:leftChars="200" w:left="420" w:firstLineChars="100" w:firstLine="210"/>
        <w:rPr>
          <w:rFonts w:asciiTheme="minorEastAsia" w:eastAsiaTheme="minorEastAsia" w:hAnsiTheme="minorEastAsia"/>
        </w:rPr>
      </w:pPr>
      <w:r w:rsidRPr="00361569">
        <w:rPr>
          <w:rFonts w:asciiTheme="minorEastAsia" w:eastAsiaTheme="minorEastAsia" w:hAnsiTheme="minorEastAsia" w:hint="eastAsia"/>
        </w:rPr>
        <w:t>なお、提案書の記述が、特許権など日本国の法令に基づいて保護される第三者の権利の対象となっているものを使用した結果生じた責任は、入札参加者が負う。</w:t>
      </w:r>
    </w:p>
    <w:p w14:paraId="01CD9AE5" w14:textId="77777777" w:rsidR="00BA531E" w:rsidRPr="00361569" w:rsidRDefault="00BA531E" w:rsidP="00BA531E">
      <w:pPr>
        <w:rPr>
          <w:rFonts w:asciiTheme="minorEastAsia" w:eastAsiaTheme="minorEastAsia" w:hAnsiTheme="minorEastAsia"/>
        </w:rPr>
      </w:pPr>
      <w:r w:rsidRPr="00361569">
        <w:rPr>
          <w:rFonts w:asciiTheme="minorEastAsia" w:eastAsiaTheme="minorEastAsia" w:hAnsiTheme="minorEastAsia" w:hint="eastAsia"/>
        </w:rPr>
        <w:t>（４）ヒアリング</w:t>
      </w:r>
    </w:p>
    <w:p w14:paraId="47BBE642" w14:textId="77777777" w:rsidR="00BA531E" w:rsidRPr="00361569" w:rsidRDefault="00BA531E" w:rsidP="00BA531E">
      <w:pPr>
        <w:ind w:leftChars="200" w:left="420" w:firstLineChars="100" w:firstLine="210"/>
        <w:rPr>
          <w:rFonts w:asciiTheme="minorEastAsia" w:eastAsiaTheme="minorEastAsia" w:hAnsiTheme="minorEastAsia"/>
        </w:rPr>
      </w:pPr>
      <w:r w:rsidRPr="00361569">
        <w:rPr>
          <w:rFonts w:asciiTheme="minorEastAsia" w:eastAsiaTheme="minorEastAsia" w:hAnsiTheme="minorEastAsia" w:hint="eastAsia"/>
        </w:rPr>
        <w:t>次のとおりヒアリングを予定しているので、入札参加者は提案書（補足資料含む）の内容について説明し、提案書に基づく本市からの質問に対する応答を行うこと。</w:t>
      </w:r>
    </w:p>
    <w:p w14:paraId="0E7D4C1F" w14:textId="77777777" w:rsidR="00BA531E" w:rsidRPr="00361569" w:rsidRDefault="00BA531E" w:rsidP="00BA531E">
      <w:pPr>
        <w:ind w:leftChars="200" w:left="420" w:firstLineChars="100" w:firstLine="210"/>
        <w:rPr>
          <w:rFonts w:asciiTheme="minorEastAsia" w:eastAsiaTheme="minorEastAsia" w:hAnsiTheme="minorEastAsia"/>
        </w:rPr>
      </w:pPr>
      <w:r w:rsidRPr="00361569">
        <w:rPr>
          <w:rFonts w:asciiTheme="minorEastAsia" w:eastAsiaTheme="minorEastAsia" w:hAnsiTheme="minorEastAsia" w:hint="eastAsia"/>
        </w:rPr>
        <w:t>なお、業務責任者として従事させる予定の者が参加すること。</w:t>
      </w:r>
    </w:p>
    <w:p w14:paraId="77DDF915" w14:textId="77777777" w:rsidR="00BA531E" w:rsidRPr="00361569" w:rsidRDefault="00BA531E" w:rsidP="00BA531E">
      <w:pPr>
        <w:ind w:leftChars="200" w:left="420" w:firstLineChars="100" w:firstLine="210"/>
        <w:rPr>
          <w:rFonts w:asciiTheme="minorEastAsia" w:eastAsiaTheme="minorEastAsia" w:hAnsiTheme="minorEastAsia"/>
        </w:rPr>
      </w:pPr>
      <w:r w:rsidRPr="00361569">
        <w:rPr>
          <w:rFonts w:asciiTheme="minorEastAsia" w:eastAsiaTheme="minorEastAsia" w:hAnsiTheme="minorEastAsia" w:hint="eastAsia"/>
        </w:rPr>
        <w:t>ヒアリングの実施要否は提案書の内容により決定するが、入札参加者は実施の有無を問わず準備しておくこと。</w:t>
      </w:r>
    </w:p>
    <w:p w14:paraId="19A980D5" w14:textId="4915687D" w:rsidR="00BA531E" w:rsidRPr="00361569" w:rsidRDefault="00BA531E" w:rsidP="00BA531E">
      <w:pPr>
        <w:ind w:leftChars="200" w:left="420" w:firstLineChars="100" w:firstLine="210"/>
        <w:rPr>
          <w:rFonts w:asciiTheme="minorEastAsia" w:eastAsiaTheme="minorEastAsia" w:hAnsiTheme="minorEastAsia"/>
        </w:rPr>
      </w:pPr>
      <w:r w:rsidRPr="00361569">
        <w:rPr>
          <w:rFonts w:asciiTheme="minorEastAsia" w:eastAsiaTheme="minorEastAsia" w:hAnsiTheme="minorEastAsia" w:hint="eastAsia"/>
        </w:rPr>
        <w:t>ヒアリングの実施については、令和７年</w:t>
      </w:r>
      <w:r w:rsidR="00361569" w:rsidRPr="00361569">
        <w:rPr>
          <w:rFonts w:asciiTheme="minorEastAsia" w:eastAsiaTheme="minorEastAsia" w:hAnsiTheme="minorEastAsia" w:hint="eastAsia"/>
        </w:rPr>
        <w:t>４</w:t>
      </w:r>
      <w:r w:rsidRPr="00361569">
        <w:rPr>
          <w:rFonts w:asciiTheme="minorEastAsia" w:eastAsiaTheme="minorEastAsia" w:hAnsiTheme="minorEastAsia" w:hint="eastAsia"/>
        </w:rPr>
        <w:t>月</w:t>
      </w:r>
      <w:r w:rsidR="00361569" w:rsidRPr="00361569">
        <w:rPr>
          <w:rFonts w:asciiTheme="minorEastAsia" w:eastAsiaTheme="minorEastAsia" w:hAnsiTheme="minorEastAsia" w:hint="eastAsia"/>
        </w:rPr>
        <w:t>14</w:t>
      </w:r>
      <w:r w:rsidRPr="00361569">
        <w:rPr>
          <w:rFonts w:asciiTheme="minorEastAsia" w:eastAsiaTheme="minorEastAsia" w:hAnsiTheme="minorEastAsia" w:hint="eastAsia"/>
        </w:rPr>
        <w:t>日（</w:t>
      </w:r>
      <w:r w:rsidR="00361569" w:rsidRPr="00361569">
        <w:rPr>
          <w:rFonts w:asciiTheme="minorEastAsia" w:eastAsiaTheme="minorEastAsia" w:hAnsiTheme="minorEastAsia" w:hint="eastAsia"/>
        </w:rPr>
        <w:t>月</w:t>
      </w:r>
      <w:r w:rsidRPr="00361569">
        <w:rPr>
          <w:rFonts w:asciiTheme="minorEastAsia" w:eastAsiaTheme="minorEastAsia" w:hAnsiTheme="minorEastAsia" w:hint="eastAsia"/>
        </w:rPr>
        <w:t>）午後５時30分までに、順次、契約担当（３に同じ）から、書面等により日時・場所等を連絡するので、必ず連絡が取れるようにしておくこと。</w:t>
      </w:r>
    </w:p>
    <w:p w14:paraId="16C03BEE" w14:textId="6687A76F" w:rsidR="00BA531E" w:rsidRPr="00361569" w:rsidRDefault="00BA531E" w:rsidP="00BA531E">
      <w:pPr>
        <w:ind w:leftChars="150" w:left="1680" w:hangingChars="650" w:hanging="1365"/>
        <w:rPr>
          <w:rFonts w:asciiTheme="minorEastAsia" w:eastAsiaTheme="minorEastAsia" w:hAnsiTheme="minorEastAsia"/>
        </w:rPr>
      </w:pPr>
      <w:r w:rsidRPr="00361569">
        <w:rPr>
          <w:rFonts w:asciiTheme="minorEastAsia" w:eastAsiaTheme="minorEastAsia" w:hAnsiTheme="minorEastAsia" w:hint="eastAsia"/>
        </w:rPr>
        <w:t>ア 実施日時：令和７年</w:t>
      </w:r>
      <w:r w:rsidR="00361569" w:rsidRPr="00361569">
        <w:rPr>
          <w:rFonts w:asciiTheme="minorEastAsia" w:eastAsiaTheme="minorEastAsia" w:hAnsiTheme="minorEastAsia" w:hint="eastAsia"/>
        </w:rPr>
        <w:t>４</w:t>
      </w:r>
      <w:r w:rsidRPr="00361569">
        <w:rPr>
          <w:rFonts w:asciiTheme="minorEastAsia" w:eastAsiaTheme="minorEastAsia" w:hAnsiTheme="minorEastAsia" w:hint="eastAsia"/>
        </w:rPr>
        <w:t>月1</w:t>
      </w:r>
      <w:r w:rsidR="00361569" w:rsidRPr="00361569">
        <w:rPr>
          <w:rFonts w:asciiTheme="minorEastAsia" w:eastAsiaTheme="minorEastAsia" w:hAnsiTheme="minorEastAsia" w:hint="eastAsia"/>
        </w:rPr>
        <w:t>5</w:t>
      </w:r>
      <w:r w:rsidRPr="00361569">
        <w:rPr>
          <w:rFonts w:asciiTheme="minorEastAsia" w:eastAsiaTheme="minorEastAsia" w:hAnsiTheme="minorEastAsia" w:hint="eastAsia"/>
        </w:rPr>
        <w:t>日（</w:t>
      </w:r>
      <w:r w:rsidR="00361569" w:rsidRPr="00361569">
        <w:rPr>
          <w:rFonts w:asciiTheme="minorEastAsia" w:eastAsiaTheme="minorEastAsia" w:hAnsiTheme="minorEastAsia" w:hint="eastAsia"/>
        </w:rPr>
        <w:t>火</w:t>
      </w:r>
      <w:r w:rsidRPr="00361569">
        <w:rPr>
          <w:rFonts w:asciiTheme="minorEastAsia" w:eastAsiaTheme="minorEastAsia" w:hAnsiTheme="minorEastAsia" w:hint="eastAsia"/>
        </w:rPr>
        <w:t>）・1</w:t>
      </w:r>
      <w:r w:rsidR="00361569" w:rsidRPr="00361569">
        <w:rPr>
          <w:rFonts w:asciiTheme="minorEastAsia" w:eastAsiaTheme="minorEastAsia" w:hAnsiTheme="minorEastAsia" w:hint="eastAsia"/>
        </w:rPr>
        <w:t>6</w:t>
      </w:r>
      <w:r w:rsidRPr="00361569">
        <w:rPr>
          <w:rFonts w:asciiTheme="minorEastAsia" w:eastAsiaTheme="minorEastAsia" w:hAnsiTheme="minorEastAsia" w:hint="eastAsia"/>
        </w:rPr>
        <w:t>日（</w:t>
      </w:r>
      <w:r w:rsidR="00361569" w:rsidRPr="00361569">
        <w:rPr>
          <w:rFonts w:asciiTheme="minorEastAsia" w:eastAsiaTheme="minorEastAsia" w:hAnsiTheme="minorEastAsia" w:hint="eastAsia"/>
        </w:rPr>
        <w:t>水</w:t>
      </w:r>
      <w:r w:rsidRPr="00361569">
        <w:rPr>
          <w:rFonts w:asciiTheme="minorEastAsia" w:eastAsiaTheme="minorEastAsia" w:hAnsiTheme="minorEastAsia" w:hint="eastAsia"/>
        </w:rPr>
        <w:t>）のいずれかの日</w:t>
      </w:r>
    </w:p>
    <w:p w14:paraId="67C7D70D" w14:textId="77777777" w:rsidR="00BA531E" w:rsidRPr="00361569" w:rsidRDefault="00BA531E" w:rsidP="00BA531E">
      <w:pPr>
        <w:ind w:leftChars="800" w:left="1680"/>
        <w:rPr>
          <w:rFonts w:asciiTheme="minorEastAsia" w:eastAsiaTheme="minorEastAsia" w:hAnsiTheme="minorEastAsia"/>
        </w:rPr>
      </w:pPr>
      <w:r w:rsidRPr="00361569">
        <w:rPr>
          <w:rFonts w:asciiTheme="minorEastAsia" w:eastAsiaTheme="minorEastAsia" w:hAnsiTheme="minorEastAsia" w:hint="eastAsia"/>
        </w:rPr>
        <w:t>午前９時から午後５時30分までの間において本市が指定する時間</w:t>
      </w:r>
    </w:p>
    <w:p w14:paraId="7891F366" w14:textId="77777777" w:rsidR="00BA531E" w:rsidRPr="00361569" w:rsidRDefault="00BA531E" w:rsidP="00BA531E">
      <w:pPr>
        <w:ind w:leftChars="800" w:left="1680"/>
        <w:rPr>
          <w:rFonts w:asciiTheme="minorEastAsia" w:eastAsiaTheme="minorEastAsia" w:hAnsiTheme="minorEastAsia"/>
        </w:rPr>
      </w:pPr>
      <w:r w:rsidRPr="00361569">
        <w:rPr>
          <w:rFonts w:asciiTheme="minorEastAsia" w:eastAsiaTheme="minorEastAsia" w:hAnsiTheme="minorEastAsia" w:hint="eastAsia"/>
        </w:rPr>
        <w:t>ただし、指定した時間でのヒアリングが困難な場合は、本市と十分に調整のうえ対応すること。</w:t>
      </w:r>
    </w:p>
    <w:p w14:paraId="12337C8E" w14:textId="77777777" w:rsidR="00BA531E" w:rsidRPr="00361569" w:rsidRDefault="00BA531E" w:rsidP="00BA531E">
      <w:pPr>
        <w:ind w:leftChars="150" w:left="1680" w:hangingChars="650" w:hanging="1365"/>
        <w:rPr>
          <w:rFonts w:asciiTheme="minorEastAsia" w:eastAsiaTheme="minorEastAsia" w:hAnsiTheme="minorEastAsia"/>
        </w:rPr>
      </w:pPr>
      <w:r w:rsidRPr="00361569">
        <w:rPr>
          <w:rFonts w:asciiTheme="minorEastAsia" w:eastAsiaTheme="minorEastAsia" w:hAnsiTheme="minorEastAsia" w:hint="eastAsia"/>
        </w:rPr>
        <w:t>イ 実施場所：実施日時とあわせて通知する。</w:t>
      </w:r>
    </w:p>
    <w:p w14:paraId="5C3E07A9" w14:textId="77777777" w:rsidR="00BA531E" w:rsidRPr="00361569" w:rsidRDefault="00BA531E" w:rsidP="00BA531E">
      <w:pPr>
        <w:ind w:leftChars="150" w:left="1680" w:hangingChars="650" w:hanging="1365"/>
        <w:rPr>
          <w:rFonts w:asciiTheme="minorEastAsia" w:eastAsiaTheme="minorEastAsia" w:hAnsiTheme="minorEastAsia"/>
        </w:rPr>
      </w:pPr>
      <w:r w:rsidRPr="00361569">
        <w:rPr>
          <w:rFonts w:asciiTheme="minorEastAsia" w:eastAsiaTheme="minorEastAsia" w:hAnsiTheme="minorEastAsia" w:hint="eastAsia"/>
        </w:rPr>
        <w:t>ウ 実施時間：１入札参加者あたり約4</w:t>
      </w:r>
      <w:r w:rsidRPr="00361569">
        <w:rPr>
          <w:rFonts w:asciiTheme="minorEastAsia" w:eastAsiaTheme="minorEastAsia" w:hAnsiTheme="minorEastAsia"/>
        </w:rPr>
        <w:t>0</w:t>
      </w:r>
      <w:r w:rsidRPr="00361569">
        <w:rPr>
          <w:rFonts w:asciiTheme="minorEastAsia" w:eastAsiaTheme="minorEastAsia" w:hAnsiTheme="minorEastAsia" w:hint="eastAsia"/>
        </w:rPr>
        <w:t>分とする（提案書の説明</w:t>
      </w:r>
      <w:r w:rsidRPr="00361569">
        <w:rPr>
          <w:rFonts w:asciiTheme="minorEastAsia" w:eastAsiaTheme="minorEastAsia" w:hAnsiTheme="minorEastAsia"/>
        </w:rPr>
        <w:t>20</w:t>
      </w:r>
      <w:r w:rsidRPr="00361569">
        <w:rPr>
          <w:rFonts w:asciiTheme="minorEastAsia" w:eastAsiaTheme="minorEastAsia" w:hAnsiTheme="minorEastAsia" w:hint="eastAsia"/>
        </w:rPr>
        <w:t>分、質疑応答</w:t>
      </w:r>
      <w:r w:rsidRPr="00361569">
        <w:rPr>
          <w:rFonts w:asciiTheme="minorEastAsia" w:eastAsiaTheme="minorEastAsia" w:hAnsiTheme="minorEastAsia"/>
        </w:rPr>
        <w:t>2</w:t>
      </w:r>
      <w:r w:rsidRPr="00361569">
        <w:rPr>
          <w:rFonts w:asciiTheme="minorEastAsia" w:eastAsiaTheme="minorEastAsia" w:hAnsiTheme="minorEastAsia" w:hint="eastAsia"/>
        </w:rPr>
        <w:t>0分）。</w:t>
      </w:r>
    </w:p>
    <w:p w14:paraId="52B8C173" w14:textId="77777777" w:rsidR="00BA531E" w:rsidRPr="005A6EA4" w:rsidRDefault="00BA531E" w:rsidP="00BA531E">
      <w:pPr>
        <w:ind w:left="2100" w:hangingChars="1000" w:hanging="2100"/>
        <w:rPr>
          <w:rFonts w:asciiTheme="minorEastAsia" w:eastAsiaTheme="minorEastAsia" w:hAnsiTheme="minorEastAsia"/>
          <w:highlight w:val="yellow"/>
        </w:rPr>
      </w:pPr>
      <w:r w:rsidRPr="00361569">
        <w:rPr>
          <w:rFonts w:asciiTheme="minorEastAsia" w:eastAsiaTheme="minorEastAsia" w:hAnsiTheme="minorEastAsia" w:hint="eastAsia"/>
        </w:rPr>
        <w:t xml:space="preserve">　　</w:t>
      </w:r>
    </w:p>
    <w:p w14:paraId="14E23791" w14:textId="77777777" w:rsidR="00BA531E" w:rsidRPr="00361569" w:rsidRDefault="00BA531E" w:rsidP="00BA531E">
      <w:pPr>
        <w:pStyle w:val="2"/>
        <w:rPr>
          <w:rFonts w:asciiTheme="majorEastAsia" w:hAnsiTheme="majorEastAsia"/>
        </w:rPr>
      </w:pPr>
      <w:r w:rsidRPr="00361569">
        <w:rPr>
          <w:rFonts w:asciiTheme="majorEastAsia" w:hAnsiTheme="majorEastAsia" w:hint="eastAsia"/>
        </w:rPr>
        <w:t>12　落札者の決定方法等</w:t>
      </w:r>
    </w:p>
    <w:p w14:paraId="457A6089" w14:textId="77777777" w:rsidR="00BA531E" w:rsidRPr="00361569" w:rsidRDefault="00BA531E" w:rsidP="00BA531E">
      <w:pPr>
        <w:rPr>
          <w:rFonts w:asciiTheme="minorEastAsia" w:eastAsiaTheme="minorEastAsia" w:hAnsiTheme="minorEastAsia"/>
        </w:rPr>
      </w:pPr>
      <w:r w:rsidRPr="00361569">
        <w:rPr>
          <w:rFonts w:asciiTheme="minorEastAsia" w:eastAsiaTheme="minorEastAsia" w:hAnsiTheme="minorEastAsia" w:hint="eastAsia"/>
        </w:rPr>
        <w:t>（１）落札者の決定方法等</w:t>
      </w:r>
    </w:p>
    <w:p w14:paraId="02D63DB7" w14:textId="77777777" w:rsidR="00BA531E" w:rsidRPr="00361569" w:rsidRDefault="00BA531E" w:rsidP="00BA531E">
      <w:pPr>
        <w:ind w:left="420" w:hangingChars="200" w:hanging="420"/>
        <w:rPr>
          <w:rFonts w:asciiTheme="minorEastAsia" w:eastAsiaTheme="minorEastAsia" w:hAnsiTheme="minorEastAsia"/>
        </w:rPr>
      </w:pPr>
      <w:r w:rsidRPr="00361569">
        <w:rPr>
          <w:rFonts w:asciiTheme="minorEastAsia" w:eastAsiaTheme="minorEastAsia" w:hAnsiTheme="minorEastAsia" w:hint="eastAsia"/>
        </w:rPr>
        <w:t xml:space="preserve">　　　落札者の決定にあたっては、提案内容を公平かつ客観的に評価し、最適な事業者を選定するため、提案内容の評価である「技術評価点」に入札価格の評価である「価格評価点」を加算する総合評価</w:t>
      </w:r>
      <w:r w:rsidRPr="00361569">
        <w:rPr>
          <w:rFonts w:asciiTheme="minorEastAsia" w:eastAsiaTheme="minorEastAsia" w:hAnsiTheme="minorEastAsia" w:hint="eastAsia"/>
        </w:rPr>
        <w:lastRenderedPageBreak/>
        <w:t>落札方式を採用し、予定価格などの制限の範囲内において有効な入札があった者のうち、「技術評価点」と「価格評価点」の合計点である「総合評価点」の最も高い者を落札者とする。</w:t>
      </w:r>
    </w:p>
    <w:p w14:paraId="700A5611" w14:textId="77777777" w:rsidR="00BA531E" w:rsidRPr="00361569" w:rsidRDefault="00BA531E" w:rsidP="00BA531E">
      <w:pPr>
        <w:ind w:leftChars="200" w:left="420" w:firstLineChars="100" w:firstLine="210"/>
        <w:rPr>
          <w:rFonts w:asciiTheme="minorEastAsia" w:eastAsiaTheme="minorEastAsia" w:hAnsiTheme="minorEastAsia"/>
        </w:rPr>
      </w:pPr>
      <w:r w:rsidRPr="00361569">
        <w:rPr>
          <w:rFonts w:asciiTheme="minorEastAsia" w:eastAsiaTheme="minorEastAsia" w:hAnsiTheme="minorEastAsia" w:hint="eastAsia"/>
        </w:rPr>
        <w:t>なお、技術の評価にあたっては、公平性及び客観性を確保するため、学識経験者の意見を聴くものとする。</w:t>
      </w:r>
    </w:p>
    <w:p w14:paraId="5794BA0C" w14:textId="77777777" w:rsidR="00BA531E" w:rsidRPr="00361569" w:rsidRDefault="00BA531E" w:rsidP="00BA531E">
      <w:pPr>
        <w:ind w:leftChars="150" w:left="1680" w:hangingChars="650" w:hanging="1365"/>
        <w:rPr>
          <w:rFonts w:asciiTheme="minorEastAsia" w:eastAsiaTheme="minorEastAsia" w:hAnsiTheme="minorEastAsia"/>
        </w:rPr>
      </w:pPr>
      <w:r w:rsidRPr="00361569">
        <w:rPr>
          <w:rFonts w:asciiTheme="minorEastAsia" w:eastAsiaTheme="minorEastAsia" w:hAnsiTheme="minorEastAsia" w:hint="eastAsia"/>
        </w:rPr>
        <w:t>ア 落札者決定基準</w:t>
      </w:r>
    </w:p>
    <w:p w14:paraId="7FB2301A" w14:textId="77777777" w:rsidR="00BA531E" w:rsidRPr="00361569" w:rsidRDefault="00BA531E" w:rsidP="00BA531E">
      <w:pPr>
        <w:ind w:leftChars="200" w:left="420" w:firstLineChars="100" w:firstLine="210"/>
        <w:rPr>
          <w:rFonts w:asciiTheme="minorEastAsia" w:eastAsiaTheme="minorEastAsia" w:hAnsiTheme="minorEastAsia"/>
        </w:rPr>
      </w:pPr>
      <w:r w:rsidRPr="00361569">
        <w:rPr>
          <w:rFonts w:asciiTheme="minorEastAsia" w:eastAsiaTheme="minorEastAsia" w:hAnsiTheme="minorEastAsia" w:hint="eastAsia"/>
        </w:rPr>
        <w:t>資料５「落札者決定基準」のとおり。</w:t>
      </w:r>
    </w:p>
    <w:p w14:paraId="71EC5C2A" w14:textId="77777777" w:rsidR="00BA531E" w:rsidRPr="00361569" w:rsidRDefault="00BA531E" w:rsidP="00BA531E">
      <w:pPr>
        <w:ind w:leftChars="150" w:left="1680" w:hangingChars="650" w:hanging="1365"/>
        <w:rPr>
          <w:rFonts w:asciiTheme="minorEastAsia" w:eastAsiaTheme="minorEastAsia" w:hAnsiTheme="minorEastAsia"/>
        </w:rPr>
      </w:pPr>
      <w:r w:rsidRPr="00361569">
        <w:rPr>
          <w:rFonts w:asciiTheme="minorEastAsia" w:eastAsiaTheme="minorEastAsia" w:hAnsiTheme="minorEastAsia" w:hint="eastAsia"/>
        </w:rPr>
        <w:t>イ 落札者としない場合</w:t>
      </w:r>
    </w:p>
    <w:p w14:paraId="1398A7E1" w14:textId="77777777" w:rsidR="00BA531E" w:rsidRPr="00361569" w:rsidRDefault="00BA531E" w:rsidP="00BA531E">
      <w:pPr>
        <w:ind w:leftChars="300" w:left="840" w:hangingChars="100" w:hanging="210"/>
        <w:rPr>
          <w:rFonts w:asciiTheme="minorEastAsia" w:eastAsiaTheme="minorEastAsia" w:hAnsiTheme="minorEastAsia"/>
        </w:rPr>
      </w:pPr>
      <w:r w:rsidRPr="00361569">
        <w:rPr>
          <w:rFonts w:asciiTheme="minorEastAsia" w:eastAsiaTheme="minorEastAsia" w:hAnsiTheme="minorEastAsia" w:hint="eastAsia"/>
        </w:rPr>
        <w:t>・入札の無効に該当する場合。</w:t>
      </w:r>
    </w:p>
    <w:p w14:paraId="626D1683" w14:textId="77777777" w:rsidR="00BA531E" w:rsidRPr="00361569" w:rsidRDefault="00BA531E" w:rsidP="00BA531E">
      <w:pPr>
        <w:ind w:leftChars="300" w:left="840" w:hangingChars="100" w:hanging="210"/>
        <w:rPr>
          <w:rFonts w:asciiTheme="minorEastAsia" w:eastAsiaTheme="minorEastAsia" w:hAnsiTheme="minorEastAsia"/>
        </w:rPr>
      </w:pPr>
      <w:r w:rsidRPr="00361569">
        <w:rPr>
          <w:rFonts w:asciiTheme="minorEastAsia" w:eastAsiaTheme="minorEastAsia" w:hAnsiTheme="minorEastAsia" w:hint="eastAsia"/>
        </w:rPr>
        <w:t>・入札参加者の入札金額が予定価格を上回った場合。</w:t>
      </w:r>
    </w:p>
    <w:p w14:paraId="0E058D23" w14:textId="77777777" w:rsidR="00BA531E" w:rsidRPr="00361569" w:rsidRDefault="00BA531E" w:rsidP="00BA531E">
      <w:pPr>
        <w:ind w:leftChars="300" w:left="840" w:hangingChars="100" w:hanging="210"/>
        <w:rPr>
          <w:rFonts w:asciiTheme="minorEastAsia" w:eastAsiaTheme="minorEastAsia" w:hAnsiTheme="minorEastAsia"/>
        </w:rPr>
      </w:pPr>
      <w:r w:rsidRPr="00361569">
        <w:rPr>
          <w:rFonts w:asciiTheme="minorEastAsia" w:eastAsiaTheme="minorEastAsia" w:hAnsiTheme="minorEastAsia" w:hint="eastAsia"/>
        </w:rPr>
        <w:t>・「提案書評価表」の各評価項目・審査内容単位で１項目でも０点がある場合。</w:t>
      </w:r>
    </w:p>
    <w:p w14:paraId="060440A0" w14:textId="77777777" w:rsidR="00BA531E" w:rsidRPr="00361569" w:rsidRDefault="00BA531E" w:rsidP="00BA531E">
      <w:pPr>
        <w:ind w:leftChars="150" w:left="1680" w:hangingChars="650" w:hanging="1365"/>
        <w:rPr>
          <w:rFonts w:asciiTheme="minorEastAsia" w:eastAsiaTheme="minorEastAsia" w:hAnsiTheme="minorEastAsia"/>
        </w:rPr>
      </w:pPr>
      <w:r w:rsidRPr="00361569">
        <w:rPr>
          <w:rFonts w:asciiTheme="minorEastAsia" w:eastAsiaTheme="minorEastAsia" w:hAnsiTheme="minorEastAsia" w:hint="eastAsia"/>
        </w:rPr>
        <w:t>ウ 落札者が契約しない場合の対応</w:t>
      </w:r>
    </w:p>
    <w:p w14:paraId="6C2FE37C" w14:textId="77777777" w:rsidR="00BA531E" w:rsidRPr="00361569" w:rsidRDefault="00BA531E" w:rsidP="00BA531E">
      <w:pPr>
        <w:ind w:leftChars="200" w:left="420" w:firstLineChars="100" w:firstLine="210"/>
        <w:rPr>
          <w:rFonts w:asciiTheme="minorEastAsia" w:eastAsiaTheme="minorEastAsia" w:hAnsiTheme="minorEastAsia"/>
        </w:rPr>
      </w:pPr>
      <w:r w:rsidRPr="00361569">
        <w:rPr>
          <w:rFonts w:asciiTheme="minorEastAsia" w:eastAsiaTheme="minorEastAsia" w:hAnsiTheme="minorEastAsia" w:hint="eastAsia"/>
        </w:rPr>
        <w:t>落札者が契約を締結しないときは、次点の入札参加者と個別の交渉を行う。</w:t>
      </w:r>
    </w:p>
    <w:p w14:paraId="0436F015" w14:textId="77777777" w:rsidR="00BA531E" w:rsidRPr="00361569" w:rsidRDefault="00BA531E" w:rsidP="00BA531E">
      <w:pPr>
        <w:rPr>
          <w:rFonts w:asciiTheme="minorEastAsia" w:eastAsiaTheme="minorEastAsia" w:hAnsiTheme="minorEastAsia"/>
        </w:rPr>
      </w:pPr>
      <w:r w:rsidRPr="00361569">
        <w:rPr>
          <w:rFonts w:asciiTheme="minorEastAsia" w:eastAsiaTheme="minorEastAsia" w:hAnsiTheme="minorEastAsia" w:hint="eastAsia"/>
        </w:rPr>
        <w:t>（２）落札結果の通知等</w:t>
      </w:r>
    </w:p>
    <w:p w14:paraId="4AA4F59F" w14:textId="3DCAF669" w:rsidR="00BA531E" w:rsidRPr="00361569" w:rsidRDefault="00BA531E" w:rsidP="00BA531E">
      <w:pPr>
        <w:ind w:leftChars="200" w:left="420" w:firstLineChars="100" w:firstLine="210"/>
        <w:rPr>
          <w:rFonts w:asciiTheme="minorEastAsia" w:eastAsiaTheme="minorEastAsia" w:hAnsiTheme="minorEastAsia"/>
        </w:rPr>
      </w:pPr>
      <w:r w:rsidRPr="00361569">
        <w:rPr>
          <w:rFonts w:asciiTheme="minorEastAsia" w:eastAsiaTheme="minorEastAsia" w:hAnsiTheme="minorEastAsia" w:hint="eastAsia"/>
        </w:rPr>
        <w:t>契約担当（３に同じ）から各入札参加者に、書面により落札結果等を令和７年</w:t>
      </w:r>
      <w:r w:rsidR="006340A8">
        <w:rPr>
          <w:rFonts w:asciiTheme="minorEastAsia" w:eastAsiaTheme="minorEastAsia" w:hAnsiTheme="minorEastAsia" w:hint="eastAsia"/>
        </w:rPr>
        <w:t>４</w:t>
      </w:r>
      <w:r w:rsidRPr="00361569">
        <w:rPr>
          <w:rFonts w:asciiTheme="minorEastAsia" w:eastAsiaTheme="minorEastAsia" w:hAnsiTheme="minorEastAsia" w:hint="eastAsia"/>
        </w:rPr>
        <w:t>月下旬又は</w:t>
      </w:r>
      <w:r w:rsidR="006340A8">
        <w:rPr>
          <w:rFonts w:asciiTheme="minorEastAsia" w:eastAsiaTheme="minorEastAsia" w:hAnsiTheme="minorEastAsia" w:hint="eastAsia"/>
        </w:rPr>
        <w:t>５</w:t>
      </w:r>
      <w:r w:rsidRPr="00361569">
        <w:rPr>
          <w:rFonts w:asciiTheme="minorEastAsia" w:eastAsiaTheme="minorEastAsia" w:hAnsiTheme="minorEastAsia" w:hint="eastAsia"/>
        </w:rPr>
        <w:t>月上旬に通知する。また、入札結果については、大阪市デジタル統括室ホームページにおいて後日公表する。</w:t>
      </w:r>
    </w:p>
    <w:p w14:paraId="356FC41B" w14:textId="77777777" w:rsidR="00BA531E" w:rsidRPr="00361569" w:rsidRDefault="00BA531E" w:rsidP="00BA531E">
      <w:pPr>
        <w:rPr>
          <w:rFonts w:asciiTheme="minorEastAsia" w:eastAsiaTheme="minorEastAsia" w:hAnsiTheme="minorEastAsia"/>
        </w:rPr>
      </w:pPr>
    </w:p>
    <w:p w14:paraId="1BC31681" w14:textId="77777777" w:rsidR="00BA531E" w:rsidRPr="00361569" w:rsidRDefault="00BA531E" w:rsidP="00BA531E">
      <w:pPr>
        <w:pStyle w:val="2"/>
        <w:rPr>
          <w:rFonts w:asciiTheme="majorEastAsia" w:hAnsiTheme="majorEastAsia"/>
        </w:rPr>
      </w:pPr>
      <w:r w:rsidRPr="00361569">
        <w:rPr>
          <w:rFonts w:asciiTheme="majorEastAsia" w:hAnsiTheme="majorEastAsia" w:hint="eastAsia"/>
        </w:rPr>
        <w:t>13　その他</w:t>
      </w:r>
    </w:p>
    <w:p w14:paraId="26430C69" w14:textId="77777777" w:rsidR="00BA531E" w:rsidRPr="00361569" w:rsidRDefault="00BA531E" w:rsidP="00BA531E">
      <w:pPr>
        <w:rPr>
          <w:rFonts w:asciiTheme="minorEastAsia" w:eastAsiaTheme="minorEastAsia" w:hAnsiTheme="minorEastAsia"/>
        </w:rPr>
      </w:pPr>
      <w:r w:rsidRPr="00361569">
        <w:rPr>
          <w:rFonts w:asciiTheme="minorEastAsia" w:eastAsiaTheme="minorEastAsia" w:hAnsiTheme="minorEastAsia" w:hint="eastAsia"/>
        </w:rPr>
        <w:t>（１）入札及び契約手続において使用する言語及び通貨　日本語及び日本国通貨</w:t>
      </w:r>
    </w:p>
    <w:p w14:paraId="753FDECD" w14:textId="77777777" w:rsidR="00BA531E" w:rsidRPr="00361569" w:rsidRDefault="00BA531E" w:rsidP="00BA531E">
      <w:pPr>
        <w:rPr>
          <w:rFonts w:asciiTheme="minorEastAsia" w:eastAsiaTheme="minorEastAsia" w:hAnsiTheme="minorEastAsia"/>
        </w:rPr>
      </w:pPr>
      <w:r w:rsidRPr="00361569">
        <w:rPr>
          <w:rFonts w:asciiTheme="minorEastAsia" w:eastAsiaTheme="minorEastAsia" w:hAnsiTheme="minorEastAsia" w:hint="eastAsia"/>
        </w:rPr>
        <w:t>（２）契約書作成の要否　要</w:t>
      </w:r>
    </w:p>
    <w:p w14:paraId="2E534354" w14:textId="77777777" w:rsidR="00BA531E" w:rsidRPr="00361569" w:rsidRDefault="00BA531E" w:rsidP="00BA531E">
      <w:pPr>
        <w:rPr>
          <w:rFonts w:asciiTheme="minorEastAsia" w:eastAsiaTheme="minorEastAsia" w:hAnsiTheme="minorEastAsia"/>
        </w:rPr>
      </w:pPr>
      <w:r w:rsidRPr="00361569">
        <w:rPr>
          <w:rFonts w:asciiTheme="minorEastAsia" w:eastAsiaTheme="minorEastAsia" w:hAnsiTheme="minorEastAsia" w:hint="eastAsia"/>
        </w:rPr>
        <w:t>（３）入札の参加に要する費用は入札参加者の負担とする。</w:t>
      </w:r>
    </w:p>
    <w:p w14:paraId="4B4AB3DF" w14:textId="77777777" w:rsidR="00BA531E" w:rsidRPr="00361569" w:rsidRDefault="00BA531E" w:rsidP="00BA531E">
      <w:pPr>
        <w:rPr>
          <w:rFonts w:asciiTheme="minorEastAsia" w:eastAsiaTheme="minorEastAsia" w:hAnsiTheme="minorEastAsia"/>
        </w:rPr>
      </w:pPr>
      <w:r w:rsidRPr="00361569">
        <w:rPr>
          <w:rFonts w:asciiTheme="minorEastAsia" w:eastAsiaTheme="minorEastAsia" w:hAnsiTheme="minorEastAsia" w:hint="eastAsia"/>
        </w:rPr>
        <w:t>（４）交付資料について、本市の許可を得ることなく無断で使用することを認めないものとする。</w:t>
      </w:r>
    </w:p>
    <w:p w14:paraId="0BE3615C" w14:textId="77777777" w:rsidR="00BA531E" w:rsidRPr="00361569" w:rsidRDefault="00BA531E" w:rsidP="00BA531E">
      <w:pPr>
        <w:ind w:left="420" w:hangingChars="200" w:hanging="420"/>
        <w:rPr>
          <w:rFonts w:asciiTheme="minorEastAsia" w:eastAsiaTheme="minorEastAsia" w:hAnsiTheme="minorEastAsia"/>
        </w:rPr>
      </w:pPr>
      <w:r w:rsidRPr="00361569">
        <w:rPr>
          <w:rFonts w:asciiTheme="minorEastAsia" w:eastAsiaTheme="minorEastAsia" w:hAnsiTheme="minorEastAsia" w:hint="eastAsia"/>
        </w:rPr>
        <w:t>（５）入札にあたっては質問期間を設けており、入札をした者は、入札後において、入札説明書等の内容について、不明又は錯誤等を理由に異議を申し立てることはできない。</w:t>
      </w:r>
    </w:p>
    <w:p w14:paraId="2D1AB6C1" w14:textId="77777777" w:rsidR="00BA531E" w:rsidRPr="00361569" w:rsidRDefault="00BA531E" w:rsidP="00BA531E">
      <w:pPr>
        <w:rPr>
          <w:rFonts w:asciiTheme="minorEastAsia" w:eastAsiaTheme="minorEastAsia" w:hAnsiTheme="minorEastAsia"/>
        </w:rPr>
      </w:pPr>
      <w:r w:rsidRPr="00361569">
        <w:rPr>
          <w:rFonts w:asciiTheme="minorEastAsia" w:eastAsiaTheme="minorEastAsia" w:hAnsiTheme="minorEastAsia" w:hint="eastAsia"/>
        </w:rPr>
        <w:t>（６）一度提出した入札書は、これを書換え、引換え又は撤回をすることができない。</w:t>
      </w:r>
    </w:p>
    <w:p w14:paraId="74E1C3A8" w14:textId="77777777" w:rsidR="00BA531E" w:rsidRPr="00361569" w:rsidRDefault="00BA531E" w:rsidP="00BA531E">
      <w:pPr>
        <w:ind w:left="420" w:hangingChars="200" w:hanging="420"/>
        <w:rPr>
          <w:rFonts w:asciiTheme="minorEastAsia" w:eastAsiaTheme="minorEastAsia" w:hAnsiTheme="minorEastAsia"/>
        </w:rPr>
      </w:pPr>
      <w:r w:rsidRPr="00361569">
        <w:rPr>
          <w:rFonts w:asciiTheme="minorEastAsia" w:eastAsiaTheme="minorEastAsia" w:hAnsiTheme="minorEastAsia" w:hint="eastAsia"/>
        </w:rPr>
        <w:t>（７）入札保証金の納付を免除された者が、落札決定後、正当な理由がなく契約を締結しないときは、落札金額（入札書に記載された金額に当該金額の100分の10に相当する額を加算した金額（単価契約は落札金額に予定数量を乗じた額、長期継続契約は落札金額を１年当たりの額に換算した額（契約期間が12月未満の場合は履行期間内に支払うことが見込まれる総額）））の100分の３に相当する違約金を徴収する。</w:t>
      </w:r>
    </w:p>
    <w:p w14:paraId="141BF10E" w14:textId="77777777" w:rsidR="00BA531E" w:rsidRPr="00361569" w:rsidRDefault="00BA531E" w:rsidP="00BA531E">
      <w:pPr>
        <w:ind w:left="420" w:hangingChars="200" w:hanging="420"/>
        <w:rPr>
          <w:rFonts w:asciiTheme="minorEastAsia" w:eastAsiaTheme="minorEastAsia" w:hAnsiTheme="minorEastAsia"/>
        </w:rPr>
      </w:pPr>
      <w:r w:rsidRPr="00361569">
        <w:rPr>
          <w:rFonts w:asciiTheme="minorEastAsia" w:eastAsiaTheme="minorEastAsia" w:hAnsiTheme="minorEastAsia" w:hint="eastAsia"/>
        </w:rPr>
        <w:t>（８）落札者または契約の相手方に決定された時は、遅滞なく、大阪市契約関係暴力団排除措置要綱に基づく誓約書を提出すること。誓約書を提出しない場合は、契約を締結しないものとする。また、当該誓約書を提出しなかった落札者または契約の相手方は、大阪市競争入札参加停止措置要綱に基づき停止措置を行う。</w:t>
      </w:r>
    </w:p>
    <w:p w14:paraId="0EFB64A8" w14:textId="77777777" w:rsidR="00BA531E" w:rsidRPr="00361569" w:rsidRDefault="00BA531E" w:rsidP="00BA531E">
      <w:pPr>
        <w:ind w:left="420" w:hangingChars="200" w:hanging="420"/>
        <w:rPr>
          <w:rFonts w:asciiTheme="minorEastAsia" w:eastAsiaTheme="minorEastAsia" w:hAnsiTheme="minorEastAsia"/>
        </w:rPr>
      </w:pPr>
      <w:r w:rsidRPr="00361569">
        <w:rPr>
          <w:rFonts w:asciiTheme="minorEastAsia" w:eastAsiaTheme="minorEastAsia" w:hAnsiTheme="minorEastAsia" w:hint="eastAsia"/>
        </w:rPr>
        <w:t>（９）落札決定後、契約締結までに、落札者が次の項目に該当した場合は、落札を取消し、次点の入札参加者と個別の交渉を行う。</w:t>
      </w:r>
    </w:p>
    <w:p w14:paraId="5D5127D8" w14:textId="77777777" w:rsidR="00BA531E" w:rsidRPr="00361569" w:rsidRDefault="00BA531E" w:rsidP="00BA531E">
      <w:pPr>
        <w:ind w:firstLineChars="150" w:firstLine="315"/>
        <w:rPr>
          <w:rFonts w:asciiTheme="minorEastAsia" w:eastAsiaTheme="minorEastAsia" w:hAnsiTheme="minorEastAsia"/>
        </w:rPr>
      </w:pPr>
      <w:r w:rsidRPr="00361569">
        <w:rPr>
          <w:rFonts w:asciiTheme="minorEastAsia" w:eastAsiaTheme="minorEastAsia" w:hAnsiTheme="minorEastAsia" w:hint="eastAsia"/>
        </w:rPr>
        <w:t>ア 大阪市契約関係暴力団排除措置要綱に基づく入札等除外措置を受けている。</w:t>
      </w:r>
    </w:p>
    <w:p w14:paraId="0D7266C2" w14:textId="77777777" w:rsidR="00BA531E" w:rsidRPr="00361569" w:rsidRDefault="00BA531E" w:rsidP="00BA531E">
      <w:pPr>
        <w:ind w:leftChars="150" w:left="420" w:hangingChars="50" w:hanging="105"/>
        <w:rPr>
          <w:rFonts w:asciiTheme="minorEastAsia" w:eastAsiaTheme="minorEastAsia" w:hAnsiTheme="minorEastAsia"/>
        </w:rPr>
      </w:pPr>
      <w:r w:rsidRPr="00361569">
        <w:rPr>
          <w:rFonts w:asciiTheme="minorEastAsia" w:eastAsiaTheme="minorEastAsia" w:hAnsiTheme="minorEastAsia" w:hint="eastAsia"/>
        </w:rPr>
        <w:t>イ 大阪市契約規則第32条第2項の規定により、契約を締結することが公正な取引の秩序を乱すこととなるおそれがあることその他の理由により著しく不適当であると認められるとき。</w:t>
      </w:r>
    </w:p>
    <w:p w14:paraId="78DCD96B" w14:textId="77777777" w:rsidR="00BA531E" w:rsidRPr="00361569" w:rsidRDefault="00BA531E" w:rsidP="00BA531E">
      <w:pPr>
        <w:ind w:left="420" w:hangingChars="200" w:hanging="420"/>
        <w:rPr>
          <w:rFonts w:asciiTheme="minorEastAsia" w:eastAsiaTheme="minorEastAsia" w:hAnsiTheme="minorEastAsia"/>
        </w:rPr>
      </w:pPr>
      <w:r w:rsidRPr="00361569">
        <w:rPr>
          <w:rFonts w:asciiTheme="minorEastAsia" w:eastAsiaTheme="minorEastAsia" w:hAnsiTheme="minorEastAsia" w:hint="eastAsia"/>
        </w:rPr>
        <w:t>（10）契約締結後、当該契約の履行期間中に契約者が大阪市契約関係暴力団排除措置要綱に基づく入札等排除措置を受けた場合は、契約の解除を行う。</w:t>
      </w:r>
    </w:p>
    <w:p w14:paraId="4B8DDFDF" w14:textId="77777777" w:rsidR="00BA531E" w:rsidRPr="00361569" w:rsidRDefault="00BA531E" w:rsidP="00BA531E">
      <w:pPr>
        <w:ind w:left="420" w:hangingChars="200" w:hanging="420"/>
        <w:rPr>
          <w:rFonts w:asciiTheme="minorEastAsia" w:eastAsiaTheme="minorEastAsia" w:hAnsiTheme="minorEastAsia"/>
        </w:rPr>
      </w:pPr>
      <w:r w:rsidRPr="00361569">
        <w:rPr>
          <w:rFonts w:asciiTheme="minorEastAsia" w:eastAsiaTheme="minorEastAsia" w:hAnsiTheme="minorEastAsia" w:hint="eastAsia"/>
        </w:rPr>
        <w:t>（11）この入札において独占禁止法第３条又は第８条第１項第１号に違反し、若しくは、刑法第96条の６に該当する談合などが明らかになった場合は、契約者は契約金額の最低100分の20に相当する額の損害賠償金を納付しなければならない。</w:t>
      </w:r>
    </w:p>
    <w:p w14:paraId="1CD24D8C" w14:textId="77777777" w:rsidR="00BA531E" w:rsidRPr="00361569" w:rsidRDefault="00BA531E" w:rsidP="00BA531E">
      <w:pPr>
        <w:ind w:left="420" w:hangingChars="200" w:hanging="420"/>
        <w:rPr>
          <w:rFonts w:asciiTheme="minorEastAsia" w:eastAsiaTheme="minorEastAsia" w:hAnsiTheme="minorEastAsia"/>
        </w:rPr>
      </w:pPr>
      <w:r w:rsidRPr="00361569">
        <w:rPr>
          <w:rFonts w:asciiTheme="minorEastAsia" w:eastAsiaTheme="minorEastAsia" w:hAnsiTheme="minorEastAsia" w:hint="eastAsia"/>
        </w:rPr>
        <w:t>（12）この入札説明書に定めのない事項については、関係法令の他、大阪市契約規則、大阪市競争入札参加者心得等の定めるところによる。</w:t>
      </w:r>
    </w:p>
    <w:p w14:paraId="4AF5BE0A" w14:textId="77777777" w:rsidR="00BA531E" w:rsidRPr="00361569" w:rsidRDefault="00BA531E" w:rsidP="00BA531E">
      <w:pPr>
        <w:ind w:left="420" w:hangingChars="200" w:hanging="420"/>
        <w:rPr>
          <w:rFonts w:asciiTheme="minorEastAsia" w:eastAsiaTheme="minorEastAsia" w:hAnsiTheme="minorEastAsia"/>
        </w:rPr>
      </w:pPr>
      <w:r w:rsidRPr="00361569">
        <w:rPr>
          <w:rFonts w:asciiTheme="minorEastAsia" w:eastAsiaTheme="minorEastAsia" w:hAnsiTheme="minorEastAsia" w:hint="eastAsia"/>
        </w:rPr>
        <w:t>（13）仕様等を訂正する場合は、大阪市デジタル統括室ホームページ「デジタル統括室入札・契約のお知らせ」の当該公告本文内に掲載する。</w:t>
      </w:r>
    </w:p>
    <w:p w14:paraId="487B60F4" w14:textId="76E21E0F" w:rsidR="00BA531E" w:rsidRDefault="00BA531E" w:rsidP="00361569">
      <w:pPr>
        <w:ind w:left="420" w:hangingChars="200" w:hanging="420"/>
        <w:rPr>
          <w:rFonts w:asciiTheme="minorEastAsia" w:eastAsiaTheme="minorEastAsia" w:hAnsiTheme="minorEastAsia"/>
        </w:rPr>
      </w:pPr>
      <w:r w:rsidRPr="00361569">
        <w:rPr>
          <w:rFonts w:asciiTheme="minorEastAsia" w:eastAsiaTheme="minorEastAsia" w:hAnsiTheme="minorEastAsia" w:hint="eastAsia"/>
        </w:rPr>
        <w:lastRenderedPageBreak/>
        <w:t>（14）契約の締結は、令和７年度予算が発効したときとする。</w:t>
      </w:r>
    </w:p>
    <w:sectPr w:rsidR="00BA531E" w:rsidSect="00572BCB">
      <w:footerReference w:type="first" r:id="rId12"/>
      <w:pgSz w:w="11906" w:h="16838" w:code="9"/>
      <w:pgMar w:top="1418" w:right="1134" w:bottom="1134" w:left="1134" w:header="851" w:footer="850" w:gutter="0"/>
      <w:pgNumType w:start="1"/>
      <w:cols w:space="425"/>
      <w:titlePg/>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D0623" w14:textId="77777777" w:rsidR="001414F1" w:rsidRDefault="001414F1" w:rsidP="00F847EC">
      <w:r>
        <w:separator/>
      </w:r>
    </w:p>
  </w:endnote>
  <w:endnote w:type="continuationSeparator" w:id="0">
    <w:p w14:paraId="15752C09" w14:textId="77777777" w:rsidR="001414F1" w:rsidRDefault="001414F1" w:rsidP="00F84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7254608"/>
      <w:docPartObj>
        <w:docPartGallery w:val="Page Numbers (Bottom of Page)"/>
        <w:docPartUnique/>
      </w:docPartObj>
    </w:sdtPr>
    <w:sdtContent>
      <w:p w14:paraId="06BA11C3" w14:textId="02540CB1" w:rsidR="000C44FF" w:rsidRDefault="000C44FF" w:rsidP="009D1806">
        <w:pPr>
          <w:pStyle w:val="a5"/>
          <w:jc w:val="center"/>
        </w:pPr>
        <w:r>
          <w:fldChar w:fldCharType="begin"/>
        </w:r>
        <w:r>
          <w:instrText>PAGE   \* MERGEFORMAT</w:instrText>
        </w:r>
        <w:r>
          <w:fldChar w:fldCharType="separate"/>
        </w:r>
        <w:r w:rsidR="00D04BA4" w:rsidRPr="00D04BA4">
          <w:rPr>
            <w:noProof/>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CF7F1" w14:textId="1E4715DC" w:rsidR="000C44FF" w:rsidRDefault="000C44FF">
    <w:pPr>
      <w:pStyle w:val="a5"/>
      <w:jc w:val="center"/>
    </w:pPr>
  </w:p>
  <w:p w14:paraId="4AFD528B" w14:textId="77777777" w:rsidR="000C44FF" w:rsidRDefault="000C44FF" w:rsidP="000C44FF">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9572595"/>
      <w:docPartObj>
        <w:docPartGallery w:val="Page Numbers (Bottom of Page)"/>
        <w:docPartUnique/>
      </w:docPartObj>
    </w:sdtPr>
    <w:sdtContent>
      <w:p w14:paraId="7BFF710E" w14:textId="7806EDB2" w:rsidR="000C44FF" w:rsidRDefault="000C44FF">
        <w:pPr>
          <w:pStyle w:val="a5"/>
          <w:jc w:val="center"/>
        </w:pPr>
        <w:r>
          <w:fldChar w:fldCharType="begin"/>
        </w:r>
        <w:r>
          <w:instrText>PAGE   \* MERGEFORMAT</w:instrText>
        </w:r>
        <w:r>
          <w:fldChar w:fldCharType="separate"/>
        </w:r>
        <w:r w:rsidR="00D04BA4" w:rsidRPr="00D04BA4">
          <w:rPr>
            <w:noProof/>
            <w:lang w:val="ja-JP"/>
          </w:rPr>
          <w:t>1</w:t>
        </w:r>
        <w:r>
          <w:fldChar w:fldCharType="end"/>
        </w:r>
      </w:p>
    </w:sdtContent>
  </w:sdt>
  <w:p w14:paraId="11A112BC" w14:textId="77777777" w:rsidR="000C44FF" w:rsidRDefault="000C44FF" w:rsidP="000C44FF">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F0EBE" w14:textId="77777777" w:rsidR="001414F1" w:rsidRDefault="001414F1" w:rsidP="00F847EC">
      <w:r>
        <w:separator/>
      </w:r>
    </w:p>
  </w:footnote>
  <w:footnote w:type="continuationSeparator" w:id="0">
    <w:p w14:paraId="09C307B6" w14:textId="77777777" w:rsidR="001414F1" w:rsidRDefault="001414F1" w:rsidP="00F847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B6088" w14:textId="0906B8E4" w:rsidR="00725144" w:rsidRDefault="00725144">
    <w:pPr>
      <w:pStyle w:val="a3"/>
    </w:pPr>
    <w:r>
      <w:rPr>
        <w:rFonts w:hint="eastAsia"/>
      </w:rPr>
      <w:t>（資料１）</w:t>
    </w:r>
  </w:p>
  <w:p w14:paraId="502996CA" w14:textId="77777777" w:rsidR="00725144" w:rsidRDefault="0072514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A7BBF"/>
    <w:multiLevelType w:val="hybridMultilevel"/>
    <w:tmpl w:val="BC5E19F8"/>
    <w:lvl w:ilvl="0" w:tplc="4E5A2FA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44E26C7"/>
    <w:multiLevelType w:val="hybridMultilevel"/>
    <w:tmpl w:val="D9761A50"/>
    <w:lvl w:ilvl="0" w:tplc="F50C94F0">
      <w:start w:val="3"/>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A64041"/>
    <w:multiLevelType w:val="hybridMultilevel"/>
    <w:tmpl w:val="77BCFFD6"/>
    <w:lvl w:ilvl="0" w:tplc="0B32BC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BE4F63"/>
    <w:multiLevelType w:val="multilevel"/>
    <w:tmpl w:val="27BE4F63"/>
    <w:lvl w:ilvl="0">
      <w:start w:val="11"/>
      <w:numFmt w:val="bullet"/>
      <w:pStyle w:val="3"/>
      <w:lvlText w:val="・"/>
      <w:lvlJc w:val="left"/>
      <w:pPr>
        <w:ind w:left="1200" w:hanging="360"/>
      </w:pPr>
      <w:rPr>
        <w:rFonts w:ascii="ＭＳ 明朝" w:eastAsia="ＭＳ 明朝" w:hAnsi="ＭＳ 明朝" w:cs="Times New Roman" w:hint="eastAsia"/>
      </w:rPr>
    </w:lvl>
    <w:lvl w:ilvl="1" w:tentative="1">
      <w:start w:val="1"/>
      <w:numFmt w:val="bullet"/>
      <w:lvlText w:val=""/>
      <w:lvlJc w:val="left"/>
      <w:pPr>
        <w:ind w:left="1680" w:hanging="420"/>
      </w:pPr>
      <w:rPr>
        <w:rFonts w:ascii="Wingdings" w:hAnsi="Wingdings" w:hint="default"/>
      </w:rPr>
    </w:lvl>
    <w:lvl w:ilvl="2" w:tentative="1">
      <w:start w:val="1"/>
      <w:numFmt w:val="bullet"/>
      <w:lvlText w:val=""/>
      <w:lvlJc w:val="left"/>
      <w:pPr>
        <w:ind w:left="2100" w:hanging="420"/>
      </w:pPr>
      <w:rPr>
        <w:rFonts w:ascii="Wingdings" w:hAnsi="Wingdings" w:hint="default"/>
      </w:rPr>
    </w:lvl>
    <w:lvl w:ilvl="3" w:tentative="1">
      <w:start w:val="1"/>
      <w:numFmt w:val="bullet"/>
      <w:lvlText w:val=""/>
      <w:lvlJc w:val="left"/>
      <w:pPr>
        <w:ind w:left="2520" w:hanging="420"/>
      </w:pPr>
      <w:rPr>
        <w:rFonts w:ascii="Wingdings" w:hAnsi="Wingdings" w:hint="default"/>
      </w:rPr>
    </w:lvl>
    <w:lvl w:ilvl="4" w:tentative="1">
      <w:start w:val="1"/>
      <w:numFmt w:val="bullet"/>
      <w:lvlText w:val=""/>
      <w:lvlJc w:val="left"/>
      <w:pPr>
        <w:ind w:left="2940" w:hanging="420"/>
      </w:pPr>
      <w:rPr>
        <w:rFonts w:ascii="Wingdings" w:hAnsi="Wingdings" w:hint="default"/>
      </w:rPr>
    </w:lvl>
    <w:lvl w:ilvl="5" w:tentative="1">
      <w:start w:val="1"/>
      <w:numFmt w:val="bullet"/>
      <w:lvlText w:val=""/>
      <w:lvlJc w:val="left"/>
      <w:pPr>
        <w:ind w:left="3360" w:hanging="420"/>
      </w:pPr>
      <w:rPr>
        <w:rFonts w:ascii="Wingdings" w:hAnsi="Wingdings" w:hint="default"/>
      </w:rPr>
    </w:lvl>
    <w:lvl w:ilvl="6" w:tentative="1">
      <w:start w:val="1"/>
      <w:numFmt w:val="bullet"/>
      <w:lvlText w:val=""/>
      <w:lvlJc w:val="left"/>
      <w:pPr>
        <w:ind w:left="3780" w:hanging="420"/>
      </w:pPr>
      <w:rPr>
        <w:rFonts w:ascii="Wingdings" w:hAnsi="Wingdings" w:hint="default"/>
      </w:rPr>
    </w:lvl>
    <w:lvl w:ilvl="7" w:tentative="1">
      <w:start w:val="1"/>
      <w:numFmt w:val="bullet"/>
      <w:lvlText w:val=""/>
      <w:lvlJc w:val="left"/>
      <w:pPr>
        <w:ind w:left="4200" w:hanging="420"/>
      </w:pPr>
      <w:rPr>
        <w:rFonts w:ascii="Wingdings" w:hAnsi="Wingdings" w:hint="default"/>
      </w:rPr>
    </w:lvl>
    <w:lvl w:ilvl="8" w:tentative="1">
      <w:start w:val="1"/>
      <w:numFmt w:val="bullet"/>
      <w:lvlText w:val=""/>
      <w:lvlJc w:val="left"/>
      <w:pPr>
        <w:ind w:left="4620" w:hanging="420"/>
      </w:pPr>
      <w:rPr>
        <w:rFonts w:ascii="Wingdings" w:hAnsi="Wingdings" w:hint="default"/>
      </w:rPr>
    </w:lvl>
  </w:abstractNum>
  <w:num w:numId="1" w16cid:durableId="787360998">
    <w:abstractNumId w:val="2"/>
  </w:num>
  <w:num w:numId="2" w16cid:durableId="1422339910">
    <w:abstractNumId w:val="3"/>
  </w:num>
  <w:num w:numId="3" w16cid:durableId="1184320317">
    <w:abstractNumId w:val="0"/>
  </w:num>
  <w:num w:numId="4" w16cid:durableId="11115581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7EC"/>
    <w:rsid w:val="0000097D"/>
    <w:rsid w:val="000018B9"/>
    <w:rsid w:val="00002153"/>
    <w:rsid w:val="00005852"/>
    <w:rsid w:val="00007ABE"/>
    <w:rsid w:val="00007FEA"/>
    <w:rsid w:val="00010485"/>
    <w:rsid w:val="000110B7"/>
    <w:rsid w:val="000143BF"/>
    <w:rsid w:val="00014EF0"/>
    <w:rsid w:val="000154C9"/>
    <w:rsid w:val="00016BB5"/>
    <w:rsid w:val="00016FCA"/>
    <w:rsid w:val="00020295"/>
    <w:rsid w:val="00021C28"/>
    <w:rsid w:val="000303BC"/>
    <w:rsid w:val="00030F8E"/>
    <w:rsid w:val="00034BD9"/>
    <w:rsid w:val="0003507A"/>
    <w:rsid w:val="000355EA"/>
    <w:rsid w:val="00043C8F"/>
    <w:rsid w:val="00047365"/>
    <w:rsid w:val="00050574"/>
    <w:rsid w:val="0005104F"/>
    <w:rsid w:val="0005495C"/>
    <w:rsid w:val="00056BB4"/>
    <w:rsid w:val="00056D00"/>
    <w:rsid w:val="00057A9D"/>
    <w:rsid w:val="0006010C"/>
    <w:rsid w:val="00060B9C"/>
    <w:rsid w:val="000651DB"/>
    <w:rsid w:val="000656FE"/>
    <w:rsid w:val="00065F5D"/>
    <w:rsid w:val="000665F4"/>
    <w:rsid w:val="00070634"/>
    <w:rsid w:val="0007233B"/>
    <w:rsid w:val="000723F5"/>
    <w:rsid w:val="000726BA"/>
    <w:rsid w:val="000728CB"/>
    <w:rsid w:val="00073EBB"/>
    <w:rsid w:val="00074AC6"/>
    <w:rsid w:val="0007503A"/>
    <w:rsid w:val="000761D4"/>
    <w:rsid w:val="00077C0E"/>
    <w:rsid w:val="00077FD2"/>
    <w:rsid w:val="00081AD7"/>
    <w:rsid w:val="00082907"/>
    <w:rsid w:val="000840DA"/>
    <w:rsid w:val="000845D8"/>
    <w:rsid w:val="00084710"/>
    <w:rsid w:val="000900BB"/>
    <w:rsid w:val="0009025F"/>
    <w:rsid w:val="00090E37"/>
    <w:rsid w:val="00095A1A"/>
    <w:rsid w:val="000962F9"/>
    <w:rsid w:val="00096D54"/>
    <w:rsid w:val="000A0F91"/>
    <w:rsid w:val="000A10B9"/>
    <w:rsid w:val="000A13C2"/>
    <w:rsid w:val="000A1E5C"/>
    <w:rsid w:val="000A3F4A"/>
    <w:rsid w:val="000A5EA2"/>
    <w:rsid w:val="000A618B"/>
    <w:rsid w:val="000B0784"/>
    <w:rsid w:val="000B0878"/>
    <w:rsid w:val="000B2C5D"/>
    <w:rsid w:val="000B44F3"/>
    <w:rsid w:val="000B4ACF"/>
    <w:rsid w:val="000B639C"/>
    <w:rsid w:val="000B66A1"/>
    <w:rsid w:val="000B7BA6"/>
    <w:rsid w:val="000B7EDD"/>
    <w:rsid w:val="000C44FF"/>
    <w:rsid w:val="000C67ED"/>
    <w:rsid w:val="000D0571"/>
    <w:rsid w:val="000D6061"/>
    <w:rsid w:val="000D77F5"/>
    <w:rsid w:val="000D7AC9"/>
    <w:rsid w:val="000E23B8"/>
    <w:rsid w:val="000E38FA"/>
    <w:rsid w:val="000E43B2"/>
    <w:rsid w:val="000E7DE0"/>
    <w:rsid w:val="000F5F80"/>
    <w:rsid w:val="000F7705"/>
    <w:rsid w:val="0010092B"/>
    <w:rsid w:val="00103A50"/>
    <w:rsid w:val="0010607F"/>
    <w:rsid w:val="0012347F"/>
    <w:rsid w:val="00123E51"/>
    <w:rsid w:val="00124145"/>
    <w:rsid w:val="00124CA8"/>
    <w:rsid w:val="00125A2D"/>
    <w:rsid w:val="0013297D"/>
    <w:rsid w:val="001333B8"/>
    <w:rsid w:val="001337F1"/>
    <w:rsid w:val="001344BE"/>
    <w:rsid w:val="001400BC"/>
    <w:rsid w:val="001414F1"/>
    <w:rsid w:val="00141D8E"/>
    <w:rsid w:val="001429A5"/>
    <w:rsid w:val="001431BB"/>
    <w:rsid w:val="00143276"/>
    <w:rsid w:val="00143843"/>
    <w:rsid w:val="001441B7"/>
    <w:rsid w:val="0014649B"/>
    <w:rsid w:val="00146E9F"/>
    <w:rsid w:val="00152773"/>
    <w:rsid w:val="001552C8"/>
    <w:rsid w:val="00156BCA"/>
    <w:rsid w:val="00161F00"/>
    <w:rsid w:val="00162F78"/>
    <w:rsid w:val="0016320A"/>
    <w:rsid w:val="00163DD2"/>
    <w:rsid w:val="001647EE"/>
    <w:rsid w:val="001658DC"/>
    <w:rsid w:val="00170D99"/>
    <w:rsid w:val="00172C81"/>
    <w:rsid w:val="00172CE1"/>
    <w:rsid w:val="001745FD"/>
    <w:rsid w:val="0017585E"/>
    <w:rsid w:val="00181EAE"/>
    <w:rsid w:val="00184CCE"/>
    <w:rsid w:val="00184E74"/>
    <w:rsid w:val="00185FBD"/>
    <w:rsid w:val="0018652C"/>
    <w:rsid w:val="00186A59"/>
    <w:rsid w:val="001871FF"/>
    <w:rsid w:val="001905E7"/>
    <w:rsid w:val="001911EA"/>
    <w:rsid w:val="00192AF1"/>
    <w:rsid w:val="00195E3A"/>
    <w:rsid w:val="001969D1"/>
    <w:rsid w:val="001A066D"/>
    <w:rsid w:val="001A33A8"/>
    <w:rsid w:val="001A5E65"/>
    <w:rsid w:val="001B0038"/>
    <w:rsid w:val="001B0337"/>
    <w:rsid w:val="001B29E5"/>
    <w:rsid w:val="001B5BFC"/>
    <w:rsid w:val="001B5FBE"/>
    <w:rsid w:val="001B6A13"/>
    <w:rsid w:val="001C07CE"/>
    <w:rsid w:val="001C1296"/>
    <w:rsid w:val="001C15A1"/>
    <w:rsid w:val="001C1ABB"/>
    <w:rsid w:val="001C36C0"/>
    <w:rsid w:val="001C6533"/>
    <w:rsid w:val="001C693B"/>
    <w:rsid w:val="001C6F79"/>
    <w:rsid w:val="001C7452"/>
    <w:rsid w:val="001D0101"/>
    <w:rsid w:val="001D026F"/>
    <w:rsid w:val="001D6B27"/>
    <w:rsid w:val="001E01F3"/>
    <w:rsid w:val="001E316E"/>
    <w:rsid w:val="001E48F0"/>
    <w:rsid w:val="001E4C90"/>
    <w:rsid w:val="001E555B"/>
    <w:rsid w:val="001E5B02"/>
    <w:rsid w:val="001E7CDA"/>
    <w:rsid w:val="001F0E6A"/>
    <w:rsid w:val="001F0E9C"/>
    <w:rsid w:val="001F62C8"/>
    <w:rsid w:val="00202682"/>
    <w:rsid w:val="00203126"/>
    <w:rsid w:val="00203AF5"/>
    <w:rsid w:val="00210899"/>
    <w:rsid w:val="00212E3D"/>
    <w:rsid w:val="002132AA"/>
    <w:rsid w:val="00214396"/>
    <w:rsid w:val="00214E77"/>
    <w:rsid w:val="0021701F"/>
    <w:rsid w:val="00220D2F"/>
    <w:rsid w:val="00222991"/>
    <w:rsid w:val="002255FC"/>
    <w:rsid w:val="00225AF4"/>
    <w:rsid w:val="002262ED"/>
    <w:rsid w:val="00231221"/>
    <w:rsid w:val="00233A20"/>
    <w:rsid w:val="002346C7"/>
    <w:rsid w:val="00235208"/>
    <w:rsid w:val="002359BD"/>
    <w:rsid w:val="00236407"/>
    <w:rsid w:val="00236A35"/>
    <w:rsid w:val="00242595"/>
    <w:rsid w:val="00244315"/>
    <w:rsid w:val="00245216"/>
    <w:rsid w:val="002456DC"/>
    <w:rsid w:val="00247E93"/>
    <w:rsid w:val="00252642"/>
    <w:rsid w:val="0025280E"/>
    <w:rsid w:val="00255BD7"/>
    <w:rsid w:val="00261512"/>
    <w:rsid w:val="00265E8B"/>
    <w:rsid w:val="0026617A"/>
    <w:rsid w:val="0026736C"/>
    <w:rsid w:val="00270862"/>
    <w:rsid w:val="0027092A"/>
    <w:rsid w:val="00271310"/>
    <w:rsid w:val="00272C0A"/>
    <w:rsid w:val="002748B1"/>
    <w:rsid w:val="00274F15"/>
    <w:rsid w:val="002751ED"/>
    <w:rsid w:val="00275402"/>
    <w:rsid w:val="00275563"/>
    <w:rsid w:val="00275B1F"/>
    <w:rsid w:val="002836D7"/>
    <w:rsid w:val="002861E3"/>
    <w:rsid w:val="00287209"/>
    <w:rsid w:val="002902E7"/>
    <w:rsid w:val="00290949"/>
    <w:rsid w:val="00290F5D"/>
    <w:rsid w:val="00292570"/>
    <w:rsid w:val="00292BDC"/>
    <w:rsid w:val="002942D9"/>
    <w:rsid w:val="002960D4"/>
    <w:rsid w:val="002A211A"/>
    <w:rsid w:val="002A560C"/>
    <w:rsid w:val="002A6975"/>
    <w:rsid w:val="002B774A"/>
    <w:rsid w:val="002B787D"/>
    <w:rsid w:val="002C4915"/>
    <w:rsid w:val="002D18C6"/>
    <w:rsid w:val="002D3A9C"/>
    <w:rsid w:val="002D4422"/>
    <w:rsid w:val="002D48BB"/>
    <w:rsid w:val="002D4EF8"/>
    <w:rsid w:val="002E19B2"/>
    <w:rsid w:val="002E22DB"/>
    <w:rsid w:val="002E3607"/>
    <w:rsid w:val="002E52CD"/>
    <w:rsid w:val="002E638D"/>
    <w:rsid w:val="002E6411"/>
    <w:rsid w:val="002E6797"/>
    <w:rsid w:val="002E7A96"/>
    <w:rsid w:val="002F43F7"/>
    <w:rsid w:val="002F717B"/>
    <w:rsid w:val="002F7477"/>
    <w:rsid w:val="0030098A"/>
    <w:rsid w:val="00301156"/>
    <w:rsid w:val="00301384"/>
    <w:rsid w:val="00301E31"/>
    <w:rsid w:val="00302A83"/>
    <w:rsid w:val="00303A7C"/>
    <w:rsid w:val="00305364"/>
    <w:rsid w:val="00312657"/>
    <w:rsid w:val="00312983"/>
    <w:rsid w:val="00315074"/>
    <w:rsid w:val="00315357"/>
    <w:rsid w:val="0031657A"/>
    <w:rsid w:val="00321306"/>
    <w:rsid w:val="00323904"/>
    <w:rsid w:val="00324347"/>
    <w:rsid w:val="00325CCC"/>
    <w:rsid w:val="003276D2"/>
    <w:rsid w:val="003303A1"/>
    <w:rsid w:val="00330B07"/>
    <w:rsid w:val="0033489B"/>
    <w:rsid w:val="00337B75"/>
    <w:rsid w:val="00341265"/>
    <w:rsid w:val="00342B0F"/>
    <w:rsid w:val="00343AF5"/>
    <w:rsid w:val="003453FB"/>
    <w:rsid w:val="0034703B"/>
    <w:rsid w:val="00350B10"/>
    <w:rsid w:val="003515A5"/>
    <w:rsid w:val="00355D62"/>
    <w:rsid w:val="003608EF"/>
    <w:rsid w:val="003609D5"/>
    <w:rsid w:val="00361569"/>
    <w:rsid w:val="003621C3"/>
    <w:rsid w:val="00364950"/>
    <w:rsid w:val="00364C70"/>
    <w:rsid w:val="00365401"/>
    <w:rsid w:val="00365566"/>
    <w:rsid w:val="00366546"/>
    <w:rsid w:val="00367CA3"/>
    <w:rsid w:val="00370943"/>
    <w:rsid w:val="00371163"/>
    <w:rsid w:val="003728F9"/>
    <w:rsid w:val="00374D7E"/>
    <w:rsid w:val="00375714"/>
    <w:rsid w:val="00375A63"/>
    <w:rsid w:val="00376563"/>
    <w:rsid w:val="003767E8"/>
    <w:rsid w:val="00376D55"/>
    <w:rsid w:val="00377ABE"/>
    <w:rsid w:val="00377BA4"/>
    <w:rsid w:val="00381A83"/>
    <w:rsid w:val="00382EE3"/>
    <w:rsid w:val="00387A8F"/>
    <w:rsid w:val="00390687"/>
    <w:rsid w:val="00391751"/>
    <w:rsid w:val="003937FE"/>
    <w:rsid w:val="00394F24"/>
    <w:rsid w:val="00396664"/>
    <w:rsid w:val="003A1BEF"/>
    <w:rsid w:val="003A2778"/>
    <w:rsid w:val="003A286F"/>
    <w:rsid w:val="003A2AD1"/>
    <w:rsid w:val="003A4115"/>
    <w:rsid w:val="003A60AE"/>
    <w:rsid w:val="003B416B"/>
    <w:rsid w:val="003B499C"/>
    <w:rsid w:val="003B5FF2"/>
    <w:rsid w:val="003B745C"/>
    <w:rsid w:val="003C02F4"/>
    <w:rsid w:val="003C1689"/>
    <w:rsid w:val="003C2155"/>
    <w:rsid w:val="003C38F6"/>
    <w:rsid w:val="003C3D8C"/>
    <w:rsid w:val="003C3E2D"/>
    <w:rsid w:val="003D5A74"/>
    <w:rsid w:val="003D7979"/>
    <w:rsid w:val="003E1C6B"/>
    <w:rsid w:val="003E2038"/>
    <w:rsid w:val="003E269F"/>
    <w:rsid w:val="003E4965"/>
    <w:rsid w:val="003E719D"/>
    <w:rsid w:val="003E746E"/>
    <w:rsid w:val="003F1D2C"/>
    <w:rsid w:val="003F1FE3"/>
    <w:rsid w:val="0040043B"/>
    <w:rsid w:val="00401620"/>
    <w:rsid w:val="004017F9"/>
    <w:rsid w:val="00401ADF"/>
    <w:rsid w:val="00401F5A"/>
    <w:rsid w:val="00404378"/>
    <w:rsid w:val="00405F23"/>
    <w:rsid w:val="0040602A"/>
    <w:rsid w:val="00407ABC"/>
    <w:rsid w:val="00407B33"/>
    <w:rsid w:val="00410208"/>
    <w:rsid w:val="0041033E"/>
    <w:rsid w:val="00413BAA"/>
    <w:rsid w:val="00415946"/>
    <w:rsid w:val="00417ED6"/>
    <w:rsid w:val="004201FF"/>
    <w:rsid w:val="00422FBF"/>
    <w:rsid w:val="00425816"/>
    <w:rsid w:val="00427700"/>
    <w:rsid w:val="00431613"/>
    <w:rsid w:val="00440621"/>
    <w:rsid w:val="00441A52"/>
    <w:rsid w:val="0044230A"/>
    <w:rsid w:val="00447CA2"/>
    <w:rsid w:val="004511C8"/>
    <w:rsid w:val="004563D0"/>
    <w:rsid w:val="00456BDD"/>
    <w:rsid w:val="00457637"/>
    <w:rsid w:val="004614E2"/>
    <w:rsid w:val="0046324A"/>
    <w:rsid w:val="00463E85"/>
    <w:rsid w:val="00465B12"/>
    <w:rsid w:val="00465BF7"/>
    <w:rsid w:val="004706DD"/>
    <w:rsid w:val="00472A92"/>
    <w:rsid w:val="00474674"/>
    <w:rsid w:val="00481820"/>
    <w:rsid w:val="004830F0"/>
    <w:rsid w:val="004858AC"/>
    <w:rsid w:val="00492E72"/>
    <w:rsid w:val="00492FAB"/>
    <w:rsid w:val="00494D00"/>
    <w:rsid w:val="004950FF"/>
    <w:rsid w:val="00495BC2"/>
    <w:rsid w:val="004968D1"/>
    <w:rsid w:val="00497F12"/>
    <w:rsid w:val="004A16FF"/>
    <w:rsid w:val="004A1973"/>
    <w:rsid w:val="004A4527"/>
    <w:rsid w:val="004A59F9"/>
    <w:rsid w:val="004A5C75"/>
    <w:rsid w:val="004B19EE"/>
    <w:rsid w:val="004B1CDE"/>
    <w:rsid w:val="004B625C"/>
    <w:rsid w:val="004C2533"/>
    <w:rsid w:val="004C2F0B"/>
    <w:rsid w:val="004C4C52"/>
    <w:rsid w:val="004C7149"/>
    <w:rsid w:val="004D08CF"/>
    <w:rsid w:val="004D13C4"/>
    <w:rsid w:val="004D2D46"/>
    <w:rsid w:val="004D476E"/>
    <w:rsid w:val="004D4911"/>
    <w:rsid w:val="004D778C"/>
    <w:rsid w:val="004E1639"/>
    <w:rsid w:val="004F1157"/>
    <w:rsid w:val="004F19B2"/>
    <w:rsid w:val="004F1A83"/>
    <w:rsid w:val="004F58A2"/>
    <w:rsid w:val="00501A63"/>
    <w:rsid w:val="00502D82"/>
    <w:rsid w:val="0050316C"/>
    <w:rsid w:val="00503EFC"/>
    <w:rsid w:val="005066AB"/>
    <w:rsid w:val="00506E0A"/>
    <w:rsid w:val="00507540"/>
    <w:rsid w:val="005115D2"/>
    <w:rsid w:val="00511A89"/>
    <w:rsid w:val="005123D7"/>
    <w:rsid w:val="005134A5"/>
    <w:rsid w:val="00513508"/>
    <w:rsid w:val="00513615"/>
    <w:rsid w:val="00514AD4"/>
    <w:rsid w:val="005156E1"/>
    <w:rsid w:val="005164D5"/>
    <w:rsid w:val="00516733"/>
    <w:rsid w:val="00516F4D"/>
    <w:rsid w:val="0052106D"/>
    <w:rsid w:val="00522E94"/>
    <w:rsid w:val="00523739"/>
    <w:rsid w:val="00523BB8"/>
    <w:rsid w:val="00524438"/>
    <w:rsid w:val="00526CD2"/>
    <w:rsid w:val="00527943"/>
    <w:rsid w:val="005332E5"/>
    <w:rsid w:val="00535FA9"/>
    <w:rsid w:val="005362CF"/>
    <w:rsid w:val="005475DE"/>
    <w:rsid w:val="00550658"/>
    <w:rsid w:val="00551B3C"/>
    <w:rsid w:val="00554628"/>
    <w:rsid w:val="00560798"/>
    <w:rsid w:val="00567FDC"/>
    <w:rsid w:val="00571713"/>
    <w:rsid w:val="0057216E"/>
    <w:rsid w:val="00572BCB"/>
    <w:rsid w:val="0057574B"/>
    <w:rsid w:val="00575C54"/>
    <w:rsid w:val="00576748"/>
    <w:rsid w:val="0057784B"/>
    <w:rsid w:val="005826F5"/>
    <w:rsid w:val="00582860"/>
    <w:rsid w:val="00587FE2"/>
    <w:rsid w:val="0059008E"/>
    <w:rsid w:val="005905DF"/>
    <w:rsid w:val="00591267"/>
    <w:rsid w:val="00591589"/>
    <w:rsid w:val="005931F9"/>
    <w:rsid w:val="00594191"/>
    <w:rsid w:val="00594D6B"/>
    <w:rsid w:val="00597F52"/>
    <w:rsid w:val="005A41BF"/>
    <w:rsid w:val="005A6EA4"/>
    <w:rsid w:val="005A7124"/>
    <w:rsid w:val="005A75CA"/>
    <w:rsid w:val="005A7B54"/>
    <w:rsid w:val="005B1572"/>
    <w:rsid w:val="005B208E"/>
    <w:rsid w:val="005B2346"/>
    <w:rsid w:val="005B2E4C"/>
    <w:rsid w:val="005B40FB"/>
    <w:rsid w:val="005B4173"/>
    <w:rsid w:val="005B5D80"/>
    <w:rsid w:val="005B7AD8"/>
    <w:rsid w:val="005C1A6C"/>
    <w:rsid w:val="005C2400"/>
    <w:rsid w:val="005C2EC9"/>
    <w:rsid w:val="005C3ACA"/>
    <w:rsid w:val="005C5839"/>
    <w:rsid w:val="005C5F3B"/>
    <w:rsid w:val="005C6D9F"/>
    <w:rsid w:val="005C7B52"/>
    <w:rsid w:val="005C7F18"/>
    <w:rsid w:val="005D21B6"/>
    <w:rsid w:val="005D3EAE"/>
    <w:rsid w:val="005D4BC5"/>
    <w:rsid w:val="005D6D53"/>
    <w:rsid w:val="005E0964"/>
    <w:rsid w:val="005E2202"/>
    <w:rsid w:val="005E3732"/>
    <w:rsid w:val="005E63E9"/>
    <w:rsid w:val="005E6738"/>
    <w:rsid w:val="005E7A83"/>
    <w:rsid w:val="005F37AE"/>
    <w:rsid w:val="005F55FE"/>
    <w:rsid w:val="005F6BE3"/>
    <w:rsid w:val="005F73AF"/>
    <w:rsid w:val="005F7702"/>
    <w:rsid w:val="00612436"/>
    <w:rsid w:val="006147BA"/>
    <w:rsid w:val="00621A76"/>
    <w:rsid w:val="00621EBA"/>
    <w:rsid w:val="00623F39"/>
    <w:rsid w:val="00623F4A"/>
    <w:rsid w:val="006245A8"/>
    <w:rsid w:val="00631BD9"/>
    <w:rsid w:val="00631E8E"/>
    <w:rsid w:val="006320B6"/>
    <w:rsid w:val="006340A8"/>
    <w:rsid w:val="00634AAE"/>
    <w:rsid w:val="006363F8"/>
    <w:rsid w:val="006368B6"/>
    <w:rsid w:val="00637EDC"/>
    <w:rsid w:val="006406A9"/>
    <w:rsid w:val="00644EEC"/>
    <w:rsid w:val="006469E8"/>
    <w:rsid w:val="00646F0C"/>
    <w:rsid w:val="00647675"/>
    <w:rsid w:val="00647E6C"/>
    <w:rsid w:val="00651002"/>
    <w:rsid w:val="00651148"/>
    <w:rsid w:val="006513A0"/>
    <w:rsid w:val="0065141F"/>
    <w:rsid w:val="006539C0"/>
    <w:rsid w:val="00653E69"/>
    <w:rsid w:val="00655B0B"/>
    <w:rsid w:val="0065793B"/>
    <w:rsid w:val="00660BBF"/>
    <w:rsid w:val="0066133C"/>
    <w:rsid w:val="0066286A"/>
    <w:rsid w:val="00664C3D"/>
    <w:rsid w:val="00665A9B"/>
    <w:rsid w:val="0066750A"/>
    <w:rsid w:val="006746D7"/>
    <w:rsid w:val="006752AB"/>
    <w:rsid w:val="00675427"/>
    <w:rsid w:val="00677EC5"/>
    <w:rsid w:val="0068036D"/>
    <w:rsid w:val="00682957"/>
    <w:rsid w:val="0068375F"/>
    <w:rsid w:val="006842A0"/>
    <w:rsid w:val="00684E8A"/>
    <w:rsid w:val="0068568E"/>
    <w:rsid w:val="006864AD"/>
    <w:rsid w:val="006873EB"/>
    <w:rsid w:val="0069122C"/>
    <w:rsid w:val="00692915"/>
    <w:rsid w:val="00692DEC"/>
    <w:rsid w:val="0069544E"/>
    <w:rsid w:val="0069615B"/>
    <w:rsid w:val="00696C5D"/>
    <w:rsid w:val="00696F21"/>
    <w:rsid w:val="006A1223"/>
    <w:rsid w:val="006A1CE9"/>
    <w:rsid w:val="006A1D96"/>
    <w:rsid w:val="006A2155"/>
    <w:rsid w:val="006A4C34"/>
    <w:rsid w:val="006A5D41"/>
    <w:rsid w:val="006A72CB"/>
    <w:rsid w:val="006B1A13"/>
    <w:rsid w:val="006B37D7"/>
    <w:rsid w:val="006B3883"/>
    <w:rsid w:val="006B3C4F"/>
    <w:rsid w:val="006B42AD"/>
    <w:rsid w:val="006B560A"/>
    <w:rsid w:val="006B6489"/>
    <w:rsid w:val="006C1BCD"/>
    <w:rsid w:val="006C39CB"/>
    <w:rsid w:val="006C3A99"/>
    <w:rsid w:val="006C40FC"/>
    <w:rsid w:val="006C4250"/>
    <w:rsid w:val="006C536C"/>
    <w:rsid w:val="006C58C1"/>
    <w:rsid w:val="006C715A"/>
    <w:rsid w:val="006D186B"/>
    <w:rsid w:val="006D3983"/>
    <w:rsid w:val="006D4A16"/>
    <w:rsid w:val="006D62CA"/>
    <w:rsid w:val="006D79CC"/>
    <w:rsid w:val="006E2585"/>
    <w:rsid w:val="006E28D9"/>
    <w:rsid w:val="006E5155"/>
    <w:rsid w:val="006E6ACE"/>
    <w:rsid w:val="006F2FF6"/>
    <w:rsid w:val="006F44AD"/>
    <w:rsid w:val="006F457B"/>
    <w:rsid w:val="006F5327"/>
    <w:rsid w:val="00701EF7"/>
    <w:rsid w:val="007035A9"/>
    <w:rsid w:val="00703770"/>
    <w:rsid w:val="007067A9"/>
    <w:rsid w:val="00707C80"/>
    <w:rsid w:val="0071413B"/>
    <w:rsid w:val="007143DC"/>
    <w:rsid w:val="00714AB5"/>
    <w:rsid w:val="00715A30"/>
    <w:rsid w:val="007165B7"/>
    <w:rsid w:val="00717370"/>
    <w:rsid w:val="00717692"/>
    <w:rsid w:val="00720F84"/>
    <w:rsid w:val="007214FA"/>
    <w:rsid w:val="0072193E"/>
    <w:rsid w:val="0072272C"/>
    <w:rsid w:val="00723863"/>
    <w:rsid w:val="00724CF3"/>
    <w:rsid w:val="00725144"/>
    <w:rsid w:val="00725A00"/>
    <w:rsid w:val="0072762D"/>
    <w:rsid w:val="007303FC"/>
    <w:rsid w:val="00740B0B"/>
    <w:rsid w:val="00742AE2"/>
    <w:rsid w:val="00742F3A"/>
    <w:rsid w:val="00743C6B"/>
    <w:rsid w:val="0074780E"/>
    <w:rsid w:val="007510ED"/>
    <w:rsid w:val="00755340"/>
    <w:rsid w:val="007576C1"/>
    <w:rsid w:val="00761099"/>
    <w:rsid w:val="00761287"/>
    <w:rsid w:val="00770676"/>
    <w:rsid w:val="0077199A"/>
    <w:rsid w:val="0077472D"/>
    <w:rsid w:val="00777027"/>
    <w:rsid w:val="00781B5E"/>
    <w:rsid w:val="007837DA"/>
    <w:rsid w:val="00786F2B"/>
    <w:rsid w:val="00787162"/>
    <w:rsid w:val="007949FD"/>
    <w:rsid w:val="007A2113"/>
    <w:rsid w:val="007A2AA8"/>
    <w:rsid w:val="007A388D"/>
    <w:rsid w:val="007A4FCF"/>
    <w:rsid w:val="007A500F"/>
    <w:rsid w:val="007A6D79"/>
    <w:rsid w:val="007B281E"/>
    <w:rsid w:val="007B3132"/>
    <w:rsid w:val="007B388B"/>
    <w:rsid w:val="007B515E"/>
    <w:rsid w:val="007B5B47"/>
    <w:rsid w:val="007B6BAD"/>
    <w:rsid w:val="007B7720"/>
    <w:rsid w:val="007C1643"/>
    <w:rsid w:val="007C18FC"/>
    <w:rsid w:val="007C1A7F"/>
    <w:rsid w:val="007C5786"/>
    <w:rsid w:val="007C5D5A"/>
    <w:rsid w:val="007C73D5"/>
    <w:rsid w:val="007D1CAA"/>
    <w:rsid w:val="007D3106"/>
    <w:rsid w:val="007D4210"/>
    <w:rsid w:val="007D44F3"/>
    <w:rsid w:val="007D4A97"/>
    <w:rsid w:val="007D5440"/>
    <w:rsid w:val="007D6696"/>
    <w:rsid w:val="007E4DEE"/>
    <w:rsid w:val="007E5EEC"/>
    <w:rsid w:val="007E6C36"/>
    <w:rsid w:val="007E7D8C"/>
    <w:rsid w:val="007F084E"/>
    <w:rsid w:val="007F1AD5"/>
    <w:rsid w:val="007F3B60"/>
    <w:rsid w:val="007F4391"/>
    <w:rsid w:val="007F5188"/>
    <w:rsid w:val="007F6967"/>
    <w:rsid w:val="007F6E08"/>
    <w:rsid w:val="00804952"/>
    <w:rsid w:val="0080591C"/>
    <w:rsid w:val="00806211"/>
    <w:rsid w:val="00807C6F"/>
    <w:rsid w:val="00810510"/>
    <w:rsid w:val="00810D9C"/>
    <w:rsid w:val="00814355"/>
    <w:rsid w:val="00815BC8"/>
    <w:rsid w:val="0082111B"/>
    <w:rsid w:val="0082167E"/>
    <w:rsid w:val="00822DA6"/>
    <w:rsid w:val="00823AEA"/>
    <w:rsid w:val="00823FE0"/>
    <w:rsid w:val="008260B3"/>
    <w:rsid w:val="0082616E"/>
    <w:rsid w:val="00826EFA"/>
    <w:rsid w:val="008302F0"/>
    <w:rsid w:val="008305E6"/>
    <w:rsid w:val="0083118E"/>
    <w:rsid w:val="00831B8E"/>
    <w:rsid w:val="0083525E"/>
    <w:rsid w:val="00835601"/>
    <w:rsid w:val="00836808"/>
    <w:rsid w:val="00841262"/>
    <w:rsid w:val="00841C2E"/>
    <w:rsid w:val="00842578"/>
    <w:rsid w:val="00845E20"/>
    <w:rsid w:val="00847295"/>
    <w:rsid w:val="00847316"/>
    <w:rsid w:val="00847684"/>
    <w:rsid w:val="00852A05"/>
    <w:rsid w:val="00855CDD"/>
    <w:rsid w:val="008578ED"/>
    <w:rsid w:val="00857D38"/>
    <w:rsid w:val="008622D7"/>
    <w:rsid w:val="00862A86"/>
    <w:rsid w:val="00865792"/>
    <w:rsid w:val="00870ADD"/>
    <w:rsid w:val="008732E4"/>
    <w:rsid w:val="0087591D"/>
    <w:rsid w:val="00876115"/>
    <w:rsid w:val="0087630D"/>
    <w:rsid w:val="008805D3"/>
    <w:rsid w:val="008815BD"/>
    <w:rsid w:val="00881F27"/>
    <w:rsid w:val="00882AF1"/>
    <w:rsid w:val="00882E3C"/>
    <w:rsid w:val="0088516A"/>
    <w:rsid w:val="008858EF"/>
    <w:rsid w:val="00885D67"/>
    <w:rsid w:val="00886B67"/>
    <w:rsid w:val="00886C63"/>
    <w:rsid w:val="00887671"/>
    <w:rsid w:val="008877A1"/>
    <w:rsid w:val="00890F18"/>
    <w:rsid w:val="00893F1B"/>
    <w:rsid w:val="00894B0A"/>
    <w:rsid w:val="008962EB"/>
    <w:rsid w:val="008A2C4D"/>
    <w:rsid w:val="008A2D6C"/>
    <w:rsid w:val="008A4D8D"/>
    <w:rsid w:val="008A56BC"/>
    <w:rsid w:val="008B1C30"/>
    <w:rsid w:val="008B2413"/>
    <w:rsid w:val="008B2894"/>
    <w:rsid w:val="008B440C"/>
    <w:rsid w:val="008C0A4D"/>
    <w:rsid w:val="008C3BA7"/>
    <w:rsid w:val="008C76F1"/>
    <w:rsid w:val="008C7826"/>
    <w:rsid w:val="008C7C5A"/>
    <w:rsid w:val="008D0FC0"/>
    <w:rsid w:val="008D3D71"/>
    <w:rsid w:val="008D4217"/>
    <w:rsid w:val="008D6F54"/>
    <w:rsid w:val="008E0086"/>
    <w:rsid w:val="008E1783"/>
    <w:rsid w:val="008E1A03"/>
    <w:rsid w:val="008E1BEF"/>
    <w:rsid w:val="008E7D53"/>
    <w:rsid w:val="008F175F"/>
    <w:rsid w:val="008F5823"/>
    <w:rsid w:val="00903D7E"/>
    <w:rsid w:val="00903E82"/>
    <w:rsid w:val="00904D29"/>
    <w:rsid w:val="009057EA"/>
    <w:rsid w:val="00905900"/>
    <w:rsid w:val="00905ACF"/>
    <w:rsid w:val="00905EBC"/>
    <w:rsid w:val="00906A12"/>
    <w:rsid w:val="00907A42"/>
    <w:rsid w:val="00907CA1"/>
    <w:rsid w:val="009101DD"/>
    <w:rsid w:val="0092083B"/>
    <w:rsid w:val="00922DE6"/>
    <w:rsid w:val="009304B6"/>
    <w:rsid w:val="0093132F"/>
    <w:rsid w:val="009335B0"/>
    <w:rsid w:val="00936FF4"/>
    <w:rsid w:val="00937CB5"/>
    <w:rsid w:val="0094215A"/>
    <w:rsid w:val="00945CFF"/>
    <w:rsid w:val="00946C72"/>
    <w:rsid w:val="00946EE5"/>
    <w:rsid w:val="0095079A"/>
    <w:rsid w:val="00955471"/>
    <w:rsid w:val="0095589E"/>
    <w:rsid w:val="0095707B"/>
    <w:rsid w:val="00957523"/>
    <w:rsid w:val="00957CCD"/>
    <w:rsid w:val="00962DDA"/>
    <w:rsid w:val="00962E70"/>
    <w:rsid w:val="00965106"/>
    <w:rsid w:val="00967153"/>
    <w:rsid w:val="00972427"/>
    <w:rsid w:val="00972746"/>
    <w:rsid w:val="00972EE3"/>
    <w:rsid w:val="009731A6"/>
    <w:rsid w:val="0097409F"/>
    <w:rsid w:val="00982D68"/>
    <w:rsid w:val="00982D98"/>
    <w:rsid w:val="00983823"/>
    <w:rsid w:val="00983A14"/>
    <w:rsid w:val="00983FC0"/>
    <w:rsid w:val="009842D6"/>
    <w:rsid w:val="009857EB"/>
    <w:rsid w:val="009858CA"/>
    <w:rsid w:val="0098788F"/>
    <w:rsid w:val="009910C9"/>
    <w:rsid w:val="009932BE"/>
    <w:rsid w:val="00994AD4"/>
    <w:rsid w:val="00994D6A"/>
    <w:rsid w:val="0099618B"/>
    <w:rsid w:val="009977FF"/>
    <w:rsid w:val="009978C5"/>
    <w:rsid w:val="00997CF5"/>
    <w:rsid w:val="009A0FE3"/>
    <w:rsid w:val="009A151B"/>
    <w:rsid w:val="009A2D91"/>
    <w:rsid w:val="009A2FC8"/>
    <w:rsid w:val="009A642A"/>
    <w:rsid w:val="009A6F0D"/>
    <w:rsid w:val="009A79F0"/>
    <w:rsid w:val="009A7D3F"/>
    <w:rsid w:val="009B31CB"/>
    <w:rsid w:val="009B3248"/>
    <w:rsid w:val="009B49E4"/>
    <w:rsid w:val="009C33CE"/>
    <w:rsid w:val="009C410A"/>
    <w:rsid w:val="009C5808"/>
    <w:rsid w:val="009C5D0D"/>
    <w:rsid w:val="009D1521"/>
    <w:rsid w:val="009D1806"/>
    <w:rsid w:val="009D1839"/>
    <w:rsid w:val="009D1A00"/>
    <w:rsid w:val="009D4A89"/>
    <w:rsid w:val="009D4FC0"/>
    <w:rsid w:val="009D5214"/>
    <w:rsid w:val="009E09E7"/>
    <w:rsid w:val="009E52E1"/>
    <w:rsid w:val="009E5E86"/>
    <w:rsid w:val="009F0FAB"/>
    <w:rsid w:val="009F10AF"/>
    <w:rsid w:val="009F1CCD"/>
    <w:rsid w:val="009F32D8"/>
    <w:rsid w:val="009F3384"/>
    <w:rsid w:val="009F458E"/>
    <w:rsid w:val="009F49BA"/>
    <w:rsid w:val="009F4CB4"/>
    <w:rsid w:val="009F646D"/>
    <w:rsid w:val="00A00A2D"/>
    <w:rsid w:val="00A014C2"/>
    <w:rsid w:val="00A01B59"/>
    <w:rsid w:val="00A021F3"/>
    <w:rsid w:val="00A0272A"/>
    <w:rsid w:val="00A02B27"/>
    <w:rsid w:val="00A05143"/>
    <w:rsid w:val="00A109CF"/>
    <w:rsid w:val="00A20067"/>
    <w:rsid w:val="00A22BFD"/>
    <w:rsid w:val="00A2774E"/>
    <w:rsid w:val="00A311CC"/>
    <w:rsid w:val="00A327CA"/>
    <w:rsid w:val="00A34CD5"/>
    <w:rsid w:val="00A36298"/>
    <w:rsid w:val="00A36C20"/>
    <w:rsid w:val="00A36F46"/>
    <w:rsid w:val="00A37EFB"/>
    <w:rsid w:val="00A4324A"/>
    <w:rsid w:val="00A4373B"/>
    <w:rsid w:val="00A45E53"/>
    <w:rsid w:val="00A46C0F"/>
    <w:rsid w:val="00A47479"/>
    <w:rsid w:val="00A504F5"/>
    <w:rsid w:val="00A534C7"/>
    <w:rsid w:val="00A5371A"/>
    <w:rsid w:val="00A5646C"/>
    <w:rsid w:val="00A56B03"/>
    <w:rsid w:val="00A572D5"/>
    <w:rsid w:val="00A61129"/>
    <w:rsid w:val="00A61804"/>
    <w:rsid w:val="00A63949"/>
    <w:rsid w:val="00A67F56"/>
    <w:rsid w:val="00A71143"/>
    <w:rsid w:val="00A71744"/>
    <w:rsid w:val="00A73D3E"/>
    <w:rsid w:val="00A75086"/>
    <w:rsid w:val="00A8297D"/>
    <w:rsid w:val="00A843B7"/>
    <w:rsid w:val="00A91DEC"/>
    <w:rsid w:val="00A935A8"/>
    <w:rsid w:val="00A97597"/>
    <w:rsid w:val="00AA22CC"/>
    <w:rsid w:val="00AA2439"/>
    <w:rsid w:val="00AA6445"/>
    <w:rsid w:val="00AA7E73"/>
    <w:rsid w:val="00AB4639"/>
    <w:rsid w:val="00AB4F6D"/>
    <w:rsid w:val="00AB6624"/>
    <w:rsid w:val="00AB7170"/>
    <w:rsid w:val="00AC257A"/>
    <w:rsid w:val="00AC407B"/>
    <w:rsid w:val="00AC4A91"/>
    <w:rsid w:val="00AC4E27"/>
    <w:rsid w:val="00AC6A61"/>
    <w:rsid w:val="00AC6FF5"/>
    <w:rsid w:val="00AD0B8F"/>
    <w:rsid w:val="00AD0D38"/>
    <w:rsid w:val="00AD2F4A"/>
    <w:rsid w:val="00AD31A0"/>
    <w:rsid w:val="00AD4A08"/>
    <w:rsid w:val="00AD6972"/>
    <w:rsid w:val="00AD6AC4"/>
    <w:rsid w:val="00AE0B6A"/>
    <w:rsid w:val="00AE27D6"/>
    <w:rsid w:val="00AE337D"/>
    <w:rsid w:val="00AE3F83"/>
    <w:rsid w:val="00AE532B"/>
    <w:rsid w:val="00AE5DBF"/>
    <w:rsid w:val="00AE7972"/>
    <w:rsid w:val="00AE7B5B"/>
    <w:rsid w:val="00AF1EFC"/>
    <w:rsid w:val="00AF61DC"/>
    <w:rsid w:val="00AF6ADB"/>
    <w:rsid w:val="00AF74F7"/>
    <w:rsid w:val="00B003F1"/>
    <w:rsid w:val="00B102BB"/>
    <w:rsid w:val="00B11FB9"/>
    <w:rsid w:val="00B1201D"/>
    <w:rsid w:val="00B1420E"/>
    <w:rsid w:val="00B14414"/>
    <w:rsid w:val="00B17097"/>
    <w:rsid w:val="00B25B2F"/>
    <w:rsid w:val="00B25C20"/>
    <w:rsid w:val="00B26206"/>
    <w:rsid w:val="00B26E15"/>
    <w:rsid w:val="00B26F72"/>
    <w:rsid w:val="00B271B3"/>
    <w:rsid w:val="00B27395"/>
    <w:rsid w:val="00B319B5"/>
    <w:rsid w:val="00B3513F"/>
    <w:rsid w:val="00B35564"/>
    <w:rsid w:val="00B40130"/>
    <w:rsid w:val="00B43BB2"/>
    <w:rsid w:val="00B4433C"/>
    <w:rsid w:val="00B4758D"/>
    <w:rsid w:val="00B50215"/>
    <w:rsid w:val="00B51E6D"/>
    <w:rsid w:val="00B52AC8"/>
    <w:rsid w:val="00B52D31"/>
    <w:rsid w:val="00B54942"/>
    <w:rsid w:val="00B5703C"/>
    <w:rsid w:val="00B575B4"/>
    <w:rsid w:val="00B625A0"/>
    <w:rsid w:val="00B63630"/>
    <w:rsid w:val="00B678D2"/>
    <w:rsid w:val="00B67DD6"/>
    <w:rsid w:val="00B71BE5"/>
    <w:rsid w:val="00B73C12"/>
    <w:rsid w:val="00B77B49"/>
    <w:rsid w:val="00B85E21"/>
    <w:rsid w:val="00B92209"/>
    <w:rsid w:val="00B96FD1"/>
    <w:rsid w:val="00BA0878"/>
    <w:rsid w:val="00BA346E"/>
    <w:rsid w:val="00BA3F06"/>
    <w:rsid w:val="00BA4CAE"/>
    <w:rsid w:val="00BA531E"/>
    <w:rsid w:val="00BA53E6"/>
    <w:rsid w:val="00BB2F06"/>
    <w:rsid w:val="00BB58E7"/>
    <w:rsid w:val="00BB748B"/>
    <w:rsid w:val="00BC2F95"/>
    <w:rsid w:val="00BC2FC0"/>
    <w:rsid w:val="00BC41B6"/>
    <w:rsid w:val="00BC65A1"/>
    <w:rsid w:val="00BC74B6"/>
    <w:rsid w:val="00BD0FF5"/>
    <w:rsid w:val="00BD23FF"/>
    <w:rsid w:val="00BD298F"/>
    <w:rsid w:val="00BD4773"/>
    <w:rsid w:val="00BD4AAC"/>
    <w:rsid w:val="00BD588E"/>
    <w:rsid w:val="00BD6519"/>
    <w:rsid w:val="00BD68C6"/>
    <w:rsid w:val="00BD6B86"/>
    <w:rsid w:val="00BD7AC3"/>
    <w:rsid w:val="00BE2BE9"/>
    <w:rsid w:val="00BE45D9"/>
    <w:rsid w:val="00BE51BB"/>
    <w:rsid w:val="00BE62ED"/>
    <w:rsid w:val="00BE6344"/>
    <w:rsid w:val="00BE6B0A"/>
    <w:rsid w:val="00BE6B68"/>
    <w:rsid w:val="00BF1AB5"/>
    <w:rsid w:val="00BF55D5"/>
    <w:rsid w:val="00C02B07"/>
    <w:rsid w:val="00C03880"/>
    <w:rsid w:val="00C05340"/>
    <w:rsid w:val="00C05619"/>
    <w:rsid w:val="00C07569"/>
    <w:rsid w:val="00C1175B"/>
    <w:rsid w:val="00C11AB5"/>
    <w:rsid w:val="00C13A06"/>
    <w:rsid w:val="00C13C17"/>
    <w:rsid w:val="00C13EB3"/>
    <w:rsid w:val="00C20903"/>
    <w:rsid w:val="00C22AD0"/>
    <w:rsid w:val="00C23AB6"/>
    <w:rsid w:val="00C25FA8"/>
    <w:rsid w:val="00C2676F"/>
    <w:rsid w:val="00C26F40"/>
    <w:rsid w:val="00C31B5A"/>
    <w:rsid w:val="00C32579"/>
    <w:rsid w:val="00C32773"/>
    <w:rsid w:val="00C33938"/>
    <w:rsid w:val="00C351EE"/>
    <w:rsid w:val="00C3526F"/>
    <w:rsid w:val="00C36A68"/>
    <w:rsid w:val="00C36D21"/>
    <w:rsid w:val="00C37DDC"/>
    <w:rsid w:val="00C41560"/>
    <w:rsid w:val="00C42099"/>
    <w:rsid w:val="00C422E1"/>
    <w:rsid w:val="00C4361A"/>
    <w:rsid w:val="00C43E17"/>
    <w:rsid w:val="00C44A40"/>
    <w:rsid w:val="00C4783D"/>
    <w:rsid w:val="00C5374C"/>
    <w:rsid w:val="00C55748"/>
    <w:rsid w:val="00C60262"/>
    <w:rsid w:val="00C60374"/>
    <w:rsid w:val="00C60B14"/>
    <w:rsid w:val="00C63F00"/>
    <w:rsid w:val="00C663C3"/>
    <w:rsid w:val="00C71D2B"/>
    <w:rsid w:val="00C7782E"/>
    <w:rsid w:val="00C817AC"/>
    <w:rsid w:val="00C851EC"/>
    <w:rsid w:val="00C87146"/>
    <w:rsid w:val="00C9000A"/>
    <w:rsid w:val="00C923D0"/>
    <w:rsid w:val="00C92C6E"/>
    <w:rsid w:val="00C950F5"/>
    <w:rsid w:val="00C966EC"/>
    <w:rsid w:val="00C97D4A"/>
    <w:rsid w:val="00CA30DD"/>
    <w:rsid w:val="00CA5870"/>
    <w:rsid w:val="00CA5D9D"/>
    <w:rsid w:val="00CA7CB8"/>
    <w:rsid w:val="00CB0A72"/>
    <w:rsid w:val="00CB2C89"/>
    <w:rsid w:val="00CB7525"/>
    <w:rsid w:val="00CC0FF4"/>
    <w:rsid w:val="00CC4149"/>
    <w:rsid w:val="00CC44D5"/>
    <w:rsid w:val="00CC4889"/>
    <w:rsid w:val="00CC786C"/>
    <w:rsid w:val="00CD2658"/>
    <w:rsid w:val="00CD2B47"/>
    <w:rsid w:val="00CD35D5"/>
    <w:rsid w:val="00CD4BED"/>
    <w:rsid w:val="00CE1047"/>
    <w:rsid w:val="00CE3ED0"/>
    <w:rsid w:val="00CF1961"/>
    <w:rsid w:val="00CF196C"/>
    <w:rsid w:val="00CF1EDD"/>
    <w:rsid w:val="00CF49D9"/>
    <w:rsid w:val="00CF5C18"/>
    <w:rsid w:val="00D04BA4"/>
    <w:rsid w:val="00D066E4"/>
    <w:rsid w:val="00D06B2B"/>
    <w:rsid w:val="00D070AA"/>
    <w:rsid w:val="00D1401D"/>
    <w:rsid w:val="00D14B18"/>
    <w:rsid w:val="00D211BA"/>
    <w:rsid w:val="00D217E1"/>
    <w:rsid w:val="00D2190B"/>
    <w:rsid w:val="00D277B5"/>
    <w:rsid w:val="00D30101"/>
    <w:rsid w:val="00D31946"/>
    <w:rsid w:val="00D332CD"/>
    <w:rsid w:val="00D3580C"/>
    <w:rsid w:val="00D35A07"/>
    <w:rsid w:val="00D36801"/>
    <w:rsid w:val="00D36A35"/>
    <w:rsid w:val="00D4434E"/>
    <w:rsid w:val="00D4488E"/>
    <w:rsid w:val="00D4525F"/>
    <w:rsid w:val="00D501E1"/>
    <w:rsid w:val="00D51DE3"/>
    <w:rsid w:val="00D54248"/>
    <w:rsid w:val="00D55C70"/>
    <w:rsid w:val="00D55E77"/>
    <w:rsid w:val="00D600AD"/>
    <w:rsid w:val="00D61EA8"/>
    <w:rsid w:val="00D62CDD"/>
    <w:rsid w:val="00D7218A"/>
    <w:rsid w:val="00D72374"/>
    <w:rsid w:val="00D77CE1"/>
    <w:rsid w:val="00D80958"/>
    <w:rsid w:val="00D827C3"/>
    <w:rsid w:val="00D840B2"/>
    <w:rsid w:val="00D84279"/>
    <w:rsid w:val="00D84891"/>
    <w:rsid w:val="00D87BA9"/>
    <w:rsid w:val="00D904C3"/>
    <w:rsid w:val="00D93681"/>
    <w:rsid w:val="00D96E04"/>
    <w:rsid w:val="00D97841"/>
    <w:rsid w:val="00DA0817"/>
    <w:rsid w:val="00DA38AF"/>
    <w:rsid w:val="00DB251A"/>
    <w:rsid w:val="00DC378F"/>
    <w:rsid w:val="00DC5222"/>
    <w:rsid w:val="00DC54FE"/>
    <w:rsid w:val="00DC78A9"/>
    <w:rsid w:val="00DC7F90"/>
    <w:rsid w:val="00DD21CB"/>
    <w:rsid w:val="00DD2996"/>
    <w:rsid w:val="00DD364F"/>
    <w:rsid w:val="00DD7558"/>
    <w:rsid w:val="00DD7D57"/>
    <w:rsid w:val="00DE0085"/>
    <w:rsid w:val="00DE141A"/>
    <w:rsid w:val="00DE2B85"/>
    <w:rsid w:val="00DF0A59"/>
    <w:rsid w:val="00DF0EC4"/>
    <w:rsid w:val="00DF2AA2"/>
    <w:rsid w:val="00DF2C74"/>
    <w:rsid w:val="00DF33A6"/>
    <w:rsid w:val="00DF4757"/>
    <w:rsid w:val="00DF5EDF"/>
    <w:rsid w:val="00DF700A"/>
    <w:rsid w:val="00E015F2"/>
    <w:rsid w:val="00E01C77"/>
    <w:rsid w:val="00E01CD4"/>
    <w:rsid w:val="00E02662"/>
    <w:rsid w:val="00E02D65"/>
    <w:rsid w:val="00E03F1D"/>
    <w:rsid w:val="00E051DF"/>
    <w:rsid w:val="00E1198C"/>
    <w:rsid w:val="00E11A2E"/>
    <w:rsid w:val="00E1270D"/>
    <w:rsid w:val="00E13087"/>
    <w:rsid w:val="00E13341"/>
    <w:rsid w:val="00E13B0D"/>
    <w:rsid w:val="00E14408"/>
    <w:rsid w:val="00E15B76"/>
    <w:rsid w:val="00E16BE6"/>
    <w:rsid w:val="00E16D8B"/>
    <w:rsid w:val="00E17A84"/>
    <w:rsid w:val="00E200EC"/>
    <w:rsid w:val="00E220B6"/>
    <w:rsid w:val="00E23775"/>
    <w:rsid w:val="00E24448"/>
    <w:rsid w:val="00E244C6"/>
    <w:rsid w:val="00E2617F"/>
    <w:rsid w:val="00E26AAA"/>
    <w:rsid w:val="00E30CD3"/>
    <w:rsid w:val="00E31BCD"/>
    <w:rsid w:val="00E32C55"/>
    <w:rsid w:val="00E4091E"/>
    <w:rsid w:val="00E409EE"/>
    <w:rsid w:val="00E41EDE"/>
    <w:rsid w:val="00E43868"/>
    <w:rsid w:val="00E43F07"/>
    <w:rsid w:val="00E4559A"/>
    <w:rsid w:val="00E462A8"/>
    <w:rsid w:val="00E51986"/>
    <w:rsid w:val="00E51BC1"/>
    <w:rsid w:val="00E523BA"/>
    <w:rsid w:val="00E52CF0"/>
    <w:rsid w:val="00E535E2"/>
    <w:rsid w:val="00E54F4E"/>
    <w:rsid w:val="00E55FA7"/>
    <w:rsid w:val="00E562E5"/>
    <w:rsid w:val="00E56425"/>
    <w:rsid w:val="00E57DAF"/>
    <w:rsid w:val="00E610A5"/>
    <w:rsid w:val="00E61D24"/>
    <w:rsid w:val="00E61E63"/>
    <w:rsid w:val="00E62470"/>
    <w:rsid w:val="00E625E5"/>
    <w:rsid w:val="00E637A6"/>
    <w:rsid w:val="00E64753"/>
    <w:rsid w:val="00E647CE"/>
    <w:rsid w:val="00E65B3A"/>
    <w:rsid w:val="00E65E83"/>
    <w:rsid w:val="00E72872"/>
    <w:rsid w:val="00E749DE"/>
    <w:rsid w:val="00E75B73"/>
    <w:rsid w:val="00E80121"/>
    <w:rsid w:val="00E82009"/>
    <w:rsid w:val="00E8412E"/>
    <w:rsid w:val="00E85082"/>
    <w:rsid w:val="00E86A37"/>
    <w:rsid w:val="00E87554"/>
    <w:rsid w:val="00E900A4"/>
    <w:rsid w:val="00E907D3"/>
    <w:rsid w:val="00E9164A"/>
    <w:rsid w:val="00E91AE6"/>
    <w:rsid w:val="00E93766"/>
    <w:rsid w:val="00E94402"/>
    <w:rsid w:val="00E94562"/>
    <w:rsid w:val="00E956D7"/>
    <w:rsid w:val="00EA03DB"/>
    <w:rsid w:val="00EA08CA"/>
    <w:rsid w:val="00EA1945"/>
    <w:rsid w:val="00EA3DE2"/>
    <w:rsid w:val="00EA3F57"/>
    <w:rsid w:val="00EA7E33"/>
    <w:rsid w:val="00EC094F"/>
    <w:rsid w:val="00EC509A"/>
    <w:rsid w:val="00EC55D3"/>
    <w:rsid w:val="00EC7B50"/>
    <w:rsid w:val="00EC7EEF"/>
    <w:rsid w:val="00ED6327"/>
    <w:rsid w:val="00ED6CC6"/>
    <w:rsid w:val="00EE13DB"/>
    <w:rsid w:val="00EE1C5E"/>
    <w:rsid w:val="00EE452D"/>
    <w:rsid w:val="00EE5DCB"/>
    <w:rsid w:val="00EE7DDC"/>
    <w:rsid w:val="00EF2097"/>
    <w:rsid w:val="00EF3B85"/>
    <w:rsid w:val="00F03512"/>
    <w:rsid w:val="00F039BB"/>
    <w:rsid w:val="00F03EA8"/>
    <w:rsid w:val="00F06D19"/>
    <w:rsid w:val="00F07B8D"/>
    <w:rsid w:val="00F10D6E"/>
    <w:rsid w:val="00F11BC7"/>
    <w:rsid w:val="00F15259"/>
    <w:rsid w:val="00F15F37"/>
    <w:rsid w:val="00F21AB9"/>
    <w:rsid w:val="00F21D41"/>
    <w:rsid w:val="00F26986"/>
    <w:rsid w:val="00F277B0"/>
    <w:rsid w:val="00F30A04"/>
    <w:rsid w:val="00F3128B"/>
    <w:rsid w:val="00F316E1"/>
    <w:rsid w:val="00F42CD9"/>
    <w:rsid w:val="00F454AE"/>
    <w:rsid w:val="00F46021"/>
    <w:rsid w:val="00F50D53"/>
    <w:rsid w:val="00F51855"/>
    <w:rsid w:val="00F52140"/>
    <w:rsid w:val="00F52653"/>
    <w:rsid w:val="00F553D7"/>
    <w:rsid w:val="00F5618E"/>
    <w:rsid w:val="00F56619"/>
    <w:rsid w:val="00F609DE"/>
    <w:rsid w:val="00F623C9"/>
    <w:rsid w:val="00F628BC"/>
    <w:rsid w:val="00F637A8"/>
    <w:rsid w:val="00F6459D"/>
    <w:rsid w:val="00F66955"/>
    <w:rsid w:val="00F6768E"/>
    <w:rsid w:val="00F67A35"/>
    <w:rsid w:val="00F705EE"/>
    <w:rsid w:val="00F73470"/>
    <w:rsid w:val="00F74B6A"/>
    <w:rsid w:val="00F74D4F"/>
    <w:rsid w:val="00F804A4"/>
    <w:rsid w:val="00F847EC"/>
    <w:rsid w:val="00F848F9"/>
    <w:rsid w:val="00F84F79"/>
    <w:rsid w:val="00F851A8"/>
    <w:rsid w:val="00F85806"/>
    <w:rsid w:val="00F86693"/>
    <w:rsid w:val="00F911E1"/>
    <w:rsid w:val="00F94147"/>
    <w:rsid w:val="00FA094F"/>
    <w:rsid w:val="00FA09ED"/>
    <w:rsid w:val="00FA494D"/>
    <w:rsid w:val="00FA4DD4"/>
    <w:rsid w:val="00FA5798"/>
    <w:rsid w:val="00FB064A"/>
    <w:rsid w:val="00FB2EBF"/>
    <w:rsid w:val="00FB64CD"/>
    <w:rsid w:val="00FB6FED"/>
    <w:rsid w:val="00FB7018"/>
    <w:rsid w:val="00FC0707"/>
    <w:rsid w:val="00FC0E74"/>
    <w:rsid w:val="00FC1A38"/>
    <w:rsid w:val="00FC37F7"/>
    <w:rsid w:val="00FC56D7"/>
    <w:rsid w:val="00FC6444"/>
    <w:rsid w:val="00FD233B"/>
    <w:rsid w:val="00FD2AAE"/>
    <w:rsid w:val="00FD645F"/>
    <w:rsid w:val="00FE10FB"/>
    <w:rsid w:val="00FE3875"/>
    <w:rsid w:val="00FE58FD"/>
    <w:rsid w:val="00FF0ADB"/>
    <w:rsid w:val="00FF18A7"/>
    <w:rsid w:val="00FF66AD"/>
    <w:rsid w:val="00FF6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3CC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2E4C"/>
    <w:pPr>
      <w:widowControl w:val="0"/>
      <w:jc w:val="both"/>
    </w:pPr>
    <w:rPr>
      <w:rFonts w:ascii="ＭＳ 明朝" w:eastAsia="ＭＳ 明朝"/>
    </w:rPr>
  </w:style>
  <w:style w:type="paragraph" w:styleId="2">
    <w:name w:val="heading 2"/>
    <w:basedOn w:val="a"/>
    <w:next w:val="a"/>
    <w:link w:val="20"/>
    <w:uiPriority w:val="9"/>
    <w:unhideWhenUsed/>
    <w:qFormat/>
    <w:rsid w:val="00F50D5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47EC"/>
    <w:pPr>
      <w:tabs>
        <w:tab w:val="center" w:pos="4252"/>
        <w:tab w:val="right" w:pos="8504"/>
      </w:tabs>
      <w:snapToGrid w:val="0"/>
    </w:pPr>
  </w:style>
  <w:style w:type="character" w:customStyle="1" w:styleId="a4">
    <w:name w:val="ヘッダー (文字)"/>
    <w:basedOn w:val="a0"/>
    <w:link w:val="a3"/>
    <w:uiPriority w:val="99"/>
    <w:rsid w:val="00F847EC"/>
  </w:style>
  <w:style w:type="paragraph" w:styleId="a5">
    <w:name w:val="footer"/>
    <w:basedOn w:val="a"/>
    <w:link w:val="a6"/>
    <w:uiPriority w:val="99"/>
    <w:unhideWhenUsed/>
    <w:rsid w:val="00F847EC"/>
    <w:pPr>
      <w:tabs>
        <w:tab w:val="center" w:pos="4252"/>
        <w:tab w:val="right" w:pos="8504"/>
      </w:tabs>
      <w:snapToGrid w:val="0"/>
    </w:pPr>
  </w:style>
  <w:style w:type="character" w:customStyle="1" w:styleId="a6">
    <w:name w:val="フッター (文字)"/>
    <w:basedOn w:val="a0"/>
    <w:link w:val="a5"/>
    <w:uiPriority w:val="99"/>
    <w:rsid w:val="00F847EC"/>
  </w:style>
  <w:style w:type="paragraph" w:styleId="a7">
    <w:name w:val="Date"/>
    <w:basedOn w:val="a"/>
    <w:next w:val="a"/>
    <w:link w:val="a8"/>
    <w:uiPriority w:val="99"/>
    <w:semiHidden/>
    <w:unhideWhenUsed/>
    <w:rsid w:val="00675427"/>
  </w:style>
  <w:style w:type="character" w:customStyle="1" w:styleId="a8">
    <w:name w:val="日付 (文字)"/>
    <w:basedOn w:val="a0"/>
    <w:link w:val="a7"/>
    <w:uiPriority w:val="99"/>
    <w:semiHidden/>
    <w:rsid w:val="00675427"/>
    <w:rPr>
      <w:rFonts w:ascii="ＭＳ 明朝" w:eastAsia="ＭＳ 明朝"/>
    </w:rPr>
  </w:style>
  <w:style w:type="character" w:customStyle="1" w:styleId="20">
    <w:name w:val="見出し 2 (文字)"/>
    <w:basedOn w:val="a0"/>
    <w:link w:val="2"/>
    <w:uiPriority w:val="9"/>
    <w:rsid w:val="00F50D53"/>
    <w:rPr>
      <w:rFonts w:asciiTheme="majorHAnsi" w:eastAsiaTheme="majorEastAsia" w:hAnsiTheme="majorHAnsi" w:cstheme="majorBidi"/>
    </w:rPr>
  </w:style>
  <w:style w:type="character" w:styleId="a9">
    <w:name w:val="annotation reference"/>
    <w:basedOn w:val="a0"/>
    <w:uiPriority w:val="99"/>
    <w:semiHidden/>
    <w:unhideWhenUsed/>
    <w:rsid w:val="00F07B8D"/>
    <w:rPr>
      <w:sz w:val="18"/>
      <w:szCs w:val="18"/>
    </w:rPr>
  </w:style>
  <w:style w:type="paragraph" w:styleId="aa">
    <w:name w:val="annotation text"/>
    <w:basedOn w:val="a"/>
    <w:link w:val="ab"/>
    <w:uiPriority w:val="99"/>
    <w:unhideWhenUsed/>
    <w:rsid w:val="00F07B8D"/>
    <w:pPr>
      <w:jc w:val="left"/>
    </w:pPr>
  </w:style>
  <w:style w:type="character" w:customStyle="1" w:styleId="ab">
    <w:name w:val="コメント文字列 (文字)"/>
    <w:basedOn w:val="a0"/>
    <w:link w:val="aa"/>
    <w:uiPriority w:val="99"/>
    <w:rsid w:val="00F07B8D"/>
    <w:rPr>
      <w:rFonts w:ascii="ＭＳ 明朝" w:eastAsia="ＭＳ 明朝"/>
    </w:rPr>
  </w:style>
  <w:style w:type="paragraph" w:styleId="ac">
    <w:name w:val="annotation subject"/>
    <w:basedOn w:val="aa"/>
    <w:next w:val="aa"/>
    <w:link w:val="ad"/>
    <w:uiPriority w:val="99"/>
    <w:semiHidden/>
    <w:unhideWhenUsed/>
    <w:rsid w:val="00F07B8D"/>
    <w:rPr>
      <w:b/>
      <w:bCs/>
    </w:rPr>
  </w:style>
  <w:style w:type="character" w:customStyle="1" w:styleId="ad">
    <w:name w:val="コメント内容 (文字)"/>
    <w:basedOn w:val="ab"/>
    <w:link w:val="ac"/>
    <w:uiPriority w:val="99"/>
    <w:semiHidden/>
    <w:rsid w:val="00F07B8D"/>
    <w:rPr>
      <w:rFonts w:ascii="ＭＳ 明朝" w:eastAsia="ＭＳ 明朝"/>
      <w:b/>
      <w:bCs/>
    </w:rPr>
  </w:style>
  <w:style w:type="paragraph" w:styleId="ae">
    <w:name w:val="Balloon Text"/>
    <w:basedOn w:val="a"/>
    <w:link w:val="af"/>
    <w:uiPriority w:val="99"/>
    <w:semiHidden/>
    <w:unhideWhenUsed/>
    <w:rsid w:val="00F07B8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07B8D"/>
    <w:rPr>
      <w:rFonts w:asciiTheme="majorHAnsi" w:eastAsiaTheme="majorEastAsia" w:hAnsiTheme="majorHAnsi" w:cstheme="majorBidi"/>
      <w:sz w:val="18"/>
      <w:szCs w:val="18"/>
    </w:rPr>
  </w:style>
  <w:style w:type="paragraph" w:styleId="af0">
    <w:name w:val="List Paragraph"/>
    <w:basedOn w:val="a"/>
    <w:uiPriority w:val="34"/>
    <w:qFormat/>
    <w:rsid w:val="00C9000A"/>
    <w:pPr>
      <w:ind w:leftChars="400" w:left="840"/>
    </w:pPr>
  </w:style>
  <w:style w:type="character" w:styleId="af1">
    <w:name w:val="Hyperlink"/>
    <w:basedOn w:val="a0"/>
    <w:uiPriority w:val="99"/>
    <w:unhideWhenUsed/>
    <w:rsid w:val="004F1157"/>
    <w:rPr>
      <w:color w:val="0000FF" w:themeColor="hyperlink"/>
      <w:u w:val="single"/>
    </w:rPr>
  </w:style>
  <w:style w:type="paragraph" w:styleId="21">
    <w:name w:val="Body Text 2"/>
    <w:basedOn w:val="a"/>
    <w:link w:val="22"/>
    <w:rsid w:val="003E1C6B"/>
    <w:pPr>
      <w:ind w:leftChars="85" w:left="187" w:firstLineChars="85" w:firstLine="187"/>
    </w:pPr>
    <w:rPr>
      <w:rFonts w:hAnsi="Century" w:cs="Times New Roman"/>
      <w:sz w:val="22"/>
    </w:rPr>
  </w:style>
  <w:style w:type="character" w:customStyle="1" w:styleId="22">
    <w:name w:val="本文 2 (文字)"/>
    <w:basedOn w:val="a0"/>
    <w:link w:val="21"/>
    <w:rsid w:val="003E1C6B"/>
    <w:rPr>
      <w:rFonts w:ascii="ＭＳ 明朝" w:eastAsia="ＭＳ 明朝" w:hAnsi="Century" w:cs="Times New Roman"/>
      <w:sz w:val="22"/>
    </w:rPr>
  </w:style>
  <w:style w:type="paragraph" w:customStyle="1" w:styleId="3">
    <w:name w:val="本文3　・"/>
    <w:basedOn w:val="a"/>
    <w:link w:val="30"/>
    <w:qFormat/>
    <w:rsid w:val="00E17A84"/>
    <w:pPr>
      <w:numPr>
        <w:numId w:val="2"/>
      </w:numPr>
    </w:pPr>
    <w:rPr>
      <w:rFonts w:hAnsi="Century" w:cs="Times New Roman"/>
      <w:szCs w:val="21"/>
    </w:rPr>
  </w:style>
  <w:style w:type="character" w:customStyle="1" w:styleId="30">
    <w:name w:val="本文3　・ (文字)"/>
    <w:link w:val="3"/>
    <w:rsid w:val="00E17A84"/>
    <w:rPr>
      <w:rFonts w:ascii="ＭＳ 明朝" w:eastAsia="ＭＳ 明朝" w:hAnsi="Century" w:cs="Times New Roman"/>
      <w:szCs w:val="21"/>
    </w:rPr>
  </w:style>
  <w:style w:type="paragraph" w:styleId="af2">
    <w:name w:val="Revision"/>
    <w:hidden/>
    <w:uiPriority w:val="99"/>
    <w:semiHidden/>
    <w:rsid w:val="002E6411"/>
    <w:rPr>
      <w:rFonts w:ascii="ＭＳ 明朝" w:eastAsia="ＭＳ 明朝"/>
    </w:rPr>
  </w:style>
  <w:style w:type="character" w:styleId="af3">
    <w:name w:val="Unresolved Mention"/>
    <w:basedOn w:val="a0"/>
    <w:uiPriority w:val="99"/>
    <w:semiHidden/>
    <w:unhideWhenUsed/>
    <w:rsid w:val="005E63E9"/>
    <w:rPr>
      <w:color w:val="605E5C"/>
      <w:shd w:val="clear" w:color="auto" w:fill="E1DFDD"/>
    </w:rPr>
  </w:style>
  <w:style w:type="character" w:styleId="af4">
    <w:name w:val="FollowedHyperlink"/>
    <w:basedOn w:val="a0"/>
    <w:uiPriority w:val="99"/>
    <w:semiHidden/>
    <w:unhideWhenUsed/>
    <w:rsid w:val="005C7B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033919">
      <w:bodyDiv w:val="1"/>
      <w:marLeft w:val="0"/>
      <w:marRight w:val="0"/>
      <w:marTop w:val="0"/>
      <w:marBottom w:val="0"/>
      <w:divBdr>
        <w:top w:val="none" w:sz="0" w:space="0" w:color="auto"/>
        <w:left w:val="none" w:sz="0" w:space="0" w:color="auto"/>
        <w:bottom w:val="none" w:sz="0" w:space="0" w:color="auto"/>
        <w:right w:val="none" w:sz="0" w:space="0" w:color="auto"/>
      </w:divBdr>
    </w:div>
    <w:div w:id="978534286">
      <w:bodyDiv w:val="1"/>
      <w:marLeft w:val="0"/>
      <w:marRight w:val="0"/>
      <w:marTop w:val="0"/>
      <w:marBottom w:val="0"/>
      <w:divBdr>
        <w:top w:val="none" w:sz="0" w:space="0" w:color="auto"/>
        <w:left w:val="none" w:sz="0" w:space="0" w:color="auto"/>
        <w:bottom w:val="none" w:sz="0" w:space="0" w:color="auto"/>
        <w:right w:val="none" w:sz="0" w:space="0" w:color="auto"/>
      </w:divBdr>
    </w:div>
    <w:div w:id="1000695392">
      <w:bodyDiv w:val="1"/>
      <w:marLeft w:val="0"/>
      <w:marRight w:val="0"/>
      <w:marTop w:val="0"/>
      <w:marBottom w:val="0"/>
      <w:divBdr>
        <w:top w:val="none" w:sz="0" w:space="0" w:color="auto"/>
        <w:left w:val="none" w:sz="0" w:space="0" w:color="auto"/>
        <w:bottom w:val="none" w:sz="0" w:space="0" w:color="auto"/>
        <w:right w:val="none" w:sz="0" w:space="0" w:color="auto"/>
      </w:divBdr>
      <w:divsChild>
        <w:div w:id="647445356">
          <w:marLeft w:val="0"/>
          <w:marRight w:val="0"/>
          <w:marTop w:val="0"/>
          <w:marBottom w:val="0"/>
          <w:divBdr>
            <w:top w:val="none" w:sz="0" w:space="0" w:color="auto"/>
            <w:left w:val="none" w:sz="0" w:space="0" w:color="auto"/>
            <w:bottom w:val="none" w:sz="0" w:space="0" w:color="auto"/>
            <w:right w:val="none" w:sz="0" w:space="0" w:color="auto"/>
          </w:divBdr>
        </w:div>
        <w:div w:id="1022171756">
          <w:marLeft w:val="0"/>
          <w:marRight w:val="0"/>
          <w:marTop w:val="0"/>
          <w:marBottom w:val="0"/>
          <w:divBdr>
            <w:top w:val="none" w:sz="0" w:space="0" w:color="auto"/>
            <w:left w:val="none" w:sz="0" w:space="0" w:color="auto"/>
            <w:bottom w:val="none" w:sz="0" w:space="0" w:color="auto"/>
            <w:right w:val="none" w:sz="0" w:space="0" w:color="auto"/>
          </w:divBdr>
        </w:div>
      </w:divsChild>
    </w:div>
    <w:div w:id="1389722896">
      <w:bodyDiv w:val="1"/>
      <w:marLeft w:val="0"/>
      <w:marRight w:val="0"/>
      <w:marTop w:val="0"/>
      <w:marBottom w:val="0"/>
      <w:divBdr>
        <w:top w:val="none" w:sz="0" w:space="0" w:color="auto"/>
        <w:left w:val="none" w:sz="0" w:space="0" w:color="auto"/>
        <w:bottom w:val="none" w:sz="0" w:space="0" w:color="auto"/>
        <w:right w:val="none" w:sz="0" w:space="0" w:color="auto"/>
      </w:divBdr>
    </w:div>
    <w:div w:id="1448307099">
      <w:bodyDiv w:val="1"/>
      <w:marLeft w:val="0"/>
      <w:marRight w:val="0"/>
      <w:marTop w:val="0"/>
      <w:marBottom w:val="0"/>
      <w:divBdr>
        <w:top w:val="none" w:sz="0" w:space="0" w:color="auto"/>
        <w:left w:val="none" w:sz="0" w:space="0" w:color="auto"/>
        <w:bottom w:val="none" w:sz="0" w:space="0" w:color="auto"/>
        <w:right w:val="none" w:sz="0" w:space="0" w:color="auto"/>
      </w:divBdr>
    </w:div>
    <w:div w:id="1586112792">
      <w:bodyDiv w:val="1"/>
      <w:marLeft w:val="0"/>
      <w:marRight w:val="0"/>
      <w:marTop w:val="0"/>
      <w:marBottom w:val="0"/>
      <w:divBdr>
        <w:top w:val="none" w:sz="0" w:space="0" w:color="auto"/>
        <w:left w:val="none" w:sz="0" w:space="0" w:color="auto"/>
        <w:bottom w:val="none" w:sz="0" w:space="0" w:color="auto"/>
        <w:right w:val="none" w:sz="0" w:space="0" w:color="auto"/>
      </w:divBdr>
    </w:div>
    <w:div w:id="173003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gital-keiyaku@city.osaka.lg.jp"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A8B30-CEB3-46BB-942E-57E24FADF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1235</Words>
  <Characters>7043</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2025-02-19T04:26:00Z</dcterms:created>
  <dcterms:modified xsi:type="dcterms:W3CDTF">2025-02-21T01:42:00Z</dcterms:modified>
</cp:coreProperties>
</file>