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A1124"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（様式－２）</w:t>
      </w:r>
    </w:p>
    <w:p w14:paraId="42D067B9" w14:textId="77777777" w:rsidR="00D636D0" w:rsidRPr="00FA076B" w:rsidRDefault="00CD50DF" w:rsidP="00D636D0">
      <w:pPr>
        <w:rPr>
          <w:rFonts w:ascii="HGSｺﾞｼｯｸM" w:eastAsia="HGSｺﾞｼｯｸM"/>
          <w:sz w:val="24"/>
          <w:szCs w:val="24"/>
        </w:rPr>
      </w:pPr>
      <w:r w:rsidRPr="00FA076B">
        <w:rPr>
          <w:rFonts w:ascii="HGSｺﾞｼｯｸM" w:eastAsia="HGSｺﾞｼｯｸM" w:hint="eastAsia"/>
          <w:sz w:val="24"/>
          <w:szCs w:val="24"/>
        </w:rPr>
        <w:t>・企業の過去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w:t>
      </w:r>
      <w:r w:rsidR="00D636D0" w:rsidRPr="00FA076B">
        <w:rPr>
          <w:rFonts w:ascii="HGSｺﾞｼｯｸM" w:eastAsia="HGSｺﾞｼｯｸM" w:hint="eastAsia"/>
          <w:sz w:val="24"/>
          <w:szCs w:val="24"/>
        </w:rPr>
        <w:t>間の規定業務に関する実績</w:t>
      </w:r>
    </w:p>
    <w:tbl>
      <w:tblPr>
        <w:tblStyle w:val="a3"/>
        <w:tblW w:w="0" w:type="auto"/>
        <w:tblInd w:w="108" w:type="dxa"/>
        <w:tblLook w:val="04A0" w:firstRow="1" w:lastRow="0" w:firstColumn="1" w:lastColumn="0" w:noHBand="0" w:noVBand="1"/>
      </w:tblPr>
      <w:tblGrid>
        <w:gridCol w:w="2250"/>
        <w:gridCol w:w="7270"/>
      </w:tblGrid>
      <w:tr w:rsidR="00FA076B" w:rsidRPr="00FA076B" w14:paraId="368E63D6" w14:textId="77777777" w:rsidTr="000541F6">
        <w:tc>
          <w:tcPr>
            <w:tcW w:w="2268" w:type="dxa"/>
          </w:tcPr>
          <w:p w14:paraId="5027EF49"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7371" w:type="dxa"/>
          </w:tcPr>
          <w:p w14:paraId="27139D83" w14:textId="77777777" w:rsidR="00D636D0" w:rsidRPr="00FA076B" w:rsidRDefault="00D636D0" w:rsidP="009F09A7">
            <w:pPr>
              <w:rPr>
                <w:rFonts w:ascii="HGSｺﾞｼｯｸM" w:eastAsia="HGSｺﾞｼｯｸM"/>
                <w:sz w:val="24"/>
                <w:szCs w:val="24"/>
              </w:rPr>
            </w:pPr>
          </w:p>
        </w:tc>
      </w:tr>
      <w:tr w:rsidR="00FA076B" w:rsidRPr="00FA076B" w14:paraId="7269798B" w14:textId="77777777" w:rsidTr="000541F6">
        <w:tc>
          <w:tcPr>
            <w:tcW w:w="2268" w:type="dxa"/>
          </w:tcPr>
          <w:p w14:paraId="0F98D9E5"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7371" w:type="dxa"/>
          </w:tcPr>
          <w:p w14:paraId="75EBCECD" w14:textId="77777777" w:rsidR="00D636D0" w:rsidRPr="00FA076B" w:rsidRDefault="00D636D0" w:rsidP="009F09A7">
            <w:pPr>
              <w:rPr>
                <w:rFonts w:ascii="HGSｺﾞｼｯｸM" w:eastAsia="HGSｺﾞｼｯｸM"/>
                <w:sz w:val="24"/>
                <w:szCs w:val="24"/>
              </w:rPr>
            </w:pPr>
          </w:p>
        </w:tc>
      </w:tr>
      <w:tr w:rsidR="00FA076B" w:rsidRPr="00FA076B" w14:paraId="0A841D90" w14:textId="77777777" w:rsidTr="000541F6">
        <w:tc>
          <w:tcPr>
            <w:tcW w:w="2268" w:type="dxa"/>
          </w:tcPr>
          <w:p w14:paraId="5368B910"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7371" w:type="dxa"/>
          </w:tcPr>
          <w:p w14:paraId="7390867B" w14:textId="77777777" w:rsidR="00D636D0" w:rsidRPr="00FA076B" w:rsidRDefault="00D636D0" w:rsidP="009F09A7">
            <w:pPr>
              <w:rPr>
                <w:rFonts w:ascii="HGSｺﾞｼｯｸM" w:eastAsia="HGSｺﾞｼｯｸM"/>
                <w:sz w:val="24"/>
                <w:szCs w:val="24"/>
              </w:rPr>
            </w:pPr>
          </w:p>
        </w:tc>
      </w:tr>
      <w:tr w:rsidR="00FA076B" w:rsidRPr="00FA076B" w14:paraId="521AF5DC" w14:textId="77777777" w:rsidTr="000541F6">
        <w:tc>
          <w:tcPr>
            <w:tcW w:w="2268" w:type="dxa"/>
          </w:tcPr>
          <w:p w14:paraId="096EE0FA"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7371" w:type="dxa"/>
          </w:tcPr>
          <w:p w14:paraId="7DB98B1E" w14:textId="77777777" w:rsidR="00D636D0" w:rsidRPr="00FA076B" w:rsidRDefault="00D636D0" w:rsidP="009F09A7">
            <w:pPr>
              <w:rPr>
                <w:rFonts w:ascii="HGSｺﾞｼｯｸM" w:eastAsia="HGSｺﾞｼｯｸM"/>
                <w:sz w:val="24"/>
                <w:szCs w:val="24"/>
              </w:rPr>
            </w:pPr>
          </w:p>
        </w:tc>
      </w:tr>
      <w:tr w:rsidR="00FA076B" w:rsidRPr="00FA076B" w14:paraId="322275B2" w14:textId="77777777" w:rsidTr="000541F6">
        <w:tc>
          <w:tcPr>
            <w:tcW w:w="2268" w:type="dxa"/>
          </w:tcPr>
          <w:p w14:paraId="6F56CB6A"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7371" w:type="dxa"/>
          </w:tcPr>
          <w:p w14:paraId="6FC6A12F" w14:textId="77777777" w:rsidR="00D636D0" w:rsidRPr="00FA076B" w:rsidRDefault="00D636D0" w:rsidP="009F09A7">
            <w:pPr>
              <w:rPr>
                <w:rFonts w:ascii="HGSｺﾞｼｯｸM" w:eastAsia="HGSｺﾞｼｯｸM"/>
                <w:sz w:val="24"/>
                <w:szCs w:val="24"/>
              </w:rPr>
            </w:pPr>
          </w:p>
        </w:tc>
      </w:tr>
      <w:tr w:rsidR="00FA076B" w:rsidRPr="00FA076B" w14:paraId="0AC9FCF6" w14:textId="77777777" w:rsidTr="000541F6">
        <w:tc>
          <w:tcPr>
            <w:tcW w:w="2268" w:type="dxa"/>
          </w:tcPr>
          <w:p w14:paraId="6F09FD9C"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14:paraId="6D53429B"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14:paraId="2E2F14BE"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7371" w:type="dxa"/>
          </w:tcPr>
          <w:p w14:paraId="5F3B8E2B" w14:textId="77777777" w:rsidR="00D636D0" w:rsidRPr="00FA076B" w:rsidRDefault="00D636D0" w:rsidP="009F09A7">
            <w:pPr>
              <w:rPr>
                <w:rFonts w:ascii="HGSｺﾞｼｯｸM" w:eastAsia="HGSｺﾞｼｯｸM"/>
                <w:sz w:val="24"/>
                <w:szCs w:val="24"/>
              </w:rPr>
            </w:pPr>
          </w:p>
        </w:tc>
      </w:tr>
      <w:tr w:rsidR="00FA076B" w:rsidRPr="00FA076B" w14:paraId="5AEBCD52" w14:textId="77777777" w:rsidTr="000541F6">
        <w:trPr>
          <w:trHeight w:val="4707"/>
        </w:trPr>
        <w:tc>
          <w:tcPr>
            <w:tcW w:w="2268" w:type="dxa"/>
          </w:tcPr>
          <w:p w14:paraId="01FA2E15"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7371" w:type="dxa"/>
          </w:tcPr>
          <w:p w14:paraId="75C67E65" w14:textId="77777777" w:rsidR="00D636D0" w:rsidRPr="00FA076B" w:rsidRDefault="00D636D0" w:rsidP="009F09A7">
            <w:pPr>
              <w:rPr>
                <w:rFonts w:ascii="HGSｺﾞｼｯｸM" w:eastAsia="HGSｺﾞｼｯｸM"/>
                <w:sz w:val="24"/>
                <w:szCs w:val="24"/>
              </w:rPr>
            </w:pPr>
          </w:p>
        </w:tc>
      </w:tr>
      <w:tr w:rsidR="00FA076B" w:rsidRPr="00FA076B" w14:paraId="1C3861E4" w14:textId="77777777" w:rsidTr="000541F6">
        <w:trPr>
          <w:trHeight w:val="4707"/>
        </w:trPr>
        <w:tc>
          <w:tcPr>
            <w:tcW w:w="2268" w:type="dxa"/>
          </w:tcPr>
          <w:p w14:paraId="2330B176"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7371" w:type="dxa"/>
          </w:tcPr>
          <w:p w14:paraId="1E14BA36" w14:textId="77777777" w:rsidR="00D636D0" w:rsidRPr="00FA076B" w:rsidRDefault="00D636D0" w:rsidP="009F09A7">
            <w:pPr>
              <w:rPr>
                <w:rFonts w:ascii="HGSｺﾞｼｯｸM" w:eastAsia="HGSｺﾞｼｯｸM"/>
                <w:sz w:val="24"/>
                <w:szCs w:val="24"/>
              </w:rPr>
            </w:pPr>
          </w:p>
        </w:tc>
      </w:tr>
    </w:tbl>
    <w:p w14:paraId="3A102B1D"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注１：業務の概要及び業務の技術的特徴については、具体的に記述すること。</w:t>
      </w:r>
    </w:p>
    <w:p w14:paraId="1952D5B9"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注２：業務分類には、技術提案説明書3.１)「業務実施上の条件」において定義した業務を示しておく。</w:t>
      </w:r>
    </w:p>
    <w:p w14:paraId="19DDDA0C"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D782" w14:textId="77777777" w:rsidR="00B73E5B" w:rsidRDefault="00B73E5B" w:rsidP="0018614A">
      <w:pPr>
        <w:spacing w:line="240" w:lineRule="auto"/>
      </w:pPr>
      <w:r>
        <w:separator/>
      </w:r>
    </w:p>
  </w:endnote>
  <w:endnote w:type="continuationSeparator" w:id="0">
    <w:p w14:paraId="150404BF"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7866" w14:textId="77777777" w:rsidR="00A23197" w:rsidRDefault="00A23197" w:rsidP="00587C0E">
    <w:pPr>
      <w:pStyle w:val="a6"/>
      <w:jc w:val="center"/>
    </w:pPr>
  </w:p>
  <w:p w14:paraId="2D5EA2B1"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2CEE8" w14:textId="77777777" w:rsidR="00B73E5B" w:rsidRDefault="00B73E5B" w:rsidP="0018614A">
      <w:pPr>
        <w:spacing w:line="240" w:lineRule="auto"/>
      </w:pPr>
      <w:r>
        <w:separator/>
      </w:r>
    </w:p>
  </w:footnote>
  <w:footnote w:type="continuationSeparator" w:id="0">
    <w:p w14:paraId="7B9FA99F"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8729839">
    <w:abstractNumId w:val="29"/>
  </w:num>
  <w:num w:numId="2" w16cid:durableId="2037341552">
    <w:abstractNumId w:val="22"/>
  </w:num>
  <w:num w:numId="3" w16cid:durableId="786849202">
    <w:abstractNumId w:val="19"/>
  </w:num>
  <w:num w:numId="4" w16cid:durableId="404767893">
    <w:abstractNumId w:val="9"/>
  </w:num>
  <w:num w:numId="5" w16cid:durableId="237520192">
    <w:abstractNumId w:val="1"/>
  </w:num>
  <w:num w:numId="6" w16cid:durableId="312489441">
    <w:abstractNumId w:val="11"/>
  </w:num>
  <w:num w:numId="7" w16cid:durableId="1034355471">
    <w:abstractNumId w:val="21"/>
  </w:num>
  <w:num w:numId="8" w16cid:durableId="1947228616">
    <w:abstractNumId w:val="30"/>
  </w:num>
  <w:num w:numId="9" w16cid:durableId="2136168009">
    <w:abstractNumId w:val="24"/>
  </w:num>
  <w:num w:numId="10" w16cid:durableId="1866553792">
    <w:abstractNumId w:val="4"/>
  </w:num>
  <w:num w:numId="11" w16cid:durableId="1802529526">
    <w:abstractNumId w:val="0"/>
  </w:num>
  <w:num w:numId="12" w16cid:durableId="888683190">
    <w:abstractNumId w:val="27"/>
  </w:num>
  <w:num w:numId="13" w16cid:durableId="200097890">
    <w:abstractNumId w:val="25"/>
  </w:num>
  <w:num w:numId="14" w16cid:durableId="367607367">
    <w:abstractNumId w:val="12"/>
  </w:num>
  <w:num w:numId="15" w16cid:durableId="2016570930">
    <w:abstractNumId w:val="2"/>
  </w:num>
  <w:num w:numId="16" w16cid:durableId="208693548">
    <w:abstractNumId w:val="17"/>
  </w:num>
  <w:num w:numId="17" w16cid:durableId="503399242">
    <w:abstractNumId w:val="20"/>
  </w:num>
  <w:num w:numId="18" w16cid:durableId="997072666">
    <w:abstractNumId w:val="13"/>
  </w:num>
  <w:num w:numId="19" w16cid:durableId="188220520">
    <w:abstractNumId w:val="31"/>
  </w:num>
  <w:num w:numId="20" w16cid:durableId="1768232532">
    <w:abstractNumId w:val="5"/>
  </w:num>
  <w:num w:numId="21" w16cid:durableId="1723020655">
    <w:abstractNumId w:val="7"/>
  </w:num>
  <w:num w:numId="22" w16cid:durableId="1069614279">
    <w:abstractNumId w:val="23"/>
  </w:num>
  <w:num w:numId="23" w16cid:durableId="1535267900">
    <w:abstractNumId w:val="10"/>
  </w:num>
  <w:num w:numId="24" w16cid:durableId="2095543308">
    <w:abstractNumId w:val="14"/>
  </w:num>
  <w:num w:numId="25" w16cid:durableId="277227570">
    <w:abstractNumId w:val="18"/>
  </w:num>
  <w:num w:numId="26" w16cid:durableId="825242174">
    <w:abstractNumId w:val="3"/>
  </w:num>
  <w:num w:numId="27" w16cid:durableId="1532062221">
    <w:abstractNumId w:val="16"/>
  </w:num>
  <w:num w:numId="28" w16cid:durableId="1755469955">
    <w:abstractNumId w:val="8"/>
  </w:num>
  <w:num w:numId="29" w16cid:durableId="1457487185">
    <w:abstractNumId w:val="28"/>
  </w:num>
  <w:num w:numId="30" w16cid:durableId="1230115941">
    <w:abstractNumId w:val="26"/>
  </w:num>
  <w:num w:numId="31" w16cid:durableId="1475484337">
    <w:abstractNumId w:val="15"/>
  </w:num>
  <w:num w:numId="32" w16cid:durableId="1954897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577E4"/>
    <w:rsid w:val="000603E6"/>
    <w:rsid w:val="00062306"/>
    <w:rsid w:val="00067FF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87C0E"/>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D4D0E"/>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320D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F7052-20B3-4CC6-B0B0-68E83BDB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2024-06-25T03:12:00Z</dcterms:created>
  <dcterms:modified xsi:type="dcterms:W3CDTF">2024-06-25T03:12:00Z</dcterms:modified>
</cp:coreProperties>
</file>