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83DD" w14:textId="77777777"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w:t>
      </w:r>
      <w:r w:rsidR="00D475CC" w:rsidRPr="00FA076B">
        <w:rPr>
          <w:rFonts w:ascii="HGSｺﾞｼｯｸM" w:eastAsia="HGSｺﾞｼｯｸM" w:hint="eastAsia"/>
          <w:sz w:val="24"/>
          <w:szCs w:val="24"/>
        </w:rPr>
        <w:t>９</w:t>
      </w:r>
      <w:r w:rsidR="008B10BF" w:rsidRPr="00FA076B">
        <w:rPr>
          <w:rFonts w:ascii="HGSｺﾞｼｯｸM" w:eastAsia="HGSｺﾞｼｯｸM" w:hint="eastAsia"/>
          <w:sz w:val="24"/>
          <w:szCs w:val="24"/>
        </w:rPr>
        <w:t>の１</w:t>
      </w:r>
      <w:r w:rsidRPr="00FA076B">
        <w:rPr>
          <w:rFonts w:ascii="HGSｺﾞｼｯｸM" w:eastAsia="HGSｺﾞｼｯｸM" w:hint="eastAsia"/>
          <w:sz w:val="24"/>
          <w:szCs w:val="24"/>
        </w:rPr>
        <w:t>）</w:t>
      </w:r>
    </w:p>
    <w:p w14:paraId="28978E4D" w14:textId="77777777" w:rsidR="00D636D0" w:rsidRPr="00FA076B" w:rsidRDefault="00D636D0" w:rsidP="00D636D0">
      <w:pPr>
        <w:rPr>
          <w:rFonts w:ascii="HGSｺﾞｼｯｸM" w:eastAsia="HGSｺﾞｼｯｸM"/>
          <w:sz w:val="24"/>
          <w:szCs w:val="24"/>
        </w:rPr>
      </w:pPr>
    </w:p>
    <w:p w14:paraId="593AF1B8" w14:textId="77777777"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FA076B" w14:paraId="0A2215AA" w14:textId="77777777" w:rsidTr="008B10BF">
        <w:tc>
          <w:tcPr>
            <w:tcW w:w="9520" w:type="dxa"/>
          </w:tcPr>
          <w:p w14:paraId="45580034" w14:textId="77777777" w:rsidR="00D636D0" w:rsidRPr="00FA076B" w:rsidRDefault="00D636D0" w:rsidP="009F09A7">
            <w:pPr>
              <w:rPr>
                <w:rFonts w:ascii="HGSｺﾞｼｯｸM" w:eastAsia="HGSｺﾞｼｯｸM"/>
                <w:sz w:val="24"/>
                <w:szCs w:val="24"/>
                <w:u w:val="single"/>
              </w:rPr>
            </w:pPr>
            <w:r w:rsidRPr="00FA076B">
              <w:rPr>
                <w:rFonts w:ascii="HGSｺﾞｼｯｸM" w:eastAsia="HGSｺﾞｼｯｸM" w:hint="eastAsia"/>
                <w:sz w:val="24"/>
                <w:szCs w:val="24"/>
                <w:u w:val="single"/>
              </w:rPr>
              <w:t>特定テーマ</w:t>
            </w:r>
            <w:r w:rsidR="003102F0" w:rsidRPr="00FA076B">
              <w:rPr>
                <w:rFonts w:ascii="HGSｺﾞｼｯｸM" w:eastAsia="HGSｺﾞｼｯｸM" w:hint="eastAsia"/>
                <w:sz w:val="24"/>
                <w:szCs w:val="24"/>
                <w:u w:val="single"/>
              </w:rPr>
              <w:t>１</w:t>
            </w:r>
          </w:p>
          <w:p w14:paraId="611FEDB9" w14:textId="77777777" w:rsidR="00D239C3" w:rsidRPr="00C92153" w:rsidRDefault="00D636D0" w:rsidP="00D239C3">
            <w:pPr>
              <w:rPr>
                <w:rFonts w:ascii="HGSｺﾞｼｯｸM" w:eastAsia="HGSｺﾞｼｯｸM"/>
                <w:sz w:val="24"/>
                <w:szCs w:val="24"/>
              </w:rPr>
            </w:pPr>
            <w:r w:rsidRPr="00FA076B">
              <w:rPr>
                <w:rFonts w:ascii="HGSｺﾞｼｯｸM" w:eastAsia="HGSｺﾞｼｯｸM" w:hint="eastAsia"/>
                <w:sz w:val="24"/>
                <w:szCs w:val="24"/>
              </w:rPr>
              <w:t xml:space="preserve">　</w:t>
            </w:r>
            <w:r w:rsidR="00D239C3" w:rsidRPr="00C92153">
              <w:rPr>
                <w:rFonts w:ascii="HGSｺﾞｼｯｸM" w:eastAsia="HGSｺﾞｼｯｸM" w:hint="eastAsia"/>
                <w:sz w:val="24"/>
                <w:szCs w:val="24"/>
              </w:rPr>
              <w:t>本業務の目的は、地元や沿道企業などから日常的な維持管理等の担い手の発掘や橋上空間などを有効活用できる将来的な整備方針を決定することである。</w:t>
            </w:r>
          </w:p>
          <w:p w14:paraId="20EFB903" w14:textId="493BF59A" w:rsidR="00D239C3" w:rsidRPr="00C92153" w:rsidRDefault="00D239C3" w:rsidP="00D239C3">
            <w:pPr>
              <w:rPr>
                <w:rFonts w:ascii="HGSｺﾞｼｯｸM" w:eastAsia="HGSｺﾞｼｯｸM"/>
                <w:sz w:val="24"/>
                <w:szCs w:val="24"/>
              </w:rPr>
            </w:pPr>
            <w:r w:rsidRPr="00C92153">
              <w:rPr>
                <w:rFonts w:ascii="HGSｺﾞｼｯｸM" w:eastAsia="HGSｺﾞｼｯｸM" w:hint="eastAsia"/>
                <w:sz w:val="24"/>
                <w:szCs w:val="24"/>
              </w:rPr>
              <w:t xml:space="preserve">　本町橋の現状や周辺を取りまく状況を踏まえた上で、「官民連携（公民連携）</w:t>
            </w:r>
            <w:r w:rsidR="00BD7518">
              <w:rPr>
                <w:rFonts w:ascii="HGSｺﾞｼｯｸM" w:eastAsia="HGSｺﾞｼｯｸM" w:hint="eastAsia"/>
                <w:sz w:val="24"/>
                <w:szCs w:val="24"/>
              </w:rPr>
              <w:t>による</w:t>
            </w:r>
            <w:r w:rsidRPr="00C92153">
              <w:rPr>
                <w:rFonts w:ascii="HGSｺﾞｼｯｸM" w:eastAsia="HGSｺﾞｼｯｸM" w:hint="eastAsia"/>
                <w:sz w:val="24"/>
                <w:szCs w:val="24"/>
              </w:rPr>
              <w:t>持続的な維持管理の仕組みづくり」と「それを実施するための橋上空間の整備方針の策定」について、課題や留意点を挙げてください。</w:t>
            </w:r>
          </w:p>
          <w:p w14:paraId="69BCC6C3" w14:textId="279963A9" w:rsidR="00D636D0" w:rsidRPr="002A2337" w:rsidRDefault="00D239C3" w:rsidP="00D239C3">
            <w:pPr>
              <w:rPr>
                <w:rFonts w:ascii="HGSｺﾞｼｯｸM" w:eastAsia="HGSｺﾞｼｯｸM"/>
                <w:sz w:val="24"/>
                <w:szCs w:val="24"/>
              </w:rPr>
            </w:pPr>
            <w:r w:rsidRPr="00C92153">
              <w:rPr>
                <w:rFonts w:ascii="HGSｺﾞｼｯｸM" w:eastAsia="HGSｺﾞｼｯｸM" w:hint="eastAsia"/>
                <w:sz w:val="24"/>
                <w:szCs w:val="24"/>
              </w:rPr>
              <w:t xml:space="preserve">　また、本業務の目的を果たす手段として実施する大阪・関西万博時の社会実験を含めた本業務の検討プロセスについて提案してください。</w:t>
            </w:r>
          </w:p>
        </w:tc>
      </w:tr>
      <w:tr w:rsidR="00D636D0" w:rsidRPr="00FA076B" w14:paraId="69DD5CE0" w14:textId="77777777" w:rsidTr="005F1AB5">
        <w:trPr>
          <w:trHeight w:val="10584"/>
        </w:trPr>
        <w:tc>
          <w:tcPr>
            <w:tcW w:w="9520" w:type="dxa"/>
          </w:tcPr>
          <w:p w14:paraId="58A5C0AC" w14:textId="77777777" w:rsidR="00D636D0" w:rsidRPr="00FA076B" w:rsidRDefault="00D636D0" w:rsidP="009F09A7">
            <w:pPr>
              <w:rPr>
                <w:rFonts w:ascii="HGSｺﾞｼｯｸM" w:eastAsia="HGSｺﾞｼｯｸM"/>
                <w:sz w:val="24"/>
                <w:szCs w:val="24"/>
              </w:rPr>
            </w:pPr>
          </w:p>
        </w:tc>
      </w:tr>
    </w:tbl>
    <w:p w14:paraId="11086E13" w14:textId="77777777" w:rsidR="00FC1639" w:rsidRDefault="00FC1639" w:rsidP="00D239C3">
      <w:pPr>
        <w:ind w:right="960"/>
        <w:rPr>
          <w:rFonts w:ascii="HGSｺﾞｼｯｸM" w:eastAsia="HGSｺﾞｼｯｸM"/>
          <w:sz w:val="24"/>
          <w:szCs w:val="24"/>
        </w:rPr>
      </w:pPr>
    </w:p>
    <w:sectPr w:rsidR="00FC1639" w:rsidSect="00A75182">
      <w:type w:val="continuous"/>
      <w:pgSz w:w="11906" w:h="16838"/>
      <w:pgMar w:top="1134" w:right="1134" w:bottom="1134" w:left="1134" w:header="851" w:footer="567"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55FD" w14:textId="77777777" w:rsidR="00B73E5B" w:rsidRDefault="00B73E5B" w:rsidP="0018614A">
      <w:pPr>
        <w:spacing w:line="240" w:lineRule="auto"/>
      </w:pPr>
      <w:r>
        <w:separator/>
      </w:r>
    </w:p>
  </w:endnote>
  <w:endnote w:type="continuationSeparator" w:id="0">
    <w:p w14:paraId="3A1AF7B1"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38BF9" w14:textId="77777777" w:rsidR="00B73E5B" w:rsidRDefault="00B73E5B" w:rsidP="0018614A">
      <w:pPr>
        <w:spacing w:line="240" w:lineRule="auto"/>
      </w:pPr>
      <w:r>
        <w:separator/>
      </w:r>
    </w:p>
  </w:footnote>
  <w:footnote w:type="continuationSeparator" w:id="0">
    <w:p w14:paraId="695B7A09"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39497311">
    <w:abstractNumId w:val="29"/>
  </w:num>
  <w:num w:numId="2" w16cid:durableId="570434565">
    <w:abstractNumId w:val="22"/>
  </w:num>
  <w:num w:numId="3" w16cid:durableId="1152798393">
    <w:abstractNumId w:val="19"/>
  </w:num>
  <w:num w:numId="4" w16cid:durableId="2087726123">
    <w:abstractNumId w:val="9"/>
  </w:num>
  <w:num w:numId="5" w16cid:durableId="1012489233">
    <w:abstractNumId w:val="1"/>
  </w:num>
  <w:num w:numId="6" w16cid:durableId="261231440">
    <w:abstractNumId w:val="11"/>
  </w:num>
  <w:num w:numId="7" w16cid:durableId="366295075">
    <w:abstractNumId w:val="21"/>
  </w:num>
  <w:num w:numId="8" w16cid:durableId="264852168">
    <w:abstractNumId w:val="30"/>
  </w:num>
  <w:num w:numId="9" w16cid:durableId="466170908">
    <w:abstractNumId w:val="24"/>
  </w:num>
  <w:num w:numId="10" w16cid:durableId="1299609386">
    <w:abstractNumId w:val="4"/>
  </w:num>
  <w:num w:numId="11" w16cid:durableId="379019507">
    <w:abstractNumId w:val="0"/>
  </w:num>
  <w:num w:numId="12" w16cid:durableId="1701936298">
    <w:abstractNumId w:val="27"/>
  </w:num>
  <w:num w:numId="13" w16cid:durableId="2044405963">
    <w:abstractNumId w:val="25"/>
  </w:num>
  <w:num w:numId="14" w16cid:durableId="1349523037">
    <w:abstractNumId w:val="12"/>
  </w:num>
  <w:num w:numId="15" w16cid:durableId="1675374604">
    <w:abstractNumId w:val="2"/>
  </w:num>
  <w:num w:numId="16" w16cid:durableId="1369139387">
    <w:abstractNumId w:val="17"/>
  </w:num>
  <w:num w:numId="17" w16cid:durableId="1186136771">
    <w:abstractNumId w:val="20"/>
  </w:num>
  <w:num w:numId="18" w16cid:durableId="1131560440">
    <w:abstractNumId w:val="13"/>
  </w:num>
  <w:num w:numId="19" w16cid:durableId="245968214">
    <w:abstractNumId w:val="31"/>
  </w:num>
  <w:num w:numId="20" w16cid:durableId="1615475259">
    <w:abstractNumId w:val="5"/>
  </w:num>
  <w:num w:numId="21" w16cid:durableId="416244825">
    <w:abstractNumId w:val="7"/>
  </w:num>
  <w:num w:numId="22" w16cid:durableId="1075054341">
    <w:abstractNumId w:val="23"/>
  </w:num>
  <w:num w:numId="23" w16cid:durableId="1009139200">
    <w:abstractNumId w:val="10"/>
  </w:num>
  <w:num w:numId="24" w16cid:durableId="1013721534">
    <w:abstractNumId w:val="14"/>
  </w:num>
  <w:num w:numId="25" w16cid:durableId="1030909437">
    <w:abstractNumId w:val="18"/>
  </w:num>
  <w:num w:numId="26" w16cid:durableId="478304791">
    <w:abstractNumId w:val="3"/>
  </w:num>
  <w:num w:numId="27" w16cid:durableId="1064179974">
    <w:abstractNumId w:val="16"/>
  </w:num>
  <w:num w:numId="28" w16cid:durableId="1903372034">
    <w:abstractNumId w:val="8"/>
  </w:num>
  <w:num w:numId="29" w16cid:durableId="2140026178">
    <w:abstractNumId w:val="28"/>
  </w:num>
  <w:num w:numId="30" w16cid:durableId="969019136">
    <w:abstractNumId w:val="26"/>
  </w:num>
  <w:num w:numId="31" w16cid:durableId="835458533">
    <w:abstractNumId w:val="15"/>
  </w:num>
  <w:num w:numId="32" w16cid:durableId="1126505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306C"/>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3BF0"/>
    <w:rsid w:val="00606B22"/>
    <w:rsid w:val="00611962"/>
    <w:rsid w:val="00615D00"/>
    <w:rsid w:val="006220D5"/>
    <w:rsid w:val="00623454"/>
    <w:rsid w:val="00624D66"/>
    <w:rsid w:val="006253BE"/>
    <w:rsid w:val="00627220"/>
    <w:rsid w:val="006304CA"/>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938"/>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3FBA"/>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6A28"/>
    <w:rsid w:val="00A479E6"/>
    <w:rsid w:val="00A5007B"/>
    <w:rsid w:val="00A51EA6"/>
    <w:rsid w:val="00A52CB8"/>
    <w:rsid w:val="00A56F15"/>
    <w:rsid w:val="00A56FC6"/>
    <w:rsid w:val="00A6102B"/>
    <w:rsid w:val="00A6221D"/>
    <w:rsid w:val="00A6350A"/>
    <w:rsid w:val="00A63FD0"/>
    <w:rsid w:val="00A75182"/>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D7518"/>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9C3"/>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8BB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87449-BDDA-46BD-B10B-3E092949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2024-06-25T04:02:00Z</dcterms:created>
  <dcterms:modified xsi:type="dcterms:W3CDTF">2024-06-25T04:03:00Z</dcterms:modified>
</cp:coreProperties>
</file>