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6440" w14:textId="08D41E89" w:rsidR="00D636D0" w:rsidRPr="00FA076B" w:rsidRDefault="00D636D0" w:rsidP="0054648D">
      <w:pPr>
        <w:jc w:val="right"/>
        <w:rPr>
          <w:rFonts w:ascii="HGSｺﾞｼｯｸM" w:eastAsia="HGSｺﾞｼｯｸM"/>
          <w:sz w:val="24"/>
          <w:szCs w:val="24"/>
        </w:rPr>
      </w:pPr>
      <w:r w:rsidRPr="00FA076B">
        <w:rPr>
          <w:rFonts w:ascii="HGSｺﾞｼｯｸM" w:eastAsia="HGSｺﾞｼｯｸM" w:hint="eastAsia"/>
          <w:sz w:val="24"/>
          <w:szCs w:val="24"/>
        </w:rPr>
        <w:t>（様式－</w:t>
      </w:r>
      <w:r w:rsidR="00D475CC" w:rsidRPr="00FA076B">
        <w:rPr>
          <w:rFonts w:ascii="HGSｺﾞｼｯｸM" w:eastAsia="HGSｺﾞｼｯｸM" w:hint="eastAsia"/>
          <w:sz w:val="24"/>
          <w:szCs w:val="24"/>
        </w:rPr>
        <w:t>９</w:t>
      </w:r>
      <w:r w:rsidR="008B10BF" w:rsidRPr="00FA076B">
        <w:rPr>
          <w:rFonts w:ascii="HGSｺﾞｼｯｸM" w:eastAsia="HGSｺﾞｼｯｸM" w:hint="eastAsia"/>
          <w:sz w:val="24"/>
          <w:szCs w:val="24"/>
        </w:rPr>
        <w:t>の１</w:t>
      </w:r>
      <w:r w:rsidRPr="00FA076B">
        <w:rPr>
          <w:rFonts w:ascii="HGSｺﾞｼｯｸM" w:eastAsia="HGSｺﾞｼｯｸM" w:hint="eastAsia"/>
          <w:sz w:val="24"/>
          <w:szCs w:val="24"/>
        </w:rPr>
        <w:t>）</w:t>
      </w:r>
    </w:p>
    <w:p w14:paraId="5256C7C9"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特定テーマに対する技術提案</w:t>
      </w:r>
    </w:p>
    <w:tbl>
      <w:tblPr>
        <w:tblStyle w:val="a3"/>
        <w:tblW w:w="0" w:type="auto"/>
        <w:tblInd w:w="108" w:type="dxa"/>
        <w:tblLook w:val="04A0" w:firstRow="1" w:lastRow="0" w:firstColumn="1" w:lastColumn="0" w:noHBand="0" w:noVBand="1"/>
      </w:tblPr>
      <w:tblGrid>
        <w:gridCol w:w="9520"/>
      </w:tblGrid>
      <w:tr w:rsidR="00FA076B" w:rsidRPr="00FA076B" w14:paraId="0775C0C3" w14:textId="77777777" w:rsidTr="008B10BF">
        <w:tc>
          <w:tcPr>
            <w:tcW w:w="9520" w:type="dxa"/>
          </w:tcPr>
          <w:p w14:paraId="0C872B00" w14:textId="16672E08" w:rsidR="0054648D" w:rsidRPr="00B824FF" w:rsidRDefault="00D636D0" w:rsidP="0054648D">
            <w:pPr>
              <w:rPr>
                <w:rFonts w:ascii="HGSｺﾞｼｯｸM" w:eastAsia="HGSｺﾞｼｯｸM"/>
                <w:sz w:val="22"/>
                <w:u w:val="single"/>
              </w:rPr>
            </w:pPr>
            <w:r w:rsidRPr="00B824FF">
              <w:rPr>
                <w:rFonts w:ascii="HGSｺﾞｼｯｸM" w:eastAsia="HGSｺﾞｼｯｸM" w:hint="eastAsia"/>
                <w:sz w:val="22"/>
                <w:u w:val="single"/>
              </w:rPr>
              <w:t>特定テーマ</w:t>
            </w:r>
            <w:r w:rsidR="003102F0" w:rsidRPr="00B824FF">
              <w:rPr>
                <w:rFonts w:ascii="HGSｺﾞｼｯｸM" w:eastAsia="HGSｺﾞｼｯｸM" w:hint="eastAsia"/>
                <w:sz w:val="22"/>
                <w:u w:val="single"/>
              </w:rPr>
              <w:t>１</w:t>
            </w:r>
          </w:p>
          <w:p w14:paraId="2A713484" w14:textId="77777777" w:rsidR="00953E28" w:rsidRPr="00953E28" w:rsidRDefault="002E4E36" w:rsidP="00953E28">
            <w:pPr>
              <w:rPr>
                <w:rFonts w:ascii="HGSｺﾞｼｯｸM" w:eastAsia="HGSｺﾞｼｯｸM"/>
                <w:sz w:val="22"/>
              </w:rPr>
            </w:pPr>
            <w:r w:rsidRPr="00B824FF">
              <w:rPr>
                <w:rFonts w:ascii="HGSｺﾞｼｯｸM" w:eastAsia="HGSｺﾞｼｯｸM" w:hint="eastAsia"/>
                <w:sz w:val="22"/>
              </w:rPr>
              <w:t xml:space="preserve">　</w:t>
            </w:r>
            <w:r w:rsidR="00953E28" w:rsidRPr="00953E28">
              <w:rPr>
                <w:rFonts w:ascii="HGSｺﾞｼｯｸM" w:eastAsia="HGSｺﾞｼｯｸM" w:hint="eastAsia"/>
                <w:sz w:val="22"/>
              </w:rPr>
              <w:t>端建蔵橋架替事業は都市部での制約条件が多い場所での工事であり、また、河川内工事であることから限られた施工ヤードの中で工事を行う必要がある。工事に際し様々な関係機関との協議・調整も必要であり、さらに、施工場所は民家に近接していることから生活環境への配慮も必要である。</w:t>
            </w:r>
          </w:p>
          <w:p w14:paraId="53F86738" w14:textId="77777777" w:rsidR="00953E28" w:rsidRPr="00953E28"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端建蔵橋架替事業は令和１２年３月に工事完成を予定している。</w:t>
            </w:r>
          </w:p>
          <w:p w14:paraId="3889545A" w14:textId="7B9CC32E" w:rsidR="00C92153" w:rsidRPr="00B824FF" w:rsidRDefault="00953E28" w:rsidP="00953E28">
            <w:pPr>
              <w:ind w:firstLineChars="100" w:firstLine="220"/>
              <w:rPr>
                <w:rFonts w:ascii="HGSｺﾞｼｯｸM" w:eastAsia="HGSｺﾞｼｯｸM"/>
                <w:sz w:val="22"/>
              </w:rPr>
            </w:pPr>
            <w:r w:rsidRPr="00953E28">
              <w:rPr>
                <w:rFonts w:ascii="HGSｺﾞｼｯｸM" w:eastAsia="HGSｺﾞｼｯｸM" w:hint="eastAsia"/>
                <w:sz w:val="22"/>
              </w:rPr>
              <w:t>そこで、これらの要素を踏まえた上で、遅滞がないように工程管理を円滑に進めていく上での課題や留意点を挙げて、その課題解決に向けた業務プロセスを述べてください。</w:t>
            </w:r>
          </w:p>
        </w:tc>
      </w:tr>
      <w:tr w:rsidR="00D636D0" w:rsidRPr="00FA076B" w14:paraId="3E4CFD0D" w14:textId="77777777" w:rsidTr="00542061">
        <w:trPr>
          <w:trHeight w:val="11256"/>
        </w:trPr>
        <w:tc>
          <w:tcPr>
            <w:tcW w:w="9520" w:type="dxa"/>
          </w:tcPr>
          <w:p w14:paraId="4B70B7EE" w14:textId="77777777" w:rsidR="00953E28" w:rsidRPr="00CA770C" w:rsidRDefault="00953E28" w:rsidP="009F09A7">
            <w:pPr>
              <w:rPr>
                <w:rFonts w:ascii="HGSｺﾞｼｯｸM" w:eastAsia="HGSｺﾞｼｯｸM"/>
                <w:sz w:val="24"/>
                <w:szCs w:val="24"/>
              </w:rPr>
            </w:pPr>
          </w:p>
        </w:tc>
      </w:tr>
    </w:tbl>
    <w:p w14:paraId="7F195F2C" w14:textId="77777777" w:rsidR="00D636D0" w:rsidRPr="00FA076B" w:rsidRDefault="00D636D0" w:rsidP="00542061">
      <w:pPr>
        <w:ind w:right="1680"/>
        <w:rPr>
          <w:rFonts w:ascii="HGSｺﾞｼｯｸM" w:eastAsia="HGSｺﾞｼｯｸM" w:hint="eastAsia"/>
          <w:sz w:val="24"/>
          <w:szCs w:val="24"/>
        </w:rPr>
      </w:pP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DE30" w14:textId="77777777" w:rsidR="004778B1" w:rsidRDefault="004778B1" w:rsidP="0018614A">
      <w:pPr>
        <w:spacing w:line="240" w:lineRule="auto"/>
      </w:pPr>
      <w:r>
        <w:separator/>
      </w:r>
    </w:p>
  </w:endnote>
  <w:endnote w:type="continuationSeparator" w:id="0">
    <w:p w14:paraId="6E834710" w14:textId="77777777" w:rsidR="004778B1" w:rsidRDefault="004778B1"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C7073" w14:textId="77777777" w:rsidR="004778B1" w:rsidRDefault="004778B1" w:rsidP="0018614A">
      <w:pPr>
        <w:spacing w:line="240" w:lineRule="auto"/>
      </w:pPr>
      <w:r>
        <w:separator/>
      </w:r>
    </w:p>
  </w:footnote>
  <w:footnote w:type="continuationSeparator" w:id="0">
    <w:p w14:paraId="5A6C73B1" w14:textId="77777777" w:rsidR="004778B1" w:rsidRDefault="004778B1"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614A"/>
    <w:rsid w:val="00191712"/>
    <w:rsid w:val="00191F84"/>
    <w:rsid w:val="00193721"/>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168F"/>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13D7"/>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266E"/>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1174"/>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778B1"/>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2061"/>
    <w:rsid w:val="00543F1D"/>
    <w:rsid w:val="00545552"/>
    <w:rsid w:val="0054648D"/>
    <w:rsid w:val="005467E0"/>
    <w:rsid w:val="00550A10"/>
    <w:rsid w:val="00550CD2"/>
    <w:rsid w:val="00550D66"/>
    <w:rsid w:val="00553895"/>
    <w:rsid w:val="00554019"/>
    <w:rsid w:val="00555D8E"/>
    <w:rsid w:val="005570AE"/>
    <w:rsid w:val="00557555"/>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0E74"/>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A5D3A"/>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7B81"/>
    <w:rsid w:val="00C11525"/>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2B7E"/>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2025-02-12T09:49:00Z</dcterms:created>
  <dcterms:modified xsi:type="dcterms:W3CDTF">2025-02-12T09:49:00Z</dcterms:modified>
</cp:coreProperties>
</file>