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16DD" w14:textId="77777777" w:rsidR="00D25AD2" w:rsidRPr="007A797C" w:rsidRDefault="00D25AD2" w:rsidP="00B92372">
      <w:pPr>
        <w:ind w:left="360" w:hanging="360"/>
        <w:jc w:val="center"/>
        <w:rPr>
          <w:rFonts w:asciiTheme="minorEastAsia" w:eastAsiaTheme="minorEastAsia" w:hAnsiTheme="minorEastAsia" w:cs="Times New Roman"/>
          <w:sz w:val="24"/>
          <w:szCs w:val="24"/>
        </w:rPr>
      </w:pPr>
      <w:bookmarkStart w:id="0" w:name="_Toc295137792"/>
      <w:r w:rsidRPr="007A797C">
        <w:rPr>
          <w:rFonts w:asciiTheme="minorEastAsia" w:eastAsiaTheme="minorEastAsia" w:hAnsiTheme="minorEastAsia" w:cs="ＭＳ 明朝" w:hint="eastAsia"/>
          <w:sz w:val="24"/>
          <w:szCs w:val="24"/>
        </w:rPr>
        <w:t>仕　様　書</w:t>
      </w:r>
    </w:p>
    <w:p w14:paraId="45910556" w14:textId="77777777" w:rsidR="00D25AD2" w:rsidRPr="007A797C" w:rsidRDefault="00D25AD2" w:rsidP="00B92372">
      <w:pPr>
        <w:spacing w:line="290" w:lineRule="exact"/>
        <w:rPr>
          <w:rFonts w:asciiTheme="minorEastAsia" w:eastAsiaTheme="minorEastAsia" w:hAnsiTheme="minorEastAsia" w:cs="Times New Roman"/>
        </w:rPr>
      </w:pPr>
    </w:p>
    <w:p w14:paraId="6BC56E54" w14:textId="77777777" w:rsidR="009C24FB" w:rsidRPr="007A797C" w:rsidRDefault="009C24FB" w:rsidP="00B92372">
      <w:pPr>
        <w:spacing w:line="290" w:lineRule="exact"/>
        <w:rPr>
          <w:rFonts w:asciiTheme="minorEastAsia" w:eastAsiaTheme="minorEastAsia" w:hAnsiTheme="minorEastAsia" w:cs="Times New Roman"/>
        </w:rPr>
      </w:pPr>
    </w:p>
    <w:p w14:paraId="6786810B" w14:textId="77777777" w:rsidR="00D25AD2" w:rsidRPr="007A797C" w:rsidRDefault="00D25AD2" w:rsidP="00B92372">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１　業務名称</w:t>
      </w:r>
    </w:p>
    <w:p w14:paraId="2E1163CE" w14:textId="5A3B00C9" w:rsidR="00D25AD2" w:rsidRPr="007A797C" w:rsidRDefault="00690280" w:rsidP="00FA35B7">
      <w:pPr>
        <w:ind w:leftChars="2" w:left="444"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 xml:space="preserve">　　令</w:t>
      </w:r>
      <w:r w:rsidRPr="007A797C">
        <w:rPr>
          <w:rFonts w:asciiTheme="minorEastAsia" w:eastAsiaTheme="minorEastAsia" w:hAnsiTheme="minorEastAsia" w:cs="ＭＳ ゴシック" w:hint="eastAsia"/>
          <w:color w:val="000000" w:themeColor="text1"/>
          <w:sz w:val="22"/>
          <w:szCs w:val="22"/>
        </w:rPr>
        <w:t>和</w:t>
      </w:r>
      <w:r w:rsidR="00917C3F">
        <w:rPr>
          <w:rFonts w:asciiTheme="minorEastAsia" w:eastAsiaTheme="minorEastAsia" w:hAnsiTheme="minorEastAsia" w:cs="ＭＳ ゴシック" w:hint="eastAsia"/>
          <w:color w:val="000000" w:themeColor="text1"/>
          <w:sz w:val="22"/>
          <w:szCs w:val="22"/>
        </w:rPr>
        <w:t>８</w:t>
      </w:r>
      <w:r w:rsidR="00D25AD2" w:rsidRPr="007A797C">
        <w:rPr>
          <w:rFonts w:asciiTheme="minorEastAsia" w:eastAsiaTheme="minorEastAsia" w:hAnsiTheme="minorEastAsia" w:cs="ＭＳ ゴシック" w:hint="eastAsia"/>
          <w:color w:val="000000" w:themeColor="text1"/>
          <w:sz w:val="22"/>
          <w:szCs w:val="22"/>
        </w:rPr>
        <w:t>年度</w:t>
      </w:r>
      <w:r w:rsidR="00D25AD2" w:rsidRPr="007A797C">
        <w:rPr>
          <w:rFonts w:asciiTheme="minorEastAsia" w:eastAsiaTheme="minorEastAsia" w:hAnsiTheme="minorEastAsia" w:cs="ＭＳ ゴシック" w:hint="eastAsia"/>
          <w:sz w:val="22"/>
          <w:szCs w:val="22"/>
        </w:rPr>
        <w:t xml:space="preserve">　大阪市住吉区における地域コミュニティ支援事業業務委託</w:t>
      </w:r>
    </w:p>
    <w:p w14:paraId="6C2EA362" w14:textId="77777777" w:rsidR="00D25AD2" w:rsidRPr="007A797C" w:rsidRDefault="00D25AD2" w:rsidP="00FA35B7">
      <w:pPr>
        <w:ind w:leftChars="2" w:left="4"/>
        <w:rPr>
          <w:rFonts w:asciiTheme="minorEastAsia" w:eastAsiaTheme="minorEastAsia" w:hAnsiTheme="minorEastAsia" w:cs="Times New Roman"/>
          <w:sz w:val="22"/>
          <w:szCs w:val="22"/>
        </w:rPr>
      </w:pPr>
    </w:p>
    <w:p w14:paraId="543EE6BA" w14:textId="0E324DD2" w:rsidR="00D25AD2" w:rsidRPr="007A797C" w:rsidRDefault="00D25AD2" w:rsidP="00FD278D">
      <w:pPr>
        <w:ind w:left="283" w:hangingChars="128" w:hanging="283"/>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 xml:space="preserve">２　</w:t>
      </w:r>
      <w:r w:rsidR="005C24FD" w:rsidRPr="007A797C">
        <w:rPr>
          <w:rFonts w:asciiTheme="minorEastAsia" w:eastAsiaTheme="minorEastAsia" w:hAnsiTheme="minorEastAsia" w:cs="ＭＳ ゴシック" w:hint="eastAsia"/>
          <w:b/>
          <w:sz w:val="22"/>
          <w:szCs w:val="22"/>
        </w:rPr>
        <w:t>業務</w:t>
      </w:r>
      <w:r w:rsidRPr="007A797C">
        <w:rPr>
          <w:rFonts w:asciiTheme="minorEastAsia" w:eastAsiaTheme="minorEastAsia" w:hAnsiTheme="minorEastAsia" w:cs="ＭＳ ゴシック" w:hint="eastAsia"/>
          <w:b/>
          <w:sz w:val="22"/>
          <w:szCs w:val="22"/>
        </w:rPr>
        <w:t>目的</w:t>
      </w:r>
    </w:p>
    <w:p w14:paraId="0C265ECA" w14:textId="223E59FD" w:rsidR="003C5A49" w:rsidRPr="007A797C" w:rsidRDefault="00091C47" w:rsidP="00FD278D">
      <w:pPr>
        <w:ind w:leftChars="100" w:left="210" w:firstLineChars="100" w:firstLine="220"/>
        <w:rPr>
          <w:rFonts w:asciiTheme="minorEastAsia" w:eastAsiaTheme="minorEastAsia" w:hAnsiTheme="minorEastAsia" w:cs="ＭＳ 明朝"/>
          <w:color w:val="000000" w:themeColor="text1"/>
          <w:sz w:val="22"/>
          <w:szCs w:val="22"/>
        </w:rPr>
      </w:pPr>
      <w:bookmarkStart w:id="1" w:name="_Hlk183597215"/>
      <w:r w:rsidRPr="007A797C">
        <w:rPr>
          <w:rFonts w:asciiTheme="minorEastAsia" w:eastAsiaTheme="minorEastAsia" w:hAnsiTheme="minorEastAsia" w:cs="ＭＳ 明朝" w:hint="eastAsia"/>
          <w:color w:val="000000" w:themeColor="text1"/>
          <w:sz w:val="22"/>
          <w:szCs w:val="22"/>
        </w:rPr>
        <w:t>大阪市では、</w:t>
      </w:r>
      <w:r w:rsidR="001C128B" w:rsidRPr="007A797C">
        <w:rPr>
          <w:rFonts w:asciiTheme="minorEastAsia" w:eastAsiaTheme="minorEastAsia" w:hAnsiTheme="minorEastAsia" w:cs="ＭＳ 明朝" w:hint="eastAsia"/>
          <w:color w:val="000000" w:themeColor="text1"/>
          <w:sz w:val="22"/>
          <w:szCs w:val="22"/>
        </w:rPr>
        <w:t>平成</w:t>
      </w:r>
      <w:r w:rsidR="001C128B" w:rsidRPr="007A797C">
        <w:rPr>
          <w:rFonts w:asciiTheme="minorEastAsia" w:eastAsiaTheme="minorEastAsia" w:hAnsiTheme="minorEastAsia" w:cs="ＭＳ 明朝"/>
          <w:color w:val="000000" w:themeColor="text1"/>
          <w:sz w:val="22"/>
          <w:szCs w:val="22"/>
        </w:rPr>
        <w:t>24年度に</w:t>
      </w:r>
      <w:r w:rsidRPr="007A797C">
        <w:rPr>
          <w:rFonts w:asciiTheme="minorEastAsia" w:eastAsiaTheme="minorEastAsia" w:hAnsiTheme="minorEastAsia" w:cs="ＭＳ 明朝" w:hint="eastAsia"/>
          <w:color w:val="000000" w:themeColor="text1"/>
          <w:sz w:val="22"/>
          <w:szCs w:val="22"/>
        </w:rPr>
        <w:t>「市政改革プラン</w:t>
      </w:r>
      <w:r w:rsidR="001C128B" w:rsidRPr="007A797C">
        <w:rPr>
          <w:rFonts w:asciiTheme="minorEastAsia" w:eastAsiaTheme="minorEastAsia" w:hAnsiTheme="minorEastAsia" w:cs="ＭＳ 明朝" w:hint="eastAsia"/>
          <w:color w:val="000000" w:themeColor="text1"/>
          <w:sz w:val="22"/>
          <w:szCs w:val="22"/>
        </w:rPr>
        <w:t>―新しい住民自治の実現に向けて―</w:t>
      </w:r>
      <w:r w:rsidRPr="007A797C">
        <w:rPr>
          <w:rFonts w:asciiTheme="minorEastAsia" w:eastAsiaTheme="minorEastAsia" w:hAnsiTheme="minorEastAsia" w:cs="ＭＳ 明朝" w:hint="eastAsia"/>
          <w:color w:val="000000" w:themeColor="text1"/>
          <w:sz w:val="22"/>
          <w:szCs w:val="22"/>
        </w:rPr>
        <w:t>」</w:t>
      </w:r>
      <w:r w:rsidR="001C128B" w:rsidRPr="007A797C">
        <w:rPr>
          <w:rFonts w:asciiTheme="minorEastAsia" w:eastAsiaTheme="minorEastAsia" w:hAnsiTheme="minorEastAsia" w:cs="ＭＳ 明朝" w:hint="eastAsia"/>
          <w:color w:val="000000" w:themeColor="text1"/>
          <w:sz w:val="22"/>
          <w:szCs w:val="22"/>
        </w:rPr>
        <w:t>を策定し、</w:t>
      </w:r>
      <w:r w:rsidRPr="007A797C">
        <w:rPr>
          <w:rFonts w:asciiTheme="minorEastAsia" w:eastAsiaTheme="minorEastAsia" w:hAnsiTheme="minorEastAsia" w:cs="ＭＳ 明朝" w:hint="eastAsia"/>
          <w:color w:val="000000" w:themeColor="text1"/>
          <w:sz w:val="22"/>
          <w:szCs w:val="22"/>
        </w:rPr>
        <w:t>「ニア・イズ・ベター（補完性・近接性の原理）」</w:t>
      </w:r>
      <w:r w:rsidR="00F657E3" w:rsidRPr="007A797C">
        <w:rPr>
          <w:rFonts w:asciiTheme="minorEastAsia" w:eastAsiaTheme="minorEastAsia" w:hAnsiTheme="minorEastAsia" w:cs="ＭＳ 明朝" w:hint="eastAsia"/>
          <w:color w:val="000000" w:themeColor="text1"/>
          <w:sz w:val="22"/>
          <w:szCs w:val="22"/>
        </w:rPr>
        <w:t>の考え方の下、</w:t>
      </w:r>
      <w:r w:rsidR="00DC02E5" w:rsidRPr="007A797C">
        <w:rPr>
          <w:rFonts w:asciiTheme="minorEastAsia" w:eastAsiaTheme="minorEastAsia" w:hAnsiTheme="minorEastAsia" w:cs="ＭＳ 明朝" w:hint="eastAsia"/>
          <w:color w:val="000000" w:themeColor="text1"/>
          <w:sz w:val="22"/>
          <w:szCs w:val="22"/>
        </w:rPr>
        <w:t>地域課題を共有しながら活動できるおおむね小学校区の範囲を基本とする校区等地域を単位として、各種地域団体や企業、</w:t>
      </w:r>
      <w:r w:rsidR="002E0F24" w:rsidRPr="007A797C">
        <w:rPr>
          <w:rFonts w:asciiTheme="minorEastAsia" w:eastAsiaTheme="minorEastAsia" w:hAnsiTheme="minorEastAsia" w:cs="ＭＳ 明朝" w:hint="eastAsia"/>
          <w:color w:val="000000" w:themeColor="text1"/>
          <w:sz w:val="22"/>
          <w:szCs w:val="22"/>
        </w:rPr>
        <w:t>ＮＰＯ</w:t>
      </w:r>
      <w:r w:rsidR="00DC02E5" w:rsidRPr="007A797C">
        <w:rPr>
          <w:rFonts w:asciiTheme="minorEastAsia" w:eastAsiaTheme="minorEastAsia" w:hAnsiTheme="minorEastAsia" w:cs="ＭＳ 明朝" w:hint="eastAsia"/>
          <w:color w:val="000000" w:themeColor="text1"/>
          <w:sz w:val="22"/>
          <w:szCs w:val="22"/>
        </w:rPr>
        <w:t>等、多様な主体が、地域社会の将来像を共有しながら、地域の多様な意見を的確に反映し、活動内容の透明性を確保しつつ、各主体がその特性を発揮し、さまざまな地域課題に取り組む自律的な地域運営の仕組みづくりに取り組んできました。</w:t>
      </w:r>
    </w:p>
    <w:p w14:paraId="7BEA62EF" w14:textId="32C4E2C8" w:rsidR="009F2421" w:rsidRPr="007A797C" w:rsidRDefault="001E0027" w:rsidP="00FD278D">
      <w:pPr>
        <w:ind w:leftChars="100" w:left="210" w:firstLineChars="100" w:firstLine="220"/>
        <w:rPr>
          <w:rFonts w:asciiTheme="minorEastAsia" w:eastAsiaTheme="minorEastAsia" w:hAnsiTheme="minorEastAsia" w:cs="Times New Roman"/>
          <w:color w:val="000000" w:themeColor="text1"/>
          <w:sz w:val="22"/>
          <w:szCs w:val="22"/>
        </w:rPr>
      </w:pPr>
      <w:r w:rsidRPr="007A797C">
        <w:rPr>
          <w:rFonts w:asciiTheme="minorEastAsia" w:eastAsiaTheme="minorEastAsia" w:hAnsiTheme="minorEastAsia" w:cs="Times New Roman" w:hint="eastAsia"/>
          <w:color w:val="000000" w:themeColor="text1"/>
          <w:sz w:val="22"/>
          <w:szCs w:val="22"/>
        </w:rPr>
        <w:t>当区においては、</w:t>
      </w:r>
      <w:r w:rsidR="001C128B" w:rsidRPr="007A797C">
        <w:rPr>
          <w:rFonts w:asciiTheme="minorEastAsia" w:eastAsiaTheme="minorEastAsia" w:hAnsiTheme="minorEastAsia" w:cs="Times New Roman" w:hint="eastAsia"/>
          <w:color w:val="000000" w:themeColor="text1"/>
          <w:sz w:val="22"/>
          <w:szCs w:val="22"/>
        </w:rPr>
        <w:t>同年度に</w:t>
      </w:r>
      <w:r w:rsidRPr="007A797C">
        <w:rPr>
          <w:rFonts w:asciiTheme="minorEastAsia" w:eastAsiaTheme="minorEastAsia" w:hAnsiTheme="minorEastAsia" w:cs="Times New Roman" w:hint="eastAsia"/>
          <w:color w:val="000000" w:themeColor="text1"/>
          <w:sz w:val="22"/>
          <w:szCs w:val="22"/>
        </w:rPr>
        <w:t>区内全</w:t>
      </w:r>
      <w:r w:rsidRPr="007A797C">
        <w:rPr>
          <w:rFonts w:asciiTheme="minorEastAsia" w:eastAsiaTheme="minorEastAsia" w:hAnsiTheme="minorEastAsia" w:cs="Times New Roman"/>
          <w:color w:val="000000" w:themeColor="text1"/>
          <w:sz w:val="22"/>
          <w:szCs w:val="22"/>
        </w:rPr>
        <w:t>12地域で「地域活動協議会」が形成され、一定の組織運営ができる体制が構築され</w:t>
      </w:r>
      <w:r w:rsidR="001C128B" w:rsidRPr="007A797C">
        <w:rPr>
          <w:rFonts w:asciiTheme="minorEastAsia" w:eastAsiaTheme="minorEastAsia" w:hAnsiTheme="minorEastAsia" w:cs="Times New Roman" w:hint="eastAsia"/>
          <w:color w:val="000000" w:themeColor="text1"/>
          <w:sz w:val="22"/>
          <w:szCs w:val="22"/>
        </w:rPr>
        <w:t>てきました</w:t>
      </w:r>
      <w:r w:rsidRPr="007A797C">
        <w:rPr>
          <w:rFonts w:asciiTheme="minorEastAsia" w:eastAsiaTheme="minorEastAsia" w:hAnsiTheme="minorEastAsia" w:cs="Times New Roman" w:hint="eastAsia"/>
          <w:color w:val="000000" w:themeColor="text1"/>
          <w:sz w:val="22"/>
          <w:szCs w:val="22"/>
        </w:rPr>
        <w:t>。</w:t>
      </w:r>
    </w:p>
    <w:p w14:paraId="283E4621" w14:textId="660F751D" w:rsidR="001C128B" w:rsidRPr="007A797C" w:rsidRDefault="001C128B" w:rsidP="00FD278D">
      <w:pPr>
        <w:ind w:leftChars="100" w:left="210" w:firstLineChars="100" w:firstLine="220"/>
        <w:rPr>
          <w:rFonts w:asciiTheme="minorEastAsia" w:eastAsiaTheme="minorEastAsia" w:hAnsiTheme="minorEastAsia" w:cs="Times New Roman"/>
          <w:color w:val="000000" w:themeColor="text1"/>
          <w:sz w:val="22"/>
          <w:szCs w:val="22"/>
        </w:rPr>
      </w:pPr>
      <w:r w:rsidRPr="007A797C">
        <w:rPr>
          <w:rFonts w:asciiTheme="minorEastAsia" w:eastAsiaTheme="minorEastAsia" w:hAnsiTheme="minorEastAsia" w:cs="Times New Roman" w:hint="eastAsia"/>
          <w:color w:val="000000" w:themeColor="text1"/>
          <w:sz w:val="22"/>
          <w:szCs w:val="22"/>
        </w:rPr>
        <w:t>しかしながら、</w:t>
      </w:r>
      <w:r w:rsidR="009F2421" w:rsidRPr="007A797C">
        <w:rPr>
          <w:rFonts w:asciiTheme="minorEastAsia" w:eastAsiaTheme="minorEastAsia" w:hAnsiTheme="minorEastAsia" w:cs="Times New Roman" w:hint="eastAsia"/>
          <w:color w:val="000000" w:themeColor="text1"/>
          <w:sz w:val="22"/>
          <w:szCs w:val="22"/>
        </w:rPr>
        <w:t>地域活動協議会の運営開始より</w:t>
      </w:r>
      <w:r w:rsidR="00814D99" w:rsidRPr="007A797C">
        <w:rPr>
          <w:rFonts w:ascii="ＭＳ 明朝" w:hAnsi="ＭＳ 明朝" w:cs="ＭＳ 明朝" w:hint="eastAsia"/>
          <w:color w:val="000000" w:themeColor="text1"/>
          <w:sz w:val="22"/>
          <w:szCs w:val="22"/>
        </w:rPr>
        <w:t>十年以上が経過し、</w:t>
      </w:r>
      <w:r w:rsidR="001E0027" w:rsidRPr="007A797C">
        <w:rPr>
          <w:rFonts w:asciiTheme="minorEastAsia" w:eastAsiaTheme="minorEastAsia" w:hAnsiTheme="minorEastAsia" w:cs="Times New Roman"/>
          <w:color w:val="000000" w:themeColor="text1"/>
          <w:sz w:val="22"/>
          <w:szCs w:val="22"/>
        </w:rPr>
        <w:t>12地域の強み弱みが顕著になってきており、今後は12地域一律の支援ではなく、会計事務はもとより、地域特性に即した地域課題の解決に向けた取組が自律的に進められるように、地域毎の分析をしっかり行い、具体的な支援計画を策定し、目標達成意識をもって積極的に支援を行うことが重要であると</w:t>
      </w:r>
      <w:r w:rsidR="009F2421" w:rsidRPr="007A797C">
        <w:rPr>
          <w:rFonts w:asciiTheme="minorEastAsia" w:eastAsiaTheme="minorEastAsia" w:hAnsiTheme="minorEastAsia" w:cs="Times New Roman" w:hint="eastAsia"/>
          <w:color w:val="000000" w:themeColor="text1"/>
          <w:sz w:val="22"/>
          <w:szCs w:val="22"/>
        </w:rPr>
        <w:t>考えております</w:t>
      </w:r>
      <w:r w:rsidR="001E0027" w:rsidRPr="007A797C">
        <w:rPr>
          <w:rFonts w:asciiTheme="minorEastAsia" w:eastAsiaTheme="minorEastAsia" w:hAnsiTheme="minorEastAsia" w:cs="Times New Roman" w:hint="eastAsia"/>
          <w:color w:val="000000" w:themeColor="text1"/>
          <w:sz w:val="22"/>
          <w:szCs w:val="22"/>
        </w:rPr>
        <w:t>。</w:t>
      </w:r>
    </w:p>
    <w:p w14:paraId="1015E66C" w14:textId="257D195C" w:rsidR="00C90C1A" w:rsidRPr="007A797C" w:rsidRDefault="00C90C1A" w:rsidP="00FD278D">
      <w:pPr>
        <w:ind w:leftChars="100" w:left="210" w:firstLineChars="100" w:firstLine="220"/>
        <w:rPr>
          <w:rFonts w:asciiTheme="minorEastAsia" w:eastAsiaTheme="minorEastAsia" w:hAnsiTheme="minorEastAsia"/>
          <w:color w:val="000000" w:themeColor="text1"/>
          <w:sz w:val="22"/>
        </w:rPr>
      </w:pPr>
      <w:r w:rsidRPr="007A797C">
        <w:rPr>
          <w:rFonts w:asciiTheme="minorEastAsia" w:eastAsiaTheme="minorEastAsia" w:hAnsiTheme="minorEastAsia" w:hint="eastAsia"/>
          <w:color w:val="000000"/>
          <w:sz w:val="22"/>
        </w:rPr>
        <w:t>令和５年３月策定の「区政がめざす姿」（令和５～８年度）において、「地域社会における二ア・イズ・ベターの追求（地域活動協議会のさらなる更なる活性化）」「豊かな地域コミュニティづくりと地域活動の活性化」「</w:t>
      </w:r>
      <w:r w:rsidR="002E0F24" w:rsidRPr="007A797C">
        <w:rPr>
          <w:rFonts w:asciiTheme="minorEastAsia" w:eastAsiaTheme="minorEastAsia" w:hAnsiTheme="minorEastAsia"/>
          <w:color w:val="000000"/>
          <w:sz w:val="22"/>
        </w:rPr>
        <w:t>ＮＰＯ</w:t>
      </w:r>
      <w:r w:rsidRPr="007A797C">
        <w:rPr>
          <w:rFonts w:asciiTheme="minorEastAsia" w:eastAsiaTheme="minorEastAsia" w:hAnsiTheme="minorEastAsia" w:hint="eastAsia"/>
          <w:color w:val="000000"/>
          <w:sz w:val="22"/>
        </w:rPr>
        <w:t>等との多様な協働と</w:t>
      </w:r>
      <w:r w:rsidR="002E0F24" w:rsidRPr="007A797C">
        <w:rPr>
          <w:rFonts w:asciiTheme="minorEastAsia" w:eastAsiaTheme="minorEastAsia" w:hAnsiTheme="minorEastAsia"/>
          <w:color w:val="000000"/>
          <w:sz w:val="22"/>
        </w:rPr>
        <w:t>ＮＰＯ</w:t>
      </w:r>
      <w:r w:rsidRPr="007A797C">
        <w:rPr>
          <w:rFonts w:asciiTheme="minorEastAsia" w:eastAsiaTheme="minorEastAsia" w:hAnsiTheme="minorEastAsia" w:hint="eastAsia"/>
          <w:color w:val="000000"/>
          <w:sz w:val="22"/>
        </w:rPr>
        <w:t>等による市民活動の推進」等により一層力を尽くし、成果を出すことが特に強く求められて</w:t>
      </w:r>
      <w:r w:rsidR="008367EB" w:rsidRPr="007A797C">
        <w:rPr>
          <w:rFonts w:asciiTheme="minorEastAsia" w:eastAsiaTheme="minorEastAsia" w:hAnsiTheme="minorEastAsia" w:hint="eastAsia"/>
          <w:color w:val="000000"/>
          <w:sz w:val="22"/>
        </w:rPr>
        <w:t>おり、</w:t>
      </w:r>
      <w:bookmarkStart w:id="2" w:name="_Hlk154564049"/>
      <w:r w:rsidR="008367EB" w:rsidRPr="007A797C">
        <w:rPr>
          <w:rFonts w:asciiTheme="minorEastAsia" w:eastAsiaTheme="minorEastAsia" w:hAnsiTheme="minorEastAsia" w:hint="eastAsia"/>
          <w:color w:val="000000" w:themeColor="text1"/>
          <w:sz w:val="22"/>
        </w:rPr>
        <w:t>オンライン</w:t>
      </w:r>
      <w:r w:rsidR="00554832" w:rsidRPr="007A797C">
        <w:rPr>
          <w:rFonts w:asciiTheme="minorEastAsia" w:eastAsiaTheme="minorEastAsia" w:hAnsiTheme="minorEastAsia" w:hint="eastAsia"/>
          <w:color w:val="000000" w:themeColor="text1"/>
          <w:sz w:val="22"/>
        </w:rPr>
        <w:t>を</w:t>
      </w:r>
      <w:r w:rsidR="008367EB" w:rsidRPr="007A797C">
        <w:rPr>
          <w:rFonts w:asciiTheme="minorEastAsia" w:eastAsiaTheme="minorEastAsia" w:hAnsiTheme="minorEastAsia" w:hint="eastAsia"/>
          <w:color w:val="000000" w:themeColor="text1"/>
          <w:sz w:val="22"/>
        </w:rPr>
        <w:t>活用</w:t>
      </w:r>
      <w:r w:rsidR="00554832" w:rsidRPr="007A797C">
        <w:rPr>
          <w:rFonts w:asciiTheme="minorEastAsia" w:eastAsiaTheme="minorEastAsia" w:hAnsiTheme="minorEastAsia" w:hint="eastAsia"/>
          <w:color w:val="000000" w:themeColor="text1"/>
          <w:sz w:val="22"/>
        </w:rPr>
        <w:t>する</w:t>
      </w:r>
      <w:r w:rsidR="008367EB" w:rsidRPr="007A797C">
        <w:rPr>
          <w:rFonts w:asciiTheme="minorEastAsia" w:eastAsiaTheme="minorEastAsia" w:hAnsiTheme="minorEastAsia" w:hint="eastAsia"/>
          <w:color w:val="000000" w:themeColor="text1"/>
          <w:sz w:val="22"/>
        </w:rPr>
        <w:t>など、活動の多様化に応じて地域の実情や特性に応じたきめ細やかな支援を行うことが必要</w:t>
      </w:r>
      <w:r w:rsidR="001255AD" w:rsidRPr="007A797C">
        <w:rPr>
          <w:rFonts w:asciiTheme="minorEastAsia" w:eastAsiaTheme="minorEastAsia" w:hAnsiTheme="minorEastAsia" w:hint="eastAsia"/>
          <w:color w:val="000000" w:themeColor="text1"/>
          <w:sz w:val="22"/>
        </w:rPr>
        <w:t>となります。</w:t>
      </w:r>
    </w:p>
    <w:bookmarkEnd w:id="2"/>
    <w:p w14:paraId="7FF6558B" w14:textId="721705E4" w:rsidR="00D25AD2" w:rsidRPr="007A797C" w:rsidRDefault="001C128B" w:rsidP="00FD278D">
      <w:pPr>
        <w:ind w:left="282" w:hangingChars="128" w:hanging="282"/>
        <w:rPr>
          <w:rFonts w:asciiTheme="minorEastAsia" w:eastAsiaTheme="minorEastAsia" w:hAnsiTheme="minorEastAsia"/>
          <w:dstrike/>
          <w:color w:val="000000" w:themeColor="text1"/>
          <w:sz w:val="22"/>
        </w:rPr>
      </w:pPr>
      <w:r w:rsidRPr="007A797C">
        <w:rPr>
          <w:rFonts w:asciiTheme="minorEastAsia" w:eastAsiaTheme="minorEastAsia" w:hAnsiTheme="minorEastAsia" w:cs="Times New Roman" w:hint="eastAsia"/>
          <w:color w:val="000000" w:themeColor="text1"/>
          <w:sz w:val="22"/>
          <w:szCs w:val="22"/>
        </w:rPr>
        <w:t xml:space="preserve">　　</w:t>
      </w:r>
      <w:r w:rsidR="00D25AD2" w:rsidRPr="007A797C">
        <w:rPr>
          <w:rFonts w:asciiTheme="minorEastAsia" w:eastAsiaTheme="minorEastAsia" w:hAnsiTheme="minorEastAsia" w:cs="ＭＳ 明朝" w:hint="eastAsia"/>
          <w:color w:val="000000" w:themeColor="text1"/>
          <w:sz w:val="22"/>
          <w:szCs w:val="22"/>
        </w:rPr>
        <w:t>このような支援を行うためには、民間事業者の柔軟な立場</w:t>
      </w:r>
      <w:r w:rsidR="00AA7AEC" w:rsidRPr="007A797C">
        <w:rPr>
          <w:rFonts w:asciiTheme="minorEastAsia" w:eastAsiaTheme="minorEastAsia" w:hAnsiTheme="minorEastAsia" w:cs="ＭＳ 明朝" w:hint="eastAsia"/>
          <w:color w:val="000000" w:themeColor="text1"/>
          <w:sz w:val="22"/>
          <w:szCs w:val="22"/>
        </w:rPr>
        <w:t>やノウハウを活かし</w:t>
      </w:r>
      <w:r w:rsidR="00D25AD2" w:rsidRPr="007A797C">
        <w:rPr>
          <w:rFonts w:asciiTheme="minorEastAsia" w:eastAsiaTheme="minorEastAsia" w:hAnsiTheme="minorEastAsia" w:cs="ＭＳ 明朝" w:hint="eastAsia"/>
          <w:color w:val="000000" w:themeColor="text1"/>
          <w:sz w:val="22"/>
          <w:szCs w:val="22"/>
        </w:rPr>
        <w:t>、地域</w:t>
      </w:r>
      <w:r w:rsidR="00CB45A5" w:rsidRPr="007A797C">
        <w:rPr>
          <w:rFonts w:asciiTheme="minorEastAsia" w:eastAsiaTheme="minorEastAsia" w:hAnsiTheme="minorEastAsia" w:cs="ＭＳ 明朝" w:hint="eastAsia"/>
          <w:color w:val="000000" w:themeColor="text1"/>
          <w:sz w:val="22"/>
          <w:szCs w:val="22"/>
        </w:rPr>
        <w:t>活動協議会</w:t>
      </w:r>
      <w:r w:rsidR="00D25AD2" w:rsidRPr="007A797C">
        <w:rPr>
          <w:rFonts w:asciiTheme="minorEastAsia" w:eastAsiaTheme="minorEastAsia" w:hAnsiTheme="minorEastAsia" w:cs="ＭＳ 明朝" w:hint="eastAsia"/>
          <w:color w:val="000000" w:themeColor="text1"/>
          <w:sz w:val="22"/>
          <w:szCs w:val="22"/>
        </w:rPr>
        <w:t>の人材育成や資金確保</w:t>
      </w:r>
      <w:r w:rsidR="007B42CD" w:rsidRPr="007A797C">
        <w:rPr>
          <w:rFonts w:asciiTheme="minorEastAsia" w:eastAsiaTheme="minorEastAsia" w:hAnsiTheme="minorEastAsia" w:cs="ＭＳ 明朝" w:hint="eastAsia"/>
          <w:color w:val="000000" w:themeColor="text1"/>
          <w:sz w:val="22"/>
          <w:szCs w:val="22"/>
        </w:rPr>
        <w:t>、</w:t>
      </w:r>
      <w:r w:rsidR="001B3899" w:rsidRPr="007A797C">
        <w:rPr>
          <w:rFonts w:asciiTheme="minorEastAsia" w:eastAsiaTheme="minorEastAsia" w:hAnsiTheme="minorEastAsia" w:cs="ＭＳ 明朝"/>
          <w:color w:val="000000" w:themeColor="text1"/>
          <w:sz w:val="22"/>
          <w:szCs w:val="22"/>
        </w:rPr>
        <w:t>ＩＣＴ</w:t>
      </w:r>
      <w:r w:rsidR="007B42CD" w:rsidRPr="007A797C">
        <w:rPr>
          <w:rFonts w:asciiTheme="minorEastAsia" w:eastAsiaTheme="minorEastAsia" w:hAnsiTheme="minorEastAsia" w:cs="ＭＳ 明朝"/>
          <w:color w:val="000000" w:themeColor="text1"/>
          <w:sz w:val="22"/>
          <w:szCs w:val="22"/>
        </w:rPr>
        <w:t>の活用</w:t>
      </w:r>
      <w:r w:rsidR="00D25AD2" w:rsidRPr="007A797C">
        <w:rPr>
          <w:rFonts w:asciiTheme="minorEastAsia" w:eastAsiaTheme="minorEastAsia" w:hAnsiTheme="minorEastAsia" w:cs="ＭＳ 明朝" w:hint="eastAsia"/>
          <w:color w:val="000000" w:themeColor="text1"/>
          <w:sz w:val="22"/>
          <w:szCs w:val="22"/>
        </w:rPr>
        <w:t>を支援し、活動情報を幅広く発信するとともに、</w:t>
      </w:r>
      <w:r w:rsidR="00BD777D" w:rsidRPr="007A797C">
        <w:rPr>
          <w:rFonts w:asciiTheme="minorEastAsia" w:eastAsiaTheme="minorEastAsia" w:hAnsiTheme="minorEastAsia" w:cs="ＭＳ 明朝" w:hint="eastAsia"/>
          <w:color w:val="000000" w:themeColor="text1"/>
          <w:sz w:val="22"/>
          <w:szCs w:val="22"/>
        </w:rPr>
        <w:t>町会加入</w:t>
      </w:r>
      <w:r w:rsidR="004F65E0" w:rsidRPr="007A797C">
        <w:rPr>
          <w:rFonts w:asciiTheme="minorEastAsia" w:eastAsiaTheme="minorEastAsia" w:hAnsiTheme="minorEastAsia" w:cs="ＭＳ 明朝" w:hint="eastAsia"/>
          <w:color w:val="000000" w:themeColor="text1"/>
          <w:sz w:val="22"/>
          <w:szCs w:val="22"/>
        </w:rPr>
        <w:t>促進</w:t>
      </w:r>
      <w:r w:rsidR="00BD777D" w:rsidRPr="007A797C">
        <w:rPr>
          <w:rFonts w:asciiTheme="minorEastAsia" w:eastAsiaTheme="minorEastAsia" w:hAnsiTheme="minorEastAsia" w:cs="ＭＳ 明朝" w:hint="eastAsia"/>
          <w:color w:val="000000" w:themeColor="text1"/>
          <w:sz w:val="22"/>
          <w:szCs w:val="22"/>
        </w:rPr>
        <w:t>、</w:t>
      </w:r>
      <w:r w:rsidR="00AA7AEC" w:rsidRPr="007A797C">
        <w:rPr>
          <w:rFonts w:asciiTheme="minorEastAsia" w:eastAsiaTheme="minorEastAsia" w:hAnsiTheme="minorEastAsia" w:cs="ＭＳ 明朝" w:hint="eastAsia"/>
          <w:color w:val="000000" w:themeColor="text1"/>
          <w:sz w:val="22"/>
          <w:szCs w:val="22"/>
        </w:rPr>
        <w:t>多様な活動主体</w:t>
      </w:r>
      <w:r w:rsidR="00CB45A5" w:rsidRPr="007A797C">
        <w:rPr>
          <w:rFonts w:asciiTheme="minorEastAsia" w:eastAsiaTheme="minorEastAsia" w:hAnsiTheme="minorEastAsia" w:cs="ＭＳ 明朝" w:hint="eastAsia"/>
          <w:color w:val="000000" w:themeColor="text1"/>
          <w:sz w:val="22"/>
          <w:szCs w:val="22"/>
        </w:rPr>
        <w:t>との</w:t>
      </w:r>
      <w:r w:rsidR="00D25AD2" w:rsidRPr="007A797C">
        <w:rPr>
          <w:rFonts w:asciiTheme="minorEastAsia" w:eastAsiaTheme="minorEastAsia" w:hAnsiTheme="minorEastAsia" w:cs="ＭＳ 明朝" w:hint="eastAsia"/>
          <w:color w:val="000000" w:themeColor="text1"/>
          <w:sz w:val="22"/>
          <w:szCs w:val="22"/>
        </w:rPr>
        <w:t>連</w:t>
      </w:r>
      <w:r w:rsidR="00A11A7D" w:rsidRPr="007A797C">
        <w:rPr>
          <w:rFonts w:asciiTheme="minorEastAsia" w:eastAsiaTheme="minorEastAsia" w:hAnsiTheme="minorEastAsia" w:cs="ＭＳ 明朝" w:hint="eastAsia"/>
          <w:color w:val="000000" w:themeColor="text1"/>
          <w:sz w:val="22"/>
          <w:szCs w:val="22"/>
        </w:rPr>
        <w:t>携・協働のための橋渡しの役割を担う中間支援組織の役割が重要</w:t>
      </w:r>
      <w:r w:rsidR="008462A3" w:rsidRPr="007A797C">
        <w:rPr>
          <w:rFonts w:asciiTheme="minorEastAsia" w:eastAsiaTheme="minorEastAsia" w:hAnsiTheme="minorEastAsia" w:cs="ＭＳ 明朝" w:hint="eastAsia"/>
          <w:color w:val="000000" w:themeColor="text1"/>
          <w:sz w:val="22"/>
          <w:szCs w:val="22"/>
        </w:rPr>
        <w:t>と考え</w:t>
      </w:r>
      <w:bookmarkEnd w:id="1"/>
      <w:r w:rsidR="008462A3" w:rsidRPr="007A797C">
        <w:rPr>
          <w:rFonts w:asciiTheme="minorEastAsia" w:eastAsiaTheme="minorEastAsia" w:hAnsiTheme="minorEastAsia" w:cs="ＭＳ 明朝" w:hint="eastAsia"/>
          <w:color w:val="000000" w:themeColor="text1"/>
          <w:sz w:val="22"/>
          <w:szCs w:val="22"/>
        </w:rPr>
        <w:t>、</w:t>
      </w:r>
      <w:r w:rsidR="00A11A7D" w:rsidRPr="007A797C">
        <w:rPr>
          <w:rFonts w:asciiTheme="minorEastAsia" w:eastAsiaTheme="minorEastAsia" w:hAnsiTheme="minorEastAsia" w:cs="ＭＳ 明朝" w:hint="eastAsia"/>
          <w:color w:val="000000" w:themeColor="text1"/>
          <w:sz w:val="22"/>
          <w:szCs w:val="22"/>
        </w:rPr>
        <w:t>本業務</w:t>
      </w:r>
      <w:r w:rsidR="00C66A16" w:rsidRPr="007A797C">
        <w:rPr>
          <w:rFonts w:asciiTheme="minorEastAsia" w:eastAsiaTheme="minorEastAsia" w:hAnsiTheme="minorEastAsia" w:cs="ＭＳ 明朝" w:hint="eastAsia"/>
          <w:color w:val="000000" w:themeColor="text1"/>
          <w:sz w:val="22"/>
          <w:szCs w:val="22"/>
        </w:rPr>
        <w:t>委託</w:t>
      </w:r>
      <w:r w:rsidR="008462A3" w:rsidRPr="007A797C">
        <w:rPr>
          <w:rFonts w:asciiTheme="minorEastAsia" w:eastAsiaTheme="minorEastAsia" w:hAnsiTheme="minorEastAsia" w:cs="ＭＳ 明朝" w:hint="eastAsia"/>
          <w:color w:val="000000" w:themeColor="text1"/>
          <w:sz w:val="22"/>
          <w:szCs w:val="22"/>
        </w:rPr>
        <w:t>における</w:t>
      </w:r>
      <w:r w:rsidR="00A11A7D" w:rsidRPr="007A797C">
        <w:rPr>
          <w:rFonts w:asciiTheme="minorEastAsia" w:eastAsiaTheme="minorEastAsia" w:hAnsiTheme="minorEastAsia" w:cs="ＭＳ 明朝" w:hint="eastAsia"/>
          <w:color w:val="000000" w:themeColor="text1"/>
          <w:sz w:val="22"/>
          <w:szCs w:val="22"/>
        </w:rPr>
        <w:t>、</w:t>
      </w:r>
      <w:r w:rsidR="00D25AD2" w:rsidRPr="007A797C">
        <w:rPr>
          <w:rFonts w:asciiTheme="minorEastAsia" w:eastAsiaTheme="minorEastAsia" w:hAnsiTheme="minorEastAsia" w:cs="ＭＳ 明朝" w:hint="eastAsia"/>
          <w:color w:val="000000" w:themeColor="text1"/>
          <w:sz w:val="22"/>
          <w:szCs w:val="22"/>
        </w:rPr>
        <w:t>中間支援組織</w:t>
      </w:r>
      <w:r w:rsidR="008462A3" w:rsidRPr="007A797C">
        <w:rPr>
          <w:rFonts w:asciiTheme="minorEastAsia" w:eastAsiaTheme="minorEastAsia" w:hAnsiTheme="minorEastAsia" w:cs="ＭＳ 明朝" w:hint="eastAsia"/>
          <w:color w:val="000000" w:themeColor="text1"/>
          <w:sz w:val="22"/>
          <w:szCs w:val="22"/>
        </w:rPr>
        <w:t>の役割により</w:t>
      </w:r>
      <w:r w:rsidR="00D25AD2" w:rsidRPr="007A797C">
        <w:rPr>
          <w:rFonts w:asciiTheme="minorEastAsia" w:eastAsiaTheme="minorEastAsia" w:hAnsiTheme="minorEastAsia" w:cs="ＭＳ 明朝" w:hint="eastAsia"/>
          <w:color w:val="000000" w:themeColor="text1"/>
          <w:sz w:val="22"/>
          <w:szCs w:val="22"/>
        </w:rPr>
        <w:t>、地域活動協議会の自律運営</w:t>
      </w:r>
      <w:r w:rsidR="00C66A16" w:rsidRPr="007A797C">
        <w:rPr>
          <w:rFonts w:asciiTheme="minorEastAsia" w:eastAsiaTheme="minorEastAsia" w:hAnsiTheme="minorEastAsia" w:cs="ＭＳ 明朝" w:hint="eastAsia"/>
          <w:color w:val="000000" w:themeColor="text1"/>
          <w:sz w:val="22"/>
          <w:szCs w:val="22"/>
        </w:rPr>
        <w:t>を図るべく</w:t>
      </w:r>
      <w:r w:rsidR="00D25AD2" w:rsidRPr="007A797C">
        <w:rPr>
          <w:rFonts w:asciiTheme="minorEastAsia" w:eastAsiaTheme="minorEastAsia" w:hAnsiTheme="minorEastAsia" w:cs="ＭＳ 明朝" w:hint="eastAsia"/>
          <w:color w:val="000000" w:themeColor="text1"/>
          <w:sz w:val="22"/>
          <w:szCs w:val="22"/>
        </w:rPr>
        <w:t>積極的支援等を行うことにより、</w:t>
      </w:r>
      <w:r w:rsidR="00A11A7D" w:rsidRPr="007A797C">
        <w:rPr>
          <w:rFonts w:asciiTheme="minorEastAsia" w:eastAsiaTheme="minorEastAsia" w:hAnsiTheme="minorEastAsia" w:cs="ＭＳ 明朝" w:hint="eastAsia"/>
          <w:color w:val="000000" w:themeColor="text1"/>
          <w:sz w:val="22"/>
          <w:szCs w:val="22"/>
        </w:rPr>
        <w:t>コミュニティ豊かで住民主体の自律的な地域運営が行われる地域社会の実現を</w:t>
      </w:r>
      <w:r w:rsidR="00156BB5" w:rsidRPr="007A797C">
        <w:rPr>
          <w:rFonts w:asciiTheme="minorEastAsia" w:eastAsiaTheme="minorEastAsia" w:hAnsiTheme="minorEastAsia" w:cs="ＭＳ 明朝" w:hint="eastAsia"/>
          <w:color w:val="000000" w:themeColor="text1"/>
          <w:sz w:val="22"/>
          <w:szCs w:val="22"/>
        </w:rPr>
        <w:t>めざ</w:t>
      </w:r>
      <w:r w:rsidR="00E67F98" w:rsidRPr="007A797C">
        <w:rPr>
          <w:rFonts w:asciiTheme="minorEastAsia" w:eastAsiaTheme="minorEastAsia" w:hAnsiTheme="minorEastAsia" w:cs="ＭＳ 明朝" w:hint="eastAsia"/>
          <w:color w:val="000000" w:themeColor="text1"/>
          <w:sz w:val="22"/>
          <w:szCs w:val="22"/>
        </w:rPr>
        <w:t>すことを目的と</w:t>
      </w:r>
      <w:r w:rsidR="00A11A7D" w:rsidRPr="007A797C">
        <w:rPr>
          <w:rFonts w:asciiTheme="minorEastAsia" w:eastAsiaTheme="minorEastAsia" w:hAnsiTheme="minorEastAsia" w:cs="ＭＳ 明朝" w:hint="eastAsia"/>
          <w:color w:val="000000" w:themeColor="text1"/>
          <w:sz w:val="22"/>
          <w:szCs w:val="22"/>
        </w:rPr>
        <w:t>します。</w:t>
      </w:r>
    </w:p>
    <w:p w14:paraId="283CB806" w14:textId="77777777" w:rsidR="005C0428" w:rsidRPr="007A797C" w:rsidRDefault="005C0428" w:rsidP="00FD278D">
      <w:pPr>
        <w:ind w:left="282" w:hangingChars="128" w:hanging="282"/>
        <w:rPr>
          <w:rFonts w:asciiTheme="minorEastAsia" w:eastAsiaTheme="minorEastAsia" w:hAnsiTheme="minorEastAsia" w:cs="ＭＳ ゴシック"/>
          <w:sz w:val="22"/>
          <w:szCs w:val="22"/>
        </w:rPr>
      </w:pPr>
    </w:p>
    <w:p w14:paraId="214FD61E" w14:textId="77777777" w:rsidR="0007094E" w:rsidRPr="007A797C" w:rsidRDefault="0007094E" w:rsidP="00FA35B7">
      <w:pPr>
        <w:ind w:leftChars="-150" w:left="-315" w:firstLineChars="350" w:firstLine="770"/>
        <w:rPr>
          <w:rFonts w:asciiTheme="minorEastAsia" w:eastAsiaTheme="minorEastAsia" w:hAnsiTheme="minorEastAsia" w:cs="Times New Roman"/>
          <w:sz w:val="22"/>
          <w:szCs w:val="22"/>
        </w:rPr>
      </w:pPr>
    </w:p>
    <w:p w14:paraId="12F25FAF" w14:textId="2B6670A2" w:rsidR="00D25AD2" w:rsidRPr="007A797C" w:rsidRDefault="008462A3" w:rsidP="00B92372">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３</w:t>
      </w:r>
      <w:r w:rsidR="00D25AD2" w:rsidRPr="007A797C">
        <w:rPr>
          <w:rFonts w:asciiTheme="minorEastAsia" w:eastAsiaTheme="minorEastAsia" w:hAnsiTheme="minorEastAsia" w:cs="ＭＳ ゴシック" w:hint="eastAsia"/>
          <w:b/>
          <w:sz w:val="22"/>
          <w:szCs w:val="22"/>
        </w:rPr>
        <w:t xml:space="preserve">　業務概要</w:t>
      </w:r>
    </w:p>
    <w:p w14:paraId="2557C9C5" w14:textId="6A4D51D9" w:rsidR="008462A3" w:rsidRPr="007A797C" w:rsidRDefault="008462A3" w:rsidP="00FD278D">
      <w:pPr>
        <w:pStyle w:val="af7"/>
        <w:numPr>
          <w:ilvl w:val="0"/>
          <w:numId w:val="39"/>
        </w:numPr>
        <w:ind w:leftChars="0" w:left="993" w:hanging="709"/>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地域活動協議会の</w:t>
      </w:r>
      <w:r w:rsidR="003A47A5">
        <w:rPr>
          <w:rFonts w:asciiTheme="minorEastAsia" w:eastAsiaTheme="minorEastAsia" w:hAnsiTheme="minorEastAsia" w:cs="ＭＳ 明朝" w:hint="eastAsia"/>
          <w:b/>
          <w:bCs/>
          <w:sz w:val="22"/>
          <w:szCs w:val="22"/>
        </w:rPr>
        <w:t>自律</w:t>
      </w:r>
      <w:r w:rsidRPr="007A797C">
        <w:rPr>
          <w:rFonts w:asciiTheme="minorEastAsia" w:eastAsiaTheme="minorEastAsia" w:hAnsiTheme="minorEastAsia" w:cs="ＭＳ 明朝" w:hint="eastAsia"/>
          <w:b/>
          <w:bCs/>
          <w:sz w:val="22"/>
          <w:szCs w:val="22"/>
        </w:rPr>
        <w:t>運営にかかる積極的支援</w:t>
      </w:r>
    </w:p>
    <w:p w14:paraId="0CEC9A5F" w14:textId="565E0410" w:rsidR="008462A3" w:rsidRPr="007A797C" w:rsidRDefault="008462A3" w:rsidP="00FD278D">
      <w:pPr>
        <w:pStyle w:val="af7"/>
        <w:ind w:leftChars="100" w:left="210"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ア　地域課題への取組に対する助言・支援</w:t>
      </w:r>
    </w:p>
    <w:p w14:paraId="55CD3D18" w14:textId="1FD81703" w:rsidR="008462A3" w:rsidRPr="007A797C" w:rsidRDefault="008462A3" w:rsidP="00FD278D">
      <w:pPr>
        <w:pStyle w:val="af7"/>
        <w:ind w:leftChars="100" w:left="210"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イ　つながりの拡充に向けた助言・支援</w:t>
      </w:r>
    </w:p>
    <w:p w14:paraId="69BE3E91" w14:textId="769C444E" w:rsidR="008462A3" w:rsidRPr="007A797C" w:rsidRDefault="008462A3" w:rsidP="00FD278D">
      <w:pPr>
        <w:pStyle w:val="af7"/>
        <w:ind w:leftChars="100" w:left="210"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ウ　組織運営にかかる支援</w:t>
      </w:r>
    </w:p>
    <w:p w14:paraId="3241BCF8" w14:textId="77777777" w:rsidR="009C24FB" w:rsidRPr="007A797C" w:rsidRDefault="009C24FB" w:rsidP="00FD278D">
      <w:pPr>
        <w:pStyle w:val="af7"/>
        <w:ind w:leftChars="100" w:left="210" w:firstLineChars="300" w:firstLine="660"/>
        <w:rPr>
          <w:rFonts w:asciiTheme="minorEastAsia" w:eastAsiaTheme="minorEastAsia" w:hAnsiTheme="minorEastAsia" w:cs="ＭＳ 明朝"/>
          <w:sz w:val="22"/>
          <w:szCs w:val="22"/>
        </w:rPr>
      </w:pPr>
    </w:p>
    <w:p w14:paraId="242A9C5B" w14:textId="77777777" w:rsidR="008462A3" w:rsidRPr="007A797C" w:rsidRDefault="008462A3" w:rsidP="00FD278D">
      <w:pPr>
        <w:pStyle w:val="af7"/>
        <w:numPr>
          <w:ilvl w:val="0"/>
          <w:numId w:val="39"/>
        </w:numPr>
        <w:ind w:leftChars="0" w:left="993" w:hanging="709"/>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まちづくりセンターの設置・運営</w:t>
      </w:r>
    </w:p>
    <w:p w14:paraId="72A2B2D0" w14:textId="501C2FB9" w:rsidR="008462A3" w:rsidRPr="007A797C" w:rsidRDefault="008462A3" w:rsidP="00FD278D">
      <w:pPr>
        <w:pStyle w:val="af7"/>
        <w:ind w:leftChars="100" w:left="210"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ア　相談や受付体制の構築</w:t>
      </w:r>
    </w:p>
    <w:p w14:paraId="022D3F3D" w14:textId="2861CA5F" w:rsidR="008462A3" w:rsidRPr="007A797C" w:rsidRDefault="008462A3" w:rsidP="00FD278D">
      <w:pPr>
        <w:pStyle w:val="af7"/>
        <w:ind w:leftChars="100" w:left="210"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イ　区内の地域活動協議会の情報交換や連携の促進</w:t>
      </w:r>
    </w:p>
    <w:p w14:paraId="3DD37DFE" w14:textId="3A2C5D91" w:rsidR="008462A3" w:rsidRPr="007A797C" w:rsidRDefault="008462A3" w:rsidP="00FD278D">
      <w:pPr>
        <w:pStyle w:val="af7"/>
        <w:ind w:leftChars="100" w:left="210"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ウ　連絡調整会議への参加・協力</w:t>
      </w:r>
    </w:p>
    <w:p w14:paraId="2FB165B7" w14:textId="712F7106" w:rsidR="008462A3" w:rsidRPr="007A797C" w:rsidRDefault="008462A3" w:rsidP="00FD278D">
      <w:pPr>
        <w:pStyle w:val="af7"/>
        <w:ind w:leftChars="100" w:left="210"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エ　</w:t>
      </w:r>
      <w:r w:rsidR="00117878" w:rsidRPr="007A797C">
        <w:rPr>
          <w:rFonts w:asciiTheme="minorEastAsia" w:eastAsiaTheme="minorEastAsia" w:hAnsiTheme="minorEastAsia" w:cs="ＭＳ 明朝" w:hint="eastAsia"/>
          <w:sz w:val="22"/>
          <w:szCs w:val="22"/>
        </w:rPr>
        <w:t>発注者</w:t>
      </w:r>
      <w:r w:rsidRPr="007A797C">
        <w:rPr>
          <w:rFonts w:asciiTheme="minorEastAsia" w:eastAsiaTheme="minorEastAsia" w:hAnsiTheme="minorEastAsia" w:cs="ＭＳ 明朝" w:hint="eastAsia"/>
          <w:sz w:val="22"/>
          <w:szCs w:val="22"/>
        </w:rPr>
        <w:t>との情報共有</w:t>
      </w:r>
    </w:p>
    <w:p w14:paraId="790C2D92" w14:textId="38796177" w:rsidR="008462A3" w:rsidRPr="007A797C" w:rsidRDefault="008462A3" w:rsidP="008462A3">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lastRenderedPageBreak/>
        <w:t>４　契約期間</w:t>
      </w:r>
    </w:p>
    <w:p w14:paraId="7684868A" w14:textId="6B60CA46" w:rsidR="008462A3" w:rsidRPr="007A797C" w:rsidRDefault="008462A3" w:rsidP="00540B35">
      <w:pP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令和</w:t>
      </w:r>
      <w:r w:rsidR="00917C3F">
        <w:rPr>
          <w:rFonts w:asciiTheme="minorEastAsia" w:eastAsiaTheme="minorEastAsia" w:hAnsiTheme="minorEastAsia" w:cs="ＭＳ 明朝" w:hint="eastAsia"/>
          <w:sz w:val="22"/>
          <w:szCs w:val="22"/>
        </w:rPr>
        <w:t>８</w:t>
      </w:r>
      <w:r w:rsidRPr="007A797C">
        <w:rPr>
          <w:rFonts w:asciiTheme="minorEastAsia" w:eastAsiaTheme="minorEastAsia" w:hAnsiTheme="minorEastAsia" w:cs="ＭＳ 明朝" w:hint="eastAsia"/>
          <w:sz w:val="22"/>
          <w:szCs w:val="22"/>
        </w:rPr>
        <w:t>年４月１日～令和</w:t>
      </w:r>
      <w:r w:rsidR="00917C3F">
        <w:rPr>
          <w:rFonts w:asciiTheme="minorEastAsia" w:eastAsiaTheme="minorEastAsia" w:hAnsiTheme="minorEastAsia" w:cs="ＭＳ 明朝" w:hint="eastAsia"/>
          <w:sz w:val="22"/>
          <w:szCs w:val="22"/>
        </w:rPr>
        <w:t>９</w:t>
      </w:r>
      <w:r w:rsidRPr="007A797C">
        <w:rPr>
          <w:rFonts w:asciiTheme="minorEastAsia" w:eastAsiaTheme="minorEastAsia" w:hAnsiTheme="minorEastAsia" w:cs="ＭＳ 明朝" w:hint="eastAsia"/>
          <w:sz w:val="22"/>
          <w:szCs w:val="22"/>
        </w:rPr>
        <w:t>年３月</w:t>
      </w:r>
      <w:r w:rsidRPr="007A797C">
        <w:rPr>
          <w:rFonts w:asciiTheme="minorEastAsia" w:eastAsiaTheme="minorEastAsia" w:hAnsiTheme="minorEastAsia" w:cs="ＭＳ 明朝"/>
          <w:sz w:val="22"/>
          <w:szCs w:val="22"/>
        </w:rPr>
        <w:t>31日</w:t>
      </w:r>
    </w:p>
    <w:p w14:paraId="1FDE07FC" w14:textId="77777777" w:rsidR="008462A3" w:rsidRPr="007A797C" w:rsidRDefault="008462A3" w:rsidP="00540B35">
      <w:pPr>
        <w:rPr>
          <w:rFonts w:asciiTheme="minorEastAsia" w:eastAsiaTheme="minorEastAsia" w:hAnsiTheme="minorEastAsia" w:cs="ＭＳ 明朝"/>
          <w:sz w:val="22"/>
          <w:szCs w:val="22"/>
        </w:rPr>
      </w:pPr>
    </w:p>
    <w:p w14:paraId="3B3AF216" w14:textId="02624B65" w:rsidR="008462A3" w:rsidRPr="007A797C" w:rsidRDefault="00540B35" w:rsidP="00FD278D">
      <w:pPr>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５　業務内容</w:t>
      </w:r>
    </w:p>
    <w:p w14:paraId="52344FFE" w14:textId="35060CF0" w:rsidR="00540B35" w:rsidRPr="007A797C" w:rsidRDefault="00540B35" w:rsidP="00540B35">
      <w:pPr>
        <w:pStyle w:val="af7"/>
        <w:numPr>
          <w:ilvl w:val="0"/>
          <w:numId w:val="42"/>
        </w:numPr>
        <w:ind w:leftChars="0" w:left="993" w:hanging="709"/>
        <w:rPr>
          <w:rFonts w:asciiTheme="minorEastAsia" w:eastAsiaTheme="minorEastAsia" w:hAnsiTheme="minorEastAsia" w:cs="ＭＳ 明朝"/>
          <w:b/>
          <w:bCs/>
          <w:sz w:val="22"/>
          <w:szCs w:val="22"/>
        </w:rPr>
      </w:pPr>
      <w:bookmarkStart w:id="3" w:name="_Hlk183596993"/>
      <w:r w:rsidRPr="007A797C">
        <w:rPr>
          <w:rFonts w:asciiTheme="minorEastAsia" w:eastAsiaTheme="minorEastAsia" w:hAnsiTheme="minorEastAsia" w:cs="ＭＳ 明朝" w:hint="eastAsia"/>
          <w:b/>
          <w:bCs/>
          <w:sz w:val="22"/>
          <w:szCs w:val="22"/>
        </w:rPr>
        <w:t>地域活動協議会の</w:t>
      </w:r>
      <w:r w:rsidR="003A47A5">
        <w:rPr>
          <w:rFonts w:asciiTheme="minorEastAsia" w:eastAsiaTheme="minorEastAsia" w:hAnsiTheme="minorEastAsia" w:cs="ＭＳ 明朝" w:hint="eastAsia"/>
          <w:b/>
          <w:bCs/>
          <w:sz w:val="22"/>
          <w:szCs w:val="22"/>
        </w:rPr>
        <w:t>自律</w:t>
      </w:r>
      <w:r w:rsidRPr="007A797C">
        <w:rPr>
          <w:rFonts w:asciiTheme="minorEastAsia" w:eastAsiaTheme="minorEastAsia" w:hAnsiTheme="minorEastAsia" w:cs="ＭＳ 明朝" w:hint="eastAsia"/>
          <w:b/>
          <w:bCs/>
          <w:sz w:val="22"/>
          <w:szCs w:val="22"/>
        </w:rPr>
        <w:t>運営にかかる積極的支援</w:t>
      </w:r>
    </w:p>
    <w:p w14:paraId="34D5DA8E" w14:textId="03227899" w:rsidR="00540B35" w:rsidRPr="007A797C" w:rsidRDefault="00540B35" w:rsidP="000C0C54">
      <w:pPr>
        <w:ind w:leftChars="400" w:left="840"/>
        <w:rPr>
          <w:rFonts w:asciiTheme="minorEastAsia" w:eastAsiaTheme="minorEastAsia" w:hAnsiTheme="minorEastAsia" w:cs="ＭＳ ゴシック"/>
          <w:sz w:val="22"/>
          <w:szCs w:val="22"/>
        </w:rPr>
      </w:pPr>
      <w:r w:rsidRPr="007A797C">
        <w:rPr>
          <w:rFonts w:asciiTheme="minorEastAsia" w:eastAsiaTheme="minorEastAsia" w:hAnsiTheme="minorEastAsia" w:cs="ＭＳ ゴシック" w:hint="eastAsia"/>
          <w:sz w:val="22"/>
          <w:szCs w:val="22"/>
        </w:rPr>
        <w:t>各地域活動協議会において、</w:t>
      </w:r>
      <w:r w:rsidR="00263A00" w:rsidRPr="007A797C">
        <w:rPr>
          <w:rFonts w:asciiTheme="minorEastAsia" w:eastAsiaTheme="minorEastAsia" w:hAnsiTheme="minorEastAsia" w:cs="ＭＳ ゴシック" w:hint="eastAsia"/>
          <w:sz w:val="22"/>
          <w:szCs w:val="22"/>
        </w:rPr>
        <w:t>「新・市政改革プラン―未来へつなぐ市政改革―（令和６～９年度）」</w:t>
      </w:r>
      <w:r w:rsidR="000C0C54" w:rsidRPr="007A797C">
        <w:rPr>
          <w:rFonts w:asciiTheme="minorEastAsia" w:eastAsiaTheme="minorEastAsia" w:hAnsiTheme="minorEastAsia" w:cs="ＭＳ ゴシック" w:hint="eastAsia"/>
          <w:sz w:val="22"/>
          <w:szCs w:val="22"/>
        </w:rPr>
        <w:t>（※９頁「参考資料」）</w:t>
      </w:r>
      <w:r w:rsidR="00263A00" w:rsidRPr="007A797C">
        <w:rPr>
          <w:rFonts w:asciiTheme="minorEastAsia" w:eastAsiaTheme="minorEastAsia" w:hAnsiTheme="minorEastAsia" w:cs="ＭＳ ゴシック" w:hint="eastAsia"/>
          <w:sz w:val="22"/>
          <w:szCs w:val="22"/>
        </w:rPr>
        <w:t>の取組の１つである「</w:t>
      </w:r>
      <w:r w:rsidR="00DE6F45" w:rsidRPr="007A797C">
        <w:rPr>
          <w:rFonts w:asciiTheme="minorEastAsia" w:eastAsiaTheme="minorEastAsia" w:hAnsiTheme="minorEastAsia" w:cs="ＭＳ ゴシック" w:hint="eastAsia"/>
          <w:sz w:val="22"/>
          <w:szCs w:val="22"/>
        </w:rPr>
        <w:t>区政がめざす姿（令和５～８年度）―ニア・イズ・ベターと</w:t>
      </w:r>
      <w:r w:rsidR="00830A6E" w:rsidRPr="007A797C">
        <w:rPr>
          <w:rFonts w:asciiTheme="minorEastAsia" w:eastAsiaTheme="minorEastAsia" w:hAnsiTheme="minorEastAsia" w:cs="ＭＳ ゴシック" w:hint="eastAsia"/>
          <w:sz w:val="22"/>
          <w:szCs w:val="22"/>
        </w:rPr>
        <w:t>ＤＸ</w:t>
      </w:r>
      <w:r w:rsidR="00DE6F45" w:rsidRPr="007A797C">
        <w:rPr>
          <w:rFonts w:asciiTheme="minorEastAsia" w:eastAsiaTheme="minorEastAsia" w:hAnsiTheme="minorEastAsia" w:cs="ＭＳ ゴシック" w:hint="eastAsia"/>
          <w:sz w:val="22"/>
          <w:szCs w:val="22"/>
        </w:rPr>
        <w:t>の徹底による市民満足度向上―</w:t>
      </w:r>
      <w:r w:rsidR="00263A00" w:rsidRPr="007A797C">
        <w:rPr>
          <w:rFonts w:asciiTheme="minorEastAsia" w:eastAsiaTheme="minorEastAsia" w:hAnsiTheme="minorEastAsia" w:cs="ＭＳ ゴシック" w:hint="eastAsia"/>
          <w:sz w:val="22"/>
          <w:szCs w:val="22"/>
        </w:rPr>
        <w:t>」</w:t>
      </w:r>
      <w:r w:rsidR="000C0C54" w:rsidRPr="007A797C">
        <w:rPr>
          <w:rFonts w:asciiTheme="minorEastAsia" w:eastAsiaTheme="minorEastAsia" w:hAnsiTheme="minorEastAsia" w:cs="ＭＳ ゴシック" w:hint="eastAsia"/>
          <w:sz w:val="22"/>
          <w:szCs w:val="22"/>
        </w:rPr>
        <w:t>（※９頁「参考資料」）</w:t>
      </w:r>
      <w:r w:rsidR="00DE6F45" w:rsidRPr="007A797C">
        <w:rPr>
          <w:rFonts w:asciiTheme="minorEastAsia" w:eastAsiaTheme="minorEastAsia" w:hAnsiTheme="minorEastAsia" w:cs="ＭＳ ゴシック" w:hint="eastAsia"/>
          <w:sz w:val="22"/>
          <w:szCs w:val="22"/>
        </w:rPr>
        <w:t>に基づき</w:t>
      </w:r>
      <w:r w:rsidRPr="007A797C">
        <w:rPr>
          <w:rFonts w:asciiTheme="minorEastAsia" w:eastAsiaTheme="minorEastAsia" w:hAnsiTheme="minorEastAsia" w:cs="ＭＳ 明朝" w:hint="eastAsia"/>
          <w:sz w:val="22"/>
          <w:szCs w:val="22"/>
        </w:rPr>
        <w:t>、次頁</w:t>
      </w:r>
      <w:r w:rsidR="00183E90" w:rsidRPr="007A797C">
        <w:rPr>
          <w:rFonts w:asciiTheme="minorEastAsia" w:eastAsiaTheme="minorEastAsia" w:hAnsiTheme="minorEastAsia" w:cs="ＭＳ 明朝" w:hint="eastAsia"/>
          <w:sz w:val="22"/>
          <w:szCs w:val="22"/>
        </w:rPr>
        <w:t>アからウ</w:t>
      </w:r>
      <w:r w:rsidRPr="007A797C">
        <w:rPr>
          <w:rFonts w:asciiTheme="minorEastAsia" w:eastAsiaTheme="minorEastAsia" w:hAnsiTheme="minorEastAsia" w:cs="ＭＳ 明朝" w:hint="eastAsia"/>
          <w:sz w:val="22"/>
          <w:szCs w:val="22"/>
        </w:rPr>
        <w:t>に挙げる支援を行うこと。</w:t>
      </w:r>
    </w:p>
    <w:p w14:paraId="2D5EEABC" w14:textId="7FECCDBB" w:rsidR="00DE6F45" w:rsidRPr="007A797C" w:rsidRDefault="00540B35" w:rsidP="00DE6F45">
      <w:pPr>
        <w:ind w:leftChars="400" w:left="840" w:firstLineChars="100" w:firstLine="220"/>
        <w:rPr>
          <w:rFonts w:asciiTheme="minorEastAsia" w:eastAsiaTheme="minorEastAsia" w:hAnsiTheme="minorEastAsia" w:cs="ＭＳ 明朝"/>
          <w:color w:val="000000" w:themeColor="text1"/>
          <w:sz w:val="22"/>
          <w:szCs w:val="22"/>
        </w:rPr>
      </w:pPr>
      <w:r w:rsidRPr="007A797C">
        <w:rPr>
          <w:rFonts w:asciiTheme="minorEastAsia" w:eastAsiaTheme="minorEastAsia" w:hAnsiTheme="minorEastAsia" w:cs="ＭＳ 明朝" w:hint="eastAsia"/>
          <w:sz w:val="22"/>
          <w:szCs w:val="22"/>
        </w:rPr>
        <w:t>ただし、地域においては様々な課題や資源等地域の実情があり、自律状況も異なることから、全地域一律の支援とせず、各地域活動協議会の自律に向けて必要な支援を行うものとする。業務の</w:t>
      </w:r>
      <w:r w:rsidRPr="007A797C">
        <w:rPr>
          <w:rFonts w:asciiTheme="minorEastAsia" w:eastAsiaTheme="minorEastAsia" w:hAnsiTheme="minorEastAsia" w:cs="ＭＳ 明朝" w:hint="eastAsia"/>
          <w:color w:val="000000" w:themeColor="text1"/>
          <w:sz w:val="22"/>
          <w:szCs w:val="22"/>
        </w:rPr>
        <w:t>実施にあたっては、</w:t>
      </w:r>
      <w:r w:rsidRPr="007A797C">
        <w:rPr>
          <w:rFonts w:asciiTheme="minorEastAsia" w:eastAsiaTheme="minorEastAsia" w:hAnsiTheme="minorEastAsia" w:cs="ＭＳ 明朝" w:hint="eastAsia"/>
          <w:color w:val="000000" w:themeColor="text1"/>
          <w:sz w:val="22"/>
        </w:rPr>
        <w:t>別紙１</w:t>
      </w:r>
      <w:r w:rsidR="000C0C54" w:rsidRPr="007A797C">
        <w:rPr>
          <w:rFonts w:asciiTheme="minorEastAsia" w:eastAsiaTheme="minorEastAsia" w:hAnsiTheme="minorEastAsia" w:cs="ＭＳ 明朝" w:hint="eastAsia"/>
          <w:color w:val="000000" w:themeColor="text1"/>
          <w:sz w:val="22"/>
        </w:rPr>
        <w:t>－１</w:t>
      </w:r>
      <w:r w:rsidRPr="007A797C">
        <w:rPr>
          <w:rFonts w:asciiTheme="minorEastAsia" w:eastAsiaTheme="minorEastAsia" w:hAnsiTheme="minorEastAsia" w:cs="ＭＳ 明朝" w:hint="eastAsia"/>
          <w:color w:val="000000" w:themeColor="text1"/>
          <w:sz w:val="22"/>
        </w:rPr>
        <w:t>「取組状態・自律度の状況把握シート」</w:t>
      </w:r>
      <w:r w:rsidR="00263A00" w:rsidRPr="007A797C">
        <w:rPr>
          <w:rFonts w:asciiTheme="minorEastAsia" w:eastAsiaTheme="minorEastAsia" w:hAnsiTheme="minorEastAsia" w:cs="ＭＳ 明朝" w:hint="eastAsia"/>
          <w:color w:val="000000" w:themeColor="text1"/>
          <w:sz w:val="22"/>
        </w:rPr>
        <w:t>及び別紙１－２「各地域活動協議会の現状について」</w:t>
      </w:r>
      <w:r w:rsidRPr="007A797C">
        <w:rPr>
          <w:rFonts w:asciiTheme="minorEastAsia" w:eastAsiaTheme="minorEastAsia" w:hAnsiTheme="minorEastAsia" w:cs="ＭＳ 明朝" w:hint="eastAsia"/>
          <w:color w:val="000000" w:themeColor="text1"/>
          <w:sz w:val="22"/>
          <w:szCs w:val="22"/>
        </w:rPr>
        <w:t>を参照のうえ、効率的に実施すること。</w:t>
      </w:r>
    </w:p>
    <w:p w14:paraId="6E6FC3F4" w14:textId="35D6757B" w:rsidR="00540B35" w:rsidRPr="007A797C" w:rsidRDefault="00540B35" w:rsidP="00FD278D">
      <w:pPr>
        <w:ind w:leftChars="400" w:left="840" w:firstLineChars="100" w:firstLine="220"/>
        <w:rPr>
          <w:rFonts w:asciiTheme="minorEastAsia" w:eastAsiaTheme="minorEastAsia" w:hAnsiTheme="minorEastAsia" w:cs="ＭＳ 明朝"/>
          <w:color w:val="000000"/>
          <w:sz w:val="22"/>
        </w:rPr>
      </w:pPr>
      <w:r w:rsidRPr="007A797C">
        <w:rPr>
          <w:rFonts w:asciiTheme="minorEastAsia" w:eastAsiaTheme="minorEastAsia" w:hAnsiTheme="minorEastAsia" w:cs="ＭＳ 明朝" w:hint="eastAsia"/>
          <w:color w:val="000000" w:themeColor="text1"/>
          <w:sz w:val="22"/>
        </w:rPr>
        <w:t>また、</w:t>
      </w:r>
      <w:r w:rsidR="001B3899" w:rsidRPr="007A797C">
        <w:rPr>
          <w:rFonts w:asciiTheme="minorEastAsia" w:eastAsiaTheme="minorEastAsia" w:hAnsiTheme="minorEastAsia" w:cs="ＭＳ 明朝"/>
          <w:color w:val="000000"/>
          <w:sz w:val="22"/>
        </w:rPr>
        <w:t>ＳＮＳ</w:t>
      </w:r>
      <w:r w:rsidRPr="007A797C">
        <w:rPr>
          <w:rFonts w:asciiTheme="minorEastAsia" w:eastAsiaTheme="minorEastAsia" w:hAnsiTheme="minorEastAsia" w:cs="ＭＳ 明朝"/>
          <w:color w:val="000000"/>
          <w:sz w:val="22"/>
        </w:rPr>
        <w:t>を活用した広報やオンライン会議の実施等、オンライン化・デジタル化の取組への支援を全地域活動協議会に対し積極的に行うこと。</w:t>
      </w:r>
    </w:p>
    <w:p w14:paraId="4D543E92" w14:textId="77777777" w:rsidR="009C24FB" w:rsidRPr="007A797C" w:rsidRDefault="009C24FB" w:rsidP="00FD278D">
      <w:pPr>
        <w:ind w:leftChars="400" w:left="840" w:firstLineChars="100" w:firstLine="220"/>
        <w:rPr>
          <w:rFonts w:asciiTheme="minorEastAsia" w:eastAsiaTheme="minorEastAsia" w:hAnsiTheme="minorEastAsia" w:cs="ＭＳ 明朝"/>
          <w:color w:val="000000"/>
          <w:sz w:val="22"/>
        </w:rPr>
      </w:pPr>
    </w:p>
    <w:p w14:paraId="50BD5928" w14:textId="77777777" w:rsidR="00540B35" w:rsidRPr="007A797C" w:rsidRDefault="00540B35" w:rsidP="00540B35">
      <w:pPr>
        <w:pStyle w:val="af7"/>
        <w:ind w:leftChars="100" w:left="210" w:firstLineChars="300" w:firstLine="663"/>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ア　地域課題への取組に対する助言・支援</w:t>
      </w:r>
    </w:p>
    <w:p w14:paraId="485C6A55" w14:textId="544E6ED6" w:rsidR="009E0FDF" w:rsidRPr="007A797C" w:rsidRDefault="009E0FDF" w:rsidP="00FD278D">
      <w:pPr>
        <w:pStyle w:val="af7"/>
        <w:numPr>
          <w:ilvl w:val="0"/>
          <w:numId w:val="43"/>
        </w:numPr>
        <w:ind w:leftChars="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自主財源の確保に向けた情報提供や申請等手続きの助言・支援</w:t>
      </w:r>
    </w:p>
    <w:p w14:paraId="1B90ADF4" w14:textId="0754CE28" w:rsidR="009E0FDF" w:rsidRPr="007A797C" w:rsidRDefault="009E0FDF" w:rsidP="006B511E">
      <w:pPr>
        <w:pStyle w:val="af7"/>
        <w:ind w:leftChars="742" w:left="1842" w:hangingChars="129" w:hanging="284"/>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 xml:space="preserve">a </w:t>
      </w:r>
      <w:r w:rsidRPr="007A797C">
        <w:rPr>
          <w:rFonts w:asciiTheme="minorEastAsia" w:eastAsiaTheme="minorEastAsia" w:hAnsiTheme="minorEastAsia" w:cs="ＭＳ 明朝" w:hint="eastAsia"/>
          <w:sz w:val="22"/>
          <w:szCs w:val="22"/>
        </w:rPr>
        <w:t>各種民間助成金や行政の委託事業に関する情報提供・申請等の手続きを支援すること。</w:t>
      </w:r>
    </w:p>
    <w:p w14:paraId="27F42AE7" w14:textId="29DDF096" w:rsidR="009E0FDF" w:rsidRPr="007A797C" w:rsidRDefault="009E0FDF" w:rsidP="00FD278D">
      <w:pPr>
        <w:pStyle w:val="af7"/>
        <w:ind w:leftChars="742" w:left="1842" w:hangingChars="129" w:hanging="284"/>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 xml:space="preserve">b </w:t>
      </w:r>
      <w:r w:rsidRPr="007A797C">
        <w:rPr>
          <w:rFonts w:asciiTheme="minorEastAsia" w:eastAsiaTheme="minorEastAsia" w:hAnsiTheme="minorEastAsia" w:cs="ＭＳ 明朝" w:hint="eastAsia"/>
          <w:sz w:val="22"/>
          <w:szCs w:val="22"/>
        </w:rPr>
        <w:t>自主財源の獲得にかかる税務手続きの指導・助言を行うこと。</w:t>
      </w:r>
    </w:p>
    <w:p w14:paraId="0B123491" w14:textId="77777777" w:rsidR="00540B35" w:rsidRPr="007A797C" w:rsidRDefault="00540B35" w:rsidP="00540B35">
      <w:pPr>
        <w:pStyle w:val="af7"/>
        <w:ind w:leftChars="100" w:left="210" w:firstLineChars="300" w:firstLine="663"/>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イ　つながりの拡充に向けた助言・支援</w:t>
      </w:r>
    </w:p>
    <w:p w14:paraId="0D827A06" w14:textId="50CC0066" w:rsidR="009E0FDF" w:rsidRPr="007A797C" w:rsidRDefault="009E0FDF" w:rsidP="006B511E">
      <w:pPr>
        <w:pStyle w:val="af7"/>
        <w:numPr>
          <w:ilvl w:val="0"/>
          <w:numId w:val="44"/>
        </w:numPr>
        <w:ind w:leftChars="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若い世代など幅広い市民参画の促進に向けた助言・支援</w:t>
      </w:r>
    </w:p>
    <w:p w14:paraId="52C71F22" w14:textId="01C295F8" w:rsidR="009E0FDF" w:rsidRPr="007A797C" w:rsidRDefault="000C0C54" w:rsidP="006B511E">
      <w:pPr>
        <w:pStyle w:val="af7"/>
        <w:ind w:leftChars="742" w:left="1842" w:hangingChars="129" w:hanging="284"/>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a　</w:t>
      </w:r>
      <w:r w:rsidR="009E0FDF" w:rsidRPr="007A797C">
        <w:rPr>
          <w:rFonts w:asciiTheme="minorEastAsia" w:eastAsiaTheme="minorEastAsia" w:hAnsiTheme="minorEastAsia" w:cs="ＭＳ 明朝" w:hint="eastAsia"/>
          <w:sz w:val="22"/>
          <w:szCs w:val="22"/>
        </w:rPr>
        <w:t>若い世代やマンション住民など、これまで地域活動に関わりの薄かった人たちが、「参加したい」「やってみたい」と思う事業の企画への助言、支援を行うこと。</w:t>
      </w:r>
    </w:p>
    <w:p w14:paraId="20857C39" w14:textId="17E737F1" w:rsidR="00104FBE" w:rsidRPr="007A797C" w:rsidRDefault="00104FBE" w:rsidP="006B511E">
      <w:pPr>
        <w:pStyle w:val="af7"/>
        <w:ind w:leftChars="742" w:left="1842" w:hangingChars="129" w:hanging="284"/>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b</w:t>
      </w:r>
      <w:r w:rsidR="000C0C54" w:rsidRPr="007A797C">
        <w:rPr>
          <w:rFonts w:asciiTheme="minorEastAsia" w:eastAsiaTheme="minorEastAsia" w:hAnsiTheme="minorEastAsia" w:cs="ＭＳ 明朝" w:hint="eastAsia"/>
          <w:sz w:val="22"/>
          <w:szCs w:val="22"/>
        </w:rPr>
        <w:t xml:space="preserve">　</w:t>
      </w:r>
      <w:r w:rsidRPr="007A797C">
        <w:rPr>
          <w:rFonts w:asciiTheme="minorEastAsia" w:eastAsiaTheme="minorEastAsia" w:hAnsiTheme="minorEastAsia" w:cs="ＭＳ 明朝" w:hint="eastAsia"/>
          <w:sz w:val="22"/>
          <w:szCs w:val="22"/>
        </w:rPr>
        <w:t>担い手拡大に向けた広報や、参加住民に対する具体的な働きかけなど、新たな人材の発掘・育成への助言・支援を行うこと。</w:t>
      </w:r>
    </w:p>
    <w:p w14:paraId="064D860B" w14:textId="5BE36351" w:rsidR="00A701AB" w:rsidRPr="007A797C" w:rsidRDefault="00104FBE" w:rsidP="00FD278D">
      <w:pPr>
        <w:pStyle w:val="af7"/>
        <w:ind w:leftChars="742" w:left="1842" w:hangingChars="129" w:hanging="284"/>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c　町会の存在を知らない区民が若年層を中心に増加しており、「顔の見えるつながりづくり」に向けて、自治会や町内会単位（いわゆる第一層）に関する情報発信の強化を図り、加入促進につながる支援を行うこと。</w:t>
      </w:r>
      <w:r w:rsidR="00034534" w:rsidRPr="007A797C">
        <w:rPr>
          <w:rFonts w:asciiTheme="minorEastAsia" w:eastAsiaTheme="minorEastAsia" w:hAnsiTheme="minorEastAsia" w:cs="ＭＳ 明朝" w:hint="eastAsia"/>
          <w:sz w:val="22"/>
          <w:szCs w:val="22"/>
        </w:rPr>
        <w:t>なお、町会の加入促進に</w:t>
      </w:r>
      <w:r w:rsidR="001D7426" w:rsidRPr="007A797C">
        <w:rPr>
          <w:rFonts w:asciiTheme="minorEastAsia" w:eastAsiaTheme="minorEastAsia" w:hAnsiTheme="minorEastAsia" w:cs="ＭＳ 明朝" w:hint="eastAsia"/>
          <w:sz w:val="22"/>
          <w:szCs w:val="22"/>
        </w:rPr>
        <w:t>つながる支援に</w:t>
      </w:r>
      <w:r w:rsidR="00034534" w:rsidRPr="007A797C">
        <w:rPr>
          <w:rFonts w:asciiTheme="minorEastAsia" w:eastAsiaTheme="minorEastAsia" w:hAnsiTheme="minorEastAsia" w:cs="ＭＳ 明朝" w:hint="eastAsia"/>
          <w:sz w:val="22"/>
          <w:szCs w:val="22"/>
        </w:rPr>
        <w:t>ついては「</w:t>
      </w:r>
      <w:r w:rsidR="001D7426" w:rsidRPr="007A797C">
        <w:rPr>
          <w:rFonts w:asciiTheme="minorEastAsia" w:eastAsiaTheme="minorEastAsia" w:hAnsiTheme="minorEastAsia" w:cs="ＭＳ 明朝" w:hint="eastAsia"/>
          <w:sz w:val="22"/>
          <w:szCs w:val="22"/>
        </w:rPr>
        <w:t>住吉区町会加入</w:t>
      </w:r>
      <w:r w:rsidR="00297DC8" w:rsidRPr="007A797C">
        <w:rPr>
          <w:rFonts w:asciiTheme="minorEastAsia" w:eastAsiaTheme="minorEastAsia" w:hAnsiTheme="minorEastAsia" w:cs="ＭＳ 明朝" w:hint="eastAsia"/>
          <w:sz w:val="22"/>
          <w:szCs w:val="22"/>
        </w:rPr>
        <w:t>促進</w:t>
      </w:r>
      <w:r w:rsidR="001D7426" w:rsidRPr="007A797C">
        <w:rPr>
          <w:rFonts w:asciiTheme="minorEastAsia" w:eastAsiaTheme="minorEastAsia" w:hAnsiTheme="minorEastAsia" w:cs="ＭＳ 明朝" w:hint="eastAsia"/>
          <w:sz w:val="22"/>
          <w:szCs w:val="22"/>
        </w:rPr>
        <w:t>アクションプラン</w:t>
      </w:r>
      <w:r w:rsidR="007C2802" w:rsidRPr="007A797C">
        <w:rPr>
          <w:rFonts w:asciiTheme="minorEastAsia" w:eastAsiaTheme="minorEastAsia" w:hAnsiTheme="minorEastAsia" w:cs="ＭＳ 明朝" w:hint="eastAsia"/>
          <w:sz w:val="22"/>
          <w:szCs w:val="22"/>
        </w:rPr>
        <w:t>（</w:t>
      </w:r>
      <w:r w:rsidR="001D7426" w:rsidRPr="007A797C">
        <w:rPr>
          <w:rFonts w:asciiTheme="minorEastAsia" w:eastAsiaTheme="minorEastAsia" w:hAnsiTheme="minorEastAsia" w:cs="ＭＳ 明朝" w:hint="eastAsia"/>
          <w:sz w:val="22"/>
          <w:szCs w:val="22"/>
        </w:rPr>
        <w:t>Ｒ６～Ｒ８</w:t>
      </w:r>
      <w:r w:rsidR="00C33172" w:rsidRPr="007A797C">
        <w:rPr>
          <w:rFonts w:asciiTheme="minorEastAsia" w:eastAsiaTheme="minorEastAsia" w:hAnsiTheme="minorEastAsia" w:cs="ＭＳ 明朝" w:hint="eastAsia"/>
          <w:sz w:val="22"/>
          <w:szCs w:val="22"/>
        </w:rPr>
        <w:t>）</w:t>
      </w:r>
      <w:r w:rsidR="00034534" w:rsidRPr="007A797C">
        <w:rPr>
          <w:rFonts w:asciiTheme="minorEastAsia" w:eastAsiaTheme="minorEastAsia" w:hAnsiTheme="minorEastAsia" w:cs="ＭＳ 明朝" w:hint="eastAsia"/>
          <w:sz w:val="22"/>
          <w:szCs w:val="22"/>
        </w:rPr>
        <w:t>」</w:t>
      </w:r>
      <w:bookmarkStart w:id="4" w:name="_Hlk184047887"/>
      <w:r w:rsidR="007C2802" w:rsidRPr="007A797C">
        <w:rPr>
          <w:rFonts w:asciiTheme="minorEastAsia" w:eastAsiaTheme="minorEastAsia" w:hAnsiTheme="minorEastAsia" w:cs="ＭＳ ゴシック" w:hint="eastAsia"/>
          <w:sz w:val="22"/>
          <w:szCs w:val="22"/>
        </w:rPr>
        <w:t>（</w:t>
      </w:r>
      <w:r w:rsidR="000C0C54" w:rsidRPr="007A797C">
        <w:rPr>
          <w:rFonts w:asciiTheme="minorEastAsia" w:eastAsiaTheme="minorEastAsia" w:hAnsiTheme="minorEastAsia" w:cs="ＭＳ ゴシック" w:hint="eastAsia"/>
          <w:sz w:val="22"/>
          <w:szCs w:val="22"/>
        </w:rPr>
        <w:t>※９頁「参考資料」）</w:t>
      </w:r>
      <w:bookmarkEnd w:id="4"/>
      <w:r w:rsidR="001D7426" w:rsidRPr="007A797C">
        <w:rPr>
          <w:rFonts w:asciiTheme="minorEastAsia" w:eastAsiaTheme="minorEastAsia" w:hAnsiTheme="minorEastAsia" w:cs="ＭＳ 明朝" w:hint="eastAsia"/>
          <w:sz w:val="22"/>
          <w:szCs w:val="22"/>
        </w:rPr>
        <w:t>を参照のうえ、効果的に実施すること。</w:t>
      </w:r>
    </w:p>
    <w:p w14:paraId="051F2849" w14:textId="05575FEF" w:rsidR="009E0FDF" w:rsidRPr="007A797C" w:rsidRDefault="009E0FDF" w:rsidP="006B511E">
      <w:pPr>
        <w:pStyle w:val="af7"/>
        <w:numPr>
          <w:ilvl w:val="0"/>
          <w:numId w:val="44"/>
        </w:numPr>
        <w:ind w:leftChars="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地域活動協議会の構成団体の連携促進および担い手育成に向けた支援</w:t>
      </w:r>
    </w:p>
    <w:p w14:paraId="5FD4B134" w14:textId="4A6DD9D3" w:rsidR="00104FBE" w:rsidRPr="007A797C" w:rsidRDefault="00104FBE" w:rsidP="00FD278D">
      <w:pPr>
        <w:pStyle w:val="af7"/>
        <w:ind w:leftChars="743" w:left="1842" w:hangingChars="128" w:hanging="282"/>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a　各地域活動協議会の構成団体同士の連携を促し、それぞれの活動を活性化させ、また担い手の確保・育成を図るよう支援を行うこと。</w:t>
      </w:r>
    </w:p>
    <w:p w14:paraId="0BFFC464" w14:textId="7AF19963" w:rsidR="00104FBE" w:rsidRPr="007A797C" w:rsidRDefault="00104FBE">
      <w:pPr>
        <w:pStyle w:val="af7"/>
        <w:ind w:leftChars="743" w:left="1842" w:hangingChars="128" w:hanging="282"/>
        <w:rPr>
          <w:rFonts w:asciiTheme="minorEastAsia" w:eastAsiaTheme="minorEastAsia" w:hAnsiTheme="minorEastAsia" w:cs="ＭＳ ゴシック"/>
          <w:sz w:val="22"/>
          <w:szCs w:val="22"/>
        </w:rPr>
      </w:pPr>
      <w:r w:rsidRPr="007A797C">
        <w:rPr>
          <w:rFonts w:asciiTheme="minorEastAsia" w:eastAsiaTheme="minorEastAsia" w:hAnsiTheme="minorEastAsia" w:cs="ＭＳ 明朝"/>
          <w:sz w:val="22"/>
          <w:szCs w:val="22"/>
        </w:rPr>
        <w:t xml:space="preserve">b　</w:t>
      </w:r>
      <w:r w:rsidR="001B3899" w:rsidRPr="007A797C">
        <w:rPr>
          <w:rFonts w:asciiTheme="minorEastAsia" w:eastAsiaTheme="minorEastAsia" w:hAnsiTheme="minorEastAsia" w:cs="ＭＳ ゴシック" w:hint="eastAsia"/>
          <w:sz w:val="22"/>
          <w:szCs w:val="22"/>
        </w:rPr>
        <w:t>ＳＮＳ</w:t>
      </w:r>
      <w:r w:rsidRPr="007A797C">
        <w:rPr>
          <w:rFonts w:asciiTheme="minorEastAsia" w:eastAsiaTheme="minorEastAsia" w:hAnsiTheme="minorEastAsia" w:cs="ＭＳ ゴシック" w:hint="eastAsia"/>
          <w:sz w:val="22"/>
          <w:szCs w:val="22"/>
        </w:rPr>
        <w:t>の活用による情報連絡体制構築の支援を行うこと。</w:t>
      </w:r>
    </w:p>
    <w:p w14:paraId="35615BE5" w14:textId="77777777" w:rsidR="00104FBE" w:rsidRPr="007A797C" w:rsidRDefault="009E0FDF" w:rsidP="006B511E">
      <w:pPr>
        <w:pStyle w:val="af7"/>
        <w:numPr>
          <w:ilvl w:val="0"/>
          <w:numId w:val="44"/>
        </w:numPr>
        <w:ind w:leftChars="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地域活動協議会と他の活動主体との継続的な連携・協働に向けた支援</w:t>
      </w:r>
    </w:p>
    <w:p w14:paraId="4B3513D6" w14:textId="5975B614" w:rsidR="009E0FDF" w:rsidRPr="007A797C" w:rsidRDefault="00104FBE" w:rsidP="00FD278D">
      <w:pPr>
        <w:ind w:leftChars="742" w:left="1842" w:hangingChars="129" w:hanging="284"/>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a　他地域活動協議会や、地域活動協議会の構成団体以外の企業、</w:t>
      </w:r>
      <w:r w:rsidR="002E0F24" w:rsidRPr="007A797C">
        <w:rPr>
          <w:rFonts w:asciiTheme="minorEastAsia" w:eastAsiaTheme="minorEastAsia" w:hAnsiTheme="minorEastAsia" w:cs="ＭＳ 明朝"/>
          <w:sz w:val="22"/>
          <w:szCs w:val="22"/>
        </w:rPr>
        <w:t>ＮＰＯ</w:t>
      </w:r>
      <w:r w:rsidRPr="007A797C">
        <w:rPr>
          <w:rFonts w:asciiTheme="minorEastAsia" w:eastAsiaTheme="minorEastAsia" w:hAnsiTheme="minorEastAsia" w:cs="ＭＳ 明朝"/>
          <w:sz w:val="22"/>
          <w:szCs w:val="22"/>
        </w:rPr>
        <w:t>との継続的な連携を促し、活動を活性化させる支援を行うこと。</w:t>
      </w:r>
    </w:p>
    <w:p w14:paraId="54775AC4" w14:textId="77777777" w:rsidR="00540B35" w:rsidRPr="007A797C" w:rsidRDefault="00540B35" w:rsidP="00540B35">
      <w:pPr>
        <w:pStyle w:val="af7"/>
        <w:ind w:leftChars="100" w:left="210" w:firstLineChars="300" w:firstLine="663"/>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ウ　組織運営にかかる支援</w:t>
      </w:r>
    </w:p>
    <w:p w14:paraId="75D26F31" w14:textId="6F1AF4B5" w:rsidR="009E0FDF" w:rsidRPr="007A797C" w:rsidRDefault="00104FBE" w:rsidP="006B511E">
      <w:pPr>
        <w:pStyle w:val="af7"/>
        <w:numPr>
          <w:ilvl w:val="0"/>
          <w:numId w:val="45"/>
        </w:numPr>
        <w:ind w:leftChars="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適正な組織運営に向けた支援</w:t>
      </w:r>
    </w:p>
    <w:p w14:paraId="1357AA32" w14:textId="430F7AC5" w:rsidR="00104FBE" w:rsidRPr="007A797C" w:rsidRDefault="00104FBE" w:rsidP="006B511E">
      <w:pPr>
        <w:ind w:left="1086"/>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r w:rsidRPr="007A797C">
        <w:rPr>
          <w:rFonts w:asciiTheme="minorEastAsia" w:eastAsiaTheme="minorEastAsia" w:hAnsiTheme="minorEastAsia" w:cs="ＭＳ 明朝"/>
          <w:sz w:val="22"/>
          <w:szCs w:val="22"/>
        </w:rPr>
        <w:t>a　事業実施支援</w:t>
      </w:r>
    </w:p>
    <w:p w14:paraId="7147EA85" w14:textId="256F60A9" w:rsidR="00104FBE" w:rsidRPr="007A797C" w:rsidRDefault="00104FBE" w:rsidP="000C0C54">
      <w:pPr>
        <w:ind w:leftChars="500" w:left="1985" w:hangingChars="425" w:hanging="935"/>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事業計画の策定、事業実施報告の作成及び広報に係る指導及び助言等の支援</w:t>
      </w:r>
    </w:p>
    <w:p w14:paraId="0EB0F75D" w14:textId="77777777" w:rsidR="00F80729" w:rsidRPr="007A797C" w:rsidRDefault="00F80729" w:rsidP="000C0C54">
      <w:pPr>
        <w:ind w:leftChars="526" w:left="1985" w:hangingChars="400" w:hanging="88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r w:rsidRPr="007A797C">
        <w:rPr>
          <w:rFonts w:asciiTheme="minorEastAsia" w:eastAsiaTheme="minorEastAsia" w:hAnsiTheme="minorEastAsia" w:cs="ＭＳ 明朝"/>
          <w:sz w:val="22"/>
          <w:szCs w:val="22"/>
        </w:rPr>
        <w:t>b　会議の開催支援</w:t>
      </w:r>
    </w:p>
    <w:p w14:paraId="4B822D9D" w14:textId="360E751D" w:rsidR="00F80729" w:rsidRPr="007A797C" w:rsidRDefault="00F80729" w:rsidP="006B511E">
      <w:pPr>
        <w:ind w:leftChars="900" w:left="189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lastRenderedPageBreak/>
        <w:t>各種会議の開催や進行、議事録作成に係る指導及び助言等の支援</w:t>
      </w:r>
    </w:p>
    <w:p w14:paraId="648F0767" w14:textId="196EEF63" w:rsidR="00F80729" w:rsidRPr="007A797C" w:rsidRDefault="00F80729" w:rsidP="006B511E">
      <w:pP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r w:rsidRPr="007A797C">
        <w:rPr>
          <w:rFonts w:asciiTheme="minorEastAsia" w:eastAsiaTheme="minorEastAsia" w:hAnsiTheme="minorEastAsia" w:cs="ＭＳ 明朝"/>
          <w:sz w:val="22"/>
          <w:szCs w:val="22"/>
        </w:rPr>
        <w:t>c　地域活動協議会の活動拠点となる支援事務所の</w:t>
      </w:r>
      <w:r w:rsidR="007A0224" w:rsidRPr="007A797C">
        <w:rPr>
          <w:rFonts w:asciiTheme="minorEastAsia" w:eastAsiaTheme="minorEastAsia" w:hAnsiTheme="minorEastAsia" w:cs="ＭＳ 明朝"/>
          <w:sz w:val="22"/>
          <w:szCs w:val="22"/>
        </w:rPr>
        <w:t>Ｗｉ</w:t>
      </w:r>
      <w:r w:rsidR="007A0224" w:rsidRPr="007A797C">
        <w:rPr>
          <w:rFonts w:asciiTheme="minorEastAsia" w:eastAsiaTheme="minorEastAsia" w:hAnsiTheme="minorEastAsia" w:cs="ＭＳ 明朝" w:hint="eastAsia"/>
          <w:sz w:val="22"/>
          <w:szCs w:val="22"/>
        </w:rPr>
        <w:t>－</w:t>
      </w:r>
      <w:r w:rsidR="007A0224" w:rsidRPr="007A797C">
        <w:rPr>
          <w:rFonts w:asciiTheme="minorEastAsia" w:eastAsiaTheme="minorEastAsia" w:hAnsiTheme="minorEastAsia" w:cs="ＭＳ 明朝"/>
          <w:sz w:val="22"/>
          <w:szCs w:val="22"/>
        </w:rPr>
        <w:t>Ｆｉ</w:t>
      </w:r>
      <w:r w:rsidRPr="007A797C">
        <w:rPr>
          <w:rFonts w:asciiTheme="minorEastAsia" w:eastAsiaTheme="minorEastAsia" w:hAnsiTheme="minorEastAsia" w:cs="ＭＳ 明朝"/>
          <w:sz w:val="22"/>
          <w:szCs w:val="22"/>
        </w:rPr>
        <w:t>化への支援</w:t>
      </w:r>
    </w:p>
    <w:p w14:paraId="5C09BC87" w14:textId="23F312DA" w:rsidR="00F80729" w:rsidRPr="007A797C" w:rsidRDefault="00F80729" w:rsidP="006B511E">
      <w:pP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r w:rsidRPr="007A797C">
        <w:rPr>
          <w:rFonts w:asciiTheme="minorEastAsia" w:eastAsiaTheme="minorEastAsia" w:hAnsiTheme="minorEastAsia" w:cs="ＭＳ 明朝"/>
          <w:sz w:val="22"/>
          <w:szCs w:val="22"/>
        </w:rPr>
        <w:t xml:space="preserve">d　</w:t>
      </w:r>
      <w:r w:rsidR="001B3899" w:rsidRPr="007A797C">
        <w:rPr>
          <w:rFonts w:asciiTheme="minorEastAsia" w:eastAsiaTheme="minorEastAsia" w:hAnsiTheme="minorEastAsia" w:cs="ＭＳ 明朝"/>
          <w:sz w:val="22"/>
          <w:szCs w:val="22"/>
        </w:rPr>
        <w:t>ＳＮＳ</w:t>
      </w:r>
      <w:r w:rsidRPr="007A797C">
        <w:rPr>
          <w:rFonts w:asciiTheme="minorEastAsia" w:eastAsiaTheme="minorEastAsia" w:hAnsiTheme="minorEastAsia" w:cs="ＭＳ 明朝"/>
          <w:sz w:val="22"/>
          <w:szCs w:val="22"/>
        </w:rPr>
        <w:t>の活用による情報連絡体制構築の支援</w:t>
      </w:r>
    </w:p>
    <w:p w14:paraId="746E5D04" w14:textId="77777777" w:rsidR="00F80729" w:rsidRPr="007A797C" w:rsidRDefault="00F80729" w:rsidP="00F80729">
      <w:pP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r w:rsidRPr="007A797C">
        <w:rPr>
          <w:rFonts w:asciiTheme="minorEastAsia" w:eastAsiaTheme="minorEastAsia" w:hAnsiTheme="minorEastAsia" w:cs="ＭＳ 明朝"/>
          <w:sz w:val="22"/>
          <w:szCs w:val="22"/>
        </w:rPr>
        <w:t>e　その他、団体組織運営において必要な事柄の支援</w:t>
      </w:r>
    </w:p>
    <w:p w14:paraId="16287182" w14:textId="48F353D2" w:rsidR="00F80729" w:rsidRPr="007A797C" w:rsidRDefault="00F80729" w:rsidP="000C0C54">
      <w:pPr>
        <w:ind w:firstLineChars="837" w:firstLine="1841"/>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ただし、団体としての固有事務は除く。</w:t>
      </w:r>
    </w:p>
    <w:p w14:paraId="284E950F" w14:textId="7E56802E" w:rsidR="00F80729" w:rsidRPr="007A797C" w:rsidRDefault="00104FBE" w:rsidP="006B511E">
      <w:pPr>
        <w:pStyle w:val="af7"/>
        <w:numPr>
          <w:ilvl w:val="0"/>
          <w:numId w:val="45"/>
        </w:numPr>
        <w:ind w:leftChars="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会計事務にかかる支援</w:t>
      </w:r>
    </w:p>
    <w:p w14:paraId="1CAA2EDD" w14:textId="430BA92D" w:rsidR="00F80729" w:rsidRPr="007A797C" w:rsidRDefault="00F80729" w:rsidP="00FD278D">
      <w:pPr>
        <w:ind w:leftChars="743" w:left="1842" w:hangingChars="128" w:hanging="282"/>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a　地域活動協議会補助金の申請・精算、その他自主財源等も含めた地域活動協議会全体の予算・決算及び財産管理に係る指導及び助言等の支援</w:t>
      </w:r>
    </w:p>
    <w:p w14:paraId="3BC1910E" w14:textId="4FBC2142" w:rsidR="00F80729" w:rsidRPr="007A797C" w:rsidRDefault="00F80729" w:rsidP="00FD278D">
      <w:pPr>
        <w:ind w:leftChars="743" w:left="1842" w:hangingChars="128" w:hanging="282"/>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b　会計監査の適切な実施にかかる助言</w:t>
      </w:r>
    </w:p>
    <w:p w14:paraId="01C4D679" w14:textId="15973667" w:rsidR="00F80729" w:rsidRPr="007A797C" w:rsidRDefault="00B01075">
      <w:pPr>
        <w:ind w:leftChars="743" w:left="1842" w:hangingChars="128" w:hanging="282"/>
        <w:rPr>
          <w:rFonts w:asciiTheme="minorEastAsia" w:eastAsiaTheme="minorEastAsia" w:hAnsiTheme="minorEastAsia" w:cs="ＭＳ ゴシック"/>
          <w:bCs/>
          <w:sz w:val="22"/>
          <w:szCs w:val="22"/>
        </w:rPr>
      </w:pPr>
      <w:r w:rsidRPr="007A797C">
        <w:rPr>
          <w:rFonts w:asciiTheme="minorEastAsia" w:eastAsiaTheme="minorEastAsia" w:hAnsiTheme="minorEastAsia" w:cs="ＭＳ 明朝" w:hint="eastAsia"/>
          <w:sz w:val="22"/>
          <w:szCs w:val="22"/>
        </w:rPr>
        <w:t>c</w:t>
      </w:r>
      <w:r w:rsidR="00F80729" w:rsidRPr="007A797C">
        <w:rPr>
          <w:rFonts w:asciiTheme="minorEastAsia" w:eastAsiaTheme="minorEastAsia" w:hAnsiTheme="minorEastAsia" w:cs="ＭＳ 明朝"/>
          <w:sz w:val="22"/>
          <w:szCs w:val="22"/>
        </w:rPr>
        <w:t xml:space="preserve">　地域活動協議会補助金申請システム</w:t>
      </w:r>
      <w:r w:rsidR="00F80729" w:rsidRPr="007A797C">
        <w:rPr>
          <w:rFonts w:asciiTheme="minorEastAsia" w:eastAsiaTheme="minorEastAsia" w:hAnsiTheme="minorEastAsia" w:cs="ＭＳ ゴシック" w:hint="eastAsia"/>
          <w:bCs/>
          <w:sz w:val="22"/>
          <w:szCs w:val="22"/>
        </w:rPr>
        <w:t>の活用支援</w:t>
      </w:r>
    </w:p>
    <w:p w14:paraId="44729464" w14:textId="5DBC2C58" w:rsidR="00104FBE" w:rsidRPr="007A797C" w:rsidRDefault="00104FBE" w:rsidP="006B511E">
      <w:pPr>
        <w:pStyle w:val="af7"/>
        <w:numPr>
          <w:ilvl w:val="0"/>
          <w:numId w:val="45"/>
        </w:numPr>
        <w:ind w:leftChars="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地域活動協議会の広報機能の強化に向けた支援</w:t>
      </w:r>
    </w:p>
    <w:p w14:paraId="361A6B84" w14:textId="47B5C37B" w:rsidR="00F80729" w:rsidRPr="007A797C" w:rsidRDefault="00F80729" w:rsidP="00FD278D">
      <w:pPr>
        <w:pStyle w:val="af7"/>
        <w:ind w:leftChars="743" w:left="1842" w:hangingChars="128" w:hanging="282"/>
        <w:rPr>
          <w:rFonts w:asciiTheme="minorEastAsia" w:eastAsiaTheme="minorEastAsia" w:hAnsiTheme="minorEastAsia" w:cs="Times New Roman"/>
          <w:sz w:val="22"/>
          <w:szCs w:val="22"/>
        </w:rPr>
      </w:pPr>
      <w:r w:rsidRPr="007A797C">
        <w:rPr>
          <w:rFonts w:asciiTheme="minorEastAsia" w:eastAsiaTheme="minorEastAsia" w:hAnsiTheme="minorEastAsia" w:cs="ＭＳ 明朝"/>
          <w:sz w:val="22"/>
          <w:szCs w:val="22"/>
        </w:rPr>
        <w:t xml:space="preserve">a　</w:t>
      </w:r>
      <w:r w:rsidRPr="007A797C">
        <w:rPr>
          <w:rFonts w:asciiTheme="minorEastAsia" w:eastAsiaTheme="minorEastAsia" w:hAnsiTheme="minorEastAsia" w:cs="Times New Roman" w:hint="eastAsia"/>
          <w:sz w:val="22"/>
          <w:szCs w:val="22"/>
        </w:rPr>
        <w:t>幅広い世代の人たちが、地域活動協議会の活動に理解を示し、参画できるよう、掲示板の活用はもとより、地域広報紙の発行や、</w:t>
      </w:r>
      <w:r w:rsidR="001B3899" w:rsidRPr="007A797C">
        <w:rPr>
          <w:rFonts w:asciiTheme="minorEastAsia" w:eastAsiaTheme="minorEastAsia" w:hAnsiTheme="minorEastAsia" w:cs="Times New Roman" w:hint="eastAsia"/>
          <w:sz w:val="22"/>
          <w:szCs w:val="22"/>
        </w:rPr>
        <w:t>ＩＣＴ</w:t>
      </w:r>
      <w:r w:rsidRPr="007A797C">
        <w:rPr>
          <w:rFonts w:asciiTheme="minorEastAsia" w:eastAsiaTheme="minorEastAsia" w:hAnsiTheme="minorEastAsia" w:cs="Times New Roman" w:hint="eastAsia"/>
          <w:sz w:val="22"/>
          <w:szCs w:val="22"/>
        </w:rPr>
        <w:t>を活用した広報など、地域の情報発信に係る支援及び助言を行うこと。</w:t>
      </w:r>
    </w:p>
    <w:p w14:paraId="1E9D3DF0" w14:textId="1573AE03" w:rsidR="00F80729" w:rsidRPr="007A797C" w:rsidRDefault="00F80729" w:rsidP="00FD278D">
      <w:pPr>
        <w:pStyle w:val="af7"/>
        <w:ind w:leftChars="743" w:left="1842" w:hangingChars="128" w:hanging="282"/>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t xml:space="preserve">b　</w:t>
      </w:r>
      <w:r w:rsidRPr="007A797C">
        <w:rPr>
          <w:rFonts w:asciiTheme="minorEastAsia" w:eastAsiaTheme="minorEastAsia" w:hAnsiTheme="minorEastAsia" w:cs="Times New Roman" w:hint="eastAsia"/>
          <w:color w:val="000000" w:themeColor="text1"/>
          <w:sz w:val="22"/>
          <w:szCs w:val="22"/>
        </w:rPr>
        <w:t>地域活動協議会等からの</w:t>
      </w:r>
      <w:r w:rsidR="001B3899" w:rsidRPr="007A797C">
        <w:rPr>
          <w:rFonts w:asciiTheme="minorEastAsia" w:eastAsiaTheme="minorEastAsia" w:hAnsiTheme="minorEastAsia" w:cs="Times New Roman" w:hint="eastAsia"/>
          <w:color w:val="000000" w:themeColor="text1"/>
          <w:sz w:val="22"/>
          <w:szCs w:val="22"/>
        </w:rPr>
        <w:t>ＩＣＴ</w:t>
      </w:r>
      <w:r w:rsidRPr="007A797C">
        <w:rPr>
          <w:rFonts w:asciiTheme="minorEastAsia" w:eastAsiaTheme="minorEastAsia" w:hAnsiTheme="minorEastAsia" w:cs="Times New Roman" w:hint="eastAsia"/>
          <w:color w:val="000000" w:themeColor="text1"/>
          <w:sz w:val="22"/>
          <w:szCs w:val="22"/>
        </w:rPr>
        <w:t>を活用した広報について、高齢者をはじめとした幅広い世代の人たちが正確に情報を受け取ることができるよう、企業やボランティアなどの地域資源を活用し、誰でも相談しやすい場を創出するために、地域活動協議会との調整や各地域で開催するスマホ教室等の定期的な実施を積極的に支援すること。</w:t>
      </w:r>
    </w:p>
    <w:p w14:paraId="26EFDFCA" w14:textId="77777777" w:rsidR="00F80729" w:rsidRPr="007A797C" w:rsidRDefault="00F80729" w:rsidP="00FD278D">
      <w:pPr>
        <w:rPr>
          <w:rFonts w:asciiTheme="minorEastAsia" w:eastAsiaTheme="minorEastAsia" w:hAnsiTheme="minorEastAsia" w:cs="ＭＳ 明朝"/>
          <w:sz w:val="22"/>
          <w:szCs w:val="22"/>
        </w:rPr>
      </w:pPr>
    </w:p>
    <w:p w14:paraId="01E204F9" w14:textId="77777777" w:rsidR="00540B35" w:rsidRPr="007A797C" w:rsidRDefault="00540B35" w:rsidP="00540B35">
      <w:pPr>
        <w:pStyle w:val="af7"/>
        <w:numPr>
          <w:ilvl w:val="0"/>
          <w:numId w:val="42"/>
        </w:numPr>
        <w:ind w:leftChars="0" w:left="993" w:hanging="709"/>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まちづくりセンターの設置・運営</w:t>
      </w:r>
    </w:p>
    <w:p w14:paraId="2AB01661" w14:textId="3F1534B6" w:rsidR="00DB5BF8" w:rsidRPr="007A797C" w:rsidRDefault="00DB5BF8" w:rsidP="00117878">
      <w:pPr>
        <w:pStyle w:val="af7"/>
        <w:ind w:leftChars="0" w:left="993" w:firstLineChars="100" w:firstLine="22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事業目的を達成するため、住吉区内に事務所を設置（以下、「住吉区まちづくりセンター」という。）したうえで、</w:t>
      </w:r>
      <w:r w:rsidR="007C2802" w:rsidRPr="007A797C">
        <w:rPr>
          <w:rFonts w:asciiTheme="minorEastAsia" w:eastAsiaTheme="minorEastAsia" w:hAnsiTheme="minorEastAsia" w:cs="ＭＳ 明朝" w:hint="eastAsia"/>
          <w:sz w:val="22"/>
          <w:szCs w:val="22"/>
        </w:rPr>
        <w:t>「</w:t>
      </w:r>
      <w:r w:rsidR="00427E24" w:rsidRPr="007A797C">
        <w:rPr>
          <w:rFonts w:asciiTheme="minorEastAsia" w:eastAsiaTheme="minorEastAsia" w:hAnsiTheme="minorEastAsia" w:cs="ＭＳ 明朝" w:hint="eastAsia"/>
          <w:sz w:val="22"/>
          <w:szCs w:val="22"/>
        </w:rPr>
        <w:t>業務責任者（</w:t>
      </w:r>
      <w:r w:rsidR="00427E24" w:rsidRPr="007A797C">
        <w:rPr>
          <w:rFonts w:asciiTheme="minorEastAsia" w:eastAsiaTheme="minorEastAsia" w:hAnsiTheme="minorEastAsia" w:cs="ＭＳ ゴシック" w:hint="eastAsia"/>
          <w:sz w:val="22"/>
          <w:szCs w:val="22"/>
        </w:rPr>
        <w:t>アドバイザー</w:t>
      </w:r>
      <w:r w:rsidR="00427E24" w:rsidRPr="007A797C">
        <w:rPr>
          <w:rFonts w:asciiTheme="minorEastAsia" w:eastAsiaTheme="minorEastAsia" w:hAnsiTheme="minorEastAsia" w:cs="ＭＳ 明朝" w:hint="eastAsia"/>
          <w:sz w:val="22"/>
          <w:szCs w:val="22"/>
        </w:rPr>
        <w:t>の兼務可</w:t>
      </w:r>
      <w:r w:rsidR="00C33172" w:rsidRPr="007A797C">
        <w:rPr>
          <w:rFonts w:asciiTheme="minorEastAsia" w:eastAsiaTheme="minorEastAsia" w:hAnsiTheme="minorEastAsia" w:cs="ＭＳ 明朝" w:hint="eastAsia"/>
          <w:sz w:val="22"/>
          <w:szCs w:val="22"/>
        </w:rPr>
        <w:t>）</w:t>
      </w:r>
      <w:r w:rsidR="007C2802" w:rsidRPr="007A797C">
        <w:rPr>
          <w:rFonts w:asciiTheme="minorEastAsia" w:eastAsiaTheme="minorEastAsia" w:hAnsiTheme="minorEastAsia" w:cs="ＭＳ 明朝" w:hint="eastAsia"/>
          <w:sz w:val="22"/>
          <w:szCs w:val="22"/>
        </w:rPr>
        <w:t>」</w:t>
      </w:r>
      <w:r w:rsidR="00427E24" w:rsidRPr="007A797C">
        <w:rPr>
          <w:rFonts w:asciiTheme="minorEastAsia" w:eastAsiaTheme="minorEastAsia" w:hAnsiTheme="minorEastAsia" w:cs="ＭＳ 明朝" w:hint="eastAsia"/>
          <w:sz w:val="22"/>
          <w:szCs w:val="22"/>
        </w:rPr>
        <w:t>、</w:t>
      </w:r>
      <w:r w:rsidRPr="007A797C">
        <w:rPr>
          <w:rFonts w:asciiTheme="minorEastAsia" w:eastAsiaTheme="minorEastAsia" w:hAnsiTheme="minorEastAsia" w:cs="ＭＳ 明朝" w:hint="eastAsia"/>
          <w:sz w:val="22"/>
          <w:szCs w:val="22"/>
        </w:rPr>
        <w:t>「アドバイザー」</w:t>
      </w:r>
      <w:r w:rsidR="000C0C54" w:rsidRPr="007A797C">
        <w:rPr>
          <w:rFonts w:asciiTheme="minorEastAsia" w:eastAsiaTheme="minorEastAsia" w:hAnsiTheme="minorEastAsia" w:cs="ＭＳ 明朝" w:hint="eastAsia"/>
          <w:sz w:val="22"/>
          <w:szCs w:val="22"/>
        </w:rPr>
        <w:t>、</w:t>
      </w:r>
      <w:r w:rsidRPr="007A797C">
        <w:rPr>
          <w:rFonts w:asciiTheme="minorEastAsia" w:eastAsiaTheme="minorEastAsia" w:hAnsiTheme="minorEastAsia" w:cs="ＭＳ 明朝" w:hint="eastAsia"/>
          <w:sz w:val="22"/>
          <w:szCs w:val="22"/>
        </w:rPr>
        <w:t>２名程度の「地域まちづくり支援員」</w:t>
      </w:r>
      <w:r w:rsidR="000C0C54" w:rsidRPr="007A797C">
        <w:rPr>
          <w:rFonts w:asciiTheme="minorEastAsia" w:eastAsiaTheme="minorEastAsia" w:hAnsiTheme="minorEastAsia" w:cs="ＭＳ 明朝" w:hint="eastAsia"/>
          <w:sz w:val="22"/>
          <w:szCs w:val="22"/>
        </w:rPr>
        <w:t>及び</w:t>
      </w:r>
      <w:r w:rsidR="00263A00" w:rsidRPr="007A797C">
        <w:rPr>
          <w:rFonts w:asciiTheme="minorEastAsia" w:eastAsiaTheme="minorEastAsia" w:hAnsiTheme="minorEastAsia" w:cs="ＭＳ 明朝" w:hint="eastAsia"/>
          <w:sz w:val="22"/>
          <w:szCs w:val="22"/>
        </w:rPr>
        <w:t>「ＩＣＴアドバイザー」</w:t>
      </w:r>
      <w:r w:rsidRPr="007A797C">
        <w:rPr>
          <w:rFonts w:asciiTheme="minorEastAsia" w:eastAsiaTheme="minorEastAsia" w:hAnsiTheme="minorEastAsia" w:cs="ＭＳ 明朝" w:hint="eastAsia"/>
          <w:sz w:val="22"/>
          <w:szCs w:val="22"/>
        </w:rPr>
        <w:t>を配置し、地域実情に応じて、地域等に出向き支援等を実施する。</w:t>
      </w:r>
    </w:p>
    <w:p w14:paraId="635A6169" w14:textId="77777777" w:rsidR="009C24FB" w:rsidRPr="007A797C" w:rsidRDefault="009C24FB" w:rsidP="00FD278D">
      <w:pPr>
        <w:pStyle w:val="af7"/>
        <w:ind w:leftChars="0" w:left="993"/>
        <w:rPr>
          <w:rFonts w:asciiTheme="minorEastAsia" w:eastAsiaTheme="minorEastAsia" w:hAnsiTheme="minorEastAsia" w:cs="ＭＳ 明朝"/>
          <w:sz w:val="22"/>
          <w:szCs w:val="22"/>
        </w:rPr>
      </w:pPr>
    </w:p>
    <w:p w14:paraId="56E569EC" w14:textId="77777777" w:rsidR="00540B35" w:rsidRPr="007A797C" w:rsidRDefault="00540B35" w:rsidP="00540B35">
      <w:pPr>
        <w:pStyle w:val="af7"/>
        <w:ind w:leftChars="100" w:left="210" w:firstLineChars="300" w:firstLine="663"/>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ア　相談や受付体制の構築</w:t>
      </w:r>
    </w:p>
    <w:p w14:paraId="5055EF82" w14:textId="515F5359" w:rsidR="00DB5BF8" w:rsidRPr="007A797C" w:rsidRDefault="00E50592" w:rsidP="00FD278D">
      <w:pPr>
        <w:ind w:leftChars="405" w:left="1418" w:hangingChars="258" w:hanging="56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（ア）</w:t>
      </w:r>
      <w:r w:rsidR="00DB5BF8" w:rsidRPr="007A797C">
        <w:rPr>
          <w:rFonts w:asciiTheme="minorEastAsia" w:eastAsiaTheme="minorEastAsia" w:hAnsiTheme="minorEastAsia" w:cs="ＭＳ 明朝" w:hint="eastAsia"/>
          <w:sz w:val="22"/>
          <w:szCs w:val="22"/>
        </w:rPr>
        <w:t>令和</w:t>
      </w:r>
      <w:r w:rsidR="00917C3F">
        <w:rPr>
          <w:rFonts w:asciiTheme="minorEastAsia" w:eastAsiaTheme="minorEastAsia" w:hAnsiTheme="minorEastAsia" w:cs="ＭＳ 明朝" w:hint="eastAsia"/>
          <w:sz w:val="22"/>
          <w:szCs w:val="22"/>
        </w:rPr>
        <w:t>８</w:t>
      </w:r>
      <w:r w:rsidR="00DB5BF8" w:rsidRPr="007A797C">
        <w:rPr>
          <w:rFonts w:asciiTheme="minorEastAsia" w:eastAsiaTheme="minorEastAsia" w:hAnsiTheme="minorEastAsia" w:cs="ＭＳ 明朝" w:hint="eastAsia"/>
          <w:sz w:val="22"/>
          <w:szCs w:val="22"/>
        </w:rPr>
        <w:t>年４月１日から「住吉区まちづくりセンター」を設置する。なお、開設場所については、住吉区内または</w:t>
      </w:r>
      <w:r w:rsidR="00117878" w:rsidRPr="007A797C">
        <w:rPr>
          <w:rFonts w:asciiTheme="minorEastAsia" w:eastAsiaTheme="minorEastAsia" w:hAnsiTheme="minorEastAsia" w:cs="ＭＳ 明朝" w:hint="eastAsia"/>
          <w:sz w:val="22"/>
          <w:szCs w:val="22"/>
        </w:rPr>
        <w:t>発注者</w:t>
      </w:r>
      <w:r w:rsidR="00DB5BF8" w:rsidRPr="007A797C">
        <w:rPr>
          <w:rFonts w:asciiTheme="minorEastAsia" w:eastAsiaTheme="minorEastAsia" w:hAnsiTheme="minorEastAsia" w:cs="ＭＳ 明朝" w:hint="eastAsia"/>
          <w:sz w:val="22"/>
          <w:szCs w:val="22"/>
        </w:rPr>
        <w:t>が指定する住吉区役所庁舎内スペースの使用も可能である。</w:t>
      </w:r>
    </w:p>
    <w:p w14:paraId="713E460F" w14:textId="77777777" w:rsidR="00DB5BF8" w:rsidRPr="007A797C" w:rsidRDefault="00DB5BF8" w:rsidP="00FD278D">
      <w:pPr>
        <w:ind w:leftChars="675" w:left="141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住吉区役所庁舎内スペースを使用する場合には、光熱水費については使用面積に応じて受注者が負担すること。</w:t>
      </w:r>
    </w:p>
    <w:p w14:paraId="0BD230D6" w14:textId="31C95C05" w:rsidR="00DB5BF8" w:rsidRPr="007A797C" w:rsidRDefault="00DB5BF8" w:rsidP="00FD278D">
      <w:pPr>
        <w:ind w:leftChars="607" w:left="1416" w:hangingChars="64" w:hanging="141"/>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（中古の事務机と事務椅子等は、</w:t>
      </w:r>
      <w:r w:rsidR="00117878" w:rsidRPr="007A797C">
        <w:rPr>
          <w:rFonts w:asciiTheme="minorEastAsia" w:eastAsiaTheme="minorEastAsia" w:hAnsiTheme="minorEastAsia" w:cs="ＭＳ 明朝" w:hint="eastAsia"/>
          <w:sz w:val="22"/>
          <w:szCs w:val="22"/>
        </w:rPr>
        <w:t>発注者より</w:t>
      </w:r>
      <w:r w:rsidRPr="007A797C">
        <w:rPr>
          <w:rFonts w:asciiTheme="minorEastAsia" w:eastAsiaTheme="minorEastAsia" w:hAnsiTheme="minorEastAsia" w:cs="ＭＳ 明朝" w:hint="eastAsia"/>
          <w:sz w:val="22"/>
          <w:szCs w:val="22"/>
        </w:rPr>
        <w:t>無償提供が可能な場合がある。）</w:t>
      </w:r>
    </w:p>
    <w:p w14:paraId="369B39E0" w14:textId="4F60E92F" w:rsidR="00DB5BF8" w:rsidRPr="007A797C" w:rsidRDefault="00DB5BF8" w:rsidP="00FD278D">
      <w:pPr>
        <w:ind w:leftChars="607" w:left="1416" w:hangingChars="64" w:hanging="141"/>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【参考：令和</w:t>
      </w:r>
      <w:r w:rsidR="00917C3F">
        <w:rPr>
          <w:rFonts w:asciiTheme="minorEastAsia" w:eastAsiaTheme="minorEastAsia" w:hAnsiTheme="minorEastAsia" w:cs="ＭＳ 明朝" w:hint="eastAsia"/>
          <w:sz w:val="22"/>
          <w:szCs w:val="22"/>
        </w:rPr>
        <w:t>６</w:t>
      </w:r>
      <w:r w:rsidRPr="007A797C">
        <w:rPr>
          <w:rFonts w:asciiTheme="minorEastAsia" w:eastAsiaTheme="minorEastAsia" w:hAnsiTheme="minorEastAsia" w:cs="ＭＳ 明朝" w:hint="eastAsia"/>
          <w:sz w:val="22"/>
          <w:szCs w:val="22"/>
        </w:rPr>
        <w:t xml:space="preserve">年度光熱水費使用実績　</w:t>
      </w:r>
      <w:r w:rsidR="00893179" w:rsidRPr="007A797C">
        <w:rPr>
          <w:rFonts w:asciiTheme="minorEastAsia" w:eastAsiaTheme="minorEastAsia" w:hAnsiTheme="minorEastAsia" w:cs="ＭＳ 明朝"/>
          <w:sz w:val="22"/>
          <w:szCs w:val="22"/>
        </w:rPr>
        <w:t>40,</w:t>
      </w:r>
      <w:r w:rsidR="00917C3F">
        <w:rPr>
          <w:rFonts w:asciiTheme="minorEastAsia" w:eastAsiaTheme="minorEastAsia" w:hAnsiTheme="minorEastAsia" w:cs="ＭＳ 明朝" w:hint="eastAsia"/>
          <w:sz w:val="22"/>
          <w:szCs w:val="22"/>
        </w:rPr>
        <w:t>244</w:t>
      </w:r>
      <w:r w:rsidRPr="007A797C">
        <w:rPr>
          <w:rFonts w:asciiTheme="minorEastAsia" w:eastAsiaTheme="minorEastAsia" w:hAnsiTheme="minorEastAsia" w:cs="ＭＳ 明朝" w:hint="eastAsia"/>
          <w:sz w:val="22"/>
          <w:szCs w:val="22"/>
        </w:rPr>
        <w:t>円】</w:t>
      </w:r>
    </w:p>
    <w:p w14:paraId="299F0ABD" w14:textId="293049F6" w:rsidR="00DB5BF8" w:rsidRPr="007A797C" w:rsidRDefault="00E50592" w:rsidP="00FD278D">
      <w:pPr>
        <w:ind w:leftChars="405" w:left="1418" w:hangingChars="258" w:hanging="56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（イ</w:t>
      </w:r>
      <w:r w:rsidR="00C33172" w:rsidRPr="007A797C">
        <w:rPr>
          <w:rFonts w:asciiTheme="minorEastAsia" w:eastAsiaTheme="minorEastAsia" w:hAnsiTheme="minorEastAsia" w:cs="ＭＳ 明朝" w:hint="eastAsia"/>
          <w:sz w:val="22"/>
          <w:szCs w:val="22"/>
        </w:rPr>
        <w:t>）</w:t>
      </w:r>
      <w:r w:rsidR="00DB5BF8" w:rsidRPr="007A797C">
        <w:rPr>
          <w:rFonts w:asciiTheme="minorEastAsia" w:eastAsiaTheme="minorEastAsia" w:hAnsiTheme="minorEastAsia" w:cs="ＭＳ 明朝" w:hint="eastAsia"/>
          <w:sz w:val="22"/>
          <w:szCs w:val="22"/>
        </w:rPr>
        <w:t>「住吉区まちづくりセンター」の開所日は週５日</w:t>
      </w:r>
      <w:r w:rsidR="00263A00" w:rsidRPr="007A797C">
        <w:rPr>
          <w:rFonts w:asciiTheme="minorEastAsia" w:eastAsiaTheme="minorEastAsia" w:hAnsiTheme="minorEastAsia" w:cs="ＭＳ 明朝" w:hint="eastAsia"/>
          <w:sz w:val="22"/>
          <w:szCs w:val="22"/>
        </w:rPr>
        <w:t>（</w:t>
      </w:r>
      <w:r w:rsidR="00DB5BF8" w:rsidRPr="007A797C">
        <w:rPr>
          <w:rFonts w:asciiTheme="minorEastAsia" w:eastAsiaTheme="minorEastAsia" w:hAnsiTheme="minorEastAsia" w:cs="ＭＳ 明朝" w:hint="eastAsia"/>
          <w:sz w:val="22"/>
          <w:szCs w:val="22"/>
        </w:rPr>
        <w:t>ただし土曜日・日曜日・祝日・年末年始（</w:t>
      </w:r>
      <w:r w:rsidR="00DB5BF8" w:rsidRPr="007A797C">
        <w:rPr>
          <w:rFonts w:asciiTheme="minorEastAsia" w:eastAsiaTheme="minorEastAsia" w:hAnsiTheme="minorEastAsia" w:cs="ＭＳ 明朝"/>
          <w:sz w:val="22"/>
          <w:szCs w:val="22"/>
        </w:rPr>
        <w:t>12</w:t>
      </w:r>
      <w:r w:rsidR="00DB5BF8" w:rsidRPr="007A797C">
        <w:rPr>
          <w:rFonts w:asciiTheme="minorEastAsia" w:eastAsiaTheme="minorEastAsia" w:hAnsiTheme="minorEastAsia" w:cs="ＭＳ 明朝" w:hint="eastAsia"/>
          <w:sz w:val="22"/>
          <w:szCs w:val="22"/>
        </w:rPr>
        <w:t>月</w:t>
      </w:r>
      <w:r w:rsidR="00DB5BF8" w:rsidRPr="007A797C">
        <w:rPr>
          <w:rFonts w:asciiTheme="minorEastAsia" w:eastAsiaTheme="minorEastAsia" w:hAnsiTheme="minorEastAsia" w:cs="ＭＳ 明朝"/>
          <w:sz w:val="22"/>
          <w:szCs w:val="22"/>
        </w:rPr>
        <w:t>29</w:t>
      </w:r>
      <w:r w:rsidR="00DB5BF8" w:rsidRPr="007A797C">
        <w:rPr>
          <w:rFonts w:asciiTheme="minorEastAsia" w:eastAsiaTheme="minorEastAsia" w:hAnsiTheme="minorEastAsia" w:cs="ＭＳ 明朝" w:hint="eastAsia"/>
          <w:sz w:val="22"/>
          <w:szCs w:val="22"/>
        </w:rPr>
        <w:t>日～１月３日）を除く。</w:t>
      </w:r>
      <w:r w:rsidR="00263A00" w:rsidRPr="007A797C">
        <w:rPr>
          <w:rFonts w:asciiTheme="minorEastAsia" w:eastAsiaTheme="minorEastAsia" w:hAnsiTheme="minorEastAsia" w:cs="ＭＳ 明朝" w:hint="eastAsia"/>
          <w:sz w:val="22"/>
          <w:szCs w:val="22"/>
        </w:rPr>
        <w:t>）</w:t>
      </w:r>
      <w:r w:rsidR="00893179" w:rsidRPr="007A797C">
        <w:rPr>
          <w:rFonts w:asciiTheme="minorEastAsia" w:eastAsiaTheme="minorEastAsia" w:hAnsiTheme="minorEastAsia" w:cs="ＭＳ 明朝" w:hint="eastAsia"/>
          <w:sz w:val="22"/>
          <w:szCs w:val="22"/>
        </w:rPr>
        <w:t>とし</w:t>
      </w:r>
      <w:r w:rsidR="00DB5BF8" w:rsidRPr="007A797C">
        <w:rPr>
          <w:rFonts w:asciiTheme="minorEastAsia" w:eastAsiaTheme="minorEastAsia" w:hAnsiTheme="minorEastAsia" w:cs="ＭＳ 明朝" w:hint="eastAsia"/>
          <w:sz w:val="22"/>
          <w:szCs w:val="22"/>
        </w:rPr>
        <w:t>、開所時間は午前９時から午後５時</w:t>
      </w:r>
      <w:r w:rsidR="00DB5BF8" w:rsidRPr="007A797C">
        <w:rPr>
          <w:rFonts w:asciiTheme="minorEastAsia" w:eastAsiaTheme="minorEastAsia" w:hAnsiTheme="minorEastAsia" w:cs="ＭＳ 明朝"/>
          <w:sz w:val="22"/>
          <w:szCs w:val="22"/>
        </w:rPr>
        <w:t>30</w:t>
      </w:r>
      <w:r w:rsidR="00DB5BF8" w:rsidRPr="007A797C">
        <w:rPr>
          <w:rFonts w:asciiTheme="minorEastAsia" w:eastAsiaTheme="minorEastAsia" w:hAnsiTheme="minorEastAsia" w:cs="ＭＳ 明朝" w:hint="eastAsia"/>
          <w:sz w:val="22"/>
          <w:szCs w:val="22"/>
        </w:rPr>
        <w:t>分とする。</w:t>
      </w:r>
    </w:p>
    <w:p w14:paraId="143C3CA5" w14:textId="58D763EF" w:rsidR="00DB5BF8" w:rsidRPr="007A797C" w:rsidRDefault="00E50592" w:rsidP="00FD278D">
      <w:pPr>
        <w:ind w:leftChars="405" w:left="1418" w:hangingChars="258" w:hanging="56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（ウ）</w:t>
      </w:r>
      <w:r w:rsidR="00DB5BF8" w:rsidRPr="007A797C">
        <w:rPr>
          <w:rFonts w:asciiTheme="minorEastAsia" w:eastAsiaTheme="minorEastAsia" w:hAnsiTheme="minorEastAsia" w:cs="ＭＳ 明朝" w:hint="eastAsia"/>
          <w:sz w:val="22"/>
          <w:szCs w:val="22"/>
        </w:rPr>
        <w:t>開所時間内は、「住吉区まちづくりセンター」を不在にする際も、</w:t>
      </w:r>
      <w:r w:rsidR="00117878" w:rsidRPr="007A797C">
        <w:rPr>
          <w:rFonts w:asciiTheme="minorEastAsia" w:eastAsiaTheme="minorEastAsia" w:hAnsiTheme="minorEastAsia" w:cs="ＭＳ 明朝" w:hint="eastAsia"/>
          <w:sz w:val="22"/>
          <w:szCs w:val="22"/>
        </w:rPr>
        <w:t>発注者</w:t>
      </w:r>
      <w:r w:rsidR="00DB5BF8" w:rsidRPr="007A797C">
        <w:rPr>
          <w:rFonts w:asciiTheme="minorEastAsia" w:eastAsiaTheme="minorEastAsia" w:hAnsiTheme="minorEastAsia" w:cs="ＭＳ 明朝" w:hint="eastAsia"/>
          <w:sz w:val="22"/>
          <w:szCs w:val="22"/>
        </w:rPr>
        <w:t>と連絡が可能かつ、地域団体等からの相談や問い合わせに応じられるよう体制を整えること。</w:t>
      </w:r>
    </w:p>
    <w:p w14:paraId="7A8FD0EF" w14:textId="44D83C99" w:rsidR="00DB5BF8" w:rsidRPr="007A797C" w:rsidRDefault="00E50592" w:rsidP="006B511E">
      <w:pPr>
        <w:ind w:leftChars="405" w:left="1418" w:hangingChars="258" w:hanging="56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（エ）開所日・開設時間外（夜間や土曜日・日曜日・祝日など）に地域活動協議会の会議や行事が開催される場合、地域のニーズに応じて地域等に出向き、支援を行うこと。</w:t>
      </w:r>
    </w:p>
    <w:p w14:paraId="2F8FB1A7" w14:textId="3F087E50" w:rsidR="00E50592" w:rsidRPr="007A797C" w:rsidRDefault="00E50592" w:rsidP="00FD278D">
      <w:pPr>
        <w:ind w:leftChars="405" w:left="1418" w:hangingChars="258" w:hanging="56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オ）住吉区まちづくりセンターの開所時間に、地域団体からの相談に応対するほか、開所時間に相談できない者にできるかぎり対応するため、開所時間外のＷＥＢやメールなどによる相談や受付の体制を構築するなど、利用者ニーズに沿った支援体制を確保す</w:t>
      </w:r>
      <w:r w:rsidRPr="007A797C">
        <w:rPr>
          <w:rFonts w:asciiTheme="minorEastAsia" w:eastAsiaTheme="minorEastAsia" w:hAnsiTheme="minorEastAsia" w:cs="ＭＳ 明朝" w:hint="eastAsia"/>
          <w:sz w:val="22"/>
          <w:szCs w:val="22"/>
        </w:rPr>
        <w:lastRenderedPageBreak/>
        <w:t>ること。</w:t>
      </w:r>
    </w:p>
    <w:p w14:paraId="75D69B2E" w14:textId="333CE389" w:rsidR="00E50592" w:rsidRPr="007A797C" w:rsidRDefault="00E50592" w:rsidP="00FD278D">
      <w:pPr>
        <w:ind w:leftChars="405" w:left="1418" w:hangingChars="258" w:hanging="56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（カ）受注者</w:t>
      </w:r>
      <w:r w:rsidR="00B01075" w:rsidRPr="007A797C">
        <w:rPr>
          <w:rFonts w:asciiTheme="minorEastAsia" w:eastAsiaTheme="minorEastAsia" w:hAnsiTheme="minorEastAsia" w:cs="ＭＳ 明朝" w:hint="eastAsia"/>
          <w:sz w:val="22"/>
          <w:szCs w:val="22"/>
        </w:rPr>
        <w:t>は</w:t>
      </w:r>
      <w:r w:rsidRPr="007A797C">
        <w:rPr>
          <w:rFonts w:asciiTheme="minorEastAsia" w:eastAsiaTheme="minorEastAsia" w:hAnsiTheme="minorEastAsia" w:cs="ＭＳ 明朝" w:hint="eastAsia"/>
          <w:sz w:val="22"/>
          <w:szCs w:val="22"/>
        </w:rPr>
        <w:t>、地域まちづくり支援員等に対し、</w:t>
      </w:r>
      <w:r w:rsidR="00B01075" w:rsidRPr="007A797C">
        <w:rPr>
          <w:rFonts w:asciiTheme="minorEastAsia" w:eastAsiaTheme="minorEastAsia" w:hAnsiTheme="minorEastAsia" w:cs="ＭＳ 明朝" w:hint="eastAsia"/>
          <w:sz w:val="22"/>
          <w:szCs w:val="22"/>
        </w:rPr>
        <w:t>必要な件数を行うこと</w:t>
      </w:r>
      <w:r w:rsidRPr="007A797C">
        <w:rPr>
          <w:rFonts w:asciiTheme="minorEastAsia" w:eastAsiaTheme="minorEastAsia" w:hAnsiTheme="minorEastAsia" w:cs="ＭＳ 明朝" w:hint="eastAsia"/>
          <w:sz w:val="22"/>
          <w:szCs w:val="22"/>
        </w:rPr>
        <w:t>。</w:t>
      </w:r>
    </w:p>
    <w:p w14:paraId="381EF327" w14:textId="1B4A6E6B" w:rsidR="00E50592" w:rsidRPr="007A797C" w:rsidRDefault="00E50592">
      <w:pPr>
        <w:ind w:leftChars="405" w:left="1418" w:hangingChars="258" w:hanging="568"/>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（キ）「住吉区まちづくりセンター」の業務を積極的に地域団体等へ発信し、広報に努めること。</w:t>
      </w:r>
    </w:p>
    <w:p w14:paraId="6C3246F2" w14:textId="77777777" w:rsidR="00A701AB" w:rsidRPr="007A797C" w:rsidRDefault="00A701AB" w:rsidP="00FD278D">
      <w:pPr>
        <w:ind w:leftChars="405" w:left="1418" w:hangingChars="258" w:hanging="568"/>
        <w:rPr>
          <w:rFonts w:asciiTheme="minorEastAsia" w:eastAsiaTheme="minorEastAsia" w:hAnsiTheme="minorEastAsia" w:cs="ＭＳ 明朝"/>
          <w:sz w:val="22"/>
          <w:szCs w:val="22"/>
        </w:rPr>
      </w:pPr>
    </w:p>
    <w:p w14:paraId="3A1D55AF" w14:textId="77777777" w:rsidR="00540B35" w:rsidRPr="007A797C" w:rsidRDefault="00540B35" w:rsidP="00540B35">
      <w:pPr>
        <w:pStyle w:val="af7"/>
        <w:ind w:leftChars="100" w:left="210" w:firstLineChars="300" w:firstLine="663"/>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イ　区内の地域活動協議会の情報交換や連携の促進</w:t>
      </w:r>
    </w:p>
    <w:p w14:paraId="1D30CC55" w14:textId="587D1A55" w:rsidR="00E50592" w:rsidRPr="007A797C" w:rsidRDefault="00E50592">
      <w:pPr>
        <w:pStyle w:val="af7"/>
        <w:ind w:left="1280" w:hangingChars="200" w:hanging="44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区内の地域活動協議会の情報交換や連携の促進の場として、</w:t>
      </w:r>
      <w:r w:rsidR="00117878" w:rsidRPr="007A797C">
        <w:rPr>
          <w:rFonts w:asciiTheme="minorEastAsia" w:eastAsiaTheme="minorEastAsia" w:hAnsiTheme="minorEastAsia" w:cs="ＭＳ 明朝" w:hint="eastAsia"/>
          <w:sz w:val="22"/>
          <w:szCs w:val="22"/>
        </w:rPr>
        <w:t>発注者</w:t>
      </w:r>
      <w:r w:rsidR="00227B97" w:rsidRPr="007A797C">
        <w:rPr>
          <w:rFonts w:asciiTheme="minorEastAsia" w:eastAsiaTheme="minorEastAsia" w:hAnsiTheme="minorEastAsia" w:cs="ＭＳ 明朝" w:hint="eastAsia"/>
          <w:sz w:val="22"/>
          <w:szCs w:val="22"/>
        </w:rPr>
        <w:t>が開催する</w:t>
      </w:r>
      <w:r w:rsidRPr="007A797C">
        <w:rPr>
          <w:rFonts w:asciiTheme="minorEastAsia" w:eastAsiaTheme="minorEastAsia" w:hAnsiTheme="minorEastAsia" w:cs="ＭＳ 明朝" w:hint="eastAsia"/>
          <w:sz w:val="22"/>
          <w:szCs w:val="22"/>
        </w:rPr>
        <w:t>「地域活動協議会会長会」</w:t>
      </w:r>
      <w:r w:rsidR="00227B97" w:rsidRPr="007A797C">
        <w:rPr>
          <w:rFonts w:asciiTheme="minorEastAsia" w:eastAsiaTheme="minorEastAsia" w:hAnsiTheme="minorEastAsia" w:cs="ＭＳ 明朝" w:hint="eastAsia"/>
          <w:sz w:val="22"/>
          <w:szCs w:val="22"/>
        </w:rPr>
        <w:t>の運営等</w:t>
      </w:r>
      <w:r w:rsidRPr="007A797C">
        <w:rPr>
          <w:rFonts w:asciiTheme="minorEastAsia" w:eastAsiaTheme="minorEastAsia" w:hAnsiTheme="minorEastAsia" w:cs="ＭＳ 明朝" w:hint="eastAsia"/>
          <w:sz w:val="22"/>
          <w:szCs w:val="22"/>
        </w:rPr>
        <w:t>に</w:t>
      </w:r>
      <w:r w:rsidR="00227B97" w:rsidRPr="007A797C">
        <w:rPr>
          <w:rFonts w:asciiTheme="minorEastAsia" w:eastAsiaTheme="minorEastAsia" w:hAnsiTheme="minorEastAsia" w:cs="ＭＳ 明朝" w:hint="eastAsia"/>
          <w:sz w:val="22"/>
          <w:szCs w:val="22"/>
        </w:rPr>
        <w:t>協力</w:t>
      </w:r>
      <w:r w:rsidRPr="007A797C">
        <w:rPr>
          <w:rFonts w:asciiTheme="minorEastAsia" w:eastAsiaTheme="minorEastAsia" w:hAnsiTheme="minorEastAsia" w:cs="ＭＳ 明朝" w:hint="eastAsia"/>
          <w:sz w:val="22"/>
          <w:szCs w:val="22"/>
        </w:rPr>
        <w:t>すること。また、効果的な地域活動協議会の取組や町会加入促進等の好事例を収集し、「地域活動協議会会長会」等で共有すること。</w:t>
      </w:r>
    </w:p>
    <w:p w14:paraId="670D5765" w14:textId="77777777" w:rsidR="00A701AB" w:rsidRPr="007A797C" w:rsidRDefault="00A701AB" w:rsidP="00FD278D">
      <w:pPr>
        <w:pStyle w:val="af7"/>
        <w:ind w:left="1280" w:hangingChars="200" w:hanging="440"/>
        <w:rPr>
          <w:rFonts w:asciiTheme="minorEastAsia" w:eastAsiaTheme="minorEastAsia" w:hAnsiTheme="minorEastAsia" w:cs="ＭＳ 明朝"/>
          <w:sz w:val="22"/>
          <w:szCs w:val="22"/>
        </w:rPr>
      </w:pPr>
    </w:p>
    <w:p w14:paraId="126CE7FA" w14:textId="77777777" w:rsidR="00540B35" w:rsidRPr="007A797C" w:rsidRDefault="00540B35" w:rsidP="00540B35">
      <w:pPr>
        <w:pStyle w:val="af7"/>
        <w:ind w:leftChars="100" w:left="210" w:firstLineChars="300" w:firstLine="663"/>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ウ　連絡調整会議への参加・協力</w:t>
      </w:r>
    </w:p>
    <w:p w14:paraId="3FFDAFB3" w14:textId="7DBE5A05" w:rsidR="00E50592" w:rsidRPr="007A797C" w:rsidRDefault="00E50592">
      <w:pPr>
        <w:ind w:leftChars="420" w:left="1322" w:hangingChars="200" w:hanging="44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各区役所と各区役所の受託事業者が集まる連絡調整会議に参加し、情報交換等を行うこと。なお、</w:t>
      </w:r>
      <w:r w:rsidR="00117878" w:rsidRPr="007A797C">
        <w:rPr>
          <w:rFonts w:asciiTheme="minorEastAsia" w:eastAsiaTheme="minorEastAsia" w:hAnsiTheme="minorEastAsia" w:cs="ＭＳ 明朝" w:hint="eastAsia"/>
          <w:sz w:val="22"/>
          <w:szCs w:val="22"/>
        </w:rPr>
        <w:t>発注者</w:t>
      </w:r>
      <w:r w:rsidRPr="007A797C">
        <w:rPr>
          <w:rFonts w:asciiTheme="minorEastAsia" w:eastAsiaTheme="minorEastAsia" w:hAnsiTheme="minorEastAsia" w:cs="ＭＳ 明朝" w:hint="eastAsia"/>
          <w:sz w:val="22"/>
          <w:szCs w:val="22"/>
        </w:rPr>
        <w:t>から受注者に対し、地域活動協議会等に対する支援の状況を照会する場合があるが、これに協力すること。</w:t>
      </w:r>
    </w:p>
    <w:p w14:paraId="7FE13801" w14:textId="77777777" w:rsidR="00A701AB" w:rsidRPr="007A797C" w:rsidRDefault="00A701AB" w:rsidP="00FD278D">
      <w:pPr>
        <w:ind w:leftChars="420" w:left="1322" w:hangingChars="200" w:hanging="440"/>
        <w:rPr>
          <w:rFonts w:asciiTheme="minorEastAsia" w:eastAsiaTheme="minorEastAsia" w:hAnsiTheme="minorEastAsia" w:cs="Times New Roman"/>
          <w:sz w:val="22"/>
          <w:szCs w:val="22"/>
        </w:rPr>
      </w:pPr>
    </w:p>
    <w:p w14:paraId="2EA0690B" w14:textId="38A67FD4" w:rsidR="008462A3" w:rsidRPr="007A797C" w:rsidRDefault="00540B35" w:rsidP="00FD278D">
      <w:pPr>
        <w:ind w:firstLineChars="400" w:firstLine="883"/>
        <w:rPr>
          <w:rFonts w:asciiTheme="minorEastAsia" w:eastAsiaTheme="minorEastAsia" w:hAnsiTheme="minorEastAsia" w:cs="ＭＳ 明朝"/>
          <w:b/>
          <w:bCs/>
          <w:sz w:val="22"/>
          <w:szCs w:val="22"/>
        </w:rPr>
      </w:pPr>
      <w:r w:rsidRPr="007A797C">
        <w:rPr>
          <w:rFonts w:asciiTheme="minorEastAsia" w:eastAsiaTheme="minorEastAsia" w:hAnsiTheme="minorEastAsia" w:cs="ＭＳ 明朝" w:hint="eastAsia"/>
          <w:b/>
          <w:bCs/>
          <w:sz w:val="22"/>
          <w:szCs w:val="22"/>
        </w:rPr>
        <w:t>エ　情報共有</w:t>
      </w:r>
      <w:r w:rsidR="00227B97" w:rsidRPr="007A797C">
        <w:rPr>
          <w:rFonts w:asciiTheme="minorEastAsia" w:eastAsiaTheme="minorEastAsia" w:hAnsiTheme="minorEastAsia" w:cs="ＭＳ 明朝" w:hint="eastAsia"/>
          <w:b/>
          <w:bCs/>
          <w:sz w:val="22"/>
          <w:szCs w:val="22"/>
        </w:rPr>
        <w:t>会の開催</w:t>
      </w:r>
    </w:p>
    <w:p w14:paraId="72530A7F" w14:textId="78EB4480" w:rsidR="008462A3" w:rsidRPr="007A797C" w:rsidRDefault="00E50592" w:rsidP="00FD278D">
      <w:pPr>
        <w:pStyle w:val="af7"/>
        <w:ind w:leftChars="0" w:left="1320"/>
        <w:rPr>
          <w:rFonts w:asciiTheme="minorEastAsia" w:eastAsiaTheme="minorEastAsia" w:hAnsiTheme="minorEastAsia" w:cs="ＭＳ 明朝"/>
          <w:sz w:val="22"/>
          <w:szCs w:val="22"/>
        </w:rPr>
      </w:pPr>
      <w:r w:rsidRPr="007A797C">
        <w:rPr>
          <w:rFonts w:asciiTheme="minorEastAsia" w:eastAsiaTheme="minorEastAsia" w:hAnsiTheme="minorEastAsia" w:cs="ＭＳ ゴシック" w:hint="eastAsia"/>
          <w:color w:val="000000" w:themeColor="text1"/>
          <w:sz w:val="22"/>
          <w:szCs w:val="22"/>
        </w:rPr>
        <w:t>月に</w:t>
      </w:r>
      <w:r w:rsidR="00227B97" w:rsidRPr="007A797C">
        <w:rPr>
          <w:rFonts w:asciiTheme="minorEastAsia" w:eastAsiaTheme="minorEastAsia" w:hAnsiTheme="minorEastAsia" w:cs="ＭＳ ゴシック" w:hint="eastAsia"/>
          <w:color w:val="000000" w:themeColor="text1"/>
          <w:sz w:val="22"/>
          <w:szCs w:val="22"/>
        </w:rPr>
        <w:t>１</w:t>
      </w:r>
      <w:r w:rsidRPr="007A797C">
        <w:rPr>
          <w:rFonts w:asciiTheme="minorEastAsia" w:eastAsiaTheme="minorEastAsia" w:hAnsiTheme="minorEastAsia" w:cs="ＭＳ ゴシック" w:hint="eastAsia"/>
          <w:color w:val="000000" w:themeColor="text1"/>
          <w:sz w:val="22"/>
          <w:szCs w:val="22"/>
        </w:rPr>
        <w:t>回</w:t>
      </w:r>
      <w:r w:rsidR="00227B97" w:rsidRPr="007A797C">
        <w:rPr>
          <w:rFonts w:asciiTheme="minorEastAsia" w:eastAsiaTheme="minorEastAsia" w:hAnsiTheme="minorEastAsia" w:cs="ＭＳ ゴシック" w:hint="eastAsia"/>
          <w:color w:val="000000" w:themeColor="text1"/>
          <w:sz w:val="22"/>
          <w:szCs w:val="22"/>
        </w:rPr>
        <w:t>以上</w:t>
      </w:r>
      <w:r w:rsidRPr="007A797C">
        <w:rPr>
          <w:rFonts w:asciiTheme="minorEastAsia" w:eastAsiaTheme="minorEastAsia" w:hAnsiTheme="minorEastAsia" w:cs="ＭＳ ゴシック" w:hint="eastAsia"/>
          <w:color w:val="000000" w:themeColor="text1"/>
          <w:sz w:val="22"/>
          <w:szCs w:val="22"/>
        </w:rPr>
        <w:t>、区役所に</w:t>
      </w:r>
      <w:r w:rsidRPr="007A797C">
        <w:rPr>
          <w:rFonts w:asciiTheme="minorEastAsia" w:eastAsiaTheme="minorEastAsia" w:hAnsiTheme="minorEastAsia" w:cs="ＭＳ ゴシック" w:hint="eastAsia"/>
          <w:sz w:val="22"/>
          <w:szCs w:val="22"/>
        </w:rPr>
        <w:t>おいて</w:t>
      </w:r>
      <w:r w:rsidR="00227B97" w:rsidRPr="007A797C">
        <w:rPr>
          <w:rFonts w:asciiTheme="minorEastAsia" w:eastAsiaTheme="minorEastAsia" w:hAnsiTheme="minorEastAsia" w:cs="ＭＳ ゴシック" w:hint="eastAsia"/>
          <w:sz w:val="22"/>
          <w:szCs w:val="22"/>
        </w:rPr>
        <w:t>情報共有会を開催し</w:t>
      </w:r>
      <w:r w:rsidRPr="007A797C">
        <w:rPr>
          <w:rFonts w:asciiTheme="minorEastAsia" w:eastAsiaTheme="minorEastAsia" w:hAnsiTheme="minorEastAsia" w:cs="ＭＳ ゴシック" w:hint="eastAsia"/>
          <w:sz w:val="22"/>
          <w:szCs w:val="22"/>
        </w:rPr>
        <w:t>、地域の状況や支援の進捗状況、支援方針等について</w:t>
      </w:r>
      <w:r w:rsidR="00117878" w:rsidRPr="007A797C">
        <w:rPr>
          <w:rFonts w:asciiTheme="minorEastAsia" w:eastAsiaTheme="minorEastAsia" w:hAnsiTheme="minorEastAsia" w:cs="ＭＳ 明朝" w:hint="eastAsia"/>
          <w:sz w:val="22"/>
          <w:szCs w:val="22"/>
        </w:rPr>
        <w:t>発注者</w:t>
      </w:r>
      <w:r w:rsidR="00227B97" w:rsidRPr="007A797C">
        <w:rPr>
          <w:rFonts w:asciiTheme="minorEastAsia" w:eastAsiaTheme="minorEastAsia" w:hAnsiTheme="minorEastAsia" w:cs="ＭＳ ゴシック" w:hint="eastAsia"/>
          <w:sz w:val="22"/>
          <w:szCs w:val="22"/>
        </w:rPr>
        <w:t>に報告</w:t>
      </w:r>
      <w:r w:rsidR="00A03F8F" w:rsidRPr="007A797C">
        <w:rPr>
          <w:rFonts w:asciiTheme="minorEastAsia" w:eastAsiaTheme="minorEastAsia" w:hAnsiTheme="minorEastAsia" w:cs="ＭＳ ゴシック" w:hint="eastAsia"/>
          <w:sz w:val="22"/>
          <w:szCs w:val="22"/>
        </w:rPr>
        <w:t>し</w:t>
      </w:r>
      <w:r w:rsidR="00227B97" w:rsidRPr="007A797C">
        <w:rPr>
          <w:rFonts w:asciiTheme="minorEastAsia" w:eastAsiaTheme="minorEastAsia" w:hAnsiTheme="minorEastAsia" w:cs="ＭＳ ゴシック" w:hint="eastAsia"/>
          <w:sz w:val="22"/>
          <w:szCs w:val="22"/>
        </w:rPr>
        <w:t>、連携を</w:t>
      </w:r>
      <w:r w:rsidRPr="007A797C">
        <w:rPr>
          <w:rFonts w:asciiTheme="minorEastAsia" w:eastAsiaTheme="minorEastAsia" w:hAnsiTheme="minorEastAsia" w:cs="ＭＳ ゴシック" w:hint="eastAsia"/>
          <w:sz w:val="22"/>
          <w:szCs w:val="22"/>
        </w:rPr>
        <w:t>図ること。</w:t>
      </w:r>
    </w:p>
    <w:bookmarkEnd w:id="3"/>
    <w:p w14:paraId="5935D956" w14:textId="32FFDE99" w:rsidR="00A701AB" w:rsidRPr="007A797C" w:rsidRDefault="00A701AB">
      <w:pPr>
        <w:widowControl/>
        <w:jc w:val="left"/>
        <w:rPr>
          <w:rFonts w:asciiTheme="minorEastAsia" w:eastAsiaTheme="minorEastAsia" w:hAnsiTheme="minorEastAsia" w:cs="ＭＳ ゴシック"/>
          <w:sz w:val="22"/>
          <w:szCs w:val="22"/>
        </w:rPr>
      </w:pPr>
    </w:p>
    <w:p w14:paraId="5727FF65" w14:textId="36297DA2" w:rsidR="00D25AD2" w:rsidRPr="007A797C" w:rsidRDefault="00D25AD2" w:rsidP="00F93244">
      <w:pPr>
        <w:rPr>
          <w:rFonts w:asciiTheme="minorEastAsia" w:eastAsiaTheme="minorEastAsia" w:hAnsiTheme="minorEastAsia" w:cs="Times New Roman"/>
          <w:b/>
        </w:rPr>
      </w:pPr>
      <w:r w:rsidRPr="007A797C">
        <w:rPr>
          <w:rFonts w:asciiTheme="minorEastAsia" w:eastAsiaTheme="minorEastAsia" w:hAnsiTheme="minorEastAsia" w:cs="ＭＳ 明朝" w:hint="eastAsia"/>
          <w:b/>
        </w:rPr>
        <w:t>（参考）</w:t>
      </w:r>
    </w:p>
    <w:p w14:paraId="1AE4265F" w14:textId="360D1967" w:rsidR="00A701AB" w:rsidRPr="007A797C" w:rsidRDefault="00E50592" w:rsidP="00F93244">
      <w:pPr>
        <w:rPr>
          <w:rFonts w:asciiTheme="minorEastAsia" w:eastAsiaTheme="minorEastAsia" w:hAnsiTheme="minorEastAsia" w:cs="Times New Roman"/>
        </w:rPr>
      </w:pPr>
      <w:r w:rsidRPr="007A797C">
        <w:rPr>
          <w:rFonts w:asciiTheme="minorEastAsia" w:eastAsiaTheme="minorEastAsia" w:hAnsiTheme="minorEastAsia" w:cs="Times New Roman"/>
          <w:noProof/>
        </w:rPr>
        <w:drawing>
          <wp:anchor distT="0" distB="0" distL="114300" distR="114300" simplePos="0" relativeHeight="251712512" behindDoc="0" locked="0" layoutInCell="1" allowOverlap="1" wp14:anchorId="41D81BB3" wp14:editId="108E16CB">
            <wp:simplePos x="0" y="0"/>
            <wp:positionH relativeFrom="column">
              <wp:posOffset>407670</wp:posOffset>
            </wp:positionH>
            <wp:positionV relativeFrom="paragraph">
              <wp:posOffset>82550</wp:posOffset>
            </wp:positionV>
            <wp:extent cx="5298440" cy="3754200"/>
            <wp:effectExtent l="19050" t="19050" r="16510" b="17780"/>
            <wp:wrapTopAndBottom/>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8">
                      <a:extLst>
                        <a:ext uri="{28A0092B-C50C-407E-A947-70E740481C1C}">
                          <a14:useLocalDpi xmlns:a14="http://schemas.microsoft.com/office/drawing/2010/main" val="0"/>
                        </a:ext>
                      </a:extLst>
                    </a:blip>
                    <a:srcRect r="569" b="2435"/>
                    <a:stretch/>
                  </pic:blipFill>
                  <pic:spPr bwMode="auto">
                    <a:xfrm>
                      <a:off x="0" y="0"/>
                      <a:ext cx="5298440" cy="37542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FFC02A" w14:textId="76C822D9" w:rsidR="00D25AD2" w:rsidRPr="007A797C" w:rsidRDefault="009A70BD" w:rsidP="0009188B">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６</w:t>
      </w:r>
      <w:r w:rsidR="00D25AD2" w:rsidRPr="007A797C">
        <w:rPr>
          <w:rFonts w:asciiTheme="minorEastAsia" w:eastAsiaTheme="minorEastAsia" w:hAnsiTheme="minorEastAsia" w:cs="ＭＳ ゴシック" w:hint="eastAsia"/>
          <w:b/>
          <w:sz w:val="22"/>
          <w:szCs w:val="22"/>
        </w:rPr>
        <w:t xml:space="preserve">　</w:t>
      </w:r>
      <w:r w:rsidRPr="007A797C">
        <w:rPr>
          <w:rFonts w:asciiTheme="minorEastAsia" w:eastAsiaTheme="minorEastAsia" w:hAnsiTheme="minorEastAsia" w:cs="ＭＳ ゴシック" w:hint="eastAsia"/>
          <w:b/>
          <w:sz w:val="22"/>
          <w:szCs w:val="22"/>
        </w:rPr>
        <w:t>業務</w:t>
      </w:r>
      <w:r w:rsidR="00D25AD2" w:rsidRPr="007A797C">
        <w:rPr>
          <w:rFonts w:asciiTheme="minorEastAsia" w:eastAsiaTheme="minorEastAsia" w:hAnsiTheme="minorEastAsia" w:cs="ＭＳ ゴシック" w:hint="eastAsia"/>
          <w:b/>
          <w:sz w:val="22"/>
          <w:szCs w:val="22"/>
        </w:rPr>
        <w:t>体制</w:t>
      </w:r>
    </w:p>
    <w:p w14:paraId="73107C05" w14:textId="2B48D363" w:rsidR="00D25AD2" w:rsidRPr="007A797C" w:rsidRDefault="00D25AD2" w:rsidP="00FD278D">
      <w:pPr>
        <w:ind w:firstLineChars="100" w:firstLine="221"/>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w:t>
      </w:r>
      <w:r w:rsidR="009A70BD" w:rsidRPr="007A797C">
        <w:rPr>
          <w:rFonts w:asciiTheme="minorEastAsia" w:eastAsiaTheme="minorEastAsia" w:hAnsiTheme="minorEastAsia" w:cs="ＭＳ ゴシック" w:hint="eastAsia"/>
          <w:b/>
          <w:sz w:val="22"/>
          <w:szCs w:val="22"/>
        </w:rPr>
        <w:t>１</w:t>
      </w:r>
      <w:r w:rsidRPr="007A797C">
        <w:rPr>
          <w:rFonts w:asciiTheme="minorEastAsia" w:eastAsiaTheme="minorEastAsia" w:hAnsiTheme="minorEastAsia" w:cs="ＭＳ ゴシック" w:hint="eastAsia"/>
          <w:b/>
          <w:sz w:val="22"/>
          <w:szCs w:val="22"/>
        </w:rPr>
        <w:t>）業務体制の確立</w:t>
      </w:r>
    </w:p>
    <w:p w14:paraId="5A72ADF9" w14:textId="3E5C212D" w:rsidR="007107AB" w:rsidRPr="007A797C" w:rsidRDefault="00B8068B" w:rsidP="00100F26">
      <w:pPr>
        <w:ind w:leftChars="300" w:left="630" w:firstLineChars="100" w:firstLine="220"/>
        <w:rPr>
          <w:rFonts w:asciiTheme="minorEastAsia" w:eastAsiaTheme="minorEastAsia" w:hAnsiTheme="minorEastAsia" w:cs="ＭＳ 明朝"/>
          <w:sz w:val="22"/>
          <w:szCs w:val="22"/>
        </w:rPr>
      </w:pPr>
      <w:r w:rsidRPr="007A797C">
        <w:rPr>
          <w:rFonts w:asciiTheme="minorEastAsia" w:eastAsiaTheme="minorEastAsia" w:hAnsiTheme="minorEastAsia" w:cs="ＭＳ ゴシック" w:hint="eastAsia"/>
          <w:sz w:val="22"/>
          <w:szCs w:val="22"/>
        </w:rPr>
        <w:t>受注者</w:t>
      </w:r>
      <w:r w:rsidR="005B64E5" w:rsidRPr="007A797C">
        <w:rPr>
          <w:rFonts w:asciiTheme="minorEastAsia" w:eastAsiaTheme="minorEastAsia" w:hAnsiTheme="minorEastAsia" w:cs="ＭＳ 明朝" w:hint="eastAsia"/>
          <w:sz w:val="22"/>
          <w:szCs w:val="22"/>
        </w:rPr>
        <w:t>は、次のとおり、</w:t>
      </w:r>
      <w:r w:rsidR="00D25AD2" w:rsidRPr="007A797C">
        <w:rPr>
          <w:rFonts w:asciiTheme="minorEastAsia" w:eastAsiaTheme="minorEastAsia" w:hAnsiTheme="minorEastAsia" w:cs="ＭＳ ゴシック" w:hint="eastAsia"/>
          <w:sz w:val="22"/>
          <w:szCs w:val="22"/>
        </w:rPr>
        <w:t>「住吉区まちづくりセンター」</w:t>
      </w:r>
      <w:r w:rsidR="00D25AD2" w:rsidRPr="007A797C">
        <w:rPr>
          <w:rFonts w:asciiTheme="minorEastAsia" w:eastAsiaTheme="minorEastAsia" w:hAnsiTheme="minorEastAsia" w:cs="ＭＳ 明朝" w:hint="eastAsia"/>
          <w:sz w:val="22"/>
          <w:szCs w:val="22"/>
        </w:rPr>
        <w:t>における業務責任者（</w:t>
      </w:r>
      <w:r w:rsidR="00D25AD2" w:rsidRPr="007A797C">
        <w:rPr>
          <w:rFonts w:asciiTheme="minorEastAsia" w:eastAsiaTheme="minorEastAsia" w:hAnsiTheme="minorEastAsia" w:cs="ＭＳ ゴシック" w:hint="eastAsia"/>
          <w:sz w:val="22"/>
          <w:szCs w:val="22"/>
        </w:rPr>
        <w:t>アドバイザー</w:t>
      </w:r>
      <w:r w:rsidR="00D25AD2" w:rsidRPr="007A797C">
        <w:rPr>
          <w:rFonts w:asciiTheme="minorEastAsia" w:eastAsiaTheme="minorEastAsia" w:hAnsiTheme="minorEastAsia" w:cs="ＭＳ 明朝" w:hint="eastAsia"/>
          <w:sz w:val="22"/>
          <w:szCs w:val="22"/>
        </w:rPr>
        <w:t>の兼務可）</w:t>
      </w:r>
      <w:r w:rsidR="00760CE2" w:rsidRPr="007A797C">
        <w:rPr>
          <w:rFonts w:asciiTheme="minorEastAsia" w:eastAsiaTheme="minorEastAsia" w:hAnsiTheme="minorEastAsia" w:cs="ＭＳ 明朝" w:hint="eastAsia"/>
          <w:sz w:val="22"/>
          <w:szCs w:val="22"/>
        </w:rPr>
        <w:t>、アドバイザー</w:t>
      </w:r>
      <w:r w:rsidR="000C0C54" w:rsidRPr="007A797C">
        <w:rPr>
          <w:rFonts w:asciiTheme="minorEastAsia" w:eastAsiaTheme="minorEastAsia" w:hAnsiTheme="minorEastAsia" w:cs="ＭＳ 明朝" w:hint="eastAsia"/>
          <w:sz w:val="22"/>
          <w:szCs w:val="22"/>
        </w:rPr>
        <w:t>、</w:t>
      </w:r>
      <w:r w:rsidR="00D25AD2" w:rsidRPr="007A797C">
        <w:rPr>
          <w:rFonts w:asciiTheme="minorEastAsia" w:eastAsiaTheme="minorEastAsia" w:hAnsiTheme="minorEastAsia" w:cs="ＭＳ ゴシック" w:hint="eastAsia"/>
          <w:sz w:val="22"/>
          <w:szCs w:val="22"/>
        </w:rPr>
        <w:t>地域まちづくり支援員</w:t>
      </w:r>
      <w:r w:rsidR="000C0C54" w:rsidRPr="007A797C">
        <w:rPr>
          <w:rFonts w:asciiTheme="minorEastAsia" w:eastAsiaTheme="minorEastAsia" w:hAnsiTheme="minorEastAsia" w:cs="ＭＳ ゴシック" w:hint="eastAsia"/>
          <w:sz w:val="22"/>
          <w:szCs w:val="22"/>
        </w:rPr>
        <w:t>及び</w:t>
      </w:r>
      <w:r w:rsidR="001B3899" w:rsidRPr="007A797C">
        <w:rPr>
          <w:rFonts w:asciiTheme="minorEastAsia" w:eastAsiaTheme="minorEastAsia" w:hAnsiTheme="minorEastAsia" w:cs="ＭＳ ゴシック" w:hint="eastAsia"/>
          <w:sz w:val="22"/>
          <w:szCs w:val="22"/>
        </w:rPr>
        <w:t>ＩＣＴ</w:t>
      </w:r>
      <w:r w:rsidR="00527164" w:rsidRPr="007A797C">
        <w:rPr>
          <w:rFonts w:asciiTheme="minorEastAsia" w:eastAsiaTheme="minorEastAsia" w:hAnsiTheme="minorEastAsia" w:cs="ＭＳ ゴシック" w:hint="eastAsia"/>
          <w:sz w:val="22"/>
          <w:szCs w:val="22"/>
        </w:rPr>
        <w:t>アドバイザー</w:t>
      </w:r>
      <w:r w:rsidR="00D25AD2" w:rsidRPr="007A797C">
        <w:rPr>
          <w:rFonts w:asciiTheme="minorEastAsia" w:eastAsiaTheme="minorEastAsia" w:hAnsiTheme="minorEastAsia" w:cs="ＭＳ 明朝" w:hint="eastAsia"/>
          <w:sz w:val="22"/>
          <w:szCs w:val="22"/>
        </w:rPr>
        <w:t>をもって業務体制</w:t>
      </w:r>
      <w:r w:rsidR="00D25AD2" w:rsidRPr="007A797C">
        <w:rPr>
          <w:rFonts w:asciiTheme="minorEastAsia" w:eastAsiaTheme="minorEastAsia" w:hAnsiTheme="minorEastAsia" w:cs="ＭＳ 明朝" w:hint="eastAsia"/>
          <w:sz w:val="22"/>
          <w:szCs w:val="22"/>
        </w:rPr>
        <w:lastRenderedPageBreak/>
        <w:t>を組織する。</w:t>
      </w:r>
      <w:r w:rsidR="00100F26" w:rsidRPr="007A797C">
        <w:rPr>
          <w:rFonts w:asciiTheme="minorEastAsia" w:eastAsiaTheme="minorEastAsia" w:hAnsiTheme="minorEastAsia" w:cs="ＭＳ 明朝" w:hint="eastAsia"/>
          <w:sz w:val="22"/>
          <w:szCs w:val="22"/>
        </w:rPr>
        <w:t>なお、必要に応じて「補助員（アルバイト）」を配置することができる。</w:t>
      </w:r>
    </w:p>
    <w:p w14:paraId="7C89017F" w14:textId="49695D61" w:rsidR="00D25AD2" w:rsidRPr="007A797C" w:rsidRDefault="00D25AD2" w:rsidP="005B64E5">
      <w:pPr>
        <w:ind w:leftChars="300" w:left="630" w:firstLineChars="100" w:firstLine="22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また、</w:t>
      </w:r>
      <w:r w:rsidR="00B8068B" w:rsidRPr="007A797C">
        <w:rPr>
          <w:rFonts w:asciiTheme="minorEastAsia" w:eastAsiaTheme="minorEastAsia" w:hAnsiTheme="minorEastAsia" w:cs="ＭＳ ゴシック" w:hint="eastAsia"/>
          <w:sz w:val="22"/>
          <w:szCs w:val="22"/>
        </w:rPr>
        <w:t>受注者</w:t>
      </w:r>
      <w:r w:rsidRPr="007A797C">
        <w:rPr>
          <w:rFonts w:asciiTheme="minorEastAsia" w:eastAsiaTheme="minorEastAsia" w:hAnsiTheme="minorEastAsia" w:cs="ＭＳ 明朝" w:hint="eastAsia"/>
          <w:sz w:val="22"/>
          <w:szCs w:val="22"/>
        </w:rPr>
        <w:t>は、</w:t>
      </w:r>
      <w:r w:rsidR="00FA1458" w:rsidRPr="007A797C">
        <w:rPr>
          <w:rFonts w:asciiTheme="minorEastAsia" w:eastAsiaTheme="minorEastAsia" w:hAnsiTheme="minorEastAsia" w:cs="ＭＳ 明朝" w:hint="eastAsia"/>
          <w:sz w:val="22"/>
          <w:szCs w:val="22"/>
        </w:rPr>
        <w:t>業務体制</w:t>
      </w:r>
      <w:r w:rsidRPr="007A797C">
        <w:rPr>
          <w:rFonts w:asciiTheme="minorEastAsia" w:eastAsiaTheme="minorEastAsia" w:hAnsiTheme="minorEastAsia" w:cs="ＭＳ 明朝" w:hint="eastAsia"/>
          <w:sz w:val="22"/>
          <w:szCs w:val="22"/>
        </w:rPr>
        <w:t>を本契約締結時に、</w:t>
      </w:r>
      <w:r w:rsidR="00117878" w:rsidRPr="007A797C">
        <w:rPr>
          <w:rFonts w:asciiTheme="minorEastAsia" w:eastAsiaTheme="minorEastAsia" w:hAnsiTheme="minorEastAsia" w:cs="ＭＳ 明朝" w:hint="eastAsia"/>
          <w:sz w:val="22"/>
          <w:szCs w:val="22"/>
        </w:rPr>
        <w:t>発注者</w:t>
      </w:r>
      <w:r w:rsidRPr="007A797C">
        <w:rPr>
          <w:rFonts w:asciiTheme="minorEastAsia" w:eastAsiaTheme="minorEastAsia" w:hAnsiTheme="minorEastAsia" w:cs="ＭＳ 明朝" w:hint="eastAsia"/>
          <w:sz w:val="22"/>
          <w:szCs w:val="22"/>
        </w:rPr>
        <w:t>に届け出なければならない。</w:t>
      </w:r>
      <w:r w:rsidR="007107AB" w:rsidRPr="007A797C">
        <w:rPr>
          <w:rFonts w:asciiTheme="minorEastAsia" w:eastAsiaTheme="minorEastAsia" w:hAnsiTheme="minorEastAsia" w:cs="ＭＳ 明朝" w:hint="eastAsia"/>
          <w:sz w:val="22"/>
          <w:szCs w:val="22"/>
        </w:rPr>
        <w:t>なお、地域まちづくり支援員等の採用や配置等に関して、事前に</w:t>
      </w:r>
      <w:r w:rsidR="00117878" w:rsidRPr="007A797C">
        <w:rPr>
          <w:rFonts w:asciiTheme="minorEastAsia" w:eastAsiaTheme="minorEastAsia" w:hAnsiTheme="minorEastAsia" w:cs="ＭＳ 明朝" w:hint="eastAsia"/>
          <w:sz w:val="22"/>
          <w:szCs w:val="22"/>
        </w:rPr>
        <w:t>発注者</w:t>
      </w:r>
      <w:r w:rsidR="007107AB" w:rsidRPr="007A797C">
        <w:rPr>
          <w:rFonts w:asciiTheme="minorEastAsia" w:eastAsiaTheme="minorEastAsia" w:hAnsiTheme="minorEastAsia" w:cs="ＭＳ 明朝" w:hint="eastAsia"/>
          <w:sz w:val="22"/>
          <w:szCs w:val="22"/>
        </w:rPr>
        <w:t>と十分協議すること。</w:t>
      </w:r>
    </w:p>
    <w:p w14:paraId="3039AA36" w14:textId="77777777" w:rsidR="00C07983" w:rsidRPr="007A797C" w:rsidRDefault="00C07983" w:rsidP="005B64E5">
      <w:pPr>
        <w:ind w:leftChars="300" w:left="630" w:firstLineChars="100" w:firstLine="220"/>
        <w:rPr>
          <w:rFonts w:asciiTheme="minorEastAsia" w:eastAsiaTheme="minorEastAsia" w:hAnsiTheme="minorEastAsia" w:cs="ＭＳ 明朝"/>
          <w:sz w:val="22"/>
          <w:szCs w:val="22"/>
        </w:rPr>
      </w:pPr>
    </w:p>
    <w:p w14:paraId="3FB38F9B" w14:textId="38092CEA" w:rsidR="009A70BD" w:rsidRPr="007A797C" w:rsidRDefault="009A70BD" w:rsidP="009A70BD">
      <w:pPr>
        <w:ind w:firstLineChars="100" w:firstLine="221"/>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（２）担当業務内容</w:t>
      </w:r>
    </w:p>
    <w:p w14:paraId="5FF15251" w14:textId="77777777" w:rsidR="00D25AD2" w:rsidRPr="007A797C" w:rsidRDefault="005B64E5" w:rsidP="005B64E5">
      <w:pPr>
        <w:ind w:firstLineChars="300" w:firstLine="663"/>
        <w:rPr>
          <w:rFonts w:asciiTheme="minorEastAsia" w:eastAsiaTheme="minorEastAsia" w:hAnsiTheme="minorEastAsia" w:cs="Times New Roman"/>
          <w:b/>
          <w:sz w:val="22"/>
          <w:szCs w:val="22"/>
        </w:rPr>
      </w:pPr>
      <w:r w:rsidRPr="007A797C">
        <w:rPr>
          <w:rFonts w:asciiTheme="minorEastAsia" w:eastAsiaTheme="minorEastAsia" w:hAnsiTheme="minorEastAsia" w:cs="ＭＳ 明朝" w:hint="eastAsia"/>
          <w:b/>
          <w:sz w:val="22"/>
          <w:szCs w:val="22"/>
        </w:rPr>
        <w:t>・</w:t>
      </w:r>
      <w:r w:rsidR="00D25AD2" w:rsidRPr="007A797C">
        <w:rPr>
          <w:rFonts w:asciiTheme="minorEastAsia" w:eastAsiaTheme="minorEastAsia" w:hAnsiTheme="minorEastAsia" w:cs="ＭＳ 明朝" w:hint="eastAsia"/>
          <w:b/>
          <w:sz w:val="22"/>
          <w:szCs w:val="22"/>
        </w:rPr>
        <w:t>業務責任者</w:t>
      </w:r>
      <w:r w:rsidR="00760CE2" w:rsidRPr="007A797C">
        <w:rPr>
          <w:rFonts w:asciiTheme="minorEastAsia" w:eastAsiaTheme="minorEastAsia" w:hAnsiTheme="minorEastAsia" w:cs="ＭＳ 明朝" w:hint="eastAsia"/>
          <w:b/>
          <w:sz w:val="22"/>
          <w:szCs w:val="22"/>
        </w:rPr>
        <w:t>（アドバイザーとの兼務可）</w:t>
      </w:r>
    </w:p>
    <w:p w14:paraId="47EFE6F6" w14:textId="3E69E8C9" w:rsidR="00D25AD2" w:rsidRPr="007A797C" w:rsidRDefault="00AA4377" w:rsidP="00FD278D">
      <w:pPr>
        <w:ind w:leftChars="450" w:left="1385"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 xml:space="preserve">ア　</w:t>
      </w:r>
      <w:r w:rsidR="0078302B" w:rsidRPr="007A797C">
        <w:rPr>
          <w:rFonts w:asciiTheme="minorEastAsia" w:eastAsiaTheme="minorEastAsia" w:hAnsiTheme="minorEastAsia" w:cs="ＭＳ 明朝" w:hint="eastAsia"/>
          <w:sz w:val="22"/>
          <w:szCs w:val="22"/>
        </w:rPr>
        <w:t>開庁時間内</w:t>
      </w:r>
      <w:r w:rsidR="00D25AD2" w:rsidRPr="007A797C">
        <w:rPr>
          <w:rFonts w:asciiTheme="minorEastAsia" w:eastAsiaTheme="minorEastAsia" w:hAnsiTheme="minorEastAsia" w:cs="ＭＳ 明朝" w:hint="eastAsia"/>
          <w:sz w:val="22"/>
          <w:szCs w:val="22"/>
        </w:rPr>
        <w:t>は常に連絡がとれ、かつ、</w:t>
      </w:r>
      <w:r w:rsidR="00117878" w:rsidRPr="007A797C">
        <w:rPr>
          <w:rFonts w:asciiTheme="minorEastAsia" w:eastAsiaTheme="minorEastAsia" w:hAnsiTheme="minorEastAsia" w:cs="ＭＳ 明朝" w:hint="eastAsia"/>
          <w:sz w:val="22"/>
          <w:szCs w:val="22"/>
        </w:rPr>
        <w:t>発注者</w:t>
      </w:r>
      <w:r w:rsidR="00D25AD2" w:rsidRPr="007A797C">
        <w:rPr>
          <w:rFonts w:asciiTheme="minorEastAsia" w:eastAsiaTheme="minorEastAsia" w:hAnsiTheme="minorEastAsia" w:cs="ＭＳ 明朝" w:hint="eastAsia"/>
          <w:sz w:val="22"/>
          <w:szCs w:val="22"/>
        </w:rPr>
        <w:t>からの業務上の依頼に対して、即座に対応がとれる体制にある者を</w:t>
      </w:r>
      <w:r w:rsidR="00D25AD2" w:rsidRPr="007A797C">
        <w:rPr>
          <w:rFonts w:asciiTheme="minorEastAsia" w:eastAsiaTheme="minorEastAsia" w:hAnsiTheme="minorEastAsia" w:cs="ＭＳ ゴシック" w:hint="eastAsia"/>
          <w:sz w:val="22"/>
          <w:szCs w:val="22"/>
        </w:rPr>
        <w:t>「住吉区まちづくりセンター」</w:t>
      </w:r>
      <w:r w:rsidR="00D25AD2" w:rsidRPr="007A797C">
        <w:rPr>
          <w:rFonts w:asciiTheme="minorEastAsia" w:eastAsiaTheme="minorEastAsia" w:hAnsiTheme="minorEastAsia" w:cs="ＭＳ 明朝" w:hint="eastAsia"/>
          <w:sz w:val="22"/>
          <w:szCs w:val="22"/>
        </w:rPr>
        <w:t>に配置すること。</w:t>
      </w:r>
    </w:p>
    <w:p w14:paraId="597C36AB" w14:textId="3A0132D9" w:rsidR="00D25AD2" w:rsidRPr="007A797C" w:rsidRDefault="00AA4377" w:rsidP="00FD278D">
      <w:pPr>
        <w:ind w:leftChars="450" w:left="1385"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 xml:space="preserve">イ　</w:t>
      </w:r>
      <w:r w:rsidR="00D25AD2" w:rsidRPr="007A797C">
        <w:rPr>
          <w:rFonts w:asciiTheme="minorEastAsia" w:eastAsiaTheme="minorEastAsia" w:hAnsiTheme="minorEastAsia" w:cs="ＭＳ ゴシック" w:hint="eastAsia"/>
          <w:sz w:val="22"/>
          <w:szCs w:val="22"/>
        </w:rPr>
        <w:t>「住吉区まちづくりセンター」</w:t>
      </w:r>
      <w:r w:rsidR="00D25AD2" w:rsidRPr="007A797C">
        <w:rPr>
          <w:rFonts w:asciiTheme="minorEastAsia" w:eastAsiaTheme="minorEastAsia" w:hAnsiTheme="minorEastAsia" w:cs="ＭＳ 明朝" w:hint="eastAsia"/>
          <w:sz w:val="22"/>
          <w:szCs w:val="22"/>
        </w:rPr>
        <w:t>において、業務を総合的に把握し、かつ、調整を行い、</w:t>
      </w:r>
      <w:r w:rsidR="00D25AD2" w:rsidRPr="007A797C">
        <w:rPr>
          <w:rFonts w:asciiTheme="minorEastAsia" w:eastAsiaTheme="minorEastAsia" w:hAnsiTheme="minorEastAsia" w:cs="ＭＳ ゴシック" w:hint="eastAsia"/>
          <w:sz w:val="22"/>
          <w:szCs w:val="22"/>
        </w:rPr>
        <w:t>地域まちづくり支援員</w:t>
      </w:r>
      <w:r w:rsidR="00D25AD2" w:rsidRPr="007A797C">
        <w:rPr>
          <w:rFonts w:asciiTheme="minorEastAsia" w:eastAsiaTheme="minorEastAsia" w:hAnsiTheme="minorEastAsia" w:cs="ＭＳ 明朝" w:hint="eastAsia"/>
          <w:sz w:val="22"/>
          <w:szCs w:val="22"/>
        </w:rPr>
        <w:t>を指揮監督する者とすること。</w:t>
      </w:r>
    </w:p>
    <w:p w14:paraId="228FF32E" w14:textId="5B088F57" w:rsidR="00AA4377" w:rsidRPr="007A797C" w:rsidRDefault="00760CE2" w:rsidP="00FA35B7">
      <w:pPr>
        <w:ind w:firstLineChars="300" w:firstLine="663"/>
        <w:rPr>
          <w:rFonts w:asciiTheme="minorEastAsia" w:eastAsiaTheme="minorEastAsia" w:hAnsiTheme="minorEastAsia" w:cs="ＭＳ 明朝"/>
          <w:b/>
          <w:sz w:val="22"/>
          <w:szCs w:val="22"/>
        </w:rPr>
      </w:pPr>
      <w:r w:rsidRPr="007A797C">
        <w:rPr>
          <w:rFonts w:asciiTheme="minorEastAsia" w:eastAsiaTheme="minorEastAsia" w:hAnsiTheme="minorEastAsia" w:cs="ＭＳ 明朝" w:hint="eastAsia"/>
          <w:b/>
          <w:sz w:val="22"/>
          <w:szCs w:val="22"/>
        </w:rPr>
        <w:t>・アドバイザー（業務責任者との兼務可）</w:t>
      </w:r>
      <w:r w:rsidR="00AA4377" w:rsidRPr="007A797C">
        <w:rPr>
          <w:rFonts w:asciiTheme="minorEastAsia" w:eastAsiaTheme="minorEastAsia" w:hAnsiTheme="minorEastAsia" w:cs="ＭＳ 明朝" w:hint="eastAsia"/>
          <w:bCs/>
          <w:sz w:val="22"/>
          <w:szCs w:val="22"/>
        </w:rPr>
        <w:t xml:space="preserve">　</w:t>
      </w:r>
    </w:p>
    <w:p w14:paraId="71ADC5B2" w14:textId="23CBFE1F" w:rsidR="00760CE2" w:rsidRPr="007A797C" w:rsidRDefault="00AA4377" w:rsidP="00FD278D">
      <w:pPr>
        <w:ind w:leftChars="451" w:left="1387" w:hangingChars="200" w:hanging="44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ア</w:t>
      </w:r>
      <w:r w:rsidRPr="007A797C">
        <w:rPr>
          <w:rFonts w:asciiTheme="minorEastAsia" w:eastAsiaTheme="minorEastAsia" w:hAnsiTheme="minorEastAsia" w:cs="ＭＳ 明朝" w:hint="eastAsia"/>
          <w:bCs/>
          <w:sz w:val="22"/>
          <w:szCs w:val="22"/>
        </w:rPr>
        <w:t xml:space="preserve">　</w:t>
      </w:r>
      <w:r w:rsidR="00117878" w:rsidRPr="007A797C">
        <w:rPr>
          <w:rFonts w:asciiTheme="minorEastAsia" w:eastAsiaTheme="minorEastAsia" w:hAnsiTheme="minorEastAsia" w:cs="ＭＳ 明朝" w:hint="eastAsia"/>
          <w:sz w:val="22"/>
          <w:szCs w:val="22"/>
        </w:rPr>
        <w:t>発注者</w:t>
      </w:r>
      <w:r w:rsidR="00760CE2" w:rsidRPr="007A797C">
        <w:rPr>
          <w:rFonts w:asciiTheme="minorEastAsia" w:eastAsiaTheme="minorEastAsia" w:hAnsiTheme="minorEastAsia" w:cs="ＭＳ 明朝" w:hint="eastAsia"/>
          <w:sz w:val="22"/>
          <w:szCs w:val="22"/>
        </w:rPr>
        <w:t>からの業務上の依頼に対して、「</w:t>
      </w:r>
      <w:r w:rsidR="003A1205" w:rsidRPr="007A797C">
        <w:rPr>
          <w:rFonts w:asciiTheme="minorEastAsia" w:eastAsiaTheme="minorEastAsia" w:hAnsiTheme="minorEastAsia" w:cs="ＭＳ 明朝" w:hint="eastAsia"/>
          <w:sz w:val="22"/>
          <w:szCs w:val="22"/>
        </w:rPr>
        <w:t>地域まち</w:t>
      </w:r>
      <w:r w:rsidR="00760CE2" w:rsidRPr="007A797C">
        <w:rPr>
          <w:rFonts w:asciiTheme="minorEastAsia" w:eastAsiaTheme="minorEastAsia" w:hAnsiTheme="minorEastAsia" w:cs="ＭＳ 明朝" w:hint="eastAsia"/>
          <w:sz w:val="22"/>
          <w:szCs w:val="22"/>
        </w:rPr>
        <w:t>づくり支援員」へ指示・助言等を行える者を「住吉区まちづくりセンター」に配置すること。</w:t>
      </w:r>
    </w:p>
    <w:p w14:paraId="3286364D" w14:textId="404FD0F3" w:rsidR="00760CE2" w:rsidRPr="007A797C" w:rsidRDefault="00760CE2" w:rsidP="00FD278D">
      <w:pPr>
        <w:ind w:leftChars="337" w:left="943" w:hangingChars="107" w:hanging="235"/>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r w:rsidR="00AA4377" w:rsidRPr="007A797C">
        <w:rPr>
          <w:rFonts w:asciiTheme="minorEastAsia" w:eastAsiaTheme="minorEastAsia" w:hAnsiTheme="minorEastAsia" w:cs="ＭＳ 明朝" w:hint="eastAsia"/>
          <w:sz w:val="22"/>
          <w:szCs w:val="22"/>
        </w:rPr>
        <w:t xml:space="preserve">イ　</w:t>
      </w:r>
      <w:r w:rsidR="008072B8" w:rsidRPr="007A797C">
        <w:rPr>
          <w:rFonts w:asciiTheme="minorEastAsia" w:eastAsiaTheme="minorEastAsia" w:hAnsiTheme="minorEastAsia" w:cs="ＭＳ 明朝" w:hint="eastAsia"/>
          <w:sz w:val="22"/>
          <w:szCs w:val="22"/>
        </w:rPr>
        <w:t>アドバイザーは必要に応じ、</w:t>
      </w:r>
      <w:r w:rsidR="00117878" w:rsidRPr="007A797C">
        <w:rPr>
          <w:rFonts w:asciiTheme="minorEastAsia" w:eastAsiaTheme="minorEastAsia" w:hAnsiTheme="minorEastAsia" w:cs="ＭＳ 明朝" w:hint="eastAsia"/>
          <w:sz w:val="22"/>
          <w:szCs w:val="22"/>
        </w:rPr>
        <w:t>発注者</w:t>
      </w:r>
      <w:r w:rsidR="008072B8" w:rsidRPr="007A797C">
        <w:rPr>
          <w:rFonts w:asciiTheme="minorEastAsia" w:eastAsiaTheme="minorEastAsia" w:hAnsiTheme="minorEastAsia" w:cs="ＭＳ 明朝" w:hint="eastAsia"/>
          <w:sz w:val="22"/>
          <w:szCs w:val="22"/>
        </w:rPr>
        <w:t>や地域団体等の相談に応じる</w:t>
      </w:r>
      <w:r w:rsidRPr="007A797C">
        <w:rPr>
          <w:rFonts w:asciiTheme="minorEastAsia" w:eastAsiaTheme="minorEastAsia" w:hAnsiTheme="minorEastAsia" w:cs="ＭＳ 明朝" w:hint="eastAsia"/>
          <w:sz w:val="22"/>
          <w:szCs w:val="22"/>
        </w:rPr>
        <w:t>こと。</w:t>
      </w:r>
    </w:p>
    <w:p w14:paraId="61DDEC88" w14:textId="64B29B41" w:rsidR="00D25AD2" w:rsidRPr="007A797C" w:rsidRDefault="00D25AD2" w:rsidP="00FA35B7">
      <w:pPr>
        <w:ind w:firstLineChars="300" w:firstLine="663"/>
        <w:rPr>
          <w:rFonts w:asciiTheme="minorEastAsia" w:eastAsiaTheme="minorEastAsia" w:hAnsiTheme="minorEastAsia" w:cs="Times New Roman"/>
          <w:b/>
          <w:sz w:val="22"/>
          <w:szCs w:val="22"/>
        </w:rPr>
      </w:pPr>
      <w:r w:rsidRPr="007A797C">
        <w:rPr>
          <w:rFonts w:asciiTheme="minorEastAsia" w:eastAsiaTheme="minorEastAsia" w:hAnsiTheme="minorEastAsia" w:cs="ＭＳ 明朝" w:hint="eastAsia"/>
          <w:b/>
          <w:sz w:val="22"/>
          <w:szCs w:val="22"/>
        </w:rPr>
        <w:t>・</w:t>
      </w:r>
      <w:r w:rsidRPr="007A797C">
        <w:rPr>
          <w:rFonts w:asciiTheme="minorEastAsia" w:eastAsiaTheme="minorEastAsia" w:hAnsiTheme="minorEastAsia" w:cs="ＭＳ ゴシック" w:hint="eastAsia"/>
          <w:b/>
          <w:sz w:val="22"/>
          <w:szCs w:val="22"/>
        </w:rPr>
        <w:t>地域まちづくり支援員</w:t>
      </w:r>
    </w:p>
    <w:p w14:paraId="19C7FEF7" w14:textId="3AB9B6B4" w:rsidR="00D25AD2" w:rsidRPr="007A797C" w:rsidRDefault="00C07983" w:rsidP="00FD278D">
      <w:pPr>
        <w:ind w:firstLineChars="413" w:firstLine="909"/>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ア　</w:t>
      </w:r>
      <w:r w:rsidR="00D25AD2" w:rsidRPr="007A797C">
        <w:rPr>
          <w:rFonts w:asciiTheme="minorEastAsia" w:eastAsiaTheme="minorEastAsia" w:hAnsiTheme="minorEastAsia" w:cs="ＭＳ 明朝" w:hint="eastAsia"/>
          <w:sz w:val="22"/>
          <w:szCs w:val="22"/>
        </w:rPr>
        <w:t>業務責任者の指揮監督に従い、</w:t>
      </w:r>
      <w:r w:rsidRPr="007A797C">
        <w:rPr>
          <w:rFonts w:asciiTheme="minorEastAsia" w:eastAsiaTheme="minorEastAsia" w:hAnsiTheme="minorEastAsia" w:cs="ＭＳ 明朝" w:hint="eastAsia"/>
          <w:sz w:val="22"/>
          <w:szCs w:val="22"/>
        </w:rPr>
        <w:t>仕様書「５業務内容」</w:t>
      </w:r>
      <w:r w:rsidR="00D25AD2" w:rsidRPr="007A797C">
        <w:rPr>
          <w:rFonts w:asciiTheme="minorEastAsia" w:eastAsiaTheme="minorEastAsia" w:hAnsiTheme="minorEastAsia" w:cs="ＭＳ 明朝" w:hint="eastAsia"/>
          <w:sz w:val="22"/>
          <w:szCs w:val="22"/>
        </w:rPr>
        <w:t>の業務に従事する者。</w:t>
      </w:r>
    </w:p>
    <w:p w14:paraId="288D103D" w14:textId="01A2E2B3" w:rsidR="00A559DE" w:rsidRPr="007A797C" w:rsidRDefault="00C07983" w:rsidP="00FD278D">
      <w:pPr>
        <w:ind w:leftChars="433" w:left="1371" w:hangingChars="210" w:hanging="462"/>
        <w:rPr>
          <w:rFonts w:asciiTheme="minorEastAsia" w:eastAsiaTheme="minorEastAsia" w:hAnsiTheme="minorEastAsia" w:cs="Times New Roman"/>
          <w:sz w:val="22"/>
          <w:szCs w:val="22"/>
        </w:rPr>
      </w:pPr>
      <w:r w:rsidRPr="007A797C">
        <w:rPr>
          <w:rFonts w:asciiTheme="minorEastAsia" w:eastAsiaTheme="minorEastAsia" w:hAnsiTheme="minorEastAsia" w:cs="Times New Roman" w:hint="eastAsia"/>
          <w:sz w:val="22"/>
          <w:szCs w:val="22"/>
        </w:rPr>
        <w:t xml:space="preserve">イ　</w:t>
      </w:r>
      <w:r w:rsidR="00A559DE" w:rsidRPr="007A797C">
        <w:rPr>
          <w:rFonts w:asciiTheme="minorEastAsia" w:eastAsiaTheme="minorEastAsia" w:hAnsiTheme="minorEastAsia" w:cs="Times New Roman" w:hint="eastAsia"/>
          <w:sz w:val="22"/>
          <w:szCs w:val="22"/>
        </w:rPr>
        <w:t>地域活動の実績を有し、地域事情に精通するとともに、ファシリテート及びコーディネートの手法、会議等運営の知識やノウハウを有しているものを従事させ、地域の自律的運営が円滑に進むよう支援すること。</w:t>
      </w:r>
    </w:p>
    <w:p w14:paraId="5051986F" w14:textId="13772381" w:rsidR="009A70BD" w:rsidRPr="007A797C" w:rsidRDefault="009A70BD">
      <w:pPr>
        <w:rPr>
          <w:rFonts w:asciiTheme="minorEastAsia" w:eastAsiaTheme="minorEastAsia" w:hAnsiTheme="minorEastAsia" w:cs="Times New Roman"/>
          <w:b/>
          <w:bCs/>
          <w:sz w:val="22"/>
          <w:szCs w:val="22"/>
        </w:rPr>
      </w:pPr>
      <w:r w:rsidRPr="007A797C">
        <w:rPr>
          <w:rFonts w:asciiTheme="minorEastAsia" w:eastAsiaTheme="minorEastAsia" w:hAnsiTheme="minorEastAsia" w:cs="Times New Roman" w:hint="eastAsia"/>
          <w:sz w:val="22"/>
          <w:szCs w:val="22"/>
        </w:rPr>
        <w:t xml:space="preserve">　　　</w:t>
      </w:r>
      <w:r w:rsidRPr="007A797C">
        <w:rPr>
          <w:rFonts w:asciiTheme="minorEastAsia" w:eastAsiaTheme="minorEastAsia" w:hAnsiTheme="minorEastAsia" w:cs="Times New Roman" w:hint="eastAsia"/>
          <w:b/>
          <w:bCs/>
          <w:sz w:val="22"/>
          <w:szCs w:val="22"/>
        </w:rPr>
        <w:t>・</w:t>
      </w:r>
      <w:r w:rsidR="001B3899" w:rsidRPr="007A797C">
        <w:rPr>
          <w:rFonts w:asciiTheme="minorEastAsia" w:eastAsiaTheme="minorEastAsia" w:hAnsiTheme="minorEastAsia" w:cs="Times New Roman" w:hint="eastAsia"/>
          <w:b/>
          <w:bCs/>
          <w:sz w:val="22"/>
          <w:szCs w:val="22"/>
        </w:rPr>
        <w:t>ＩＣＴ</w:t>
      </w:r>
      <w:r w:rsidR="00527164" w:rsidRPr="007A797C">
        <w:rPr>
          <w:rFonts w:asciiTheme="minorEastAsia" w:eastAsiaTheme="minorEastAsia" w:hAnsiTheme="minorEastAsia" w:cs="Times New Roman" w:hint="eastAsia"/>
          <w:b/>
          <w:bCs/>
          <w:sz w:val="22"/>
          <w:szCs w:val="22"/>
        </w:rPr>
        <w:t>アドバイザー</w:t>
      </w:r>
    </w:p>
    <w:p w14:paraId="04D2F31A" w14:textId="14CC360F" w:rsidR="00C07983" w:rsidRPr="007A797C" w:rsidRDefault="00A701AB" w:rsidP="00421CC6">
      <w:pPr>
        <w:ind w:left="1325" w:hangingChars="600" w:hanging="1325"/>
        <w:rPr>
          <w:rFonts w:asciiTheme="minorEastAsia" w:eastAsiaTheme="minorEastAsia" w:hAnsiTheme="minorEastAsia" w:cs="ＭＳ 明朝"/>
          <w:sz w:val="22"/>
          <w:szCs w:val="22"/>
        </w:rPr>
      </w:pPr>
      <w:r w:rsidRPr="007A797C">
        <w:rPr>
          <w:rFonts w:asciiTheme="minorEastAsia" w:eastAsiaTheme="minorEastAsia" w:hAnsiTheme="minorEastAsia" w:cs="Times New Roman" w:hint="eastAsia"/>
          <w:b/>
          <w:bCs/>
          <w:sz w:val="22"/>
          <w:szCs w:val="22"/>
        </w:rPr>
        <w:t xml:space="preserve">　　　　</w:t>
      </w:r>
      <w:r w:rsidR="00C07983" w:rsidRPr="007A797C">
        <w:rPr>
          <w:rFonts w:asciiTheme="minorEastAsia" w:eastAsiaTheme="minorEastAsia" w:hAnsiTheme="minorEastAsia" w:cs="Times New Roman" w:hint="eastAsia"/>
          <w:sz w:val="22"/>
          <w:szCs w:val="22"/>
        </w:rPr>
        <w:t xml:space="preserve">ア　</w:t>
      </w:r>
      <w:r w:rsidR="00C07983" w:rsidRPr="007A797C">
        <w:rPr>
          <w:rFonts w:asciiTheme="minorEastAsia" w:eastAsiaTheme="minorEastAsia" w:hAnsiTheme="minorEastAsia" w:cs="ＭＳ 明朝" w:hint="eastAsia"/>
          <w:sz w:val="22"/>
          <w:szCs w:val="22"/>
        </w:rPr>
        <w:t>業務責任者の指揮監督に従い、特に</w:t>
      </w:r>
      <w:r w:rsidR="001B3899" w:rsidRPr="007A797C">
        <w:rPr>
          <w:rFonts w:asciiTheme="minorEastAsia" w:eastAsiaTheme="minorEastAsia" w:hAnsiTheme="minorEastAsia" w:cs="ＭＳ 明朝" w:hint="eastAsia"/>
          <w:sz w:val="22"/>
          <w:szCs w:val="22"/>
        </w:rPr>
        <w:t>ＩＣＴ</w:t>
      </w:r>
      <w:r w:rsidR="00C07983" w:rsidRPr="007A797C">
        <w:rPr>
          <w:rFonts w:asciiTheme="minorEastAsia" w:eastAsiaTheme="minorEastAsia" w:hAnsiTheme="minorEastAsia" w:cs="ＭＳ 明朝" w:hint="eastAsia"/>
          <w:sz w:val="22"/>
          <w:szCs w:val="22"/>
        </w:rPr>
        <w:t>支援業務に従事する者。</w:t>
      </w:r>
    </w:p>
    <w:p w14:paraId="2BB0E6D9" w14:textId="41F1BEE9" w:rsidR="00A701AB" w:rsidRPr="007A797C" w:rsidRDefault="00C07983" w:rsidP="00B01075">
      <w:pPr>
        <w:ind w:leftChars="426" w:left="1302" w:hangingChars="185" w:hanging="407"/>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イ　</w:t>
      </w:r>
      <w:r w:rsidR="001B3899" w:rsidRPr="007A797C">
        <w:rPr>
          <w:rFonts w:asciiTheme="minorEastAsia" w:eastAsiaTheme="minorEastAsia" w:hAnsiTheme="minorEastAsia" w:cs="ＭＳ 明朝" w:hint="eastAsia"/>
          <w:sz w:val="22"/>
          <w:szCs w:val="22"/>
        </w:rPr>
        <w:t>ＩＣＴ</w:t>
      </w:r>
      <w:r w:rsidRPr="007A797C">
        <w:rPr>
          <w:rFonts w:asciiTheme="minorEastAsia" w:eastAsiaTheme="minorEastAsia" w:hAnsiTheme="minorEastAsia" w:cs="ＭＳ 明朝" w:hint="eastAsia"/>
          <w:sz w:val="22"/>
          <w:szCs w:val="22"/>
        </w:rPr>
        <w:t>に関する</w:t>
      </w:r>
      <w:r w:rsidR="00527164" w:rsidRPr="007A797C">
        <w:rPr>
          <w:rFonts w:asciiTheme="minorEastAsia" w:eastAsiaTheme="minorEastAsia" w:hAnsiTheme="minorEastAsia" w:cs="ＭＳ 明朝" w:hint="eastAsia"/>
          <w:sz w:val="22"/>
          <w:szCs w:val="22"/>
        </w:rPr>
        <w:t>知識やスキルを有し、コミュニケーション能力や地域のニーズに対応し、</w:t>
      </w:r>
      <w:r w:rsidR="001B3899" w:rsidRPr="007A797C">
        <w:rPr>
          <w:rFonts w:asciiTheme="minorEastAsia" w:eastAsiaTheme="minorEastAsia" w:hAnsiTheme="minorEastAsia" w:cs="ＭＳ 明朝" w:hint="eastAsia"/>
          <w:sz w:val="22"/>
          <w:szCs w:val="22"/>
        </w:rPr>
        <w:t>ＳＮＳ</w:t>
      </w:r>
      <w:r w:rsidR="00527164" w:rsidRPr="007A797C">
        <w:rPr>
          <w:rFonts w:asciiTheme="minorEastAsia" w:eastAsiaTheme="minorEastAsia" w:hAnsiTheme="minorEastAsia" w:cs="ＭＳ 明朝" w:hint="eastAsia"/>
          <w:sz w:val="22"/>
          <w:szCs w:val="22"/>
        </w:rPr>
        <w:t>を活用した広報やオンライン会議の実施等、オンライン化・デジタル化の取組などの課題解決に向けた支援を実施すること。</w:t>
      </w:r>
    </w:p>
    <w:p w14:paraId="46B4CB14" w14:textId="3D31A26E" w:rsidR="00100F26" w:rsidRPr="007A797C" w:rsidRDefault="00100F26" w:rsidP="00100F26">
      <w:pPr>
        <w:rPr>
          <w:rFonts w:asciiTheme="minorEastAsia" w:eastAsiaTheme="minorEastAsia" w:hAnsiTheme="minorEastAsia" w:cs="Times New Roman"/>
          <w:b/>
          <w:sz w:val="22"/>
          <w:szCs w:val="22"/>
        </w:rPr>
      </w:pPr>
      <w:r w:rsidRPr="007A797C">
        <w:rPr>
          <w:rFonts w:asciiTheme="minorEastAsia" w:eastAsiaTheme="minorEastAsia" w:hAnsiTheme="minorEastAsia" w:cs="Times New Roman" w:hint="eastAsia"/>
          <w:b/>
          <w:sz w:val="22"/>
          <w:szCs w:val="22"/>
        </w:rPr>
        <w:t xml:space="preserve">　　　・補助員</w:t>
      </w:r>
    </w:p>
    <w:p w14:paraId="20DF8CB8" w14:textId="18962453" w:rsidR="00100F26" w:rsidRPr="007A797C" w:rsidRDefault="00FA1458" w:rsidP="00FD278D">
      <w:pPr>
        <w:ind w:leftChars="400" w:left="1280"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Times New Roman" w:hint="eastAsia"/>
          <w:sz w:val="22"/>
          <w:szCs w:val="22"/>
        </w:rPr>
        <w:t xml:space="preserve">ア　</w:t>
      </w:r>
      <w:r w:rsidR="00732E78" w:rsidRPr="007A797C">
        <w:rPr>
          <w:rFonts w:asciiTheme="minorEastAsia" w:eastAsiaTheme="minorEastAsia" w:hAnsiTheme="minorEastAsia" w:cs="Times New Roman" w:hint="eastAsia"/>
          <w:sz w:val="22"/>
          <w:szCs w:val="22"/>
        </w:rPr>
        <w:t>「アドバイザー」及</w:t>
      </w:r>
      <w:r w:rsidR="00100F26" w:rsidRPr="007A797C">
        <w:rPr>
          <w:rFonts w:asciiTheme="minorEastAsia" w:eastAsiaTheme="minorEastAsia" w:hAnsiTheme="minorEastAsia" w:cs="Times New Roman" w:hint="eastAsia"/>
          <w:sz w:val="22"/>
          <w:szCs w:val="22"/>
        </w:rPr>
        <w:t>び</w:t>
      </w:r>
      <w:r w:rsidR="00732E78" w:rsidRPr="007A797C">
        <w:rPr>
          <w:rFonts w:asciiTheme="minorEastAsia" w:eastAsiaTheme="minorEastAsia" w:hAnsiTheme="minorEastAsia" w:cs="Times New Roman" w:hint="eastAsia"/>
          <w:sz w:val="22"/>
          <w:szCs w:val="22"/>
        </w:rPr>
        <w:t>「</w:t>
      </w:r>
      <w:r w:rsidR="00100F26" w:rsidRPr="007A797C">
        <w:rPr>
          <w:rFonts w:asciiTheme="minorEastAsia" w:eastAsiaTheme="minorEastAsia" w:hAnsiTheme="minorEastAsia" w:cs="Times New Roman" w:hint="eastAsia"/>
          <w:sz w:val="22"/>
          <w:szCs w:val="22"/>
        </w:rPr>
        <w:t>地域まちづくり支援員」</w:t>
      </w:r>
      <w:r w:rsidRPr="007A797C">
        <w:rPr>
          <w:rFonts w:asciiTheme="minorEastAsia" w:eastAsiaTheme="minorEastAsia" w:hAnsiTheme="minorEastAsia" w:cs="Times New Roman" w:hint="eastAsia"/>
          <w:sz w:val="22"/>
          <w:szCs w:val="22"/>
        </w:rPr>
        <w:t>「</w:t>
      </w:r>
      <w:r w:rsidR="001B3899" w:rsidRPr="007A797C">
        <w:rPr>
          <w:rFonts w:asciiTheme="minorEastAsia" w:eastAsiaTheme="minorEastAsia" w:hAnsiTheme="minorEastAsia" w:cs="Times New Roman" w:hint="eastAsia"/>
          <w:sz w:val="22"/>
          <w:szCs w:val="22"/>
        </w:rPr>
        <w:t>ＩＣＴ</w:t>
      </w:r>
      <w:r w:rsidRPr="007A797C">
        <w:rPr>
          <w:rFonts w:asciiTheme="minorEastAsia" w:eastAsiaTheme="minorEastAsia" w:hAnsiTheme="minorEastAsia" w:cs="Times New Roman" w:hint="eastAsia"/>
          <w:sz w:val="22"/>
          <w:szCs w:val="22"/>
        </w:rPr>
        <w:t>アドバイザー」</w:t>
      </w:r>
      <w:r w:rsidR="00100F26" w:rsidRPr="007A797C">
        <w:rPr>
          <w:rFonts w:asciiTheme="minorEastAsia" w:eastAsiaTheme="minorEastAsia" w:hAnsiTheme="minorEastAsia" w:cs="Times New Roman" w:hint="eastAsia"/>
          <w:sz w:val="22"/>
          <w:szCs w:val="22"/>
        </w:rPr>
        <w:t>が地域への支援活動を</w:t>
      </w:r>
      <w:r w:rsidRPr="007A797C">
        <w:rPr>
          <w:rFonts w:asciiTheme="minorEastAsia" w:eastAsiaTheme="minorEastAsia" w:hAnsiTheme="minorEastAsia" w:cs="Times New Roman" w:hint="eastAsia"/>
          <w:sz w:val="22"/>
          <w:szCs w:val="22"/>
        </w:rPr>
        <w:t>十分</w:t>
      </w:r>
      <w:r w:rsidR="00100F26" w:rsidRPr="007A797C">
        <w:rPr>
          <w:rFonts w:asciiTheme="minorEastAsia" w:eastAsiaTheme="minorEastAsia" w:hAnsiTheme="minorEastAsia" w:cs="Times New Roman" w:hint="eastAsia"/>
          <w:sz w:val="22"/>
          <w:szCs w:val="22"/>
        </w:rPr>
        <w:t>に行えるよう「住吉区まちづくりセンター」において資料作成、電話・窓口対応等を補助する。</w:t>
      </w:r>
    </w:p>
    <w:p w14:paraId="3B262923" w14:textId="0DA7533B" w:rsidR="004B207C" w:rsidRPr="007A797C" w:rsidRDefault="004B207C" w:rsidP="00100F26">
      <w:pPr>
        <w:ind w:left="1258" w:hangingChars="572" w:hanging="1258"/>
        <w:rPr>
          <w:rFonts w:asciiTheme="minorEastAsia" w:eastAsiaTheme="minorEastAsia" w:hAnsiTheme="minorEastAsia" w:cs="Times New Roman"/>
          <w:color w:val="FF0000"/>
          <w:sz w:val="22"/>
          <w:szCs w:val="22"/>
        </w:rPr>
      </w:pPr>
    </w:p>
    <w:p w14:paraId="420509B1" w14:textId="4E1E9391" w:rsidR="00D25AD2" w:rsidRPr="007A797C" w:rsidRDefault="009A70BD" w:rsidP="00FD278D">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（３）</w:t>
      </w:r>
      <w:r w:rsidR="00D25AD2" w:rsidRPr="007A797C">
        <w:rPr>
          <w:rFonts w:asciiTheme="minorEastAsia" w:eastAsiaTheme="minorEastAsia" w:hAnsiTheme="minorEastAsia" w:cs="ＭＳ ゴシック" w:hint="eastAsia"/>
          <w:b/>
          <w:sz w:val="22"/>
          <w:szCs w:val="22"/>
        </w:rPr>
        <w:t>服務規律等</w:t>
      </w:r>
    </w:p>
    <w:p w14:paraId="5E63346A" w14:textId="48E9F1CE" w:rsidR="00245A82" w:rsidRPr="007A797C" w:rsidRDefault="00245A82" w:rsidP="00916C4F">
      <w:pPr>
        <w:ind w:leftChars="200" w:left="860" w:hangingChars="200" w:hanging="440"/>
        <w:rPr>
          <w:rFonts w:asciiTheme="minorEastAsia" w:eastAsiaTheme="minorEastAsia" w:hAnsiTheme="minorEastAsia" w:cs="ＭＳ ゴシック"/>
          <w:sz w:val="22"/>
          <w:szCs w:val="22"/>
        </w:rPr>
      </w:pPr>
      <w:r w:rsidRPr="007A797C">
        <w:rPr>
          <w:rFonts w:asciiTheme="minorEastAsia" w:eastAsiaTheme="minorEastAsia" w:hAnsiTheme="minorEastAsia" w:cs="ＭＳ ゴシック" w:hint="eastAsia"/>
          <w:sz w:val="22"/>
          <w:szCs w:val="22"/>
        </w:rPr>
        <w:t xml:space="preserve">ア　</w:t>
      </w:r>
      <w:r w:rsidR="00B8068B" w:rsidRPr="007A797C">
        <w:rPr>
          <w:rFonts w:asciiTheme="minorEastAsia" w:eastAsiaTheme="minorEastAsia" w:hAnsiTheme="minorEastAsia" w:cs="ＭＳ ゴシック" w:hint="eastAsia"/>
          <w:sz w:val="22"/>
          <w:szCs w:val="22"/>
        </w:rPr>
        <w:t>受注者</w:t>
      </w:r>
      <w:r w:rsidR="00D25AD2" w:rsidRPr="007A797C">
        <w:rPr>
          <w:rFonts w:asciiTheme="minorEastAsia" w:eastAsiaTheme="minorEastAsia" w:hAnsiTheme="minorEastAsia" w:cs="ＭＳ 明朝" w:hint="eastAsia"/>
          <w:sz w:val="22"/>
          <w:szCs w:val="22"/>
        </w:rPr>
        <w:t>は、従事者に対し、業務を行うに適した服装及び名札を着用させ、業務の従事者であることを明確にするとともに、常に清潔を保たせなければならない。</w:t>
      </w:r>
    </w:p>
    <w:p w14:paraId="21366629" w14:textId="4AD4B036" w:rsidR="00245A82" w:rsidRPr="007A797C" w:rsidRDefault="00D25AD2" w:rsidP="00FD278D">
      <w:pPr>
        <w:ind w:leftChars="200" w:left="860" w:hangingChars="200" w:hanging="440"/>
        <w:rPr>
          <w:rFonts w:asciiTheme="minorEastAsia" w:eastAsiaTheme="minorEastAsia" w:hAnsiTheme="minorEastAsia" w:cs="ＭＳ 明朝"/>
          <w:sz w:val="22"/>
          <w:szCs w:val="22"/>
        </w:rPr>
      </w:pPr>
      <w:r w:rsidRPr="007A797C">
        <w:rPr>
          <w:rFonts w:asciiTheme="minorEastAsia" w:eastAsiaTheme="minorEastAsia" w:hAnsiTheme="minorEastAsia" w:cs="ＭＳ ゴシック" w:hint="eastAsia"/>
          <w:sz w:val="22"/>
          <w:szCs w:val="22"/>
        </w:rPr>
        <w:t>イ</w:t>
      </w:r>
      <w:r w:rsidR="00245A82" w:rsidRPr="007A797C">
        <w:rPr>
          <w:rFonts w:asciiTheme="minorEastAsia" w:eastAsiaTheme="minorEastAsia" w:hAnsiTheme="minorEastAsia" w:cs="ＭＳ ゴシック" w:hint="eastAsia"/>
          <w:sz w:val="22"/>
          <w:szCs w:val="22"/>
        </w:rPr>
        <w:t xml:space="preserve">　</w:t>
      </w:r>
      <w:r w:rsidR="00B8068B" w:rsidRPr="007A797C">
        <w:rPr>
          <w:rFonts w:asciiTheme="minorEastAsia" w:eastAsiaTheme="minorEastAsia" w:hAnsiTheme="minorEastAsia" w:cs="ＭＳ ゴシック" w:hint="eastAsia"/>
          <w:sz w:val="22"/>
          <w:szCs w:val="22"/>
        </w:rPr>
        <w:t>受注者</w:t>
      </w:r>
      <w:r w:rsidRPr="007A797C">
        <w:rPr>
          <w:rFonts w:asciiTheme="minorEastAsia" w:eastAsiaTheme="minorEastAsia" w:hAnsiTheme="minorEastAsia" w:cs="ＭＳ 明朝" w:hint="eastAsia"/>
          <w:sz w:val="22"/>
          <w:szCs w:val="22"/>
        </w:rPr>
        <w:t>は、業務の履行を通じて知り得た業務上の秘密を第三者に漏らしてはならない。</w:t>
      </w:r>
    </w:p>
    <w:p w14:paraId="6C79F540" w14:textId="5C78D371" w:rsidR="00245A82" w:rsidRPr="007A797C" w:rsidRDefault="00A749B7" w:rsidP="00FD278D">
      <w:pPr>
        <w:ind w:leftChars="400" w:left="84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このことは、契約期間満了後及び契約解除後においても同様とする。</w:t>
      </w:r>
    </w:p>
    <w:p w14:paraId="5B69504F" w14:textId="662FCEAD" w:rsidR="00976040" w:rsidRPr="007A797C" w:rsidRDefault="00D25AD2" w:rsidP="00FD278D">
      <w:pPr>
        <w:ind w:firstLineChars="200" w:firstLine="440"/>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ウ</w:t>
      </w:r>
      <w:r w:rsidR="00245A82" w:rsidRPr="007A797C">
        <w:rPr>
          <w:rFonts w:asciiTheme="minorEastAsia" w:eastAsiaTheme="minorEastAsia" w:hAnsiTheme="minorEastAsia" w:cs="ＭＳ ゴシック" w:hint="eastAsia"/>
          <w:sz w:val="22"/>
          <w:szCs w:val="22"/>
        </w:rPr>
        <w:t xml:space="preserve">　</w:t>
      </w:r>
      <w:r w:rsidR="00B8068B" w:rsidRPr="007A797C">
        <w:rPr>
          <w:rFonts w:asciiTheme="minorEastAsia" w:eastAsiaTheme="minorEastAsia" w:hAnsiTheme="minorEastAsia" w:cs="ＭＳ ゴシック" w:hint="eastAsia"/>
          <w:sz w:val="22"/>
          <w:szCs w:val="22"/>
        </w:rPr>
        <w:t>受注者</w:t>
      </w:r>
      <w:r w:rsidRPr="007A797C">
        <w:rPr>
          <w:rFonts w:asciiTheme="minorEastAsia" w:eastAsiaTheme="minorEastAsia" w:hAnsiTheme="minorEastAsia" w:cs="ＭＳ 明朝" w:hint="eastAsia"/>
          <w:sz w:val="22"/>
          <w:szCs w:val="22"/>
        </w:rPr>
        <w:t>は、大阪市の信用を失墜する行為をしてはならない。</w:t>
      </w:r>
    </w:p>
    <w:p w14:paraId="723AC422" w14:textId="77777777" w:rsidR="00222F73" w:rsidRPr="007A797C" w:rsidRDefault="00222F73" w:rsidP="00FA35B7">
      <w:pPr>
        <w:snapToGrid w:val="0"/>
        <w:ind w:leftChars="200" w:left="640" w:hangingChars="100" w:hanging="220"/>
        <w:rPr>
          <w:rFonts w:asciiTheme="minorEastAsia" w:eastAsiaTheme="minorEastAsia" w:hAnsiTheme="minorEastAsia" w:cs="Times New Roman"/>
          <w:sz w:val="22"/>
          <w:szCs w:val="22"/>
        </w:rPr>
      </w:pPr>
    </w:p>
    <w:p w14:paraId="7F19479C" w14:textId="7309148E" w:rsidR="00FA1458" w:rsidRPr="007A797C" w:rsidRDefault="009A70BD" w:rsidP="009A70BD">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７　目標数値</w:t>
      </w:r>
    </w:p>
    <w:p w14:paraId="0F136099" w14:textId="6736A3C9" w:rsidR="00484567" w:rsidRPr="007A797C" w:rsidRDefault="009A70BD" w:rsidP="002874A7">
      <w:pPr>
        <w:spacing w:line="280" w:lineRule="exact"/>
        <w:ind w:left="565" w:hangingChars="257" w:hanging="565"/>
        <w:jc w:val="left"/>
        <w:rPr>
          <w:rFonts w:asciiTheme="minorEastAsia" w:eastAsiaTheme="minorEastAsia" w:hAnsiTheme="minorEastAsia" w:cs="ＭＳ 明朝"/>
          <w:sz w:val="22"/>
          <w:szCs w:val="22"/>
        </w:rPr>
      </w:pPr>
      <w:bookmarkStart w:id="5" w:name="_Hlk183597557"/>
      <w:r w:rsidRPr="007A797C">
        <w:rPr>
          <w:rFonts w:asciiTheme="minorEastAsia" w:eastAsiaTheme="minorEastAsia" w:hAnsiTheme="minorEastAsia" w:cs="ＭＳ 明朝" w:hint="eastAsia"/>
          <w:sz w:val="22"/>
          <w:szCs w:val="22"/>
        </w:rPr>
        <w:t>（１）</w:t>
      </w:r>
      <w:r w:rsidR="002E0F24" w:rsidRPr="007A797C">
        <w:rPr>
          <w:rFonts w:asciiTheme="minorEastAsia" w:eastAsiaTheme="minorEastAsia" w:hAnsiTheme="minorEastAsia" w:cs="ＭＳ 明朝" w:hint="eastAsia"/>
          <w:sz w:val="22"/>
          <w:szCs w:val="22"/>
        </w:rPr>
        <w:t>地域活動協議会の自律運営を促進させる</w:t>
      </w:r>
    </w:p>
    <w:tbl>
      <w:tblPr>
        <w:tblStyle w:val="1"/>
        <w:tblW w:w="0" w:type="auto"/>
        <w:tblInd w:w="562" w:type="dxa"/>
        <w:tblLook w:val="04A0" w:firstRow="1" w:lastRow="0" w:firstColumn="1" w:lastColumn="0" w:noHBand="0" w:noVBand="1"/>
      </w:tblPr>
      <w:tblGrid>
        <w:gridCol w:w="4962"/>
        <w:gridCol w:w="1701"/>
        <w:gridCol w:w="1701"/>
      </w:tblGrid>
      <w:tr w:rsidR="003908FE" w:rsidRPr="007A797C" w14:paraId="70BD5ABF" w14:textId="77777777" w:rsidTr="003908FE">
        <w:trPr>
          <w:trHeight w:val="681"/>
        </w:trPr>
        <w:tc>
          <w:tcPr>
            <w:tcW w:w="4962" w:type="dxa"/>
            <w:shd w:val="clear" w:color="auto" w:fill="D9D9D9" w:themeFill="background1" w:themeFillShade="D9"/>
            <w:vAlign w:val="center"/>
          </w:tcPr>
          <w:p w14:paraId="2639C93D" w14:textId="499ECC80" w:rsidR="003908FE" w:rsidRPr="007A797C" w:rsidRDefault="003908FE" w:rsidP="002E0F24">
            <w:pPr>
              <w:jc w:val="cente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項　目</w:t>
            </w:r>
          </w:p>
        </w:tc>
        <w:tc>
          <w:tcPr>
            <w:tcW w:w="1701" w:type="dxa"/>
            <w:shd w:val="clear" w:color="auto" w:fill="D9D9D9" w:themeFill="background1" w:themeFillShade="D9"/>
            <w:vAlign w:val="center"/>
          </w:tcPr>
          <w:p w14:paraId="4C73ADC5" w14:textId="2A4FD850" w:rsidR="003908FE" w:rsidRPr="007A797C" w:rsidRDefault="003908FE" w:rsidP="002E0F24">
            <w:pPr>
              <w:jc w:val="cente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令和</w:t>
            </w:r>
            <w:r>
              <w:rPr>
                <w:rFonts w:asciiTheme="minorEastAsia" w:eastAsiaTheme="minorEastAsia" w:hAnsiTheme="minorEastAsia" w:cs="ＭＳ 明朝" w:hint="eastAsia"/>
                <w:sz w:val="22"/>
                <w:szCs w:val="22"/>
              </w:rPr>
              <w:t>６</w:t>
            </w:r>
            <w:r w:rsidRPr="007A797C">
              <w:rPr>
                <w:rFonts w:asciiTheme="minorEastAsia" w:eastAsiaTheme="minorEastAsia" w:hAnsiTheme="minorEastAsia" w:cs="ＭＳ 明朝" w:hint="eastAsia"/>
                <w:sz w:val="22"/>
                <w:szCs w:val="22"/>
              </w:rPr>
              <w:t>年度</w:t>
            </w:r>
          </w:p>
          <w:p w14:paraId="56DB8731" w14:textId="2634A391" w:rsidR="003908FE" w:rsidRPr="007A797C" w:rsidRDefault="003908FE" w:rsidP="002E0F24">
            <w:pPr>
              <w:jc w:val="cente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実績</w:t>
            </w:r>
          </w:p>
        </w:tc>
        <w:tc>
          <w:tcPr>
            <w:tcW w:w="1701" w:type="dxa"/>
            <w:shd w:val="clear" w:color="auto" w:fill="D9D9D9" w:themeFill="background1" w:themeFillShade="D9"/>
            <w:vAlign w:val="center"/>
          </w:tcPr>
          <w:p w14:paraId="5CB25467" w14:textId="3E60FD81" w:rsidR="003908FE" w:rsidRPr="007A797C" w:rsidRDefault="003908FE" w:rsidP="002E0F24">
            <w:pPr>
              <w:jc w:val="cente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令和</w:t>
            </w:r>
            <w:r>
              <w:rPr>
                <w:rFonts w:asciiTheme="minorEastAsia" w:eastAsiaTheme="minorEastAsia" w:hAnsiTheme="minorEastAsia" w:cs="ＭＳ 明朝" w:hint="eastAsia"/>
                <w:sz w:val="22"/>
                <w:szCs w:val="22"/>
              </w:rPr>
              <w:t>８</w:t>
            </w:r>
            <w:r w:rsidRPr="007A797C">
              <w:rPr>
                <w:rFonts w:asciiTheme="minorEastAsia" w:eastAsiaTheme="minorEastAsia" w:hAnsiTheme="minorEastAsia" w:cs="ＭＳ 明朝" w:hint="eastAsia"/>
                <w:sz w:val="22"/>
                <w:szCs w:val="22"/>
              </w:rPr>
              <w:t>年度</w:t>
            </w:r>
          </w:p>
          <w:p w14:paraId="3EDE49AD" w14:textId="0DE062E1" w:rsidR="003908FE" w:rsidRPr="007A797C" w:rsidRDefault="003908FE" w:rsidP="002E0F24">
            <w:pPr>
              <w:jc w:val="cente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目標</w:t>
            </w:r>
          </w:p>
        </w:tc>
      </w:tr>
      <w:tr w:rsidR="003908FE" w:rsidRPr="007A797C" w14:paraId="44E26C72" w14:textId="77777777" w:rsidTr="003908FE">
        <w:trPr>
          <w:trHeight w:val="792"/>
        </w:trPr>
        <w:tc>
          <w:tcPr>
            <w:tcW w:w="4962" w:type="dxa"/>
            <w:vAlign w:val="center"/>
          </w:tcPr>
          <w:p w14:paraId="2B4F369E" w14:textId="5198B977" w:rsidR="003908FE" w:rsidRPr="007A797C" w:rsidRDefault="003908FE" w:rsidP="002E0F24">
            <w:pPr>
              <w:spacing w:line="280" w:lineRule="exact"/>
              <w:jc w:val="left"/>
              <w:rPr>
                <w:rFonts w:asciiTheme="minorEastAsia" w:eastAsiaTheme="minorEastAsia" w:hAnsiTheme="minorEastAsia" w:cs="ＭＳ 明朝"/>
                <w:color w:val="000000"/>
                <w:sz w:val="22"/>
              </w:rPr>
            </w:pPr>
            <w:r w:rsidRPr="007A797C">
              <w:rPr>
                <w:rFonts w:asciiTheme="minorEastAsia" w:eastAsiaTheme="minorEastAsia" w:hAnsiTheme="minorEastAsia" w:cs="ＭＳ 明朝" w:hint="eastAsia"/>
                <w:color w:val="000000"/>
                <w:sz w:val="22"/>
              </w:rPr>
              <w:t>別紙１</w:t>
            </w:r>
            <w:r w:rsidRPr="007A797C">
              <w:rPr>
                <w:rFonts w:asciiTheme="minorEastAsia" w:eastAsiaTheme="minorEastAsia" w:hAnsiTheme="minorEastAsia" w:cs="ＭＳ 明朝" w:hint="eastAsia"/>
                <w:color w:val="000000" w:themeColor="text1"/>
                <w:sz w:val="22"/>
              </w:rPr>
              <w:t>－１</w:t>
            </w:r>
            <w:r w:rsidRPr="007A797C">
              <w:rPr>
                <w:rFonts w:asciiTheme="minorEastAsia" w:eastAsiaTheme="minorEastAsia" w:hAnsiTheme="minorEastAsia" w:cs="ＭＳ 明朝" w:hint="eastAsia"/>
                <w:color w:val="000000"/>
                <w:sz w:val="22"/>
              </w:rPr>
              <w:t>「取組状態・自律度の状況把握シート」における全12地域の総合点の合計点数</w:t>
            </w:r>
          </w:p>
        </w:tc>
        <w:tc>
          <w:tcPr>
            <w:tcW w:w="1701" w:type="dxa"/>
            <w:vAlign w:val="center"/>
          </w:tcPr>
          <w:p w14:paraId="18EF0E2A" w14:textId="0950F167" w:rsidR="003908FE" w:rsidRPr="007A797C" w:rsidRDefault="003908FE" w:rsidP="008B7B47">
            <w:pPr>
              <w:spacing w:line="280" w:lineRule="exact"/>
              <w:jc w:val="center"/>
              <w:rPr>
                <w:rFonts w:asciiTheme="minorEastAsia" w:eastAsiaTheme="minorEastAsia" w:hAnsiTheme="minorEastAsia" w:cs="ＭＳ 明朝"/>
                <w:color w:val="000000"/>
                <w:sz w:val="22"/>
              </w:rPr>
            </w:pPr>
            <w:r w:rsidRPr="007A797C">
              <w:rPr>
                <w:rFonts w:asciiTheme="minorEastAsia" w:eastAsiaTheme="minorEastAsia" w:hAnsiTheme="minorEastAsia" w:cs="ＭＳ 明朝"/>
                <w:color w:val="000000"/>
                <w:sz w:val="22"/>
              </w:rPr>
              <w:t>906</w:t>
            </w:r>
          </w:p>
        </w:tc>
        <w:tc>
          <w:tcPr>
            <w:tcW w:w="1701" w:type="dxa"/>
            <w:vAlign w:val="center"/>
          </w:tcPr>
          <w:p w14:paraId="1BD583F6" w14:textId="77777777" w:rsidR="003908FE" w:rsidRPr="00472673" w:rsidRDefault="003908FE" w:rsidP="008B7B47">
            <w:pPr>
              <w:spacing w:line="280" w:lineRule="exact"/>
              <w:jc w:val="center"/>
              <w:rPr>
                <w:rFonts w:asciiTheme="minorEastAsia" w:eastAsiaTheme="minorEastAsia" w:hAnsiTheme="minorEastAsia" w:cs="ＭＳ 明朝"/>
                <w:color w:val="000000"/>
                <w:sz w:val="22"/>
              </w:rPr>
            </w:pPr>
            <w:r w:rsidRPr="00472673">
              <w:rPr>
                <w:rFonts w:asciiTheme="minorEastAsia" w:eastAsiaTheme="minorEastAsia" w:hAnsiTheme="minorEastAsia" w:cs="ＭＳ 明朝" w:hint="eastAsia"/>
                <w:color w:val="000000"/>
                <w:sz w:val="22"/>
              </w:rPr>
              <w:t>前年度比</w:t>
            </w:r>
          </w:p>
          <w:p w14:paraId="25FF0EAB" w14:textId="1CF91CE0" w:rsidR="003908FE" w:rsidRPr="007A797C" w:rsidRDefault="003908FE" w:rsidP="008B7B47">
            <w:pPr>
              <w:spacing w:line="280" w:lineRule="exact"/>
              <w:jc w:val="center"/>
              <w:rPr>
                <w:rFonts w:asciiTheme="minorEastAsia" w:eastAsiaTheme="minorEastAsia" w:hAnsiTheme="minorEastAsia" w:cs="ＭＳ 明朝"/>
                <w:color w:val="000000"/>
                <w:sz w:val="22"/>
              </w:rPr>
            </w:pPr>
            <w:r w:rsidRPr="00472673">
              <w:rPr>
                <w:rFonts w:asciiTheme="minorEastAsia" w:eastAsiaTheme="minorEastAsia" w:hAnsiTheme="minorEastAsia" w:cs="ＭＳ 明朝" w:hint="eastAsia"/>
                <w:color w:val="000000"/>
                <w:sz w:val="22"/>
              </w:rPr>
              <w:t>５</w:t>
            </w:r>
            <w:r w:rsidRPr="007A797C">
              <w:rPr>
                <w:rFonts w:asciiTheme="minorEastAsia" w:eastAsiaTheme="minorEastAsia" w:hAnsiTheme="minorEastAsia" w:cs="ＭＳ 明朝" w:hint="eastAsia"/>
                <w:color w:val="000000"/>
                <w:sz w:val="22"/>
              </w:rPr>
              <w:t>点上昇</w:t>
            </w:r>
          </w:p>
        </w:tc>
      </w:tr>
    </w:tbl>
    <w:p w14:paraId="1B1A7470" w14:textId="6C24CE38" w:rsidR="002E0F24" w:rsidRPr="007A797C" w:rsidRDefault="00CC35C1" w:rsidP="00FD278D">
      <w:pPr>
        <w:spacing w:line="280" w:lineRule="exact"/>
        <w:ind w:right="220"/>
        <w:jc w:val="left"/>
        <w:rPr>
          <w:rFonts w:asciiTheme="minorEastAsia" w:eastAsiaTheme="minorEastAsia" w:hAnsiTheme="minorEastAsia" w:cs="ＭＳ 明朝"/>
          <w:color w:val="000000" w:themeColor="text1"/>
          <w:sz w:val="22"/>
        </w:rPr>
      </w:pPr>
      <w:r w:rsidRPr="007A797C">
        <w:rPr>
          <w:rFonts w:asciiTheme="minorEastAsia" w:eastAsiaTheme="minorEastAsia" w:hAnsiTheme="minorEastAsia" w:cs="ＭＳ 明朝" w:hint="eastAsia"/>
          <w:color w:val="000000" w:themeColor="text1"/>
          <w:sz w:val="22"/>
        </w:rPr>
        <w:t xml:space="preserve">　　　</w:t>
      </w:r>
      <w:r w:rsidR="002E0F24" w:rsidRPr="007A797C">
        <w:rPr>
          <w:rFonts w:asciiTheme="minorEastAsia" w:eastAsiaTheme="minorEastAsia" w:hAnsiTheme="minorEastAsia" w:cs="ＭＳ 明朝" w:hint="eastAsia"/>
          <w:color w:val="000000" w:themeColor="text1"/>
          <w:sz w:val="22"/>
        </w:rPr>
        <w:t>※</w:t>
      </w:r>
      <w:r w:rsidR="002E0F24" w:rsidRPr="007A797C">
        <w:rPr>
          <w:rFonts w:asciiTheme="minorEastAsia" w:eastAsiaTheme="minorEastAsia" w:hAnsiTheme="minorEastAsia" w:cs="ＭＳ 明朝" w:hint="eastAsia"/>
          <w:color w:val="000000"/>
          <w:sz w:val="22"/>
        </w:rPr>
        <w:t>総合点については、別紙１</w:t>
      </w:r>
      <w:r w:rsidR="007C2802" w:rsidRPr="007A797C">
        <w:rPr>
          <w:rFonts w:asciiTheme="minorEastAsia" w:eastAsiaTheme="minorEastAsia" w:hAnsiTheme="minorEastAsia" w:cs="ＭＳ 明朝" w:hint="eastAsia"/>
          <w:color w:val="000000" w:themeColor="text1"/>
          <w:sz w:val="22"/>
        </w:rPr>
        <w:t>－１</w:t>
      </w:r>
      <w:r w:rsidR="002E0F24" w:rsidRPr="007A797C">
        <w:rPr>
          <w:rFonts w:asciiTheme="minorEastAsia" w:eastAsiaTheme="minorEastAsia" w:hAnsiTheme="minorEastAsia" w:cs="ＭＳ 明朝" w:hint="eastAsia"/>
          <w:color w:val="000000"/>
          <w:sz w:val="22"/>
        </w:rPr>
        <w:t>「指標の考え方」を参照すること。</w:t>
      </w:r>
    </w:p>
    <w:p w14:paraId="3D671F57" w14:textId="75A3A0BB" w:rsidR="009A70BD" w:rsidRPr="007A797C" w:rsidRDefault="00CC35C1" w:rsidP="002E0F24">
      <w:pPr>
        <w:spacing w:line="280" w:lineRule="exact"/>
        <w:ind w:right="220" w:firstLineChars="300" w:firstLine="660"/>
        <w:jc w:val="left"/>
        <w:rPr>
          <w:rFonts w:asciiTheme="minorEastAsia" w:eastAsiaTheme="minorEastAsia" w:hAnsiTheme="minorEastAsia" w:cs="ＭＳ 明朝"/>
          <w:color w:val="000000" w:themeColor="text1"/>
          <w:sz w:val="22"/>
        </w:rPr>
      </w:pPr>
      <w:r w:rsidRPr="007A797C">
        <w:rPr>
          <w:rFonts w:asciiTheme="minorEastAsia" w:eastAsiaTheme="minorEastAsia" w:hAnsiTheme="minorEastAsia" w:cs="ＭＳ 明朝" w:hint="eastAsia"/>
          <w:color w:val="000000" w:themeColor="text1"/>
          <w:sz w:val="22"/>
        </w:rPr>
        <w:t>※令和</w:t>
      </w:r>
      <w:r w:rsidR="00917C3F">
        <w:rPr>
          <w:rFonts w:asciiTheme="minorEastAsia" w:eastAsiaTheme="minorEastAsia" w:hAnsiTheme="minorEastAsia" w:cs="ＭＳ 明朝" w:hint="eastAsia"/>
          <w:color w:val="000000" w:themeColor="text1"/>
          <w:sz w:val="22"/>
        </w:rPr>
        <w:t>７</w:t>
      </w:r>
      <w:r w:rsidRPr="007A797C">
        <w:rPr>
          <w:rFonts w:asciiTheme="minorEastAsia" w:eastAsiaTheme="minorEastAsia" w:hAnsiTheme="minorEastAsia" w:cs="ＭＳ 明朝" w:hint="eastAsia"/>
          <w:color w:val="000000" w:themeColor="text1"/>
          <w:sz w:val="22"/>
        </w:rPr>
        <w:t>年度</w:t>
      </w:r>
      <w:r w:rsidR="00865790" w:rsidRPr="007A797C">
        <w:rPr>
          <w:rFonts w:asciiTheme="minorEastAsia" w:eastAsiaTheme="minorEastAsia" w:hAnsiTheme="minorEastAsia" w:cs="ＭＳ 明朝" w:hint="eastAsia"/>
          <w:color w:val="000000" w:themeColor="text1"/>
          <w:sz w:val="22"/>
        </w:rPr>
        <w:t>実績</w:t>
      </w:r>
      <w:r w:rsidRPr="007A797C">
        <w:rPr>
          <w:rFonts w:asciiTheme="minorEastAsia" w:eastAsiaTheme="minorEastAsia" w:hAnsiTheme="minorEastAsia" w:cs="ＭＳ 明朝" w:hint="eastAsia"/>
          <w:color w:val="000000" w:themeColor="text1"/>
          <w:sz w:val="22"/>
        </w:rPr>
        <w:t>については、契約時に改めて通知します。</w:t>
      </w:r>
    </w:p>
    <w:p w14:paraId="57C51B72" w14:textId="77777777" w:rsidR="00CC35C1" w:rsidRPr="007A797C" w:rsidRDefault="00CC35C1" w:rsidP="009A70BD">
      <w:pPr>
        <w:spacing w:line="280" w:lineRule="exact"/>
        <w:ind w:right="220"/>
        <w:jc w:val="right"/>
        <w:rPr>
          <w:rFonts w:asciiTheme="minorEastAsia" w:eastAsiaTheme="minorEastAsia" w:hAnsiTheme="minorEastAsia" w:cs="ＭＳ 明朝"/>
          <w:color w:val="000000" w:themeColor="text1"/>
          <w:sz w:val="22"/>
        </w:rPr>
      </w:pPr>
      <w:bookmarkStart w:id="6" w:name="_Hlk183597572"/>
      <w:bookmarkEnd w:id="5"/>
    </w:p>
    <w:p w14:paraId="382A22D9" w14:textId="0AE70EFA" w:rsidR="009A70BD" w:rsidRPr="007A797C" w:rsidRDefault="009A70BD" w:rsidP="00D12E61">
      <w:pPr>
        <w:ind w:left="660" w:hangingChars="300" w:hanging="660"/>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（２）</w:t>
      </w:r>
      <w:r w:rsidR="00D12E61" w:rsidRPr="007A797C">
        <w:rPr>
          <w:rFonts w:asciiTheme="minorEastAsia" w:eastAsiaTheme="minorEastAsia" w:hAnsiTheme="minorEastAsia" w:cs="ＭＳ 明朝" w:hint="eastAsia"/>
          <w:sz w:val="22"/>
          <w:szCs w:val="22"/>
        </w:rPr>
        <w:t>地域と大学・</w:t>
      </w:r>
      <w:r w:rsidR="002E0F24" w:rsidRPr="007A797C">
        <w:rPr>
          <w:rFonts w:asciiTheme="minorEastAsia" w:eastAsiaTheme="minorEastAsia" w:hAnsiTheme="minorEastAsia" w:cs="ＭＳ 明朝" w:hint="eastAsia"/>
          <w:sz w:val="22"/>
          <w:szCs w:val="22"/>
        </w:rPr>
        <w:t>ＮＰＯ</w:t>
      </w:r>
      <w:r w:rsidR="00D12E61" w:rsidRPr="007A797C">
        <w:rPr>
          <w:rFonts w:asciiTheme="minorEastAsia" w:eastAsiaTheme="minorEastAsia" w:hAnsiTheme="minorEastAsia" w:cs="ＭＳ 明朝" w:hint="eastAsia"/>
          <w:sz w:val="22"/>
          <w:szCs w:val="22"/>
        </w:rPr>
        <w:t>・企業・個人等が協働し、地域の活性化や地域課題の解決が図られている状態をめざす。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1947"/>
        <w:gridCol w:w="1699"/>
      </w:tblGrid>
      <w:tr w:rsidR="00D12E61" w:rsidRPr="007A797C" w14:paraId="46B00218" w14:textId="77777777" w:rsidTr="002874A7">
        <w:tc>
          <w:tcPr>
            <w:tcW w:w="5274" w:type="dxa"/>
            <w:shd w:val="pct10" w:color="auto" w:fill="auto"/>
            <w:vAlign w:val="center"/>
          </w:tcPr>
          <w:p w14:paraId="4387BB4B" w14:textId="77777777" w:rsidR="00D12E61" w:rsidRPr="007A797C" w:rsidRDefault="00D12E61" w:rsidP="008B7B47">
            <w:pPr>
              <w:jc w:val="center"/>
              <w:rPr>
                <w:rFonts w:asciiTheme="minorEastAsia" w:eastAsiaTheme="minorEastAsia" w:hAnsiTheme="minorEastAsia" w:cs="Times New Roman"/>
                <w:kern w:val="0"/>
                <w:sz w:val="22"/>
              </w:rPr>
            </w:pPr>
            <w:r w:rsidRPr="007A797C">
              <w:rPr>
                <w:rFonts w:asciiTheme="minorEastAsia" w:eastAsiaTheme="minorEastAsia" w:hAnsiTheme="minorEastAsia" w:cs="ＭＳ 明朝" w:hint="eastAsia"/>
                <w:kern w:val="0"/>
                <w:sz w:val="22"/>
                <w:szCs w:val="22"/>
              </w:rPr>
              <w:t>項　目</w:t>
            </w:r>
          </w:p>
        </w:tc>
        <w:tc>
          <w:tcPr>
            <w:tcW w:w="1947" w:type="dxa"/>
            <w:shd w:val="pct10" w:color="auto" w:fill="auto"/>
            <w:vAlign w:val="center"/>
          </w:tcPr>
          <w:p w14:paraId="0EF05912" w14:textId="53CE13BD" w:rsidR="00D12E61" w:rsidRPr="007A797C" w:rsidRDefault="002874A7" w:rsidP="008B7B47">
            <w:pPr>
              <w:jc w:val="center"/>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kern w:val="0"/>
                <w:sz w:val="22"/>
                <w:szCs w:val="22"/>
              </w:rPr>
              <w:t>令和</w:t>
            </w:r>
            <w:r w:rsidR="00917C3F">
              <w:rPr>
                <w:rFonts w:asciiTheme="minorEastAsia" w:eastAsiaTheme="minorEastAsia" w:hAnsiTheme="minorEastAsia" w:cs="ＭＳ 明朝" w:hint="eastAsia"/>
                <w:kern w:val="0"/>
                <w:sz w:val="22"/>
                <w:szCs w:val="22"/>
              </w:rPr>
              <w:t>６</w:t>
            </w:r>
            <w:r w:rsidRPr="007A797C">
              <w:rPr>
                <w:rFonts w:asciiTheme="minorEastAsia" w:eastAsiaTheme="minorEastAsia" w:hAnsiTheme="minorEastAsia" w:cs="ＭＳ 明朝" w:hint="eastAsia"/>
                <w:kern w:val="0"/>
                <w:sz w:val="22"/>
                <w:szCs w:val="22"/>
              </w:rPr>
              <w:t>年度実績</w:t>
            </w:r>
          </w:p>
        </w:tc>
        <w:tc>
          <w:tcPr>
            <w:tcW w:w="1699" w:type="dxa"/>
            <w:shd w:val="pct10" w:color="auto" w:fill="auto"/>
            <w:vAlign w:val="center"/>
          </w:tcPr>
          <w:p w14:paraId="078DE792" w14:textId="67D54CE5" w:rsidR="002874A7" w:rsidRPr="007A797C" w:rsidRDefault="00D12E61" w:rsidP="008B7B47">
            <w:pPr>
              <w:jc w:val="center"/>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kern w:val="0"/>
                <w:sz w:val="22"/>
                <w:szCs w:val="22"/>
              </w:rPr>
              <w:t>令和</w:t>
            </w:r>
            <w:r w:rsidR="00917C3F">
              <w:rPr>
                <w:rFonts w:asciiTheme="minorEastAsia" w:eastAsiaTheme="minorEastAsia" w:hAnsiTheme="minorEastAsia" w:cs="ＭＳ 明朝" w:hint="eastAsia"/>
                <w:kern w:val="0"/>
                <w:sz w:val="22"/>
                <w:szCs w:val="22"/>
              </w:rPr>
              <w:t>８</w:t>
            </w:r>
            <w:r w:rsidRPr="007A797C">
              <w:rPr>
                <w:rFonts w:asciiTheme="minorEastAsia" w:eastAsiaTheme="minorEastAsia" w:hAnsiTheme="minorEastAsia" w:cs="ＭＳ 明朝" w:hint="eastAsia"/>
                <w:kern w:val="0"/>
                <w:sz w:val="22"/>
                <w:szCs w:val="22"/>
              </w:rPr>
              <w:t>年度</w:t>
            </w:r>
          </w:p>
          <w:p w14:paraId="49290BA1" w14:textId="743E1CF7" w:rsidR="00D12E61" w:rsidRPr="007A797C" w:rsidRDefault="00D12E61" w:rsidP="008B7B47">
            <w:pPr>
              <w:jc w:val="center"/>
              <w:rPr>
                <w:rFonts w:asciiTheme="minorEastAsia" w:eastAsiaTheme="minorEastAsia" w:hAnsiTheme="minorEastAsia" w:cs="Times New Roman"/>
                <w:kern w:val="0"/>
                <w:sz w:val="22"/>
              </w:rPr>
            </w:pPr>
            <w:r w:rsidRPr="007A797C">
              <w:rPr>
                <w:rFonts w:asciiTheme="minorEastAsia" w:eastAsiaTheme="minorEastAsia" w:hAnsiTheme="minorEastAsia" w:cs="ＭＳ 明朝" w:hint="eastAsia"/>
                <w:kern w:val="0"/>
                <w:sz w:val="22"/>
                <w:szCs w:val="22"/>
              </w:rPr>
              <w:t>目標</w:t>
            </w:r>
          </w:p>
        </w:tc>
      </w:tr>
      <w:tr w:rsidR="00D12E61" w:rsidRPr="007A797C" w14:paraId="6B340BD2" w14:textId="77777777" w:rsidTr="002874A7">
        <w:trPr>
          <w:trHeight w:val="270"/>
        </w:trPr>
        <w:tc>
          <w:tcPr>
            <w:tcW w:w="5274" w:type="dxa"/>
          </w:tcPr>
          <w:p w14:paraId="50ECB909" w14:textId="0DB9A0AB" w:rsidR="00D12E61" w:rsidRPr="007A797C" w:rsidRDefault="00D12E61" w:rsidP="008B7B47">
            <w:pPr>
              <w:rPr>
                <w:rFonts w:asciiTheme="minorEastAsia" w:eastAsiaTheme="minorEastAsia" w:hAnsiTheme="minorEastAsia" w:cs="Times New Roman"/>
                <w:color w:val="000000" w:themeColor="text1"/>
                <w:kern w:val="0"/>
                <w:sz w:val="22"/>
              </w:rPr>
            </w:pPr>
            <w:r w:rsidRPr="007A797C">
              <w:rPr>
                <w:rFonts w:asciiTheme="minorEastAsia" w:eastAsiaTheme="minorEastAsia" w:hAnsiTheme="minorEastAsia" w:cs="ＭＳ 明朝" w:hint="eastAsia"/>
                <w:sz w:val="22"/>
                <w:szCs w:val="22"/>
              </w:rPr>
              <w:t>大学・</w:t>
            </w:r>
            <w:r w:rsidR="002E0F24" w:rsidRPr="007A797C">
              <w:rPr>
                <w:rFonts w:asciiTheme="minorEastAsia" w:eastAsiaTheme="minorEastAsia" w:hAnsiTheme="minorEastAsia" w:cs="ＭＳ 明朝" w:hint="eastAsia"/>
                <w:sz w:val="22"/>
                <w:szCs w:val="22"/>
              </w:rPr>
              <w:t>ＮＰＯ</w:t>
            </w:r>
            <w:r w:rsidRPr="007A797C">
              <w:rPr>
                <w:rFonts w:asciiTheme="minorEastAsia" w:eastAsiaTheme="minorEastAsia" w:hAnsiTheme="minorEastAsia" w:cs="ＭＳ 明朝" w:hint="eastAsia"/>
                <w:sz w:val="22"/>
                <w:szCs w:val="22"/>
              </w:rPr>
              <w:t>・企業・個人等との継続した連携や協働を３件以上行っている地域</w:t>
            </w:r>
            <w:r w:rsidR="002874A7" w:rsidRPr="007A797C">
              <w:rPr>
                <w:rFonts w:asciiTheme="minorEastAsia" w:eastAsiaTheme="minorEastAsia" w:hAnsiTheme="minorEastAsia" w:cs="ＭＳ 明朝" w:hint="eastAsia"/>
                <w:sz w:val="22"/>
                <w:szCs w:val="22"/>
              </w:rPr>
              <w:t>数</w:t>
            </w:r>
          </w:p>
        </w:tc>
        <w:tc>
          <w:tcPr>
            <w:tcW w:w="1947" w:type="dxa"/>
            <w:vAlign w:val="center"/>
          </w:tcPr>
          <w:p w14:paraId="4D70A2E7" w14:textId="40EE2B9C" w:rsidR="00D12E61" w:rsidRPr="007A797C" w:rsidRDefault="002874A7" w:rsidP="00D12E61">
            <w:pPr>
              <w:jc w:val="center"/>
              <w:rPr>
                <w:rFonts w:asciiTheme="minorEastAsia" w:eastAsiaTheme="minorEastAsia" w:hAnsiTheme="minorEastAsia" w:cs="ＭＳ 明朝"/>
                <w:color w:val="000000" w:themeColor="text1"/>
                <w:kern w:val="0"/>
                <w:sz w:val="22"/>
                <w:szCs w:val="22"/>
              </w:rPr>
            </w:pPr>
            <w:r w:rsidRPr="007A797C">
              <w:rPr>
                <w:rFonts w:asciiTheme="minorEastAsia" w:eastAsiaTheme="minorEastAsia" w:hAnsiTheme="minorEastAsia" w:cs="ＭＳ 明朝" w:hint="eastAsia"/>
                <w:color w:val="000000" w:themeColor="text1"/>
                <w:kern w:val="0"/>
                <w:sz w:val="22"/>
                <w:szCs w:val="22"/>
              </w:rPr>
              <w:t>６地域</w:t>
            </w:r>
          </w:p>
        </w:tc>
        <w:tc>
          <w:tcPr>
            <w:tcW w:w="1699" w:type="dxa"/>
            <w:vAlign w:val="center"/>
          </w:tcPr>
          <w:p w14:paraId="5F521672" w14:textId="66CC8C04" w:rsidR="00D12E61" w:rsidRPr="007A797C" w:rsidRDefault="00917C3F" w:rsidP="00D12E61">
            <w:pPr>
              <w:jc w:val="center"/>
              <w:rPr>
                <w:rFonts w:asciiTheme="minorEastAsia" w:eastAsiaTheme="minorEastAsia" w:hAnsiTheme="minorEastAsia" w:cs="Times New Roman"/>
                <w:strike/>
                <w:color w:val="000000" w:themeColor="text1"/>
                <w:kern w:val="0"/>
                <w:sz w:val="22"/>
              </w:rPr>
            </w:pPr>
            <w:r>
              <w:rPr>
                <w:rFonts w:asciiTheme="minorEastAsia" w:eastAsiaTheme="minorEastAsia" w:hAnsiTheme="minorEastAsia" w:cs="ＭＳ 明朝" w:hint="eastAsia"/>
                <w:color w:val="000000" w:themeColor="text1"/>
                <w:kern w:val="0"/>
                <w:sz w:val="22"/>
                <w:szCs w:val="22"/>
              </w:rPr>
              <w:t>10</w:t>
            </w:r>
            <w:r w:rsidR="00D12E61" w:rsidRPr="007A797C">
              <w:rPr>
                <w:rFonts w:asciiTheme="minorEastAsia" w:eastAsiaTheme="minorEastAsia" w:hAnsiTheme="minorEastAsia" w:cs="ＭＳ 明朝" w:hint="eastAsia"/>
                <w:color w:val="000000" w:themeColor="text1"/>
                <w:kern w:val="0"/>
                <w:sz w:val="22"/>
                <w:szCs w:val="22"/>
              </w:rPr>
              <w:t>地域以上</w:t>
            </w:r>
          </w:p>
        </w:tc>
      </w:tr>
    </w:tbl>
    <w:p w14:paraId="3793D05C" w14:textId="2A13C7CF" w:rsidR="00765DDD" w:rsidRPr="00472673" w:rsidRDefault="009A70BD" w:rsidP="00765DDD">
      <w:pPr>
        <w:spacing w:line="280" w:lineRule="exact"/>
        <w:ind w:right="220" w:firstLineChars="300" w:firstLine="660"/>
        <w:jc w:val="left"/>
        <w:rPr>
          <w:rFonts w:asciiTheme="minorEastAsia" w:eastAsiaTheme="minorEastAsia" w:hAnsiTheme="minorEastAsia" w:cs="ＭＳ 明朝"/>
          <w:color w:val="000000" w:themeColor="text1"/>
          <w:sz w:val="22"/>
        </w:rPr>
      </w:pPr>
      <w:r w:rsidRPr="007A797C">
        <w:rPr>
          <w:rFonts w:asciiTheme="minorEastAsia" w:eastAsiaTheme="minorEastAsia" w:hAnsiTheme="minorEastAsia" w:cs="Times New Roman" w:hint="eastAsia"/>
          <w:sz w:val="22"/>
          <w:szCs w:val="22"/>
        </w:rPr>
        <w:t xml:space="preserve">　</w:t>
      </w:r>
      <w:r w:rsidR="00765DDD" w:rsidRPr="00472673">
        <w:rPr>
          <w:rFonts w:asciiTheme="minorEastAsia" w:eastAsiaTheme="minorEastAsia" w:hAnsiTheme="minorEastAsia" w:cs="ＭＳ 明朝" w:hint="eastAsia"/>
          <w:color w:val="000000" w:themeColor="text1"/>
          <w:sz w:val="22"/>
        </w:rPr>
        <w:t>※令和</w:t>
      </w:r>
      <w:r w:rsidR="00917C3F" w:rsidRPr="00472673">
        <w:rPr>
          <w:rFonts w:asciiTheme="minorEastAsia" w:eastAsiaTheme="minorEastAsia" w:hAnsiTheme="minorEastAsia" w:cs="ＭＳ 明朝" w:hint="eastAsia"/>
          <w:color w:val="000000" w:themeColor="text1"/>
          <w:sz w:val="22"/>
        </w:rPr>
        <w:t>７</w:t>
      </w:r>
      <w:r w:rsidR="00765DDD" w:rsidRPr="00472673">
        <w:rPr>
          <w:rFonts w:asciiTheme="minorEastAsia" w:eastAsiaTheme="minorEastAsia" w:hAnsiTheme="minorEastAsia" w:cs="ＭＳ 明朝" w:hint="eastAsia"/>
          <w:color w:val="000000" w:themeColor="text1"/>
          <w:sz w:val="22"/>
        </w:rPr>
        <w:t>年度</w:t>
      </w:r>
      <w:r w:rsidR="00865790" w:rsidRPr="00472673">
        <w:rPr>
          <w:rFonts w:asciiTheme="minorEastAsia" w:eastAsiaTheme="minorEastAsia" w:hAnsiTheme="minorEastAsia" w:cs="ＭＳ 明朝" w:hint="eastAsia"/>
          <w:color w:val="000000" w:themeColor="text1"/>
          <w:sz w:val="22"/>
        </w:rPr>
        <w:t>実績</w:t>
      </w:r>
      <w:r w:rsidR="00765DDD" w:rsidRPr="00472673">
        <w:rPr>
          <w:rFonts w:asciiTheme="minorEastAsia" w:eastAsiaTheme="minorEastAsia" w:hAnsiTheme="minorEastAsia" w:cs="ＭＳ 明朝" w:hint="eastAsia"/>
          <w:color w:val="000000" w:themeColor="text1"/>
          <w:sz w:val="22"/>
        </w:rPr>
        <w:t>については、契約時に改めて通知します。</w:t>
      </w:r>
    </w:p>
    <w:p w14:paraId="19C2F15A" w14:textId="3CAD26F9" w:rsidR="009A70BD" w:rsidRPr="00472673" w:rsidRDefault="009A70BD" w:rsidP="009A70BD">
      <w:pPr>
        <w:rPr>
          <w:rFonts w:asciiTheme="minorEastAsia" w:eastAsiaTheme="minorEastAsia" w:hAnsiTheme="minorEastAsia" w:cs="Times New Roman"/>
          <w:sz w:val="22"/>
          <w:szCs w:val="22"/>
        </w:rPr>
      </w:pPr>
    </w:p>
    <w:p w14:paraId="66B1D140" w14:textId="463B161C" w:rsidR="009A70BD" w:rsidRPr="007A797C" w:rsidRDefault="009A70BD" w:rsidP="007A0224">
      <w:pPr>
        <w:ind w:left="660" w:hangingChars="300" w:hanging="660"/>
        <w:rPr>
          <w:rFonts w:asciiTheme="minorEastAsia" w:eastAsiaTheme="minorEastAsia" w:hAnsiTheme="minorEastAsia" w:cs="Times New Roman"/>
          <w:sz w:val="22"/>
          <w:szCs w:val="22"/>
        </w:rPr>
      </w:pPr>
      <w:r w:rsidRPr="00472673">
        <w:rPr>
          <w:rFonts w:asciiTheme="minorEastAsia" w:eastAsiaTheme="minorEastAsia" w:hAnsiTheme="minorEastAsia" w:cs="Times New Roman" w:hint="eastAsia"/>
          <w:sz w:val="22"/>
          <w:szCs w:val="22"/>
        </w:rPr>
        <w:t>（３）</w:t>
      </w:r>
      <w:r w:rsidR="003908FE" w:rsidRPr="00472673">
        <w:rPr>
          <w:rFonts w:asciiTheme="minorEastAsia" w:eastAsiaTheme="minorEastAsia" w:hAnsiTheme="minorEastAsia" w:cs="Times New Roman" w:hint="eastAsia"/>
          <w:sz w:val="22"/>
          <w:szCs w:val="22"/>
        </w:rPr>
        <w:t>地域の実情やニーズに即した支援を実施する</w:t>
      </w:r>
      <w:r w:rsidR="007A0224" w:rsidRPr="00472673">
        <w:rPr>
          <w:rFonts w:asciiTheme="minorEastAsia" w:eastAsiaTheme="minorEastAsia" w:hAnsiTheme="minorEastAsia" w:cs="Times New Roman" w:hint="eastAsia"/>
          <w:sz w:val="22"/>
          <w:szCs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1957"/>
        <w:gridCol w:w="1689"/>
      </w:tblGrid>
      <w:tr w:rsidR="002874A7" w:rsidRPr="007A797C" w14:paraId="229843CE" w14:textId="77777777" w:rsidTr="002874A7">
        <w:tc>
          <w:tcPr>
            <w:tcW w:w="5274" w:type="dxa"/>
            <w:shd w:val="pct10" w:color="auto" w:fill="auto"/>
            <w:vAlign w:val="center"/>
          </w:tcPr>
          <w:p w14:paraId="4EB56FFF" w14:textId="77777777" w:rsidR="002874A7" w:rsidRPr="007A797C" w:rsidRDefault="002874A7" w:rsidP="008B7B47">
            <w:pPr>
              <w:jc w:val="center"/>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kern w:val="0"/>
                <w:sz w:val="22"/>
                <w:szCs w:val="22"/>
              </w:rPr>
              <w:t>項　目</w:t>
            </w:r>
          </w:p>
        </w:tc>
        <w:tc>
          <w:tcPr>
            <w:tcW w:w="1957" w:type="dxa"/>
            <w:shd w:val="pct10" w:color="auto" w:fill="auto"/>
            <w:vAlign w:val="center"/>
          </w:tcPr>
          <w:p w14:paraId="310A8A93" w14:textId="759BC68A" w:rsidR="002874A7" w:rsidRPr="007A797C" w:rsidRDefault="002874A7" w:rsidP="008B7B47">
            <w:pPr>
              <w:jc w:val="center"/>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kern w:val="0"/>
                <w:sz w:val="22"/>
                <w:szCs w:val="22"/>
              </w:rPr>
              <w:t>令和</w:t>
            </w:r>
            <w:r w:rsidR="003908FE">
              <w:rPr>
                <w:rFonts w:asciiTheme="minorEastAsia" w:eastAsiaTheme="minorEastAsia" w:hAnsiTheme="minorEastAsia" w:cs="ＭＳ 明朝" w:hint="eastAsia"/>
                <w:kern w:val="0"/>
                <w:sz w:val="22"/>
                <w:szCs w:val="22"/>
              </w:rPr>
              <w:t>６</w:t>
            </w:r>
            <w:r w:rsidRPr="007A797C">
              <w:rPr>
                <w:rFonts w:asciiTheme="minorEastAsia" w:eastAsiaTheme="minorEastAsia" w:hAnsiTheme="minorEastAsia" w:cs="ＭＳ 明朝" w:hint="eastAsia"/>
                <w:kern w:val="0"/>
                <w:sz w:val="22"/>
                <w:szCs w:val="22"/>
              </w:rPr>
              <w:t>年度結果</w:t>
            </w:r>
          </w:p>
        </w:tc>
        <w:tc>
          <w:tcPr>
            <w:tcW w:w="1689" w:type="dxa"/>
            <w:shd w:val="pct10" w:color="auto" w:fill="auto"/>
            <w:vAlign w:val="center"/>
          </w:tcPr>
          <w:p w14:paraId="2E03E46D" w14:textId="6C7B7C20" w:rsidR="002874A7" w:rsidRPr="007A797C" w:rsidRDefault="002874A7" w:rsidP="002874A7">
            <w:pPr>
              <w:jc w:val="center"/>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kern w:val="0"/>
                <w:sz w:val="22"/>
                <w:szCs w:val="22"/>
              </w:rPr>
              <w:t>令和</w:t>
            </w:r>
            <w:r w:rsidR="003908FE">
              <w:rPr>
                <w:rFonts w:asciiTheme="minorEastAsia" w:eastAsiaTheme="minorEastAsia" w:hAnsiTheme="minorEastAsia" w:cs="ＭＳ 明朝" w:hint="eastAsia"/>
                <w:kern w:val="0"/>
                <w:sz w:val="22"/>
                <w:szCs w:val="22"/>
              </w:rPr>
              <w:t>８</w:t>
            </w:r>
            <w:r w:rsidRPr="007A797C">
              <w:rPr>
                <w:rFonts w:asciiTheme="minorEastAsia" w:eastAsiaTheme="minorEastAsia" w:hAnsiTheme="minorEastAsia" w:cs="ＭＳ 明朝" w:hint="eastAsia"/>
                <w:kern w:val="0"/>
                <w:sz w:val="22"/>
                <w:szCs w:val="22"/>
              </w:rPr>
              <w:t>年度</w:t>
            </w:r>
          </w:p>
          <w:p w14:paraId="21966B1F" w14:textId="0DEA17A9" w:rsidR="002874A7" w:rsidRPr="007A797C" w:rsidRDefault="002874A7" w:rsidP="002874A7">
            <w:pPr>
              <w:jc w:val="center"/>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kern w:val="0"/>
                <w:sz w:val="22"/>
                <w:szCs w:val="22"/>
              </w:rPr>
              <w:t>目標</w:t>
            </w:r>
          </w:p>
        </w:tc>
      </w:tr>
      <w:tr w:rsidR="002874A7" w:rsidRPr="007A797C" w14:paraId="564E4D69" w14:textId="77777777" w:rsidTr="002874A7">
        <w:trPr>
          <w:trHeight w:val="270"/>
        </w:trPr>
        <w:tc>
          <w:tcPr>
            <w:tcW w:w="5274" w:type="dxa"/>
          </w:tcPr>
          <w:p w14:paraId="01CA71AB" w14:textId="6C6F64EF" w:rsidR="002874A7" w:rsidRPr="007A797C" w:rsidRDefault="003908FE" w:rsidP="002874A7">
            <w:pPr>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sz w:val="22"/>
                <w:szCs w:val="22"/>
              </w:rPr>
              <w:t>本市が</w:t>
            </w:r>
            <w:r w:rsidRPr="003908FE">
              <w:rPr>
                <w:rFonts w:asciiTheme="minorEastAsia" w:eastAsiaTheme="minorEastAsia" w:hAnsiTheme="minorEastAsia" w:cs="ＭＳ 明朝" w:hint="eastAsia"/>
                <w:sz w:val="22"/>
                <w:szCs w:val="22"/>
              </w:rPr>
              <w:t>地域活動協議会に対し</w:t>
            </w:r>
            <w:r>
              <w:rPr>
                <w:rFonts w:asciiTheme="minorEastAsia" w:eastAsiaTheme="minorEastAsia" w:hAnsiTheme="minorEastAsia" w:cs="ＭＳ 明朝" w:hint="eastAsia"/>
                <w:sz w:val="22"/>
                <w:szCs w:val="22"/>
              </w:rPr>
              <w:t>実施するアンケート調査において、</w:t>
            </w:r>
            <w:r w:rsidRPr="003908FE">
              <w:rPr>
                <w:rFonts w:asciiTheme="minorEastAsia" w:eastAsiaTheme="minorEastAsia" w:hAnsiTheme="minorEastAsia" w:cs="ＭＳ 明朝" w:hint="eastAsia"/>
                <w:sz w:val="22"/>
                <w:szCs w:val="22"/>
              </w:rPr>
              <w:t>まちづくりセンター等が地域の実情やニーズに即した支援を実施していると思うと答えた地域数（地域活動協議会へのアンケート）</w:t>
            </w:r>
          </w:p>
        </w:tc>
        <w:tc>
          <w:tcPr>
            <w:tcW w:w="1957" w:type="dxa"/>
            <w:vAlign w:val="center"/>
          </w:tcPr>
          <w:p w14:paraId="6064D4D2" w14:textId="49E7FD1E" w:rsidR="002874A7" w:rsidRPr="007A797C" w:rsidRDefault="003908FE" w:rsidP="002874A7">
            <w:pPr>
              <w:jc w:val="center"/>
              <w:rPr>
                <w:rFonts w:asciiTheme="minorEastAsia" w:eastAsiaTheme="minorEastAsia" w:hAnsiTheme="minorEastAsia" w:cs="ＭＳ 明朝"/>
                <w:color w:val="000000" w:themeColor="text1"/>
                <w:kern w:val="0"/>
                <w:sz w:val="22"/>
                <w:szCs w:val="22"/>
              </w:rPr>
            </w:pPr>
            <w:r>
              <w:rPr>
                <w:rFonts w:asciiTheme="minorEastAsia" w:eastAsiaTheme="minorEastAsia" w:hAnsiTheme="minorEastAsia" w:cs="ＭＳ 明朝" w:hint="eastAsia"/>
                <w:color w:val="000000" w:themeColor="text1"/>
                <w:kern w:val="0"/>
                <w:sz w:val="22"/>
                <w:szCs w:val="22"/>
              </w:rPr>
              <w:t>10地域</w:t>
            </w:r>
          </w:p>
        </w:tc>
        <w:tc>
          <w:tcPr>
            <w:tcW w:w="1689" w:type="dxa"/>
            <w:vAlign w:val="center"/>
          </w:tcPr>
          <w:p w14:paraId="4E776AF0" w14:textId="764C9C6F" w:rsidR="00501878" w:rsidRPr="007A797C" w:rsidRDefault="003908FE" w:rsidP="00501878">
            <w:pPr>
              <w:spacing w:line="480" w:lineRule="auto"/>
              <w:jc w:val="center"/>
              <w:rPr>
                <w:rFonts w:asciiTheme="minorEastAsia" w:eastAsiaTheme="minorEastAsia" w:hAnsiTheme="minorEastAsia" w:cs="Times New Roman"/>
                <w:kern w:val="0"/>
                <w:sz w:val="22"/>
              </w:rPr>
            </w:pPr>
            <w:r>
              <w:rPr>
                <w:rFonts w:asciiTheme="minorEastAsia" w:eastAsiaTheme="minorEastAsia" w:hAnsiTheme="minorEastAsia" w:cs="Times New Roman" w:hint="eastAsia"/>
                <w:kern w:val="0"/>
                <w:sz w:val="22"/>
              </w:rPr>
              <w:t>10地域以上</w:t>
            </w:r>
          </w:p>
        </w:tc>
      </w:tr>
    </w:tbl>
    <w:p w14:paraId="559D109D" w14:textId="4E43F537" w:rsidR="00765DDD" w:rsidRPr="007A797C" w:rsidRDefault="009A70BD" w:rsidP="003908FE">
      <w:pPr>
        <w:ind w:firstLineChars="200" w:firstLine="440"/>
        <w:rPr>
          <w:rFonts w:asciiTheme="minorEastAsia" w:eastAsiaTheme="minorEastAsia" w:hAnsiTheme="minorEastAsia" w:cs="ＭＳ 明朝"/>
          <w:color w:val="000000" w:themeColor="text1"/>
          <w:sz w:val="22"/>
        </w:rPr>
      </w:pPr>
      <w:r w:rsidRPr="007A797C">
        <w:rPr>
          <w:rFonts w:asciiTheme="minorEastAsia" w:eastAsiaTheme="minorEastAsia" w:hAnsiTheme="minorEastAsia" w:cs="Times New Roman" w:hint="eastAsia"/>
          <w:sz w:val="22"/>
          <w:szCs w:val="22"/>
        </w:rPr>
        <w:t xml:space="preserve">　　</w:t>
      </w:r>
      <w:r w:rsidR="00765DDD" w:rsidRPr="007A797C">
        <w:rPr>
          <w:rFonts w:asciiTheme="minorEastAsia" w:eastAsiaTheme="minorEastAsia" w:hAnsiTheme="minorEastAsia" w:cs="ＭＳ 明朝" w:hint="eastAsia"/>
          <w:color w:val="000000" w:themeColor="text1"/>
          <w:sz w:val="22"/>
        </w:rPr>
        <w:t>※令和</w:t>
      </w:r>
      <w:r w:rsidR="00917C3F">
        <w:rPr>
          <w:rFonts w:asciiTheme="minorEastAsia" w:eastAsiaTheme="minorEastAsia" w:hAnsiTheme="minorEastAsia" w:cs="ＭＳ 明朝" w:hint="eastAsia"/>
          <w:color w:val="000000" w:themeColor="text1"/>
          <w:sz w:val="22"/>
        </w:rPr>
        <w:t>７</w:t>
      </w:r>
      <w:r w:rsidR="00765DDD" w:rsidRPr="007A797C">
        <w:rPr>
          <w:rFonts w:asciiTheme="minorEastAsia" w:eastAsiaTheme="minorEastAsia" w:hAnsiTheme="minorEastAsia" w:cs="ＭＳ 明朝" w:hint="eastAsia"/>
          <w:color w:val="000000" w:themeColor="text1"/>
          <w:sz w:val="22"/>
        </w:rPr>
        <w:t>年度</w:t>
      </w:r>
      <w:r w:rsidR="00865790" w:rsidRPr="007A797C">
        <w:rPr>
          <w:rFonts w:asciiTheme="minorEastAsia" w:eastAsiaTheme="minorEastAsia" w:hAnsiTheme="minorEastAsia" w:cs="ＭＳ 明朝" w:hint="eastAsia"/>
          <w:color w:val="000000" w:themeColor="text1"/>
          <w:sz w:val="22"/>
        </w:rPr>
        <w:t>結果</w:t>
      </w:r>
      <w:r w:rsidR="00765DDD" w:rsidRPr="007A797C">
        <w:rPr>
          <w:rFonts w:asciiTheme="minorEastAsia" w:eastAsiaTheme="minorEastAsia" w:hAnsiTheme="minorEastAsia" w:cs="ＭＳ 明朝" w:hint="eastAsia"/>
          <w:color w:val="000000" w:themeColor="text1"/>
          <w:sz w:val="22"/>
        </w:rPr>
        <w:t>については、契約時に改めて通知します。</w:t>
      </w:r>
    </w:p>
    <w:bookmarkEnd w:id="6"/>
    <w:p w14:paraId="0656548B" w14:textId="77777777" w:rsidR="009A70BD" w:rsidRPr="007A797C" w:rsidRDefault="009A70BD" w:rsidP="00FA35B7">
      <w:pPr>
        <w:ind w:firstLineChars="200" w:firstLine="440"/>
        <w:rPr>
          <w:rFonts w:asciiTheme="minorEastAsia" w:eastAsiaTheme="minorEastAsia" w:hAnsiTheme="minorEastAsia" w:cs="Times New Roman"/>
          <w:sz w:val="22"/>
          <w:szCs w:val="22"/>
        </w:rPr>
      </w:pPr>
    </w:p>
    <w:p w14:paraId="7F7F1363" w14:textId="5AEA0D52" w:rsidR="009A70BD" w:rsidRPr="007A797C" w:rsidRDefault="00427E24" w:rsidP="00470568">
      <w:pPr>
        <w:rPr>
          <w:rFonts w:asciiTheme="minorEastAsia" w:eastAsiaTheme="minorEastAsia" w:hAnsiTheme="minorEastAsia" w:cs="ＭＳ ゴシック"/>
          <w:b/>
          <w:sz w:val="22"/>
          <w:szCs w:val="22"/>
        </w:rPr>
      </w:pPr>
      <w:r w:rsidRPr="007A797C">
        <w:rPr>
          <w:rFonts w:asciiTheme="minorEastAsia" w:eastAsiaTheme="minorEastAsia" w:hAnsiTheme="minorEastAsia" w:cs="ＭＳ ゴシック" w:hint="eastAsia"/>
          <w:b/>
          <w:sz w:val="22"/>
          <w:szCs w:val="22"/>
        </w:rPr>
        <w:t>８</w:t>
      </w:r>
      <w:r w:rsidR="009A70BD" w:rsidRPr="007A797C">
        <w:rPr>
          <w:rFonts w:asciiTheme="minorEastAsia" w:eastAsiaTheme="minorEastAsia" w:hAnsiTheme="minorEastAsia" w:cs="ＭＳ ゴシック" w:hint="eastAsia"/>
          <w:b/>
          <w:sz w:val="22"/>
          <w:szCs w:val="22"/>
        </w:rPr>
        <w:t xml:space="preserve">　業務計画・業務報告について</w:t>
      </w:r>
    </w:p>
    <w:p w14:paraId="6EAE7A8A" w14:textId="6908414F" w:rsidR="00D25AD2" w:rsidRPr="007A797C" w:rsidRDefault="009A70BD" w:rsidP="00FD278D">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（１）</w:t>
      </w:r>
      <w:r w:rsidR="00D25AD2" w:rsidRPr="007A797C">
        <w:rPr>
          <w:rFonts w:asciiTheme="minorEastAsia" w:eastAsiaTheme="minorEastAsia" w:hAnsiTheme="minorEastAsia" w:cs="ＭＳ ゴシック" w:hint="eastAsia"/>
          <w:b/>
          <w:sz w:val="22"/>
          <w:szCs w:val="22"/>
        </w:rPr>
        <w:t>業務計画書の作成</w:t>
      </w:r>
    </w:p>
    <w:p w14:paraId="369FFA1E" w14:textId="00CE9AAF" w:rsidR="00D25AD2" w:rsidRPr="007A797C" w:rsidRDefault="00B8068B" w:rsidP="00FA35B7">
      <w:pPr>
        <w:ind w:leftChars="300" w:left="630" w:firstLineChars="100" w:firstLine="22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受注者</w:t>
      </w:r>
      <w:r w:rsidR="00D25AD2" w:rsidRPr="007A797C">
        <w:rPr>
          <w:rFonts w:asciiTheme="minorEastAsia" w:eastAsiaTheme="minorEastAsia" w:hAnsiTheme="minorEastAsia" w:cs="ＭＳ 明朝" w:hint="eastAsia"/>
          <w:sz w:val="22"/>
          <w:szCs w:val="22"/>
        </w:rPr>
        <w:t>は、業務の実施に先立ち、実施体制、業務実施工程等、業務を適正に実施するために必要な事項を記載した業務計画書を作成し、</w:t>
      </w:r>
      <w:bookmarkStart w:id="7" w:name="_Hlk183797182"/>
      <w:r w:rsidR="00117878" w:rsidRPr="007A797C">
        <w:rPr>
          <w:rFonts w:asciiTheme="minorEastAsia" w:eastAsiaTheme="minorEastAsia" w:hAnsiTheme="minorEastAsia" w:cs="ＭＳ 明朝" w:hint="eastAsia"/>
          <w:sz w:val="22"/>
          <w:szCs w:val="22"/>
        </w:rPr>
        <w:t>発注者</w:t>
      </w:r>
      <w:bookmarkEnd w:id="7"/>
      <w:r w:rsidR="00D25AD2" w:rsidRPr="007A797C">
        <w:rPr>
          <w:rFonts w:asciiTheme="minorEastAsia" w:eastAsiaTheme="minorEastAsia" w:hAnsiTheme="minorEastAsia" w:cs="ＭＳ 明朝" w:hint="eastAsia"/>
          <w:sz w:val="22"/>
          <w:szCs w:val="22"/>
        </w:rPr>
        <w:t>に提出しなければならない。</w:t>
      </w:r>
    </w:p>
    <w:p w14:paraId="36BE8BD2" w14:textId="77777777" w:rsidR="009C24FB" w:rsidRPr="007A797C" w:rsidRDefault="009C24FB" w:rsidP="00FA35B7">
      <w:pPr>
        <w:ind w:leftChars="300" w:left="630" w:firstLineChars="100" w:firstLine="220"/>
        <w:rPr>
          <w:rFonts w:asciiTheme="minorEastAsia" w:eastAsiaTheme="minorEastAsia" w:hAnsiTheme="minorEastAsia" w:cs="ＭＳ 明朝"/>
          <w:sz w:val="22"/>
          <w:szCs w:val="22"/>
        </w:rPr>
      </w:pPr>
    </w:p>
    <w:p w14:paraId="324B1FA6" w14:textId="79B54492" w:rsidR="00BB35DF" w:rsidRPr="007A797C" w:rsidRDefault="009A70BD" w:rsidP="00BB35DF">
      <w:pPr>
        <w:rPr>
          <w:rFonts w:asciiTheme="minorEastAsia" w:eastAsiaTheme="minorEastAsia" w:hAnsiTheme="minorEastAsia" w:cs="Times New Roman"/>
          <w:b/>
          <w:bCs/>
          <w:sz w:val="22"/>
          <w:szCs w:val="22"/>
        </w:rPr>
      </w:pPr>
      <w:r w:rsidRPr="007A797C">
        <w:rPr>
          <w:rFonts w:asciiTheme="minorEastAsia" w:eastAsiaTheme="minorEastAsia" w:hAnsiTheme="minorEastAsia" w:cs="Times New Roman" w:hint="eastAsia"/>
          <w:b/>
          <w:bCs/>
          <w:sz w:val="22"/>
          <w:szCs w:val="22"/>
        </w:rPr>
        <w:t>（２）</w:t>
      </w:r>
      <w:r w:rsidR="00BB35DF" w:rsidRPr="007A797C">
        <w:rPr>
          <w:rFonts w:asciiTheme="minorEastAsia" w:eastAsiaTheme="minorEastAsia" w:hAnsiTheme="minorEastAsia" w:cs="Times New Roman" w:hint="eastAsia"/>
          <w:b/>
          <w:bCs/>
          <w:sz w:val="22"/>
          <w:szCs w:val="22"/>
        </w:rPr>
        <w:t>支援計画</w:t>
      </w:r>
      <w:r w:rsidR="00834ADC" w:rsidRPr="007A797C">
        <w:rPr>
          <w:rFonts w:asciiTheme="minorEastAsia" w:eastAsiaTheme="minorEastAsia" w:hAnsiTheme="minorEastAsia" w:cs="Times New Roman" w:hint="eastAsia"/>
          <w:b/>
          <w:bCs/>
          <w:sz w:val="22"/>
          <w:szCs w:val="22"/>
        </w:rPr>
        <w:t>書</w:t>
      </w:r>
      <w:r w:rsidR="00BB35DF" w:rsidRPr="007A797C">
        <w:rPr>
          <w:rFonts w:asciiTheme="minorEastAsia" w:eastAsiaTheme="minorEastAsia" w:hAnsiTheme="minorEastAsia" w:cs="Times New Roman" w:hint="eastAsia"/>
          <w:b/>
          <w:bCs/>
          <w:sz w:val="22"/>
          <w:szCs w:val="22"/>
        </w:rPr>
        <w:t>の作成</w:t>
      </w:r>
    </w:p>
    <w:p w14:paraId="480C007D" w14:textId="677B0857" w:rsidR="00FA1458" w:rsidRPr="007A797C" w:rsidRDefault="00BB35DF" w:rsidP="00BB35DF">
      <w:pPr>
        <w:ind w:left="663" w:hangingChars="300" w:hanging="663"/>
        <w:rPr>
          <w:rFonts w:asciiTheme="minorEastAsia" w:eastAsiaTheme="minorEastAsia" w:hAnsiTheme="minorEastAsia" w:cs="Times New Roman"/>
          <w:sz w:val="22"/>
          <w:szCs w:val="22"/>
        </w:rPr>
      </w:pPr>
      <w:r w:rsidRPr="007A797C">
        <w:rPr>
          <w:rFonts w:asciiTheme="minorEastAsia" w:eastAsiaTheme="minorEastAsia" w:hAnsiTheme="minorEastAsia" w:cs="Times New Roman" w:hint="eastAsia"/>
          <w:b/>
          <w:sz w:val="22"/>
          <w:szCs w:val="22"/>
        </w:rPr>
        <w:t xml:space="preserve">　　　　</w:t>
      </w:r>
      <w:r w:rsidRPr="007A797C">
        <w:rPr>
          <w:rFonts w:asciiTheme="minorEastAsia" w:eastAsiaTheme="minorEastAsia" w:hAnsiTheme="minorEastAsia" w:cs="Times New Roman" w:hint="eastAsia"/>
          <w:sz w:val="22"/>
          <w:szCs w:val="22"/>
        </w:rPr>
        <w:t>仕様書内の</w:t>
      </w:r>
      <w:r w:rsidR="00117878" w:rsidRPr="007A797C">
        <w:rPr>
          <w:rFonts w:asciiTheme="minorEastAsia" w:eastAsiaTheme="minorEastAsia" w:hAnsiTheme="minorEastAsia" w:cs="ＭＳ 明朝" w:hint="eastAsia"/>
          <w:color w:val="000000" w:themeColor="text1"/>
          <w:sz w:val="22"/>
        </w:rPr>
        <w:t>別紙１</w:t>
      </w:r>
      <w:r w:rsidR="00427E24" w:rsidRPr="007A797C">
        <w:rPr>
          <w:rFonts w:asciiTheme="minorEastAsia" w:eastAsiaTheme="minorEastAsia" w:hAnsiTheme="minorEastAsia" w:cs="ＭＳ 明朝" w:hint="eastAsia"/>
          <w:color w:val="000000" w:themeColor="text1"/>
          <w:sz w:val="22"/>
        </w:rPr>
        <w:t>－１</w:t>
      </w:r>
      <w:r w:rsidR="00117878" w:rsidRPr="007A797C">
        <w:rPr>
          <w:rFonts w:asciiTheme="minorEastAsia" w:eastAsiaTheme="minorEastAsia" w:hAnsiTheme="minorEastAsia" w:cs="ＭＳ 明朝" w:hint="eastAsia"/>
          <w:color w:val="000000" w:themeColor="text1"/>
          <w:sz w:val="22"/>
        </w:rPr>
        <w:t>「取組状態・自律度の状況把握シート」及び別紙１－２「各地域活動協議会の現状について」</w:t>
      </w:r>
      <w:r w:rsidRPr="007A797C">
        <w:rPr>
          <w:rFonts w:asciiTheme="minorEastAsia" w:eastAsiaTheme="minorEastAsia" w:hAnsiTheme="minorEastAsia" w:cs="Times New Roman" w:hint="eastAsia"/>
          <w:sz w:val="22"/>
          <w:szCs w:val="22"/>
        </w:rPr>
        <w:t>を参考にし、地域毎の分析を行ったうえで、</w:t>
      </w:r>
      <w:r w:rsidR="001217E5" w:rsidRPr="007A797C">
        <w:rPr>
          <w:rFonts w:asciiTheme="minorEastAsia" w:eastAsiaTheme="minorEastAsia" w:hAnsiTheme="minorEastAsia" w:cs="Times New Roman" w:hint="eastAsia"/>
          <w:sz w:val="22"/>
          <w:szCs w:val="22"/>
        </w:rPr>
        <w:t>「地域</w:t>
      </w:r>
      <w:r w:rsidRPr="007A797C">
        <w:rPr>
          <w:rFonts w:asciiTheme="minorEastAsia" w:eastAsiaTheme="minorEastAsia" w:hAnsiTheme="minorEastAsia" w:cs="Times New Roman" w:hint="eastAsia"/>
          <w:sz w:val="22"/>
          <w:szCs w:val="22"/>
        </w:rPr>
        <w:t>支援計画</w:t>
      </w:r>
      <w:r w:rsidR="001217E5" w:rsidRPr="007A797C">
        <w:rPr>
          <w:rFonts w:asciiTheme="minorEastAsia" w:eastAsiaTheme="minorEastAsia" w:hAnsiTheme="minorEastAsia" w:cs="Times New Roman" w:hint="eastAsia"/>
          <w:sz w:val="22"/>
          <w:szCs w:val="22"/>
        </w:rPr>
        <w:t>書」</w:t>
      </w:r>
      <w:r w:rsidRPr="007A797C">
        <w:rPr>
          <w:rFonts w:asciiTheme="minorEastAsia" w:eastAsiaTheme="minorEastAsia" w:hAnsiTheme="minorEastAsia" w:cs="Times New Roman" w:hint="eastAsia"/>
          <w:sz w:val="22"/>
          <w:szCs w:val="22"/>
        </w:rPr>
        <w:t>（別紙２）を作成し、</w:t>
      </w:r>
      <w:r w:rsidR="00B8068B" w:rsidRPr="007A797C">
        <w:rPr>
          <w:rFonts w:asciiTheme="minorEastAsia" w:eastAsiaTheme="minorEastAsia" w:hAnsiTheme="minorEastAsia" w:cs="Times New Roman" w:hint="eastAsia"/>
          <w:sz w:val="22"/>
          <w:szCs w:val="22"/>
        </w:rPr>
        <w:t>契約後10日以内に</w:t>
      </w:r>
      <w:r w:rsidR="00117878" w:rsidRPr="007A797C">
        <w:rPr>
          <w:rFonts w:asciiTheme="minorEastAsia" w:eastAsiaTheme="minorEastAsia" w:hAnsiTheme="minorEastAsia" w:cs="ＭＳ 明朝" w:hint="eastAsia"/>
          <w:sz w:val="22"/>
          <w:szCs w:val="22"/>
        </w:rPr>
        <w:t>発注者</w:t>
      </w:r>
      <w:r w:rsidRPr="007A797C">
        <w:rPr>
          <w:rFonts w:asciiTheme="minorEastAsia" w:eastAsiaTheme="minorEastAsia" w:hAnsiTheme="minorEastAsia" w:cs="Times New Roman" w:hint="eastAsia"/>
          <w:sz w:val="22"/>
          <w:szCs w:val="22"/>
        </w:rPr>
        <w:t>に提出すること。</w:t>
      </w:r>
    </w:p>
    <w:p w14:paraId="7DE771A6" w14:textId="77777777" w:rsidR="001B3899" w:rsidRPr="007A797C" w:rsidRDefault="001B3899" w:rsidP="00BB35DF">
      <w:pPr>
        <w:ind w:left="660" w:hangingChars="300" w:hanging="660"/>
        <w:rPr>
          <w:rFonts w:asciiTheme="minorEastAsia" w:eastAsiaTheme="minorEastAsia" w:hAnsiTheme="minorEastAsia" w:cs="Times New Roman"/>
          <w:sz w:val="22"/>
          <w:szCs w:val="22"/>
        </w:rPr>
      </w:pPr>
    </w:p>
    <w:p w14:paraId="38B15B48" w14:textId="3B5C08C0" w:rsidR="00D25AD2" w:rsidRPr="007A797C" w:rsidRDefault="009A70BD" w:rsidP="00FD278D">
      <w:pPr>
        <w:ind w:left="663" w:hangingChars="300" w:hanging="663"/>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（３）</w:t>
      </w:r>
      <w:r w:rsidR="00D25AD2" w:rsidRPr="007A797C">
        <w:rPr>
          <w:rFonts w:asciiTheme="minorEastAsia" w:eastAsiaTheme="minorEastAsia" w:hAnsiTheme="minorEastAsia" w:cs="ＭＳ ゴシック" w:hint="eastAsia"/>
          <w:b/>
          <w:sz w:val="22"/>
          <w:szCs w:val="22"/>
        </w:rPr>
        <w:t>業務報告書の提出等</w:t>
      </w:r>
    </w:p>
    <w:p w14:paraId="0707BB64" w14:textId="77777777" w:rsidR="00D25AD2" w:rsidRPr="007A797C" w:rsidRDefault="00980677" w:rsidP="00FA35B7">
      <w:pPr>
        <w:ind w:leftChars="135" w:left="283" w:firstLineChars="150" w:firstLine="331"/>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b/>
          <w:sz w:val="22"/>
          <w:szCs w:val="22"/>
        </w:rPr>
        <w:t xml:space="preserve"> </w:t>
      </w:r>
      <w:r w:rsidR="00D25AD2" w:rsidRPr="007A797C">
        <w:rPr>
          <w:rFonts w:asciiTheme="minorEastAsia" w:eastAsiaTheme="minorEastAsia" w:hAnsiTheme="minorEastAsia" w:cs="ＭＳ ゴシック"/>
          <w:sz w:val="22"/>
          <w:szCs w:val="22"/>
        </w:rPr>
        <w:t>(</w:t>
      </w:r>
      <w:r w:rsidR="00850BD1" w:rsidRPr="007A797C">
        <w:rPr>
          <w:rFonts w:asciiTheme="minorEastAsia" w:eastAsiaTheme="minorEastAsia" w:hAnsiTheme="minorEastAsia" w:cs="ＭＳ ゴシック" w:hint="eastAsia"/>
          <w:sz w:val="22"/>
          <w:szCs w:val="22"/>
        </w:rPr>
        <w:t>ア</w:t>
      </w:r>
      <w:r w:rsidR="00D25AD2" w:rsidRPr="007A797C">
        <w:rPr>
          <w:rFonts w:asciiTheme="minorEastAsia" w:eastAsiaTheme="minorEastAsia" w:hAnsiTheme="minorEastAsia" w:cs="ＭＳ ゴシック"/>
          <w:sz w:val="22"/>
          <w:szCs w:val="22"/>
        </w:rPr>
        <w:t>)</w:t>
      </w:r>
      <w:r w:rsidR="00D25AD2" w:rsidRPr="007A797C">
        <w:rPr>
          <w:rFonts w:asciiTheme="minorEastAsia" w:eastAsiaTheme="minorEastAsia" w:hAnsiTheme="minorEastAsia" w:cs="ＭＳ ゴシック" w:hint="eastAsia"/>
          <w:sz w:val="22"/>
          <w:szCs w:val="22"/>
        </w:rPr>
        <w:t>月次の報告</w:t>
      </w:r>
    </w:p>
    <w:p w14:paraId="4EACA3D3" w14:textId="257FAD28" w:rsidR="00D25AD2" w:rsidRPr="007A797C" w:rsidRDefault="00B8068B" w:rsidP="00FD278D">
      <w:pPr>
        <w:ind w:leftChars="600" w:left="12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受注者</w:t>
      </w:r>
      <w:r w:rsidR="00D25AD2" w:rsidRPr="007A797C">
        <w:rPr>
          <w:rFonts w:asciiTheme="minorEastAsia" w:eastAsiaTheme="minorEastAsia" w:hAnsiTheme="minorEastAsia" w:cs="ＭＳ 明朝" w:hint="eastAsia"/>
          <w:sz w:val="22"/>
          <w:szCs w:val="22"/>
        </w:rPr>
        <w:t>は、翌月５日までに、業務の実施状況を記載した</w:t>
      </w:r>
      <w:r w:rsidR="00501878" w:rsidRPr="007A797C">
        <w:rPr>
          <w:rFonts w:asciiTheme="minorEastAsia" w:eastAsiaTheme="minorEastAsia" w:hAnsiTheme="minorEastAsia" w:cs="ＭＳ 明朝" w:hint="eastAsia"/>
          <w:sz w:val="22"/>
          <w:szCs w:val="22"/>
        </w:rPr>
        <w:t>「</w:t>
      </w:r>
      <w:r w:rsidR="00D25AD2" w:rsidRPr="007A797C">
        <w:rPr>
          <w:rFonts w:asciiTheme="minorEastAsia" w:eastAsiaTheme="minorEastAsia" w:hAnsiTheme="minorEastAsia" w:cs="ＭＳ 明朝" w:hint="eastAsia"/>
          <w:sz w:val="22"/>
          <w:szCs w:val="22"/>
        </w:rPr>
        <w:t>実施報告書（月次）</w:t>
      </w:r>
      <w:r w:rsidR="00501878" w:rsidRPr="007A797C">
        <w:rPr>
          <w:rFonts w:asciiTheme="minorEastAsia" w:eastAsiaTheme="minorEastAsia" w:hAnsiTheme="minorEastAsia" w:cs="ＭＳ 明朝" w:hint="eastAsia"/>
          <w:sz w:val="22"/>
          <w:szCs w:val="22"/>
        </w:rPr>
        <w:t>」</w:t>
      </w:r>
      <w:r w:rsidR="00427E24" w:rsidRPr="007A797C">
        <w:rPr>
          <w:rFonts w:asciiTheme="minorEastAsia" w:eastAsiaTheme="minorEastAsia" w:hAnsiTheme="minorEastAsia" w:cs="ＭＳ 明朝" w:hint="eastAsia"/>
          <w:sz w:val="22"/>
          <w:szCs w:val="22"/>
        </w:rPr>
        <w:t>（</w:t>
      </w:r>
      <w:r w:rsidR="00D25AD2" w:rsidRPr="007A797C">
        <w:rPr>
          <w:rFonts w:asciiTheme="minorEastAsia" w:eastAsiaTheme="minorEastAsia" w:hAnsiTheme="minorEastAsia" w:cs="ＭＳ 明朝" w:hint="eastAsia"/>
          <w:sz w:val="22"/>
          <w:szCs w:val="22"/>
        </w:rPr>
        <w:t>別紙</w:t>
      </w:r>
      <w:r w:rsidR="00BB35DF" w:rsidRPr="007A797C">
        <w:rPr>
          <w:rFonts w:asciiTheme="minorEastAsia" w:eastAsiaTheme="minorEastAsia" w:hAnsiTheme="minorEastAsia" w:cs="ＭＳ 明朝" w:hint="eastAsia"/>
          <w:sz w:val="22"/>
          <w:szCs w:val="22"/>
        </w:rPr>
        <w:t>３</w:t>
      </w:r>
      <w:r w:rsidR="00427E24" w:rsidRPr="007A797C">
        <w:rPr>
          <w:rFonts w:asciiTheme="minorEastAsia" w:eastAsiaTheme="minorEastAsia" w:hAnsiTheme="minorEastAsia" w:cs="ＭＳ 明朝" w:hint="eastAsia"/>
          <w:sz w:val="22"/>
          <w:szCs w:val="22"/>
        </w:rPr>
        <w:t>）</w:t>
      </w:r>
      <w:r w:rsidR="00D25AD2" w:rsidRPr="007A797C">
        <w:rPr>
          <w:rFonts w:asciiTheme="minorEastAsia" w:eastAsiaTheme="minorEastAsia" w:hAnsiTheme="minorEastAsia" w:cs="ＭＳ 明朝" w:hint="eastAsia"/>
          <w:sz w:val="22"/>
          <w:szCs w:val="22"/>
        </w:rPr>
        <w:t>を作成し、</w:t>
      </w:r>
      <w:r w:rsidR="00501878" w:rsidRPr="007A797C">
        <w:rPr>
          <w:rFonts w:asciiTheme="minorEastAsia" w:eastAsiaTheme="minorEastAsia" w:hAnsiTheme="minorEastAsia" w:cs="ＭＳ 明朝" w:hint="eastAsia"/>
          <w:sz w:val="22"/>
          <w:szCs w:val="22"/>
        </w:rPr>
        <w:t>発注者</w:t>
      </w:r>
      <w:r w:rsidR="00D25AD2" w:rsidRPr="007A797C">
        <w:rPr>
          <w:rFonts w:asciiTheme="minorEastAsia" w:eastAsiaTheme="minorEastAsia" w:hAnsiTheme="minorEastAsia" w:cs="ＭＳ 明朝" w:hint="eastAsia"/>
          <w:sz w:val="22"/>
          <w:szCs w:val="22"/>
        </w:rPr>
        <w:t>に提出</w:t>
      </w:r>
      <w:r w:rsidR="00850BD1" w:rsidRPr="007A797C">
        <w:rPr>
          <w:rFonts w:asciiTheme="minorEastAsia" w:eastAsiaTheme="minorEastAsia" w:hAnsiTheme="minorEastAsia" w:cs="ＭＳ 明朝" w:hint="eastAsia"/>
          <w:sz w:val="22"/>
          <w:szCs w:val="22"/>
        </w:rPr>
        <w:t>すること。</w:t>
      </w:r>
    </w:p>
    <w:p w14:paraId="09E1E26D" w14:textId="61B03FE1" w:rsidR="006B511E" w:rsidRPr="007A797C" w:rsidRDefault="006B511E" w:rsidP="006B511E">
      <w:pPr>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（イ）業務完了報告</w:t>
      </w:r>
    </w:p>
    <w:p w14:paraId="76394EFE" w14:textId="1F716C61" w:rsidR="006B511E" w:rsidRPr="007A797C" w:rsidRDefault="006B511E" w:rsidP="00FD278D">
      <w:pPr>
        <w:ind w:left="1320" w:hangingChars="600" w:hanging="1320"/>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 xml:space="preserve">　　　　　　業務完了報告書類には、業務の詳細な内容を明記し、令和</w:t>
      </w:r>
      <w:r w:rsidR="00917C3F">
        <w:rPr>
          <w:rFonts w:asciiTheme="minorEastAsia" w:eastAsiaTheme="minorEastAsia" w:hAnsiTheme="minorEastAsia" w:cs="ＭＳ 明朝" w:hint="eastAsia"/>
          <w:sz w:val="22"/>
          <w:szCs w:val="22"/>
        </w:rPr>
        <w:t>９</w:t>
      </w:r>
      <w:r w:rsidRPr="007A797C">
        <w:rPr>
          <w:rFonts w:asciiTheme="minorEastAsia" w:eastAsiaTheme="minorEastAsia" w:hAnsiTheme="minorEastAsia" w:cs="ＭＳ 明朝" w:hint="eastAsia"/>
          <w:sz w:val="22"/>
          <w:szCs w:val="22"/>
        </w:rPr>
        <w:t>年３月31日までに作成し、発注者に提出すること。</w:t>
      </w:r>
    </w:p>
    <w:p w14:paraId="5015ADD8" w14:textId="327F9CD7" w:rsidR="00D25AD2" w:rsidRPr="007A797C" w:rsidRDefault="006B511E" w:rsidP="00FD278D">
      <w:pPr>
        <w:ind w:firstLineChars="300" w:firstLine="660"/>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（ウ）</w:t>
      </w:r>
      <w:r w:rsidR="00D25AD2" w:rsidRPr="007A797C">
        <w:rPr>
          <w:rFonts w:asciiTheme="minorEastAsia" w:eastAsiaTheme="minorEastAsia" w:hAnsiTheme="minorEastAsia" w:cs="ＭＳ 明朝" w:hint="eastAsia"/>
          <w:sz w:val="22"/>
          <w:szCs w:val="22"/>
        </w:rPr>
        <w:t>その他</w:t>
      </w:r>
      <w:r w:rsidR="00507794" w:rsidRPr="007A797C">
        <w:rPr>
          <w:rFonts w:asciiTheme="minorEastAsia" w:eastAsiaTheme="minorEastAsia" w:hAnsiTheme="minorEastAsia" w:cs="ＭＳ 明朝" w:hint="eastAsia"/>
          <w:sz w:val="22"/>
          <w:szCs w:val="22"/>
        </w:rPr>
        <w:t>発注者</w:t>
      </w:r>
      <w:r w:rsidR="00D25AD2" w:rsidRPr="007A797C">
        <w:rPr>
          <w:rFonts w:asciiTheme="minorEastAsia" w:eastAsiaTheme="minorEastAsia" w:hAnsiTheme="minorEastAsia" w:cs="ＭＳ 明朝" w:hint="eastAsia"/>
          <w:sz w:val="22"/>
          <w:szCs w:val="22"/>
        </w:rPr>
        <w:t>が必要とする書類を求めに応じて提出すること。</w:t>
      </w:r>
    </w:p>
    <w:p w14:paraId="6ABB094A" w14:textId="77777777" w:rsidR="00FC783A" w:rsidRPr="007A797C" w:rsidRDefault="00FC783A" w:rsidP="00287FC5">
      <w:pPr>
        <w:rPr>
          <w:rFonts w:asciiTheme="minorEastAsia" w:eastAsiaTheme="minorEastAsia" w:hAnsiTheme="minorEastAsia" w:cs="Times New Roman"/>
          <w:sz w:val="22"/>
          <w:szCs w:val="22"/>
        </w:rPr>
      </w:pPr>
    </w:p>
    <w:p w14:paraId="247AAF97" w14:textId="0AEC3C45" w:rsidR="00D25AD2" w:rsidRPr="007A797C" w:rsidRDefault="00427E24" w:rsidP="0009188B">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９</w:t>
      </w:r>
      <w:r w:rsidR="00D25AD2" w:rsidRPr="007A797C">
        <w:rPr>
          <w:rFonts w:asciiTheme="minorEastAsia" w:eastAsiaTheme="minorEastAsia" w:hAnsiTheme="minorEastAsia" w:cs="ＭＳ ゴシック" w:hint="eastAsia"/>
          <w:b/>
          <w:sz w:val="22"/>
          <w:szCs w:val="22"/>
        </w:rPr>
        <w:t xml:space="preserve">　事業評価等について</w:t>
      </w:r>
    </w:p>
    <w:p w14:paraId="11AF09F4" w14:textId="2F21CCC5" w:rsidR="00D25AD2" w:rsidRPr="007A797C" w:rsidRDefault="00D25AD2" w:rsidP="00FD278D">
      <w:pPr>
        <w:ind w:left="440"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 xml:space="preserve">　</w:t>
      </w:r>
      <w:r w:rsidR="0011572C" w:rsidRPr="007A797C">
        <w:rPr>
          <w:rFonts w:asciiTheme="minorEastAsia" w:eastAsiaTheme="minorEastAsia" w:hAnsiTheme="minorEastAsia" w:cs="ＭＳ 明朝" w:hint="eastAsia"/>
          <w:sz w:val="22"/>
          <w:szCs w:val="22"/>
        </w:rPr>
        <w:t xml:space="preserve">　　</w:t>
      </w:r>
      <w:r w:rsidR="00272517" w:rsidRPr="007A797C">
        <w:rPr>
          <w:rFonts w:asciiTheme="minorEastAsia" w:eastAsiaTheme="minorEastAsia" w:hAnsiTheme="minorEastAsia" w:cs="ＭＳ 明朝" w:hint="eastAsia"/>
          <w:sz w:val="22"/>
          <w:szCs w:val="22"/>
        </w:rPr>
        <w:t>委託期間中</w:t>
      </w:r>
      <w:r w:rsidR="00421115" w:rsidRPr="007A797C">
        <w:rPr>
          <w:rFonts w:asciiTheme="minorEastAsia" w:eastAsiaTheme="minorEastAsia" w:hAnsiTheme="minorEastAsia" w:cs="ＭＳ 明朝" w:hint="eastAsia"/>
          <w:sz w:val="22"/>
          <w:szCs w:val="22"/>
        </w:rPr>
        <w:t>に事業評価及び検証を実施する予定であるので、本市の求める資料を提出すること。また、これらの検証等内容は、</w:t>
      </w:r>
      <w:r w:rsidR="00117878" w:rsidRPr="007A797C">
        <w:rPr>
          <w:rFonts w:asciiTheme="minorEastAsia" w:eastAsiaTheme="minorEastAsia" w:hAnsiTheme="minorEastAsia" w:cs="ＭＳ 明朝" w:hint="eastAsia"/>
          <w:sz w:val="22"/>
          <w:szCs w:val="22"/>
        </w:rPr>
        <w:t>発注者</w:t>
      </w:r>
      <w:r w:rsidR="00421115" w:rsidRPr="007A797C">
        <w:rPr>
          <w:rFonts w:asciiTheme="minorEastAsia" w:eastAsiaTheme="minorEastAsia" w:hAnsiTheme="minorEastAsia" w:cs="ＭＳ 明朝" w:hint="eastAsia"/>
          <w:sz w:val="22"/>
          <w:szCs w:val="22"/>
        </w:rPr>
        <w:t>と</w:t>
      </w:r>
      <w:r w:rsidR="00B8068B" w:rsidRPr="007A797C">
        <w:rPr>
          <w:rFonts w:asciiTheme="minorEastAsia" w:eastAsiaTheme="minorEastAsia" w:hAnsiTheme="minorEastAsia" w:cs="ＭＳ 明朝" w:hint="eastAsia"/>
          <w:sz w:val="22"/>
          <w:szCs w:val="22"/>
        </w:rPr>
        <w:t>受注者</w:t>
      </w:r>
      <w:r w:rsidR="00421115" w:rsidRPr="007A797C">
        <w:rPr>
          <w:rFonts w:asciiTheme="minorEastAsia" w:eastAsiaTheme="minorEastAsia" w:hAnsiTheme="minorEastAsia" w:cs="ＭＳ 明朝" w:hint="eastAsia"/>
          <w:sz w:val="22"/>
          <w:szCs w:val="22"/>
        </w:rPr>
        <w:t>が改善策等について協議のうえ、委託業務内容に反映し、業務を遂行するものとする。</w:t>
      </w:r>
      <w:r w:rsidRPr="007A797C">
        <w:rPr>
          <w:rFonts w:asciiTheme="minorEastAsia" w:eastAsiaTheme="minorEastAsia" w:hAnsiTheme="minorEastAsia" w:cs="ＭＳ 明朝" w:hint="eastAsia"/>
          <w:sz w:val="22"/>
          <w:szCs w:val="22"/>
        </w:rPr>
        <w:t>なお、この事業評価及び検証の結果については公表する。</w:t>
      </w:r>
    </w:p>
    <w:p w14:paraId="6E19E5F0" w14:textId="77777777" w:rsidR="00F60984" w:rsidRPr="007A797C" w:rsidRDefault="00F60984" w:rsidP="00B92372">
      <w:pPr>
        <w:rPr>
          <w:rFonts w:asciiTheme="minorEastAsia" w:eastAsiaTheme="minorEastAsia" w:hAnsiTheme="minorEastAsia" w:cs="Times New Roman"/>
          <w:sz w:val="22"/>
          <w:szCs w:val="22"/>
        </w:rPr>
      </w:pPr>
    </w:p>
    <w:p w14:paraId="2BB14F68" w14:textId="77777777" w:rsidR="00427E24" w:rsidRPr="007A797C" w:rsidRDefault="00427E24" w:rsidP="00B92372">
      <w:pPr>
        <w:rPr>
          <w:rFonts w:asciiTheme="minorEastAsia" w:eastAsiaTheme="minorEastAsia" w:hAnsiTheme="minorEastAsia" w:cs="Times New Roman"/>
          <w:sz w:val="22"/>
          <w:szCs w:val="22"/>
        </w:rPr>
      </w:pPr>
    </w:p>
    <w:p w14:paraId="72972192" w14:textId="35FDB8EE" w:rsidR="002C6A06" w:rsidRPr="007A797C" w:rsidRDefault="00427E24" w:rsidP="002C6A06">
      <w:pPr>
        <w:rPr>
          <w:rFonts w:asciiTheme="minorEastAsia" w:eastAsiaTheme="minorEastAsia" w:hAnsiTheme="minorEastAsia" w:cs="Times New Roman"/>
          <w:b/>
          <w:sz w:val="22"/>
          <w:szCs w:val="22"/>
        </w:rPr>
      </w:pPr>
      <w:r w:rsidRPr="007A797C">
        <w:rPr>
          <w:rFonts w:asciiTheme="minorEastAsia" w:eastAsiaTheme="minorEastAsia" w:hAnsiTheme="minorEastAsia" w:cs="Times New Roman" w:hint="eastAsia"/>
          <w:b/>
          <w:sz w:val="22"/>
          <w:szCs w:val="22"/>
        </w:rPr>
        <w:lastRenderedPageBreak/>
        <w:t>10</w:t>
      </w:r>
      <w:r w:rsidR="002C6A06" w:rsidRPr="007A797C">
        <w:rPr>
          <w:rFonts w:asciiTheme="minorEastAsia" w:eastAsiaTheme="minorEastAsia" w:hAnsiTheme="minorEastAsia" w:cs="Times New Roman" w:hint="eastAsia"/>
          <w:b/>
          <w:sz w:val="22"/>
          <w:szCs w:val="22"/>
        </w:rPr>
        <w:t xml:space="preserve">　業務委託料の支払い方法</w:t>
      </w:r>
    </w:p>
    <w:p w14:paraId="2AEFC1C5" w14:textId="70C70963" w:rsidR="002C6A06" w:rsidRPr="007A797C" w:rsidRDefault="002C6A06" w:rsidP="008E75F3">
      <w:pPr>
        <w:ind w:leftChars="100" w:left="430" w:hangingChars="100" w:hanging="220"/>
        <w:rPr>
          <w:rFonts w:asciiTheme="minorEastAsia" w:eastAsiaTheme="minorEastAsia" w:hAnsiTheme="minorEastAsia" w:cs="Times New Roman"/>
          <w:sz w:val="22"/>
          <w:szCs w:val="22"/>
        </w:rPr>
      </w:pPr>
      <w:r w:rsidRPr="007A797C">
        <w:rPr>
          <w:rFonts w:asciiTheme="minorEastAsia" w:eastAsiaTheme="minorEastAsia" w:hAnsiTheme="minorEastAsia" w:cs="Times New Roman" w:hint="eastAsia"/>
          <w:sz w:val="22"/>
          <w:szCs w:val="22"/>
        </w:rPr>
        <w:t xml:space="preserve">　　業務委託料の支払い方法について、本契約書第</w:t>
      </w:r>
      <w:r w:rsidRPr="007A797C">
        <w:rPr>
          <w:rFonts w:asciiTheme="minorEastAsia" w:eastAsiaTheme="minorEastAsia" w:hAnsiTheme="minorEastAsia" w:cs="Times New Roman"/>
          <w:sz w:val="22"/>
          <w:szCs w:val="22"/>
        </w:rPr>
        <w:t>38条及び第39条に定めるもののほか、</w:t>
      </w:r>
      <w:r w:rsidR="00472673">
        <w:rPr>
          <w:rFonts w:asciiTheme="minorEastAsia" w:eastAsiaTheme="minorEastAsia" w:hAnsiTheme="minorEastAsia" w:cs="Times New Roman" w:hint="eastAsia"/>
          <w:sz w:val="22"/>
          <w:szCs w:val="22"/>
        </w:rPr>
        <w:t>発注者が必要があると認めるときは、</w:t>
      </w:r>
      <w:r w:rsidR="008E75F3" w:rsidRPr="007A797C">
        <w:rPr>
          <w:rFonts w:asciiTheme="minorEastAsia" w:eastAsiaTheme="minorEastAsia" w:hAnsiTheme="minorEastAsia" w:cs="Times New Roman" w:hint="eastAsia"/>
          <w:sz w:val="22"/>
          <w:szCs w:val="22"/>
        </w:rPr>
        <w:t>概算払に関する特約条項</w:t>
      </w:r>
      <w:r w:rsidRPr="007A797C">
        <w:rPr>
          <w:rFonts w:asciiTheme="minorEastAsia" w:eastAsiaTheme="minorEastAsia" w:hAnsiTheme="minorEastAsia" w:cs="Times New Roman" w:hint="eastAsia"/>
          <w:sz w:val="22"/>
          <w:szCs w:val="22"/>
        </w:rPr>
        <w:t>による支払いも可能とする。</w:t>
      </w:r>
    </w:p>
    <w:p w14:paraId="5AB2A6DB" w14:textId="77777777" w:rsidR="005963B3" w:rsidRPr="007A797C" w:rsidRDefault="005963B3" w:rsidP="00F8332E">
      <w:pPr>
        <w:rPr>
          <w:rFonts w:asciiTheme="minorEastAsia" w:eastAsiaTheme="minorEastAsia" w:hAnsiTheme="minorEastAsia" w:cs="Times New Roman"/>
          <w:sz w:val="22"/>
          <w:szCs w:val="22"/>
        </w:rPr>
      </w:pPr>
    </w:p>
    <w:p w14:paraId="0AB789CE" w14:textId="7162FB55" w:rsidR="00F8332E" w:rsidRPr="007A797C" w:rsidRDefault="00850BD1" w:rsidP="00F8332E">
      <w:pPr>
        <w:rPr>
          <w:rFonts w:asciiTheme="minorEastAsia" w:eastAsiaTheme="minorEastAsia" w:hAnsiTheme="minorEastAsia" w:cs="Times New Roman"/>
          <w:b/>
        </w:rPr>
      </w:pPr>
      <w:r w:rsidRPr="007A797C">
        <w:rPr>
          <w:rFonts w:asciiTheme="minorEastAsia" w:eastAsiaTheme="minorEastAsia" w:hAnsiTheme="minorEastAsia" w:cs="ＭＳ ゴシック"/>
          <w:b/>
          <w:sz w:val="22"/>
          <w:szCs w:val="22"/>
        </w:rPr>
        <w:t>1</w:t>
      </w:r>
      <w:r w:rsidR="00427E24" w:rsidRPr="007A797C">
        <w:rPr>
          <w:rFonts w:asciiTheme="minorEastAsia" w:eastAsiaTheme="minorEastAsia" w:hAnsiTheme="minorEastAsia" w:cs="ＭＳ ゴシック" w:hint="eastAsia"/>
          <w:b/>
          <w:sz w:val="22"/>
          <w:szCs w:val="22"/>
        </w:rPr>
        <w:t>1</w:t>
      </w:r>
      <w:r w:rsidR="00D25AD2" w:rsidRPr="007A797C">
        <w:rPr>
          <w:rFonts w:asciiTheme="minorEastAsia" w:eastAsiaTheme="minorEastAsia" w:hAnsiTheme="minorEastAsia" w:cs="ＭＳ ゴシック" w:hint="eastAsia"/>
          <w:b/>
          <w:sz w:val="22"/>
          <w:szCs w:val="22"/>
        </w:rPr>
        <w:t xml:space="preserve">　</w:t>
      </w:r>
      <w:r w:rsidR="00D25AD2" w:rsidRPr="007A797C">
        <w:rPr>
          <w:rFonts w:asciiTheme="minorEastAsia" w:eastAsiaTheme="minorEastAsia" w:hAnsiTheme="minorEastAsia" w:cs="ＭＳ ゴシック" w:hint="eastAsia"/>
          <w:b/>
        </w:rPr>
        <w:t>再委託について</w:t>
      </w:r>
      <w:bookmarkStart w:id="8" w:name="_Hlk154136567"/>
    </w:p>
    <w:p w14:paraId="50C6CCB5" w14:textId="53B3EFED" w:rsidR="0011572C" w:rsidRPr="007A797C" w:rsidRDefault="00F8332E" w:rsidP="00421CC6">
      <w:pPr>
        <w:ind w:left="567" w:hangingChars="270" w:hanging="567"/>
        <w:rPr>
          <w:rFonts w:asciiTheme="minorEastAsia" w:eastAsiaTheme="minorEastAsia" w:hAnsiTheme="minorEastAsia"/>
        </w:rPr>
      </w:pPr>
      <w:r w:rsidRPr="007A797C">
        <w:rPr>
          <w:rFonts w:asciiTheme="minorEastAsia" w:eastAsiaTheme="minorEastAsia" w:hAnsiTheme="minorEastAsia" w:hint="eastAsia"/>
        </w:rPr>
        <w:t>（１）業務委託契約書第</w:t>
      </w:r>
      <w:r w:rsidRPr="007A797C">
        <w:rPr>
          <w:rFonts w:asciiTheme="minorEastAsia" w:eastAsiaTheme="minorEastAsia" w:hAnsiTheme="minorEastAsia"/>
        </w:rPr>
        <w:t>16条</w:t>
      </w:r>
      <w:r w:rsidR="00472673">
        <w:rPr>
          <w:rFonts w:asciiTheme="minorEastAsia" w:eastAsiaTheme="minorEastAsia" w:hAnsiTheme="minorEastAsia" w:hint="eastAsia"/>
        </w:rPr>
        <w:t>第１項</w:t>
      </w:r>
      <w:r w:rsidRPr="007A797C">
        <w:rPr>
          <w:rFonts w:asciiTheme="minorEastAsia" w:eastAsiaTheme="minorEastAsia" w:hAnsiTheme="minorEastAsia"/>
        </w:rPr>
        <w:t>に規定する「主たる部分」とは次の各号に掲げるものを</w:t>
      </w:r>
      <w:r w:rsidR="00F033FA" w:rsidRPr="007A797C">
        <w:rPr>
          <w:rFonts w:asciiTheme="minorEastAsia" w:eastAsiaTheme="minorEastAsia" w:hAnsiTheme="minorEastAsia" w:hint="eastAsia"/>
        </w:rPr>
        <w:t>いい</w:t>
      </w:r>
      <w:r w:rsidRPr="007A797C">
        <w:rPr>
          <w:rFonts w:asciiTheme="minorEastAsia" w:eastAsiaTheme="minorEastAsia" w:hAnsiTheme="minorEastAsia" w:hint="eastAsia"/>
        </w:rPr>
        <w:t>、受注者はこれを再委託することはできない。</w:t>
      </w:r>
    </w:p>
    <w:p w14:paraId="4BCDFEC2" w14:textId="35BDEE37" w:rsidR="00F033FA" w:rsidRPr="007A797C" w:rsidRDefault="00F033FA" w:rsidP="00FD278D">
      <w:pPr>
        <w:ind w:leftChars="200" w:left="567" w:hangingChars="70" w:hanging="147"/>
        <w:rPr>
          <w:rFonts w:asciiTheme="minorEastAsia" w:eastAsiaTheme="minorEastAsia" w:hAnsiTheme="minorEastAsia"/>
        </w:rPr>
      </w:pPr>
      <w:r w:rsidRPr="007A797C">
        <w:rPr>
          <w:rFonts w:asciiTheme="minorEastAsia" w:eastAsiaTheme="minorEastAsia" w:hAnsiTheme="minorEastAsia" w:hint="eastAsia"/>
        </w:rPr>
        <w:t xml:space="preserve">ア　</w:t>
      </w:r>
      <w:r w:rsidR="00F8332E" w:rsidRPr="007A797C">
        <w:rPr>
          <w:rFonts w:asciiTheme="minorEastAsia" w:eastAsiaTheme="minorEastAsia" w:hAnsiTheme="minorEastAsia" w:hint="eastAsia"/>
        </w:rPr>
        <w:t>委託業務における総合的企画</w:t>
      </w:r>
    </w:p>
    <w:p w14:paraId="7FE70D19" w14:textId="77777777" w:rsidR="00F033FA" w:rsidRPr="007A797C" w:rsidRDefault="00F033FA" w:rsidP="00F033FA">
      <w:pPr>
        <w:ind w:leftChars="200" w:left="567" w:hangingChars="70" w:hanging="147"/>
        <w:rPr>
          <w:rFonts w:asciiTheme="minorEastAsia" w:eastAsiaTheme="minorEastAsia" w:hAnsiTheme="minorEastAsia"/>
        </w:rPr>
      </w:pPr>
      <w:r w:rsidRPr="007A797C">
        <w:rPr>
          <w:rFonts w:asciiTheme="minorEastAsia" w:eastAsiaTheme="minorEastAsia" w:hAnsiTheme="minorEastAsia" w:hint="eastAsia"/>
        </w:rPr>
        <w:t xml:space="preserve">イ　</w:t>
      </w:r>
      <w:r w:rsidR="00F8332E" w:rsidRPr="007A797C">
        <w:rPr>
          <w:rFonts w:asciiTheme="minorEastAsia" w:eastAsiaTheme="minorEastAsia" w:hAnsiTheme="minorEastAsia" w:hint="eastAsia"/>
        </w:rPr>
        <w:t>業務遂行管理</w:t>
      </w:r>
    </w:p>
    <w:p w14:paraId="5B1224BE" w14:textId="0CB449E4" w:rsidR="009F4FE3" w:rsidRPr="007A797C" w:rsidRDefault="00F033FA" w:rsidP="00FD278D">
      <w:pPr>
        <w:ind w:leftChars="200" w:left="567" w:hangingChars="70" w:hanging="147"/>
        <w:rPr>
          <w:rFonts w:asciiTheme="minorEastAsia" w:eastAsiaTheme="minorEastAsia" w:hAnsiTheme="minorEastAsia"/>
        </w:rPr>
      </w:pPr>
      <w:r w:rsidRPr="007A797C">
        <w:rPr>
          <w:rFonts w:asciiTheme="minorEastAsia" w:eastAsiaTheme="minorEastAsia" w:hAnsiTheme="minorEastAsia" w:hint="eastAsia"/>
        </w:rPr>
        <w:t xml:space="preserve">ウ　</w:t>
      </w:r>
      <w:r w:rsidR="00F8332E" w:rsidRPr="007A797C">
        <w:rPr>
          <w:rFonts w:asciiTheme="minorEastAsia" w:eastAsiaTheme="minorEastAsia" w:hAnsiTheme="minorEastAsia" w:hint="eastAsia"/>
        </w:rPr>
        <w:t>業務の手法の決定及び技術的判断等</w:t>
      </w:r>
    </w:p>
    <w:p w14:paraId="28E22D6A" w14:textId="7B836FAA" w:rsidR="00F8332E" w:rsidRPr="007A797C" w:rsidRDefault="00F8332E" w:rsidP="00FD278D">
      <w:pPr>
        <w:ind w:left="567" w:hangingChars="270" w:hanging="567"/>
        <w:rPr>
          <w:rFonts w:asciiTheme="minorEastAsia" w:eastAsiaTheme="minorEastAsia" w:hAnsiTheme="minorEastAsia"/>
        </w:rPr>
      </w:pPr>
      <w:r w:rsidRPr="007A797C">
        <w:rPr>
          <w:rFonts w:asciiTheme="minorEastAsia" w:eastAsiaTheme="minorEastAsia" w:hAnsiTheme="minorEastAsia" w:hint="eastAsia"/>
        </w:rPr>
        <w:t>（２）受注者は、コピー、ワープロ、印刷、製本、トレース、資料整理などの簡易な業務の再委託にあたっては、発注者の承諾を必要としない。</w:t>
      </w:r>
    </w:p>
    <w:p w14:paraId="12816D6B" w14:textId="06CFAD88" w:rsidR="00F8332E" w:rsidRPr="007A797C" w:rsidRDefault="00F8332E" w:rsidP="00FD278D">
      <w:pPr>
        <w:ind w:left="567" w:hangingChars="270" w:hanging="567"/>
        <w:rPr>
          <w:rFonts w:asciiTheme="minorEastAsia" w:eastAsiaTheme="minorEastAsia" w:hAnsiTheme="minorEastAsia"/>
        </w:rPr>
      </w:pPr>
      <w:r w:rsidRPr="007A797C">
        <w:rPr>
          <w:rFonts w:asciiTheme="minorEastAsia" w:eastAsiaTheme="minorEastAsia" w:hAnsiTheme="minorEastAsia" w:hint="eastAsia"/>
        </w:rPr>
        <w:t>（３）受注者は、上記ア及びイに規定する業務以外の再委託にあたっては、書面により発注者の承諾を得なければならない。なお、元請の契約金額が</w:t>
      </w:r>
      <w:r w:rsidRPr="007A797C">
        <w:rPr>
          <w:rFonts w:asciiTheme="minorEastAsia" w:eastAsiaTheme="minorEastAsia" w:hAnsiTheme="minorEastAsia"/>
        </w:rPr>
        <w:t>1,000万円を超え契約の一部を再委託しているものにつ</w:t>
      </w:r>
      <w:r w:rsidRPr="007A797C">
        <w:rPr>
          <w:rFonts w:asciiTheme="minorEastAsia" w:eastAsiaTheme="minorEastAsia" w:hAnsiTheme="minorEastAsia" w:hint="eastAsia"/>
        </w:rPr>
        <w:t>いて、再委託相手先、再委託内容、再委託金額を公表する。</w:t>
      </w:r>
    </w:p>
    <w:p w14:paraId="237B271F" w14:textId="1BE3581C" w:rsidR="00F8332E" w:rsidRPr="007A797C" w:rsidRDefault="00F8332E" w:rsidP="00FD278D">
      <w:pPr>
        <w:ind w:left="588" w:hangingChars="280" w:hanging="588"/>
        <w:rPr>
          <w:rFonts w:asciiTheme="minorEastAsia" w:eastAsiaTheme="minorEastAsia" w:hAnsiTheme="minorEastAsia"/>
        </w:rPr>
      </w:pPr>
      <w:r w:rsidRPr="007A797C">
        <w:rPr>
          <w:rFonts w:asciiTheme="minorEastAsia" w:eastAsiaTheme="minorEastAsia" w:hAnsiTheme="minorEastAsia" w:hint="eastAsia"/>
        </w:rPr>
        <w:t>（４）地方自治法施行令第</w:t>
      </w:r>
      <w:r w:rsidRPr="007A797C">
        <w:rPr>
          <w:rFonts w:asciiTheme="minorEastAsia" w:eastAsiaTheme="minorEastAsia" w:hAnsiTheme="minorEastAsia"/>
        </w:rPr>
        <w:t>167</w:t>
      </w:r>
      <w:r w:rsidRPr="007A797C">
        <w:rPr>
          <w:rFonts w:asciiTheme="minorEastAsia" w:eastAsiaTheme="minorEastAsia" w:hAnsiTheme="minorEastAsia" w:hint="eastAsia"/>
        </w:rPr>
        <w:t>条の２第１項第２号の規定に基づき、契約の性質又は目的が競争入札に適さないとして、随意契約により契約を締結した委託業務においては、発注者は、前項に規定する承諾の申請があったときは、原則として業務委託料の３分の１以内で申請がなされた場合に限り、承諾を行うものとする。ただし、業務の性質上、これを超えることがやむを得ないと発注者が認めたとき、又は、コンペ方式若しくはプロポーザル方式で受注者を選定したときは、この限りではない。</w:t>
      </w:r>
    </w:p>
    <w:p w14:paraId="3C72E5D3" w14:textId="58547440" w:rsidR="009F4FE3" w:rsidRPr="007A797C" w:rsidRDefault="00F8332E" w:rsidP="00FD278D">
      <w:pPr>
        <w:ind w:left="630" w:hangingChars="300" w:hanging="630"/>
        <w:rPr>
          <w:rFonts w:asciiTheme="minorEastAsia" w:eastAsiaTheme="minorEastAsia" w:hAnsiTheme="minorEastAsia"/>
        </w:rPr>
      </w:pPr>
      <w:r w:rsidRPr="007A797C">
        <w:rPr>
          <w:rFonts w:asciiTheme="minorEastAsia" w:eastAsiaTheme="minorEastAsia" w:hAnsiTheme="minorEastAsia" w:hint="eastAsia"/>
        </w:rPr>
        <w:t>（５）受注者は、業務を再委託及び再々委託等（以下「再委託等」という。）に付する場合、書面により再委託等の相手方との契約関係を明確にしておくとともに、再委託等の相手方に対して適切な指導、管理の下に業務を実施しなければならない。</w:t>
      </w:r>
    </w:p>
    <w:p w14:paraId="6EAC3608" w14:textId="2195443A" w:rsidR="00F8332E" w:rsidRPr="007A797C" w:rsidRDefault="00F8332E" w:rsidP="00FD278D">
      <w:pPr>
        <w:ind w:leftChars="300" w:left="630"/>
        <w:rPr>
          <w:rFonts w:asciiTheme="minorEastAsia" w:eastAsiaTheme="minorEastAsia" w:hAnsiTheme="minorEastAsia"/>
        </w:rPr>
      </w:pPr>
      <w:r w:rsidRPr="007A797C">
        <w:rPr>
          <w:rFonts w:asciiTheme="minorEastAsia" w:eastAsiaTheme="minorEastAsia" w:hAnsiTheme="minorEastAsia" w:hint="eastAsia"/>
        </w:rPr>
        <w:t>なお、再委託等の相手方は、大阪市競争入札参加停止措置要綱に基づく停止措置期間中の者、又は大阪市契約関係暴力団排除措置要綱に基づく入札等除外措置を受けている者であってはならない。また、大阪市契約関係暴力団排除措置要綱第</w:t>
      </w:r>
      <w:r w:rsidRPr="007A797C">
        <w:rPr>
          <w:rFonts w:asciiTheme="minorEastAsia" w:eastAsiaTheme="minorEastAsia" w:hAnsiTheme="minorEastAsia"/>
        </w:rPr>
        <w:t>12</w:t>
      </w:r>
      <w:r w:rsidRPr="007A797C">
        <w:rPr>
          <w:rFonts w:asciiTheme="minorEastAsia" w:eastAsiaTheme="minorEastAsia" w:hAnsiTheme="minorEastAsia" w:hint="eastAsia"/>
        </w:rPr>
        <w:t>条第３項に基づき、再委託の相手方が暴力団員又は暴力団密接関係者でない旨の誓約書を業務委託契約書第</w:t>
      </w:r>
      <w:r w:rsidRPr="007A797C">
        <w:rPr>
          <w:rFonts w:asciiTheme="minorEastAsia" w:eastAsiaTheme="minorEastAsia" w:hAnsiTheme="minorEastAsia"/>
        </w:rPr>
        <w:t>16</w:t>
      </w:r>
      <w:r w:rsidRPr="007A797C">
        <w:rPr>
          <w:rFonts w:asciiTheme="minorEastAsia" w:eastAsiaTheme="minorEastAsia" w:hAnsiTheme="minorEastAsia" w:hint="eastAsia"/>
        </w:rPr>
        <w:t>条第２項及び第</w:t>
      </w:r>
      <w:r w:rsidRPr="007A797C">
        <w:rPr>
          <w:rFonts w:asciiTheme="minorEastAsia" w:eastAsiaTheme="minorEastAsia" w:hAnsiTheme="minorEastAsia"/>
        </w:rPr>
        <w:t>16</w:t>
      </w:r>
      <w:r w:rsidRPr="007A797C">
        <w:rPr>
          <w:rFonts w:asciiTheme="minorEastAsia" w:eastAsiaTheme="minorEastAsia" w:hAnsiTheme="minorEastAsia" w:hint="eastAsia"/>
        </w:rPr>
        <w:t>条の２第２項に規定する書面とあわせて発注者に提出しなければならない。</w:t>
      </w:r>
    </w:p>
    <w:bookmarkEnd w:id="8"/>
    <w:p w14:paraId="1212D01B" w14:textId="77777777" w:rsidR="00D25AD2" w:rsidRPr="007A797C" w:rsidRDefault="00D25AD2" w:rsidP="008C58CB">
      <w:pPr>
        <w:rPr>
          <w:rFonts w:asciiTheme="minorEastAsia" w:eastAsiaTheme="minorEastAsia" w:hAnsiTheme="minorEastAsia" w:cs="Times New Roman"/>
          <w:sz w:val="22"/>
          <w:szCs w:val="22"/>
        </w:rPr>
      </w:pPr>
    </w:p>
    <w:p w14:paraId="76C65DAB" w14:textId="08A43AE6" w:rsidR="00D25AD2" w:rsidRPr="007A797C" w:rsidRDefault="00850BD1" w:rsidP="008C58CB">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b/>
          <w:sz w:val="22"/>
          <w:szCs w:val="22"/>
        </w:rPr>
        <w:t>1</w:t>
      </w:r>
      <w:r w:rsidR="00427E24" w:rsidRPr="007A797C">
        <w:rPr>
          <w:rFonts w:asciiTheme="minorEastAsia" w:eastAsiaTheme="minorEastAsia" w:hAnsiTheme="minorEastAsia" w:cs="ＭＳ ゴシック" w:hint="eastAsia"/>
          <w:b/>
          <w:sz w:val="22"/>
          <w:szCs w:val="22"/>
        </w:rPr>
        <w:t>2</w:t>
      </w:r>
      <w:r w:rsidR="00D25AD2" w:rsidRPr="007A797C">
        <w:rPr>
          <w:rFonts w:asciiTheme="minorEastAsia" w:eastAsiaTheme="minorEastAsia" w:hAnsiTheme="minorEastAsia" w:cs="ＭＳ ゴシック" w:hint="eastAsia"/>
          <w:b/>
          <w:sz w:val="22"/>
          <w:szCs w:val="22"/>
        </w:rPr>
        <w:t xml:space="preserve">　事務引継ぎについて</w:t>
      </w:r>
    </w:p>
    <w:p w14:paraId="33045C5D" w14:textId="35C46EB2" w:rsidR="0030474A" w:rsidRPr="007A797C" w:rsidRDefault="00F74666" w:rsidP="00CF00C5">
      <w:pPr>
        <w:ind w:leftChars="100" w:left="210" w:firstLineChars="100" w:firstLine="220"/>
        <w:rPr>
          <w:rFonts w:asciiTheme="minorEastAsia" w:eastAsiaTheme="minorEastAsia" w:hAnsiTheme="minorEastAsia" w:cs="Times New Roman"/>
          <w:color w:val="000000" w:themeColor="text1"/>
          <w:sz w:val="22"/>
          <w:szCs w:val="22"/>
        </w:rPr>
      </w:pPr>
      <w:r w:rsidRPr="007A797C">
        <w:rPr>
          <w:rFonts w:asciiTheme="minorEastAsia" w:eastAsiaTheme="minorEastAsia" w:hAnsiTheme="minorEastAsia" w:cs="ＭＳ 明朝" w:hint="eastAsia"/>
          <w:sz w:val="22"/>
          <w:szCs w:val="22"/>
        </w:rPr>
        <w:t>契約</w:t>
      </w:r>
      <w:r w:rsidRPr="007A797C">
        <w:rPr>
          <w:rFonts w:asciiTheme="minorEastAsia" w:eastAsiaTheme="minorEastAsia" w:hAnsiTheme="minorEastAsia" w:cs="ＭＳ 明朝" w:hint="eastAsia"/>
          <w:color w:val="000000" w:themeColor="text1"/>
          <w:sz w:val="22"/>
          <w:szCs w:val="22"/>
        </w:rPr>
        <w:t>締結までの間に、現行の「</w:t>
      </w:r>
      <w:r w:rsidR="000C2456" w:rsidRPr="007A797C">
        <w:rPr>
          <w:rFonts w:asciiTheme="minorEastAsia" w:eastAsiaTheme="minorEastAsia" w:hAnsiTheme="minorEastAsia" w:cs="ＭＳ 明朝" w:hint="eastAsia"/>
          <w:color w:val="000000" w:themeColor="text1"/>
          <w:sz w:val="22"/>
          <w:szCs w:val="22"/>
        </w:rPr>
        <w:t>令和</w:t>
      </w:r>
      <w:r w:rsidR="00917C3F">
        <w:rPr>
          <w:rFonts w:asciiTheme="minorEastAsia" w:eastAsiaTheme="minorEastAsia" w:hAnsiTheme="minorEastAsia" w:cs="ＭＳ 明朝" w:hint="eastAsia"/>
          <w:color w:val="000000" w:themeColor="text1"/>
          <w:sz w:val="22"/>
          <w:szCs w:val="22"/>
        </w:rPr>
        <w:t>７</w:t>
      </w:r>
      <w:r w:rsidRPr="007A797C">
        <w:rPr>
          <w:rFonts w:asciiTheme="minorEastAsia" w:eastAsiaTheme="minorEastAsia" w:hAnsiTheme="minorEastAsia" w:cs="ＭＳ 明朝" w:hint="eastAsia"/>
          <w:color w:val="000000" w:themeColor="text1"/>
          <w:sz w:val="22"/>
          <w:szCs w:val="22"/>
        </w:rPr>
        <w:t>年度　大阪市住吉区における地域コミ</w:t>
      </w:r>
      <w:r w:rsidR="00850BD1" w:rsidRPr="007A797C">
        <w:rPr>
          <w:rFonts w:asciiTheme="minorEastAsia" w:eastAsiaTheme="minorEastAsia" w:hAnsiTheme="minorEastAsia" w:cs="ＭＳ 明朝" w:hint="eastAsia"/>
          <w:color w:val="000000" w:themeColor="text1"/>
          <w:sz w:val="22"/>
          <w:szCs w:val="22"/>
        </w:rPr>
        <w:t>ュ</w:t>
      </w:r>
      <w:r w:rsidRPr="007A797C">
        <w:rPr>
          <w:rFonts w:asciiTheme="minorEastAsia" w:eastAsiaTheme="minorEastAsia" w:hAnsiTheme="minorEastAsia" w:cs="ＭＳ 明朝" w:hint="eastAsia"/>
          <w:color w:val="000000" w:themeColor="text1"/>
          <w:sz w:val="22"/>
          <w:szCs w:val="22"/>
        </w:rPr>
        <w:t>ニティ支援事業」の</w:t>
      </w:r>
      <w:r w:rsidR="00B8068B" w:rsidRPr="007A797C">
        <w:rPr>
          <w:rFonts w:asciiTheme="minorEastAsia" w:eastAsiaTheme="minorEastAsia" w:hAnsiTheme="minorEastAsia" w:cs="ＭＳ 明朝" w:hint="eastAsia"/>
          <w:color w:val="000000" w:themeColor="text1"/>
          <w:sz w:val="22"/>
          <w:szCs w:val="22"/>
        </w:rPr>
        <w:t>受注者</w:t>
      </w:r>
      <w:r w:rsidRPr="007A797C">
        <w:rPr>
          <w:rFonts w:asciiTheme="minorEastAsia" w:eastAsiaTheme="minorEastAsia" w:hAnsiTheme="minorEastAsia" w:cs="ＭＳ 明朝" w:hint="eastAsia"/>
          <w:color w:val="000000" w:themeColor="text1"/>
          <w:sz w:val="22"/>
          <w:szCs w:val="22"/>
        </w:rPr>
        <w:t>からの事務引継ぎを受けること。また、</w:t>
      </w:r>
      <w:r w:rsidR="000C2456" w:rsidRPr="007A797C">
        <w:rPr>
          <w:rFonts w:asciiTheme="minorEastAsia" w:eastAsiaTheme="minorEastAsia" w:hAnsiTheme="minorEastAsia" w:cs="ＭＳ 明朝" w:hint="eastAsia"/>
          <w:bCs/>
          <w:color w:val="000000" w:themeColor="text1"/>
          <w:sz w:val="22"/>
          <w:szCs w:val="22"/>
        </w:rPr>
        <w:t>令和</w:t>
      </w:r>
      <w:r w:rsidR="000F1419">
        <w:rPr>
          <w:rFonts w:asciiTheme="minorEastAsia" w:eastAsiaTheme="minorEastAsia" w:hAnsiTheme="minorEastAsia" w:cs="ＭＳ 明朝" w:hint="eastAsia"/>
          <w:bCs/>
          <w:color w:val="000000" w:themeColor="text1"/>
          <w:sz w:val="22"/>
          <w:szCs w:val="22"/>
        </w:rPr>
        <w:t>９</w:t>
      </w:r>
      <w:r w:rsidR="00D25AD2" w:rsidRPr="007A797C">
        <w:rPr>
          <w:rFonts w:asciiTheme="minorEastAsia" w:eastAsiaTheme="minorEastAsia" w:hAnsiTheme="minorEastAsia" w:cs="ＭＳ 明朝" w:hint="eastAsia"/>
          <w:color w:val="000000" w:themeColor="text1"/>
          <w:sz w:val="22"/>
          <w:szCs w:val="22"/>
        </w:rPr>
        <w:t>年度の受託</w:t>
      </w:r>
      <w:r w:rsidR="00E00F6E" w:rsidRPr="007A797C">
        <w:rPr>
          <w:rFonts w:asciiTheme="minorEastAsia" w:eastAsiaTheme="minorEastAsia" w:hAnsiTheme="minorEastAsia" w:cs="ＭＳ 明朝" w:hint="eastAsia"/>
          <w:color w:val="000000" w:themeColor="text1"/>
          <w:sz w:val="22"/>
          <w:szCs w:val="22"/>
        </w:rPr>
        <w:t>事業者に対し事務引継ぎを行うこと。なお、引継ぎの際は、適宜発注者</w:t>
      </w:r>
      <w:r w:rsidR="00D25AD2" w:rsidRPr="007A797C">
        <w:rPr>
          <w:rFonts w:asciiTheme="minorEastAsia" w:eastAsiaTheme="minorEastAsia" w:hAnsiTheme="minorEastAsia" w:cs="ＭＳ 明朝" w:hint="eastAsia"/>
          <w:color w:val="000000" w:themeColor="text1"/>
          <w:sz w:val="22"/>
          <w:szCs w:val="22"/>
        </w:rPr>
        <w:t>が立ち会うものとする。</w:t>
      </w:r>
    </w:p>
    <w:p w14:paraId="49581D59" w14:textId="77777777" w:rsidR="0030474A" w:rsidRPr="007A797C" w:rsidRDefault="0030474A" w:rsidP="008C58CB">
      <w:pPr>
        <w:rPr>
          <w:rFonts w:asciiTheme="minorEastAsia" w:eastAsiaTheme="minorEastAsia" w:hAnsiTheme="minorEastAsia" w:cs="Times New Roman"/>
          <w:sz w:val="22"/>
          <w:szCs w:val="22"/>
        </w:rPr>
      </w:pPr>
    </w:p>
    <w:p w14:paraId="546AB6B3" w14:textId="38FD26AD" w:rsidR="00D25AD2" w:rsidRPr="007A797C" w:rsidRDefault="00850BD1" w:rsidP="00614E06">
      <w:pPr>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b/>
          <w:sz w:val="22"/>
          <w:szCs w:val="22"/>
        </w:rPr>
        <w:t>1</w:t>
      </w:r>
      <w:r w:rsidR="00427E24" w:rsidRPr="007A797C">
        <w:rPr>
          <w:rFonts w:asciiTheme="minorEastAsia" w:eastAsiaTheme="minorEastAsia" w:hAnsiTheme="minorEastAsia" w:cs="ＭＳ ゴシック" w:hint="eastAsia"/>
          <w:b/>
          <w:sz w:val="22"/>
          <w:szCs w:val="22"/>
        </w:rPr>
        <w:t>3</w:t>
      </w:r>
      <w:r w:rsidR="00D25AD2" w:rsidRPr="007A797C">
        <w:rPr>
          <w:rFonts w:asciiTheme="minorEastAsia" w:eastAsiaTheme="minorEastAsia" w:hAnsiTheme="minorEastAsia" w:cs="ＭＳ ゴシック" w:hint="eastAsia"/>
          <w:b/>
          <w:sz w:val="22"/>
          <w:szCs w:val="22"/>
        </w:rPr>
        <w:t xml:space="preserve">　その他</w:t>
      </w:r>
    </w:p>
    <w:p w14:paraId="1CEFC2ED" w14:textId="627933B4" w:rsidR="00D25AD2" w:rsidRPr="007A797C" w:rsidRDefault="00D25AD2" w:rsidP="00FA35B7">
      <w:pPr>
        <w:ind w:leftChars="100" w:left="650" w:hangingChars="200" w:hanging="440"/>
        <w:rPr>
          <w:rFonts w:asciiTheme="minorEastAsia" w:eastAsiaTheme="minorEastAsia" w:hAnsiTheme="minorEastAsia" w:cs="Times New Roman"/>
          <w:kern w:val="0"/>
          <w:sz w:val="22"/>
          <w:szCs w:val="22"/>
        </w:rPr>
      </w:pPr>
      <w:r w:rsidRPr="007A797C">
        <w:rPr>
          <w:rFonts w:asciiTheme="minorEastAsia" w:eastAsiaTheme="minorEastAsia" w:hAnsiTheme="minorEastAsia" w:cs="ＭＳ ゴシック" w:hint="eastAsia"/>
          <w:kern w:val="0"/>
          <w:sz w:val="22"/>
          <w:szCs w:val="22"/>
        </w:rPr>
        <w:t>（１）</w:t>
      </w:r>
      <w:r w:rsidR="005F2EBD" w:rsidRPr="007A797C">
        <w:rPr>
          <w:rFonts w:asciiTheme="minorEastAsia" w:eastAsiaTheme="minorEastAsia" w:hAnsiTheme="minorEastAsia" w:cs="ＭＳ 明朝" w:hint="eastAsia"/>
          <w:kern w:val="0"/>
          <w:sz w:val="22"/>
          <w:szCs w:val="22"/>
        </w:rPr>
        <w:t>区の概要及び諸</w:t>
      </w:r>
      <w:r w:rsidRPr="007A797C">
        <w:rPr>
          <w:rFonts w:asciiTheme="minorEastAsia" w:eastAsiaTheme="minorEastAsia" w:hAnsiTheme="minorEastAsia" w:cs="ＭＳ 明朝" w:hint="eastAsia"/>
          <w:kern w:val="0"/>
          <w:sz w:val="22"/>
          <w:szCs w:val="22"/>
        </w:rPr>
        <w:t>統計については、「</w:t>
      </w:r>
      <w:r w:rsidR="000C2456" w:rsidRPr="007A797C">
        <w:rPr>
          <w:rFonts w:asciiTheme="minorEastAsia" w:eastAsiaTheme="minorEastAsia" w:hAnsiTheme="minorEastAsia" w:cs="ＭＳ 明朝" w:hint="eastAsia"/>
          <w:bCs/>
          <w:kern w:val="0"/>
          <w:sz w:val="22"/>
          <w:szCs w:val="22"/>
        </w:rPr>
        <w:t>令</w:t>
      </w:r>
      <w:r w:rsidR="000C2456" w:rsidRPr="007A797C">
        <w:rPr>
          <w:rFonts w:asciiTheme="minorEastAsia" w:eastAsiaTheme="minorEastAsia" w:hAnsiTheme="minorEastAsia" w:cs="ＭＳ 明朝" w:hint="eastAsia"/>
          <w:bCs/>
          <w:color w:val="000000" w:themeColor="text1"/>
          <w:kern w:val="0"/>
          <w:sz w:val="22"/>
          <w:szCs w:val="22"/>
        </w:rPr>
        <w:t>和</w:t>
      </w:r>
      <w:r w:rsidR="00917C3F">
        <w:rPr>
          <w:rFonts w:asciiTheme="minorEastAsia" w:eastAsiaTheme="minorEastAsia" w:hAnsiTheme="minorEastAsia" w:cs="ＭＳ 明朝" w:hint="eastAsia"/>
          <w:bCs/>
          <w:color w:val="000000" w:themeColor="text1"/>
          <w:kern w:val="0"/>
          <w:sz w:val="22"/>
          <w:szCs w:val="22"/>
        </w:rPr>
        <w:t>７</w:t>
      </w:r>
      <w:r w:rsidRPr="007A797C">
        <w:rPr>
          <w:rFonts w:asciiTheme="minorEastAsia" w:eastAsiaTheme="minorEastAsia" w:hAnsiTheme="minorEastAsia" w:cs="ＭＳ 明朝" w:hint="eastAsia"/>
          <w:color w:val="000000" w:themeColor="text1"/>
          <w:kern w:val="0"/>
          <w:sz w:val="22"/>
          <w:szCs w:val="22"/>
        </w:rPr>
        <w:t>年度版区</w:t>
      </w:r>
      <w:r w:rsidRPr="007A797C">
        <w:rPr>
          <w:rFonts w:asciiTheme="minorEastAsia" w:eastAsiaTheme="minorEastAsia" w:hAnsiTheme="minorEastAsia" w:cs="ＭＳ 明朝" w:hint="eastAsia"/>
          <w:kern w:val="0"/>
          <w:sz w:val="22"/>
          <w:szCs w:val="22"/>
        </w:rPr>
        <w:t>政概要」</w:t>
      </w:r>
      <w:r w:rsidR="007C2802" w:rsidRPr="007A797C">
        <w:rPr>
          <w:rFonts w:asciiTheme="minorEastAsia" w:eastAsiaTheme="minorEastAsia" w:hAnsiTheme="minorEastAsia" w:cs="ＭＳ ゴシック" w:hint="eastAsia"/>
          <w:sz w:val="22"/>
          <w:szCs w:val="22"/>
        </w:rPr>
        <w:t>（※９頁「参考資料」）</w:t>
      </w:r>
      <w:r w:rsidR="00501878" w:rsidRPr="007A797C">
        <w:rPr>
          <w:rFonts w:asciiTheme="minorEastAsia" w:eastAsiaTheme="minorEastAsia" w:hAnsiTheme="minorEastAsia" w:cs="ＭＳ 明朝" w:hint="eastAsia"/>
          <w:kern w:val="0"/>
          <w:sz w:val="22"/>
          <w:szCs w:val="22"/>
        </w:rPr>
        <w:t>及び</w:t>
      </w:r>
      <w:r w:rsidRPr="007A797C">
        <w:rPr>
          <w:rFonts w:asciiTheme="minorEastAsia" w:eastAsiaTheme="minorEastAsia" w:hAnsiTheme="minorEastAsia" w:cs="ＭＳ 明朝" w:hint="eastAsia"/>
          <w:kern w:val="0"/>
          <w:sz w:val="22"/>
          <w:szCs w:val="22"/>
        </w:rPr>
        <w:t>「</w:t>
      </w:r>
      <w:r w:rsidR="00501878" w:rsidRPr="007A797C">
        <w:rPr>
          <w:rFonts w:asciiTheme="minorEastAsia" w:eastAsiaTheme="minorEastAsia" w:hAnsiTheme="minorEastAsia" w:cs="ＭＳ 明朝" w:hint="eastAsia"/>
          <w:kern w:val="0"/>
          <w:sz w:val="22"/>
          <w:szCs w:val="22"/>
        </w:rPr>
        <w:t>住吉区の基本的な</w:t>
      </w:r>
      <w:r w:rsidRPr="007A797C">
        <w:rPr>
          <w:rFonts w:asciiTheme="minorEastAsia" w:eastAsiaTheme="minorEastAsia" w:hAnsiTheme="minorEastAsia" w:cs="ＭＳ 明朝" w:hint="eastAsia"/>
          <w:kern w:val="0"/>
          <w:sz w:val="22"/>
          <w:szCs w:val="22"/>
        </w:rPr>
        <w:t>統計」</w:t>
      </w:r>
      <w:r w:rsidR="007C2802" w:rsidRPr="007A797C">
        <w:rPr>
          <w:rFonts w:asciiTheme="minorEastAsia" w:eastAsiaTheme="minorEastAsia" w:hAnsiTheme="minorEastAsia" w:cs="ＭＳ ゴシック" w:hint="eastAsia"/>
          <w:sz w:val="22"/>
          <w:szCs w:val="22"/>
        </w:rPr>
        <w:t>（※９頁「参考資料」）</w:t>
      </w:r>
      <w:r w:rsidRPr="007A797C">
        <w:rPr>
          <w:rFonts w:asciiTheme="minorEastAsia" w:eastAsiaTheme="minorEastAsia" w:hAnsiTheme="minorEastAsia" w:cs="ＭＳ 明朝" w:hint="eastAsia"/>
          <w:kern w:val="0"/>
          <w:sz w:val="22"/>
          <w:szCs w:val="22"/>
        </w:rPr>
        <w:t>を適宜参照すること。</w:t>
      </w:r>
    </w:p>
    <w:p w14:paraId="3515C608" w14:textId="65DE66ED" w:rsidR="00D25AD2" w:rsidRPr="007A797C" w:rsidRDefault="00D25AD2" w:rsidP="00FA35B7">
      <w:pPr>
        <w:ind w:leftChars="100" w:left="650"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（２）</w:t>
      </w:r>
      <w:r w:rsidR="00E00F6E" w:rsidRPr="007A797C">
        <w:rPr>
          <w:rFonts w:asciiTheme="minorEastAsia" w:eastAsiaTheme="minorEastAsia" w:hAnsiTheme="minorEastAsia" w:cs="ＭＳ 明朝" w:hint="eastAsia"/>
          <w:sz w:val="22"/>
          <w:szCs w:val="22"/>
        </w:rPr>
        <w:t>本業務委託については、地域実情に合わせ、発注</w:t>
      </w:r>
      <w:r w:rsidRPr="007A797C">
        <w:rPr>
          <w:rFonts w:asciiTheme="minorEastAsia" w:eastAsiaTheme="minorEastAsia" w:hAnsiTheme="minorEastAsia" w:cs="ＭＳ 明朝" w:hint="eastAsia"/>
          <w:sz w:val="22"/>
          <w:szCs w:val="22"/>
        </w:rPr>
        <w:t>者の指示に従い、連携や役割分担を図りながら実施すること。</w:t>
      </w:r>
    </w:p>
    <w:p w14:paraId="1F5AE2C5" w14:textId="77777777" w:rsidR="00D25AD2" w:rsidRPr="007A797C" w:rsidRDefault="00D25AD2" w:rsidP="00FA35B7">
      <w:pPr>
        <w:ind w:leftChars="100" w:left="650"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（３）</w:t>
      </w:r>
      <w:r w:rsidRPr="007A797C">
        <w:rPr>
          <w:rFonts w:asciiTheme="minorEastAsia" w:eastAsiaTheme="minorEastAsia" w:hAnsiTheme="minorEastAsia" w:cs="ＭＳ 明朝" w:hint="eastAsia"/>
          <w:sz w:val="22"/>
          <w:szCs w:val="22"/>
        </w:rPr>
        <w:t>本業務委託については</w:t>
      </w:r>
      <w:r w:rsidR="00C13BDD" w:rsidRPr="007A797C">
        <w:rPr>
          <w:rFonts w:asciiTheme="minorEastAsia" w:eastAsiaTheme="minorEastAsia" w:hAnsiTheme="minorEastAsia" w:cs="ＭＳ 明朝" w:hint="eastAsia"/>
          <w:sz w:val="22"/>
          <w:szCs w:val="22"/>
        </w:rPr>
        <w:t>、地域における他の中間支援組織の取組と連携を図りながら実施す</w:t>
      </w:r>
      <w:r w:rsidRPr="007A797C">
        <w:rPr>
          <w:rFonts w:asciiTheme="minorEastAsia" w:eastAsiaTheme="minorEastAsia" w:hAnsiTheme="minorEastAsia" w:cs="ＭＳ 明朝" w:hint="eastAsia"/>
          <w:sz w:val="22"/>
          <w:szCs w:val="22"/>
        </w:rPr>
        <w:t>ること。</w:t>
      </w:r>
    </w:p>
    <w:p w14:paraId="7CBA6C71" w14:textId="3EB39AD8" w:rsidR="00D25AD2" w:rsidRPr="007A797C" w:rsidRDefault="00D25AD2" w:rsidP="00FA35B7">
      <w:pPr>
        <w:overflowPunct w:val="0"/>
        <w:autoSpaceDE w:val="0"/>
        <w:autoSpaceDN w:val="0"/>
        <w:spacing w:line="320" w:lineRule="atLeast"/>
        <w:ind w:leftChars="100" w:left="650" w:hangingChars="200" w:hanging="440"/>
        <w:rPr>
          <w:rFonts w:asciiTheme="minorEastAsia" w:eastAsiaTheme="minorEastAsia" w:hAnsiTheme="minorEastAsia" w:cs="ＭＳ 明朝"/>
          <w:sz w:val="22"/>
          <w:szCs w:val="22"/>
        </w:rPr>
      </w:pPr>
      <w:r w:rsidRPr="007A797C">
        <w:rPr>
          <w:rFonts w:asciiTheme="minorEastAsia" w:eastAsiaTheme="minorEastAsia" w:hAnsiTheme="minorEastAsia" w:cs="ＭＳ ゴシック" w:hint="eastAsia"/>
          <w:sz w:val="22"/>
          <w:szCs w:val="22"/>
        </w:rPr>
        <w:t>（４）</w:t>
      </w:r>
      <w:r w:rsidR="00B8068B" w:rsidRPr="007A797C">
        <w:rPr>
          <w:rFonts w:asciiTheme="minorEastAsia" w:eastAsiaTheme="minorEastAsia" w:hAnsiTheme="minorEastAsia" w:cs="ＭＳ 明朝" w:hint="eastAsia"/>
          <w:sz w:val="22"/>
          <w:szCs w:val="22"/>
        </w:rPr>
        <w:t>受注者</w:t>
      </w:r>
      <w:r w:rsidRPr="007A797C">
        <w:rPr>
          <w:rFonts w:asciiTheme="minorEastAsia" w:eastAsiaTheme="minorEastAsia" w:hAnsiTheme="minorEastAsia" w:cs="ＭＳ 明朝" w:hint="eastAsia"/>
          <w:sz w:val="22"/>
          <w:szCs w:val="22"/>
        </w:rPr>
        <w:t>は、雇用等を行った労働者の使用者として、労働基準法（昭和</w:t>
      </w:r>
      <w:r w:rsidRPr="007A797C">
        <w:rPr>
          <w:rFonts w:asciiTheme="minorEastAsia" w:eastAsiaTheme="minorEastAsia" w:hAnsiTheme="minorEastAsia" w:cs="ＭＳ 明朝"/>
          <w:sz w:val="22"/>
          <w:szCs w:val="22"/>
        </w:rPr>
        <w:t>22</w:t>
      </w:r>
      <w:r w:rsidRPr="007A797C">
        <w:rPr>
          <w:rFonts w:asciiTheme="minorEastAsia" w:eastAsiaTheme="minorEastAsia" w:hAnsiTheme="minorEastAsia" w:cs="ＭＳ 明朝" w:hint="eastAsia"/>
          <w:sz w:val="22"/>
          <w:szCs w:val="22"/>
        </w:rPr>
        <w:t>年法律第</w:t>
      </w:r>
      <w:r w:rsidRPr="007A797C">
        <w:rPr>
          <w:rFonts w:asciiTheme="minorEastAsia" w:eastAsiaTheme="minorEastAsia" w:hAnsiTheme="minorEastAsia" w:cs="ＭＳ 明朝"/>
          <w:sz w:val="22"/>
          <w:szCs w:val="22"/>
        </w:rPr>
        <w:t>49</w:t>
      </w:r>
      <w:r w:rsidRPr="007A797C">
        <w:rPr>
          <w:rFonts w:asciiTheme="minorEastAsia" w:eastAsiaTheme="minorEastAsia" w:hAnsiTheme="minorEastAsia" w:cs="ＭＳ 明朝" w:hint="eastAsia"/>
          <w:sz w:val="22"/>
          <w:szCs w:val="22"/>
        </w:rPr>
        <w:t>号）、労働者災害補償保険法（昭和</w:t>
      </w:r>
      <w:r w:rsidRPr="007A797C">
        <w:rPr>
          <w:rFonts w:asciiTheme="minorEastAsia" w:eastAsiaTheme="minorEastAsia" w:hAnsiTheme="minorEastAsia" w:cs="ＭＳ 明朝"/>
          <w:sz w:val="22"/>
          <w:szCs w:val="22"/>
        </w:rPr>
        <w:t>22</w:t>
      </w:r>
      <w:r w:rsidRPr="007A797C">
        <w:rPr>
          <w:rFonts w:asciiTheme="minorEastAsia" w:eastAsiaTheme="minorEastAsia" w:hAnsiTheme="minorEastAsia" w:cs="ＭＳ 明朝" w:hint="eastAsia"/>
          <w:sz w:val="22"/>
          <w:szCs w:val="22"/>
        </w:rPr>
        <w:t>年法律第</w:t>
      </w:r>
      <w:r w:rsidRPr="007A797C">
        <w:rPr>
          <w:rFonts w:asciiTheme="minorEastAsia" w:eastAsiaTheme="minorEastAsia" w:hAnsiTheme="minorEastAsia" w:cs="ＭＳ 明朝"/>
          <w:sz w:val="22"/>
          <w:szCs w:val="22"/>
        </w:rPr>
        <w:t>50</w:t>
      </w:r>
      <w:r w:rsidRPr="007A797C">
        <w:rPr>
          <w:rFonts w:asciiTheme="minorEastAsia" w:eastAsiaTheme="minorEastAsia" w:hAnsiTheme="minorEastAsia" w:cs="ＭＳ 明朝" w:hint="eastAsia"/>
          <w:sz w:val="22"/>
          <w:szCs w:val="22"/>
        </w:rPr>
        <w:t>号）、職業安定法（昭和</w:t>
      </w:r>
      <w:r w:rsidRPr="007A797C">
        <w:rPr>
          <w:rFonts w:asciiTheme="minorEastAsia" w:eastAsiaTheme="minorEastAsia" w:hAnsiTheme="minorEastAsia" w:cs="ＭＳ 明朝"/>
          <w:sz w:val="22"/>
          <w:szCs w:val="22"/>
        </w:rPr>
        <w:t>22</w:t>
      </w:r>
      <w:r w:rsidRPr="007A797C">
        <w:rPr>
          <w:rFonts w:asciiTheme="minorEastAsia" w:eastAsiaTheme="minorEastAsia" w:hAnsiTheme="minorEastAsia" w:cs="ＭＳ 明朝" w:hint="eastAsia"/>
          <w:sz w:val="22"/>
          <w:szCs w:val="22"/>
        </w:rPr>
        <w:t>年法律第</w:t>
      </w:r>
      <w:r w:rsidRPr="007A797C">
        <w:rPr>
          <w:rFonts w:asciiTheme="minorEastAsia" w:eastAsiaTheme="minorEastAsia" w:hAnsiTheme="minorEastAsia" w:cs="ＭＳ 明朝"/>
          <w:sz w:val="22"/>
          <w:szCs w:val="22"/>
        </w:rPr>
        <w:t>141</w:t>
      </w:r>
      <w:r w:rsidRPr="007A797C">
        <w:rPr>
          <w:rFonts w:asciiTheme="minorEastAsia" w:eastAsiaTheme="minorEastAsia" w:hAnsiTheme="minorEastAsia" w:cs="ＭＳ 明朝" w:hint="eastAsia"/>
          <w:sz w:val="22"/>
          <w:szCs w:val="22"/>
        </w:rPr>
        <w:t>号）、最低賃金</w:t>
      </w:r>
      <w:r w:rsidRPr="007A797C">
        <w:rPr>
          <w:rFonts w:asciiTheme="minorEastAsia" w:eastAsiaTheme="minorEastAsia" w:hAnsiTheme="minorEastAsia" w:cs="ＭＳ 明朝" w:hint="eastAsia"/>
          <w:sz w:val="22"/>
          <w:szCs w:val="22"/>
        </w:rPr>
        <w:lastRenderedPageBreak/>
        <w:t>法（昭和</w:t>
      </w:r>
      <w:r w:rsidRPr="007A797C">
        <w:rPr>
          <w:rFonts w:asciiTheme="minorEastAsia" w:eastAsiaTheme="minorEastAsia" w:hAnsiTheme="minorEastAsia" w:cs="ＭＳ 明朝"/>
          <w:sz w:val="22"/>
          <w:szCs w:val="22"/>
        </w:rPr>
        <w:t>34</w:t>
      </w:r>
      <w:r w:rsidRPr="007A797C">
        <w:rPr>
          <w:rFonts w:asciiTheme="minorEastAsia" w:eastAsiaTheme="minorEastAsia" w:hAnsiTheme="minorEastAsia" w:cs="ＭＳ 明朝" w:hint="eastAsia"/>
          <w:sz w:val="22"/>
          <w:szCs w:val="22"/>
        </w:rPr>
        <w:t>年法律第</w:t>
      </w:r>
      <w:r w:rsidRPr="007A797C">
        <w:rPr>
          <w:rFonts w:asciiTheme="minorEastAsia" w:eastAsiaTheme="minorEastAsia" w:hAnsiTheme="minorEastAsia" w:cs="ＭＳ 明朝"/>
          <w:sz w:val="22"/>
          <w:szCs w:val="22"/>
        </w:rPr>
        <w:t>137</w:t>
      </w:r>
      <w:r w:rsidRPr="007A797C">
        <w:rPr>
          <w:rFonts w:asciiTheme="minorEastAsia" w:eastAsiaTheme="minorEastAsia" w:hAnsiTheme="minorEastAsia" w:cs="ＭＳ 明朝" w:hint="eastAsia"/>
          <w:sz w:val="22"/>
          <w:szCs w:val="22"/>
        </w:rPr>
        <w:t>号）その他関係法令を遵守するとともに、これら法令上の一切の責任を負い、かつ責任をもって労務管理を行うこと。</w:t>
      </w:r>
    </w:p>
    <w:p w14:paraId="4B025E25" w14:textId="07045829" w:rsidR="00034534" w:rsidRPr="007A797C" w:rsidRDefault="00034534" w:rsidP="00FA35B7">
      <w:pPr>
        <w:overflowPunct w:val="0"/>
        <w:autoSpaceDE w:val="0"/>
        <w:autoSpaceDN w:val="0"/>
        <w:spacing w:line="320" w:lineRule="atLeast"/>
        <w:ind w:leftChars="100" w:left="650"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（５）受注者は、本件委託業務従事者がさまざまな人権問題について正しい認識を持って業務を遂行するよう、適切な研修を実施すること。また、研修終了後、速やかに「人権問題研修実施報告書」</w:t>
      </w:r>
      <w:r w:rsidR="00C33172" w:rsidRPr="007A797C">
        <w:rPr>
          <w:rFonts w:asciiTheme="minorEastAsia" w:eastAsiaTheme="minorEastAsia" w:hAnsiTheme="minorEastAsia" w:cs="ＭＳ 明朝" w:hint="eastAsia"/>
          <w:sz w:val="22"/>
          <w:szCs w:val="22"/>
        </w:rPr>
        <w:t>（</w:t>
      </w:r>
      <w:r w:rsidR="004C0C60" w:rsidRPr="007A797C">
        <w:rPr>
          <w:rFonts w:asciiTheme="minorEastAsia" w:eastAsiaTheme="minorEastAsia" w:hAnsiTheme="minorEastAsia" w:cs="ＭＳ 明朝" w:hint="eastAsia"/>
          <w:sz w:val="22"/>
          <w:szCs w:val="22"/>
        </w:rPr>
        <w:t>別紙４</w:t>
      </w:r>
      <w:r w:rsidR="001217E5" w:rsidRPr="007A797C">
        <w:rPr>
          <w:rFonts w:asciiTheme="minorEastAsia" w:eastAsiaTheme="minorEastAsia" w:hAnsiTheme="minorEastAsia" w:cs="ＭＳ 明朝" w:hint="eastAsia"/>
          <w:sz w:val="22"/>
          <w:szCs w:val="22"/>
        </w:rPr>
        <w:t>－１</w:t>
      </w:r>
      <w:r w:rsidR="00D225CA" w:rsidRPr="007A797C">
        <w:rPr>
          <w:rFonts w:asciiTheme="minorEastAsia" w:eastAsiaTheme="minorEastAsia" w:hAnsiTheme="minorEastAsia" w:cs="ＭＳ 明朝" w:hint="eastAsia"/>
          <w:sz w:val="22"/>
          <w:szCs w:val="22"/>
        </w:rPr>
        <w:t>及び</w:t>
      </w:r>
      <w:r w:rsidR="001217E5" w:rsidRPr="007A797C">
        <w:rPr>
          <w:rFonts w:asciiTheme="minorEastAsia" w:eastAsiaTheme="minorEastAsia" w:hAnsiTheme="minorEastAsia" w:cs="ＭＳ 明朝" w:hint="eastAsia"/>
          <w:sz w:val="22"/>
          <w:szCs w:val="22"/>
        </w:rPr>
        <w:t>別紙４－２</w:t>
      </w:r>
      <w:r w:rsidR="007C2802" w:rsidRPr="007A797C">
        <w:rPr>
          <w:rFonts w:asciiTheme="minorEastAsia" w:eastAsiaTheme="minorEastAsia" w:hAnsiTheme="minorEastAsia" w:cs="ＭＳ 明朝" w:hint="eastAsia"/>
          <w:sz w:val="22"/>
          <w:szCs w:val="22"/>
        </w:rPr>
        <w:t>）</w:t>
      </w:r>
      <w:r w:rsidRPr="007A797C">
        <w:rPr>
          <w:rFonts w:asciiTheme="minorEastAsia" w:eastAsiaTheme="minorEastAsia" w:hAnsiTheme="minorEastAsia" w:cs="ＭＳ ゴシック" w:hint="eastAsia"/>
          <w:sz w:val="22"/>
          <w:szCs w:val="22"/>
        </w:rPr>
        <w:t>を提出すること</w:t>
      </w:r>
      <w:r w:rsidR="00C33172" w:rsidRPr="007A797C">
        <w:rPr>
          <w:rFonts w:asciiTheme="minorEastAsia" w:eastAsiaTheme="minorEastAsia" w:hAnsiTheme="minorEastAsia" w:cs="ＭＳ ゴシック" w:hint="eastAsia"/>
          <w:sz w:val="22"/>
          <w:szCs w:val="22"/>
        </w:rPr>
        <w:t>（</w:t>
      </w:r>
      <w:r w:rsidRPr="007A797C">
        <w:rPr>
          <w:rFonts w:asciiTheme="minorEastAsia" w:eastAsiaTheme="minorEastAsia" w:hAnsiTheme="minorEastAsia" w:cs="ＭＳ ゴシック"/>
          <w:sz w:val="22"/>
          <w:szCs w:val="22"/>
        </w:rPr>
        <w:t>平成18年４月６日付け市民第19号「平成18年度　本市並びに本市監理団体が恒常的に業務委託する業者について」に基づく。</w:t>
      </w:r>
      <w:r w:rsidR="00C33172" w:rsidRPr="007A797C">
        <w:rPr>
          <w:rFonts w:asciiTheme="minorEastAsia" w:eastAsiaTheme="minorEastAsia" w:hAnsiTheme="minorEastAsia" w:cs="ＭＳ ゴシック"/>
          <w:sz w:val="22"/>
          <w:szCs w:val="22"/>
        </w:rPr>
        <w:t>）</w:t>
      </w:r>
      <w:r w:rsidRPr="007A797C">
        <w:rPr>
          <w:rFonts w:asciiTheme="minorEastAsia" w:eastAsiaTheme="minorEastAsia" w:hAnsiTheme="minorEastAsia" w:cs="ＭＳ ゴシック"/>
          <w:sz w:val="22"/>
          <w:szCs w:val="22"/>
        </w:rPr>
        <w:t>。</w:t>
      </w:r>
    </w:p>
    <w:p w14:paraId="16DF12D4" w14:textId="598BEEAF" w:rsidR="00751457" w:rsidRPr="007A797C" w:rsidRDefault="00D25AD2" w:rsidP="00751457">
      <w:pPr>
        <w:ind w:leftChars="105" w:left="565" w:hangingChars="157" w:hanging="345"/>
        <w:rPr>
          <w:rFonts w:asciiTheme="minorEastAsia" w:eastAsiaTheme="minorEastAsia" w:hAnsiTheme="minorEastAsia" w:cs="ＭＳ 明朝"/>
          <w:sz w:val="22"/>
          <w:szCs w:val="22"/>
        </w:rPr>
      </w:pPr>
      <w:r w:rsidRPr="007A797C">
        <w:rPr>
          <w:rFonts w:asciiTheme="minorEastAsia" w:eastAsiaTheme="minorEastAsia" w:hAnsiTheme="minorEastAsia" w:cs="ＭＳ ゴシック" w:hint="eastAsia"/>
          <w:sz w:val="22"/>
          <w:szCs w:val="22"/>
        </w:rPr>
        <w:t>（</w:t>
      </w:r>
      <w:r w:rsidR="00034534" w:rsidRPr="007A797C">
        <w:rPr>
          <w:rFonts w:asciiTheme="minorEastAsia" w:eastAsiaTheme="minorEastAsia" w:hAnsiTheme="minorEastAsia" w:cs="ＭＳ ゴシック" w:hint="eastAsia"/>
          <w:sz w:val="22"/>
          <w:szCs w:val="22"/>
        </w:rPr>
        <w:t>６</w:t>
      </w:r>
      <w:r w:rsidR="00F7318D" w:rsidRPr="007A797C">
        <w:rPr>
          <w:rFonts w:asciiTheme="minorEastAsia" w:eastAsiaTheme="minorEastAsia" w:hAnsiTheme="minorEastAsia" w:cs="ＭＳ ゴシック" w:hint="eastAsia"/>
          <w:sz w:val="22"/>
          <w:szCs w:val="22"/>
        </w:rPr>
        <w:t>）</w:t>
      </w:r>
      <w:r w:rsidR="00A85F9E" w:rsidRPr="007A797C">
        <w:rPr>
          <w:rFonts w:asciiTheme="minorEastAsia" w:eastAsiaTheme="minorEastAsia" w:hAnsiTheme="minorEastAsia" w:cs="ＭＳ ゴシック" w:hint="eastAsia"/>
          <w:sz w:val="22"/>
          <w:szCs w:val="22"/>
        </w:rPr>
        <w:t>受注者は、障害を理由とする差別の解消の推進に関する法律（平成</w:t>
      </w:r>
      <w:r w:rsidR="00A85F9E" w:rsidRPr="007A797C">
        <w:rPr>
          <w:rFonts w:asciiTheme="minorEastAsia" w:eastAsiaTheme="minorEastAsia" w:hAnsiTheme="minorEastAsia" w:cs="ＭＳ ゴシック"/>
          <w:sz w:val="22"/>
          <w:szCs w:val="22"/>
        </w:rPr>
        <w:t>25年法律第65号）に基づき、合理的配慮の提供が適切になされるよう、発注者が定めた「大阪市における障がいを理由とする差別の解消の推進に関する対応要領」を踏まえた、従事者向けの研修等を実施すること。なお、研修を行った際は「令和</w:t>
      </w:r>
      <w:r w:rsidR="00472673">
        <w:rPr>
          <w:rFonts w:asciiTheme="minorEastAsia" w:eastAsiaTheme="minorEastAsia" w:hAnsiTheme="minorEastAsia" w:cs="ＭＳ ゴシック" w:hint="eastAsia"/>
          <w:sz w:val="22"/>
          <w:szCs w:val="22"/>
        </w:rPr>
        <w:t>８</w:t>
      </w:r>
      <w:r w:rsidR="00A85F9E" w:rsidRPr="007A797C">
        <w:rPr>
          <w:rFonts w:asciiTheme="minorEastAsia" w:eastAsiaTheme="minorEastAsia" w:hAnsiTheme="minorEastAsia" w:cs="ＭＳ ゴシック" w:hint="eastAsia"/>
          <w:sz w:val="22"/>
          <w:szCs w:val="22"/>
        </w:rPr>
        <w:t>年度</w:t>
      </w:r>
      <w:r w:rsidR="00A85F9E" w:rsidRPr="007A797C">
        <w:rPr>
          <w:rFonts w:asciiTheme="minorEastAsia" w:eastAsiaTheme="minorEastAsia" w:hAnsiTheme="minorEastAsia" w:cs="ＭＳ ゴシック"/>
          <w:sz w:val="22"/>
          <w:szCs w:val="22"/>
        </w:rPr>
        <w:t xml:space="preserve"> </w:t>
      </w:r>
      <w:r w:rsidR="00A85F9E" w:rsidRPr="007A797C">
        <w:rPr>
          <w:rFonts w:asciiTheme="minorEastAsia" w:eastAsiaTheme="minorEastAsia" w:hAnsiTheme="minorEastAsia" w:cs="ＭＳ ゴシック" w:hint="eastAsia"/>
          <w:sz w:val="22"/>
          <w:szCs w:val="22"/>
        </w:rPr>
        <w:t>障がいを理由とする差別の解消の推進のための合理的配慮の提供に係る研修実施報告書」（別紙</w:t>
      </w:r>
      <w:r w:rsidR="004C0C60" w:rsidRPr="007A797C">
        <w:rPr>
          <w:rFonts w:asciiTheme="minorEastAsia" w:eastAsiaTheme="minorEastAsia" w:hAnsiTheme="minorEastAsia" w:cs="ＭＳ ゴシック" w:hint="eastAsia"/>
          <w:sz w:val="22"/>
          <w:szCs w:val="22"/>
        </w:rPr>
        <w:t>５</w:t>
      </w:r>
      <w:r w:rsidR="00A85F9E" w:rsidRPr="007A797C">
        <w:rPr>
          <w:rFonts w:asciiTheme="minorEastAsia" w:eastAsiaTheme="minorEastAsia" w:hAnsiTheme="minorEastAsia" w:cs="ＭＳ ゴシック" w:hint="eastAsia"/>
          <w:sz w:val="22"/>
          <w:szCs w:val="22"/>
        </w:rPr>
        <w:t>）を作成し、研修内容を発注者に報告すること。</w:t>
      </w:r>
    </w:p>
    <w:p w14:paraId="06E21886" w14:textId="3D27C679" w:rsidR="00D25AD2" w:rsidRPr="007A797C" w:rsidRDefault="00751457" w:rsidP="00751457">
      <w:pPr>
        <w:ind w:leftChars="105" w:left="565" w:hangingChars="157" w:hanging="345"/>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w:t>
      </w:r>
      <w:r w:rsidR="00034534" w:rsidRPr="007A797C">
        <w:rPr>
          <w:rFonts w:asciiTheme="minorEastAsia" w:eastAsiaTheme="minorEastAsia" w:hAnsiTheme="minorEastAsia" w:cs="ＭＳ 明朝" w:hint="eastAsia"/>
          <w:sz w:val="22"/>
          <w:szCs w:val="22"/>
        </w:rPr>
        <w:t>７</w:t>
      </w:r>
      <w:r w:rsidRPr="007A797C">
        <w:rPr>
          <w:rFonts w:asciiTheme="minorEastAsia" w:eastAsiaTheme="minorEastAsia" w:hAnsiTheme="minorEastAsia" w:cs="ＭＳ 明朝" w:hint="eastAsia"/>
          <w:sz w:val="22"/>
          <w:szCs w:val="22"/>
        </w:rPr>
        <w:t>）</w:t>
      </w:r>
      <w:r w:rsidR="00D25AD2" w:rsidRPr="007A797C">
        <w:rPr>
          <w:rFonts w:asciiTheme="minorEastAsia" w:eastAsiaTheme="minorEastAsia" w:hAnsiTheme="minorEastAsia" w:cs="ＭＳ 明朝" w:hint="eastAsia"/>
          <w:sz w:val="22"/>
          <w:szCs w:val="22"/>
        </w:rPr>
        <w:t>各事業の実施にあたっては、アンケートの実施などにより、事業効果の分析を行うこと。</w:t>
      </w:r>
    </w:p>
    <w:p w14:paraId="2AD3876D" w14:textId="39F5D890" w:rsidR="00D25AD2" w:rsidRPr="007A797C" w:rsidRDefault="00751457" w:rsidP="006104DF">
      <w:pPr>
        <w:ind w:leftChars="105" w:left="629" w:hangingChars="186" w:hanging="409"/>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w:t>
      </w:r>
      <w:r w:rsidR="00034534" w:rsidRPr="007A797C">
        <w:rPr>
          <w:rFonts w:asciiTheme="minorEastAsia" w:eastAsiaTheme="minorEastAsia" w:hAnsiTheme="minorEastAsia" w:cs="ＭＳ ゴシック" w:hint="eastAsia"/>
          <w:sz w:val="22"/>
          <w:szCs w:val="22"/>
        </w:rPr>
        <w:t>８</w:t>
      </w:r>
      <w:r w:rsidR="00D25AD2" w:rsidRPr="007A797C">
        <w:rPr>
          <w:rFonts w:asciiTheme="minorEastAsia" w:eastAsiaTheme="minorEastAsia" w:hAnsiTheme="minorEastAsia" w:cs="ＭＳ ゴシック" w:hint="eastAsia"/>
          <w:sz w:val="22"/>
          <w:szCs w:val="22"/>
        </w:rPr>
        <w:t>）</w:t>
      </w:r>
      <w:r w:rsidR="00507794" w:rsidRPr="007A797C">
        <w:rPr>
          <w:rFonts w:asciiTheme="minorEastAsia" w:eastAsiaTheme="minorEastAsia" w:hAnsiTheme="minorEastAsia" w:cs="ＭＳ 明朝" w:hint="eastAsia"/>
          <w:sz w:val="22"/>
          <w:szCs w:val="22"/>
        </w:rPr>
        <w:t>発注者</w:t>
      </w:r>
      <w:r w:rsidR="00D25AD2" w:rsidRPr="007A797C">
        <w:rPr>
          <w:rFonts w:asciiTheme="minorEastAsia" w:eastAsiaTheme="minorEastAsia" w:hAnsiTheme="minorEastAsia" w:cs="ＭＳ 明朝" w:hint="eastAsia"/>
          <w:sz w:val="22"/>
          <w:szCs w:val="22"/>
        </w:rPr>
        <w:t>の求めに応じ、適宜、情報収集及び調査・分析を行い、フィードバックを行うこと。</w:t>
      </w:r>
    </w:p>
    <w:p w14:paraId="0FFF23A9" w14:textId="2781E687" w:rsidR="00D25AD2" w:rsidRPr="007A797C" w:rsidRDefault="00751457" w:rsidP="006104DF">
      <w:pPr>
        <w:tabs>
          <w:tab w:val="left" w:pos="7920"/>
        </w:tabs>
        <w:spacing w:line="320" w:lineRule="exact"/>
        <w:ind w:leftChars="105" w:left="629" w:hangingChars="186" w:hanging="409"/>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w:t>
      </w:r>
      <w:r w:rsidR="00034534" w:rsidRPr="007A797C">
        <w:rPr>
          <w:rFonts w:asciiTheme="minorEastAsia" w:eastAsiaTheme="minorEastAsia" w:hAnsiTheme="minorEastAsia" w:cs="ＭＳ ゴシック" w:hint="eastAsia"/>
          <w:sz w:val="22"/>
          <w:szCs w:val="22"/>
        </w:rPr>
        <w:t>９</w:t>
      </w:r>
      <w:r w:rsidR="00D25AD2" w:rsidRPr="007A797C">
        <w:rPr>
          <w:rFonts w:asciiTheme="minorEastAsia" w:eastAsiaTheme="minorEastAsia" w:hAnsiTheme="minorEastAsia" w:cs="ＭＳ ゴシック" w:hint="eastAsia"/>
          <w:sz w:val="22"/>
          <w:szCs w:val="22"/>
        </w:rPr>
        <w:t>）</w:t>
      </w:r>
      <w:r w:rsidR="00D25AD2" w:rsidRPr="007A797C">
        <w:rPr>
          <w:rFonts w:asciiTheme="minorEastAsia" w:eastAsiaTheme="minorEastAsia" w:hAnsiTheme="minorEastAsia" w:cs="ＭＳ 明朝" w:hint="eastAsia"/>
          <w:sz w:val="22"/>
          <w:szCs w:val="22"/>
        </w:rPr>
        <w:t>個人情報の保管については、大阪市個人情報保護条例に基づき、厳重に行うこと。</w:t>
      </w:r>
    </w:p>
    <w:p w14:paraId="4A07D3AD" w14:textId="6A16D51A" w:rsidR="00D25AD2" w:rsidRPr="007A797C" w:rsidRDefault="00751457" w:rsidP="00FA35B7">
      <w:pPr>
        <w:ind w:leftChars="100" w:left="650" w:hangingChars="200" w:hanging="440"/>
        <w:rPr>
          <w:rFonts w:asciiTheme="minorEastAsia" w:eastAsiaTheme="minorEastAsia" w:hAnsiTheme="minorEastAsia" w:cs="Times New Roman"/>
          <w:kern w:val="0"/>
          <w:sz w:val="22"/>
          <w:szCs w:val="22"/>
        </w:rPr>
      </w:pPr>
      <w:r w:rsidRPr="007A797C">
        <w:rPr>
          <w:rFonts w:asciiTheme="minorEastAsia" w:eastAsiaTheme="minorEastAsia" w:hAnsiTheme="minorEastAsia" w:cs="ＭＳ ゴシック" w:hint="eastAsia"/>
          <w:sz w:val="22"/>
          <w:szCs w:val="22"/>
        </w:rPr>
        <w:t>（</w:t>
      </w:r>
      <w:r w:rsidR="00034534" w:rsidRPr="007A797C">
        <w:rPr>
          <w:rFonts w:asciiTheme="minorEastAsia" w:eastAsiaTheme="minorEastAsia" w:hAnsiTheme="minorEastAsia" w:cs="ＭＳ ゴシック" w:hint="eastAsia"/>
          <w:sz w:val="22"/>
          <w:szCs w:val="22"/>
        </w:rPr>
        <w:t>10</w:t>
      </w:r>
      <w:r w:rsidR="00D25AD2" w:rsidRPr="007A797C">
        <w:rPr>
          <w:rFonts w:asciiTheme="minorEastAsia" w:eastAsiaTheme="minorEastAsia" w:hAnsiTheme="minorEastAsia" w:cs="ＭＳ ゴシック" w:hint="eastAsia"/>
          <w:sz w:val="22"/>
          <w:szCs w:val="22"/>
        </w:rPr>
        <w:t>）</w:t>
      </w:r>
      <w:r w:rsidR="00D25AD2" w:rsidRPr="007A797C">
        <w:rPr>
          <w:rFonts w:asciiTheme="minorEastAsia" w:eastAsiaTheme="minorEastAsia" w:hAnsiTheme="minorEastAsia" w:cs="ＭＳ 明朝" w:hint="eastAsia"/>
          <w:kern w:val="0"/>
          <w:sz w:val="22"/>
          <w:szCs w:val="22"/>
        </w:rPr>
        <w:t>この仕様書に定めのない事項については、その都度、</w:t>
      </w:r>
      <w:r w:rsidR="00117878" w:rsidRPr="007A797C">
        <w:rPr>
          <w:rFonts w:asciiTheme="minorEastAsia" w:eastAsiaTheme="minorEastAsia" w:hAnsiTheme="minorEastAsia" w:cs="ＭＳ 明朝" w:hint="eastAsia"/>
          <w:sz w:val="22"/>
          <w:szCs w:val="22"/>
        </w:rPr>
        <w:t>発注者</w:t>
      </w:r>
      <w:r w:rsidR="00D25AD2" w:rsidRPr="007A797C">
        <w:rPr>
          <w:rFonts w:asciiTheme="minorEastAsia" w:eastAsiaTheme="minorEastAsia" w:hAnsiTheme="minorEastAsia" w:cs="ＭＳ 明朝" w:hint="eastAsia"/>
          <w:kern w:val="0"/>
          <w:sz w:val="22"/>
          <w:szCs w:val="22"/>
        </w:rPr>
        <w:t>と</w:t>
      </w:r>
      <w:r w:rsidR="00B8068B" w:rsidRPr="007A797C">
        <w:rPr>
          <w:rFonts w:asciiTheme="minorEastAsia" w:eastAsiaTheme="minorEastAsia" w:hAnsiTheme="minorEastAsia" w:cs="ＭＳ 明朝" w:hint="eastAsia"/>
          <w:kern w:val="0"/>
          <w:sz w:val="22"/>
          <w:szCs w:val="22"/>
        </w:rPr>
        <w:t>受注者</w:t>
      </w:r>
      <w:r w:rsidR="00D25AD2" w:rsidRPr="007A797C">
        <w:rPr>
          <w:rFonts w:asciiTheme="minorEastAsia" w:eastAsiaTheme="minorEastAsia" w:hAnsiTheme="minorEastAsia" w:cs="ＭＳ 明朝" w:hint="eastAsia"/>
          <w:kern w:val="0"/>
          <w:sz w:val="22"/>
          <w:szCs w:val="22"/>
        </w:rPr>
        <w:t>において適宜協議、調整を行い決定する。</w:t>
      </w:r>
    </w:p>
    <w:p w14:paraId="2950600D" w14:textId="63361DF2" w:rsidR="00D25AD2" w:rsidRPr="007A797C" w:rsidRDefault="00751457" w:rsidP="00FA35B7">
      <w:pPr>
        <w:ind w:leftChars="100" w:left="650" w:hangingChars="200" w:hanging="440"/>
        <w:rPr>
          <w:rFonts w:asciiTheme="minorEastAsia" w:eastAsiaTheme="minorEastAsia" w:hAnsiTheme="minorEastAsia" w:cs="Times New Roman"/>
          <w:sz w:val="22"/>
          <w:szCs w:val="22"/>
        </w:rPr>
      </w:pPr>
      <w:r w:rsidRPr="007A797C">
        <w:rPr>
          <w:rFonts w:asciiTheme="minorEastAsia" w:eastAsiaTheme="minorEastAsia" w:hAnsiTheme="minorEastAsia" w:cs="ＭＳ ゴシック" w:hint="eastAsia"/>
          <w:sz w:val="22"/>
          <w:szCs w:val="22"/>
        </w:rPr>
        <w:t>（</w:t>
      </w:r>
      <w:r w:rsidRPr="007A797C">
        <w:rPr>
          <w:rFonts w:asciiTheme="minorEastAsia" w:eastAsiaTheme="minorEastAsia" w:hAnsiTheme="minorEastAsia" w:cs="ＭＳ ゴシック"/>
          <w:sz w:val="22"/>
          <w:szCs w:val="22"/>
        </w:rPr>
        <w:t>1</w:t>
      </w:r>
      <w:r w:rsidR="00034534" w:rsidRPr="007A797C">
        <w:rPr>
          <w:rFonts w:asciiTheme="minorEastAsia" w:eastAsiaTheme="minorEastAsia" w:hAnsiTheme="minorEastAsia" w:cs="ＭＳ ゴシック" w:hint="eastAsia"/>
          <w:sz w:val="22"/>
          <w:szCs w:val="22"/>
        </w:rPr>
        <w:t>1</w:t>
      </w:r>
      <w:r w:rsidR="00D25AD2" w:rsidRPr="007A797C">
        <w:rPr>
          <w:rFonts w:asciiTheme="minorEastAsia" w:eastAsiaTheme="minorEastAsia" w:hAnsiTheme="minorEastAsia" w:cs="ＭＳ ゴシック" w:hint="eastAsia"/>
          <w:sz w:val="22"/>
          <w:szCs w:val="22"/>
        </w:rPr>
        <w:t>）</w:t>
      </w:r>
      <w:r w:rsidR="00E00F6E" w:rsidRPr="007A797C">
        <w:rPr>
          <w:rFonts w:asciiTheme="minorEastAsia" w:eastAsiaTheme="minorEastAsia" w:hAnsiTheme="minorEastAsia" w:cs="ＭＳ 明朝" w:hint="eastAsia"/>
          <w:sz w:val="22"/>
          <w:szCs w:val="22"/>
        </w:rPr>
        <w:t>契約締結までの間に、発注者</w:t>
      </w:r>
      <w:r w:rsidR="00D25AD2" w:rsidRPr="007A797C">
        <w:rPr>
          <w:rFonts w:asciiTheme="minorEastAsia" w:eastAsiaTheme="minorEastAsia" w:hAnsiTheme="minorEastAsia" w:cs="ＭＳ 明朝" w:hint="eastAsia"/>
          <w:sz w:val="22"/>
          <w:szCs w:val="22"/>
        </w:rPr>
        <w:t>及び</w:t>
      </w:r>
      <w:r w:rsidR="00B8068B" w:rsidRPr="007A797C">
        <w:rPr>
          <w:rFonts w:asciiTheme="minorEastAsia" w:eastAsiaTheme="minorEastAsia" w:hAnsiTheme="minorEastAsia" w:cs="ＭＳ 明朝" w:hint="eastAsia"/>
          <w:sz w:val="22"/>
          <w:szCs w:val="22"/>
        </w:rPr>
        <w:t>受注者</w:t>
      </w:r>
      <w:r w:rsidR="00D25AD2" w:rsidRPr="007A797C">
        <w:rPr>
          <w:rFonts w:asciiTheme="minorEastAsia" w:eastAsiaTheme="minorEastAsia" w:hAnsiTheme="minorEastAsia" w:cs="ＭＳ 明朝" w:hint="eastAsia"/>
          <w:sz w:val="22"/>
          <w:szCs w:val="22"/>
        </w:rPr>
        <w:t>により、本業務委託実施にあたり、仕様書の内容確認及び事前の協議を行い、必要に応じ協定書等による合意を形成する。</w:t>
      </w:r>
    </w:p>
    <w:p w14:paraId="0B81A226" w14:textId="1523F9A5" w:rsidR="00D25AD2" w:rsidRPr="007A797C" w:rsidRDefault="00D25AD2" w:rsidP="00C13BDD">
      <w:pPr>
        <w:ind w:leftChars="105" w:left="629" w:hangingChars="186" w:hanging="409"/>
        <w:rPr>
          <w:rFonts w:asciiTheme="minorEastAsia" w:eastAsiaTheme="minorEastAsia" w:hAnsiTheme="minorEastAsia" w:cs="Times New Roman"/>
          <w:kern w:val="0"/>
          <w:sz w:val="22"/>
          <w:szCs w:val="22"/>
        </w:rPr>
      </w:pPr>
      <w:r w:rsidRPr="007A797C">
        <w:rPr>
          <w:rFonts w:asciiTheme="minorEastAsia" w:eastAsiaTheme="minorEastAsia" w:hAnsiTheme="minorEastAsia" w:cs="ＭＳ ゴシック" w:hint="eastAsia"/>
          <w:kern w:val="0"/>
          <w:sz w:val="22"/>
          <w:szCs w:val="22"/>
        </w:rPr>
        <w:t>（</w:t>
      </w:r>
      <w:r w:rsidR="00751457" w:rsidRPr="007A797C">
        <w:rPr>
          <w:rFonts w:asciiTheme="minorEastAsia" w:eastAsiaTheme="minorEastAsia" w:hAnsiTheme="minorEastAsia" w:cs="ＭＳ ゴシック"/>
          <w:kern w:val="0"/>
          <w:sz w:val="22"/>
          <w:szCs w:val="22"/>
        </w:rPr>
        <w:t>1</w:t>
      </w:r>
      <w:r w:rsidR="00034534" w:rsidRPr="007A797C">
        <w:rPr>
          <w:rFonts w:asciiTheme="minorEastAsia" w:eastAsiaTheme="minorEastAsia" w:hAnsiTheme="minorEastAsia" w:cs="ＭＳ ゴシック" w:hint="eastAsia"/>
          <w:kern w:val="0"/>
          <w:sz w:val="22"/>
          <w:szCs w:val="22"/>
        </w:rPr>
        <w:t>2</w:t>
      </w:r>
      <w:r w:rsidRPr="007A797C">
        <w:rPr>
          <w:rFonts w:asciiTheme="minorEastAsia" w:eastAsiaTheme="minorEastAsia" w:hAnsiTheme="minorEastAsia" w:cs="ＭＳ ゴシック" w:hint="eastAsia"/>
          <w:kern w:val="0"/>
          <w:sz w:val="22"/>
          <w:szCs w:val="22"/>
        </w:rPr>
        <w:t>）</w:t>
      </w:r>
      <w:r w:rsidRPr="007A797C">
        <w:rPr>
          <w:rFonts w:asciiTheme="minorEastAsia" w:eastAsiaTheme="minorEastAsia" w:hAnsiTheme="minorEastAsia" w:cs="ＭＳ 明朝" w:hint="eastAsia"/>
          <w:kern w:val="0"/>
          <w:sz w:val="22"/>
          <w:szCs w:val="22"/>
        </w:rPr>
        <w:t>支援にあたっ</w:t>
      </w:r>
      <w:r w:rsidR="000C2456" w:rsidRPr="007A797C">
        <w:rPr>
          <w:rFonts w:asciiTheme="minorEastAsia" w:eastAsiaTheme="minorEastAsia" w:hAnsiTheme="minorEastAsia" w:cs="ＭＳ 明朝" w:hint="eastAsia"/>
          <w:kern w:val="0"/>
          <w:sz w:val="22"/>
          <w:szCs w:val="22"/>
        </w:rPr>
        <w:t>ては、</w:t>
      </w:r>
      <w:r w:rsidR="00B76B0A" w:rsidRPr="007A797C">
        <w:rPr>
          <w:rFonts w:asciiTheme="minorEastAsia" w:eastAsiaTheme="minorEastAsia" w:hAnsiTheme="minorEastAsia" w:cs="ＭＳ 明朝" w:hint="eastAsia"/>
          <w:kern w:val="0"/>
          <w:sz w:val="22"/>
          <w:szCs w:val="22"/>
        </w:rPr>
        <w:t>本市</w:t>
      </w:r>
      <w:r w:rsidR="000C2456" w:rsidRPr="007A797C">
        <w:rPr>
          <w:rFonts w:asciiTheme="minorEastAsia" w:eastAsiaTheme="minorEastAsia" w:hAnsiTheme="minorEastAsia" w:cs="ＭＳ 明朝" w:hint="eastAsia"/>
          <w:kern w:val="0"/>
          <w:sz w:val="22"/>
          <w:szCs w:val="22"/>
        </w:rPr>
        <w:t>事業を積極的に活用すること（経費は原則として</w:t>
      </w:r>
      <w:r w:rsidR="00B76B0A" w:rsidRPr="007A797C">
        <w:rPr>
          <w:rFonts w:asciiTheme="minorEastAsia" w:eastAsiaTheme="minorEastAsia" w:hAnsiTheme="minorEastAsia" w:cs="ＭＳ 明朝" w:hint="eastAsia"/>
          <w:kern w:val="0"/>
          <w:sz w:val="22"/>
          <w:szCs w:val="22"/>
        </w:rPr>
        <w:t>本市</w:t>
      </w:r>
      <w:r w:rsidR="000C2456" w:rsidRPr="007A797C">
        <w:rPr>
          <w:rFonts w:asciiTheme="minorEastAsia" w:eastAsiaTheme="minorEastAsia" w:hAnsiTheme="minorEastAsia" w:cs="ＭＳ 明朝" w:hint="eastAsia"/>
          <w:kern w:val="0"/>
          <w:sz w:val="22"/>
          <w:szCs w:val="22"/>
        </w:rPr>
        <w:t>負担</w:t>
      </w:r>
      <w:r w:rsidRPr="007A797C">
        <w:rPr>
          <w:rFonts w:asciiTheme="minorEastAsia" w:eastAsiaTheme="minorEastAsia" w:hAnsiTheme="minorEastAsia" w:cs="ＭＳ 明朝" w:hint="eastAsia"/>
          <w:kern w:val="0"/>
          <w:sz w:val="22"/>
          <w:szCs w:val="22"/>
        </w:rPr>
        <w:t>）。</w:t>
      </w: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6"/>
      </w:tblGrid>
      <w:tr w:rsidR="003D154C" w:rsidRPr="007A797C" w14:paraId="497C2252" w14:textId="77777777" w:rsidTr="001B3899">
        <w:trPr>
          <w:trHeight w:val="1441"/>
        </w:trPr>
        <w:tc>
          <w:tcPr>
            <w:tcW w:w="7796" w:type="dxa"/>
            <w:vAlign w:val="center"/>
          </w:tcPr>
          <w:p w14:paraId="073653F7" w14:textId="7175DC79" w:rsidR="00473ECA" w:rsidRPr="007A797C" w:rsidRDefault="00D25AD2" w:rsidP="00473ECA">
            <w:pPr>
              <w:ind w:firstLineChars="50" w:firstLine="110"/>
              <w:rPr>
                <w:rFonts w:asciiTheme="minorEastAsia" w:eastAsiaTheme="minorEastAsia" w:hAnsiTheme="minorEastAsia" w:cs="ＭＳ ゴシック"/>
                <w:sz w:val="22"/>
              </w:rPr>
            </w:pPr>
            <w:r w:rsidRPr="007A797C">
              <w:rPr>
                <w:rFonts w:asciiTheme="minorEastAsia" w:eastAsiaTheme="minorEastAsia" w:hAnsiTheme="minorEastAsia" w:cs="ＭＳ ゴシック" w:hint="eastAsia"/>
                <w:sz w:val="22"/>
                <w:szCs w:val="22"/>
              </w:rPr>
              <w:t>活用できる本市事業</w:t>
            </w:r>
            <w:r w:rsidR="00C33172" w:rsidRPr="007A797C">
              <w:rPr>
                <w:rFonts w:asciiTheme="minorEastAsia" w:eastAsiaTheme="minorEastAsia" w:hAnsiTheme="minorEastAsia" w:cs="ＭＳ ゴシック" w:hint="eastAsia"/>
                <w:sz w:val="22"/>
                <w:szCs w:val="22"/>
              </w:rPr>
              <w:t>（</w:t>
            </w:r>
            <w:r w:rsidRPr="007A797C">
              <w:rPr>
                <w:rFonts w:asciiTheme="minorEastAsia" w:eastAsiaTheme="minorEastAsia" w:hAnsiTheme="minorEastAsia" w:cs="ＭＳ ゴシック" w:hint="eastAsia"/>
                <w:sz w:val="22"/>
                <w:szCs w:val="22"/>
              </w:rPr>
              <w:t>一例</w:t>
            </w:r>
            <w:r w:rsidR="00C33172" w:rsidRPr="007A797C">
              <w:rPr>
                <w:rFonts w:asciiTheme="minorEastAsia" w:eastAsiaTheme="minorEastAsia" w:hAnsiTheme="minorEastAsia" w:cs="ＭＳ ゴシック" w:hint="eastAsia"/>
                <w:sz w:val="22"/>
                <w:szCs w:val="22"/>
              </w:rPr>
              <w:t>）</w:t>
            </w:r>
          </w:p>
          <w:p w14:paraId="4A3FDB22" w14:textId="77777777" w:rsidR="00473ECA" w:rsidRPr="007A797C" w:rsidRDefault="00347648" w:rsidP="00713B8D">
            <w:pPr>
              <w:ind w:firstLineChars="200" w:firstLine="440"/>
              <w:rPr>
                <w:rFonts w:asciiTheme="minorEastAsia" w:eastAsiaTheme="minorEastAsia" w:hAnsiTheme="minorEastAsia"/>
                <w:sz w:val="22"/>
              </w:rPr>
            </w:pPr>
            <w:r w:rsidRPr="007A797C">
              <w:rPr>
                <w:rFonts w:asciiTheme="minorEastAsia" w:eastAsiaTheme="minorEastAsia" w:hAnsiTheme="minorEastAsia" w:cs="ＭＳ 明朝" w:hint="eastAsia"/>
                <w:sz w:val="22"/>
                <w:szCs w:val="22"/>
              </w:rPr>
              <w:t>・</w:t>
            </w:r>
            <w:r w:rsidR="00473ECA" w:rsidRPr="007A797C">
              <w:rPr>
                <w:rFonts w:asciiTheme="minorEastAsia" w:eastAsiaTheme="minorEastAsia" w:hAnsiTheme="minorEastAsia" w:cs="ＭＳ 明朝" w:hint="eastAsia"/>
                <w:sz w:val="22"/>
                <w:szCs w:val="22"/>
              </w:rPr>
              <w:t>市民活動総合支援事業（市民局委託事業）</w:t>
            </w:r>
          </w:p>
          <w:p w14:paraId="0EC68E3B" w14:textId="77777777" w:rsidR="00473ECA" w:rsidRPr="007A797C" w:rsidRDefault="00AD181B" w:rsidP="00347648">
            <w:pPr>
              <w:ind w:firstLineChars="200" w:firstLine="440"/>
              <w:rPr>
                <w:rFonts w:asciiTheme="minorEastAsia" w:eastAsiaTheme="minorEastAsia" w:hAnsiTheme="minorEastAsia" w:cs="Times New Roman"/>
                <w:sz w:val="22"/>
              </w:rPr>
            </w:pPr>
            <w:r w:rsidRPr="007A797C">
              <w:rPr>
                <w:rFonts w:asciiTheme="minorEastAsia" w:eastAsiaTheme="minorEastAsia" w:hAnsiTheme="minorEastAsia" w:hint="eastAsia"/>
                <w:sz w:val="22"/>
                <w:szCs w:val="22"/>
              </w:rPr>
              <w:t>・地域公共人材バンク事業（市民局</w:t>
            </w:r>
            <w:r w:rsidR="00473ECA" w:rsidRPr="007A797C">
              <w:rPr>
                <w:rFonts w:asciiTheme="minorEastAsia" w:eastAsiaTheme="minorEastAsia" w:hAnsiTheme="minorEastAsia" w:hint="eastAsia"/>
                <w:sz w:val="22"/>
                <w:szCs w:val="22"/>
              </w:rPr>
              <w:t>事業）</w:t>
            </w:r>
          </w:p>
          <w:p w14:paraId="724B2FF8" w14:textId="77777777" w:rsidR="00D25AD2" w:rsidRPr="007A797C" w:rsidRDefault="00347648" w:rsidP="00FA35B7">
            <w:pPr>
              <w:ind w:firstLineChars="200" w:firstLine="440"/>
              <w:rPr>
                <w:rFonts w:asciiTheme="minorEastAsia" w:eastAsiaTheme="minorEastAsia" w:hAnsiTheme="minorEastAsia" w:cs="Times New Roman"/>
                <w:sz w:val="22"/>
              </w:rPr>
            </w:pPr>
            <w:r w:rsidRPr="007A797C">
              <w:rPr>
                <w:rFonts w:asciiTheme="minorEastAsia" w:eastAsiaTheme="minorEastAsia" w:hAnsiTheme="minorEastAsia" w:cs="ＭＳ 明朝" w:hint="eastAsia"/>
                <w:sz w:val="22"/>
                <w:szCs w:val="22"/>
              </w:rPr>
              <w:t>・</w:t>
            </w:r>
            <w:r w:rsidR="00D25AD2" w:rsidRPr="007A797C">
              <w:rPr>
                <w:rFonts w:asciiTheme="minorEastAsia" w:eastAsiaTheme="minorEastAsia" w:hAnsiTheme="minorEastAsia" w:cs="ＭＳ 明朝" w:hint="eastAsia"/>
                <w:sz w:val="22"/>
                <w:szCs w:val="22"/>
              </w:rPr>
              <w:t>その他各種本市職員による出前講座　等</w:t>
            </w:r>
          </w:p>
        </w:tc>
      </w:tr>
    </w:tbl>
    <w:p w14:paraId="3A3D8CEA" w14:textId="202CF2D4" w:rsidR="00D25AD2" w:rsidRPr="007A797C" w:rsidRDefault="00D25AD2" w:rsidP="00FA35B7">
      <w:pPr>
        <w:ind w:leftChars="100" w:left="650" w:hangingChars="200" w:hanging="440"/>
        <w:rPr>
          <w:rFonts w:asciiTheme="minorEastAsia" w:eastAsiaTheme="minorEastAsia" w:hAnsiTheme="minorEastAsia" w:cs="ＭＳ 明朝"/>
          <w:sz w:val="22"/>
          <w:szCs w:val="22"/>
        </w:rPr>
      </w:pPr>
      <w:r w:rsidRPr="007A797C">
        <w:rPr>
          <w:rFonts w:asciiTheme="minorEastAsia" w:eastAsiaTheme="minorEastAsia" w:hAnsiTheme="minorEastAsia" w:cs="ＭＳ ゴシック" w:hint="eastAsia"/>
          <w:sz w:val="22"/>
          <w:szCs w:val="22"/>
        </w:rPr>
        <w:t>（</w:t>
      </w:r>
      <w:r w:rsidR="00472E65" w:rsidRPr="007A797C">
        <w:rPr>
          <w:rFonts w:asciiTheme="minorEastAsia" w:eastAsiaTheme="minorEastAsia" w:hAnsiTheme="minorEastAsia" w:cs="ＭＳ ゴシック"/>
          <w:sz w:val="22"/>
          <w:szCs w:val="22"/>
        </w:rPr>
        <w:t>1</w:t>
      </w:r>
      <w:r w:rsidR="00034534" w:rsidRPr="007A797C">
        <w:rPr>
          <w:rFonts w:asciiTheme="minorEastAsia" w:eastAsiaTheme="minorEastAsia" w:hAnsiTheme="minorEastAsia" w:cs="ＭＳ ゴシック" w:hint="eastAsia"/>
          <w:sz w:val="22"/>
          <w:szCs w:val="22"/>
        </w:rPr>
        <w:t>3</w:t>
      </w:r>
      <w:r w:rsidRPr="007A797C">
        <w:rPr>
          <w:rFonts w:asciiTheme="minorEastAsia" w:eastAsiaTheme="minorEastAsia" w:hAnsiTheme="minorEastAsia" w:cs="ＭＳ ゴシック" w:hint="eastAsia"/>
          <w:sz w:val="22"/>
          <w:szCs w:val="22"/>
        </w:rPr>
        <w:t>）</w:t>
      </w:r>
      <w:r w:rsidRPr="007A797C">
        <w:rPr>
          <w:rFonts w:asciiTheme="minorEastAsia" w:eastAsiaTheme="minorEastAsia" w:hAnsiTheme="minorEastAsia" w:cs="ＭＳ 明朝" w:hint="eastAsia"/>
          <w:sz w:val="22"/>
          <w:szCs w:val="22"/>
        </w:rPr>
        <w:t>印刷物を作成する際は、環境への負荷ができる限り少ない再生紙製品を使用することとし、大阪市に納入する際は、大阪市グリーン調達方針で定める基準を満たすこと。</w:t>
      </w:r>
    </w:p>
    <w:p w14:paraId="75676FC5" w14:textId="14C83AEF" w:rsidR="001B3899" w:rsidRPr="007A797C" w:rsidRDefault="000645B2">
      <w:pPr>
        <w:widowControl/>
        <w:jc w:val="left"/>
        <w:rPr>
          <w:rFonts w:asciiTheme="minorEastAsia" w:eastAsiaTheme="minorEastAsia" w:hAnsiTheme="minorEastAsia" w:cs="Times New Roman"/>
          <w:sz w:val="22"/>
          <w:szCs w:val="22"/>
        </w:rPr>
      </w:pPr>
      <w:r w:rsidRPr="007A797C">
        <w:rPr>
          <w:rFonts w:asciiTheme="minorEastAsia" w:eastAsiaTheme="minorEastAsia" w:hAnsiTheme="minorEastAsia" w:cs="Times New Roman" w:hint="eastAsia"/>
          <w:sz w:val="22"/>
          <w:szCs w:val="22"/>
        </w:rPr>
        <w:t xml:space="preserve">　</w:t>
      </w:r>
    </w:p>
    <w:p w14:paraId="1BB09E9E" w14:textId="77777777" w:rsidR="001B3899" w:rsidRPr="007A797C" w:rsidRDefault="001B3899">
      <w:pPr>
        <w:widowControl/>
        <w:jc w:val="left"/>
        <w:rPr>
          <w:rFonts w:asciiTheme="minorEastAsia" w:eastAsiaTheme="minorEastAsia" w:hAnsiTheme="minorEastAsia" w:cs="Times New Roman"/>
          <w:sz w:val="22"/>
          <w:szCs w:val="22"/>
        </w:rPr>
      </w:pPr>
    </w:p>
    <w:p w14:paraId="36176EFB" w14:textId="2A50B61E" w:rsidR="00D25AD2" w:rsidRPr="007A797C" w:rsidRDefault="00D25AD2" w:rsidP="00981AF7">
      <w:pPr>
        <w:widowControl/>
        <w:jc w:val="left"/>
        <w:rPr>
          <w:rFonts w:asciiTheme="minorEastAsia" w:eastAsiaTheme="minorEastAsia" w:hAnsiTheme="minorEastAsia" w:cs="ＭＳ ゴシック"/>
          <w:b/>
          <w:sz w:val="22"/>
          <w:szCs w:val="22"/>
        </w:rPr>
      </w:pPr>
      <w:r w:rsidRPr="007A797C">
        <w:rPr>
          <w:rFonts w:asciiTheme="minorEastAsia" w:eastAsiaTheme="minorEastAsia" w:hAnsiTheme="minorEastAsia" w:cs="ＭＳ ゴシック"/>
          <w:b/>
          <w:sz w:val="22"/>
          <w:szCs w:val="22"/>
        </w:rPr>
        <w:t>[</w:t>
      </w:r>
      <w:r w:rsidRPr="007A797C">
        <w:rPr>
          <w:rFonts w:asciiTheme="minorEastAsia" w:eastAsiaTheme="minorEastAsia" w:hAnsiTheme="minorEastAsia" w:cs="ＭＳ ゴシック" w:hint="eastAsia"/>
          <w:b/>
          <w:sz w:val="22"/>
          <w:szCs w:val="22"/>
        </w:rPr>
        <w:t>特記事項</w:t>
      </w:r>
      <w:r w:rsidRPr="007A797C">
        <w:rPr>
          <w:rFonts w:asciiTheme="minorEastAsia" w:eastAsiaTheme="minorEastAsia" w:hAnsiTheme="minorEastAsia" w:cs="ＭＳ ゴシック"/>
          <w:b/>
          <w:sz w:val="22"/>
          <w:szCs w:val="22"/>
        </w:rPr>
        <w:t>]</w:t>
      </w:r>
    </w:p>
    <w:p w14:paraId="3C09611C" w14:textId="77777777" w:rsidR="00D25AD2" w:rsidRPr="007A797C" w:rsidRDefault="00D25AD2" w:rsidP="00981AF7">
      <w:pPr>
        <w:widowControl/>
        <w:jc w:val="left"/>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 xml:space="preserve">　１　地域活動協議会の事務局機能について</w:t>
      </w:r>
    </w:p>
    <w:p w14:paraId="4EDF456A" w14:textId="044FACFF" w:rsidR="00D25AD2" w:rsidRPr="007A797C" w:rsidRDefault="00D25AD2" w:rsidP="00FA35B7">
      <w:pPr>
        <w:widowControl/>
        <w:ind w:left="440" w:hangingChars="200" w:hanging="440"/>
        <w:jc w:val="left"/>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 xml:space="preserve">　　　地域活動協議会から依頼があった場合は、必要に応じて、本契約と別途に、地域活動協議会と適宜契約を締結するなどし、地域活動協議会の会計事務等の事務局機能を担うことができる。</w:t>
      </w:r>
      <w:r w:rsidR="00B8068B" w:rsidRPr="007A797C">
        <w:rPr>
          <w:rFonts w:asciiTheme="minorEastAsia" w:eastAsiaTheme="minorEastAsia" w:hAnsiTheme="minorEastAsia" w:cs="ＭＳ 明朝" w:hint="eastAsia"/>
          <w:sz w:val="22"/>
          <w:szCs w:val="22"/>
        </w:rPr>
        <w:t>受注者</w:t>
      </w:r>
      <w:r w:rsidRPr="007A797C">
        <w:rPr>
          <w:rFonts w:asciiTheme="minorEastAsia" w:eastAsiaTheme="minorEastAsia" w:hAnsiTheme="minorEastAsia" w:cs="ＭＳ 明朝" w:hint="eastAsia"/>
          <w:sz w:val="22"/>
          <w:szCs w:val="22"/>
        </w:rPr>
        <w:t>が、地域活動協議会の事務局事務を実施する場合は、</w:t>
      </w:r>
      <w:r w:rsidR="00FD5E3C" w:rsidRPr="007A797C">
        <w:rPr>
          <w:rFonts w:asciiTheme="minorEastAsia" w:eastAsiaTheme="minorEastAsia" w:hAnsiTheme="minorEastAsia" w:cs="ＭＳ 明朝" w:hint="eastAsia"/>
          <w:sz w:val="22"/>
          <w:szCs w:val="22"/>
        </w:rPr>
        <w:t>発注者</w:t>
      </w:r>
      <w:r w:rsidRPr="007A797C">
        <w:rPr>
          <w:rFonts w:asciiTheme="minorEastAsia" w:eastAsiaTheme="minorEastAsia" w:hAnsiTheme="minorEastAsia" w:cs="ＭＳ 明朝" w:hint="eastAsia"/>
          <w:sz w:val="22"/>
          <w:szCs w:val="22"/>
        </w:rPr>
        <w:t>に届け出ること。</w:t>
      </w:r>
    </w:p>
    <w:p w14:paraId="6676CFF8" w14:textId="77777777" w:rsidR="00D25AD2" w:rsidRPr="007A797C" w:rsidRDefault="00D25AD2" w:rsidP="00FA35B7">
      <w:pPr>
        <w:widowControl/>
        <w:ind w:left="440" w:hangingChars="200" w:hanging="440"/>
        <w:jc w:val="left"/>
        <w:rPr>
          <w:rFonts w:asciiTheme="minorEastAsia" w:eastAsiaTheme="minorEastAsia" w:hAnsiTheme="minorEastAsia" w:cs="Times New Roman"/>
          <w:sz w:val="22"/>
          <w:szCs w:val="22"/>
        </w:rPr>
      </w:pPr>
      <w:r w:rsidRPr="007A797C">
        <w:rPr>
          <w:rFonts w:asciiTheme="minorEastAsia" w:eastAsiaTheme="minorEastAsia" w:hAnsiTheme="minorEastAsia" w:cs="ＭＳ 明朝" w:hint="eastAsia"/>
          <w:sz w:val="22"/>
          <w:szCs w:val="22"/>
        </w:rPr>
        <w:t xml:space="preserve">　　　なお、事務局事務については、基本的に地域活動協議会の拠点において実施するものとするが、本契約における業務の遂行に支障をきたさない範囲で、住吉区まちづくりセンターにおいて、これを実施することを妨げない。</w:t>
      </w:r>
    </w:p>
    <w:p w14:paraId="77153C79" w14:textId="77777777" w:rsidR="00D25AD2" w:rsidRPr="007A797C" w:rsidRDefault="00D25AD2" w:rsidP="00FA35B7">
      <w:pPr>
        <w:widowControl/>
        <w:ind w:left="440" w:hangingChars="200" w:hanging="440"/>
        <w:jc w:val="left"/>
        <w:rPr>
          <w:rFonts w:asciiTheme="minorEastAsia" w:eastAsiaTheme="minorEastAsia" w:hAnsiTheme="minorEastAsia" w:cs="Times New Roman"/>
          <w:sz w:val="22"/>
          <w:szCs w:val="22"/>
        </w:rPr>
      </w:pPr>
    </w:p>
    <w:p w14:paraId="04BDF6EE" w14:textId="77777777" w:rsidR="00D25AD2" w:rsidRPr="007A797C" w:rsidRDefault="00D25AD2" w:rsidP="00FA35B7">
      <w:pPr>
        <w:widowControl/>
        <w:ind w:left="442" w:hangingChars="200" w:hanging="442"/>
        <w:jc w:val="left"/>
        <w:rPr>
          <w:rFonts w:asciiTheme="minorEastAsia" w:eastAsiaTheme="minorEastAsia" w:hAnsiTheme="minorEastAsia" w:cs="Times New Roman"/>
          <w:b/>
          <w:sz w:val="22"/>
          <w:szCs w:val="22"/>
        </w:rPr>
      </w:pPr>
      <w:r w:rsidRPr="007A797C">
        <w:rPr>
          <w:rFonts w:asciiTheme="minorEastAsia" w:eastAsiaTheme="minorEastAsia" w:hAnsiTheme="minorEastAsia" w:cs="ＭＳ ゴシック" w:hint="eastAsia"/>
          <w:b/>
          <w:sz w:val="22"/>
          <w:szCs w:val="22"/>
        </w:rPr>
        <w:t xml:space="preserve">　２　区単位で活動している地域団体に係る支援について</w:t>
      </w:r>
    </w:p>
    <w:p w14:paraId="32C6CB93" w14:textId="7A2E2255" w:rsidR="006104DF" w:rsidRPr="007A797C" w:rsidRDefault="00D25AD2" w:rsidP="00A51D0E">
      <w:pPr>
        <w:widowControl/>
        <w:ind w:left="440" w:hangingChars="200" w:hanging="44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r w:rsidR="00FD5E3C" w:rsidRPr="007A797C">
        <w:rPr>
          <w:rFonts w:asciiTheme="minorEastAsia" w:eastAsiaTheme="minorEastAsia" w:hAnsiTheme="minorEastAsia" w:cs="ＭＳ 明朝" w:hint="eastAsia"/>
          <w:sz w:val="22"/>
          <w:szCs w:val="22"/>
        </w:rPr>
        <w:t>発注者</w:t>
      </w:r>
      <w:r w:rsidRPr="007A797C">
        <w:rPr>
          <w:rFonts w:asciiTheme="minorEastAsia" w:eastAsiaTheme="minorEastAsia" w:hAnsiTheme="minorEastAsia" w:cs="ＭＳ 明朝" w:hint="eastAsia"/>
          <w:sz w:val="22"/>
          <w:szCs w:val="22"/>
        </w:rPr>
        <w:t>から依頼があった場合は、本契約とは別途に、</w:t>
      </w:r>
      <w:r w:rsidR="00FD5E3C" w:rsidRPr="007A797C">
        <w:rPr>
          <w:rFonts w:asciiTheme="minorEastAsia" w:eastAsiaTheme="minorEastAsia" w:hAnsiTheme="minorEastAsia" w:cs="ＭＳ 明朝" w:hint="eastAsia"/>
          <w:sz w:val="22"/>
          <w:szCs w:val="22"/>
        </w:rPr>
        <w:t>発注者</w:t>
      </w:r>
      <w:r w:rsidRPr="007A797C">
        <w:rPr>
          <w:rFonts w:asciiTheme="minorEastAsia" w:eastAsiaTheme="minorEastAsia" w:hAnsiTheme="minorEastAsia" w:cs="ＭＳ 明朝" w:hint="eastAsia"/>
          <w:sz w:val="22"/>
          <w:szCs w:val="22"/>
        </w:rPr>
        <w:t>と中間支援組織が委託契約を締結し、区単位で活動している地域団体に対し、</w:t>
      </w:r>
      <w:r w:rsidR="00501FA6" w:rsidRPr="007A797C">
        <w:rPr>
          <w:rFonts w:asciiTheme="minorEastAsia" w:eastAsiaTheme="minorEastAsia" w:hAnsiTheme="minorEastAsia" w:cs="ＭＳ 明朝" w:hint="eastAsia"/>
          <w:sz w:val="22"/>
          <w:szCs w:val="22"/>
        </w:rPr>
        <w:t>自主活動の促進</w:t>
      </w:r>
      <w:r w:rsidRPr="007A797C">
        <w:rPr>
          <w:rFonts w:asciiTheme="minorEastAsia" w:eastAsiaTheme="minorEastAsia" w:hAnsiTheme="minorEastAsia" w:cs="ＭＳ 明朝" w:hint="eastAsia"/>
          <w:sz w:val="22"/>
          <w:szCs w:val="22"/>
        </w:rPr>
        <w:t>や地域活動協議会との連携の円滑化等について適宜支援を行うこと。</w:t>
      </w:r>
    </w:p>
    <w:p w14:paraId="60D3D210" w14:textId="77777777" w:rsidR="001217E5" w:rsidRPr="007A797C" w:rsidRDefault="001217E5">
      <w:pPr>
        <w:widowControl/>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sz w:val="22"/>
          <w:szCs w:val="22"/>
        </w:rPr>
        <w:br w:type="page"/>
      </w:r>
    </w:p>
    <w:p w14:paraId="6EBEB5CD" w14:textId="647C2689" w:rsidR="000D13B6" w:rsidRPr="007A797C" w:rsidRDefault="009C24FB" w:rsidP="009C24FB">
      <w:pPr>
        <w:widowControl/>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lastRenderedPageBreak/>
        <w:t>【</w:t>
      </w:r>
      <w:r w:rsidR="000D13B6" w:rsidRPr="007A797C">
        <w:rPr>
          <w:rFonts w:asciiTheme="minorEastAsia" w:eastAsiaTheme="minorEastAsia" w:hAnsiTheme="minorEastAsia" w:cs="ＭＳ 明朝" w:hint="eastAsia"/>
          <w:sz w:val="22"/>
          <w:szCs w:val="22"/>
        </w:rPr>
        <w:t>参考</w:t>
      </w:r>
      <w:r w:rsidRPr="007A797C">
        <w:rPr>
          <w:rFonts w:asciiTheme="minorEastAsia" w:eastAsiaTheme="minorEastAsia" w:hAnsiTheme="minorEastAsia" w:cs="ＭＳ 明朝" w:hint="eastAsia"/>
          <w:sz w:val="22"/>
          <w:szCs w:val="22"/>
        </w:rPr>
        <w:t>資料】</w:t>
      </w:r>
    </w:p>
    <w:p w14:paraId="3D4CF174" w14:textId="52FE5C29" w:rsidR="000D13B6" w:rsidRPr="007A797C" w:rsidRDefault="00183E90" w:rsidP="001217E5">
      <w:pPr>
        <w:widowControl/>
        <w:ind w:firstLineChars="100" w:firstLine="220"/>
        <w:jc w:val="left"/>
        <w:rPr>
          <w:rFonts w:asciiTheme="minorEastAsia" w:eastAsiaTheme="minorEastAsia" w:hAnsiTheme="minorEastAsia" w:cs="ＭＳ 明朝"/>
          <w:sz w:val="22"/>
          <w:szCs w:val="22"/>
        </w:rPr>
      </w:pPr>
      <w:bookmarkStart w:id="9" w:name="_Hlk183788820"/>
      <w:r w:rsidRPr="007A797C">
        <w:rPr>
          <w:rFonts w:asciiTheme="minorEastAsia" w:eastAsiaTheme="minorEastAsia" w:hAnsiTheme="minorEastAsia" w:cs="ＭＳ 明朝" w:hint="eastAsia"/>
          <w:sz w:val="22"/>
          <w:szCs w:val="22"/>
        </w:rPr>
        <w:t>新・</w:t>
      </w:r>
      <w:r w:rsidR="000D13B6" w:rsidRPr="007A797C">
        <w:rPr>
          <w:rFonts w:asciiTheme="minorEastAsia" w:eastAsiaTheme="minorEastAsia" w:hAnsiTheme="minorEastAsia" w:cs="ＭＳ 明朝" w:hint="eastAsia"/>
          <w:sz w:val="22"/>
          <w:szCs w:val="22"/>
        </w:rPr>
        <w:t>市政改革プラン</w:t>
      </w:r>
      <w:r w:rsidRPr="007A797C">
        <w:rPr>
          <w:rFonts w:asciiTheme="minorEastAsia" w:eastAsiaTheme="minorEastAsia" w:hAnsiTheme="minorEastAsia" w:cs="ＭＳ 明朝" w:hint="eastAsia"/>
          <w:sz w:val="22"/>
          <w:szCs w:val="22"/>
        </w:rPr>
        <w:t>―未来へつなぐ市政改革―（令和６～９年度）</w:t>
      </w:r>
      <w:bookmarkEnd w:id="9"/>
    </w:p>
    <w:p w14:paraId="2610FBBB" w14:textId="77777777" w:rsidR="001217E5" w:rsidRPr="007A797C" w:rsidRDefault="001217E5" w:rsidP="001217E5">
      <w:pPr>
        <w:widowControl/>
        <w:ind w:firstLineChars="100" w:firstLine="22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「ニア・イズ・ベターの徹底」</w:t>
      </w:r>
    </w:p>
    <w:p w14:paraId="4E77B013" w14:textId="037B314A" w:rsidR="000D13B6" w:rsidRPr="007A797C" w:rsidRDefault="009C24FB" w:rsidP="009C24FB">
      <w:pPr>
        <w:widowControl/>
        <w:ind w:firstLineChars="100" w:firstLine="210"/>
        <w:jc w:val="left"/>
        <w:rPr>
          <w:rFonts w:asciiTheme="minorEastAsia" w:eastAsiaTheme="minorEastAsia" w:hAnsiTheme="minorEastAsia" w:cs="ＭＳ 明朝"/>
          <w:sz w:val="22"/>
          <w:szCs w:val="22"/>
        </w:rPr>
      </w:pPr>
      <w:hyperlink r:id="rId9" w:history="1">
        <w:r w:rsidRPr="007A797C">
          <w:rPr>
            <w:rStyle w:val="af4"/>
            <w:rFonts w:asciiTheme="minorEastAsia" w:eastAsiaTheme="minorEastAsia" w:hAnsiTheme="minorEastAsia" w:cs="ＭＳ 明朝"/>
            <w:sz w:val="22"/>
            <w:szCs w:val="22"/>
          </w:rPr>
          <w:t>https://www.city.osaka.lg.jp/shiseikaikakushitsu/page/0000620810.html</w:t>
        </w:r>
      </w:hyperlink>
    </w:p>
    <w:p w14:paraId="5C088186" w14:textId="77777777" w:rsidR="00183E90" w:rsidRPr="007A797C" w:rsidRDefault="00183E90" w:rsidP="00A51D0E">
      <w:pPr>
        <w:widowControl/>
        <w:ind w:left="440" w:hangingChars="200" w:hanging="440"/>
        <w:jc w:val="left"/>
        <w:rPr>
          <w:rFonts w:asciiTheme="minorEastAsia" w:eastAsiaTheme="minorEastAsia" w:hAnsiTheme="minorEastAsia" w:cs="ＭＳ 明朝"/>
          <w:sz w:val="22"/>
          <w:szCs w:val="22"/>
        </w:rPr>
      </w:pPr>
    </w:p>
    <w:p w14:paraId="0E0E4A2F" w14:textId="0DC70187" w:rsidR="000D13B6" w:rsidRPr="007A797C" w:rsidRDefault="000D13B6" w:rsidP="001217E5">
      <w:pPr>
        <w:widowControl/>
        <w:ind w:firstLineChars="100" w:firstLine="22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区政がめざす姿</w:t>
      </w:r>
      <w:r w:rsidR="00EF591A" w:rsidRPr="007A797C">
        <w:rPr>
          <w:rFonts w:asciiTheme="minorEastAsia" w:eastAsiaTheme="minorEastAsia" w:hAnsiTheme="minorEastAsia" w:cs="ＭＳ 明朝" w:hint="eastAsia"/>
          <w:sz w:val="22"/>
          <w:szCs w:val="22"/>
        </w:rPr>
        <w:t>（令和５～８年度）―ニア・イズ・ベターと</w:t>
      </w:r>
      <w:r w:rsidR="00830A6E" w:rsidRPr="007A797C">
        <w:rPr>
          <w:rFonts w:asciiTheme="minorEastAsia" w:eastAsiaTheme="minorEastAsia" w:hAnsiTheme="minorEastAsia" w:cs="ＭＳ 明朝" w:hint="eastAsia"/>
          <w:sz w:val="22"/>
          <w:szCs w:val="22"/>
        </w:rPr>
        <w:t>ＤＸ</w:t>
      </w:r>
      <w:r w:rsidR="00EF591A" w:rsidRPr="007A797C">
        <w:rPr>
          <w:rFonts w:asciiTheme="minorEastAsia" w:eastAsiaTheme="minorEastAsia" w:hAnsiTheme="minorEastAsia" w:cs="ＭＳ 明朝"/>
          <w:sz w:val="22"/>
          <w:szCs w:val="22"/>
        </w:rPr>
        <w:t>の徹底による市民満足度向上―</w:t>
      </w:r>
    </w:p>
    <w:p w14:paraId="7EDBE943" w14:textId="5590A1E7" w:rsidR="001217E5" w:rsidRPr="007A797C" w:rsidRDefault="001217E5" w:rsidP="001217E5">
      <w:pPr>
        <w:widowControl/>
        <w:ind w:firstLineChars="100" w:firstLine="22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「１ ニア・イズ・ベターの追求」及び「２ 地域社会の活性化」</w:t>
      </w:r>
    </w:p>
    <w:p w14:paraId="5F8E2E4E" w14:textId="25DBE382" w:rsidR="009F4FE3" w:rsidRPr="007A797C" w:rsidRDefault="00EF591A" w:rsidP="00FD278D">
      <w:pPr>
        <w:widowControl/>
        <w:ind w:firstLineChars="100" w:firstLine="210"/>
        <w:jc w:val="left"/>
        <w:rPr>
          <w:rFonts w:asciiTheme="minorEastAsia" w:eastAsiaTheme="minorEastAsia" w:hAnsiTheme="minorEastAsia" w:cs="ＭＳ 明朝"/>
          <w:sz w:val="22"/>
          <w:szCs w:val="22"/>
        </w:rPr>
      </w:pPr>
      <w:hyperlink r:id="rId10" w:history="1">
        <w:r w:rsidRPr="007A797C">
          <w:rPr>
            <w:rStyle w:val="af4"/>
            <w:rFonts w:asciiTheme="minorEastAsia" w:eastAsiaTheme="minorEastAsia" w:hAnsiTheme="minorEastAsia" w:cs="ＭＳ 明朝"/>
            <w:sz w:val="22"/>
            <w:szCs w:val="22"/>
          </w:rPr>
          <w:t>https://www.city.osaka.lg.jp/shimin/page/0000602793.html</w:t>
        </w:r>
      </w:hyperlink>
    </w:p>
    <w:p w14:paraId="7AAAD78D" w14:textId="394EEFCC" w:rsidR="00EF591A" w:rsidRPr="007A797C" w:rsidRDefault="001E0027" w:rsidP="00421CC6">
      <w:pPr>
        <w:widowControl/>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p>
    <w:p w14:paraId="738140A3" w14:textId="481C0332" w:rsidR="00562077" w:rsidRPr="007A797C" w:rsidRDefault="00562077" w:rsidP="001217E5">
      <w:pPr>
        <w:widowControl/>
        <w:ind w:firstLineChars="100" w:firstLine="22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住吉区将来ビジョン</w:t>
      </w:r>
      <w:r w:rsidR="00421CC6" w:rsidRPr="007A797C">
        <w:rPr>
          <w:rFonts w:asciiTheme="minorEastAsia" w:eastAsiaTheme="minorEastAsia" w:hAnsiTheme="minorEastAsia" w:cs="ＭＳ 明朝"/>
          <w:sz w:val="22"/>
          <w:szCs w:val="22"/>
        </w:rPr>
        <w:t>2028</w:t>
      </w:r>
    </w:p>
    <w:p w14:paraId="6654257C" w14:textId="2A8EAA38" w:rsidR="00421CC6" w:rsidRPr="007A797C" w:rsidRDefault="00421CC6" w:rsidP="00421CC6">
      <w:pPr>
        <w:widowControl/>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hyperlink r:id="rId11" w:history="1">
        <w:r w:rsidRPr="007A797C">
          <w:rPr>
            <w:rStyle w:val="af4"/>
            <w:rFonts w:asciiTheme="minorEastAsia" w:eastAsiaTheme="minorEastAsia" w:hAnsiTheme="minorEastAsia" w:cs="ＭＳ 明朝"/>
            <w:sz w:val="22"/>
            <w:szCs w:val="22"/>
          </w:rPr>
          <w:t>https://www.city.osaka.lg.jp/sumiyoshi/page/0000619925.html</w:t>
        </w:r>
      </w:hyperlink>
    </w:p>
    <w:p w14:paraId="0253AA6E" w14:textId="77777777" w:rsidR="00562077" w:rsidRPr="007A797C" w:rsidRDefault="00562077" w:rsidP="00FD278D">
      <w:pPr>
        <w:widowControl/>
        <w:jc w:val="left"/>
        <w:rPr>
          <w:rFonts w:asciiTheme="minorEastAsia" w:eastAsiaTheme="minorEastAsia" w:hAnsiTheme="minorEastAsia" w:cs="ＭＳ 明朝"/>
          <w:sz w:val="22"/>
          <w:szCs w:val="22"/>
        </w:rPr>
      </w:pPr>
    </w:p>
    <w:p w14:paraId="78219827" w14:textId="231A848B" w:rsidR="009F4FE3" w:rsidRDefault="00421CC6" w:rsidP="001217E5">
      <w:pPr>
        <w:widowControl/>
        <w:ind w:leftChars="100" w:left="430" w:hangingChars="100" w:hanging="22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令和</w:t>
      </w:r>
      <w:r w:rsidR="00472673">
        <w:rPr>
          <w:rFonts w:asciiTheme="minorEastAsia" w:eastAsiaTheme="minorEastAsia" w:hAnsiTheme="minorEastAsia" w:cs="ＭＳ 明朝" w:hint="eastAsia"/>
          <w:sz w:val="22"/>
          <w:szCs w:val="22"/>
        </w:rPr>
        <w:t>７</w:t>
      </w:r>
      <w:r w:rsidRPr="007A797C">
        <w:rPr>
          <w:rFonts w:asciiTheme="minorEastAsia" w:eastAsiaTheme="minorEastAsia" w:hAnsiTheme="minorEastAsia" w:cs="ＭＳ 明朝" w:hint="eastAsia"/>
          <w:sz w:val="22"/>
          <w:szCs w:val="22"/>
        </w:rPr>
        <w:t>年度住吉区</w:t>
      </w:r>
      <w:r w:rsidR="009F4FE3" w:rsidRPr="007A797C">
        <w:rPr>
          <w:rFonts w:asciiTheme="minorEastAsia" w:eastAsiaTheme="minorEastAsia" w:hAnsiTheme="minorEastAsia" w:cs="ＭＳ 明朝" w:hint="eastAsia"/>
          <w:sz w:val="22"/>
          <w:szCs w:val="22"/>
        </w:rPr>
        <w:t>運営方針</w:t>
      </w:r>
    </w:p>
    <w:p w14:paraId="6F9F6052" w14:textId="3C6BC73C" w:rsidR="00917C3F" w:rsidRDefault="00917C3F" w:rsidP="001217E5">
      <w:pPr>
        <w:widowControl/>
        <w:ind w:leftChars="100" w:left="420" w:hangingChars="100" w:hanging="210"/>
        <w:jc w:val="left"/>
        <w:rPr>
          <w:rFonts w:asciiTheme="minorEastAsia" w:eastAsiaTheme="minorEastAsia" w:hAnsiTheme="minorEastAsia" w:cs="ＭＳ 明朝"/>
          <w:sz w:val="22"/>
          <w:szCs w:val="22"/>
        </w:rPr>
      </w:pPr>
      <w:hyperlink r:id="rId12" w:history="1">
        <w:r w:rsidRPr="009D513B">
          <w:rPr>
            <w:rStyle w:val="af4"/>
            <w:rFonts w:asciiTheme="minorEastAsia" w:eastAsiaTheme="minorEastAsia" w:hAnsiTheme="minorEastAsia" w:cs="ＭＳ 明朝"/>
            <w:sz w:val="22"/>
            <w:szCs w:val="22"/>
          </w:rPr>
          <w:t>https://www.city.osaka.lg.jp/sumiyoshi/page/0000649940.html</w:t>
        </w:r>
      </w:hyperlink>
    </w:p>
    <w:p w14:paraId="53211346" w14:textId="77777777" w:rsidR="00421CC6" w:rsidRPr="007A797C" w:rsidRDefault="00421CC6" w:rsidP="00A51D0E">
      <w:pPr>
        <w:widowControl/>
        <w:ind w:left="440" w:hangingChars="200" w:hanging="440"/>
        <w:jc w:val="left"/>
        <w:rPr>
          <w:rFonts w:asciiTheme="minorEastAsia" w:eastAsiaTheme="minorEastAsia" w:hAnsiTheme="minorEastAsia" w:cs="ＭＳ 明朝"/>
          <w:sz w:val="22"/>
          <w:szCs w:val="22"/>
        </w:rPr>
      </w:pPr>
    </w:p>
    <w:p w14:paraId="4C8CBBE9" w14:textId="654EA140" w:rsidR="00562077" w:rsidRPr="007A797C" w:rsidRDefault="001D7426" w:rsidP="001217E5">
      <w:pPr>
        <w:widowControl/>
        <w:ind w:leftChars="100" w:left="430" w:hangingChars="100" w:hanging="22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住吉区</w:t>
      </w:r>
      <w:r w:rsidR="00562077" w:rsidRPr="007A797C">
        <w:rPr>
          <w:rFonts w:asciiTheme="minorEastAsia" w:eastAsiaTheme="minorEastAsia" w:hAnsiTheme="minorEastAsia" w:cs="ＭＳ 明朝" w:hint="eastAsia"/>
          <w:sz w:val="22"/>
          <w:szCs w:val="22"/>
        </w:rPr>
        <w:t>町会加入</w:t>
      </w:r>
      <w:r w:rsidR="001217E5" w:rsidRPr="007A797C">
        <w:rPr>
          <w:rFonts w:asciiTheme="minorEastAsia" w:eastAsiaTheme="minorEastAsia" w:hAnsiTheme="minorEastAsia" w:cs="ＭＳ 明朝" w:hint="eastAsia"/>
          <w:sz w:val="22"/>
          <w:szCs w:val="22"/>
        </w:rPr>
        <w:t>促進</w:t>
      </w:r>
      <w:r w:rsidR="00562077" w:rsidRPr="007A797C">
        <w:rPr>
          <w:rFonts w:asciiTheme="minorEastAsia" w:eastAsiaTheme="minorEastAsia" w:hAnsiTheme="minorEastAsia" w:cs="ＭＳ 明朝" w:hint="eastAsia"/>
          <w:sz w:val="22"/>
          <w:szCs w:val="22"/>
        </w:rPr>
        <w:t>アクションプラン</w:t>
      </w:r>
      <w:r w:rsidRPr="007A797C">
        <w:rPr>
          <w:rFonts w:asciiTheme="minorEastAsia" w:eastAsiaTheme="minorEastAsia" w:hAnsiTheme="minorEastAsia" w:cs="ＭＳ 明朝" w:hint="eastAsia"/>
          <w:sz w:val="22"/>
          <w:szCs w:val="22"/>
        </w:rPr>
        <w:t>（Ｒ６～Ｒ８）</w:t>
      </w:r>
    </w:p>
    <w:p w14:paraId="4FCF2C4E" w14:textId="38CD52CB" w:rsidR="00562077" w:rsidRPr="007A797C" w:rsidRDefault="00DA5393" w:rsidP="00A51D0E">
      <w:pPr>
        <w:widowControl/>
        <w:ind w:left="440" w:hangingChars="200" w:hanging="440"/>
        <w:jc w:val="left"/>
        <w:rPr>
          <w:rFonts w:asciiTheme="minorEastAsia" w:eastAsiaTheme="minorEastAsia" w:hAnsiTheme="minorEastAsia" w:cs="ＭＳ 明朝"/>
          <w:sz w:val="22"/>
          <w:szCs w:val="22"/>
        </w:rPr>
      </w:pPr>
      <w:r w:rsidRPr="007A797C">
        <w:rPr>
          <w:rFonts w:asciiTheme="minorEastAsia" w:eastAsiaTheme="minorEastAsia" w:hAnsiTheme="minorEastAsia" w:cs="ＭＳ 明朝" w:hint="eastAsia"/>
          <w:sz w:val="22"/>
          <w:szCs w:val="22"/>
        </w:rPr>
        <w:t xml:space="preserve">　</w:t>
      </w:r>
      <w:hyperlink r:id="rId13" w:history="1">
        <w:r w:rsidR="00B702E5" w:rsidRPr="007A797C">
          <w:rPr>
            <w:rStyle w:val="af4"/>
            <w:rFonts w:asciiTheme="minorEastAsia" w:eastAsiaTheme="minorEastAsia" w:hAnsiTheme="minorEastAsia" w:cs="ＭＳ 明朝"/>
            <w:sz w:val="22"/>
            <w:szCs w:val="22"/>
          </w:rPr>
          <w:t>https://www.city.osaka.lg.jp/sumiyoshi/page/0000156912.html</w:t>
        </w:r>
      </w:hyperlink>
    </w:p>
    <w:p w14:paraId="7A8FF6D4" w14:textId="77777777" w:rsidR="00DA5393" w:rsidRPr="007A797C" w:rsidRDefault="00DA5393" w:rsidP="00A51D0E">
      <w:pPr>
        <w:widowControl/>
        <w:ind w:left="440" w:hangingChars="200" w:hanging="440"/>
        <w:jc w:val="left"/>
        <w:rPr>
          <w:rFonts w:asciiTheme="minorEastAsia" w:eastAsiaTheme="minorEastAsia" w:hAnsiTheme="minorEastAsia" w:cs="ＭＳ 明朝"/>
          <w:sz w:val="22"/>
          <w:szCs w:val="22"/>
        </w:rPr>
      </w:pPr>
    </w:p>
    <w:p w14:paraId="1FA95544" w14:textId="762FAA1C" w:rsidR="009F4FE3" w:rsidRDefault="009F4FE3" w:rsidP="001217E5">
      <w:pPr>
        <w:widowControl/>
        <w:ind w:leftChars="100" w:left="430" w:hangingChars="100" w:hanging="220"/>
        <w:jc w:val="left"/>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bCs/>
          <w:kern w:val="0"/>
          <w:sz w:val="22"/>
          <w:szCs w:val="22"/>
        </w:rPr>
        <w:t>令</w:t>
      </w:r>
      <w:r w:rsidRPr="007A797C">
        <w:rPr>
          <w:rFonts w:asciiTheme="minorEastAsia" w:eastAsiaTheme="minorEastAsia" w:hAnsiTheme="minorEastAsia" w:cs="ＭＳ 明朝" w:hint="eastAsia"/>
          <w:bCs/>
          <w:color w:val="000000" w:themeColor="text1"/>
          <w:kern w:val="0"/>
          <w:sz w:val="22"/>
          <w:szCs w:val="22"/>
        </w:rPr>
        <w:t>和</w:t>
      </w:r>
      <w:r w:rsidR="00917C3F">
        <w:rPr>
          <w:rFonts w:asciiTheme="minorEastAsia" w:eastAsiaTheme="minorEastAsia" w:hAnsiTheme="minorEastAsia" w:cs="ＭＳ 明朝" w:hint="eastAsia"/>
          <w:bCs/>
          <w:color w:val="000000" w:themeColor="text1"/>
          <w:kern w:val="0"/>
          <w:sz w:val="22"/>
          <w:szCs w:val="22"/>
        </w:rPr>
        <w:t>７</w:t>
      </w:r>
      <w:r w:rsidRPr="007A797C">
        <w:rPr>
          <w:rFonts w:asciiTheme="minorEastAsia" w:eastAsiaTheme="minorEastAsia" w:hAnsiTheme="minorEastAsia" w:cs="ＭＳ 明朝" w:hint="eastAsia"/>
          <w:color w:val="000000" w:themeColor="text1"/>
          <w:kern w:val="0"/>
          <w:sz w:val="22"/>
          <w:szCs w:val="22"/>
        </w:rPr>
        <w:t>年度版区</w:t>
      </w:r>
      <w:r w:rsidRPr="007A797C">
        <w:rPr>
          <w:rFonts w:asciiTheme="minorEastAsia" w:eastAsiaTheme="minorEastAsia" w:hAnsiTheme="minorEastAsia" w:cs="ＭＳ 明朝" w:hint="eastAsia"/>
          <w:kern w:val="0"/>
          <w:sz w:val="22"/>
          <w:szCs w:val="22"/>
        </w:rPr>
        <w:t>政概要</w:t>
      </w:r>
    </w:p>
    <w:p w14:paraId="4C50D69B" w14:textId="0ADCA980" w:rsidR="00917C3F" w:rsidRDefault="00917C3F" w:rsidP="001217E5">
      <w:pPr>
        <w:widowControl/>
        <w:ind w:leftChars="100" w:left="420" w:hangingChars="100" w:hanging="210"/>
        <w:jc w:val="left"/>
        <w:rPr>
          <w:rFonts w:asciiTheme="minorEastAsia" w:eastAsiaTheme="minorEastAsia" w:hAnsiTheme="minorEastAsia" w:cs="ＭＳ 明朝"/>
          <w:kern w:val="0"/>
          <w:sz w:val="22"/>
          <w:szCs w:val="22"/>
        </w:rPr>
      </w:pPr>
      <w:hyperlink r:id="rId14" w:history="1">
        <w:r w:rsidRPr="009D513B">
          <w:rPr>
            <w:rStyle w:val="af4"/>
            <w:rFonts w:asciiTheme="minorEastAsia" w:eastAsiaTheme="minorEastAsia" w:hAnsiTheme="minorEastAsia" w:cs="ＭＳ 明朝"/>
            <w:kern w:val="0"/>
            <w:sz w:val="22"/>
            <w:szCs w:val="22"/>
          </w:rPr>
          <w:t>https://www.city.osaka.lg.jp/shimin/page/0000659107.html</w:t>
        </w:r>
      </w:hyperlink>
    </w:p>
    <w:p w14:paraId="3D1B5CFC" w14:textId="77777777" w:rsidR="00562077" w:rsidRPr="007A797C" w:rsidRDefault="00562077" w:rsidP="00A51D0E">
      <w:pPr>
        <w:widowControl/>
        <w:ind w:left="440" w:hangingChars="200" w:hanging="440"/>
        <w:jc w:val="left"/>
        <w:rPr>
          <w:rFonts w:asciiTheme="minorEastAsia" w:eastAsiaTheme="minorEastAsia" w:hAnsiTheme="minorEastAsia" w:cs="ＭＳ 明朝"/>
          <w:kern w:val="0"/>
          <w:sz w:val="22"/>
          <w:szCs w:val="22"/>
        </w:rPr>
      </w:pPr>
    </w:p>
    <w:p w14:paraId="35A22107" w14:textId="654D37D6" w:rsidR="00A51D0E" w:rsidRDefault="00562077" w:rsidP="001217E5">
      <w:pPr>
        <w:widowControl/>
        <w:ind w:leftChars="100" w:left="430" w:hangingChars="100" w:hanging="220"/>
        <w:jc w:val="left"/>
        <w:rPr>
          <w:rFonts w:asciiTheme="minorEastAsia" w:eastAsiaTheme="minorEastAsia" w:hAnsiTheme="minorEastAsia" w:cs="ＭＳ 明朝"/>
          <w:kern w:val="0"/>
          <w:sz w:val="22"/>
          <w:szCs w:val="22"/>
        </w:rPr>
      </w:pPr>
      <w:r w:rsidRPr="007A797C">
        <w:rPr>
          <w:rFonts w:asciiTheme="minorEastAsia" w:eastAsiaTheme="minorEastAsia" w:hAnsiTheme="minorEastAsia" w:cs="ＭＳ 明朝" w:hint="eastAsia"/>
          <w:kern w:val="0"/>
          <w:sz w:val="22"/>
          <w:szCs w:val="22"/>
        </w:rPr>
        <w:t>住吉区の基本的な統計</w:t>
      </w:r>
      <w:bookmarkEnd w:id="0"/>
    </w:p>
    <w:p w14:paraId="56E7B300" w14:textId="1DCBE604" w:rsidR="003C10C6" w:rsidRDefault="003C10C6" w:rsidP="001217E5">
      <w:pPr>
        <w:widowControl/>
        <w:ind w:leftChars="100" w:left="420" w:hangingChars="100" w:hanging="210"/>
        <w:jc w:val="left"/>
        <w:rPr>
          <w:rFonts w:asciiTheme="minorEastAsia" w:eastAsiaTheme="minorEastAsia" w:hAnsiTheme="minorEastAsia" w:cs="Times New Roman"/>
          <w:sz w:val="22"/>
          <w:szCs w:val="22"/>
        </w:rPr>
      </w:pPr>
      <w:hyperlink r:id="rId15" w:history="1">
        <w:r w:rsidRPr="009D513B">
          <w:rPr>
            <w:rStyle w:val="af4"/>
            <w:rFonts w:asciiTheme="minorEastAsia" w:eastAsiaTheme="minorEastAsia" w:hAnsiTheme="minorEastAsia" w:cs="Times New Roman"/>
            <w:sz w:val="22"/>
            <w:szCs w:val="22"/>
          </w:rPr>
          <w:t>https://www.city.osaka.lg.jp/sumiyoshi/page/0000161694.html</w:t>
        </w:r>
      </w:hyperlink>
    </w:p>
    <w:p w14:paraId="1077EC82" w14:textId="3243DAEE" w:rsidR="00D25AD2" w:rsidRPr="00FD278D" w:rsidRDefault="00D25AD2" w:rsidP="00426E1B">
      <w:pPr>
        <w:spacing w:line="290" w:lineRule="exact"/>
        <w:rPr>
          <w:rFonts w:asciiTheme="minorEastAsia" w:eastAsiaTheme="minorEastAsia" w:hAnsiTheme="minorEastAsia" w:cs="Times New Roman"/>
          <w:sz w:val="22"/>
          <w:szCs w:val="22"/>
        </w:rPr>
      </w:pPr>
    </w:p>
    <w:p w14:paraId="1149A575" w14:textId="77777777" w:rsidR="00562077" w:rsidRPr="00FD278D" w:rsidRDefault="00562077" w:rsidP="00426E1B">
      <w:pPr>
        <w:spacing w:line="290" w:lineRule="exact"/>
        <w:rPr>
          <w:rFonts w:asciiTheme="minorEastAsia" w:eastAsiaTheme="minorEastAsia" w:hAnsiTheme="minorEastAsia" w:cs="Times New Roman"/>
          <w:sz w:val="22"/>
          <w:szCs w:val="22"/>
        </w:rPr>
      </w:pPr>
    </w:p>
    <w:p w14:paraId="1D4FE775" w14:textId="77777777" w:rsidR="00A85F9E" w:rsidRPr="00FD278D" w:rsidRDefault="00A85F9E" w:rsidP="00FD278D">
      <w:pPr>
        <w:tabs>
          <w:tab w:val="left" w:pos="2"/>
        </w:tabs>
        <w:spacing w:line="0" w:lineRule="atLeast"/>
        <w:ind w:rightChars="10" w:right="21"/>
        <w:jc w:val="right"/>
        <w:rPr>
          <w:rFonts w:asciiTheme="minorEastAsia" w:eastAsiaTheme="minorEastAsia" w:hAnsiTheme="minorEastAsia" w:cs="Times New Roman"/>
          <w:sz w:val="20"/>
          <w:szCs w:val="20"/>
        </w:rPr>
      </w:pPr>
    </w:p>
    <w:sectPr w:rsidR="00A85F9E" w:rsidRPr="00FD278D" w:rsidSect="001B3899">
      <w:footerReference w:type="default" r:id="rId16"/>
      <w:pgSz w:w="11907" w:h="16839" w:code="9"/>
      <w:pgMar w:top="1440" w:right="1080" w:bottom="1440" w:left="1080" w:header="0" w:footer="0"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ADA4" w14:textId="77777777" w:rsidR="002F1DC2" w:rsidRDefault="002F1DC2">
      <w:pPr>
        <w:rPr>
          <w:rFonts w:cs="Times New Roman"/>
        </w:rPr>
      </w:pPr>
      <w:r>
        <w:rPr>
          <w:rFonts w:cs="Times New Roman"/>
        </w:rPr>
        <w:separator/>
      </w:r>
    </w:p>
  </w:endnote>
  <w:endnote w:type="continuationSeparator" w:id="0">
    <w:p w14:paraId="12A8B494" w14:textId="77777777" w:rsidR="002F1DC2" w:rsidRDefault="002F1D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37C7" w14:textId="118045D6" w:rsidR="0052625E" w:rsidRDefault="0052625E" w:rsidP="009766C2">
    <w:pPr>
      <w:pStyle w:val="af"/>
      <w:tabs>
        <w:tab w:val="center" w:pos="4876"/>
        <w:tab w:val="left" w:pos="5535"/>
      </w:tabs>
      <w:jc w:val="left"/>
      <w:rPr>
        <w:rFonts w:cs="Times New Roman"/>
      </w:rPr>
    </w:pPr>
    <w:r>
      <w:rPr>
        <w:rFonts w:cs="Times New Roman"/>
      </w:rPr>
      <w:tab/>
    </w:r>
    <w:r>
      <w:rPr>
        <w:rFonts w:cs="Times New Roman"/>
      </w:rPr>
      <w:tab/>
    </w:r>
    <w:r>
      <w:fldChar w:fldCharType="begin"/>
    </w:r>
    <w:r>
      <w:instrText xml:space="preserve"> PAGE   \* MERGEFORMAT </w:instrText>
    </w:r>
    <w:r>
      <w:fldChar w:fldCharType="separate"/>
    </w:r>
    <w:r w:rsidR="00587616" w:rsidRPr="00587616">
      <w:rPr>
        <w:noProof/>
        <w:lang w:val="ja-JP"/>
      </w:rPr>
      <w:t>21</w:t>
    </w:r>
    <w:r>
      <w:rPr>
        <w:noProof/>
        <w:lang w:val="ja-JP"/>
      </w:rPr>
      <w:fldChar w:fldCharType="end"/>
    </w:r>
    <w:r>
      <w:rPr>
        <w:rFonts w:cs="Times New Roman"/>
        <w:noProof/>
        <w:lang w:val="ja-JP"/>
      </w:rPr>
      <w:tab/>
    </w:r>
  </w:p>
  <w:p w14:paraId="7C4F83C3" w14:textId="77777777" w:rsidR="0052625E" w:rsidRPr="002F68D1" w:rsidRDefault="0052625E" w:rsidP="00E207F8">
    <w:pPr>
      <w:pStyle w:val="af"/>
      <w:jc w:val="righ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FA9A" w14:textId="77777777" w:rsidR="002F1DC2" w:rsidRDefault="002F1DC2">
      <w:pPr>
        <w:rPr>
          <w:rFonts w:cs="Times New Roman"/>
        </w:rPr>
      </w:pPr>
      <w:r>
        <w:rPr>
          <w:rFonts w:cs="Times New Roman"/>
        </w:rPr>
        <w:separator/>
      </w:r>
    </w:p>
  </w:footnote>
  <w:footnote w:type="continuationSeparator" w:id="0">
    <w:p w14:paraId="7240A27D" w14:textId="77777777" w:rsidR="002F1DC2" w:rsidRDefault="002F1DC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61"/>
    <w:multiLevelType w:val="hybridMultilevel"/>
    <w:tmpl w:val="58923030"/>
    <w:lvl w:ilvl="0" w:tplc="B6685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43288"/>
    <w:multiLevelType w:val="hybridMultilevel"/>
    <w:tmpl w:val="E2B4AA22"/>
    <w:lvl w:ilvl="0" w:tplc="77C2C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21BB0"/>
    <w:multiLevelType w:val="hybridMultilevel"/>
    <w:tmpl w:val="841EEBCC"/>
    <w:lvl w:ilvl="0" w:tplc="AAEEE8FA">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71AE9"/>
    <w:multiLevelType w:val="hybridMultilevel"/>
    <w:tmpl w:val="20722EDA"/>
    <w:lvl w:ilvl="0" w:tplc="B162A0C0">
      <w:start w:val="1"/>
      <w:numFmt w:val="aiueoFullWidth"/>
      <w:lvlText w:val="(%1)"/>
      <w:lvlJc w:val="left"/>
      <w:pPr>
        <w:ind w:left="1077" w:hanging="432"/>
      </w:pPr>
      <w:rPr>
        <w:rFonts w:ascii="ＭＳ ゴシック" w:eastAsia="ＭＳ ゴシック" w:hAnsi="ＭＳ ゴシック"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AAC1EC7"/>
    <w:multiLevelType w:val="hybridMultilevel"/>
    <w:tmpl w:val="A9860BF0"/>
    <w:lvl w:ilvl="0" w:tplc="BA40D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B0A9A"/>
    <w:multiLevelType w:val="hybridMultilevel"/>
    <w:tmpl w:val="A4CE2180"/>
    <w:lvl w:ilvl="0" w:tplc="810C4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630198"/>
    <w:multiLevelType w:val="hybridMultilevel"/>
    <w:tmpl w:val="F528BF6C"/>
    <w:lvl w:ilvl="0" w:tplc="FFFFFFFF">
      <w:start w:val="1"/>
      <w:numFmt w:val="decimalFullWidth"/>
      <w:lvlText w:val="（%1）"/>
      <w:lvlJc w:val="left"/>
      <w:pPr>
        <w:ind w:left="1320" w:hanging="876"/>
      </w:pPr>
      <w:rPr>
        <w:rFonts w:hint="default"/>
      </w:rPr>
    </w:lvl>
    <w:lvl w:ilvl="1" w:tplc="FFFFFFFF" w:tentative="1">
      <w:start w:val="1"/>
      <w:numFmt w:val="aiueoFullWidth"/>
      <w:lvlText w:val="(%2)"/>
      <w:lvlJc w:val="left"/>
      <w:pPr>
        <w:ind w:left="1324" w:hanging="440"/>
      </w:pPr>
    </w:lvl>
    <w:lvl w:ilvl="2" w:tplc="FFFFFFFF" w:tentative="1">
      <w:start w:val="1"/>
      <w:numFmt w:val="decimalEnclosedCircle"/>
      <w:lvlText w:val="%3"/>
      <w:lvlJc w:val="left"/>
      <w:pPr>
        <w:ind w:left="1764" w:hanging="440"/>
      </w:pPr>
    </w:lvl>
    <w:lvl w:ilvl="3" w:tplc="FFFFFFFF" w:tentative="1">
      <w:start w:val="1"/>
      <w:numFmt w:val="decimal"/>
      <w:lvlText w:val="%4."/>
      <w:lvlJc w:val="left"/>
      <w:pPr>
        <w:ind w:left="2204" w:hanging="440"/>
      </w:pPr>
    </w:lvl>
    <w:lvl w:ilvl="4" w:tplc="FFFFFFFF" w:tentative="1">
      <w:start w:val="1"/>
      <w:numFmt w:val="aiueoFullWidth"/>
      <w:lvlText w:val="(%5)"/>
      <w:lvlJc w:val="left"/>
      <w:pPr>
        <w:ind w:left="2644" w:hanging="440"/>
      </w:pPr>
    </w:lvl>
    <w:lvl w:ilvl="5" w:tplc="FFFFFFFF" w:tentative="1">
      <w:start w:val="1"/>
      <w:numFmt w:val="decimalEnclosedCircle"/>
      <w:lvlText w:val="%6"/>
      <w:lvlJc w:val="left"/>
      <w:pPr>
        <w:ind w:left="3084" w:hanging="440"/>
      </w:pPr>
    </w:lvl>
    <w:lvl w:ilvl="6" w:tplc="FFFFFFFF" w:tentative="1">
      <w:start w:val="1"/>
      <w:numFmt w:val="decimal"/>
      <w:lvlText w:val="%7."/>
      <w:lvlJc w:val="left"/>
      <w:pPr>
        <w:ind w:left="3524" w:hanging="440"/>
      </w:pPr>
    </w:lvl>
    <w:lvl w:ilvl="7" w:tplc="FFFFFFFF" w:tentative="1">
      <w:start w:val="1"/>
      <w:numFmt w:val="aiueoFullWidth"/>
      <w:lvlText w:val="(%8)"/>
      <w:lvlJc w:val="left"/>
      <w:pPr>
        <w:ind w:left="3964" w:hanging="440"/>
      </w:pPr>
    </w:lvl>
    <w:lvl w:ilvl="8" w:tplc="FFFFFFFF" w:tentative="1">
      <w:start w:val="1"/>
      <w:numFmt w:val="decimalEnclosedCircle"/>
      <w:lvlText w:val="%9"/>
      <w:lvlJc w:val="left"/>
      <w:pPr>
        <w:ind w:left="4404" w:hanging="440"/>
      </w:pPr>
    </w:lvl>
  </w:abstractNum>
  <w:abstractNum w:abstractNumId="7" w15:restartNumberingAfterBreak="0">
    <w:nsid w:val="105C5939"/>
    <w:multiLevelType w:val="hybridMultilevel"/>
    <w:tmpl w:val="BEB23AE0"/>
    <w:lvl w:ilvl="0" w:tplc="2EBA0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073380"/>
    <w:multiLevelType w:val="hybridMultilevel"/>
    <w:tmpl w:val="F528BF6C"/>
    <w:lvl w:ilvl="0" w:tplc="FFFFFFFF">
      <w:start w:val="1"/>
      <w:numFmt w:val="decimalFullWidth"/>
      <w:lvlText w:val="（%1）"/>
      <w:lvlJc w:val="left"/>
      <w:pPr>
        <w:ind w:left="1320" w:hanging="876"/>
      </w:pPr>
      <w:rPr>
        <w:rFonts w:hint="default"/>
      </w:rPr>
    </w:lvl>
    <w:lvl w:ilvl="1" w:tplc="FFFFFFFF" w:tentative="1">
      <w:start w:val="1"/>
      <w:numFmt w:val="aiueoFullWidth"/>
      <w:lvlText w:val="(%2)"/>
      <w:lvlJc w:val="left"/>
      <w:pPr>
        <w:ind w:left="1324" w:hanging="440"/>
      </w:pPr>
    </w:lvl>
    <w:lvl w:ilvl="2" w:tplc="FFFFFFFF" w:tentative="1">
      <w:start w:val="1"/>
      <w:numFmt w:val="decimalEnclosedCircle"/>
      <w:lvlText w:val="%3"/>
      <w:lvlJc w:val="left"/>
      <w:pPr>
        <w:ind w:left="1764" w:hanging="440"/>
      </w:pPr>
    </w:lvl>
    <w:lvl w:ilvl="3" w:tplc="FFFFFFFF" w:tentative="1">
      <w:start w:val="1"/>
      <w:numFmt w:val="decimal"/>
      <w:lvlText w:val="%4."/>
      <w:lvlJc w:val="left"/>
      <w:pPr>
        <w:ind w:left="2204" w:hanging="440"/>
      </w:pPr>
    </w:lvl>
    <w:lvl w:ilvl="4" w:tplc="FFFFFFFF" w:tentative="1">
      <w:start w:val="1"/>
      <w:numFmt w:val="aiueoFullWidth"/>
      <w:lvlText w:val="(%5)"/>
      <w:lvlJc w:val="left"/>
      <w:pPr>
        <w:ind w:left="2644" w:hanging="440"/>
      </w:pPr>
    </w:lvl>
    <w:lvl w:ilvl="5" w:tplc="FFFFFFFF" w:tentative="1">
      <w:start w:val="1"/>
      <w:numFmt w:val="decimalEnclosedCircle"/>
      <w:lvlText w:val="%6"/>
      <w:lvlJc w:val="left"/>
      <w:pPr>
        <w:ind w:left="3084" w:hanging="440"/>
      </w:pPr>
    </w:lvl>
    <w:lvl w:ilvl="6" w:tplc="FFFFFFFF" w:tentative="1">
      <w:start w:val="1"/>
      <w:numFmt w:val="decimal"/>
      <w:lvlText w:val="%7."/>
      <w:lvlJc w:val="left"/>
      <w:pPr>
        <w:ind w:left="3524" w:hanging="440"/>
      </w:pPr>
    </w:lvl>
    <w:lvl w:ilvl="7" w:tplc="FFFFFFFF" w:tentative="1">
      <w:start w:val="1"/>
      <w:numFmt w:val="aiueoFullWidth"/>
      <w:lvlText w:val="(%8)"/>
      <w:lvlJc w:val="left"/>
      <w:pPr>
        <w:ind w:left="3964" w:hanging="440"/>
      </w:pPr>
    </w:lvl>
    <w:lvl w:ilvl="8" w:tplc="FFFFFFFF" w:tentative="1">
      <w:start w:val="1"/>
      <w:numFmt w:val="decimalEnclosedCircle"/>
      <w:lvlText w:val="%9"/>
      <w:lvlJc w:val="left"/>
      <w:pPr>
        <w:ind w:left="4404" w:hanging="440"/>
      </w:pPr>
    </w:lvl>
  </w:abstractNum>
  <w:abstractNum w:abstractNumId="9" w15:restartNumberingAfterBreak="0">
    <w:nsid w:val="131F3E95"/>
    <w:multiLevelType w:val="hybridMultilevel"/>
    <w:tmpl w:val="CAAE3174"/>
    <w:lvl w:ilvl="0" w:tplc="9620DCB4">
      <w:start w:val="1"/>
      <w:numFmt w:val="decimal"/>
      <w:lvlText w:val="（%1）"/>
      <w:lvlJc w:val="left"/>
      <w:pPr>
        <w:ind w:left="720" w:hanging="720"/>
      </w:pPr>
      <w:rPr>
        <w:rFonts w:hint="default"/>
      </w:rPr>
    </w:lvl>
    <w:lvl w:ilvl="1" w:tplc="B332264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93E36"/>
    <w:multiLevelType w:val="hybridMultilevel"/>
    <w:tmpl w:val="DEE46FA6"/>
    <w:lvl w:ilvl="0" w:tplc="F2EE37D2">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A16040"/>
    <w:multiLevelType w:val="hybridMultilevel"/>
    <w:tmpl w:val="A6548B34"/>
    <w:lvl w:ilvl="0" w:tplc="BC2A270E">
      <w:start w:val="1"/>
      <w:numFmt w:val="iroha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2" w15:restartNumberingAfterBreak="0">
    <w:nsid w:val="1C6A4E8D"/>
    <w:multiLevelType w:val="hybridMultilevel"/>
    <w:tmpl w:val="8436B1CA"/>
    <w:lvl w:ilvl="0" w:tplc="81BA2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3B0C9F"/>
    <w:multiLevelType w:val="hybridMultilevel"/>
    <w:tmpl w:val="6B3A2A0C"/>
    <w:lvl w:ilvl="0" w:tplc="54B88C8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5568F4"/>
    <w:multiLevelType w:val="hybridMultilevel"/>
    <w:tmpl w:val="8384FFEA"/>
    <w:lvl w:ilvl="0" w:tplc="27CC3892">
      <w:start w:val="1"/>
      <w:numFmt w:val="aiueoFullWidth"/>
      <w:lvlText w:val="（%1）"/>
      <w:lvlJc w:val="left"/>
      <w:pPr>
        <w:ind w:left="1806" w:hanging="720"/>
      </w:pPr>
      <w:rPr>
        <w:rFonts w:hint="default"/>
      </w:rPr>
    </w:lvl>
    <w:lvl w:ilvl="1" w:tplc="04090017" w:tentative="1">
      <w:start w:val="1"/>
      <w:numFmt w:val="aiueoFullWidth"/>
      <w:lvlText w:val="(%2)"/>
      <w:lvlJc w:val="left"/>
      <w:pPr>
        <w:ind w:left="1966" w:hanging="440"/>
      </w:pPr>
    </w:lvl>
    <w:lvl w:ilvl="2" w:tplc="04090011" w:tentative="1">
      <w:start w:val="1"/>
      <w:numFmt w:val="decimalEnclosedCircle"/>
      <w:lvlText w:val="%3"/>
      <w:lvlJc w:val="left"/>
      <w:pPr>
        <w:ind w:left="2406" w:hanging="440"/>
      </w:pPr>
    </w:lvl>
    <w:lvl w:ilvl="3" w:tplc="0409000F" w:tentative="1">
      <w:start w:val="1"/>
      <w:numFmt w:val="decimal"/>
      <w:lvlText w:val="%4."/>
      <w:lvlJc w:val="left"/>
      <w:pPr>
        <w:ind w:left="2846" w:hanging="440"/>
      </w:pPr>
    </w:lvl>
    <w:lvl w:ilvl="4" w:tplc="04090017" w:tentative="1">
      <w:start w:val="1"/>
      <w:numFmt w:val="aiueoFullWidth"/>
      <w:lvlText w:val="(%5)"/>
      <w:lvlJc w:val="left"/>
      <w:pPr>
        <w:ind w:left="3286" w:hanging="440"/>
      </w:pPr>
    </w:lvl>
    <w:lvl w:ilvl="5" w:tplc="04090011" w:tentative="1">
      <w:start w:val="1"/>
      <w:numFmt w:val="decimalEnclosedCircle"/>
      <w:lvlText w:val="%6"/>
      <w:lvlJc w:val="left"/>
      <w:pPr>
        <w:ind w:left="3726" w:hanging="440"/>
      </w:pPr>
    </w:lvl>
    <w:lvl w:ilvl="6" w:tplc="0409000F" w:tentative="1">
      <w:start w:val="1"/>
      <w:numFmt w:val="decimal"/>
      <w:lvlText w:val="%7."/>
      <w:lvlJc w:val="left"/>
      <w:pPr>
        <w:ind w:left="4166" w:hanging="440"/>
      </w:pPr>
    </w:lvl>
    <w:lvl w:ilvl="7" w:tplc="04090017" w:tentative="1">
      <w:start w:val="1"/>
      <w:numFmt w:val="aiueoFullWidth"/>
      <w:lvlText w:val="(%8)"/>
      <w:lvlJc w:val="left"/>
      <w:pPr>
        <w:ind w:left="4606" w:hanging="440"/>
      </w:pPr>
    </w:lvl>
    <w:lvl w:ilvl="8" w:tplc="04090011" w:tentative="1">
      <w:start w:val="1"/>
      <w:numFmt w:val="decimalEnclosedCircle"/>
      <w:lvlText w:val="%9"/>
      <w:lvlJc w:val="left"/>
      <w:pPr>
        <w:ind w:left="5046" w:hanging="440"/>
      </w:pPr>
    </w:lvl>
  </w:abstractNum>
  <w:abstractNum w:abstractNumId="15" w15:restartNumberingAfterBreak="0">
    <w:nsid w:val="25E042AB"/>
    <w:multiLevelType w:val="hybridMultilevel"/>
    <w:tmpl w:val="E8A805FE"/>
    <w:lvl w:ilvl="0" w:tplc="3F68C5C0">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970E14"/>
    <w:multiLevelType w:val="hybridMultilevel"/>
    <w:tmpl w:val="853EFDD0"/>
    <w:lvl w:ilvl="0" w:tplc="33CA191C">
      <w:start w:val="1"/>
      <w:numFmt w:val="aiueoFullWidth"/>
      <w:lvlText w:val="（%1）"/>
      <w:lvlJc w:val="left"/>
      <w:pPr>
        <w:ind w:left="1381" w:hanging="720"/>
      </w:pPr>
      <w:rPr>
        <w:rFonts w:asciiTheme="minorEastAsia" w:eastAsiaTheme="minorEastAsia" w:hAnsiTheme="minorEastAsia" w:cs="ＭＳ ゴシック"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7" w15:restartNumberingAfterBreak="0">
    <w:nsid w:val="28FF670C"/>
    <w:multiLevelType w:val="hybridMultilevel"/>
    <w:tmpl w:val="BAE69FF2"/>
    <w:lvl w:ilvl="0" w:tplc="469C38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172594"/>
    <w:multiLevelType w:val="hybridMultilevel"/>
    <w:tmpl w:val="3260FCF6"/>
    <w:lvl w:ilvl="0" w:tplc="3B5CCBA0">
      <w:start w:val="1"/>
      <w:numFmt w:val="aiueoFullWidth"/>
      <w:lvlText w:val="(%1)"/>
      <w:lvlJc w:val="left"/>
      <w:pPr>
        <w:ind w:left="1092" w:hanging="432"/>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2F1734C7"/>
    <w:multiLevelType w:val="hybridMultilevel"/>
    <w:tmpl w:val="44E68230"/>
    <w:lvl w:ilvl="0" w:tplc="99BEA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B907F5"/>
    <w:multiLevelType w:val="hybridMultilevel"/>
    <w:tmpl w:val="266A35DA"/>
    <w:lvl w:ilvl="0" w:tplc="74CC518E">
      <w:start w:val="1"/>
      <w:numFmt w:val="aiueoFullWidth"/>
      <w:lvlText w:val="（%1）"/>
      <w:lvlJc w:val="left"/>
      <w:pPr>
        <w:ind w:left="1806" w:hanging="720"/>
      </w:pPr>
      <w:rPr>
        <w:rFonts w:hint="default"/>
      </w:rPr>
    </w:lvl>
    <w:lvl w:ilvl="1" w:tplc="04090017" w:tentative="1">
      <w:start w:val="1"/>
      <w:numFmt w:val="aiueoFullWidth"/>
      <w:lvlText w:val="(%2)"/>
      <w:lvlJc w:val="left"/>
      <w:pPr>
        <w:ind w:left="1966" w:hanging="440"/>
      </w:pPr>
    </w:lvl>
    <w:lvl w:ilvl="2" w:tplc="04090011" w:tentative="1">
      <w:start w:val="1"/>
      <w:numFmt w:val="decimalEnclosedCircle"/>
      <w:lvlText w:val="%3"/>
      <w:lvlJc w:val="left"/>
      <w:pPr>
        <w:ind w:left="2406" w:hanging="440"/>
      </w:pPr>
    </w:lvl>
    <w:lvl w:ilvl="3" w:tplc="0409000F" w:tentative="1">
      <w:start w:val="1"/>
      <w:numFmt w:val="decimal"/>
      <w:lvlText w:val="%4."/>
      <w:lvlJc w:val="left"/>
      <w:pPr>
        <w:ind w:left="2846" w:hanging="440"/>
      </w:pPr>
    </w:lvl>
    <w:lvl w:ilvl="4" w:tplc="04090017" w:tentative="1">
      <w:start w:val="1"/>
      <w:numFmt w:val="aiueoFullWidth"/>
      <w:lvlText w:val="(%5)"/>
      <w:lvlJc w:val="left"/>
      <w:pPr>
        <w:ind w:left="3286" w:hanging="440"/>
      </w:pPr>
    </w:lvl>
    <w:lvl w:ilvl="5" w:tplc="04090011" w:tentative="1">
      <w:start w:val="1"/>
      <w:numFmt w:val="decimalEnclosedCircle"/>
      <w:lvlText w:val="%6"/>
      <w:lvlJc w:val="left"/>
      <w:pPr>
        <w:ind w:left="3726" w:hanging="440"/>
      </w:pPr>
    </w:lvl>
    <w:lvl w:ilvl="6" w:tplc="0409000F" w:tentative="1">
      <w:start w:val="1"/>
      <w:numFmt w:val="decimal"/>
      <w:lvlText w:val="%7."/>
      <w:lvlJc w:val="left"/>
      <w:pPr>
        <w:ind w:left="4166" w:hanging="440"/>
      </w:pPr>
    </w:lvl>
    <w:lvl w:ilvl="7" w:tplc="04090017" w:tentative="1">
      <w:start w:val="1"/>
      <w:numFmt w:val="aiueoFullWidth"/>
      <w:lvlText w:val="(%8)"/>
      <w:lvlJc w:val="left"/>
      <w:pPr>
        <w:ind w:left="4606" w:hanging="440"/>
      </w:pPr>
    </w:lvl>
    <w:lvl w:ilvl="8" w:tplc="04090011" w:tentative="1">
      <w:start w:val="1"/>
      <w:numFmt w:val="decimalEnclosedCircle"/>
      <w:lvlText w:val="%9"/>
      <w:lvlJc w:val="left"/>
      <w:pPr>
        <w:ind w:left="5046" w:hanging="440"/>
      </w:pPr>
    </w:lvl>
  </w:abstractNum>
  <w:abstractNum w:abstractNumId="21" w15:restartNumberingAfterBreak="0">
    <w:nsid w:val="3136259D"/>
    <w:multiLevelType w:val="hybridMultilevel"/>
    <w:tmpl w:val="ADBEDEBE"/>
    <w:lvl w:ilvl="0" w:tplc="806C2242">
      <w:start w:val="1"/>
      <w:numFmt w:val="irohaFullWidth"/>
      <w:lvlText w:val="(%1)"/>
      <w:lvlJc w:val="left"/>
      <w:pPr>
        <w:ind w:left="1092" w:hanging="432"/>
      </w:pPr>
      <w:rPr>
        <w:rFonts w:cs="ＭＳ ゴシック"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2" w15:restartNumberingAfterBreak="0">
    <w:nsid w:val="34765CAB"/>
    <w:multiLevelType w:val="hybridMultilevel"/>
    <w:tmpl w:val="F528BF6C"/>
    <w:lvl w:ilvl="0" w:tplc="410609CA">
      <w:start w:val="1"/>
      <w:numFmt w:val="decimalFullWidth"/>
      <w:lvlText w:val="（%1）"/>
      <w:lvlJc w:val="left"/>
      <w:pPr>
        <w:ind w:left="1320" w:hanging="876"/>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3" w15:restartNumberingAfterBreak="0">
    <w:nsid w:val="398C7BD9"/>
    <w:multiLevelType w:val="hybridMultilevel"/>
    <w:tmpl w:val="C324BF50"/>
    <w:lvl w:ilvl="0" w:tplc="E9306BEC">
      <w:start w:val="1"/>
      <w:numFmt w:val="aiueoFullWidth"/>
      <w:lvlText w:val="（%1）"/>
      <w:lvlJc w:val="left"/>
      <w:pPr>
        <w:ind w:left="1160" w:hanging="720"/>
      </w:pPr>
      <w:rPr>
        <w:rFonts w:hAnsi="Century" w:cs="Times New Roman"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3C2D4A24"/>
    <w:multiLevelType w:val="hybridMultilevel"/>
    <w:tmpl w:val="3CB202EA"/>
    <w:lvl w:ilvl="0" w:tplc="20C6C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240B51"/>
    <w:multiLevelType w:val="hybridMultilevel"/>
    <w:tmpl w:val="07988E3E"/>
    <w:lvl w:ilvl="0" w:tplc="0AEE9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E7529"/>
    <w:multiLevelType w:val="hybridMultilevel"/>
    <w:tmpl w:val="0588A9B2"/>
    <w:lvl w:ilvl="0" w:tplc="B4802F28">
      <w:start w:val="1"/>
      <w:numFmt w:val="decimalEnclosedCircle"/>
      <w:lvlText w:val="%1"/>
      <w:lvlJc w:val="left"/>
      <w:pPr>
        <w:ind w:left="720" w:hanging="360"/>
      </w:pPr>
      <w:rPr>
        <w:rFonts w:asciiTheme="minorEastAsia" w:eastAsiaTheme="minorEastAsia" w:hAnsiTheme="minorEastAsia" w:cs="ＭＳ Ｐゴシック"/>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06337DF"/>
    <w:multiLevelType w:val="hybridMultilevel"/>
    <w:tmpl w:val="8CE6E1D0"/>
    <w:lvl w:ilvl="0" w:tplc="9B2432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D55445"/>
    <w:multiLevelType w:val="hybridMultilevel"/>
    <w:tmpl w:val="8AA41ED6"/>
    <w:lvl w:ilvl="0" w:tplc="A64C26EC">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53B16D84"/>
    <w:multiLevelType w:val="hybridMultilevel"/>
    <w:tmpl w:val="D278BCE4"/>
    <w:lvl w:ilvl="0" w:tplc="5AC232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060655"/>
    <w:multiLevelType w:val="hybridMultilevel"/>
    <w:tmpl w:val="F0660AF8"/>
    <w:lvl w:ilvl="0" w:tplc="20B2C9CA">
      <w:start w:val="1"/>
      <w:numFmt w:val="aiueoFullWidth"/>
      <w:lvlText w:val="（%1）"/>
      <w:lvlJc w:val="left"/>
      <w:pPr>
        <w:ind w:left="1806" w:hanging="720"/>
      </w:pPr>
      <w:rPr>
        <w:rFonts w:hint="default"/>
      </w:rPr>
    </w:lvl>
    <w:lvl w:ilvl="1" w:tplc="04090017" w:tentative="1">
      <w:start w:val="1"/>
      <w:numFmt w:val="aiueoFullWidth"/>
      <w:lvlText w:val="(%2)"/>
      <w:lvlJc w:val="left"/>
      <w:pPr>
        <w:ind w:left="1966" w:hanging="440"/>
      </w:pPr>
    </w:lvl>
    <w:lvl w:ilvl="2" w:tplc="04090011" w:tentative="1">
      <w:start w:val="1"/>
      <w:numFmt w:val="decimalEnclosedCircle"/>
      <w:lvlText w:val="%3"/>
      <w:lvlJc w:val="left"/>
      <w:pPr>
        <w:ind w:left="2406" w:hanging="440"/>
      </w:pPr>
    </w:lvl>
    <w:lvl w:ilvl="3" w:tplc="0409000F" w:tentative="1">
      <w:start w:val="1"/>
      <w:numFmt w:val="decimal"/>
      <w:lvlText w:val="%4."/>
      <w:lvlJc w:val="left"/>
      <w:pPr>
        <w:ind w:left="2846" w:hanging="440"/>
      </w:pPr>
    </w:lvl>
    <w:lvl w:ilvl="4" w:tplc="04090017" w:tentative="1">
      <w:start w:val="1"/>
      <w:numFmt w:val="aiueoFullWidth"/>
      <w:lvlText w:val="(%5)"/>
      <w:lvlJc w:val="left"/>
      <w:pPr>
        <w:ind w:left="3286" w:hanging="440"/>
      </w:pPr>
    </w:lvl>
    <w:lvl w:ilvl="5" w:tplc="04090011" w:tentative="1">
      <w:start w:val="1"/>
      <w:numFmt w:val="decimalEnclosedCircle"/>
      <w:lvlText w:val="%6"/>
      <w:lvlJc w:val="left"/>
      <w:pPr>
        <w:ind w:left="3726" w:hanging="440"/>
      </w:pPr>
    </w:lvl>
    <w:lvl w:ilvl="6" w:tplc="0409000F" w:tentative="1">
      <w:start w:val="1"/>
      <w:numFmt w:val="decimal"/>
      <w:lvlText w:val="%7."/>
      <w:lvlJc w:val="left"/>
      <w:pPr>
        <w:ind w:left="4166" w:hanging="440"/>
      </w:pPr>
    </w:lvl>
    <w:lvl w:ilvl="7" w:tplc="04090017" w:tentative="1">
      <w:start w:val="1"/>
      <w:numFmt w:val="aiueoFullWidth"/>
      <w:lvlText w:val="(%8)"/>
      <w:lvlJc w:val="left"/>
      <w:pPr>
        <w:ind w:left="4606" w:hanging="440"/>
      </w:pPr>
    </w:lvl>
    <w:lvl w:ilvl="8" w:tplc="04090011" w:tentative="1">
      <w:start w:val="1"/>
      <w:numFmt w:val="decimalEnclosedCircle"/>
      <w:lvlText w:val="%9"/>
      <w:lvlJc w:val="left"/>
      <w:pPr>
        <w:ind w:left="5046" w:hanging="440"/>
      </w:pPr>
    </w:lvl>
  </w:abstractNum>
  <w:abstractNum w:abstractNumId="31" w15:restartNumberingAfterBreak="0">
    <w:nsid w:val="5BD303E6"/>
    <w:multiLevelType w:val="hybridMultilevel"/>
    <w:tmpl w:val="F2A8A536"/>
    <w:lvl w:ilvl="0" w:tplc="E29E58B8">
      <w:start w:val="1"/>
      <w:numFmt w:val="aiueo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2" w15:restartNumberingAfterBreak="0">
    <w:nsid w:val="5D026CCC"/>
    <w:multiLevelType w:val="hybridMultilevel"/>
    <w:tmpl w:val="92E61850"/>
    <w:lvl w:ilvl="0" w:tplc="17186B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DB23BDD"/>
    <w:multiLevelType w:val="hybridMultilevel"/>
    <w:tmpl w:val="352661C2"/>
    <w:lvl w:ilvl="0" w:tplc="D8F48058">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B1729"/>
    <w:multiLevelType w:val="hybridMultilevel"/>
    <w:tmpl w:val="77EE652A"/>
    <w:lvl w:ilvl="0" w:tplc="938A8436">
      <w:start w:val="1"/>
      <w:numFmt w:val="decimalEnclosedCircle"/>
      <w:lvlText w:val="%1"/>
      <w:lvlJc w:val="left"/>
      <w:pPr>
        <w:ind w:left="360" w:hanging="360"/>
      </w:pPr>
      <w:rPr>
        <w:rFonts w:cs="Century"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AE1515"/>
    <w:multiLevelType w:val="hybridMultilevel"/>
    <w:tmpl w:val="08005832"/>
    <w:lvl w:ilvl="0" w:tplc="5DCE2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F905F9C"/>
    <w:multiLevelType w:val="hybridMultilevel"/>
    <w:tmpl w:val="C6F6864E"/>
    <w:lvl w:ilvl="0" w:tplc="BDEECD26">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FB70AE"/>
    <w:multiLevelType w:val="hybridMultilevel"/>
    <w:tmpl w:val="4F42E57C"/>
    <w:lvl w:ilvl="0" w:tplc="42508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AB5389"/>
    <w:multiLevelType w:val="hybridMultilevel"/>
    <w:tmpl w:val="7C426DFC"/>
    <w:lvl w:ilvl="0" w:tplc="59C2EE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5832CF8"/>
    <w:multiLevelType w:val="hybridMultilevel"/>
    <w:tmpl w:val="C2B2A430"/>
    <w:lvl w:ilvl="0" w:tplc="54B88C8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0C1672"/>
    <w:multiLevelType w:val="hybridMultilevel"/>
    <w:tmpl w:val="9CE4518C"/>
    <w:lvl w:ilvl="0" w:tplc="8F74D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7552F1"/>
    <w:multiLevelType w:val="hybridMultilevel"/>
    <w:tmpl w:val="3618BF1C"/>
    <w:lvl w:ilvl="0" w:tplc="B9ACB3FA">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9765F6"/>
    <w:multiLevelType w:val="hybridMultilevel"/>
    <w:tmpl w:val="41CE00E4"/>
    <w:lvl w:ilvl="0" w:tplc="F80C7224">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3" w15:restartNumberingAfterBreak="0">
    <w:nsid w:val="719A6AE5"/>
    <w:multiLevelType w:val="hybridMultilevel"/>
    <w:tmpl w:val="B2F4BAE2"/>
    <w:lvl w:ilvl="0" w:tplc="7E26F2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83605E"/>
    <w:multiLevelType w:val="hybridMultilevel"/>
    <w:tmpl w:val="9D820A2A"/>
    <w:lvl w:ilvl="0" w:tplc="8C6C6C8C">
      <w:start w:val="1"/>
      <w:numFmt w:val="decimal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45" w15:restartNumberingAfterBreak="0">
    <w:nsid w:val="787B4E48"/>
    <w:multiLevelType w:val="hybridMultilevel"/>
    <w:tmpl w:val="78549FFE"/>
    <w:lvl w:ilvl="0" w:tplc="69CC43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854878466">
    <w:abstractNumId w:val="9"/>
  </w:num>
  <w:num w:numId="2" w16cid:durableId="809907179">
    <w:abstractNumId w:val="45"/>
  </w:num>
  <w:num w:numId="3" w16cid:durableId="2068649711">
    <w:abstractNumId w:val="29"/>
  </w:num>
  <w:num w:numId="4" w16cid:durableId="1505315272">
    <w:abstractNumId w:val="38"/>
  </w:num>
  <w:num w:numId="5" w16cid:durableId="1698584750">
    <w:abstractNumId w:val="40"/>
  </w:num>
  <w:num w:numId="6" w16cid:durableId="1609384372">
    <w:abstractNumId w:val="32"/>
  </w:num>
  <w:num w:numId="7" w16cid:durableId="2078747441">
    <w:abstractNumId w:val="27"/>
  </w:num>
  <w:num w:numId="8" w16cid:durableId="2040545828">
    <w:abstractNumId w:val="43"/>
  </w:num>
  <w:num w:numId="9" w16cid:durableId="934093707">
    <w:abstractNumId w:val="17"/>
  </w:num>
  <w:num w:numId="10" w16cid:durableId="316567985">
    <w:abstractNumId w:val="1"/>
  </w:num>
  <w:num w:numId="11" w16cid:durableId="897591954">
    <w:abstractNumId w:val="3"/>
  </w:num>
  <w:num w:numId="12" w16cid:durableId="1804083165">
    <w:abstractNumId w:val="42"/>
  </w:num>
  <w:num w:numId="13" w16cid:durableId="2069107489">
    <w:abstractNumId w:val="18"/>
  </w:num>
  <w:num w:numId="14" w16cid:durableId="889725908">
    <w:abstractNumId w:val="24"/>
  </w:num>
  <w:num w:numId="15" w16cid:durableId="1578400733">
    <w:abstractNumId w:val="31"/>
  </w:num>
  <w:num w:numId="16" w16cid:durableId="1286692033">
    <w:abstractNumId w:val="11"/>
  </w:num>
  <w:num w:numId="17" w16cid:durableId="1516335823">
    <w:abstractNumId w:val="23"/>
  </w:num>
  <w:num w:numId="18" w16cid:durableId="1598489215">
    <w:abstractNumId w:val="28"/>
  </w:num>
  <w:num w:numId="19" w16cid:durableId="852651880">
    <w:abstractNumId w:val="19"/>
  </w:num>
  <w:num w:numId="20" w16cid:durableId="1792359560">
    <w:abstractNumId w:val="41"/>
  </w:num>
  <w:num w:numId="21" w16cid:durableId="1188132225">
    <w:abstractNumId w:val="13"/>
  </w:num>
  <w:num w:numId="22" w16cid:durableId="821627011">
    <w:abstractNumId w:val="26"/>
  </w:num>
  <w:num w:numId="23" w16cid:durableId="249588664">
    <w:abstractNumId w:val="39"/>
  </w:num>
  <w:num w:numId="24" w16cid:durableId="1823038363">
    <w:abstractNumId w:val="37"/>
  </w:num>
  <w:num w:numId="25" w16cid:durableId="293411504">
    <w:abstractNumId w:val="7"/>
  </w:num>
  <w:num w:numId="26" w16cid:durableId="545726972">
    <w:abstractNumId w:val="10"/>
  </w:num>
  <w:num w:numId="27" w16cid:durableId="1831096417">
    <w:abstractNumId w:val="25"/>
  </w:num>
  <w:num w:numId="28" w16cid:durableId="1469740118">
    <w:abstractNumId w:val="4"/>
  </w:num>
  <w:num w:numId="29" w16cid:durableId="978610894">
    <w:abstractNumId w:val="34"/>
  </w:num>
  <w:num w:numId="30" w16cid:durableId="1424915585">
    <w:abstractNumId w:val="0"/>
  </w:num>
  <w:num w:numId="31" w16cid:durableId="572279338">
    <w:abstractNumId w:val="15"/>
  </w:num>
  <w:num w:numId="32" w16cid:durableId="1905598735">
    <w:abstractNumId w:val="2"/>
  </w:num>
  <w:num w:numId="33" w16cid:durableId="684136215">
    <w:abstractNumId w:val="33"/>
  </w:num>
  <w:num w:numId="34" w16cid:durableId="2031835767">
    <w:abstractNumId w:val="5"/>
  </w:num>
  <w:num w:numId="35" w16cid:durableId="1262294680">
    <w:abstractNumId w:val="36"/>
  </w:num>
  <w:num w:numId="36" w16cid:durableId="608781678">
    <w:abstractNumId w:val="12"/>
  </w:num>
  <w:num w:numId="37" w16cid:durableId="987396531">
    <w:abstractNumId w:val="35"/>
  </w:num>
  <w:num w:numId="38" w16cid:durableId="114450501">
    <w:abstractNumId w:val="16"/>
  </w:num>
  <w:num w:numId="39" w16cid:durableId="468401646">
    <w:abstractNumId w:val="22"/>
  </w:num>
  <w:num w:numId="40" w16cid:durableId="444428520">
    <w:abstractNumId w:val="44"/>
  </w:num>
  <w:num w:numId="41" w16cid:durableId="1644459846">
    <w:abstractNumId w:val="6"/>
  </w:num>
  <w:num w:numId="42" w16cid:durableId="30493841">
    <w:abstractNumId w:val="8"/>
  </w:num>
  <w:num w:numId="43" w16cid:durableId="1876120001">
    <w:abstractNumId w:val="30"/>
  </w:num>
  <w:num w:numId="44" w16cid:durableId="865218056">
    <w:abstractNumId w:val="14"/>
  </w:num>
  <w:num w:numId="45" w16cid:durableId="1902136900">
    <w:abstractNumId w:val="20"/>
  </w:num>
  <w:num w:numId="46" w16cid:durableId="431710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doNotValidateAgainstSchema/>
  <w:doNotDemarcateInvalidXml/>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EE"/>
    <w:rsid w:val="00001405"/>
    <w:rsid w:val="000022F1"/>
    <w:rsid w:val="00003CF9"/>
    <w:rsid w:val="00004670"/>
    <w:rsid w:val="00004AF0"/>
    <w:rsid w:val="00005427"/>
    <w:rsid w:val="00005519"/>
    <w:rsid w:val="0000774F"/>
    <w:rsid w:val="00011E43"/>
    <w:rsid w:val="0001259A"/>
    <w:rsid w:val="000133E9"/>
    <w:rsid w:val="00013BDF"/>
    <w:rsid w:val="00013CDE"/>
    <w:rsid w:val="00014CC4"/>
    <w:rsid w:val="00015ABF"/>
    <w:rsid w:val="0001768D"/>
    <w:rsid w:val="0002009A"/>
    <w:rsid w:val="00022414"/>
    <w:rsid w:val="00024B61"/>
    <w:rsid w:val="00025727"/>
    <w:rsid w:val="00026ABB"/>
    <w:rsid w:val="00034534"/>
    <w:rsid w:val="00034C5A"/>
    <w:rsid w:val="000359FF"/>
    <w:rsid w:val="00036B53"/>
    <w:rsid w:val="00037251"/>
    <w:rsid w:val="000379AB"/>
    <w:rsid w:val="000417C6"/>
    <w:rsid w:val="00041C31"/>
    <w:rsid w:val="0004314F"/>
    <w:rsid w:val="0004361B"/>
    <w:rsid w:val="000436ED"/>
    <w:rsid w:val="0004472B"/>
    <w:rsid w:val="00044E24"/>
    <w:rsid w:val="00045312"/>
    <w:rsid w:val="0004594E"/>
    <w:rsid w:val="00051FE8"/>
    <w:rsid w:val="000536BF"/>
    <w:rsid w:val="0005422D"/>
    <w:rsid w:val="00056135"/>
    <w:rsid w:val="00056F86"/>
    <w:rsid w:val="000576BE"/>
    <w:rsid w:val="00057D18"/>
    <w:rsid w:val="00057D95"/>
    <w:rsid w:val="00061706"/>
    <w:rsid w:val="00061B94"/>
    <w:rsid w:val="00061C79"/>
    <w:rsid w:val="000624EC"/>
    <w:rsid w:val="000633DF"/>
    <w:rsid w:val="000645B2"/>
    <w:rsid w:val="00065758"/>
    <w:rsid w:val="00065D69"/>
    <w:rsid w:val="000662FC"/>
    <w:rsid w:val="0006690F"/>
    <w:rsid w:val="00067244"/>
    <w:rsid w:val="0007094E"/>
    <w:rsid w:val="00072341"/>
    <w:rsid w:val="0007326E"/>
    <w:rsid w:val="0007377E"/>
    <w:rsid w:val="00075162"/>
    <w:rsid w:val="0007568C"/>
    <w:rsid w:val="00075BFC"/>
    <w:rsid w:val="00075D1D"/>
    <w:rsid w:val="000807ED"/>
    <w:rsid w:val="00084A51"/>
    <w:rsid w:val="00085E45"/>
    <w:rsid w:val="00086F54"/>
    <w:rsid w:val="00087BE4"/>
    <w:rsid w:val="0009080C"/>
    <w:rsid w:val="00090EC6"/>
    <w:rsid w:val="00091779"/>
    <w:rsid w:val="0009188B"/>
    <w:rsid w:val="00091C47"/>
    <w:rsid w:val="000941F8"/>
    <w:rsid w:val="000946E3"/>
    <w:rsid w:val="0009583F"/>
    <w:rsid w:val="000958B0"/>
    <w:rsid w:val="000A0819"/>
    <w:rsid w:val="000A18C0"/>
    <w:rsid w:val="000A2571"/>
    <w:rsid w:val="000A47B6"/>
    <w:rsid w:val="000A68B5"/>
    <w:rsid w:val="000A6F66"/>
    <w:rsid w:val="000A7CC6"/>
    <w:rsid w:val="000B1233"/>
    <w:rsid w:val="000B164D"/>
    <w:rsid w:val="000B3BFD"/>
    <w:rsid w:val="000B3D5E"/>
    <w:rsid w:val="000B6537"/>
    <w:rsid w:val="000B6ADE"/>
    <w:rsid w:val="000B74F1"/>
    <w:rsid w:val="000B753B"/>
    <w:rsid w:val="000C0C54"/>
    <w:rsid w:val="000C151E"/>
    <w:rsid w:val="000C1830"/>
    <w:rsid w:val="000C2456"/>
    <w:rsid w:val="000C24E4"/>
    <w:rsid w:val="000C2B2B"/>
    <w:rsid w:val="000C4BAC"/>
    <w:rsid w:val="000D105B"/>
    <w:rsid w:val="000D13B6"/>
    <w:rsid w:val="000D1AD9"/>
    <w:rsid w:val="000D1D97"/>
    <w:rsid w:val="000D1F16"/>
    <w:rsid w:val="000D2C7A"/>
    <w:rsid w:val="000D2D66"/>
    <w:rsid w:val="000D327B"/>
    <w:rsid w:val="000D6D69"/>
    <w:rsid w:val="000E5201"/>
    <w:rsid w:val="000E6B7A"/>
    <w:rsid w:val="000E7C5F"/>
    <w:rsid w:val="000F0B2C"/>
    <w:rsid w:val="000F1419"/>
    <w:rsid w:val="000F2B5C"/>
    <w:rsid w:val="000F4CFA"/>
    <w:rsid w:val="000F510B"/>
    <w:rsid w:val="000F5434"/>
    <w:rsid w:val="000F666B"/>
    <w:rsid w:val="000F71B8"/>
    <w:rsid w:val="00100F26"/>
    <w:rsid w:val="00101658"/>
    <w:rsid w:val="00101868"/>
    <w:rsid w:val="00102996"/>
    <w:rsid w:val="0010373E"/>
    <w:rsid w:val="00104AAA"/>
    <w:rsid w:val="00104FBE"/>
    <w:rsid w:val="00106720"/>
    <w:rsid w:val="00114182"/>
    <w:rsid w:val="001146B7"/>
    <w:rsid w:val="0011572C"/>
    <w:rsid w:val="00117572"/>
    <w:rsid w:val="00117878"/>
    <w:rsid w:val="00117A88"/>
    <w:rsid w:val="0012030F"/>
    <w:rsid w:val="00120568"/>
    <w:rsid w:val="001217E5"/>
    <w:rsid w:val="0012261C"/>
    <w:rsid w:val="00123EBA"/>
    <w:rsid w:val="00124A07"/>
    <w:rsid w:val="00124FE3"/>
    <w:rsid w:val="001255AD"/>
    <w:rsid w:val="0012768F"/>
    <w:rsid w:val="0013038D"/>
    <w:rsid w:val="00132162"/>
    <w:rsid w:val="00132FBF"/>
    <w:rsid w:val="0013339F"/>
    <w:rsid w:val="00133F8E"/>
    <w:rsid w:val="00135553"/>
    <w:rsid w:val="00135C3D"/>
    <w:rsid w:val="00136160"/>
    <w:rsid w:val="00136AEF"/>
    <w:rsid w:val="00136DAC"/>
    <w:rsid w:val="00136F98"/>
    <w:rsid w:val="00137062"/>
    <w:rsid w:val="00137AAD"/>
    <w:rsid w:val="00143868"/>
    <w:rsid w:val="00143C99"/>
    <w:rsid w:val="00147AF3"/>
    <w:rsid w:val="00147D3E"/>
    <w:rsid w:val="001502E9"/>
    <w:rsid w:val="00151926"/>
    <w:rsid w:val="00152939"/>
    <w:rsid w:val="001562C8"/>
    <w:rsid w:val="00156BB5"/>
    <w:rsid w:val="00161B5A"/>
    <w:rsid w:val="0016400C"/>
    <w:rsid w:val="001647F9"/>
    <w:rsid w:val="00164AA2"/>
    <w:rsid w:val="00165E32"/>
    <w:rsid w:val="00166AB1"/>
    <w:rsid w:val="00166FAC"/>
    <w:rsid w:val="00170871"/>
    <w:rsid w:val="00170AA2"/>
    <w:rsid w:val="00172656"/>
    <w:rsid w:val="001824EC"/>
    <w:rsid w:val="00182E03"/>
    <w:rsid w:val="001831C9"/>
    <w:rsid w:val="00183E90"/>
    <w:rsid w:val="00184A9D"/>
    <w:rsid w:val="001855DF"/>
    <w:rsid w:val="00186CF8"/>
    <w:rsid w:val="00186D7B"/>
    <w:rsid w:val="00191264"/>
    <w:rsid w:val="00191745"/>
    <w:rsid w:val="001927E4"/>
    <w:rsid w:val="00194029"/>
    <w:rsid w:val="0019408C"/>
    <w:rsid w:val="001954CB"/>
    <w:rsid w:val="00195DE0"/>
    <w:rsid w:val="00197846"/>
    <w:rsid w:val="001A00DB"/>
    <w:rsid w:val="001A01B8"/>
    <w:rsid w:val="001A1FFF"/>
    <w:rsid w:val="001A319D"/>
    <w:rsid w:val="001A564A"/>
    <w:rsid w:val="001A6B22"/>
    <w:rsid w:val="001A7CA0"/>
    <w:rsid w:val="001A7E7E"/>
    <w:rsid w:val="001B0063"/>
    <w:rsid w:val="001B01E3"/>
    <w:rsid w:val="001B3899"/>
    <w:rsid w:val="001B4974"/>
    <w:rsid w:val="001B7727"/>
    <w:rsid w:val="001C0277"/>
    <w:rsid w:val="001C03B8"/>
    <w:rsid w:val="001C05D4"/>
    <w:rsid w:val="001C128B"/>
    <w:rsid w:val="001C1AE1"/>
    <w:rsid w:val="001C1CE7"/>
    <w:rsid w:val="001C31B9"/>
    <w:rsid w:val="001C43BD"/>
    <w:rsid w:val="001C58A6"/>
    <w:rsid w:val="001C64A1"/>
    <w:rsid w:val="001C734E"/>
    <w:rsid w:val="001C7593"/>
    <w:rsid w:val="001D10F8"/>
    <w:rsid w:val="001D2908"/>
    <w:rsid w:val="001D45BD"/>
    <w:rsid w:val="001D7426"/>
    <w:rsid w:val="001E0027"/>
    <w:rsid w:val="001E0E29"/>
    <w:rsid w:val="001E559F"/>
    <w:rsid w:val="001E6C03"/>
    <w:rsid w:val="001E7918"/>
    <w:rsid w:val="001E7BE2"/>
    <w:rsid w:val="001F23A2"/>
    <w:rsid w:val="001F33EB"/>
    <w:rsid w:val="001F45B0"/>
    <w:rsid w:val="001F4AC1"/>
    <w:rsid w:val="001F5766"/>
    <w:rsid w:val="001F6153"/>
    <w:rsid w:val="001F7C51"/>
    <w:rsid w:val="002008AC"/>
    <w:rsid w:val="0020186F"/>
    <w:rsid w:val="00203B1C"/>
    <w:rsid w:val="00204320"/>
    <w:rsid w:val="0020488F"/>
    <w:rsid w:val="00205320"/>
    <w:rsid w:val="00206451"/>
    <w:rsid w:val="00206465"/>
    <w:rsid w:val="00207413"/>
    <w:rsid w:val="00210461"/>
    <w:rsid w:val="00211C87"/>
    <w:rsid w:val="00214F20"/>
    <w:rsid w:val="00216203"/>
    <w:rsid w:val="0021751C"/>
    <w:rsid w:val="00222F73"/>
    <w:rsid w:val="002235F9"/>
    <w:rsid w:val="00225781"/>
    <w:rsid w:val="00227B97"/>
    <w:rsid w:val="00227D1A"/>
    <w:rsid w:val="002301C7"/>
    <w:rsid w:val="00230849"/>
    <w:rsid w:val="00230D76"/>
    <w:rsid w:val="00233825"/>
    <w:rsid w:val="00233E16"/>
    <w:rsid w:val="00236A1C"/>
    <w:rsid w:val="00237E69"/>
    <w:rsid w:val="002404A2"/>
    <w:rsid w:val="00240F90"/>
    <w:rsid w:val="00241D5E"/>
    <w:rsid w:val="002424F2"/>
    <w:rsid w:val="00243EFA"/>
    <w:rsid w:val="00245A82"/>
    <w:rsid w:val="0024705D"/>
    <w:rsid w:val="00247322"/>
    <w:rsid w:val="0024735F"/>
    <w:rsid w:val="00252A75"/>
    <w:rsid w:val="00255E8C"/>
    <w:rsid w:val="00260EAC"/>
    <w:rsid w:val="00261BFA"/>
    <w:rsid w:val="00261CAD"/>
    <w:rsid w:val="0026222E"/>
    <w:rsid w:val="00263258"/>
    <w:rsid w:val="00263A00"/>
    <w:rsid w:val="002674C3"/>
    <w:rsid w:val="0027054F"/>
    <w:rsid w:val="0027063C"/>
    <w:rsid w:val="00270B38"/>
    <w:rsid w:val="00270CBE"/>
    <w:rsid w:val="00272517"/>
    <w:rsid w:val="00272545"/>
    <w:rsid w:val="002732D5"/>
    <w:rsid w:val="002738EE"/>
    <w:rsid w:val="0027402A"/>
    <w:rsid w:val="0028237D"/>
    <w:rsid w:val="002871A7"/>
    <w:rsid w:val="002874A7"/>
    <w:rsid w:val="00287590"/>
    <w:rsid w:val="00287994"/>
    <w:rsid w:val="00287CFD"/>
    <w:rsid w:val="00287FC5"/>
    <w:rsid w:val="00290CC0"/>
    <w:rsid w:val="00290F42"/>
    <w:rsid w:val="002926D1"/>
    <w:rsid w:val="00292D0F"/>
    <w:rsid w:val="00293B32"/>
    <w:rsid w:val="00295E49"/>
    <w:rsid w:val="00296F5B"/>
    <w:rsid w:val="0029787E"/>
    <w:rsid w:val="00297DC8"/>
    <w:rsid w:val="002A0B77"/>
    <w:rsid w:val="002A2BD2"/>
    <w:rsid w:val="002A2EE6"/>
    <w:rsid w:val="002A3ECB"/>
    <w:rsid w:val="002A5C0B"/>
    <w:rsid w:val="002A62F9"/>
    <w:rsid w:val="002B0FCF"/>
    <w:rsid w:val="002B24BF"/>
    <w:rsid w:val="002B2517"/>
    <w:rsid w:val="002B2F1F"/>
    <w:rsid w:val="002B582C"/>
    <w:rsid w:val="002B65A0"/>
    <w:rsid w:val="002B6FE0"/>
    <w:rsid w:val="002B74DF"/>
    <w:rsid w:val="002B7841"/>
    <w:rsid w:val="002C1563"/>
    <w:rsid w:val="002C34C5"/>
    <w:rsid w:val="002C4342"/>
    <w:rsid w:val="002C4D13"/>
    <w:rsid w:val="002C6345"/>
    <w:rsid w:val="002C68E5"/>
    <w:rsid w:val="002C6A06"/>
    <w:rsid w:val="002C7667"/>
    <w:rsid w:val="002C7B94"/>
    <w:rsid w:val="002D0324"/>
    <w:rsid w:val="002D0D7E"/>
    <w:rsid w:val="002D125B"/>
    <w:rsid w:val="002D395F"/>
    <w:rsid w:val="002D3AD8"/>
    <w:rsid w:val="002D4155"/>
    <w:rsid w:val="002D498D"/>
    <w:rsid w:val="002D57C5"/>
    <w:rsid w:val="002D5CF9"/>
    <w:rsid w:val="002D6F5D"/>
    <w:rsid w:val="002D7163"/>
    <w:rsid w:val="002D72F8"/>
    <w:rsid w:val="002E01D5"/>
    <w:rsid w:val="002E0F24"/>
    <w:rsid w:val="002E2262"/>
    <w:rsid w:val="002E5754"/>
    <w:rsid w:val="002E62FA"/>
    <w:rsid w:val="002E6BF7"/>
    <w:rsid w:val="002F1DC2"/>
    <w:rsid w:val="002F4B94"/>
    <w:rsid w:val="002F68D1"/>
    <w:rsid w:val="00301853"/>
    <w:rsid w:val="00302C5A"/>
    <w:rsid w:val="00303C1A"/>
    <w:rsid w:val="0030474A"/>
    <w:rsid w:val="00305282"/>
    <w:rsid w:val="0030627F"/>
    <w:rsid w:val="00306F4A"/>
    <w:rsid w:val="00307420"/>
    <w:rsid w:val="0030744A"/>
    <w:rsid w:val="0030758C"/>
    <w:rsid w:val="00307DAF"/>
    <w:rsid w:val="00314B13"/>
    <w:rsid w:val="003158CA"/>
    <w:rsid w:val="00315F1D"/>
    <w:rsid w:val="00316156"/>
    <w:rsid w:val="003176ED"/>
    <w:rsid w:val="00320412"/>
    <w:rsid w:val="00320A85"/>
    <w:rsid w:val="00320DF8"/>
    <w:rsid w:val="00323092"/>
    <w:rsid w:val="00323FCE"/>
    <w:rsid w:val="00325054"/>
    <w:rsid w:val="00325129"/>
    <w:rsid w:val="0032531F"/>
    <w:rsid w:val="00326242"/>
    <w:rsid w:val="0033176B"/>
    <w:rsid w:val="00332062"/>
    <w:rsid w:val="00332706"/>
    <w:rsid w:val="0033343C"/>
    <w:rsid w:val="00333E1A"/>
    <w:rsid w:val="0033477C"/>
    <w:rsid w:val="00334D61"/>
    <w:rsid w:val="003369A9"/>
    <w:rsid w:val="00336CC2"/>
    <w:rsid w:val="00337893"/>
    <w:rsid w:val="00342938"/>
    <w:rsid w:val="00342E91"/>
    <w:rsid w:val="003465F9"/>
    <w:rsid w:val="00346FF7"/>
    <w:rsid w:val="003473DB"/>
    <w:rsid w:val="00347648"/>
    <w:rsid w:val="00350103"/>
    <w:rsid w:val="00351057"/>
    <w:rsid w:val="00352809"/>
    <w:rsid w:val="003546C0"/>
    <w:rsid w:val="00354886"/>
    <w:rsid w:val="003559D3"/>
    <w:rsid w:val="00355ED3"/>
    <w:rsid w:val="00356B37"/>
    <w:rsid w:val="0036075F"/>
    <w:rsid w:val="00362620"/>
    <w:rsid w:val="003650D2"/>
    <w:rsid w:val="003656EE"/>
    <w:rsid w:val="00365909"/>
    <w:rsid w:val="003733D8"/>
    <w:rsid w:val="00373BC5"/>
    <w:rsid w:val="003742AB"/>
    <w:rsid w:val="00375F0C"/>
    <w:rsid w:val="00376F87"/>
    <w:rsid w:val="003770E0"/>
    <w:rsid w:val="003816D1"/>
    <w:rsid w:val="00381FAD"/>
    <w:rsid w:val="00382180"/>
    <w:rsid w:val="00383430"/>
    <w:rsid w:val="00383E7C"/>
    <w:rsid w:val="00384300"/>
    <w:rsid w:val="00385B00"/>
    <w:rsid w:val="003908FE"/>
    <w:rsid w:val="003929A1"/>
    <w:rsid w:val="003938F1"/>
    <w:rsid w:val="003961CE"/>
    <w:rsid w:val="00396E1C"/>
    <w:rsid w:val="003972B7"/>
    <w:rsid w:val="003A0B6E"/>
    <w:rsid w:val="003A1205"/>
    <w:rsid w:val="003A22EC"/>
    <w:rsid w:val="003A3562"/>
    <w:rsid w:val="003A3853"/>
    <w:rsid w:val="003A47A5"/>
    <w:rsid w:val="003A6474"/>
    <w:rsid w:val="003A658C"/>
    <w:rsid w:val="003A7F40"/>
    <w:rsid w:val="003B1431"/>
    <w:rsid w:val="003B1B25"/>
    <w:rsid w:val="003B39A4"/>
    <w:rsid w:val="003B49DE"/>
    <w:rsid w:val="003B5165"/>
    <w:rsid w:val="003B591C"/>
    <w:rsid w:val="003B737C"/>
    <w:rsid w:val="003C0938"/>
    <w:rsid w:val="003C10C6"/>
    <w:rsid w:val="003C115D"/>
    <w:rsid w:val="003C1184"/>
    <w:rsid w:val="003C155E"/>
    <w:rsid w:val="003C2AD8"/>
    <w:rsid w:val="003C32EC"/>
    <w:rsid w:val="003C42C4"/>
    <w:rsid w:val="003C5A49"/>
    <w:rsid w:val="003C73DC"/>
    <w:rsid w:val="003C7BA5"/>
    <w:rsid w:val="003D154C"/>
    <w:rsid w:val="003D2A93"/>
    <w:rsid w:val="003D3B70"/>
    <w:rsid w:val="003D42A9"/>
    <w:rsid w:val="003D4C6A"/>
    <w:rsid w:val="003D5431"/>
    <w:rsid w:val="003D5B67"/>
    <w:rsid w:val="003D5F9A"/>
    <w:rsid w:val="003D6B46"/>
    <w:rsid w:val="003D79FD"/>
    <w:rsid w:val="003D7A9D"/>
    <w:rsid w:val="003E1D79"/>
    <w:rsid w:val="003E3309"/>
    <w:rsid w:val="003E5F4E"/>
    <w:rsid w:val="003E6256"/>
    <w:rsid w:val="003E7477"/>
    <w:rsid w:val="003E7A64"/>
    <w:rsid w:val="003E7E93"/>
    <w:rsid w:val="003F06FC"/>
    <w:rsid w:val="003F0C15"/>
    <w:rsid w:val="003F21E7"/>
    <w:rsid w:val="003F310F"/>
    <w:rsid w:val="003F3584"/>
    <w:rsid w:val="003F3B10"/>
    <w:rsid w:val="003F5088"/>
    <w:rsid w:val="003F55CB"/>
    <w:rsid w:val="00400C07"/>
    <w:rsid w:val="004039B0"/>
    <w:rsid w:val="00404382"/>
    <w:rsid w:val="0040443E"/>
    <w:rsid w:val="00405F2A"/>
    <w:rsid w:val="004061C6"/>
    <w:rsid w:val="004071C1"/>
    <w:rsid w:val="0040771C"/>
    <w:rsid w:val="00407D7C"/>
    <w:rsid w:val="004103A2"/>
    <w:rsid w:val="00410AA7"/>
    <w:rsid w:val="0041185E"/>
    <w:rsid w:val="00411861"/>
    <w:rsid w:val="00412B91"/>
    <w:rsid w:val="0041334F"/>
    <w:rsid w:val="004138C4"/>
    <w:rsid w:val="00415A1A"/>
    <w:rsid w:val="00421115"/>
    <w:rsid w:val="004218C2"/>
    <w:rsid w:val="00421CC6"/>
    <w:rsid w:val="00424802"/>
    <w:rsid w:val="00425BC2"/>
    <w:rsid w:val="00426E1B"/>
    <w:rsid w:val="00427E24"/>
    <w:rsid w:val="004305E5"/>
    <w:rsid w:val="00430E29"/>
    <w:rsid w:val="004316D1"/>
    <w:rsid w:val="004332A1"/>
    <w:rsid w:val="00437A5C"/>
    <w:rsid w:val="00437E23"/>
    <w:rsid w:val="00446196"/>
    <w:rsid w:val="00446C49"/>
    <w:rsid w:val="00454551"/>
    <w:rsid w:val="00455515"/>
    <w:rsid w:val="0045562A"/>
    <w:rsid w:val="0045622A"/>
    <w:rsid w:val="00457267"/>
    <w:rsid w:val="0045734D"/>
    <w:rsid w:val="0046070E"/>
    <w:rsid w:val="00462A5A"/>
    <w:rsid w:val="00462A71"/>
    <w:rsid w:val="004635B0"/>
    <w:rsid w:val="00463CAC"/>
    <w:rsid w:val="004647F7"/>
    <w:rsid w:val="00465D01"/>
    <w:rsid w:val="00466FFB"/>
    <w:rsid w:val="00467271"/>
    <w:rsid w:val="00467FAF"/>
    <w:rsid w:val="00470568"/>
    <w:rsid w:val="00472673"/>
    <w:rsid w:val="00472E65"/>
    <w:rsid w:val="0047380E"/>
    <w:rsid w:val="00473ECA"/>
    <w:rsid w:val="004748FD"/>
    <w:rsid w:val="00475AD1"/>
    <w:rsid w:val="00476F18"/>
    <w:rsid w:val="00480647"/>
    <w:rsid w:val="00480CCC"/>
    <w:rsid w:val="00482D49"/>
    <w:rsid w:val="00484567"/>
    <w:rsid w:val="0048466F"/>
    <w:rsid w:val="004858B0"/>
    <w:rsid w:val="004862F5"/>
    <w:rsid w:val="004864D8"/>
    <w:rsid w:val="00490829"/>
    <w:rsid w:val="00492469"/>
    <w:rsid w:val="00493B3C"/>
    <w:rsid w:val="0049457D"/>
    <w:rsid w:val="00494679"/>
    <w:rsid w:val="00496F3C"/>
    <w:rsid w:val="00497FD8"/>
    <w:rsid w:val="004A2FF5"/>
    <w:rsid w:val="004A663A"/>
    <w:rsid w:val="004A672D"/>
    <w:rsid w:val="004A766F"/>
    <w:rsid w:val="004B207C"/>
    <w:rsid w:val="004B20F4"/>
    <w:rsid w:val="004B297E"/>
    <w:rsid w:val="004B4BDA"/>
    <w:rsid w:val="004B52C4"/>
    <w:rsid w:val="004B79FA"/>
    <w:rsid w:val="004C0C60"/>
    <w:rsid w:val="004C1B7F"/>
    <w:rsid w:val="004C2E65"/>
    <w:rsid w:val="004C3D61"/>
    <w:rsid w:val="004C3DCE"/>
    <w:rsid w:val="004C4A24"/>
    <w:rsid w:val="004D1033"/>
    <w:rsid w:val="004D1AE6"/>
    <w:rsid w:val="004D22C6"/>
    <w:rsid w:val="004D2F69"/>
    <w:rsid w:val="004D57EE"/>
    <w:rsid w:val="004D5B96"/>
    <w:rsid w:val="004D6E16"/>
    <w:rsid w:val="004D7726"/>
    <w:rsid w:val="004E0A83"/>
    <w:rsid w:val="004E41D8"/>
    <w:rsid w:val="004E4E44"/>
    <w:rsid w:val="004E5A92"/>
    <w:rsid w:val="004E60C6"/>
    <w:rsid w:val="004E7390"/>
    <w:rsid w:val="004F0BE1"/>
    <w:rsid w:val="004F0C17"/>
    <w:rsid w:val="004F1C34"/>
    <w:rsid w:val="004F3285"/>
    <w:rsid w:val="004F4142"/>
    <w:rsid w:val="004F5229"/>
    <w:rsid w:val="004F5E1C"/>
    <w:rsid w:val="004F65E0"/>
    <w:rsid w:val="004F6BC5"/>
    <w:rsid w:val="004F7B98"/>
    <w:rsid w:val="00501878"/>
    <w:rsid w:val="00501FA6"/>
    <w:rsid w:val="0050274E"/>
    <w:rsid w:val="00502B53"/>
    <w:rsid w:val="005035F9"/>
    <w:rsid w:val="00503F1B"/>
    <w:rsid w:val="00503FA8"/>
    <w:rsid w:val="00505458"/>
    <w:rsid w:val="00507794"/>
    <w:rsid w:val="00510488"/>
    <w:rsid w:val="00510AFA"/>
    <w:rsid w:val="00513741"/>
    <w:rsid w:val="00514BDE"/>
    <w:rsid w:val="00515DBC"/>
    <w:rsid w:val="005163D6"/>
    <w:rsid w:val="005170BD"/>
    <w:rsid w:val="00517EB7"/>
    <w:rsid w:val="0052050F"/>
    <w:rsid w:val="00520989"/>
    <w:rsid w:val="0052146B"/>
    <w:rsid w:val="0052190C"/>
    <w:rsid w:val="0052499D"/>
    <w:rsid w:val="005255D9"/>
    <w:rsid w:val="0052625E"/>
    <w:rsid w:val="00527164"/>
    <w:rsid w:val="005272B0"/>
    <w:rsid w:val="00530E64"/>
    <w:rsid w:val="00534749"/>
    <w:rsid w:val="00535E65"/>
    <w:rsid w:val="0053798A"/>
    <w:rsid w:val="005379BC"/>
    <w:rsid w:val="00540954"/>
    <w:rsid w:val="00540B35"/>
    <w:rsid w:val="00540DB1"/>
    <w:rsid w:val="00541B7F"/>
    <w:rsid w:val="005437B1"/>
    <w:rsid w:val="00543E5E"/>
    <w:rsid w:val="0054447D"/>
    <w:rsid w:val="005449AF"/>
    <w:rsid w:val="00546846"/>
    <w:rsid w:val="00546AF9"/>
    <w:rsid w:val="00547DA9"/>
    <w:rsid w:val="005514D3"/>
    <w:rsid w:val="00552C4F"/>
    <w:rsid w:val="0055457F"/>
    <w:rsid w:val="00554832"/>
    <w:rsid w:val="00555AC5"/>
    <w:rsid w:val="00562077"/>
    <w:rsid w:val="0056261A"/>
    <w:rsid w:val="00562A00"/>
    <w:rsid w:val="005639DA"/>
    <w:rsid w:val="00565475"/>
    <w:rsid w:val="005668F0"/>
    <w:rsid w:val="00566B70"/>
    <w:rsid w:val="00566BA1"/>
    <w:rsid w:val="00570EDB"/>
    <w:rsid w:val="0057100F"/>
    <w:rsid w:val="00572CBD"/>
    <w:rsid w:val="005732F1"/>
    <w:rsid w:val="00575EEB"/>
    <w:rsid w:val="0057722E"/>
    <w:rsid w:val="0057747B"/>
    <w:rsid w:val="0058074C"/>
    <w:rsid w:val="005861D1"/>
    <w:rsid w:val="00586812"/>
    <w:rsid w:val="00586926"/>
    <w:rsid w:val="00587616"/>
    <w:rsid w:val="00590A80"/>
    <w:rsid w:val="00591562"/>
    <w:rsid w:val="00592D5E"/>
    <w:rsid w:val="00593E3F"/>
    <w:rsid w:val="00595864"/>
    <w:rsid w:val="005963B3"/>
    <w:rsid w:val="005965F5"/>
    <w:rsid w:val="00596F8E"/>
    <w:rsid w:val="005A08AB"/>
    <w:rsid w:val="005A101A"/>
    <w:rsid w:val="005A1596"/>
    <w:rsid w:val="005A789C"/>
    <w:rsid w:val="005B0130"/>
    <w:rsid w:val="005B0F35"/>
    <w:rsid w:val="005B0FAC"/>
    <w:rsid w:val="005B2E4C"/>
    <w:rsid w:val="005B30B0"/>
    <w:rsid w:val="005B5B7A"/>
    <w:rsid w:val="005B64E5"/>
    <w:rsid w:val="005B712D"/>
    <w:rsid w:val="005B7231"/>
    <w:rsid w:val="005C0428"/>
    <w:rsid w:val="005C130E"/>
    <w:rsid w:val="005C1F77"/>
    <w:rsid w:val="005C24FD"/>
    <w:rsid w:val="005C3A0A"/>
    <w:rsid w:val="005C3E88"/>
    <w:rsid w:val="005C5E70"/>
    <w:rsid w:val="005C655C"/>
    <w:rsid w:val="005D0C6B"/>
    <w:rsid w:val="005D164C"/>
    <w:rsid w:val="005D1F3D"/>
    <w:rsid w:val="005D234F"/>
    <w:rsid w:val="005D34F6"/>
    <w:rsid w:val="005D3759"/>
    <w:rsid w:val="005D3B43"/>
    <w:rsid w:val="005D59A6"/>
    <w:rsid w:val="005D5FF4"/>
    <w:rsid w:val="005E1045"/>
    <w:rsid w:val="005E215B"/>
    <w:rsid w:val="005E28A0"/>
    <w:rsid w:val="005E2A00"/>
    <w:rsid w:val="005E2BD0"/>
    <w:rsid w:val="005E2FDD"/>
    <w:rsid w:val="005E320A"/>
    <w:rsid w:val="005E6B57"/>
    <w:rsid w:val="005E6CAF"/>
    <w:rsid w:val="005F0713"/>
    <w:rsid w:val="005F2EBD"/>
    <w:rsid w:val="005F421C"/>
    <w:rsid w:val="005F4C2B"/>
    <w:rsid w:val="005F512E"/>
    <w:rsid w:val="005F59CF"/>
    <w:rsid w:val="005F59E9"/>
    <w:rsid w:val="005F6025"/>
    <w:rsid w:val="005F7678"/>
    <w:rsid w:val="006002DA"/>
    <w:rsid w:val="0060183A"/>
    <w:rsid w:val="00601F3D"/>
    <w:rsid w:val="006053E3"/>
    <w:rsid w:val="00605FCC"/>
    <w:rsid w:val="00606111"/>
    <w:rsid w:val="00610030"/>
    <w:rsid w:val="006104DF"/>
    <w:rsid w:val="00610D39"/>
    <w:rsid w:val="00613DA3"/>
    <w:rsid w:val="00614E06"/>
    <w:rsid w:val="00620031"/>
    <w:rsid w:val="0062016B"/>
    <w:rsid w:val="0062128D"/>
    <w:rsid w:val="006221F4"/>
    <w:rsid w:val="00622B61"/>
    <w:rsid w:val="006235B3"/>
    <w:rsid w:val="0062377B"/>
    <w:rsid w:val="0062378F"/>
    <w:rsid w:val="0062415E"/>
    <w:rsid w:val="006247F3"/>
    <w:rsid w:val="00624B76"/>
    <w:rsid w:val="00626F15"/>
    <w:rsid w:val="006302E4"/>
    <w:rsid w:val="00630986"/>
    <w:rsid w:val="00630AAC"/>
    <w:rsid w:val="00630B3E"/>
    <w:rsid w:val="006324C0"/>
    <w:rsid w:val="00634328"/>
    <w:rsid w:val="00634AEE"/>
    <w:rsid w:val="00634E89"/>
    <w:rsid w:val="00635E81"/>
    <w:rsid w:val="00641118"/>
    <w:rsid w:val="0064340D"/>
    <w:rsid w:val="00644C68"/>
    <w:rsid w:val="00645FE1"/>
    <w:rsid w:val="0064634C"/>
    <w:rsid w:val="00647205"/>
    <w:rsid w:val="00650361"/>
    <w:rsid w:val="00653AD9"/>
    <w:rsid w:val="006547B3"/>
    <w:rsid w:val="00654EB1"/>
    <w:rsid w:val="00655C37"/>
    <w:rsid w:val="00660D96"/>
    <w:rsid w:val="00661992"/>
    <w:rsid w:val="00662144"/>
    <w:rsid w:val="00663BB0"/>
    <w:rsid w:val="00665F9A"/>
    <w:rsid w:val="006678FE"/>
    <w:rsid w:val="00670EC9"/>
    <w:rsid w:val="00671682"/>
    <w:rsid w:val="006718E8"/>
    <w:rsid w:val="00672F73"/>
    <w:rsid w:val="00675FB4"/>
    <w:rsid w:val="0068034D"/>
    <w:rsid w:val="0068045B"/>
    <w:rsid w:val="006815E0"/>
    <w:rsid w:val="00682A39"/>
    <w:rsid w:val="0068342B"/>
    <w:rsid w:val="00685A2C"/>
    <w:rsid w:val="00686952"/>
    <w:rsid w:val="00690280"/>
    <w:rsid w:val="00691823"/>
    <w:rsid w:val="0069423D"/>
    <w:rsid w:val="0069683C"/>
    <w:rsid w:val="006A0B98"/>
    <w:rsid w:val="006A2DB9"/>
    <w:rsid w:val="006A619C"/>
    <w:rsid w:val="006A7C39"/>
    <w:rsid w:val="006B0052"/>
    <w:rsid w:val="006B19CA"/>
    <w:rsid w:val="006B2E32"/>
    <w:rsid w:val="006B444E"/>
    <w:rsid w:val="006B511E"/>
    <w:rsid w:val="006B52BE"/>
    <w:rsid w:val="006B56C6"/>
    <w:rsid w:val="006B60C6"/>
    <w:rsid w:val="006B6CAE"/>
    <w:rsid w:val="006C1453"/>
    <w:rsid w:val="006C5516"/>
    <w:rsid w:val="006C764B"/>
    <w:rsid w:val="006D099A"/>
    <w:rsid w:val="006D0E1B"/>
    <w:rsid w:val="006D1337"/>
    <w:rsid w:val="006D2102"/>
    <w:rsid w:val="006D2227"/>
    <w:rsid w:val="006D2504"/>
    <w:rsid w:val="006D26ED"/>
    <w:rsid w:val="006D27CA"/>
    <w:rsid w:val="006D28A0"/>
    <w:rsid w:val="006D6D4C"/>
    <w:rsid w:val="006D730B"/>
    <w:rsid w:val="006D7421"/>
    <w:rsid w:val="006E099D"/>
    <w:rsid w:val="006E0CB3"/>
    <w:rsid w:val="006E20CF"/>
    <w:rsid w:val="006E24A3"/>
    <w:rsid w:val="006E3984"/>
    <w:rsid w:val="006E5835"/>
    <w:rsid w:val="006E6EBB"/>
    <w:rsid w:val="006F0B4B"/>
    <w:rsid w:val="006F46E3"/>
    <w:rsid w:val="006F47F6"/>
    <w:rsid w:val="006F55C4"/>
    <w:rsid w:val="0071077B"/>
    <w:rsid w:val="007107AB"/>
    <w:rsid w:val="00712719"/>
    <w:rsid w:val="00713B8D"/>
    <w:rsid w:val="00714EA2"/>
    <w:rsid w:val="0071543B"/>
    <w:rsid w:val="007155E4"/>
    <w:rsid w:val="00715D99"/>
    <w:rsid w:val="00716DFD"/>
    <w:rsid w:val="00721BB7"/>
    <w:rsid w:val="007254F3"/>
    <w:rsid w:val="00725739"/>
    <w:rsid w:val="00732E78"/>
    <w:rsid w:val="00733B98"/>
    <w:rsid w:val="00733DD2"/>
    <w:rsid w:val="00734D3A"/>
    <w:rsid w:val="00735179"/>
    <w:rsid w:val="00735B36"/>
    <w:rsid w:val="007367B9"/>
    <w:rsid w:val="00736A89"/>
    <w:rsid w:val="00736D59"/>
    <w:rsid w:val="00743247"/>
    <w:rsid w:val="00743C9D"/>
    <w:rsid w:val="00743F1D"/>
    <w:rsid w:val="00746076"/>
    <w:rsid w:val="007467C5"/>
    <w:rsid w:val="00750957"/>
    <w:rsid w:val="00751457"/>
    <w:rsid w:val="00751783"/>
    <w:rsid w:val="0075178A"/>
    <w:rsid w:val="0075198D"/>
    <w:rsid w:val="00752671"/>
    <w:rsid w:val="007531D0"/>
    <w:rsid w:val="007542FF"/>
    <w:rsid w:val="00754A04"/>
    <w:rsid w:val="00755136"/>
    <w:rsid w:val="00755527"/>
    <w:rsid w:val="0075614C"/>
    <w:rsid w:val="0075663D"/>
    <w:rsid w:val="00757400"/>
    <w:rsid w:val="00760CE2"/>
    <w:rsid w:val="00761D74"/>
    <w:rsid w:val="00763680"/>
    <w:rsid w:val="00763D6A"/>
    <w:rsid w:val="007644F1"/>
    <w:rsid w:val="00765DDD"/>
    <w:rsid w:val="00765F21"/>
    <w:rsid w:val="00767836"/>
    <w:rsid w:val="00772783"/>
    <w:rsid w:val="00776425"/>
    <w:rsid w:val="00780770"/>
    <w:rsid w:val="00780971"/>
    <w:rsid w:val="0078140C"/>
    <w:rsid w:val="0078302B"/>
    <w:rsid w:val="0078644B"/>
    <w:rsid w:val="00786D63"/>
    <w:rsid w:val="0078798C"/>
    <w:rsid w:val="007907B1"/>
    <w:rsid w:val="00790988"/>
    <w:rsid w:val="00792CA9"/>
    <w:rsid w:val="00792D86"/>
    <w:rsid w:val="007943D7"/>
    <w:rsid w:val="007949A1"/>
    <w:rsid w:val="007971FF"/>
    <w:rsid w:val="007A0224"/>
    <w:rsid w:val="007A0823"/>
    <w:rsid w:val="007A0965"/>
    <w:rsid w:val="007A18D3"/>
    <w:rsid w:val="007A26D4"/>
    <w:rsid w:val="007A2727"/>
    <w:rsid w:val="007A597A"/>
    <w:rsid w:val="007A797C"/>
    <w:rsid w:val="007B0119"/>
    <w:rsid w:val="007B0A38"/>
    <w:rsid w:val="007B199B"/>
    <w:rsid w:val="007B42CD"/>
    <w:rsid w:val="007C1526"/>
    <w:rsid w:val="007C2802"/>
    <w:rsid w:val="007C3A7C"/>
    <w:rsid w:val="007C4573"/>
    <w:rsid w:val="007D06D1"/>
    <w:rsid w:val="007D2069"/>
    <w:rsid w:val="007D4995"/>
    <w:rsid w:val="007D56B8"/>
    <w:rsid w:val="007D5D56"/>
    <w:rsid w:val="007D7D50"/>
    <w:rsid w:val="007E0BBC"/>
    <w:rsid w:val="007E14A7"/>
    <w:rsid w:val="007E27C4"/>
    <w:rsid w:val="007E3A53"/>
    <w:rsid w:val="007E523C"/>
    <w:rsid w:val="007E6B65"/>
    <w:rsid w:val="007F12F9"/>
    <w:rsid w:val="007F3826"/>
    <w:rsid w:val="007F4147"/>
    <w:rsid w:val="007F494D"/>
    <w:rsid w:val="007F49C5"/>
    <w:rsid w:val="00801677"/>
    <w:rsid w:val="00803D38"/>
    <w:rsid w:val="008042F4"/>
    <w:rsid w:val="008044E0"/>
    <w:rsid w:val="008049B9"/>
    <w:rsid w:val="00805377"/>
    <w:rsid w:val="00805C46"/>
    <w:rsid w:val="008072B8"/>
    <w:rsid w:val="00807810"/>
    <w:rsid w:val="0081048E"/>
    <w:rsid w:val="008126AC"/>
    <w:rsid w:val="00813DCB"/>
    <w:rsid w:val="00814364"/>
    <w:rsid w:val="00814D99"/>
    <w:rsid w:val="008150F0"/>
    <w:rsid w:val="00816D5E"/>
    <w:rsid w:val="00822973"/>
    <w:rsid w:val="00822F68"/>
    <w:rsid w:val="00823745"/>
    <w:rsid w:val="00826160"/>
    <w:rsid w:val="00830A30"/>
    <w:rsid w:val="00830A6E"/>
    <w:rsid w:val="008314F6"/>
    <w:rsid w:val="0083207C"/>
    <w:rsid w:val="008329C3"/>
    <w:rsid w:val="00833DF3"/>
    <w:rsid w:val="00834ADC"/>
    <w:rsid w:val="00835C0D"/>
    <w:rsid w:val="00835E0B"/>
    <w:rsid w:val="00835E59"/>
    <w:rsid w:val="008367EB"/>
    <w:rsid w:val="00836CCA"/>
    <w:rsid w:val="00836E88"/>
    <w:rsid w:val="00840B95"/>
    <w:rsid w:val="00843F69"/>
    <w:rsid w:val="00845472"/>
    <w:rsid w:val="00845985"/>
    <w:rsid w:val="008462A3"/>
    <w:rsid w:val="00850BD1"/>
    <w:rsid w:val="00851496"/>
    <w:rsid w:val="00852415"/>
    <w:rsid w:val="008534F7"/>
    <w:rsid w:val="008536EF"/>
    <w:rsid w:val="00856967"/>
    <w:rsid w:val="008605EC"/>
    <w:rsid w:val="00860C48"/>
    <w:rsid w:val="00865790"/>
    <w:rsid w:val="00866DBF"/>
    <w:rsid w:val="00867B86"/>
    <w:rsid w:val="00872750"/>
    <w:rsid w:val="00873549"/>
    <w:rsid w:val="00874466"/>
    <w:rsid w:val="00874AB0"/>
    <w:rsid w:val="00877788"/>
    <w:rsid w:val="0088121D"/>
    <w:rsid w:val="00881F97"/>
    <w:rsid w:val="00885EA2"/>
    <w:rsid w:val="00886A7A"/>
    <w:rsid w:val="00891268"/>
    <w:rsid w:val="00891426"/>
    <w:rsid w:val="00892916"/>
    <w:rsid w:val="00893179"/>
    <w:rsid w:val="008937EB"/>
    <w:rsid w:val="008940E3"/>
    <w:rsid w:val="00896469"/>
    <w:rsid w:val="00896D03"/>
    <w:rsid w:val="00897121"/>
    <w:rsid w:val="00897E65"/>
    <w:rsid w:val="008A0336"/>
    <w:rsid w:val="008A1F8C"/>
    <w:rsid w:val="008A3606"/>
    <w:rsid w:val="008A3850"/>
    <w:rsid w:val="008A4B40"/>
    <w:rsid w:val="008B0002"/>
    <w:rsid w:val="008B44A6"/>
    <w:rsid w:val="008B7753"/>
    <w:rsid w:val="008B7F07"/>
    <w:rsid w:val="008C0F69"/>
    <w:rsid w:val="008C3F14"/>
    <w:rsid w:val="008C3F30"/>
    <w:rsid w:val="008C51BB"/>
    <w:rsid w:val="008C58CB"/>
    <w:rsid w:val="008C595F"/>
    <w:rsid w:val="008C6451"/>
    <w:rsid w:val="008D0411"/>
    <w:rsid w:val="008D2743"/>
    <w:rsid w:val="008D345D"/>
    <w:rsid w:val="008D4330"/>
    <w:rsid w:val="008D4A38"/>
    <w:rsid w:val="008D4ABF"/>
    <w:rsid w:val="008D5156"/>
    <w:rsid w:val="008D5F14"/>
    <w:rsid w:val="008D69B4"/>
    <w:rsid w:val="008E106D"/>
    <w:rsid w:val="008E2740"/>
    <w:rsid w:val="008E53CF"/>
    <w:rsid w:val="008E75F3"/>
    <w:rsid w:val="008E7754"/>
    <w:rsid w:val="008F07C2"/>
    <w:rsid w:val="008F30EC"/>
    <w:rsid w:val="008F487E"/>
    <w:rsid w:val="008F63D4"/>
    <w:rsid w:val="00900116"/>
    <w:rsid w:val="00902FF8"/>
    <w:rsid w:val="009039FD"/>
    <w:rsid w:val="00903A2D"/>
    <w:rsid w:val="009071D6"/>
    <w:rsid w:val="00910014"/>
    <w:rsid w:val="00915810"/>
    <w:rsid w:val="00916C4F"/>
    <w:rsid w:val="00917C3F"/>
    <w:rsid w:val="00917FB0"/>
    <w:rsid w:val="0092315D"/>
    <w:rsid w:val="0092362D"/>
    <w:rsid w:val="00924148"/>
    <w:rsid w:val="009259BF"/>
    <w:rsid w:val="00927BC3"/>
    <w:rsid w:val="00931ACF"/>
    <w:rsid w:val="00932DD8"/>
    <w:rsid w:val="009338F6"/>
    <w:rsid w:val="00934500"/>
    <w:rsid w:val="0093569F"/>
    <w:rsid w:val="009368E0"/>
    <w:rsid w:val="00936B75"/>
    <w:rsid w:val="009373CA"/>
    <w:rsid w:val="0094181F"/>
    <w:rsid w:val="009428D9"/>
    <w:rsid w:val="00944407"/>
    <w:rsid w:val="00944A9A"/>
    <w:rsid w:val="0094580E"/>
    <w:rsid w:val="00950EAC"/>
    <w:rsid w:val="00952518"/>
    <w:rsid w:val="00952A26"/>
    <w:rsid w:val="0095502E"/>
    <w:rsid w:val="009556B4"/>
    <w:rsid w:val="00955963"/>
    <w:rsid w:val="00956BCB"/>
    <w:rsid w:val="009610F3"/>
    <w:rsid w:val="009618BA"/>
    <w:rsid w:val="009618E0"/>
    <w:rsid w:val="00961B43"/>
    <w:rsid w:val="009625DB"/>
    <w:rsid w:val="00963A18"/>
    <w:rsid w:val="009659ED"/>
    <w:rsid w:val="009663FD"/>
    <w:rsid w:val="00967D96"/>
    <w:rsid w:val="00967FAD"/>
    <w:rsid w:val="00970D1F"/>
    <w:rsid w:val="009712CC"/>
    <w:rsid w:val="0097240D"/>
    <w:rsid w:val="00972B16"/>
    <w:rsid w:val="009732DD"/>
    <w:rsid w:val="00976040"/>
    <w:rsid w:val="0097666C"/>
    <w:rsid w:val="009766C2"/>
    <w:rsid w:val="00977EC1"/>
    <w:rsid w:val="00980230"/>
    <w:rsid w:val="00980677"/>
    <w:rsid w:val="009813EF"/>
    <w:rsid w:val="00981AF7"/>
    <w:rsid w:val="00982479"/>
    <w:rsid w:val="00985013"/>
    <w:rsid w:val="009852A2"/>
    <w:rsid w:val="00985A94"/>
    <w:rsid w:val="0099001A"/>
    <w:rsid w:val="009927DB"/>
    <w:rsid w:val="00993628"/>
    <w:rsid w:val="00993FB1"/>
    <w:rsid w:val="009A082B"/>
    <w:rsid w:val="009A2C08"/>
    <w:rsid w:val="009A2CB3"/>
    <w:rsid w:val="009A553A"/>
    <w:rsid w:val="009A5B87"/>
    <w:rsid w:val="009A5DDA"/>
    <w:rsid w:val="009A63DE"/>
    <w:rsid w:val="009A66DA"/>
    <w:rsid w:val="009A6BE6"/>
    <w:rsid w:val="009A6FAF"/>
    <w:rsid w:val="009A70BD"/>
    <w:rsid w:val="009A750C"/>
    <w:rsid w:val="009B1ACF"/>
    <w:rsid w:val="009B4368"/>
    <w:rsid w:val="009C0B6E"/>
    <w:rsid w:val="009C24FB"/>
    <w:rsid w:val="009C3AEC"/>
    <w:rsid w:val="009C3D7E"/>
    <w:rsid w:val="009C4867"/>
    <w:rsid w:val="009C487D"/>
    <w:rsid w:val="009C6F7A"/>
    <w:rsid w:val="009D01D7"/>
    <w:rsid w:val="009D443D"/>
    <w:rsid w:val="009D4E57"/>
    <w:rsid w:val="009E0FDF"/>
    <w:rsid w:val="009E1A57"/>
    <w:rsid w:val="009E2156"/>
    <w:rsid w:val="009E3A71"/>
    <w:rsid w:val="009E69F4"/>
    <w:rsid w:val="009F20BB"/>
    <w:rsid w:val="009F2421"/>
    <w:rsid w:val="009F2435"/>
    <w:rsid w:val="009F292A"/>
    <w:rsid w:val="009F2AAE"/>
    <w:rsid w:val="009F2B02"/>
    <w:rsid w:val="009F2B18"/>
    <w:rsid w:val="009F2C08"/>
    <w:rsid w:val="009F3289"/>
    <w:rsid w:val="009F4B50"/>
    <w:rsid w:val="009F4FE3"/>
    <w:rsid w:val="00A0121E"/>
    <w:rsid w:val="00A019F5"/>
    <w:rsid w:val="00A01BDF"/>
    <w:rsid w:val="00A03889"/>
    <w:rsid w:val="00A03F8F"/>
    <w:rsid w:val="00A05B72"/>
    <w:rsid w:val="00A10E02"/>
    <w:rsid w:val="00A119D8"/>
    <w:rsid w:val="00A11A7D"/>
    <w:rsid w:val="00A14EF0"/>
    <w:rsid w:val="00A160F2"/>
    <w:rsid w:val="00A16FDE"/>
    <w:rsid w:val="00A17A42"/>
    <w:rsid w:val="00A20FDA"/>
    <w:rsid w:val="00A24B60"/>
    <w:rsid w:val="00A307EB"/>
    <w:rsid w:val="00A31AA1"/>
    <w:rsid w:val="00A33BE9"/>
    <w:rsid w:val="00A34D27"/>
    <w:rsid w:val="00A35EDC"/>
    <w:rsid w:val="00A366D8"/>
    <w:rsid w:val="00A37B31"/>
    <w:rsid w:val="00A4222C"/>
    <w:rsid w:val="00A441FC"/>
    <w:rsid w:val="00A457B2"/>
    <w:rsid w:val="00A4697B"/>
    <w:rsid w:val="00A51A70"/>
    <w:rsid w:val="00A51A8D"/>
    <w:rsid w:val="00A51D0E"/>
    <w:rsid w:val="00A53761"/>
    <w:rsid w:val="00A53C12"/>
    <w:rsid w:val="00A54D7B"/>
    <w:rsid w:val="00A559DE"/>
    <w:rsid w:val="00A61D5F"/>
    <w:rsid w:val="00A64197"/>
    <w:rsid w:val="00A66F6E"/>
    <w:rsid w:val="00A670F7"/>
    <w:rsid w:val="00A701AB"/>
    <w:rsid w:val="00A70421"/>
    <w:rsid w:val="00A70779"/>
    <w:rsid w:val="00A70FC1"/>
    <w:rsid w:val="00A71471"/>
    <w:rsid w:val="00A731E7"/>
    <w:rsid w:val="00A743F0"/>
    <w:rsid w:val="00A749B7"/>
    <w:rsid w:val="00A7709F"/>
    <w:rsid w:val="00A7724E"/>
    <w:rsid w:val="00A773CA"/>
    <w:rsid w:val="00A7742C"/>
    <w:rsid w:val="00A81E92"/>
    <w:rsid w:val="00A8381D"/>
    <w:rsid w:val="00A83C10"/>
    <w:rsid w:val="00A84A75"/>
    <w:rsid w:val="00A85F9E"/>
    <w:rsid w:val="00A866C8"/>
    <w:rsid w:val="00A8723C"/>
    <w:rsid w:val="00A874E6"/>
    <w:rsid w:val="00A9108A"/>
    <w:rsid w:val="00A94436"/>
    <w:rsid w:val="00A95FD6"/>
    <w:rsid w:val="00A95FED"/>
    <w:rsid w:val="00A96E4A"/>
    <w:rsid w:val="00AA0234"/>
    <w:rsid w:val="00AA3BDC"/>
    <w:rsid w:val="00AA4377"/>
    <w:rsid w:val="00AA61AA"/>
    <w:rsid w:val="00AA66C0"/>
    <w:rsid w:val="00AA7AEC"/>
    <w:rsid w:val="00AB1774"/>
    <w:rsid w:val="00AB374D"/>
    <w:rsid w:val="00AB5D30"/>
    <w:rsid w:val="00AB7E9C"/>
    <w:rsid w:val="00AC005C"/>
    <w:rsid w:val="00AC012B"/>
    <w:rsid w:val="00AC0EA8"/>
    <w:rsid w:val="00AC0FB2"/>
    <w:rsid w:val="00AC4112"/>
    <w:rsid w:val="00AC42B0"/>
    <w:rsid w:val="00AC5BA3"/>
    <w:rsid w:val="00AC643C"/>
    <w:rsid w:val="00AD0B9F"/>
    <w:rsid w:val="00AD0DA3"/>
    <w:rsid w:val="00AD181B"/>
    <w:rsid w:val="00AD182C"/>
    <w:rsid w:val="00AD1E98"/>
    <w:rsid w:val="00AD7F3C"/>
    <w:rsid w:val="00AE036E"/>
    <w:rsid w:val="00AE27CF"/>
    <w:rsid w:val="00AE3D6C"/>
    <w:rsid w:val="00AE3F97"/>
    <w:rsid w:val="00AE4815"/>
    <w:rsid w:val="00AE51E0"/>
    <w:rsid w:val="00AE7707"/>
    <w:rsid w:val="00AF0453"/>
    <w:rsid w:val="00AF0C25"/>
    <w:rsid w:val="00AF1B13"/>
    <w:rsid w:val="00AF2302"/>
    <w:rsid w:val="00AF26C8"/>
    <w:rsid w:val="00AF3990"/>
    <w:rsid w:val="00AF4AD9"/>
    <w:rsid w:val="00AF4F50"/>
    <w:rsid w:val="00AF5A79"/>
    <w:rsid w:val="00AF6357"/>
    <w:rsid w:val="00AF6593"/>
    <w:rsid w:val="00AF7E1D"/>
    <w:rsid w:val="00B00949"/>
    <w:rsid w:val="00B009DA"/>
    <w:rsid w:val="00B00EED"/>
    <w:rsid w:val="00B01075"/>
    <w:rsid w:val="00B01364"/>
    <w:rsid w:val="00B01BCD"/>
    <w:rsid w:val="00B026A4"/>
    <w:rsid w:val="00B03ABE"/>
    <w:rsid w:val="00B03C7B"/>
    <w:rsid w:val="00B03F6F"/>
    <w:rsid w:val="00B11CFD"/>
    <w:rsid w:val="00B11D9B"/>
    <w:rsid w:val="00B154F5"/>
    <w:rsid w:val="00B1561F"/>
    <w:rsid w:val="00B157C6"/>
    <w:rsid w:val="00B225F4"/>
    <w:rsid w:val="00B2321A"/>
    <w:rsid w:val="00B23B20"/>
    <w:rsid w:val="00B25662"/>
    <w:rsid w:val="00B2627B"/>
    <w:rsid w:val="00B2628D"/>
    <w:rsid w:val="00B30332"/>
    <w:rsid w:val="00B31204"/>
    <w:rsid w:val="00B31208"/>
    <w:rsid w:val="00B3147B"/>
    <w:rsid w:val="00B31FD2"/>
    <w:rsid w:val="00B3211B"/>
    <w:rsid w:val="00B32DCF"/>
    <w:rsid w:val="00B36B37"/>
    <w:rsid w:val="00B36DE0"/>
    <w:rsid w:val="00B42744"/>
    <w:rsid w:val="00B42983"/>
    <w:rsid w:val="00B43725"/>
    <w:rsid w:val="00B468DC"/>
    <w:rsid w:val="00B46980"/>
    <w:rsid w:val="00B47B5A"/>
    <w:rsid w:val="00B47DF6"/>
    <w:rsid w:val="00B50CE0"/>
    <w:rsid w:val="00B50ECD"/>
    <w:rsid w:val="00B54594"/>
    <w:rsid w:val="00B548AF"/>
    <w:rsid w:val="00B5494E"/>
    <w:rsid w:val="00B54A0D"/>
    <w:rsid w:val="00B54F9F"/>
    <w:rsid w:val="00B551B7"/>
    <w:rsid w:val="00B552CE"/>
    <w:rsid w:val="00B55641"/>
    <w:rsid w:val="00B55A6F"/>
    <w:rsid w:val="00B56A44"/>
    <w:rsid w:val="00B5760D"/>
    <w:rsid w:val="00B577B9"/>
    <w:rsid w:val="00B629B1"/>
    <w:rsid w:val="00B65ACA"/>
    <w:rsid w:val="00B66AE0"/>
    <w:rsid w:val="00B702E5"/>
    <w:rsid w:val="00B76B0A"/>
    <w:rsid w:val="00B77043"/>
    <w:rsid w:val="00B7794D"/>
    <w:rsid w:val="00B77EA2"/>
    <w:rsid w:val="00B8068B"/>
    <w:rsid w:val="00B82DAA"/>
    <w:rsid w:val="00B830F7"/>
    <w:rsid w:val="00B848DD"/>
    <w:rsid w:val="00B85B6D"/>
    <w:rsid w:val="00B85E11"/>
    <w:rsid w:val="00B9011F"/>
    <w:rsid w:val="00B92372"/>
    <w:rsid w:val="00B9239E"/>
    <w:rsid w:val="00B9462E"/>
    <w:rsid w:val="00B9466E"/>
    <w:rsid w:val="00B949ED"/>
    <w:rsid w:val="00B95248"/>
    <w:rsid w:val="00B959F5"/>
    <w:rsid w:val="00B963F5"/>
    <w:rsid w:val="00B96AD7"/>
    <w:rsid w:val="00BA0164"/>
    <w:rsid w:val="00BA7451"/>
    <w:rsid w:val="00BB0527"/>
    <w:rsid w:val="00BB0CB1"/>
    <w:rsid w:val="00BB1CE0"/>
    <w:rsid w:val="00BB1F65"/>
    <w:rsid w:val="00BB352D"/>
    <w:rsid w:val="00BB35DF"/>
    <w:rsid w:val="00BB3D31"/>
    <w:rsid w:val="00BB3E8C"/>
    <w:rsid w:val="00BB434F"/>
    <w:rsid w:val="00BB5175"/>
    <w:rsid w:val="00BB6442"/>
    <w:rsid w:val="00BB6663"/>
    <w:rsid w:val="00BC092A"/>
    <w:rsid w:val="00BC0F41"/>
    <w:rsid w:val="00BC60AC"/>
    <w:rsid w:val="00BC63E5"/>
    <w:rsid w:val="00BD1D4B"/>
    <w:rsid w:val="00BD2D28"/>
    <w:rsid w:val="00BD4151"/>
    <w:rsid w:val="00BD4782"/>
    <w:rsid w:val="00BD5DDB"/>
    <w:rsid w:val="00BD6842"/>
    <w:rsid w:val="00BD777D"/>
    <w:rsid w:val="00BE1859"/>
    <w:rsid w:val="00BE2D6D"/>
    <w:rsid w:val="00BE3110"/>
    <w:rsid w:val="00BF265E"/>
    <w:rsid w:val="00BF3049"/>
    <w:rsid w:val="00BF59A8"/>
    <w:rsid w:val="00BF705F"/>
    <w:rsid w:val="00C00805"/>
    <w:rsid w:val="00C00F51"/>
    <w:rsid w:val="00C018EA"/>
    <w:rsid w:val="00C02714"/>
    <w:rsid w:val="00C02E6E"/>
    <w:rsid w:val="00C03079"/>
    <w:rsid w:val="00C032F9"/>
    <w:rsid w:val="00C056AA"/>
    <w:rsid w:val="00C05E56"/>
    <w:rsid w:val="00C06C7D"/>
    <w:rsid w:val="00C07983"/>
    <w:rsid w:val="00C10D3A"/>
    <w:rsid w:val="00C121C7"/>
    <w:rsid w:val="00C12EA1"/>
    <w:rsid w:val="00C13BDD"/>
    <w:rsid w:val="00C14254"/>
    <w:rsid w:val="00C14613"/>
    <w:rsid w:val="00C15FF7"/>
    <w:rsid w:val="00C17E0D"/>
    <w:rsid w:val="00C2025F"/>
    <w:rsid w:val="00C2114F"/>
    <w:rsid w:val="00C22767"/>
    <w:rsid w:val="00C2345B"/>
    <w:rsid w:val="00C23B16"/>
    <w:rsid w:val="00C23EC5"/>
    <w:rsid w:val="00C25CEC"/>
    <w:rsid w:val="00C2619E"/>
    <w:rsid w:val="00C2648E"/>
    <w:rsid w:val="00C26E8A"/>
    <w:rsid w:val="00C30A17"/>
    <w:rsid w:val="00C31681"/>
    <w:rsid w:val="00C31B53"/>
    <w:rsid w:val="00C329D3"/>
    <w:rsid w:val="00C33172"/>
    <w:rsid w:val="00C33472"/>
    <w:rsid w:val="00C338D9"/>
    <w:rsid w:val="00C34B6E"/>
    <w:rsid w:val="00C358CE"/>
    <w:rsid w:val="00C36109"/>
    <w:rsid w:val="00C37F95"/>
    <w:rsid w:val="00C4070C"/>
    <w:rsid w:val="00C41F10"/>
    <w:rsid w:val="00C430A4"/>
    <w:rsid w:val="00C43C54"/>
    <w:rsid w:val="00C46E11"/>
    <w:rsid w:val="00C5143D"/>
    <w:rsid w:val="00C55A60"/>
    <w:rsid w:val="00C561DB"/>
    <w:rsid w:val="00C56A94"/>
    <w:rsid w:val="00C570D4"/>
    <w:rsid w:val="00C5797A"/>
    <w:rsid w:val="00C62061"/>
    <w:rsid w:val="00C624FE"/>
    <w:rsid w:val="00C630B8"/>
    <w:rsid w:val="00C65293"/>
    <w:rsid w:val="00C66759"/>
    <w:rsid w:val="00C66A16"/>
    <w:rsid w:val="00C66F15"/>
    <w:rsid w:val="00C67FE4"/>
    <w:rsid w:val="00C706A3"/>
    <w:rsid w:val="00C7094C"/>
    <w:rsid w:val="00C71975"/>
    <w:rsid w:val="00C744CD"/>
    <w:rsid w:val="00C74D01"/>
    <w:rsid w:val="00C74F85"/>
    <w:rsid w:val="00C76B91"/>
    <w:rsid w:val="00C80A77"/>
    <w:rsid w:val="00C83264"/>
    <w:rsid w:val="00C85B1F"/>
    <w:rsid w:val="00C861B7"/>
    <w:rsid w:val="00C862C4"/>
    <w:rsid w:val="00C86510"/>
    <w:rsid w:val="00C865D5"/>
    <w:rsid w:val="00C869BB"/>
    <w:rsid w:val="00C86BEF"/>
    <w:rsid w:val="00C90974"/>
    <w:rsid w:val="00C909EE"/>
    <w:rsid w:val="00C90C1A"/>
    <w:rsid w:val="00C91ACD"/>
    <w:rsid w:val="00C93DC8"/>
    <w:rsid w:val="00C9680B"/>
    <w:rsid w:val="00C97019"/>
    <w:rsid w:val="00CA2F29"/>
    <w:rsid w:val="00CA3014"/>
    <w:rsid w:val="00CA4516"/>
    <w:rsid w:val="00CA483E"/>
    <w:rsid w:val="00CA5A4B"/>
    <w:rsid w:val="00CA7426"/>
    <w:rsid w:val="00CB2E5F"/>
    <w:rsid w:val="00CB35B7"/>
    <w:rsid w:val="00CB45A5"/>
    <w:rsid w:val="00CB7CDE"/>
    <w:rsid w:val="00CC1939"/>
    <w:rsid w:val="00CC2064"/>
    <w:rsid w:val="00CC2970"/>
    <w:rsid w:val="00CC330E"/>
    <w:rsid w:val="00CC35C1"/>
    <w:rsid w:val="00CC3DCB"/>
    <w:rsid w:val="00CC5AD4"/>
    <w:rsid w:val="00CC6869"/>
    <w:rsid w:val="00CC6ED4"/>
    <w:rsid w:val="00CD089E"/>
    <w:rsid w:val="00CD11EE"/>
    <w:rsid w:val="00CD2251"/>
    <w:rsid w:val="00CD23E6"/>
    <w:rsid w:val="00CD257C"/>
    <w:rsid w:val="00CD56CC"/>
    <w:rsid w:val="00CE2380"/>
    <w:rsid w:val="00CE5F3B"/>
    <w:rsid w:val="00CE69ED"/>
    <w:rsid w:val="00CE6FFA"/>
    <w:rsid w:val="00CF00C5"/>
    <w:rsid w:val="00CF0D55"/>
    <w:rsid w:val="00CF181D"/>
    <w:rsid w:val="00CF3C9A"/>
    <w:rsid w:val="00CF4885"/>
    <w:rsid w:val="00CF61BE"/>
    <w:rsid w:val="00CF6D71"/>
    <w:rsid w:val="00CF6F2E"/>
    <w:rsid w:val="00CF73A2"/>
    <w:rsid w:val="00CF7FAB"/>
    <w:rsid w:val="00D00A93"/>
    <w:rsid w:val="00D02105"/>
    <w:rsid w:val="00D03065"/>
    <w:rsid w:val="00D050B0"/>
    <w:rsid w:val="00D0536A"/>
    <w:rsid w:val="00D063C9"/>
    <w:rsid w:val="00D069E3"/>
    <w:rsid w:val="00D06F69"/>
    <w:rsid w:val="00D1022E"/>
    <w:rsid w:val="00D1187B"/>
    <w:rsid w:val="00D11EBE"/>
    <w:rsid w:val="00D1203D"/>
    <w:rsid w:val="00D12E61"/>
    <w:rsid w:val="00D13A3B"/>
    <w:rsid w:val="00D13B18"/>
    <w:rsid w:val="00D141EE"/>
    <w:rsid w:val="00D14E25"/>
    <w:rsid w:val="00D15676"/>
    <w:rsid w:val="00D15CFA"/>
    <w:rsid w:val="00D17AE2"/>
    <w:rsid w:val="00D17E97"/>
    <w:rsid w:val="00D20154"/>
    <w:rsid w:val="00D213A7"/>
    <w:rsid w:val="00D21D59"/>
    <w:rsid w:val="00D225CA"/>
    <w:rsid w:val="00D24304"/>
    <w:rsid w:val="00D24F07"/>
    <w:rsid w:val="00D25AD2"/>
    <w:rsid w:val="00D30807"/>
    <w:rsid w:val="00D30CC2"/>
    <w:rsid w:val="00D32185"/>
    <w:rsid w:val="00D3237C"/>
    <w:rsid w:val="00D342CD"/>
    <w:rsid w:val="00D34409"/>
    <w:rsid w:val="00D35879"/>
    <w:rsid w:val="00D36BD3"/>
    <w:rsid w:val="00D37936"/>
    <w:rsid w:val="00D40BEF"/>
    <w:rsid w:val="00D42ABB"/>
    <w:rsid w:val="00D44275"/>
    <w:rsid w:val="00D44D83"/>
    <w:rsid w:val="00D47EC9"/>
    <w:rsid w:val="00D516B9"/>
    <w:rsid w:val="00D52807"/>
    <w:rsid w:val="00D54CEC"/>
    <w:rsid w:val="00D55014"/>
    <w:rsid w:val="00D551CB"/>
    <w:rsid w:val="00D55504"/>
    <w:rsid w:val="00D564FA"/>
    <w:rsid w:val="00D604FE"/>
    <w:rsid w:val="00D6091F"/>
    <w:rsid w:val="00D63E4E"/>
    <w:rsid w:val="00D67033"/>
    <w:rsid w:val="00D7207B"/>
    <w:rsid w:val="00D72222"/>
    <w:rsid w:val="00D724A9"/>
    <w:rsid w:val="00D75275"/>
    <w:rsid w:val="00D83CF2"/>
    <w:rsid w:val="00D87B83"/>
    <w:rsid w:val="00D91E34"/>
    <w:rsid w:val="00D93992"/>
    <w:rsid w:val="00D93A38"/>
    <w:rsid w:val="00D94EB9"/>
    <w:rsid w:val="00D973EB"/>
    <w:rsid w:val="00D97E05"/>
    <w:rsid w:val="00D97E41"/>
    <w:rsid w:val="00DA21AF"/>
    <w:rsid w:val="00DA3761"/>
    <w:rsid w:val="00DA5393"/>
    <w:rsid w:val="00DA7B5F"/>
    <w:rsid w:val="00DB101B"/>
    <w:rsid w:val="00DB1BE7"/>
    <w:rsid w:val="00DB2D09"/>
    <w:rsid w:val="00DB3918"/>
    <w:rsid w:val="00DB41CC"/>
    <w:rsid w:val="00DB50DE"/>
    <w:rsid w:val="00DB5BA9"/>
    <w:rsid w:val="00DB5BF8"/>
    <w:rsid w:val="00DB5C8F"/>
    <w:rsid w:val="00DB7FD9"/>
    <w:rsid w:val="00DC02E5"/>
    <w:rsid w:val="00DC09BB"/>
    <w:rsid w:val="00DC1677"/>
    <w:rsid w:val="00DC1AE3"/>
    <w:rsid w:val="00DC2889"/>
    <w:rsid w:val="00DC2B93"/>
    <w:rsid w:val="00DC4515"/>
    <w:rsid w:val="00DC45E0"/>
    <w:rsid w:val="00DD07ED"/>
    <w:rsid w:val="00DD1EE2"/>
    <w:rsid w:val="00DD3CDC"/>
    <w:rsid w:val="00DD457F"/>
    <w:rsid w:val="00DD757F"/>
    <w:rsid w:val="00DD7E36"/>
    <w:rsid w:val="00DE0006"/>
    <w:rsid w:val="00DE1A4D"/>
    <w:rsid w:val="00DE1C5E"/>
    <w:rsid w:val="00DE43AA"/>
    <w:rsid w:val="00DE5714"/>
    <w:rsid w:val="00DE5AC7"/>
    <w:rsid w:val="00DE6F45"/>
    <w:rsid w:val="00DE6F5E"/>
    <w:rsid w:val="00DE78B4"/>
    <w:rsid w:val="00DF24D3"/>
    <w:rsid w:val="00DF44B4"/>
    <w:rsid w:val="00DF45A4"/>
    <w:rsid w:val="00DF4FDD"/>
    <w:rsid w:val="00DF6840"/>
    <w:rsid w:val="00DF699E"/>
    <w:rsid w:val="00E00F6E"/>
    <w:rsid w:val="00E01B7F"/>
    <w:rsid w:val="00E05E44"/>
    <w:rsid w:val="00E079D5"/>
    <w:rsid w:val="00E07CF7"/>
    <w:rsid w:val="00E11180"/>
    <w:rsid w:val="00E11C9F"/>
    <w:rsid w:val="00E1250E"/>
    <w:rsid w:val="00E129E7"/>
    <w:rsid w:val="00E12A82"/>
    <w:rsid w:val="00E12CD8"/>
    <w:rsid w:val="00E13173"/>
    <w:rsid w:val="00E173D1"/>
    <w:rsid w:val="00E207F8"/>
    <w:rsid w:val="00E20A04"/>
    <w:rsid w:val="00E21ABD"/>
    <w:rsid w:val="00E2243B"/>
    <w:rsid w:val="00E2290C"/>
    <w:rsid w:val="00E23933"/>
    <w:rsid w:val="00E24E21"/>
    <w:rsid w:val="00E26885"/>
    <w:rsid w:val="00E26ED0"/>
    <w:rsid w:val="00E31BBF"/>
    <w:rsid w:val="00E335AA"/>
    <w:rsid w:val="00E34B16"/>
    <w:rsid w:val="00E4001F"/>
    <w:rsid w:val="00E43DAF"/>
    <w:rsid w:val="00E43E20"/>
    <w:rsid w:val="00E463FA"/>
    <w:rsid w:val="00E46931"/>
    <w:rsid w:val="00E4714C"/>
    <w:rsid w:val="00E47E42"/>
    <w:rsid w:val="00E50592"/>
    <w:rsid w:val="00E513EF"/>
    <w:rsid w:val="00E51D5D"/>
    <w:rsid w:val="00E54856"/>
    <w:rsid w:val="00E55287"/>
    <w:rsid w:val="00E5652C"/>
    <w:rsid w:val="00E6165D"/>
    <w:rsid w:val="00E61B52"/>
    <w:rsid w:val="00E61EC8"/>
    <w:rsid w:val="00E626BE"/>
    <w:rsid w:val="00E63539"/>
    <w:rsid w:val="00E64372"/>
    <w:rsid w:val="00E67913"/>
    <w:rsid w:val="00E67F98"/>
    <w:rsid w:val="00E7059F"/>
    <w:rsid w:val="00E7061D"/>
    <w:rsid w:val="00E712CC"/>
    <w:rsid w:val="00E744DF"/>
    <w:rsid w:val="00E74BFA"/>
    <w:rsid w:val="00E7500F"/>
    <w:rsid w:val="00E76F92"/>
    <w:rsid w:val="00E7723E"/>
    <w:rsid w:val="00E811A3"/>
    <w:rsid w:val="00E833A6"/>
    <w:rsid w:val="00E83684"/>
    <w:rsid w:val="00E84085"/>
    <w:rsid w:val="00E85EBC"/>
    <w:rsid w:val="00E86E15"/>
    <w:rsid w:val="00E87040"/>
    <w:rsid w:val="00E91140"/>
    <w:rsid w:val="00E92242"/>
    <w:rsid w:val="00E92FEC"/>
    <w:rsid w:val="00E94FA7"/>
    <w:rsid w:val="00E9588D"/>
    <w:rsid w:val="00E9622B"/>
    <w:rsid w:val="00E97BFC"/>
    <w:rsid w:val="00EA0B72"/>
    <w:rsid w:val="00EA14E3"/>
    <w:rsid w:val="00EA22CD"/>
    <w:rsid w:val="00EA2A08"/>
    <w:rsid w:val="00EA3F38"/>
    <w:rsid w:val="00EA48D8"/>
    <w:rsid w:val="00EA491F"/>
    <w:rsid w:val="00EA5AB7"/>
    <w:rsid w:val="00EA5CB3"/>
    <w:rsid w:val="00EA5D4A"/>
    <w:rsid w:val="00EA7125"/>
    <w:rsid w:val="00EB0ECA"/>
    <w:rsid w:val="00EB4A06"/>
    <w:rsid w:val="00EB5A5E"/>
    <w:rsid w:val="00EB5C21"/>
    <w:rsid w:val="00EB6CA8"/>
    <w:rsid w:val="00EB6D7A"/>
    <w:rsid w:val="00EB7268"/>
    <w:rsid w:val="00EB7878"/>
    <w:rsid w:val="00EC22BB"/>
    <w:rsid w:val="00EC3F81"/>
    <w:rsid w:val="00EC450E"/>
    <w:rsid w:val="00EC4C6E"/>
    <w:rsid w:val="00EC6881"/>
    <w:rsid w:val="00ED119D"/>
    <w:rsid w:val="00ED1ADC"/>
    <w:rsid w:val="00ED2DBC"/>
    <w:rsid w:val="00ED40F1"/>
    <w:rsid w:val="00ED5535"/>
    <w:rsid w:val="00ED7210"/>
    <w:rsid w:val="00ED79C5"/>
    <w:rsid w:val="00EE2225"/>
    <w:rsid w:val="00EE54B9"/>
    <w:rsid w:val="00EE6F8A"/>
    <w:rsid w:val="00EE7720"/>
    <w:rsid w:val="00EE7DAF"/>
    <w:rsid w:val="00EF1BB0"/>
    <w:rsid w:val="00EF29F7"/>
    <w:rsid w:val="00EF3B3E"/>
    <w:rsid w:val="00EF426D"/>
    <w:rsid w:val="00EF591A"/>
    <w:rsid w:val="00F02E59"/>
    <w:rsid w:val="00F02F01"/>
    <w:rsid w:val="00F033FA"/>
    <w:rsid w:val="00F0679A"/>
    <w:rsid w:val="00F06A4F"/>
    <w:rsid w:val="00F070AE"/>
    <w:rsid w:val="00F10F3B"/>
    <w:rsid w:val="00F12135"/>
    <w:rsid w:val="00F12344"/>
    <w:rsid w:val="00F12434"/>
    <w:rsid w:val="00F151BB"/>
    <w:rsid w:val="00F1726A"/>
    <w:rsid w:val="00F21627"/>
    <w:rsid w:val="00F229BE"/>
    <w:rsid w:val="00F22BBE"/>
    <w:rsid w:val="00F239F5"/>
    <w:rsid w:val="00F251B8"/>
    <w:rsid w:val="00F2620D"/>
    <w:rsid w:val="00F267CF"/>
    <w:rsid w:val="00F27FFE"/>
    <w:rsid w:val="00F30E80"/>
    <w:rsid w:val="00F35333"/>
    <w:rsid w:val="00F35B25"/>
    <w:rsid w:val="00F36829"/>
    <w:rsid w:val="00F3783F"/>
    <w:rsid w:val="00F378D8"/>
    <w:rsid w:val="00F43208"/>
    <w:rsid w:val="00F4378D"/>
    <w:rsid w:val="00F44D9A"/>
    <w:rsid w:val="00F44F5C"/>
    <w:rsid w:val="00F4504A"/>
    <w:rsid w:val="00F472AC"/>
    <w:rsid w:val="00F47882"/>
    <w:rsid w:val="00F50B78"/>
    <w:rsid w:val="00F51625"/>
    <w:rsid w:val="00F51E31"/>
    <w:rsid w:val="00F52153"/>
    <w:rsid w:val="00F526FD"/>
    <w:rsid w:val="00F53CA8"/>
    <w:rsid w:val="00F53CE5"/>
    <w:rsid w:val="00F56BDB"/>
    <w:rsid w:val="00F57865"/>
    <w:rsid w:val="00F604BE"/>
    <w:rsid w:val="00F60984"/>
    <w:rsid w:val="00F61EA9"/>
    <w:rsid w:val="00F6263C"/>
    <w:rsid w:val="00F63F90"/>
    <w:rsid w:val="00F6448F"/>
    <w:rsid w:val="00F657E3"/>
    <w:rsid w:val="00F66777"/>
    <w:rsid w:val="00F70CAF"/>
    <w:rsid w:val="00F715C4"/>
    <w:rsid w:val="00F71BA2"/>
    <w:rsid w:val="00F7318D"/>
    <w:rsid w:val="00F74666"/>
    <w:rsid w:val="00F75295"/>
    <w:rsid w:val="00F75D57"/>
    <w:rsid w:val="00F77398"/>
    <w:rsid w:val="00F77FE3"/>
    <w:rsid w:val="00F80729"/>
    <w:rsid w:val="00F80C24"/>
    <w:rsid w:val="00F81316"/>
    <w:rsid w:val="00F82295"/>
    <w:rsid w:val="00F8332E"/>
    <w:rsid w:val="00F84FC0"/>
    <w:rsid w:val="00F8589D"/>
    <w:rsid w:val="00F858C6"/>
    <w:rsid w:val="00F86DBB"/>
    <w:rsid w:val="00F918DB"/>
    <w:rsid w:val="00F919AE"/>
    <w:rsid w:val="00F9236E"/>
    <w:rsid w:val="00F92B74"/>
    <w:rsid w:val="00F93244"/>
    <w:rsid w:val="00F945D4"/>
    <w:rsid w:val="00F966B2"/>
    <w:rsid w:val="00FA1458"/>
    <w:rsid w:val="00FA1689"/>
    <w:rsid w:val="00FA247D"/>
    <w:rsid w:val="00FA35B7"/>
    <w:rsid w:val="00FA6A99"/>
    <w:rsid w:val="00FB0871"/>
    <w:rsid w:val="00FB0AE6"/>
    <w:rsid w:val="00FB0E8B"/>
    <w:rsid w:val="00FB1B2C"/>
    <w:rsid w:val="00FB52B7"/>
    <w:rsid w:val="00FB54E5"/>
    <w:rsid w:val="00FB70E6"/>
    <w:rsid w:val="00FB7843"/>
    <w:rsid w:val="00FB7EC9"/>
    <w:rsid w:val="00FC368F"/>
    <w:rsid w:val="00FC38A4"/>
    <w:rsid w:val="00FC4319"/>
    <w:rsid w:val="00FC50F6"/>
    <w:rsid w:val="00FC5113"/>
    <w:rsid w:val="00FC53DB"/>
    <w:rsid w:val="00FC6160"/>
    <w:rsid w:val="00FC6C7A"/>
    <w:rsid w:val="00FC775D"/>
    <w:rsid w:val="00FC783A"/>
    <w:rsid w:val="00FD16FF"/>
    <w:rsid w:val="00FD22CE"/>
    <w:rsid w:val="00FD278D"/>
    <w:rsid w:val="00FD2FA0"/>
    <w:rsid w:val="00FD41A5"/>
    <w:rsid w:val="00FD4DC0"/>
    <w:rsid w:val="00FD5E3C"/>
    <w:rsid w:val="00FD6930"/>
    <w:rsid w:val="00FE0920"/>
    <w:rsid w:val="00FE1E2B"/>
    <w:rsid w:val="00FE3106"/>
    <w:rsid w:val="00FE3A24"/>
    <w:rsid w:val="00FE3CFD"/>
    <w:rsid w:val="00FE3EDD"/>
    <w:rsid w:val="00FE4532"/>
    <w:rsid w:val="00FE64D5"/>
    <w:rsid w:val="00FE69B0"/>
    <w:rsid w:val="00FF0EC1"/>
    <w:rsid w:val="00FF57F0"/>
    <w:rsid w:val="00FF593D"/>
    <w:rsid w:val="00FF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D7A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109"/>
    <w:pPr>
      <w:widowControl w:val="0"/>
      <w:jc w:val="both"/>
    </w:pPr>
    <w:rPr>
      <w:rFonts w:cs="Century"/>
      <w:szCs w:val="21"/>
    </w:rPr>
  </w:style>
  <w:style w:type="paragraph" w:styleId="2">
    <w:name w:val="heading 2"/>
    <w:basedOn w:val="a"/>
    <w:next w:val="a"/>
    <w:link w:val="20"/>
    <w:uiPriority w:val="99"/>
    <w:qFormat/>
    <w:rsid w:val="00620031"/>
    <w:pPr>
      <w:keepNext/>
      <w:outlineLvl w:val="1"/>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rsid w:val="00620031"/>
    <w:rPr>
      <w:rFonts w:ascii="Arial" w:eastAsia="ＭＳ ゴシック" w:hAnsi="Arial" w:cs="Arial"/>
      <w:kern w:val="2"/>
      <w:sz w:val="24"/>
      <w:szCs w:val="24"/>
    </w:rPr>
  </w:style>
  <w:style w:type="paragraph" w:styleId="a3">
    <w:name w:val="Body Text Indent"/>
    <w:basedOn w:val="a"/>
    <w:link w:val="a4"/>
    <w:uiPriority w:val="99"/>
    <w:rsid w:val="00F50B78"/>
    <w:pPr>
      <w:ind w:leftChars="257" w:left="540"/>
    </w:pPr>
  </w:style>
  <w:style w:type="character" w:customStyle="1" w:styleId="a4">
    <w:name w:val="本文インデント (文字)"/>
    <w:basedOn w:val="a0"/>
    <w:link w:val="a3"/>
    <w:uiPriority w:val="99"/>
    <w:semiHidden/>
    <w:rsid w:val="00091779"/>
    <w:rPr>
      <w:sz w:val="24"/>
      <w:szCs w:val="24"/>
    </w:rPr>
  </w:style>
  <w:style w:type="paragraph" w:styleId="a5">
    <w:name w:val="Note Heading"/>
    <w:basedOn w:val="a"/>
    <w:next w:val="a"/>
    <w:link w:val="a6"/>
    <w:uiPriority w:val="99"/>
    <w:rsid w:val="00F50B78"/>
    <w:pPr>
      <w:jc w:val="center"/>
    </w:pPr>
    <w:rPr>
      <w:kern w:val="0"/>
      <w:sz w:val="24"/>
      <w:szCs w:val="24"/>
    </w:rPr>
  </w:style>
  <w:style w:type="character" w:customStyle="1" w:styleId="a6">
    <w:name w:val="記 (文字)"/>
    <w:basedOn w:val="a0"/>
    <w:link w:val="a5"/>
    <w:uiPriority w:val="99"/>
    <w:semiHidden/>
    <w:rsid w:val="00091779"/>
    <w:rPr>
      <w:sz w:val="24"/>
      <w:szCs w:val="24"/>
    </w:rPr>
  </w:style>
  <w:style w:type="paragraph" w:styleId="a7">
    <w:name w:val="Closing"/>
    <w:basedOn w:val="a"/>
    <w:link w:val="a8"/>
    <w:uiPriority w:val="99"/>
    <w:rsid w:val="00F50B78"/>
    <w:pPr>
      <w:jc w:val="right"/>
    </w:pPr>
    <w:rPr>
      <w:kern w:val="0"/>
      <w:sz w:val="24"/>
      <w:szCs w:val="24"/>
    </w:rPr>
  </w:style>
  <w:style w:type="character" w:customStyle="1" w:styleId="a8">
    <w:name w:val="結語 (文字)"/>
    <w:basedOn w:val="a0"/>
    <w:link w:val="a7"/>
    <w:uiPriority w:val="99"/>
    <w:semiHidden/>
    <w:rsid w:val="00091779"/>
    <w:rPr>
      <w:sz w:val="24"/>
      <w:szCs w:val="24"/>
    </w:rPr>
  </w:style>
  <w:style w:type="paragraph" w:styleId="a9">
    <w:name w:val="Date"/>
    <w:basedOn w:val="a"/>
    <w:next w:val="a"/>
    <w:link w:val="aa"/>
    <w:uiPriority w:val="99"/>
    <w:rsid w:val="00F50B78"/>
  </w:style>
  <w:style w:type="character" w:customStyle="1" w:styleId="aa">
    <w:name w:val="日付 (文字)"/>
    <w:basedOn w:val="a0"/>
    <w:link w:val="a9"/>
    <w:uiPriority w:val="99"/>
    <w:semiHidden/>
    <w:rsid w:val="00091779"/>
    <w:rPr>
      <w:sz w:val="24"/>
      <w:szCs w:val="24"/>
    </w:rPr>
  </w:style>
  <w:style w:type="paragraph" w:styleId="21">
    <w:name w:val="Body Text Indent 2"/>
    <w:basedOn w:val="a"/>
    <w:link w:val="22"/>
    <w:uiPriority w:val="99"/>
    <w:rsid w:val="00F50B78"/>
    <w:pPr>
      <w:ind w:leftChars="342" w:left="718"/>
    </w:pPr>
    <w:rPr>
      <w:rFonts w:ascii="ＭＳ 明朝" w:hAnsi="ＭＳ 明朝" w:cs="ＭＳ 明朝"/>
      <w:color w:val="000000"/>
      <w:kern w:val="0"/>
    </w:rPr>
  </w:style>
  <w:style w:type="character" w:customStyle="1" w:styleId="22">
    <w:name w:val="本文インデント 2 (文字)"/>
    <w:basedOn w:val="a0"/>
    <w:link w:val="21"/>
    <w:uiPriority w:val="99"/>
    <w:semiHidden/>
    <w:rsid w:val="00091779"/>
    <w:rPr>
      <w:sz w:val="24"/>
      <w:szCs w:val="24"/>
    </w:rPr>
  </w:style>
  <w:style w:type="paragraph" w:styleId="3">
    <w:name w:val="Body Text Indent 3"/>
    <w:basedOn w:val="a"/>
    <w:link w:val="30"/>
    <w:uiPriority w:val="99"/>
    <w:rsid w:val="00F50B78"/>
    <w:pPr>
      <w:ind w:leftChars="300" w:left="630" w:firstLineChars="100" w:firstLine="210"/>
    </w:pPr>
    <w:rPr>
      <w:rFonts w:ascii="ＭＳ 明朝" w:hAnsi="ＭＳ 明朝" w:cs="ＭＳ 明朝"/>
    </w:rPr>
  </w:style>
  <w:style w:type="character" w:customStyle="1" w:styleId="30">
    <w:name w:val="本文インデント 3 (文字)"/>
    <w:basedOn w:val="a0"/>
    <w:link w:val="3"/>
    <w:uiPriority w:val="99"/>
    <w:semiHidden/>
    <w:rsid w:val="00091779"/>
    <w:rPr>
      <w:sz w:val="16"/>
      <w:szCs w:val="16"/>
    </w:rPr>
  </w:style>
  <w:style w:type="paragraph" w:styleId="ab">
    <w:name w:val="Block Text"/>
    <w:basedOn w:val="a"/>
    <w:uiPriority w:val="99"/>
    <w:rsid w:val="0062415E"/>
    <w:pPr>
      <w:ind w:left="1440" w:right="1440"/>
    </w:pPr>
  </w:style>
  <w:style w:type="table" w:styleId="ac">
    <w:name w:val="Table Grid"/>
    <w:basedOn w:val="a1"/>
    <w:uiPriority w:val="59"/>
    <w:rsid w:val="00FE0920"/>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A95FED"/>
    <w:pPr>
      <w:tabs>
        <w:tab w:val="center" w:pos="4252"/>
        <w:tab w:val="right" w:pos="8504"/>
      </w:tabs>
      <w:snapToGrid w:val="0"/>
    </w:pPr>
  </w:style>
  <w:style w:type="character" w:customStyle="1" w:styleId="ae">
    <w:name w:val="ヘッダー (文字)"/>
    <w:basedOn w:val="a0"/>
    <w:link w:val="ad"/>
    <w:uiPriority w:val="99"/>
    <w:rsid w:val="00DB50DE"/>
    <w:rPr>
      <w:kern w:val="2"/>
      <w:sz w:val="24"/>
      <w:szCs w:val="24"/>
    </w:rPr>
  </w:style>
  <w:style w:type="paragraph" w:styleId="af">
    <w:name w:val="footer"/>
    <w:basedOn w:val="a"/>
    <w:link w:val="af0"/>
    <w:uiPriority w:val="99"/>
    <w:rsid w:val="00A95FED"/>
    <w:pPr>
      <w:tabs>
        <w:tab w:val="center" w:pos="4252"/>
        <w:tab w:val="right" w:pos="8504"/>
      </w:tabs>
      <w:snapToGrid w:val="0"/>
    </w:pPr>
  </w:style>
  <w:style w:type="character" w:customStyle="1" w:styleId="af0">
    <w:name w:val="フッター (文字)"/>
    <w:basedOn w:val="a0"/>
    <w:link w:val="af"/>
    <w:uiPriority w:val="99"/>
    <w:rsid w:val="006718E8"/>
    <w:rPr>
      <w:kern w:val="2"/>
      <w:sz w:val="24"/>
      <w:szCs w:val="24"/>
    </w:rPr>
  </w:style>
  <w:style w:type="paragraph" w:customStyle="1" w:styleId="af1">
    <w:name w:val="一太郎８/９"/>
    <w:uiPriority w:val="99"/>
    <w:rsid w:val="00BB352D"/>
    <w:pPr>
      <w:widowControl w:val="0"/>
      <w:wordWrap w:val="0"/>
      <w:autoSpaceDE w:val="0"/>
      <w:autoSpaceDN w:val="0"/>
      <w:adjustRightInd w:val="0"/>
      <w:spacing w:line="345" w:lineRule="atLeast"/>
      <w:jc w:val="both"/>
    </w:pPr>
    <w:rPr>
      <w:rFonts w:cs="Century"/>
      <w:spacing w:val="-1"/>
      <w:kern w:val="0"/>
      <w:szCs w:val="21"/>
    </w:rPr>
  </w:style>
  <w:style w:type="paragraph" w:styleId="af2">
    <w:name w:val="Balloon Text"/>
    <w:basedOn w:val="a"/>
    <w:link w:val="af3"/>
    <w:uiPriority w:val="99"/>
    <w:semiHidden/>
    <w:rsid w:val="00FC368F"/>
    <w:rPr>
      <w:rFonts w:ascii="Arial" w:eastAsia="ＭＳ ゴシック" w:hAnsi="Arial" w:cs="Arial"/>
      <w:sz w:val="18"/>
      <w:szCs w:val="18"/>
    </w:rPr>
  </w:style>
  <w:style w:type="character" w:customStyle="1" w:styleId="af3">
    <w:name w:val="吹き出し (文字)"/>
    <w:basedOn w:val="a0"/>
    <w:link w:val="af2"/>
    <w:uiPriority w:val="99"/>
    <w:rsid w:val="00FC368F"/>
    <w:rPr>
      <w:rFonts w:ascii="Arial" w:eastAsia="ＭＳ ゴシック" w:hAnsi="Arial" w:cs="Arial"/>
      <w:kern w:val="2"/>
      <w:sz w:val="18"/>
      <w:szCs w:val="18"/>
    </w:rPr>
  </w:style>
  <w:style w:type="character" w:styleId="af4">
    <w:name w:val="Hyperlink"/>
    <w:basedOn w:val="a0"/>
    <w:uiPriority w:val="99"/>
    <w:rsid w:val="00B92372"/>
    <w:rPr>
      <w:color w:val="0000FF"/>
      <w:u w:val="single"/>
    </w:rPr>
  </w:style>
  <w:style w:type="character" w:styleId="af5">
    <w:name w:val="FollowedHyperlink"/>
    <w:basedOn w:val="a0"/>
    <w:uiPriority w:val="99"/>
    <w:rsid w:val="002D72F8"/>
    <w:rPr>
      <w:color w:val="800080"/>
      <w:u w:val="single"/>
    </w:rPr>
  </w:style>
  <w:style w:type="character" w:styleId="af6">
    <w:name w:val="page number"/>
    <w:basedOn w:val="a0"/>
    <w:uiPriority w:val="99"/>
    <w:rsid w:val="002F68D1"/>
  </w:style>
  <w:style w:type="paragraph" w:customStyle="1" w:styleId="Default">
    <w:name w:val="Default"/>
    <w:rsid w:val="006B444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7">
    <w:name w:val="List Paragraph"/>
    <w:basedOn w:val="a"/>
    <w:uiPriority w:val="99"/>
    <w:qFormat/>
    <w:rsid w:val="00520989"/>
    <w:pPr>
      <w:ind w:leftChars="400" w:left="840"/>
    </w:pPr>
  </w:style>
  <w:style w:type="paragraph" w:styleId="af8">
    <w:name w:val="endnote text"/>
    <w:basedOn w:val="a"/>
    <w:link w:val="af9"/>
    <w:uiPriority w:val="99"/>
    <w:semiHidden/>
    <w:rsid w:val="009E2156"/>
    <w:pPr>
      <w:snapToGrid w:val="0"/>
      <w:jc w:val="left"/>
    </w:pPr>
  </w:style>
  <w:style w:type="character" w:customStyle="1" w:styleId="af9">
    <w:name w:val="文末脚注文字列 (文字)"/>
    <w:basedOn w:val="a0"/>
    <w:link w:val="af8"/>
    <w:uiPriority w:val="99"/>
    <w:rsid w:val="009E2156"/>
    <w:rPr>
      <w:kern w:val="2"/>
      <w:sz w:val="24"/>
      <w:szCs w:val="24"/>
    </w:rPr>
  </w:style>
  <w:style w:type="character" w:styleId="afa">
    <w:name w:val="endnote reference"/>
    <w:basedOn w:val="a0"/>
    <w:uiPriority w:val="99"/>
    <w:semiHidden/>
    <w:rsid w:val="009E2156"/>
    <w:rPr>
      <w:vertAlign w:val="superscript"/>
    </w:rPr>
  </w:style>
  <w:style w:type="character" w:styleId="afb">
    <w:name w:val="Strong"/>
    <w:basedOn w:val="a0"/>
    <w:uiPriority w:val="99"/>
    <w:qFormat/>
    <w:rsid w:val="000536BF"/>
    <w:rPr>
      <w:b/>
      <w:bCs/>
    </w:rPr>
  </w:style>
  <w:style w:type="paragraph" w:customStyle="1" w:styleId="molattachfileblocktitle1">
    <w:name w:val="mol_attachfileblock_title1"/>
    <w:basedOn w:val="a"/>
    <w:uiPriority w:val="99"/>
    <w:rsid w:val="000536BF"/>
    <w:pPr>
      <w:widowControl/>
      <w:pBdr>
        <w:top w:val="single" w:sz="6" w:space="1" w:color="CCCCCC"/>
        <w:left w:val="single" w:sz="6" w:space="4" w:color="CCCCCC"/>
        <w:bottom w:val="single" w:sz="6" w:space="1" w:color="CCCCCC"/>
        <w:right w:val="single" w:sz="6" w:space="0" w:color="CCCCCC"/>
      </w:pBdr>
      <w:shd w:val="clear" w:color="auto" w:fill="EEEEEE"/>
      <w:spacing w:after="45" w:line="360" w:lineRule="atLeast"/>
      <w:jc w:val="left"/>
    </w:pPr>
    <w:rPr>
      <w:rFonts w:ascii="ＭＳ Ｐゴシック" w:eastAsia="ＭＳ Ｐゴシック" w:hAnsi="ＭＳ Ｐゴシック" w:cs="ＭＳ Ｐゴシック"/>
      <w:kern w:val="0"/>
      <w:sz w:val="24"/>
      <w:szCs w:val="24"/>
    </w:rPr>
  </w:style>
  <w:style w:type="paragraph" w:styleId="afc">
    <w:name w:val="Body Text"/>
    <w:basedOn w:val="a"/>
    <w:link w:val="afd"/>
    <w:uiPriority w:val="99"/>
    <w:rsid w:val="00D93A38"/>
  </w:style>
  <w:style w:type="character" w:customStyle="1" w:styleId="afd">
    <w:name w:val="本文 (文字)"/>
    <w:basedOn w:val="a0"/>
    <w:link w:val="afc"/>
    <w:uiPriority w:val="99"/>
    <w:rsid w:val="00D93A38"/>
    <w:rPr>
      <w:kern w:val="2"/>
      <w:sz w:val="24"/>
      <w:szCs w:val="24"/>
    </w:rPr>
  </w:style>
  <w:style w:type="paragraph" w:customStyle="1" w:styleId="afe">
    <w:name w:val="スタイル 本文 + 自動"/>
    <w:basedOn w:val="afc"/>
    <w:link w:val="aff"/>
    <w:uiPriority w:val="99"/>
    <w:rsid w:val="00D93A38"/>
    <w:pPr>
      <w:autoSpaceDE w:val="0"/>
      <w:autoSpaceDN w:val="0"/>
      <w:adjustRightInd w:val="0"/>
      <w:ind w:left="425" w:firstLine="210"/>
      <w:textAlignment w:val="center"/>
    </w:pPr>
    <w:rPr>
      <w:rFonts w:ascii="ＭＳ ゴシック" w:eastAsia="ＭＳ ゴシック" w:hAnsi="ＭＳ ゴシック" w:cs="ＭＳ ゴシック"/>
      <w:kern w:val="0"/>
      <w:sz w:val="24"/>
      <w:szCs w:val="24"/>
    </w:rPr>
  </w:style>
  <w:style w:type="character" w:customStyle="1" w:styleId="aff">
    <w:name w:val="スタイル 本文 + 自動 (文字)"/>
    <w:basedOn w:val="afd"/>
    <w:link w:val="afe"/>
    <w:uiPriority w:val="99"/>
    <w:rsid w:val="00D93A38"/>
    <w:rPr>
      <w:rFonts w:ascii="ＭＳ ゴシック" w:eastAsia="ＭＳ ゴシック" w:hAnsi="ＭＳ ゴシック" w:cs="ＭＳ ゴシック"/>
      <w:kern w:val="2"/>
      <w:sz w:val="24"/>
      <w:szCs w:val="24"/>
    </w:rPr>
  </w:style>
  <w:style w:type="paragraph" w:styleId="Web">
    <w:name w:val="Normal (Web)"/>
    <w:basedOn w:val="a"/>
    <w:uiPriority w:val="99"/>
    <w:semiHidden/>
    <w:rsid w:val="003A2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uiPriority w:val="59"/>
    <w:rsid w:val="00547DA9"/>
    <w:rPr>
      <w:rFonts w:cs="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 (格子)2"/>
    <w:uiPriority w:val="99"/>
    <w:rsid w:val="00547DA9"/>
    <w:rPr>
      <w:rFonts w:cs="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表 (格子)3"/>
    <w:basedOn w:val="a1"/>
    <w:next w:val="ac"/>
    <w:uiPriority w:val="39"/>
    <w:rsid w:val="0078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99"/>
    <w:rsid w:val="00917FB0"/>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7A0965"/>
    <w:rPr>
      <w:sz w:val="18"/>
      <w:szCs w:val="18"/>
    </w:rPr>
  </w:style>
  <w:style w:type="paragraph" w:styleId="aff1">
    <w:name w:val="annotation text"/>
    <w:basedOn w:val="a"/>
    <w:link w:val="aff2"/>
    <w:uiPriority w:val="99"/>
    <w:unhideWhenUsed/>
    <w:rsid w:val="007A0965"/>
    <w:pPr>
      <w:jc w:val="left"/>
    </w:pPr>
  </w:style>
  <w:style w:type="character" w:customStyle="1" w:styleId="aff2">
    <w:name w:val="コメント文字列 (文字)"/>
    <w:basedOn w:val="a0"/>
    <w:link w:val="aff1"/>
    <w:uiPriority w:val="99"/>
    <w:rsid w:val="007A0965"/>
    <w:rPr>
      <w:rFonts w:cs="Century"/>
      <w:szCs w:val="21"/>
    </w:rPr>
  </w:style>
  <w:style w:type="paragraph" w:styleId="aff3">
    <w:name w:val="annotation subject"/>
    <w:basedOn w:val="aff1"/>
    <w:next w:val="aff1"/>
    <w:link w:val="aff4"/>
    <w:uiPriority w:val="99"/>
    <w:semiHidden/>
    <w:unhideWhenUsed/>
    <w:rsid w:val="007A0965"/>
    <w:rPr>
      <w:b/>
      <w:bCs/>
    </w:rPr>
  </w:style>
  <w:style w:type="character" w:customStyle="1" w:styleId="aff4">
    <w:name w:val="コメント内容 (文字)"/>
    <w:basedOn w:val="aff2"/>
    <w:link w:val="aff3"/>
    <w:uiPriority w:val="99"/>
    <w:semiHidden/>
    <w:rsid w:val="007A0965"/>
    <w:rPr>
      <w:rFonts w:cs="Century"/>
      <w:b/>
      <w:bCs/>
      <w:szCs w:val="21"/>
    </w:rPr>
  </w:style>
  <w:style w:type="paragraph" w:styleId="aff5">
    <w:name w:val="Revision"/>
    <w:hidden/>
    <w:uiPriority w:val="99"/>
    <w:semiHidden/>
    <w:rsid w:val="005C24FD"/>
    <w:rPr>
      <w:rFonts w:cs="Century"/>
      <w:szCs w:val="21"/>
    </w:rPr>
  </w:style>
  <w:style w:type="character" w:styleId="aff6">
    <w:name w:val="Unresolved Mention"/>
    <w:basedOn w:val="a0"/>
    <w:uiPriority w:val="99"/>
    <w:semiHidden/>
    <w:unhideWhenUsed/>
    <w:rsid w:val="00183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6879">
      <w:bodyDiv w:val="1"/>
      <w:marLeft w:val="0"/>
      <w:marRight w:val="0"/>
      <w:marTop w:val="0"/>
      <w:marBottom w:val="0"/>
      <w:divBdr>
        <w:top w:val="none" w:sz="0" w:space="0" w:color="auto"/>
        <w:left w:val="none" w:sz="0" w:space="0" w:color="auto"/>
        <w:bottom w:val="none" w:sz="0" w:space="0" w:color="auto"/>
        <w:right w:val="none" w:sz="0" w:space="0" w:color="auto"/>
      </w:divBdr>
    </w:div>
    <w:div w:id="805706488">
      <w:bodyDiv w:val="1"/>
      <w:marLeft w:val="0"/>
      <w:marRight w:val="0"/>
      <w:marTop w:val="0"/>
      <w:marBottom w:val="0"/>
      <w:divBdr>
        <w:top w:val="none" w:sz="0" w:space="0" w:color="auto"/>
        <w:left w:val="none" w:sz="0" w:space="0" w:color="auto"/>
        <w:bottom w:val="none" w:sz="0" w:space="0" w:color="auto"/>
        <w:right w:val="none" w:sz="0" w:space="0" w:color="auto"/>
      </w:divBdr>
    </w:div>
    <w:div w:id="887497470">
      <w:bodyDiv w:val="1"/>
      <w:marLeft w:val="0"/>
      <w:marRight w:val="0"/>
      <w:marTop w:val="0"/>
      <w:marBottom w:val="0"/>
      <w:divBdr>
        <w:top w:val="none" w:sz="0" w:space="0" w:color="auto"/>
        <w:left w:val="none" w:sz="0" w:space="0" w:color="auto"/>
        <w:bottom w:val="none" w:sz="0" w:space="0" w:color="auto"/>
        <w:right w:val="none" w:sz="0" w:space="0" w:color="auto"/>
      </w:divBdr>
    </w:div>
    <w:div w:id="1177042248">
      <w:bodyDiv w:val="1"/>
      <w:marLeft w:val="0"/>
      <w:marRight w:val="0"/>
      <w:marTop w:val="0"/>
      <w:marBottom w:val="0"/>
      <w:divBdr>
        <w:top w:val="none" w:sz="0" w:space="0" w:color="auto"/>
        <w:left w:val="none" w:sz="0" w:space="0" w:color="auto"/>
        <w:bottom w:val="none" w:sz="0" w:space="0" w:color="auto"/>
        <w:right w:val="none" w:sz="0" w:space="0" w:color="auto"/>
      </w:divBdr>
    </w:div>
    <w:div w:id="1350989885">
      <w:bodyDiv w:val="1"/>
      <w:marLeft w:val="0"/>
      <w:marRight w:val="0"/>
      <w:marTop w:val="0"/>
      <w:marBottom w:val="0"/>
      <w:divBdr>
        <w:top w:val="none" w:sz="0" w:space="0" w:color="auto"/>
        <w:left w:val="none" w:sz="0" w:space="0" w:color="auto"/>
        <w:bottom w:val="none" w:sz="0" w:space="0" w:color="auto"/>
        <w:right w:val="none" w:sz="0" w:space="0" w:color="auto"/>
      </w:divBdr>
    </w:div>
    <w:div w:id="1684627855">
      <w:bodyDiv w:val="1"/>
      <w:marLeft w:val="0"/>
      <w:marRight w:val="0"/>
      <w:marTop w:val="0"/>
      <w:marBottom w:val="0"/>
      <w:divBdr>
        <w:top w:val="none" w:sz="0" w:space="0" w:color="auto"/>
        <w:left w:val="none" w:sz="0" w:space="0" w:color="auto"/>
        <w:bottom w:val="none" w:sz="0" w:space="0" w:color="auto"/>
        <w:right w:val="none" w:sz="0" w:space="0" w:color="auto"/>
      </w:divBdr>
    </w:div>
    <w:div w:id="1960069197">
      <w:marLeft w:val="0"/>
      <w:marRight w:val="0"/>
      <w:marTop w:val="0"/>
      <w:marBottom w:val="0"/>
      <w:divBdr>
        <w:top w:val="none" w:sz="0" w:space="0" w:color="auto"/>
        <w:left w:val="none" w:sz="0" w:space="0" w:color="auto"/>
        <w:bottom w:val="none" w:sz="0" w:space="0" w:color="auto"/>
        <w:right w:val="none" w:sz="0" w:space="0" w:color="auto"/>
      </w:divBdr>
    </w:div>
    <w:div w:id="1960069199">
      <w:marLeft w:val="0"/>
      <w:marRight w:val="0"/>
      <w:marTop w:val="0"/>
      <w:marBottom w:val="0"/>
      <w:divBdr>
        <w:top w:val="none" w:sz="0" w:space="0" w:color="auto"/>
        <w:left w:val="none" w:sz="0" w:space="0" w:color="auto"/>
        <w:bottom w:val="none" w:sz="0" w:space="0" w:color="auto"/>
        <w:right w:val="none" w:sz="0" w:space="0" w:color="auto"/>
      </w:divBdr>
    </w:div>
    <w:div w:id="1960069200">
      <w:marLeft w:val="150"/>
      <w:marRight w:val="150"/>
      <w:marTop w:val="0"/>
      <w:marBottom w:val="0"/>
      <w:divBdr>
        <w:top w:val="none" w:sz="0" w:space="0" w:color="auto"/>
        <w:left w:val="none" w:sz="0" w:space="0" w:color="auto"/>
        <w:bottom w:val="none" w:sz="0" w:space="0" w:color="auto"/>
        <w:right w:val="none" w:sz="0" w:space="0" w:color="auto"/>
      </w:divBdr>
      <w:divsChild>
        <w:div w:id="1960069224">
          <w:marLeft w:val="0"/>
          <w:marRight w:val="0"/>
          <w:marTop w:val="0"/>
          <w:marBottom w:val="0"/>
          <w:divBdr>
            <w:top w:val="none" w:sz="0" w:space="0" w:color="auto"/>
            <w:left w:val="none" w:sz="0" w:space="0" w:color="auto"/>
            <w:bottom w:val="none" w:sz="0" w:space="0" w:color="auto"/>
            <w:right w:val="none" w:sz="0" w:space="0" w:color="auto"/>
          </w:divBdr>
          <w:divsChild>
            <w:div w:id="1960069205">
              <w:marLeft w:val="0"/>
              <w:marRight w:val="0"/>
              <w:marTop w:val="0"/>
              <w:marBottom w:val="0"/>
              <w:divBdr>
                <w:top w:val="none" w:sz="0" w:space="0" w:color="auto"/>
                <w:left w:val="none" w:sz="0" w:space="0" w:color="auto"/>
                <w:bottom w:val="none" w:sz="0" w:space="0" w:color="auto"/>
                <w:right w:val="none" w:sz="0" w:space="0" w:color="auto"/>
              </w:divBdr>
              <w:divsChild>
                <w:div w:id="1960069222">
                  <w:marLeft w:val="0"/>
                  <w:marRight w:val="0"/>
                  <w:marTop w:val="0"/>
                  <w:marBottom w:val="0"/>
                  <w:divBdr>
                    <w:top w:val="none" w:sz="0" w:space="0" w:color="auto"/>
                    <w:left w:val="none" w:sz="0" w:space="0" w:color="auto"/>
                    <w:bottom w:val="none" w:sz="0" w:space="0" w:color="auto"/>
                    <w:right w:val="none" w:sz="0" w:space="0" w:color="auto"/>
                  </w:divBdr>
                  <w:divsChild>
                    <w:div w:id="1960069198">
                      <w:marLeft w:val="0"/>
                      <w:marRight w:val="0"/>
                      <w:marTop w:val="0"/>
                      <w:marBottom w:val="0"/>
                      <w:divBdr>
                        <w:top w:val="none" w:sz="0" w:space="0" w:color="auto"/>
                        <w:left w:val="none" w:sz="0" w:space="0" w:color="auto"/>
                        <w:bottom w:val="none" w:sz="0" w:space="0" w:color="auto"/>
                        <w:right w:val="none" w:sz="0" w:space="0" w:color="auto"/>
                      </w:divBdr>
                      <w:divsChild>
                        <w:div w:id="1960069201">
                          <w:marLeft w:val="5"/>
                          <w:marRight w:val="5"/>
                          <w:marTop w:val="150"/>
                          <w:marBottom w:val="15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 w:id="1960069202">
      <w:marLeft w:val="0"/>
      <w:marRight w:val="0"/>
      <w:marTop w:val="0"/>
      <w:marBottom w:val="0"/>
      <w:divBdr>
        <w:top w:val="none" w:sz="0" w:space="0" w:color="auto"/>
        <w:left w:val="none" w:sz="0" w:space="0" w:color="auto"/>
        <w:bottom w:val="none" w:sz="0" w:space="0" w:color="auto"/>
        <w:right w:val="none" w:sz="0" w:space="0" w:color="auto"/>
      </w:divBdr>
    </w:div>
    <w:div w:id="1960069203">
      <w:marLeft w:val="0"/>
      <w:marRight w:val="0"/>
      <w:marTop w:val="0"/>
      <w:marBottom w:val="0"/>
      <w:divBdr>
        <w:top w:val="none" w:sz="0" w:space="0" w:color="auto"/>
        <w:left w:val="none" w:sz="0" w:space="0" w:color="auto"/>
        <w:bottom w:val="none" w:sz="0" w:space="0" w:color="auto"/>
        <w:right w:val="none" w:sz="0" w:space="0" w:color="auto"/>
      </w:divBdr>
    </w:div>
    <w:div w:id="1960069206">
      <w:marLeft w:val="0"/>
      <w:marRight w:val="0"/>
      <w:marTop w:val="0"/>
      <w:marBottom w:val="0"/>
      <w:divBdr>
        <w:top w:val="none" w:sz="0" w:space="0" w:color="auto"/>
        <w:left w:val="none" w:sz="0" w:space="0" w:color="auto"/>
        <w:bottom w:val="none" w:sz="0" w:space="0" w:color="auto"/>
        <w:right w:val="none" w:sz="0" w:space="0" w:color="auto"/>
      </w:divBdr>
    </w:div>
    <w:div w:id="1960069207">
      <w:marLeft w:val="0"/>
      <w:marRight w:val="0"/>
      <w:marTop w:val="0"/>
      <w:marBottom w:val="0"/>
      <w:divBdr>
        <w:top w:val="none" w:sz="0" w:space="0" w:color="auto"/>
        <w:left w:val="none" w:sz="0" w:space="0" w:color="auto"/>
        <w:bottom w:val="none" w:sz="0" w:space="0" w:color="auto"/>
        <w:right w:val="none" w:sz="0" w:space="0" w:color="auto"/>
      </w:divBdr>
    </w:div>
    <w:div w:id="1960069208">
      <w:marLeft w:val="0"/>
      <w:marRight w:val="0"/>
      <w:marTop w:val="0"/>
      <w:marBottom w:val="0"/>
      <w:divBdr>
        <w:top w:val="none" w:sz="0" w:space="0" w:color="auto"/>
        <w:left w:val="none" w:sz="0" w:space="0" w:color="auto"/>
        <w:bottom w:val="none" w:sz="0" w:space="0" w:color="auto"/>
        <w:right w:val="none" w:sz="0" w:space="0" w:color="auto"/>
      </w:divBdr>
    </w:div>
    <w:div w:id="1960069209">
      <w:marLeft w:val="0"/>
      <w:marRight w:val="0"/>
      <w:marTop w:val="0"/>
      <w:marBottom w:val="0"/>
      <w:divBdr>
        <w:top w:val="none" w:sz="0" w:space="0" w:color="auto"/>
        <w:left w:val="none" w:sz="0" w:space="0" w:color="auto"/>
        <w:bottom w:val="none" w:sz="0" w:space="0" w:color="auto"/>
        <w:right w:val="none" w:sz="0" w:space="0" w:color="auto"/>
      </w:divBdr>
    </w:div>
    <w:div w:id="1960069210">
      <w:marLeft w:val="0"/>
      <w:marRight w:val="0"/>
      <w:marTop w:val="0"/>
      <w:marBottom w:val="0"/>
      <w:divBdr>
        <w:top w:val="none" w:sz="0" w:space="0" w:color="auto"/>
        <w:left w:val="none" w:sz="0" w:space="0" w:color="auto"/>
        <w:bottom w:val="none" w:sz="0" w:space="0" w:color="auto"/>
        <w:right w:val="none" w:sz="0" w:space="0" w:color="auto"/>
      </w:divBdr>
    </w:div>
    <w:div w:id="1960069212">
      <w:marLeft w:val="150"/>
      <w:marRight w:val="150"/>
      <w:marTop w:val="0"/>
      <w:marBottom w:val="0"/>
      <w:divBdr>
        <w:top w:val="none" w:sz="0" w:space="0" w:color="auto"/>
        <w:left w:val="none" w:sz="0" w:space="0" w:color="auto"/>
        <w:bottom w:val="none" w:sz="0" w:space="0" w:color="auto"/>
        <w:right w:val="none" w:sz="0" w:space="0" w:color="auto"/>
      </w:divBdr>
      <w:divsChild>
        <w:div w:id="1960069230">
          <w:marLeft w:val="0"/>
          <w:marRight w:val="0"/>
          <w:marTop w:val="0"/>
          <w:marBottom w:val="0"/>
          <w:divBdr>
            <w:top w:val="none" w:sz="0" w:space="0" w:color="auto"/>
            <w:left w:val="none" w:sz="0" w:space="0" w:color="auto"/>
            <w:bottom w:val="none" w:sz="0" w:space="0" w:color="auto"/>
            <w:right w:val="none" w:sz="0" w:space="0" w:color="auto"/>
          </w:divBdr>
          <w:divsChild>
            <w:div w:id="1960069237">
              <w:marLeft w:val="0"/>
              <w:marRight w:val="0"/>
              <w:marTop w:val="0"/>
              <w:marBottom w:val="0"/>
              <w:divBdr>
                <w:top w:val="none" w:sz="0" w:space="0" w:color="auto"/>
                <w:left w:val="none" w:sz="0" w:space="0" w:color="auto"/>
                <w:bottom w:val="none" w:sz="0" w:space="0" w:color="auto"/>
                <w:right w:val="none" w:sz="0" w:space="0" w:color="auto"/>
              </w:divBdr>
              <w:divsChild>
                <w:div w:id="1960069204">
                  <w:marLeft w:val="0"/>
                  <w:marRight w:val="0"/>
                  <w:marTop w:val="0"/>
                  <w:marBottom w:val="0"/>
                  <w:divBdr>
                    <w:top w:val="none" w:sz="0" w:space="0" w:color="auto"/>
                    <w:left w:val="none" w:sz="0" w:space="0" w:color="auto"/>
                    <w:bottom w:val="none" w:sz="0" w:space="0" w:color="auto"/>
                    <w:right w:val="none" w:sz="0" w:space="0" w:color="auto"/>
                  </w:divBdr>
                  <w:divsChild>
                    <w:div w:id="19600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9213">
      <w:marLeft w:val="150"/>
      <w:marRight w:val="150"/>
      <w:marTop w:val="0"/>
      <w:marBottom w:val="0"/>
      <w:divBdr>
        <w:top w:val="none" w:sz="0" w:space="0" w:color="auto"/>
        <w:left w:val="none" w:sz="0" w:space="0" w:color="auto"/>
        <w:bottom w:val="none" w:sz="0" w:space="0" w:color="auto"/>
        <w:right w:val="none" w:sz="0" w:space="0" w:color="auto"/>
      </w:divBdr>
      <w:divsChild>
        <w:div w:id="1960069217">
          <w:marLeft w:val="0"/>
          <w:marRight w:val="0"/>
          <w:marTop w:val="0"/>
          <w:marBottom w:val="0"/>
          <w:divBdr>
            <w:top w:val="none" w:sz="0" w:space="0" w:color="auto"/>
            <w:left w:val="none" w:sz="0" w:space="0" w:color="auto"/>
            <w:bottom w:val="none" w:sz="0" w:space="0" w:color="auto"/>
            <w:right w:val="none" w:sz="0" w:space="0" w:color="auto"/>
          </w:divBdr>
          <w:divsChild>
            <w:div w:id="1960069216">
              <w:marLeft w:val="0"/>
              <w:marRight w:val="0"/>
              <w:marTop w:val="0"/>
              <w:marBottom w:val="0"/>
              <w:divBdr>
                <w:top w:val="none" w:sz="0" w:space="0" w:color="auto"/>
                <w:left w:val="none" w:sz="0" w:space="0" w:color="auto"/>
                <w:bottom w:val="none" w:sz="0" w:space="0" w:color="auto"/>
                <w:right w:val="none" w:sz="0" w:space="0" w:color="auto"/>
              </w:divBdr>
              <w:divsChild>
                <w:div w:id="1960069227">
                  <w:marLeft w:val="0"/>
                  <w:marRight w:val="0"/>
                  <w:marTop w:val="0"/>
                  <w:marBottom w:val="0"/>
                  <w:divBdr>
                    <w:top w:val="none" w:sz="0" w:space="0" w:color="auto"/>
                    <w:left w:val="none" w:sz="0" w:space="0" w:color="auto"/>
                    <w:bottom w:val="none" w:sz="0" w:space="0" w:color="auto"/>
                    <w:right w:val="none" w:sz="0" w:space="0" w:color="auto"/>
                  </w:divBdr>
                  <w:divsChild>
                    <w:div w:id="19600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9214">
      <w:marLeft w:val="0"/>
      <w:marRight w:val="0"/>
      <w:marTop w:val="0"/>
      <w:marBottom w:val="0"/>
      <w:divBdr>
        <w:top w:val="none" w:sz="0" w:space="0" w:color="auto"/>
        <w:left w:val="none" w:sz="0" w:space="0" w:color="auto"/>
        <w:bottom w:val="none" w:sz="0" w:space="0" w:color="auto"/>
        <w:right w:val="none" w:sz="0" w:space="0" w:color="auto"/>
      </w:divBdr>
    </w:div>
    <w:div w:id="1960069215">
      <w:marLeft w:val="0"/>
      <w:marRight w:val="0"/>
      <w:marTop w:val="0"/>
      <w:marBottom w:val="0"/>
      <w:divBdr>
        <w:top w:val="none" w:sz="0" w:space="0" w:color="auto"/>
        <w:left w:val="none" w:sz="0" w:space="0" w:color="auto"/>
        <w:bottom w:val="none" w:sz="0" w:space="0" w:color="auto"/>
        <w:right w:val="none" w:sz="0" w:space="0" w:color="auto"/>
      </w:divBdr>
    </w:div>
    <w:div w:id="1960069218">
      <w:marLeft w:val="0"/>
      <w:marRight w:val="0"/>
      <w:marTop w:val="0"/>
      <w:marBottom w:val="0"/>
      <w:divBdr>
        <w:top w:val="none" w:sz="0" w:space="0" w:color="auto"/>
        <w:left w:val="none" w:sz="0" w:space="0" w:color="auto"/>
        <w:bottom w:val="none" w:sz="0" w:space="0" w:color="auto"/>
        <w:right w:val="none" w:sz="0" w:space="0" w:color="auto"/>
      </w:divBdr>
    </w:div>
    <w:div w:id="1960069219">
      <w:marLeft w:val="0"/>
      <w:marRight w:val="0"/>
      <w:marTop w:val="0"/>
      <w:marBottom w:val="0"/>
      <w:divBdr>
        <w:top w:val="none" w:sz="0" w:space="0" w:color="auto"/>
        <w:left w:val="none" w:sz="0" w:space="0" w:color="auto"/>
        <w:bottom w:val="none" w:sz="0" w:space="0" w:color="auto"/>
        <w:right w:val="none" w:sz="0" w:space="0" w:color="auto"/>
      </w:divBdr>
    </w:div>
    <w:div w:id="1960069220">
      <w:marLeft w:val="0"/>
      <w:marRight w:val="0"/>
      <w:marTop w:val="0"/>
      <w:marBottom w:val="0"/>
      <w:divBdr>
        <w:top w:val="none" w:sz="0" w:space="0" w:color="auto"/>
        <w:left w:val="none" w:sz="0" w:space="0" w:color="auto"/>
        <w:bottom w:val="none" w:sz="0" w:space="0" w:color="auto"/>
        <w:right w:val="none" w:sz="0" w:space="0" w:color="auto"/>
      </w:divBdr>
    </w:div>
    <w:div w:id="1960069221">
      <w:marLeft w:val="0"/>
      <w:marRight w:val="0"/>
      <w:marTop w:val="0"/>
      <w:marBottom w:val="0"/>
      <w:divBdr>
        <w:top w:val="none" w:sz="0" w:space="0" w:color="auto"/>
        <w:left w:val="none" w:sz="0" w:space="0" w:color="auto"/>
        <w:bottom w:val="none" w:sz="0" w:space="0" w:color="auto"/>
        <w:right w:val="none" w:sz="0" w:space="0" w:color="auto"/>
      </w:divBdr>
    </w:div>
    <w:div w:id="1960069225">
      <w:marLeft w:val="0"/>
      <w:marRight w:val="0"/>
      <w:marTop w:val="0"/>
      <w:marBottom w:val="0"/>
      <w:divBdr>
        <w:top w:val="none" w:sz="0" w:space="0" w:color="auto"/>
        <w:left w:val="none" w:sz="0" w:space="0" w:color="auto"/>
        <w:bottom w:val="none" w:sz="0" w:space="0" w:color="auto"/>
        <w:right w:val="none" w:sz="0" w:space="0" w:color="auto"/>
      </w:divBdr>
    </w:div>
    <w:div w:id="1960069226">
      <w:marLeft w:val="0"/>
      <w:marRight w:val="0"/>
      <w:marTop w:val="0"/>
      <w:marBottom w:val="0"/>
      <w:divBdr>
        <w:top w:val="none" w:sz="0" w:space="0" w:color="auto"/>
        <w:left w:val="none" w:sz="0" w:space="0" w:color="auto"/>
        <w:bottom w:val="none" w:sz="0" w:space="0" w:color="auto"/>
        <w:right w:val="none" w:sz="0" w:space="0" w:color="auto"/>
      </w:divBdr>
    </w:div>
    <w:div w:id="1960069228">
      <w:marLeft w:val="0"/>
      <w:marRight w:val="0"/>
      <w:marTop w:val="0"/>
      <w:marBottom w:val="0"/>
      <w:divBdr>
        <w:top w:val="none" w:sz="0" w:space="0" w:color="auto"/>
        <w:left w:val="none" w:sz="0" w:space="0" w:color="auto"/>
        <w:bottom w:val="none" w:sz="0" w:space="0" w:color="auto"/>
        <w:right w:val="none" w:sz="0" w:space="0" w:color="auto"/>
      </w:divBdr>
    </w:div>
    <w:div w:id="1960069231">
      <w:marLeft w:val="0"/>
      <w:marRight w:val="0"/>
      <w:marTop w:val="0"/>
      <w:marBottom w:val="0"/>
      <w:divBdr>
        <w:top w:val="none" w:sz="0" w:space="0" w:color="auto"/>
        <w:left w:val="none" w:sz="0" w:space="0" w:color="auto"/>
        <w:bottom w:val="none" w:sz="0" w:space="0" w:color="auto"/>
        <w:right w:val="none" w:sz="0" w:space="0" w:color="auto"/>
      </w:divBdr>
    </w:div>
    <w:div w:id="1960069232">
      <w:marLeft w:val="0"/>
      <w:marRight w:val="0"/>
      <w:marTop w:val="0"/>
      <w:marBottom w:val="0"/>
      <w:divBdr>
        <w:top w:val="none" w:sz="0" w:space="0" w:color="auto"/>
        <w:left w:val="none" w:sz="0" w:space="0" w:color="auto"/>
        <w:bottom w:val="none" w:sz="0" w:space="0" w:color="auto"/>
        <w:right w:val="none" w:sz="0" w:space="0" w:color="auto"/>
      </w:divBdr>
    </w:div>
    <w:div w:id="1960069233">
      <w:marLeft w:val="0"/>
      <w:marRight w:val="0"/>
      <w:marTop w:val="0"/>
      <w:marBottom w:val="0"/>
      <w:divBdr>
        <w:top w:val="none" w:sz="0" w:space="0" w:color="auto"/>
        <w:left w:val="none" w:sz="0" w:space="0" w:color="auto"/>
        <w:bottom w:val="none" w:sz="0" w:space="0" w:color="auto"/>
        <w:right w:val="none" w:sz="0" w:space="0" w:color="auto"/>
      </w:divBdr>
    </w:div>
    <w:div w:id="1960069235">
      <w:marLeft w:val="0"/>
      <w:marRight w:val="0"/>
      <w:marTop w:val="0"/>
      <w:marBottom w:val="0"/>
      <w:divBdr>
        <w:top w:val="none" w:sz="0" w:space="0" w:color="auto"/>
        <w:left w:val="none" w:sz="0" w:space="0" w:color="auto"/>
        <w:bottom w:val="none" w:sz="0" w:space="0" w:color="auto"/>
        <w:right w:val="none" w:sz="0" w:space="0" w:color="auto"/>
      </w:divBdr>
    </w:div>
    <w:div w:id="1960069236">
      <w:marLeft w:val="0"/>
      <w:marRight w:val="0"/>
      <w:marTop w:val="0"/>
      <w:marBottom w:val="0"/>
      <w:divBdr>
        <w:top w:val="none" w:sz="0" w:space="0" w:color="auto"/>
        <w:left w:val="none" w:sz="0" w:space="0" w:color="auto"/>
        <w:bottom w:val="none" w:sz="0" w:space="0" w:color="auto"/>
        <w:right w:val="none" w:sz="0" w:space="0" w:color="auto"/>
      </w:divBdr>
    </w:div>
    <w:div w:id="1960069239">
      <w:marLeft w:val="0"/>
      <w:marRight w:val="0"/>
      <w:marTop w:val="0"/>
      <w:marBottom w:val="0"/>
      <w:divBdr>
        <w:top w:val="none" w:sz="0" w:space="0" w:color="auto"/>
        <w:left w:val="none" w:sz="0" w:space="0" w:color="auto"/>
        <w:bottom w:val="none" w:sz="0" w:space="0" w:color="auto"/>
        <w:right w:val="none" w:sz="0" w:space="0" w:color="auto"/>
      </w:divBdr>
    </w:div>
    <w:div w:id="1960069241">
      <w:marLeft w:val="150"/>
      <w:marRight w:val="150"/>
      <w:marTop w:val="0"/>
      <w:marBottom w:val="0"/>
      <w:divBdr>
        <w:top w:val="none" w:sz="0" w:space="0" w:color="auto"/>
        <w:left w:val="none" w:sz="0" w:space="0" w:color="auto"/>
        <w:bottom w:val="none" w:sz="0" w:space="0" w:color="auto"/>
        <w:right w:val="none" w:sz="0" w:space="0" w:color="auto"/>
      </w:divBdr>
      <w:divsChild>
        <w:div w:id="1960069238">
          <w:marLeft w:val="0"/>
          <w:marRight w:val="0"/>
          <w:marTop w:val="0"/>
          <w:marBottom w:val="0"/>
          <w:divBdr>
            <w:top w:val="none" w:sz="0" w:space="0" w:color="auto"/>
            <w:left w:val="none" w:sz="0" w:space="0" w:color="auto"/>
            <w:bottom w:val="none" w:sz="0" w:space="0" w:color="auto"/>
            <w:right w:val="none" w:sz="0" w:space="0" w:color="auto"/>
          </w:divBdr>
          <w:divsChild>
            <w:div w:id="1960069234">
              <w:marLeft w:val="0"/>
              <w:marRight w:val="0"/>
              <w:marTop w:val="0"/>
              <w:marBottom w:val="0"/>
              <w:divBdr>
                <w:top w:val="none" w:sz="0" w:space="0" w:color="auto"/>
                <w:left w:val="none" w:sz="0" w:space="0" w:color="auto"/>
                <w:bottom w:val="none" w:sz="0" w:space="0" w:color="auto"/>
                <w:right w:val="none" w:sz="0" w:space="0" w:color="auto"/>
              </w:divBdr>
              <w:divsChild>
                <w:div w:id="1960069223">
                  <w:marLeft w:val="0"/>
                  <w:marRight w:val="0"/>
                  <w:marTop w:val="0"/>
                  <w:marBottom w:val="0"/>
                  <w:divBdr>
                    <w:top w:val="none" w:sz="0" w:space="0" w:color="auto"/>
                    <w:left w:val="none" w:sz="0" w:space="0" w:color="auto"/>
                    <w:bottom w:val="none" w:sz="0" w:space="0" w:color="auto"/>
                    <w:right w:val="none" w:sz="0" w:space="0" w:color="auto"/>
                  </w:divBdr>
                  <w:divsChild>
                    <w:div w:id="19600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9242">
      <w:marLeft w:val="0"/>
      <w:marRight w:val="0"/>
      <w:marTop w:val="0"/>
      <w:marBottom w:val="0"/>
      <w:divBdr>
        <w:top w:val="none" w:sz="0" w:space="0" w:color="auto"/>
        <w:left w:val="none" w:sz="0" w:space="0" w:color="auto"/>
        <w:bottom w:val="none" w:sz="0" w:space="0" w:color="auto"/>
        <w:right w:val="none" w:sz="0" w:space="0" w:color="auto"/>
      </w:divBdr>
      <w:divsChild>
        <w:div w:id="1960069192">
          <w:marLeft w:val="0"/>
          <w:marRight w:val="0"/>
          <w:marTop w:val="0"/>
          <w:marBottom w:val="0"/>
          <w:divBdr>
            <w:top w:val="none" w:sz="0" w:space="0" w:color="auto"/>
            <w:left w:val="none" w:sz="0" w:space="0" w:color="auto"/>
            <w:bottom w:val="none" w:sz="0" w:space="0" w:color="auto"/>
            <w:right w:val="none" w:sz="0" w:space="0" w:color="auto"/>
          </w:divBdr>
          <w:divsChild>
            <w:div w:id="1960069196">
              <w:marLeft w:val="0"/>
              <w:marRight w:val="0"/>
              <w:marTop w:val="0"/>
              <w:marBottom w:val="0"/>
              <w:divBdr>
                <w:top w:val="none" w:sz="0" w:space="0" w:color="auto"/>
                <w:left w:val="none" w:sz="0" w:space="0" w:color="auto"/>
                <w:bottom w:val="none" w:sz="0" w:space="0" w:color="auto"/>
                <w:right w:val="none" w:sz="0" w:space="0" w:color="auto"/>
              </w:divBdr>
              <w:divsChild>
                <w:div w:id="1960069193">
                  <w:marLeft w:val="0"/>
                  <w:marRight w:val="0"/>
                  <w:marTop w:val="0"/>
                  <w:marBottom w:val="0"/>
                  <w:divBdr>
                    <w:top w:val="single" w:sz="2" w:space="0" w:color="F6F2F2"/>
                    <w:left w:val="single" w:sz="12" w:space="8" w:color="F6F2F2"/>
                    <w:bottom w:val="single" w:sz="12" w:space="8" w:color="F6F2F2"/>
                    <w:right w:val="single" w:sz="12" w:space="8" w:color="F6F2F2"/>
                  </w:divBdr>
                  <w:divsChild>
                    <w:div w:id="1960069194">
                      <w:marLeft w:val="0"/>
                      <w:marRight w:val="0"/>
                      <w:marTop w:val="0"/>
                      <w:marBottom w:val="0"/>
                      <w:divBdr>
                        <w:top w:val="none" w:sz="0" w:space="0" w:color="auto"/>
                        <w:left w:val="none" w:sz="0" w:space="0" w:color="auto"/>
                        <w:bottom w:val="none" w:sz="0" w:space="0" w:color="auto"/>
                        <w:right w:val="none" w:sz="0" w:space="0" w:color="auto"/>
                      </w:divBdr>
                      <w:divsChild>
                        <w:div w:id="19600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ty.osaka.lg.jp/sumiyoshi/page/000015691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osaka.lg.jp/sumiyoshi/page/000064994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saka.lg.jp/sumiyoshi/page/0000619925.html" TargetMode="External"/><Relationship Id="rId5" Type="http://schemas.openxmlformats.org/officeDocument/2006/relationships/webSettings" Target="webSettings.xml"/><Relationship Id="rId15" Type="http://schemas.openxmlformats.org/officeDocument/2006/relationships/hyperlink" Target="https://www.city.osaka.lg.jp/sumiyoshi/page/0000161694.html" TargetMode="External"/><Relationship Id="rId10" Type="http://schemas.openxmlformats.org/officeDocument/2006/relationships/hyperlink" Target="https://www.city.osaka.lg.jp/shimin/page/0000602793.html" TargetMode="External"/><Relationship Id="rId4" Type="http://schemas.openxmlformats.org/officeDocument/2006/relationships/settings" Target="settings.xml"/><Relationship Id="rId9" Type="http://schemas.openxmlformats.org/officeDocument/2006/relationships/hyperlink" Target="https://www.city.osaka.lg.jp/shiseikaikakushitsu/page/0000620810.html" TargetMode="External"/><Relationship Id="rId14" Type="http://schemas.openxmlformats.org/officeDocument/2006/relationships/hyperlink" Target="https://www.city.osaka.lg.jp/shimin/page/00006591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644A-7BF2-482A-8C02-5328DAF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8722</Words>
  <Characters>1382</Characters>
  <DocSecurity>0</DocSecurity>
  <Lines>11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2024-12-02T06:42:00Z</dcterms:created>
  <dcterms:modified xsi:type="dcterms:W3CDTF">2025-11-28T03:20:00Z</dcterms:modified>
</cp:coreProperties>
</file>