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1AE6" w14:textId="51E73D99" w:rsidR="00D00FFA" w:rsidRDefault="00CF49C7" w:rsidP="00C84CD7">
      <w:pPr>
        <w:pStyle w:val="a3"/>
        <w:spacing w:before="32"/>
        <w:ind w:left="8080"/>
      </w:pPr>
      <w:r>
        <w:t>（様式－９の</w:t>
      </w:r>
      <w:r>
        <w:rPr>
          <w:spacing w:val="-5"/>
        </w:rPr>
        <w:t>２）</w:t>
      </w:r>
    </w:p>
    <w:p w14:paraId="71E538DD" w14:textId="555A68C2" w:rsidR="003C67F1" w:rsidRDefault="00CF49C7">
      <w:pPr>
        <w:pStyle w:val="a3"/>
        <w:spacing w:line="247" w:lineRule="auto"/>
        <w:ind w:left="616" w:right="7631" w:hanging="224"/>
        <w:rPr>
          <w:spacing w:val="-2"/>
        </w:rPr>
      </w:pPr>
      <w:r>
        <w:rPr>
          <w:spacing w:val="-2"/>
        </w:rPr>
        <w:t>特定テーマに対する技術提案</w:t>
      </w:r>
    </w:p>
    <w:tbl>
      <w:tblPr>
        <w:tblStyle w:val="ab"/>
        <w:tblW w:w="0" w:type="auto"/>
        <w:tblInd w:w="534" w:type="dxa"/>
        <w:tblLook w:val="04A0" w:firstRow="1" w:lastRow="0" w:firstColumn="1" w:lastColumn="0" w:noHBand="0" w:noVBand="1"/>
      </w:tblPr>
      <w:tblGrid>
        <w:gridCol w:w="9639"/>
      </w:tblGrid>
      <w:tr w:rsidR="003C67F1" w14:paraId="37A5AFBE" w14:textId="77777777" w:rsidTr="005F69D3">
        <w:trPr>
          <w:trHeight w:val="1415"/>
        </w:trPr>
        <w:tc>
          <w:tcPr>
            <w:tcW w:w="9639" w:type="dxa"/>
          </w:tcPr>
          <w:p w14:paraId="5C85CD5D" w14:textId="77777777" w:rsidR="003C67F1" w:rsidRDefault="003C67F1" w:rsidP="00C84CD7">
            <w:pPr>
              <w:pStyle w:val="a3"/>
              <w:spacing w:line="247" w:lineRule="auto"/>
              <w:ind w:left="169" w:right="7631" w:hanging="224"/>
              <w:rPr>
                <w:spacing w:val="-2"/>
                <w:u w:val="single"/>
              </w:rPr>
            </w:pPr>
            <w:r>
              <w:rPr>
                <w:spacing w:val="-2"/>
                <w:u w:val="single"/>
              </w:rPr>
              <w:t>特定テーマ２</w:t>
            </w:r>
          </w:p>
          <w:p w14:paraId="7B355C07" w14:textId="77777777" w:rsidR="00DD70D1" w:rsidRPr="002E0CBC" w:rsidRDefault="00DD70D1" w:rsidP="00DD70D1">
            <w:pPr>
              <w:widowControl/>
              <w:autoSpaceDE/>
              <w:autoSpaceDN/>
              <w:ind w:firstLineChars="50" w:firstLine="100"/>
              <w:rPr>
                <w:rFonts w:ascii="BIZ UDPゴシック" w:eastAsia="BIZ UDPゴシック" w:hAnsi="BIZ UDPゴシック" w:cs="ＭＳ Ｐゴシック"/>
                <w:sz w:val="20"/>
                <w:szCs w:val="20"/>
              </w:rPr>
            </w:pPr>
            <w:r w:rsidRPr="002E0CBC">
              <w:rPr>
                <w:rFonts w:ascii="BIZ UDPゴシック" w:eastAsia="BIZ UDPゴシック" w:hAnsi="BIZ UDPゴシック" w:cs="ＭＳ Ｐゴシック" w:hint="eastAsia"/>
                <w:sz w:val="20"/>
                <w:szCs w:val="20"/>
              </w:rPr>
              <w:t>鉄道駅舎の整備事業（なにわ筋線事業）が令和</w:t>
            </w:r>
            <w:r w:rsidRPr="002E0CBC">
              <w:rPr>
                <w:rFonts w:ascii="BIZ UDPゴシック" w:eastAsia="BIZ UDPゴシック" w:hAnsi="BIZ UDPゴシック" w:cs="ＭＳ Ｐゴシック"/>
                <w:sz w:val="20"/>
                <w:szCs w:val="20"/>
              </w:rPr>
              <w:t>13年に完成予定であり、現在、自転車ネットワーク路線である大阪伊丹線において、駅舎新設等の地下鉄工事が行われている。そのため、道路復旧に際し、本路線の自転車通行環境の整備形態を検討する必要がある。</w:t>
            </w:r>
          </w:p>
          <w:p w14:paraId="4918662A" w14:textId="77777777" w:rsidR="00DD70D1" w:rsidRPr="002E0CBC" w:rsidRDefault="00DD70D1" w:rsidP="00DD70D1">
            <w:pPr>
              <w:widowControl/>
              <w:autoSpaceDE/>
              <w:autoSpaceDN/>
              <w:rPr>
                <w:rFonts w:ascii="BIZ UDPゴシック" w:eastAsia="BIZ UDPゴシック" w:hAnsi="BIZ UDPゴシック" w:cs="ＭＳ Ｐゴシック"/>
                <w:sz w:val="20"/>
                <w:szCs w:val="20"/>
              </w:rPr>
            </w:pPr>
            <w:r w:rsidRPr="002E0CBC">
              <w:rPr>
                <w:rFonts w:ascii="BIZ UDPゴシック" w:eastAsia="BIZ UDPゴシック" w:hAnsi="BIZ UDPゴシック" w:cs="ＭＳ Ｐゴシック" w:hint="eastAsia"/>
                <w:sz w:val="20"/>
                <w:szCs w:val="20"/>
              </w:rPr>
              <w:t xml:space="preserve">　また、本路線は歩道通行する自転車が多いことに加え、鉄道駅舎の整備に伴い、今後、歩行者や自転車の交通量の変化や駅舎出入口の整備に伴う動線の変化が想定されることから、駅周辺の錯綜や結節点としての役割などにより、これまでに存在していなかった事故リスクが発生する可能性がある。</w:t>
            </w:r>
          </w:p>
          <w:p w14:paraId="48EC9890" w14:textId="48142935" w:rsidR="003C67F1" w:rsidRDefault="00DD70D1" w:rsidP="00DD70D1">
            <w:pPr>
              <w:rPr>
                <w:spacing w:val="-2"/>
                <w:u w:val="single"/>
              </w:rPr>
            </w:pPr>
            <w:r w:rsidRPr="002E0CBC">
              <w:rPr>
                <w:rFonts w:ascii="BIZ UDPゴシック" w:eastAsia="BIZ UDPゴシック" w:hAnsi="BIZ UDPゴシック" w:cs="ＭＳ Ｐゴシック" w:hint="eastAsia"/>
                <w:sz w:val="20"/>
                <w:szCs w:val="20"/>
              </w:rPr>
              <w:t xml:space="preserve">　そこで、なにわ筋の特性や鉄道駅の整備に伴う影響（周辺施設の状況（出入口や自転車駐車場の位置等）、駅周辺の歩行者集中や動線の変化等）を複合的に考え、自転車通行環境の整備形態を選定する際の課題及びその解決方法とともに、検討プロセスと留意点、その対応策について述べること。</w:t>
            </w:r>
          </w:p>
        </w:tc>
      </w:tr>
      <w:tr w:rsidR="003C67F1" w14:paraId="2FDCBE80" w14:textId="77777777" w:rsidTr="00DD70D1">
        <w:trPr>
          <w:trHeight w:val="10545"/>
        </w:trPr>
        <w:tc>
          <w:tcPr>
            <w:tcW w:w="9639" w:type="dxa"/>
          </w:tcPr>
          <w:p w14:paraId="6A53E749" w14:textId="77777777" w:rsidR="003C67F1" w:rsidRDefault="003C67F1" w:rsidP="005F69D3">
            <w:pPr>
              <w:rPr>
                <w:spacing w:val="-2"/>
                <w:u w:val="single"/>
              </w:rPr>
            </w:pPr>
          </w:p>
        </w:tc>
      </w:tr>
    </w:tbl>
    <w:p w14:paraId="2FB61095" w14:textId="77777777" w:rsidR="00CA1863" w:rsidRDefault="00CA1863" w:rsidP="00DD70D1">
      <w:pPr>
        <w:pStyle w:val="a3"/>
        <w:spacing w:before="1"/>
      </w:pPr>
    </w:p>
    <w:sectPr w:rsidR="00CA1863">
      <w:footerReference w:type="default" r:id="rId7"/>
      <w:pgSz w:w="11910" w:h="16840"/>
      <w:pgMar w:top="13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54042234"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3"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4"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5" w15:restartNumberingAfterBreak="0">
    <w:nsid w:val="1203345D"/>
    <w:multiLevelType w:val="hybridMultilevel"/>
    <w:tmpl w:val="20E417BE"/>
    <w:lvl w:ilvl="0" w:tplc="A3B8368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16696AAF"/>
    <w:multiLevelType w:val="hybridMultilevel"/>
    <w:tmpl w:val="20E417BE"/>
    <w:lvl w:ilvl="0" w:tplc="FFFFFFFF">
      <w:start w:val="1"/>
      <w:numFmt w:val="decimalEnclosedCircle"/>
      <w:lvlText w:val="%1"/>
      <w:lvlJc w:val="left"/>
      <w:pPr>
        <w:ind w:left="1560" w:hanging="360"/>
      </w:pPr>
      <w:rPr>
        <w:rFonts w:hint="eastAsia"/>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7"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8" w15:restartNumberingAfterBreak="0">
    <w:nsid w:val="33F8D8D2"/>
    <w:multiLevelType w:val="hybridMultilevel"/>
    <w:tmpl w:val="11D6BD9E"/>
    <w:lvl w:ilvl="0" w:tplc="F2FE9752">
      <w:start w:val="1"/>
      <w:numFmt w:val="bullet"/>
      <w:lvlText w:val=""/>
      <w:lvlJc w:val="left"/>
      <w:pPr>
        <w:ind w:left="911" w:hanging="420"/>
      </w:pPr>
      <w:rPr>
        <w:rFonts w:ascii="Wingdings" w:hAnsi="Wingdings" w:hint="default"/>
      </w:rPr>
    </w:lvl>
    <w:lvl w:ilvl="1" w:tplc="9D5EC82C">
      <w:start w:val="1"/>
      <w:numFmt w:val="bullet"/>
      <w:lvlText w:val="o"/>
      <w:lvlJc w:val="left"/>
      <w:pPr>
        <w:ind w:left="1631" w:hanging="420"/>
      </w:pPr>
      <w:rPr>
        <w:rFonts w:ascii="Courier New" w:hAnsi="Courier New" w:hint="default"/>
      </w:rPr>
    </w:lvl>
    <w:lvl w:ilvl="2" w:tplc="C590C968">
      <w:start w:val="1"/>
      <w:numFmt w:val="bullet"/>
      <w:lvlText w:val=""/>
      <w:lvlJc w:val="left"/>
      <w:pPr>
        <w:ind w:left="2351" w:hanging="420"/>
      </w:pPr>
      <w:rPr>
        <w:rFonts w:ascii="Wingdings" w:hAnsi="Wingdings" w:hint="default"/>
      </w:rPr>
    </w:lvl>
    <w:lvl w:ilvl="3" w:tplc="2DF21E4C">
      <w:start w:val="1"/>
      <w:numFmt w:val="bullet"/>
      <w:lvlText w:val=""/>
      <w:lvlJc w:val="left"/>
      <w:pPr>
        <w:ind w:left="3071" w:hanging="420"/>
      </w:pPr>
      <w:rPr>
        <w:rFonts w:ascii="Symbol" w:hAnsi="Symbol" w:hint="default"/>
      </w:rPr>
    </w:lvl>
    <w:lvl w:ilvl="4" w:tplc="91FAA77A">
      <w:start w:val="1"/>
      <w:numFmt w:val="bullet"/>
      <w:lvlText w:val="o"/>
      <w:lvlJc w:val="left"/>
      <w:pPr>
        <w:ind w:left="3791" w:hanging="420"/>
      </w:pPr>
      <w:rPr>
        <w:rFonts w:ascii="Courier New" w:hAnsi="Courier New" w:hint="default"/>
      </w:rPr>
    </w:lvl>
    <w:lvl w:ilvl="5" w:tplc="A566C5F2">
      <w:start w:val="1"/>
      <w:numFmt w:val="bullet"/>
      <w:lvlText w:val=""/>
      <w:lvlJc w:val="left"/>
      <w:pPr>
        <w:ind w:left="4511" w:hanging="420"/>
      </w:pPr>
      <w:rPr>
        <w:rFonts w:ascii="Wingdings" w:hAnsi="Wingdings" w:hint="default"/>
      </w:rPr>
    </w:lvl>
    <w:lvl w:ilvl="6" w:tplc="905CBF6A">
      <w:start w:val="1"/>
      <w:numFmt w:val="bullet"/>
      <w:lvlText w:val=""/>
      <w:lvlJc w:val="left"/>
      <w:pPr>
        <w:ind w:left="5231" w:hanging="420"/>
      </w:pPr>
      <w:rPr>
        <w:rFonts w:ascii="Symbol" w:hAnsi="Symbol" w:hint="default"/>
      </w:rPr>
    </w:lvl>
    <w:lvl w:ilvl="7" w:tplc="E984FDFE">
      <w:start w:val="1"/>
      <w:numFmt w:val="bullet"/>
      <w:lvlText w:val="o"/>
      <w:lvlJc w:val="left"/>
      <w:pPr>
        <w:ind w:left="5951" w:hanging="420"/>
      </w:pPr>
      <w:rPr>
        <w:rFonts w:ascii="Courier New" w:hAnsi="Courier New" w:hint="default"/>
      </w:rPr>
    </w:lvl>
    <w:lvl w:ilvl="8" w:tplc="AD30760A">
      <w:start w:val="1"/>
      <w:numFmt w:val="bullet"/>
      <w:lvlText w:val=""/>
      <w:lvlJc w:val="left"/>
      <w:pPr>
        <w:ind w:left="6671" w:hanging="420"/>
      </w:pPr>
      <w:rPr>
        <w:rFonts w:ascii="Wingdings" w:hAnsi="Wingdings" w:hint="default"/>
      </w:rPr>
    </w:lvl>
  </w:abstractNum>
  <w:abstractNum w:abstractNumId="9"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0"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1" w15:restartNumberingAfterBreak="0">
    <w:nsid w:val="3C65232C"/>
    <w:multiLevelType w:val="hybridMultilevel"/>
    <w:tmpl w:val="E3B2B7A0"/>
    <w:lvl w:ilvl="0" w:tplc="04090001">
      <w:start w:val="1"/>
      <w:numFmt w:val="bullet"/>
      <w:lvlText w:val=""/>
      <w:lvlJc w:val="left"/>
      <w:pPr>
        <w:ind w:left="440" w:hanging="440"/>
      </w:pPr>
      <w:rPr>
        <w:rFonts w:ascii="Wingdings" w:hAnsi="Wingdings" w:hint="default"/>
      </w:rPr>
    </w:lvl>
    <w:lvl w:ilvl="1" w:tplc="04F0E36A">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C297C"/>
    <w:multiLevelType w:val="hybridMultilevel"/>
    <w:tmpl w:val="F4FE786E"/>
    <w:lvl w:ilvl="0" w:tplc="05EA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4"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5"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7" w15:restartNumberingAfterBreak="0">
    <w:nsid w:val="523508F0"/>
    <w:multiLevelType w:val="hybridMultilevel"/>
    <w:tmpl w:val="F2DC6A8E"/>
    <w:lvl w:ilvl="0" w:tplc="0409000B">
      <w:start w:val="1"/>
      <w:numFmt w:val="bullet"/>
      <w:lvlText w:val=""/>
      <w:lvlJc w:val="left"/>
      <w:pPr>
        <w:ind w:left="776" w:hanging="440"/>
      </w:pPr>
      <w:rPr>
        <w:rFonts w:ascii="Wingdings" w:hAnsi="Wingdings" w:hint="default"/>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8"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9"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0"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1"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2"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1"/>
  </w:num>
  <w:num w:numId="2" w16cid:durableId="928663051">
    <w:abstractNumId w:val="23"/>
  </w:num>
  <w:num w:numId="3" w16cid:durableId="1984699058">
    <w:abstractNumId w:val="15"/>
  </w:num>
  <w:num w:numId="4" w16cid:durableId="676004388">
    <w:abstractNumId w:val="16"/>
  </w:num>
  <w:num w:numId="5" w16cid:durableId="1730834960">
    <w:abstractNumId w:val="1"/>
  </w:num>
  <w:num w:numId="6" w16cid:durableId="703481538">
    <w:abstractNumId w:val="13"/>
  </w:num>
  <w:num w:numId="7" w16cid:durableId="1226255530">
    <w:abstractNumId w:val="10"/>
  </w:num>
  <w:num w:numId="8" w16cid:durableId="2059864292">
    <w:abstractNumId w:val="14"/>
  </w:num>
  <w:num w:numId="9" w16cid:durableId="1511211897">
    <w:abstractNumId w:val="4"/>
  </w:num>
  <w:num w:numId="10" w16cid:durableId="961763777">
    <w:abstractNumId w:val="2"/>
  </w:num>
  <w:num w:numId="11" w16cid:durableId="394863238">
    <w:abstractNumId w:val="20"/>
  </w:num>
  <w:num w:numId="12" w16cid:durableId="1848401762">
    <w:abstractNumId w:val="0"/>
  </w:num>
  <w:num w:numId="13" w16cid:durableId="1498419963">
    <w:abstractNumId w:val="3"/>
  </w:num>
  <w:num w:numId="14" w16cid:durableId="768157385">
    <w:abstractNumId w:val="7"/>
  </w:num>
  <w:num w:numId="15" w16cid:durableId="519200045">
    <w:abstractNumId w:val="18"/>
  </w:num>
  <w:num w:numId="16" w16cid:durableId="1623269023">
    <w:abstractNumId w:val="22"/>
  </w:num>
  <w:num w:numId="17" w16cid:durableId="739134960">
    <w:abstractNumId w:val="9"/>
  </w:num>
  <w:num w:numId="18" w16cid:durableId="2128507164">
    <w:abstractNumId w:val="19"/>
  </w:num>
  <w:num w:numId="19" w16cid:durableId="1173227137">
    <w:abstractNumId w:val="11"/>
  </w:num>
  <w:num w:numId="20" w16cid:durableId="1062291193">
    <w:abstractNumId w:val="8"/>
  </w:num>
  <w:num w:numId="21" w16cid:durableId="1973316827">
    <w:abstractNumId w:val="17"/>
  </w:num>
  <w:num w:numId="22" w16cid:durableId="758525894">
    <w:abstractNumId w:val="12"/>
  </w:num>
  <w:num w:numId="23" w16cid:durableId="1608583703">
    <w:abstractNumId w:val="5"/>
  </w:num>
  <w:num w:numId="24" w16cid:durableId="4246196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1A52"/>
    <w:rsid w:val="00002295"/>
    <w:rsid w:val="0000326F"/>
    <w:rsid w:val="00003CF8"/>
    <w:rsid w:val="0002011C"/>
    <w:rsid w:val="00022901"/>
    <w:rsid w:val="00022E11"/>
    <w:rsid w:val="000342C7"/>
    <w:rsid w:val="000362E1"/>
    <w:rsid w:val="0004058B"/>
    <w:rsid w:val="00044596"/>
    <w:rsid w:val="00046D91"/>
    <w:rsid w:val="0006237D"/>
    <w:rsid w:val="00071259"/>
    <w:rsid w:val="00072495"/>
    <w:rsid w:val="000B11EE"/>
    <w:rsid w:val="000B4D7A"/>
    <w:rsid w:val="000C0422"/>
    <w:rsid w:val="000C6C02"/>
    <w:rsid w:val="000D0BE3"/>
    <w:rsid w:val="000D2382"/>
    <w:rsid w:val="000E3461"/>
    <w:rsid w:val="000E5751"/>
    <w:rsid w:val="000F4D94"/>
    <w:rsid w:val="00104913"/>
    <w:rsid w:val="00111288"/>
    <w:rsid w:val="0011162F"/>
    <w:rsid w:val="00117FF9"/>
    <w:rsid w:val="0012092E"/>
    <w:rsid w:val="00122D37"/>
    <w:rsid w:val="001336D3"/>
    <w:rsid w:val="001611A7"/>
    <w:rsid w:val="00175802"/>
    <w:rsid w:val="001838BC"/>
    <w:rsid w:val="00184216"/>
    <w:rsid w:val="00190919"/>
    <w:rsid w:val="00195438"/>
    <w:rsid w:val="001966C2"/>
    <w:rsid w:val="001B0E93"/>
    <w:rsid w:val="001B50AD"/>
    <w:rsid w:val="001B7804"/>
    <w:rsid w:val="001D4813"/>
    <w:rsid w:val="001E358E"/>
    <w:rsid w:val="001E4CC8"/>
    <w:rsid w:val="002100EC"/>
    <w:rsid w:val="00212372"/>
    <w:rsid w:val="00232AD1"/>
    <w:rsid w:val="00246BB3"/>
    <w:rsid w:val="00246EAC"/>
    <w:rsid w:val="00247813"/>
    <w:rsid w:val="002518DD"/>
    <w:rsid w:val="002541E4"/>
    <w:rsid w:val="00254CC4"/>
    <w:rsid w:val="00256C39"/>
    <w:rsid w:val="00257635"/>
    <w:rsid w:val="00261342"/>
    <w:rsid w:val="002917C2"/>
    <w:rsid w:val="00291C9B"/>
    <w:rsid w:val="002A1EA0"/>
    <w:rsid w:val="002A3030"/>
    <w:rsid w:val="002B3935"/>
    <w:rsid w:val="002B543C"/>
    <w:rsid w:val="002C52C3"/>
    <w:rsid w:val="002E04F6"/>
    <w:rsid w:val="002E0CBC"/>
    <w:rsid w:val="002F33F6"/>
    <w:rsid w:val="003064D9"/>
    <w:rsid w:val="00306FB9"/>
    <w:rsid w:val="00324465"/>
    <w:rsid w:val="00325684"/>
    <w:rsid w:val="003352D4"/>
    <w:rsid w:val="00335C3E"/>
    <w:rsid w:val="00366F0E"/>
    <w:rsid w:val="0038021D"/>
    <w:rsid w:val="00381988"/>
    <w:rsid w:val="00395F43"/>
    <w:rsid w:val="003A2CB2"/>
    <w:rsid w:val="003B57BB"/>
    <w:rsid w:val="003B63BC"/>
    <w:rsid w:val="003C263E"/>
    <w:rsid w:val="003C67F1"/>
    <w:rsid w:val="003D0938"/>
    <w:rsid w:val="003E6A79"/>
    <w:rsid w:val="00422F6A"/>
    <w:rsid w:val="004440EA"/>
    <w:rsid w:val="0044509F"/>
    <w:rsid w:val="00450816"/>
    <w:rsid w:val="00451E0A"/>
    <w:rsid w:val="004644CE"/>
    <w:rsid w:val="00464A67"/>
    <w:rsid w:val="00473622"/>
    <w:rsid w:val="00476743"/>
    <w:rsid w:val="00485D04"/>
    <w:rsid w:val="00486349"/>
    <w:rsid w:val="00492FB2"/>
    <w:rsid w:val="00494A2C"/>
    <w:rsid w:val="004A5C05"/>
    <w:rsid w:val="004A6E03"/>
    <w:rsid w:val="004B114E"/>
    <w:rsid w:val="004F47E2"/>
    <w:rsid w:val="004F72E1"/>
    <w:rsid w:val="00506F50"/>
    <w:rsid w:val="00511AE6"/>
    <w:rsid w:val="00522CE1"/>
    <w:rsid w:val="00525811"/>
    <w:rsid w:val="005300C8"/>
    <w:rsid w:val="005367EE"/>
    <w:rsid w:val="00537D67"/>
    <w:rsid w:val="00554E46"/>
    <w:rsid w:val="0056155F"/>
    <w:rsid w:val="005618EC"/>
    <w:rsid w:val="00562DD5"/>
    <w:rsid w:val="00565757"/>
    <w:rsid w:val="00577865"/>
    <w:rsid w:val="00581A1D"/>
    <w:rsid w:val="0058587E"/>
    <w:rsid w:val="0059036A"/>
    <w:rsid w:val="005921D4"/>
    <w:rsid w:val="00597999"/>
    <w:rsid w:val="005A30F8"/>
    <w:rsid w:val="005C56B1"/>
    <w:rsid w:val="005D2078"/>
    <w:rsid w:val="005D5F48"/>
    <w:rsid w:val="005F2532"/>
    <w:rsid w:val="005F332C"/>
    <w:rsid w:val="005F4824"/>
    <w:rsid w:val="005F524F"/>
    <w:rsid w:val="005F65D5"/>
    <w:rsid w:val="0060060D"/>
    <w:rsid w:val="006038BC"/>
    <w:rsid w:val="00617F22"/>
    <w:rsid w:val="0062176F"/>
    <w:rsid w:val="006234F7"/>
    <w:rsid w:val="00657D0F"/>
    <w:rsid w:val="00666952"/>
    <w:rsid w:val="00667EE0"/>
    <w:rsid w:val="00672826"/>
    <w:rsid w:val="00676F53"/>
    <w:rsid w:val="00680106"/>
    <w:rsid w:val="00696088"/>
    <w:rsid w:val="006A0CEF"/>
    <w:rsid w:val="006A5645"/>
    <w:rsid w:val="006A5E1B"/>
    <w:rsid w:val="006A5FDA"/>
    <w:rsid w:val="006B1AC4"/>
    <w:rsid w:val="006D2DC2"/>
    <w:rsid w:val="006D407A"/>
    <w:rsid w:val="007037BA"/>
    <w:rsid w:val="007065EE"/>
    <w:rsid w:val="00753AA1"/>
    <w:rsid w:val="00754FD7"/>
    <w:rsid w:val="00776DF2"/>
    <w:rsid w:val="00777D48"/>
    <w:rsid w:val="00783A6C"/>
    <w:rsid w:val="00787BCB"/>
    <w:rsid w:val="00792C08"/>
    <w:rsid w:val="007A292E"/>
    <w:rsid w:val="007B1E83"/>
    <w:rsid w:val="007B3968"/>
    <w:rsid w:val="007B745D"/>
    <w:rsid w:val="007E04F2"/>
    <w:rsid w:val="007E7C57"/>
    <w:rsid w:val="007F2F8D"/>
    <w:rsid w:val="007F68D7"/>
    <w:rsid w:val="00810BEE"/>
    <w:rsid w:val="008113B0"/>
    <w:rsid w:val="00831D86"/>
    <w:rsid w:val="0083289D"/>
    <w:rsid w:val="0083388E"/>
    <w:rsid w:val="00834DB1"/>
    <w:rsid w:val="008427FC"/>
    <w:rsid w:val="00854DF5"/>
    <w:rsid w:val="00873280"/>
    <w:rsid w:val="00897B65"/>
    <w:rsid w:val="008A1CEE"/>
    <w:rsid w:val="008A3BAB"/>
    <w:rsid w:val="008B0F64"/>
    <w:rsid w:val="008C2FB2"/>
    <w:rsid w:val="008C612F"/>
    <w:rsid w:val="008D321C"/>
    <w:rsid w:val="008D3733"/>
    <w:rsid w:val="00904088"/>
    <w:rsid w:val="00911185"/>
    <w:rsid w:val="00913A9A"/>
    <w:rsid w:val="0093122E"/>
    <w:rsid w:val="009407C8"/>
    <w:rsid w:val="00950322"/>
    <w:rsid w:val="009515C9"/>
    <w:rsid w:val="009766F8"/>
    <w:rsid w:val="009A0954"/>
    <w:rsid w:val="009A20DF"/>
    <w:rsid w:val="009A4A27"/>
    <w:rsid w:val="009B5753"/>
    <w:rsid w:val="009C599B"/>
    <w:rsid w:val="009C6B41"/>
    <w:rsid w:val="009E2147"/>
    <w:rsid w:val="009E5BD5"/>
    <w:rsid w:val="009F36FB"/>
    <w:rsid w:val="00A169C4"/>
    <w:rsid w:val="00A17978"/>
    <w:rsid w:val="00A34711"/>
    <w:rsid w:val="00A428F9"/>
    <w:rsid w:val="00A4501E"/>
    <w:rsid w:val="00A50CF2"/>
    <w:rsid w:val="00A54DBA"/>
    <w:rsid w:val="00A55F32"/>
    <w:rsid w:val="00A72D4A"/>
    <w:rsid w:val="00A81DBC"/>
    <w:rsid w:val="00A85039"/>
    <w:rsid w:val="00A86B05"/>
    <w:rsid w:val="00AA67A8"/>
    <w:rsid w:val="00AB0B48"/>
    <w:rsid w:val="00AD1AA6"/>
    <w:rsid w:val="00AD7D75"/>
    <w:rsid w:val="00AE3116"/>
    <w:rsid w:val="00AF30A5"/>
    <w:rsid w:val="00B01DE0"/>
    <w:rsid w:val="00B0419A"/>
    <w:rsid w:val="00B04E4B"/>
    <w:rsid w:val="00B20816"/>
    <w:rsid w:val="00B455BC"/>
    <w:rsid w:val="00B466AA"/>
    <w:rsid w:val="00B52048"/>
    <w:rsid w:val="00B65E2B"/>
    <w:rsid w:val="00B7424E"/>
    <w:rsid w:val="00B924E4"/>
    <w:rsid w:val="00BA75DA"/>
    <w:rsid w:val="00BB0BCF"/>
    <w:rsid w:val="00BB6420"/>
    <w:rsid w:val="00BC4AA6"/>
    <w:rsid w:val="00BC72C5"/>
    <w:rsid w:val="00BD0DC7"/>
    <w:rsid w:val="00BD7B06"/>
    <w:rsid w:val="00BF2E84"/>
    <w:rsid w:val="00BF4856"/>
    <w:rsid w:val="00C157E7"/>
    <w:rsid w:val="00C33FC5"/>
    <w:rsid w:val="00C421D7"/>
    <w:rsid w:val="00C505F3"/>
    <w:rsid w:val="00C54C02"/>
    <w:rsid w:val="00C84B44"/>
    <w:rsid w:val="00C84CD7"/>
    <w:rsid w:val="00C931CF"/>
    <w:rsid w:val="00C962C3"/>
    <w:rsid w:val="00CA1863"/>
    <w:rsid w:val="00CA4451"/>
    <w:rsid w:val="00CB6807"/>
    <w:rsid w:val="00CC40B8"/>
    <w:rsid w:val="00CD2F86"/>
    <w:rsid w:val="00CD5CFE"/>
    <w:rsid w:val="00CF2C59"/>
    <w:rsid w:val="00CF4963"/>
    <w:rsid w:val="00CF49C7"/>
    <w:rsid w:val="00CF568A"/>
    <w:rsid w:val="00D00FFA"/>
    <w:rsid w:val="00D010E9"/>
    <w:rsid w:val="00D065A9"/>
    <w:rsid w:val="00D078A3"/>
    <w:rsid w:val="00D16FCC"/>
    <w:rsid w:val="00D31710"/>
    <w:rsid w:val="00D335BB"/>
    <w:rsid w:val="00D368B9"/>
    <w:rsid w:val="00D41334"/>
    <w:rsid w:val="00D43729"/>
    <w:rsid w:val="00D500D7"/>
    <w:rsid w:val="00D54B9C"/>
    <w:rsid w:val="00D551EC"/>
    <w:rsid w:val="00D65BA7"/>
    <w:rsid w:val="00D6625E"/>
    <w:rsid w:val="00D9146D"/>
    <w:rsid w:val="00DA038E"/>
    <w:rsid w:val="00DA140D"/>
    <w:rsid w:val="00DB3545"/>
    <w:rsid w:val="00DB6818"/>
    <w:rsid w:val="00DC1834"/>
    <w:rsid w:val="00DD70D1"/>
    <w:rsid w:val="00DE6875"/>
    <w:rsid w:val="00DF16BA"/>
    <w:rsid w:val="00DF2F4B"/>
    <w:rsid w:val="00DF6CF9"/>
    <w:rsid w:val="00E17E96"/>
    <w:rsid w:val="00E276CF"/>
    <w:rsid w:val="00E27F37"/>
    <w:rsid w:val="00E36FFA"/>
    <w:rsid w:val="00E4430F"/>
    <w:rsid w:val="00E50024"/>
    <w:rsid w:val="00E50A53"/>
    <w:rsid w:val="00E51B07"/>
    <w:rsid w:val="00E57C65"/>
    <w:rsid w:val="00E635F5"/>
    <w:rsid w:val="00E74766"/>
    <w:rsid w:val="00E753BD"/>
    <w:rsid w:val="00E90172"/>
    <w:rsid w:val="00EA1260"/>
    <w:rsid w:val="00EB27F5"/>
    <w:rsid w:val="00EB3CCA"/>
    <w:rsid w:val="00EC3FD6"/>
    <w:rsid w:val="00ED2435"/>
    <w:rsid w:val="00EF31FA"/>
    <w:rsid w:val="00EF4468"/>
    <w:rsid w:val="00F21663"/>
    <w:rsid w:val="00F23859"/>
    <w:rsid w:val="00F24F92"/>
    <w:rsid w:val="00F3454A"/>
    <w:rsid w:val="00F475AB"/>
    <w:rsid w:val="00F70C32"/>
    <w:rsid w:val="00F826D2"/>
    <w:rsid w:val="00F85D6D"/>
    <w:rsid w:val="00F86617"/>
    <w:rsid w:val="00FA3F85"/>
    <w:rsid w:val="00FA593E"/>
    <w:rsid w:val="00FB54EA"/>
    <w:rsid w:val="00FF312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87450842">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74104450">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2026-06-29T02:38:00Z</dcterms:created>
  <dcterms:modified xsi:type="dcterms:W3CDTF">2026-06-29T02:39:00Z</dcterms:modified>
</cp:coreProperties>
</file>