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51D4" w14:textId="486CB780" w:rsidR="00780985" w:rsidRPr="00CC75CE" w:rsidRDefault="003E69F0" w:rsidP="00780985">
      <w:pPr>
        <w:pStyle w:val="2"/>
        <w:rPr>
          <w:rFonts w:ascii="UD デジタル 教科書体 NK-B" w:eastAsia="UD デジタル 教科書体 NK-B"/>
          <w:color w:val="000000" w:themeColor="text1"/>
          <w:sz w:val="28"/>
          <w:szCs w:val="28"/>
          <w:bdr w:val="single" w:sz="4" w:space="0" w:color="auto"/>
        </w:rPr>
      </w:pPr>
      <w:bookmarkStart w:id="0" w:name="_Toc139009878"/>
      <w:bookmarkStart w:id="1" w:name="_Hlk141260160"/>
      <w:r>
        <w:rPr>
          <w:rFonts w:ascii="UD デジタル 教科書体 NK-B" w:eastAsia="UD デジタル 教科書体 NK-B" w:hint="eastAsia"/>
          <w:color w:val="000000" w:themeColor="text1"/>
          <w:sz w:val="28"/>
          <w:szCs w:val="28"/>
          <w:bdr w:val="single" w:sz="4" w:space="0" w:color="auto"/>
        </w:rPr>
        <w:t>基本構想に基づく</w:t>
      </w:r>
      <w:r w:rsidR="00B901CB" w:rsidRPr="00CC75CE">
        <w:rPr>
          <w:rFonts w:ascii="UD デジタル 教科書体 NK-B" w:eastAsia="UD デジタル 教科書体 NK-B" w:hint="eastAsia"/>
          <w:color w:val="000000" w:themeColor="text1"/>
          <w:sz w:val="28"/>
          <w:szCs w:val="28"/>
          <w:bdr w:val="single" w:sz="4" w:space="0" w:color="auto"/>
        </w:rPr>
        <w:t>特定事業の実施状況</w:t>
      </w:r>
      <w:bookmarkEnd w:id="0"/>
    </w:p>
    <w:bookmarkEnd w:id="1"/>
    <w:p w14:paraId="0C852B33" w14:textId="6E673817" w:rsidR="00B901CB" w:rsidRPr="003E69F0" w:rsidRDefault="003E69F0" w:rsidP="00DC0A47">
      <w:pPr>
        <w:jc w:val="right"/>
        <w:rPr>
          <w:rFonts w:ascii="UD デジタル 教科書体 NK-B" w:eastAsia="UD デジタル 教科書体 NK-B"/>
        </w:rPr>
      </w:pPr>
      <w:r>
        <w:rPr>
          <w:rFonts w:ascii="UD デジタル 教科書体 NK-B" w:eastAsia="UD デジタル 教科書体 NK-B" w:hint="eastAsia"/>
          <w:sz w:val="28"/>
        </w:rPr>
        <w:t>（</w:t>
      </w:r>
      <w:r w:rsidR="00B901CB" w:rsidRPr="003E69F0">
        <w:rPr>
          <w:rFonts w:ascii="UD デジタル 教科書体 NK-B" w:eastAsia="UD デジタル 教科書体 NK-B"/>
          <w:sz w:val="28"/>
        </w:rPr>
        <w:t>天王寺・阿倍野地区</w:t>
      </w:r>
      <w:r>
        <w:rPr>
          <w:rFonts w:ascii="UD デジタル 教科書体 NK-B" w:eastAsia="UD デジタル 教科書体 NK-B" w:hint="eastAsia"/>
          <w:sz w:val="28"/>
        </w:rPr>
        <w:t>）</w:t>
      </w:r>
    </w:p>
    <w:p w14:paraId="1D107EF7" w14:textId="77777777" w:rsidR="003E69F0" w:rsidRPr="003E69F0" w:rsidRDefault="003E69F0" w:rsidP="003E69F0">
      <w:pPr>
        <w:keepNext/>
        <w:outlineLvl w:val="1"/>
        <w:rPr>
          <w:rFonts w:ascii="UD デジタル 教科書体 NK-B" w:eastAsia="UD デジタル 教科書体 NK-B" w:hAnsi="游ゴシック Light" w:cs="Times New Roman"/>
          <w:color w:val="000000"/>
        </w:rPr>
      </w:pPr>
      <w:bookmarkStart w:id="2" w:name="_Toc141364098"/>
      <w:r w:rsidRPr="003E69F0">
        <w:rPr>
          <w:rFonts w:ascii="UD デジタル 教科書体 NK-B" w:eastAsia="UD デジタル 教科書体 NK-B" w:hAnsi="游ゴシック Light" w:cs="Times New Roman" w:hint="eastAsia"/>
          <w:color w:val="000000"/>
        </w:rPr>
        <w:t>1-</w:t>
      </w:r>
      <w:r w:rsidRPr="003E69F0">
        <w:rPr>
          <w:rFonts w:ascii="UD デジタル 教科書体 NK-B" w:eastAsia="UD デジタル 教科書体 NK-B" w:hAnsi="游ゴシック Light" w:cs="Times New Roman"/>
          <w:color w:val="000000"/>
        </w:rPr>
        <w:t>4</w:t>
      </w:r>
      <w:r w:rsidRPr="003E69F0">
        <w:rPr>
          <w:rFonts w:ascii="UD デジタル 教科書体 NK-B" w:eastAsia="UD デジタル 教科書体 NK-B" w:hAnsi="游ゴシック Light" w:cs="Times New Roman" w:hint="eastAsia"/>
          <w:color w:val="000000"/>
        </w:rPr>
        <w:t xml:space="preserve">　基本構想に基づく特定事業の実施状況</w:t>
      </w:r>
      <w:bookmarkEnd w:id="2"/>
    </w:p>
    <w:p w14:paraId="49C6E50C" w14:textId="7F2FF216" w:rsidR="003E69F0" w:rsidRDefault="003F3C04" w:rsidP="009265B6">
      <w:pPr>
        <w:spacing w:line="360" w:lineRule="exact"/>
        <w:ind w:firstLineChars="100" w:firstLine="220"/>
        <w:jc w:val="left"/>
        <w:rPr>
          <w:rFonts w:ascii="UD デジタル 教科書体 NK-R" w:eastAsia="UD デジタル 教科書体 NK-R" w:hAnsi="游明朝" w:cs="Times New Roman"/>
        </w:rPr>
      </w:pPr>
      <w:r w:rsidRPr="003F3C04">
        <w:rPr>
          <w:rFonts w:ascii="UD デジタル 教科書体 NK-R" w:eastAsia="UD デジタル 教科書体 NK-R" w:hAnsi="游明朝" w:cs="Times New Roman" w:hint="eastAsia"/>
        </w:rPr>
        <w:t>基本構想に基づき、駅舎や駅周辺の主要な施設に至る道路等の重点的かつ一体的なバリアフリー化を推進してきました。これまで、各事業者に対してバリアフリー化整備が義務付けられた特定事業（公共交通（駅舎、鉄道車両）、道路、及び交通安全（交差点））について、進捗状況を毎年把握し、公表してきたところですが、特定事業を中心に基本構想に掲げられたバリアフリー化整備の実施等について、調査、分析及び評価を行いました。</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評価を行った特定事業のうち駅舎、道路、及び交差点の進捗状況、評価は</w:t>
      </w:r>
      <w:r w:rsidR="00433BFC">
        <w:rPr>
          <w:rFonts w:ascii="UD デジタル 教科書体 NK-R" w:eastAsia="UD デジタル 教科書体 NK-R" w:hAnsi="游明朝" w:cs="Times New Roman" w:hint="eastAsia"/>
        </w:rPr>
        <w:t>次</w:t>
      </w:r>
      <w:r w:rsidRPr="003F3C04">
        <w:rPr>
          <w:rFonts w:ascii="UD デジタル 教科書体 NK-R" w:eastAsia="UD デジタル 教科書体 NK-R" w:hAnsi="游明朝" w:cs="Times New Roman" w:hint="eastAsia"/>
        </w:rPr>
        <w:t>のとおりです。評価全体の内容については参考資料２を参照してください。</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なお、</w:t>
      </w:r>
      <w:r>
        <w:rPr>
          <w:rFonts w:ascii="UD デジタル 教科書体 NK-R" w:eastAsia="UD デジタル 教科書体 NK-R" w:hAnsi="游明朝" w:cs="Times New Roman" w:hint="eastAsia"/>
        </w:rPr>
        <w:t>駅舎及び道路の段階</w:t>
      </w:r>
      <w:r w:rsidRPr="003F3C04">
        <w:rPr>
          <w:rFonts w:ascii="UD デジタル 教科書体 NK-R" w:eastAsia="UD デジタル 教科書体 NK-R" w:hAnsi="游明朝" w:cs="Times New Roman" w:hint="eastAsia"/>
        </w:rPr>
        <w:t>評価は進捗率に応じ、次の５段階としました。</w:t>
      </w:r>
    </w:p>
    <w:p w14:paraId="05373297" w14:textId="77777777" w:rsidR="003F3C04" w:rsidRPr="009265B6" w:rsidRDefault="003F3C04" w:rsidP="009265B6">
      <w:pPr>
        <w:spacing w:line="360" w:lineRule="exact"/>
        <w:ind w:firstLineChars="100" w:firstLine="220"/>
        <w:jc w:val="left"/>
        <w:rPr>
          <w:rFonts w:ascii="游明朝" w:eastAsia="游明朝" w:hAnsi="游明朝" w:cs="Times New Roman"/>
        </w:rPr>
      </w:pPr>
    </w:p>
    <w:tbl>
      <w:tblPr>
        <w:tblStyle w:val="11"/>
        <w:tblW w:w="0" w:type="auto"/>
        <w:jc w:val="center"/>
        <w:tblLook w:val="04A0" w:firstRow="1" w:lastRow="0" w:firstColumn="1" w:lastColumn="0" w:noHBand="0" w:noVBand="1"/>
      </w:tblPr>
      <w:tblGrid>
        <w:gridCol w:w="3114"/>
        <w:gridCol w:w="2551"/>
      </w:tblGrid>
      <w:tr w:rsidR="003E69F0" w:rsidRPr="003E69F0" w14:paraId="26775E50" w14:textId="77777777" w:rsidTr="003E69F0">
        <w:trPr>
          <w:jc w:val="center"/>
        </w:trPr>
        <w:tc>
          <w:tcPr>
            <w:tcW w:w="3114" w:type="dxa"/>
            <w:shd w:val="clear" w:color="auto" w:fill="BDD6EE"/>
          </w:tcPr>
          <w:p w14:paraId="6E4DCA02" w14:textId="77777777" w:rsidR="003E69F0" w:rsidRPr="003E69F0" w:rsidRDefault="003E69F0" w:rsidP="003E69F0">
            <w:pPr>
              <w:spacing w:line="360" w:lineRule="exact"/>
              <w:jc w:val="center"/>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段階評価</w:t>
            </w:r>
          </w:p>
        </w:tc>
        <w:tc>
          <w:tcPr>
            <w:tcW w:w="2551" w:type="dxa"/>
            <w:shd w:val="clear" w:color="auto" w:fill="BDD6EE"/>
          </w:tcPr>
          <w:p w14:paraId="394BA7F6" w14:textId="77777777" w:rsidR="003E69F0" w:rsidRPr="003E69F0" w:rsidRDefault="003E69F0" w:rsidP="003E69F0">
            <w:pPr>
              <w:spacing w:line="360" w:lineRule="exact"/>
              <w:jc w:val="center"/>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進捗率</w:t>
            </w:r>
          </w:p>
        </w:tc>
      </w:tr>
      <w:tr w:rsidR="003E69F0" w:rsidRPr="003E69F0" w14:paraId="1D6A4418" w14:textId="77777777" w:rsidTr="003E69F0">
        <w:trPr>
          <w:jc w:val="center"/>
        </w:trPr>
        <w:tc>
          <w:tcPr>
            <w:tcW w:w="3114" w:type="dxa"/>
          </w:tcPr>
          <w:p w14:paraId="4C69E3A6"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Ａ：整備済み</w:t>
            </w:r>
          </w:p>
        </w:tc>
        <w:tc>
          <w:tcPr>
            <w:tcW w:w="2551" w:type="dxa"/>
          </w:tcPr>
          <w:p w14:paraId="154F472D"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100%</w:t>
            </w:r>
          </w:p>
        </w:tc>
      </w:tr>
      <w:tr w:rsidR="003E69F0" w:rsidRPr="003E69F0" w14:paraId="2E98A764" w14:textId="77777777" w:rsidTr="003E69F0">
        <w:trPr>
          <w:jc w:val="center"/>
        </w:trPr>
        <w:tc>
          <w:tcPr>
            <w:tcW w:w="3114" w:type="dxa"/>
          </w:tcPr>
          <w:p w14:paraId="10C30FC8"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Ｂ：概ね整備済み</w:t>
            </w:r>
          </w:p>
        </w:tc>
        <w:tc>
          <w:tcPr>
            <w:tcW w:w="2551" w:type="dxa"/>
          </w:tcPr>
          <w:p w14:paraId="264134F0"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90%以上100%未満</w:t>
            </w:r>
          </w:p>
        </w:tc>
      </w:tr>
      <w:tr w:rsidR="003E69F0" w:rsidRPr="003E69F0" w14:paraId="3D1A37D5" w14:textId="77777777" w:rsidTr="003E69F0">
        <w:trPr>
          <w:jc w:val="center"/>
        </w:trPr>
        <w:tc>
          <w:tcPr>
            <w:tcW w:w="3114" w:type="dxa"/>
          </w:tcPr>
          <w:p w14:paraId="315A76C1"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Ｃ：整備が比較的進んでいる</w:t>
            </w:r>
          </w:p>
        </w:tc>
        <w:tc>
          <w:tcPr>
            <w:tcW w:w="2551" w:type="dxa"/>
          </w:tcPr>
          <w:p w14:paraId="768A9244"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70%以上90%未満</w:t>
            </w:r>
          </w:p>
        </w:tc>
      </w:tr>
      <w:tr w:rsidR="003E69F0" w:rsidRPr="003E69F0" w14:paraId="48419D99" w14:textId="77777777" w:rsidTr="003E69F0">
        <w:trPr>
          <w:jc w:val="center"/>
        </w:trPr>
        <w:tc>
          <w:tcPr>
            <w:tcW w:w="3114" w:type="dxa"/>
          </w:tcPr>
          <w:p w14:paraId="31DCCD68"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Ｄ：整備が比較的進んでいない</w:t>
            </w:r>
          </w:p>
        </w:tc>
        <w:tc>
          <w:tcPr>
            <w:tcW w:w="2551" w:type="dxa"/>
          </w:tcPr>
          <w:p w14:paraId="7EC0DF40"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50%以上70%未満</w:t>
            </w:r>
          </w:p>
        </w:tc>
      </w:tr>
      <w:tr w:rsidR="003E69F0" w:rsidRPr="003E69F0" w14:paraId="36877246" w14:textId="77777777" w:rsidTr="003E69F0">
        <w:trPr>
          <w:jc w:val="center"/>
        </w:trPr>
        <w:tc>
          <w:tcPr>
            <w:tcW w:w="3114" w:type="dxa"/>
          </w:tcPr>
          <w:p w14:paraId="1847E075"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Ｅ：整備が進んでいない</w:t>
            </w:r>
          </w:p>
        </w:tc>
        <w:tc>
          <w:tcPr>
            <w:tcW w:w="2551" w:type="dxa"/>
          </w:tcPr>
          <w:p w14:paraId="187AB53C"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50%未満</w:t>
            </w:r>
          </w:p>
        </w:tc>
      </w:tr>
    </w:tbl>
    <w:p w14:paraId="0537B91B" w14:textId="77777777" w:rsidR="003E69F0" w:rsidRPr="003E69F0" w:rsidRDefault="003E69F0" w:rsidP="003E69F0">
      <w:pPr>
        <w:rPr>
          <w:rFonts w:ascii="UD デジタル 教科書体 NK-R" w:eastAsia="UD デジタル 教科書体 NK-R" w:hAnsi="游明朝" w:cs="Times New Roman"/>
          <w:color w:val="000000"/>
        </w:rPr>
      </w:pPr>
    </w:p>
    <w:p w14:paraId="32441115" w14:textId="0EE65782" w:rsidR="003E69F0" w:rsidRDefault="003E69F0">
      <w:pPr>
        <w:widowControl/>
        <w:jc w:val="left"/>
        <w:rPr>
          <w:rFonts w:ascii="UD デジタル 教科書体 NK-R" w:eastAsia="UD デジタル 教科書体 NK-R" w:hAnsi="游明朝" w:cs="Times New Roman"/>
          <w:color w:val="000000"/>
        </w:rPr>
      </w:pPr>
      <w:r>
        <w:rPr>
          <w:rFonts w:ascii="UD デジタル 教科書体 NK-R" w:eastAsia="UD デジタル 教科書体 NK-R" w:hAnsi="游明朝" w:cs="Times New Roman"/>
          <w:color w:val="000000"/>
        </w:rPr>
        <w:br w:type="page"/>
      </w:r>
    </w:p>
    <w:p w14:paraId="78502725" w14:textId="77777777" w:rsidR="003E69F0" w:rsidRPr="003E69F0" w:rsidRDefault="003E69F0" w:rsidP="003E69F0">
      <w:pPr>
        <w:rPr>
          <w:rFonts w:ascii="UD デジタル 教科書体 NK-B" w:eastAsia="UD デジタル 教科書体 NK-B" w:hAnsi="游明朝" w:cs="Times New Roman"/>
        </w:rPr>
      </w:pPr>
      <w:r w:rsidRPr="003E69F0">
        <w:rPr>
          <w:rFonts w:ascii="UD デジタル 教科書体 NK-B" w:eastAsia="UD デジタル 教科書体 NK-B" w:hAnsi="游明朝" w:cs="Times New Roman"/>
        </w:rPr>
        <w:lastRenderedPageBreak/>
        <w:t>(1)</w:t>
      </w:r>
      <w:r w:rsidRPr="003E69F0">
        <w:rPr>
          <w:rFonts w:ascii="UD デジタル 教科書体 NK-B" w:eastAsia="UD デジタル 教科書体 NK-B" w:hAnsi="游明朝" w:cs="Times New Roman" w:hint="eastAsia"/>
        </w:rPr>
        <w:t xml:space="preserve">　駅舎の進捗状況及び評価</w:t>
      </w:r>
    </w:p>
    <w:p w14:paraId="35FAB273" w14:textId="77777777" w:rsidR="003E69F0" w:rsidRPr="003E69F0" w:rsidRDefault="003E69F0" w:rsidP="003E69F0">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駅舎（対象：</w:t>
      </w:r>
      <w:r w:rsidRPr="003E69F0">
        <w:rPr>
          <w:rFonts w:ascii="UD デジタル 教科書体 NK-R" w:eastAsia="UD デジタル 教科書体 NK-R" w:hAnsi="游明朝" w:cs="Times New Roman"/>
          <w:color w:val="000000"/>
        </w:rPr>
        <w:t>4</w:t>
      </w:r>
      <w:r w:rsidRPr="003E69F0">
        <w:rPr>
          <w:rFonts w:ascii="UD デジタル 教科書体 NK-R" w:eastAsia="UD デジタル 教科書体 NK-R" w:hAnsi="游明朝" w:cs="Times New Roman" w:hint="eastAsia"/>
          <w:color w:val="000000"/>
        </w:rPr>
        <w:t>駅</w:t>
      </w:r>
      <w:r w:rsidRPr="003E69F0">
        <w:rPr>
          <w:rFonts w:ascii="UD デジタル 教科書体 NK-R" w:eastAsia="UD デジタル 教科書体 NK-R" w:hAnsi="游明朝" w:cs="Times New Roman" w:hint="eastAsia"/>
          <w:color w:val="000000"/>
          <w:vertAlign w:val="subscript"/>
        </w:rPr>
        <w:t>※1</w:t>
      </w:r>
      <w:r w:rsidRPr="003E69F0">
        <w:rPr>
          <w:rFonts w:ascii="UD デジタル 教科書体 NK-R" w:eastAsia="UD デジタル 教科書体 NK-R" w:hAnsi="游明朝" w:cs="Times New Roman" w:hint="eastAsia"/>
          <w:color w:val="000000"/>
        </w:rPr>
        <w:t>）の整備内容及び進捗状況は次のとおりです。</w:t>
      </w:r>
    </w:p>
    <w:p w14:paraId="6D9CB0EE" w14:textId="77777777" w:rsidR="003E69F0" w:rsidRPr="003E69F0" w:rsidRDefault="003E69F0" w:rsidP="003E69F0">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3E69F0">
        <w:rPr>
          <w:rFonts w:ascii="游ゴシック" w:eastAsia="游ゴシック" w:hAnsi="游ゴシック" w:cs="Times New Roman"/>
          <w:b/>
          <w:noProof/>
        </w:rPr>
        <mc:AlternateContent>
          <mc:Choice Requires="wps">
            <w:drawing>
              <wp:anchor distT="0" distB="0" distL="114300" distR="114300" simplePos="0" relativeHeight="251798528" behindDoc="0" locked="0" layoutInCell="1" allowOverlap="1" wp14:anchorId="058769DD" wp14:editId="36F4E514">
                <wp:simplePos x="0" y="0"/>
                <wp:positionH relativeFrom="margin">
                  <wp:align>right</wp:align>
                </wp:positionH>
                <wp:positionV relativeFrom="paragraph">
                  <wp:posOffset>146050</wp:posOffset>
                </wp:positionV>
                <wp:extent cx="3254400" cy="171360"/>
                <wp:effectExtent l="0" t="0" r="3175" b="0"/>
                <wp:wrapNone/>
                <wp:docPr id="791566825" name="テキスト ボックス 791566825"/>
                <wp:cNvGraphicFramePr/>
                <a:graphic xmlns:a="http://schemas.openxmlformats.org/drawingml/2006/main">
                  <a:graphicData uri="http://schemas.microsoft.com/office/word/2010/wordprocessingShape">
                    <wps:wsp>
                      <wps:cNvSpPr txBox="1"/>
                      <wps:spPr>
                        <a:xfrm>
                          <a:off x="0" y="0"/>
                          <a:ext cx="3254400" cy="171360"/>
                        </a:xfrm>
                        <a:prstGeom prst="rect">
                          <a:avLst/>
                        </a:prstGeom>
                        <a:noFill/>
                        <a:ln w="6350">
                          <a:noFill/>
                        </a:ln>
                      </wps:spPr>
                      <wps:txbx>
                        <w:txbxContent>
                          <w:p w14:paraId="20925A17" w14:textId="77777777" w:rsidR="003F3C04" w:rsidRPr="003E6799" w:rsidRDefault="003F3C04" w:rsidP="003E69F0">
                            <w:pPr>
                              <w:spacing w:line="260" w:lineRule="exact"/>
                              <w:jc w:val="right"/>
                              <w:rPr>
                                <w:rFonts w:ascii="UD デジタル 教科書体 NK-R" w:eastAsia="UD デジタル 教科書体 NK-R"/>
                                <w:sz w:val="20"/>
                              </w:rPr>
                            </w:pPr>
                            <w:r w:rsidRPr="003E6799">
                              <w:rPr>
                                <w:rFonts w:ascii="UD デジタル 教科書体 NK-R" w:eastAsia="UD デジタル 教科書体 NK-R" w:hint="eastAsia"/>
                                <w:sz w:val="20"/>
                              </w:rPr>
                              <w:t>［上段：整備駅数　中段：整備駅の割合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8769DD" id="_x0000_t202" coordsize="21600,21600" o:spt="202" path="m,l,21600r21600,l21600,xe">
                <v:stroke joinstyle="miter"/>
                <v:path gradientshapeok="t" o:connecttype="rect"/>
              </v:shapetype>
              <v:shape id="テキスト ボックス 791566825" o:spid="_x0000_s1026" type="#_x0000_t202" style="position:absolute;left:0;text-align:left;margin-left:205.05pt;margin-top:11.5pt;width:256.25pt;height:13.5pt;z-index:2517985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" filled="f" stroked="f" strokeweight=".5pt">
                <v:textbox style="mso-fit-shape-to-text:t" inset="1mm,0,1mm,0">
                  <w:txbxContent>
                    <w:p w14:paraId="20925A17" w14:textId="77777777" w:rsidR="003F3C04" w:rsidRPr="003E6799" w:rsidRDefault="003F3C04" w:rsidP="003E69F0">
                      <w:pPr>
                        <w:spacing w:line="260" w:lineRule="exact"/>
                        <w:jc w:val="right"/>
                        <w:rPr>
                          <w:rFonts w:ascii="UD デジタル 教科書体 NK-R" w:eastAsia="UD デジタル 教科書体 NK-R"/>
                          <w:sz w:val="20"/>
                        </w:rPr>
                      </w:pPr>
                      <w:r w:rsidRPr="003E6799">
                        <w:rPr>
                          <w:rFonts w:ascii="UD デジタル 教科書体 NK-R" w:eastAsia="UD デジタル 教科書体 NK-R" w:hint="eastAsia"/>
                          <w:sz w:val="20"/>
                        </w:rPr>
                        <w:t>［上段：整備駅数　中段：整備駅の割合　下段：評価］</w:t>
                      </w:r>
                    </w:p>
                  </w:txbxContent>
                </v:textbox>
                <w10:wrap anchorx="margin"/>
              </v:shape>
            </w:pict>
          </mc:Fallback>
        </mc:AlternateContent>
      </w:r>
    </w:p>
    <w:tbl>
      <w:tblPr>
        <w:tblStyle w:val="11"/>
        <w:tblW w:w="8901" w:type="dxa"/>
        <w:jc w:val="center"/>
        <w:tblLayout w:type="fixed"/>
        <w:tblCellMar>
          <w:top w:w="113" w:type="dxa"/>
          <w:left w:w="113" w:type="dxa"/>
          <w:bottom w:w="113" w:type="dxa"/>
          <w:right w:w="113" w:type="dxa"/>
        </w:tblCellMar>
        <w:tblLook w:val="04A0" w:firstRow="1" w:lastRow="0" w:firstColumn="1" w:lastColumn="0" w:noHBand="0" w:noVBand="1"/>
      </w:tblPr>
      <w:tblGrid>
        <w:gridCol w:w="562"/>
        <w:gridCol w:w="1762"/>
        <w:gridCol w:w="3175"/>
        <w:gridCol w:w="1134"/>
        <w:gridCol w:w="1134"/>
        <w:gridCol w:w="1134"/>
      </w:tblGrid>
      <w:tr w:rsidR="003E69F0" w:rsidRPr="003E69F0" w14:paraId="047CFB56" w14:textId="77777777" w:rsidTr="003E69F0">
        <w:trPr>
          <w:cantSplit/>
          <w:trHeight w:val="567"/>
          <w:tblHeader/>
          <w:jc w:val="center"/>
        </w:trPr>
        <w:tc>
          <w:tcPr>
            <w:tcW w:w="562" w:type="dxa"/>
            <w:shd w:val="clear" w:color="auto" w:fill="BDD6EE"/>
          </w:tcPr>
          <w:p w14:paraId="2F3C7B6B" w14:textId="77777777" w:rsidR="003E69F0" w:rsidRPr="003E69F0" w:rsidRDefault="003E69F0" w:rsidP="003E69F0">
            <w:pPr>
              <w:spacing w:line="280" w:lineRule="exact"/>
              <w:rPr>
                <w:rFonts w:ascii="UD デジタル 教科書体 NK-R" w:eastAsia="UD デジタル 教科書体 NK-R" w:hAnsi="游明朝" w:cs="Times New Roman"/>
              </w:rPr>
            </w:pPr>
          </w:p>
        </w:tc>
        <w:tc>
          <w:tcPr>
            <w:tcW w:w="1762" w:type="dxa"/>
            <w:shd w:val="clear" w:color="auto" w:fill="BDD6EE"/>
            <w:vAlign w:val="center"/>
          </w:tcPr>
          <w:p w14:paraId="3E57938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整備項目</w:t>
            </w:r>
          </w:p>
        </w:tc>
        <w:tc>
          <w:tcPr>
            <w:tcW w:w="3175" w:type="dxa"/>
            <w:shd w:val="clear" w:color="auto" w:fill="BDD6EE"/>
            <w:vAlign w:val="center"/>
          </w:tcPr>
          <w:p w14:paraId="40C2C1A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整備内容</w:t>
            </w:r>
          </w:p>
        </w:tc>
        <w:tc>
          <w:tcPr>
            <w:tcW w:w="1134" w:type="dxa"/>
            <w:shd w:val="clear" w:color="auto" w:fill="BDD6EE"/>
            <w:vAlign w:val="center"/>
          </w:tcPr>
          <w:p w14:paraId="0A8D402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H18.4</w:t>
            </w:r>
          </w:p>
          <w:p w14:paraId="67E2C90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c>
          <w:tcPr>
            <w:tcW w:w="1134" w:type="dxa"/>
            <w:shd w:val="clear" w:color="auto" w:fill="BDD6EE"/>
            <w:vAlign w:val="center"/>
          </w:tcPr>
          <w:p w14:paraId="0246AF2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H23.3</w:t>
            </w:r>
          </w:p>
          <w:p w14:paraId="6CB9C84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c>
          <w:tcPr>
            <w:tcW w:w="1134" w:type="dxa"/>
            <w:shd w:val="clear" w:color="auto" w:fill="BDD6EE"/>
            <w:vAlign w:val="center"/>
          </w:tcPr>
          <w:p w14:paraId="2E4426B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R3.3</w:t>
            </w:r>
          </w:p>
          <w:p w14:paraId="078E987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r>
      <w:tr w:rsidR="003E69F0" w:rsidRPr="003E69F0" w14:paraId="412DD9A9" w14:textId="77777777" w:rsidTr="003E69F0">
        <w:trPr>
          <w:cantSplit/>
          <w:trHeight w:val="397"/>
          <w:jc w:val="center"/>
        </w:trPr>
        <w:tc>
          <w:tcPr>
            <w:tcW w:w="562" w:type="dxa"/>
            <w:shd w:val="clear" w:color="auto" w:fill="FFFFFF"/>
            <w:vAlign w:val="center"/>
          </w:tcPr>
          <w:p w14:paraId="49C2B263" w14:textId="77777777" w:rsidR="003E69F0" w:rsidRPr="003E69F0" w:rsidRDefault="003E69F0" w:rsidP="003E69F0">
            <w:pPr>
              <w:widowControl/>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w:t>
            </w:r>
          </w:p>
        </w:tc>
        <w:tc>
          <w:tcPr>
            <w:tcW w:w="1762" w:type="dxa"/>
            <w:shd w:val="clear" w:color="auto" w:fill="FFFFFF"/>
            <w:vAlign w:val="center"/>
          </w:tcPr>
          <w:p w14:paraId="4D4256E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視覚障がい者</w:t>
            </w:r>
          </w:p>
          <w:p w14:paraId="050BEA8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誘導用ブロック</w:t>
            </w:r>
          </w:p>
        </w:tc>
        <w:tc>
          <w:tcPr>
            <w:tcW w:w="3175" w:type="dxa"/>
            <w:shd w:val="clear" w:color="auto" w:fill="FFFFFF"/>
            <w:tcMar>
              <w:left w:w="85" w:type="dxa"/>
              <w:right w:w="85" w:type="dxa"/>
            </w:tcMar>
            <w:vAlign w:val="center"/>
          </w:tcPr>
          <w:p w14:paraId="353203E2"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車両の乗降口から公共通路までの移動動線上に敷設</w:t>
            </w:r>
          </w:p>
        </w:tc>
        <w:tc>
          <w:tcPr>
            <w:tcW w:w="1134" w:type="dxa"/>
            <w:shd w:val="clear" w:color="auto" w:fill="FFFFFF"/>
            <w:vAlign w:val="center"/>
          </w:tcPr>
          <w:p w14:paraId="5ACBB4B7"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rPr>
              <w:t>駅</w:t>
            </w:r>
          </w:p>
          <w:p w14:paraId="53E0B27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6E2C2F5D"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shd w:val="clear" w:color="auto" w:fill="FFFFFF"/>
            <w:vAlign w:val="center"/>
          </w:tcPr>
          <w:p w14:paraId="3021E757"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1FB4C57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7507CC9A"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shd w:val="clear" w:color="auto" w:fill="FFFFFF"/>
            <w:vAlign w:val="center"/>
          </w:tcPr>
          <w:p w14:paraId="47412B80"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2A2EBB9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5DDEA35C"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r>
      <w:tr w:rsidR="003E69F0" w:rsidRPr="003E69F0" w14:paraId="5DDC8A21" w14:textId="77777777" w:rsidTr="003E69F0">
        <w:trPr>
          <w:cantSplit/>
          <w:trHeight w:val="397"/>
          <w:jc w:val="center"/>
        </w:trPr>
        <w:tc>
          <w:tcPr>
            <w:tcW w:w="562" w:type="dxa"/>
            <w:tcBorders>
              <w:bottom w:val="single" w:sz="4" w:space="0" w:color="auto"/>
            </w:tcBorders>
            <w:shd w:val="clear" w:color="auto" w:fill="FFFFFF"/>
            <w:vAlign w:val="center"/>
          </w:tcPr>
          <w:p w14:paraId="17040F0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2</w:t>
            </w:r>
          </w:p>
        </w:tc>
        <w:tc>
          <w:tcPr>
            <w:tcW w:w="1762" w:type="dxa"/>
            <w:tcBorders>
              <w:bottom w:val="single" w:sz="4" w:space="0" w:color="auto"/>
            </w:tcBorders>
            <w:shd w:val="clear" w:color="auto" w:fill="FFFFFF"/>
            <w:vAlign w:val="center"/>
          </w:tcPr>
          <w:p w14:paraId="11C2135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音案内</w:t>
            </w:r>
          </w:p>
        </w:tc>
        <w:tc>
          <w:tcPr>
            <w:tcW w:w="3175" w:type="dxa"/>
            <w:tcBorders>
              <w:bottom w:val="single" w:sz="4" w:space="0" w:color="auto"/>
            </w:tcBorders>
            <w:shd w:val="clear" w:color="auto" w:fill="FFFFFF"/>
            <w:tcMar>
              <w:left w:w="85" w:type="dxa"/>
              <w:right w:w="85" w:type="dxa"/>
            </w:tcMar>
            <w:vAlign w:val="center"/>
          </w:tcPr>
          <w:p w14:paraId="5D6D5549"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視覚障がい者誘導用ブロックの敷設位置に合わせ、音案内の提供を検討</w:t>
            </w:r>
            <w:r w:rsidRPr="003E69F0">
              <w:rPr>
                <w:rFonts w:ascii="UD デジタル 教科書体 NK-R" w:eastAsia="UD デジタル 教科書体 NK-R" w:hAnsi="游明朝" w:cs="Times New Roman" w:hint="eastAsia"/>
                <w:vertAlign w:val="superscript"/>
              </w:rPr>
              <w:t>※２</w:t>
            </w:r>
          </w:p>
        </w:tc>
        <w:tc>
          <w:tcPr>
            <w:tcW w:w="1134" w:type="dxa"/>
            <w:tcBorders>
              <w:bottom w:val="single" w:sz="4" w:space="0" w:color="auto"/>
            </w:tcBorders>
            <w:shd w:val="clear" w:color="auto" w:fill="FFFFFF"/>
            <w:vAlign w:val="center"/>
          </w:tcPr>
          <w:p w14:paraId="466DB972"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0</w:t>
            </w:r>
            <w:r w:rsidRPr="003E69F0">
              <w:rPr>
                <w:rFonts w:ascii="UD デジタル 教科書体 NK-R" w:eastAsia="UD デジタル 教科書体 NK-R" w:hAnsi="游明朝" w:cs="Times New Roman" w:hint="eastAsia"/>
                <w:sz w:val="20"/>
                <w:szCs w:val="20"/>
              </w:rPr>
              <w:t>駅</w:t>
            </w:r>
          </w:p>
          <w:p w14:paraId="7A7021C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0%</w:t>
            </w:r>
          </w:p>
          <w:p w14:paraId="3ACCC78E"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w:t>
            </w:r>
          </w:p>
        </w:tc>
        <w:tc>
          <w:tcPr>
            <w:tcW w:w="1134" w:type="dxa"/>
            <w:tcBorders>
              <w:bottom w:val="single" w:sz="4" w:space="0" w:color="auto"/>
            </w:tcBorders>
            <w:shd w:val="clear" w:color="auto" w:fill="FFFFFF"/>
            <w:vAlign w:val="center"/>
          </w:tcPr>
          <w:p w14:paraId="5D105A97"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0</w:t>
            </w:r>
            <w:r w:rsidRPr="003E69F0">
              <w:rPr>
                <w:rFonts w:ascii="UD デジタル 教科書体 NK-R" w:eastAsia="UD デジタル 教科書体 NK-R" w:hAnsi="游明朝" w:cs="Times New Roman" w:hint="eastAsia"/>
                <w:sz w:val="20"/>
                <w:szCs w:val="20"/>
              </w:rPr>
              <w:t>駅</w:t>
            </w:r>
          </w:p>
          <w:p w14:paraId="5770420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0％</w:t>
            </w:r>
          </w:p>
          <w:p w14:paraId="08A2B57B"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w:t>
            </w:r>
          </w:p>
        </w:tc>
        <w:tc>
          <w:tcPr>
            <w:tcW w:w="1134" w:type="dxa"/>
            <w:tcBorders>
              <w:bottom w:val="single" w:sz="4" w:space="0" w:color="auto"/>
            </w:tcBorders>
            <w:shd w:val="clear" w:color="auto" w:fill="FFFFFF"/>
            <w:vAlign w:val="center"/>
          </w:tcPr>
          <w:p w14:paraId="6518F178"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1</w:t>
            </w:r>
            <w:r w:rsidRPr="003E69F0">
              <w:rPr>
                <w:rFonts w:ascii="UD デジタル 教科書体 NK-R" w:eastAsia="UD デジタル 教科書体 NK-R" w:hAnsi="游明朝" w:cs="Times New Roman" w:hint="eastAsia"/>
                <w:sz w:val="20"/>
                <w:szCs w:val="20"/>
              </w:rPr>
              <w:t>駅</w:t>
            </w:r>
          </w:p>
          <w:p w14:paraId="08F474D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25％</w:t>
            </w:r>
          </w:p>
          <w:p w14:paraId="25342E2F"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w:t>
            </w:r>
          </w:p>
        </w:tc>
      </w:tr>
      <w:tr w:rsidR="003E69F0" w:rsidRPr="003E69F0" w14:paraId="760252E0" w14:textId="77777777" w:rsidTr="003E69F0">
        <w:trPr>
          <w:cantSplit/>
          <w:trHeight w:val="397"/>
          <w:jc w:val="center"/>
        </w:trPr>
        <w:tc>
          <w:tcPr>
            <w:tcW w:w="562" w:type="dxa"/>
            <w:vMerge w:val="restart"/>
            <w:shd w:val="clear" w:color="auto" w:fill="FFFFFF"/>
            <w:vAlign w:val="center"/>
          </w:tcPr>
          <w:p w14:paraId="70ABF1A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w:t>
            </w:r>
          </w:p>
        </w:tc>
        <w:tc>
          <w:tcPr>
            <w:tcW w:w="1762" w:type="dxa"/>
            <w:vMerge w:val="restart"/>
            <w:shd w:val="clear" w:color="auto" w:fill="FFFFFF"/>
            <w:vAlign w:val="center"/>
          </w:tcPr>
          <w:p w14:paraId="0F62491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案内・誘導</w:t>
            </w:r>
          </w:p>
        </w:tc>
        <w:tc>
          <w:tcPr>
            <w:tcW w:w="3175" w:type="dxa"/>
            <w:tcBorders>
              <w:bottom w:val="dotted" w:sz="4" w:space="0" w:color="auto"/>
            </w:tcBorders>
            <w:shd w:val="clear" w:color="auto" w:fill="FFFFFF"/>
            <w:tcMar>
              <w:left w:w="85" w:type="dxa"/>
              <w:right w:w="85" w:type="dxa"/>
            </w:tcMar>
            <w:vAlign w:val="center"/>
          </w:tcPr>
          <w:p w14:paraId="489AE4D3"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駅舎内での一貫した連続性のある案内・誘導及び乗り換えや周辺施設等への案内に努める</w:t>
            </w:r>
          </w:p>
        </w:tc>
        <w:tc>
          <w:tcPr>
            <w:tcW w:w="1134" w:type="dxa"/>
            <w:tcBorders>
              <w:bottom w:val="dotted" w:sz="4" w:space="0" w:color="auto"/>
            </w:tcBorders>
            <w:shd w:val="clear" w:color="auto" w:fill="FFFFFF"/>
            <w:vAlign w:val="center"/>
          </w:tcPr>
          <w:p w14:paraId="79495AF3"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1</w:t>
            </w:r>
            <w:r w:rsidRPr="003E69F0">
              <w:rPr>
                <w:rFonts w:ascii="UD デジタル 教科書体 NK-R" w:eastAsia="UD デジタル 教科書体 NK-R" w:hAnsi="游明朝" w:cs="Times New Roman" w:hint="eastAsia"/>
                <w:sz w:val="20"/>
                <w:szCs w:val="20"/>
              </w:rPr>
              <w:t>駅</w:t>
            </w:r>
          </w:p>
          <w:p w14:paraId="0E33167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25％</w:t>
            </w:r>
          </w:p>
          <w:p w14:paraId="58F276C6"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Ｅ</w:t>
            </w:r>
          </w:p>
        </w:tc>
        <w:tc>
          <w:tcPr>
            <w:tcW w:w="1134" w:type="dxa"/>
            <w:tcBorders>
              <w:bottom w:val="dotted" w:sz="4" w:space="0" w:color="auto"/>
            </w:tcBorders>
            <w:shd w:val="clear" w:color="auto" w:fill="FFFFFF"/>
            <w:vAlign w:val="center"/>
          </w:tcPr>
          <w:p w14:paraId="68C38110"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2</w:t>
            </w:r>
            <w:r w:rsidRPr="003E69F0">
              <w:rPr>
                <w:rFonts w:ascii="UD デジタル 教科書体 NK-R" w:eastAsia="UD デジタル 教科書体 NK-R" w:hAnsi="游明朝" w:cs="Times New Roman" w:hint="eastAsia"/>
                <w:sz w:val="20"/>
                <w:szCs w:val="20"/>
              </w:rPr>
              <w:t>駅</w:t>
            </w:r>
          </w:p>
          <w:p w14:paraId="2F3B3BA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50％</w:t>
            </w:r>
          </w:p>
          <w:p w14:paraId="0E6D0ECD"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Ｄ</w:t>
            </w:r>
          </w:p>
        </w:tc>
        <w:tc>
          <w:tcPr>
            <w:tcW w:w="1134" w:type="dxa"/>
            <w:tcBorders>
              <w:bottom w:val="dotted" w:sz="4" w:space="0" w:color="auto"/>
            </w:tcBorders>
            <w:shd w:val="clear" w:color="auto" w:fill="FFFFFF"/>
            <w:vAlign w:val="center"/>
          </w:tcPr>
          <w:p w14:paraId="08DD95BC"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37C5F6C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409A2ECD"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r>
      <w:tr w:rsidR="003E69F0" w:rsidRPr="003E69F0" w14:paraId="11ABAA63" w14:textId="77777777" w:rsidTr="003E69F0">
        <w:trPr>
          <w:cantSplit/>
          <w:trHeight w:val="397"/>
          <w:jc w:val="center"/>
        </w:trPr>
        <w:tc>
          <w:tcPr>
            <w:tcW w:w="562" w:type="dxa"/>
            <w:vMerge/>
            <w:shd w:val="clear" w:color="auto" w:fill="FFFFFF"/>
          </w:tcPr>
          <w:p w14:paraId="5232448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6D7AB65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17B231A0"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異常時に改札付近等で掲示を行う</w:t>
            </w:r>
          </w:p>
        </w:tc>
        <w:tc>
          <w:tcPr>
            <w:tcW w:w="1134" w:type="dxa"/>
            <w:tcBorders>
              <w:top w:val="dotted" w:sz="4" w:space="0" w:color="auto"/>
            </w:tcBorders>
            <w:shd w:val="clear" w:color="auto" w:fill="FFFFFF"/>
            <w:vAlign w:val="center"/>
          </w:tcPr>
          <w:p w14:paraId="2A269115"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249890D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0BF898FE"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top w:val="dotted" w:sz="4" w:space="0" w:color="auto"/>
            </w:tcBorders>
            <w:shd w:val="clear" w:color="auto" w:fill="FFFFFF"/>
            <w:vAlign w:val="center"/>
          </w:tcPr>
          <w:p w14:paraId="5B11ED70"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59CEBF1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6B86F581"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top w:val="dotted" w:sz="4" w:space="0" w:color="auto"/>
            </w:tcBorders>
            <w:shd w:val="clear" w:color="auto" w:fill="FFFFFF"/>
            <w:vAlign w:val="center"/>
          </w:tcPr>
          <w:p w14:paraId="33854F9F"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1C4C670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3A19FA7F"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r>
      <w:tr w:rsidR="003E69F0" w:rsidRPr="003E69F0" w14:paraId="1EEC83CB" w14:textId="77777777" w:rsidTr="003E69F0">
        <w:trPr>
          <w:cantSplit/>
          <w:trHeight w:val="397"/>
          <w:jc w:val="center"/>
        </w:trPr>
        <w:tc>
          <w:tcPr>
            <w:tcW w:w="562" w:type="dxa"/>
            <w:shd w:val="clear" w:color="auto" w:fill="FFFFFF"/>
            <w:vAlign w:val="center"/>
          </w:tcPr>
          <w:p w14:paraId="01B4600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4</w:t>
            </w:r>
          </w:p>
        </w:tc>
        <w:tc>
          <w:tcPr>
            <w:tcW w:w="1762" w:type="dxa"/>
            <w:shd w:val="clear" w:color="auto" w:fill="FFFFFF"/>
            <w:vAlign w:val="center"/>
          </w:tcPr>
          <w:p w14:paraId="7FD57C2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券売機</w:t>
            </w:r>
          </w:p>
        </w:tc>
        <w:tc>
          <w:tcPr>
            <w:tcW w:w="3175" w:type="dxa"/>
            <w:shd w:val="clear" w:color="auto" w:fill="FFFFFF"/>
            <w:tcMar>
              <w:left w:w="85" w:type="dxa"/>
              <w:right w:w="85" w:type="dxa"/>
            </w:tcMar>
            <w:vAlign w:val="center"/>
          </w:tcPr>
          <w:p w14:paraId="3C08F588" w14:textId="77777777" w:rsidR="003E69F0" w:rsidRPr="003E69F0" w:rsidRDefault="003E69F0" w:rsidP="003E69F0">
            <w:pPr>
              <w:spacing w:line="280" w:lineRule="exact"/>
              <w:rPr>
                <w:rFonts w:ascii="UD デジタル 教科書体 NK-R" w:eastAsia="UD デジタル 教科書体 NK-R" w:hAnsi="游ゴシック" w:cs="Times New Roman"/>
                <w:b/>
              </w:rPr>
            </w:pPr>
            <w:r w:rsidRPr="003E69F0">
              <w:rPr>
                <w:rFonts w:ascii="UD デジタル 教科書体 NK-R" w:eastAsia="UD デジタル 教科書体 NK-R" w:hAnsi="游明朝" w:cs="Times New Roman" w:hint="eastAsia"/>
              </w:rPr>
              <w:t>車いす使用者に配慮した蹴込みの構造等の検討。それ以外の細部の仕様は更新時期等に合わせ整備に努める</w:t>
            </w:r>
            <w:r w:rsidRPr="003E69F0">
              <w:rPr>
                <w:rFonts w:ascii="UD デジタル 教科書体 NK-R" w:eastAsia="UD デジタル 教科書体 NK-R" w:hAnsi="游明朝" w:cs="Times New Roman" w:hint="eastAsia"/>
                <w:vertAlign w:val="superscript"/>
              </w:rPr>
              <w:t>※２</w:t>
            </w:r>
          </w:p>
        </w:tc>
        <w:tc>
          <w:tcPr>
            <w:tcW w:w="1134" w:type="dxa"/>
            <w:shd w:val="clear" w:color="auto" w:fill="FFFFFF"/>
            <w:vAlign w:val="center"/>
          </w:tcPr>
          <w:p w14:paraId="3EC03BA5"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1</w:t>
            </w:r>
            <w:r w:rsidRPr="003E69F0">
              <w:rPr>
                <w:rFonts w:ascii="UD デジタル 教科書体 NK-R" w:eastAsia="UD デジタル 教科書体 NK-R" w:hAnsi="游明朝" w:cs="Times New Roman" w:hint="eastAsia"/>
                <w:sz w:val="20"/>
                <w:szCs w:val="20"/>
              </w:rPr>
              <w:t>駅</w:t>
            </w:r>
          </w:p>
          <w:p w14:paraId="6FBD0F9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25％</w:t>
            </w:r>
          </w:p>
          <w:p w14:paraId="430C0E3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b/>
                <w:bCs/>
              </w:rPr>
              <w:t>－</w:t>
            </w:r>
          </w:p>
        </w:tc>
        <w:tc>
          <w:tcPr>
            <w:tcW w:w="1134" w:type="dxa"/>
            <w:shd w:val="clear" w:color="auto" w:fill="FFFFFF"/>
            <w:vAlign w:val="center"/>
          </w:tcPr>
          <w:p w14:paraId="408A1F49"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3</w:t>
            </w:r>
            <w:r w:rsidRPr="003E69F0">
              <w:rPr>
                <w:rFonts w:ascii="UD デジタル 教科書体 NK-R" w:eastAsia="UD デジタル 教科書体 NK-R" w:hAnsi="游明朝" w:cs="Times New Roman" w:hint="eastAsia"/>
                <w:sz w:val="20"/>
                <w:szCs w:val="20"/>
              </w:rPr>
              <w:t>駅</w:t>
            </w:r>
          </w:p>
          <w:p w14:paraId="0DDEFC0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75％</w:t>
            </w:r>
          </w:p>
          <w:p w14:paraId="3E7851F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b/>
                <w:bCs/>
              </w:rPr>
              <w:t>－</w:t>
            </w:r>
          </w:p>
        </w:tc>
        <w:tc>
          <w:tcPr>
            <w:tcW w:w="1134" w:type="dxa"/>
            <w:shd w:val="clear" w:color="auto" w:fill="FFFFFF"/>
            <w:vAlign w:val="center"/>
          </w:tcPr>
          <w:p w14:paraId="28ED695E"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3</w:t>
            </w:r>
            <w:r w:rsidRPr="003E69F0">
              <w:rPr>
                <w:rFonts w:ascii="UD デジタル 教科書体 NK-R" w:eastAsia="UD デジタル 教科書体 NK-R" w:hAnsi="游明朝" w:cs="Times New Roman" w:hint="eastAsia"/>
                <w:sz w:val="20"/>
                <w:szCs w:val="20"/>
              </w:rPr>
              <w:t>駅</w:t>
            </w:r>
          </w:p>
          <w:p w14:paraId="36EFFF8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75％</w:t>
            </w:r>
          </w:p>
          <w:p w14:paraId="302BE49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b/>
                <w:bCs/>
              </w:rPr>
              <w:t>－</w:t>
            </w:r>
          </w:p>
        </w:tc>
      </w:tr>
      <w:tr w:rsidR="003E69F0" w:rsidRPr="003E69F0" w14:paraId="525736B0" w14:textId="77777777" w:rsidTr="003E69F0">
        <w:trPr>
          <w:cantSplit/>
          <w:trHeight w:val="397"/>
          <w:jc w:val="center"/>
        </w:trPr>
        <w:tc>
          <w:tcPr>
            <w:tcW w:w="562" w:type="dxa"/>
            <w:tcBorders>
              <w:bottom w:val="single" w:sz="4" w:space="0" w:color="auto"/>
            </w:tcBorders>
            <w:shd w:val="clear" w:color="auto" w:fill="FFFFFF"/>
            <w:vAlign w:val="center"/>
          </w:tcPr>
          <w:p w14:paraId="7288B28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5</w:t>
            </w:r>
          </w:p>
        </w:tc>
        <w:tc>
          <w:tcPr>
            <w:tcW w:w="1762" w:type="dxa"/>
            <w:tcBorders>
              <w:bottom w:val="single" w:sz="4" w:space="0" w:color="auto"/>
            </w:tcBorders>
            <w:shd w:val="clear" w:color="auto" w:fill="FFFFFF"/>
            <w:vAlign w:val="center"/>
          </w:tcPr>
          <w:p w14:paraId="0136A0B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改札口</w:t>
            </w:r>
          </w:p>
        </w:tc>
        <w:tc>
          <w:tcPr>
            <w:tcW w:w="3175" w:type="dxa"/>
            <w:tcBorders>
              <w:bottom w:val="single" w:sz="4" w:space="0" w:color="auto"/>
            </w:tcBorders>
            <w:shd w:val="clear" w:color="auto" w:fill="FFFFFF"/>
            <w:tcMar>
              <w:left w:w="85" w:type="dxa"/>
              <w:right w:w="85" w:type="dxa"/>
            </w:tcMar>
            <w:vAlign w:val="center"/>
          </w:tcPr>
          <w:p w14:paraId="27C07010"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拡幅改札口の設置</w:t>
            </w:r>
          </w:p>
        </w:tc>
        <w:tc>
          <w:tcPr>
            <w:tcW w:w="1134" w:type="dxa"/>
            <w:tcBorders>
              <w:bottom w:val="single" w:sz="4" w:space="0" w:color="auto"/>
            </w:tcBorders>
            <w:shd w:val="clear" w:color="auto" w:fill="FFFFFF"/>
            <w:vAlign w:val="center"/>
          </w:tcPr>
          <w:p w14:paraId="1C97D8A7"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085F3E8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48EF41B6"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1DB8B1D5"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518AF7E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5B55CD68"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05B60339"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32A65F8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33AB6BE6"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r>
      <w:tr w:rsidR="003E69F0" w:rsidRPr="003E69F0" w14:paraId="04CFD718" w14:textId="77777777" w:rsidTr="003E69F0">
        <w:trPr>
          <w:cantSplit/>
          <w:trHeight w:val="397"/>
          <w:jc w:val="center"/>
        </w:trPr>
        <w:tc>
          <w:tcPr>
            <w:tcW w:w="562" w:type="dxa"/>
            <w:vMerge w:val="restart"/>
            <w:tcBorders>
              <w:top w:val="nil"/>
            </w:tcBorders>
            <w:shd w:val="clear" w:color="auto" w:fill="FFFFFF"/>
            <w:vAlign w:val="center"/>
          </w:tcPr>
          <w:p w14:paraId="76D9D97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6</w:t>
            </w:r>
          </w:p>
        </w:tc>
        <w:tc>
          <w:tcPr>
            <w:tcW w:w="1762" w:type="dxa"/>
            <w:vMerge w:val="restart"/>
            <w:tcBorders>
              <w:top w:val="nil"/>
            </w:tcBorders>
            <w:shd w:val="clear" w:color="auto" w:fill="FFFFFF"/>
            <w:vAlign w:val="center"/>
          </w:tcPr>
          <w:p w14:paraId="1E79DBF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エレベーター</w:t>
            </w:r>
          </w:p>
        </w:tc>
        <w:tc>
          <w:tcPr>
            <w:tcW w:w="3175" w:type="dxa"/>
            <w:tcBorders>
              <w:top w:val="nil"/>
              <w:bottom w:val="dotted" w:sz="4" w:space="0" w:color="auto"/>
            </w:tcBorders>
            <w:shd w:val="clear" w:color="auto" w:fill="FFFFFF"/>
            <w:tcMar>
              <w:left w:w="85" w:type="dxa"/>
              <w:right w:w="85" w:type="dxa"/>
            </w:tcMar>
            <w:vAlign w:val="center"/>
          </w:tcPr>
          <w:p w14:paraId="43F966AE"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ホームから公共用通路まで１以上の経路の確保</w:t>
            </w:r>
          </w:p>
        </w:tc>
        <w:tc>
          <w:tcPr>
            <w:tcW w:w="1134" w:type="dxa"/>
            <w:tcBorders>
              <w:top w:val="nil"/>
              <w:bottom w:val="dotted" w:sz="4" w:space="0" w:color="auto"/>
            </w:tcBorders>
            <w:shd w:val="clear" w:color="auto" w:fill="FFFFFF"/>
            <w:vAlign w:val="center"/>
          </w:tcPr>
          <w:p w14:paraId="51E4FF05"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59184C8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143D2F4A"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0A4BE59B"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1CB415D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43B7C615"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7C36E4B3"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60F0956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08A032F7"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r>
      <w:tr w:rsidR="003E69F0" w:rsidRPr="003E69F0" w14:paraId="555D0329" w14:textId="77777777" w:rsidTr="003E69F0">
        <w:trPr>
          <w:cantSplit/>
          <w:trHeight w:val="397"/>
          <w:jc w:val="center"/>
        </w:trPr>
        <w:tc>
          <w:tcPr>
            <w:tcW w:w="562" w:type="dxa"/>
            <w:vMerge/>
            <w:tcBorders>
              <w:bottom w:val="single" w:sz="4" w:space="0" w:color="auto"/>
            </w:tcBorders>
            <w:shd w:val="clear" w:color="auto" w:fill="FFFFFF"/>
          </w:tcPr>
          <w:p w14:paraId="347B716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7EB9A93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339EBE43"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乗り換え経路の確保</w:t>
            </w:r>
          </w:p>
        </w:tc>
        <w:tc>
          <w:tcPr>
            <w:tcW w:w="1134" w:type="dxa"/>
            <w:tcBorders>
              <w:top w:val="dotted" w:sz="4" w:space="0" w:color="auto"/>
              <w:bottom w:val="single" w:sz="4" w:space="0" w:color="auto"/>
            </w:tcBorders>
            <w:shd w:val="clear" w:color="auto" w:fill="FFFFFF"/>
            <w:vAlign w:val="center"/>
          </w:tcPr>
          <w:p w14:paraId="6BF5EB3A"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544DF69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4DF92B76"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6B052156"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3EDCC76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36DB325B"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1227A8C6"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168273F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25A8BCBA"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r>
      <w:tr w:rsidR="003E69F0" w:rsidRPr="003E69F0" w14:paraId="09957045" w14:textId="77777777" w:rsidTr="003E69F0">
        <w:trPr>
          <w:cantSplit/>
          <w:trHeight w:val="397"/>
          <w:jc w:val="center"/>
        </w:trPr>
        <w:tc>
          <w:tcPr>
            <w:tcW w:w="562" w:type="dxa"/>
            <w:vMerge w:val="restart"/>
            <w:shd w:val="clear" w:color="auto" w:fill="FFFFFF"/>
            <w:vAlign w:val="center"/>
          </w:tcPr>
          <w:p w14:paraId="6C4F22B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7</w:t>
            </w:r>
          </w:p>
        </w:tc>
        <w:tc>
          <w:tcPr>
            <w:tcW w:w="1762" w:type="dxa"/>
            <w:vMerge w:val="restart"/>
            <w:shd w:val="clear" w:color="auto" w:fill="FFFFFF"/>
            <w:vAlign w:val="center"/>
          </w:tcPr>
          <w:p w14:paraId="32F2E89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階段</w:t>
            </w:r>
          </w:p>
        </w:tc>
        <w:tc>
          <w:tcPr>
            <w:tcW w:w="3175" w:type="dxa"/>
            <w:tcBorders>
              <w:bottom w:val="dotted" w:sz="4" w:space="0" w:color="auto"/>
            </w:tcBorders>
            <w:shd w:val="clear" w:color="auto" w:fill="FFFFFF"/>
            <w:tcMar>
              <w:left w:w="85" w:type="dxa"/>
              <w:right w:w="85" w:type="dxa"/>
            </w:tcMar>
            <w:vAlign w:val="center"/>
          </w:tcPr>
          <w:p w14:paraId="2BD1F8A5"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階段の手すりに、行先を点字で表示</w:t>
            </w:r>
          </w:p>
        </w:tc>
        <w:tc>
          <w:tcPr>
            <w:tcW w:w="1134" w:type="dxa"/>
            <w:tcBorders>
              <w:bottom w:val="dotted" w:sz="4" w:space="0" w:color="auto"/>
            </w:tcBorders>
            <w:shd w:val="clear" w:color="auto" w:fill="FFFFFF"/>
            <w:vAlign w:val="center"/>
          </w:tcPr>
          <w:p w14:paraId="313C9B39"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7D1BA5E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28B8AB12"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4F8799B2"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2020186F"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0A561AD7"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24506CA5"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3C64B4CF"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7E792BE2"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r>
      <w:tr w:rsidR="003E69F0" w:rsidRPr="003E69F0" w14:paraId="1FD0F49D" w14:textId="77777777" w:rsidTr="003E69F0">
        <w:trPr>
          <w:cantSplit/>
          <w:trHeight w:val="397"/>
          <w:jc w:val="center"/>
        </w:trPr>
        <w:tc>
          <w:tcPr>
            <w:tcW w:w="562" w:type="dxa"/>
            <w:vMerge/>
            <w:shd w:val="clear" w:color="auto" w:fill="FFFFFF"/>
          </w:tcPr>
          <w:p w14:paraId="4500C19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490F6C0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6FAF84BB"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踏面端部が容易に識別できるように配慮する</w:t>
            </w:r>
          </w:p>
        </w:tc>
        <w:tc>
          <w:tcPr>
            <w:tcW w:w="1134" w:type="dxa"/>
            <w:tcBorders>
              <w:top w:val="dotted" w:sz="4" w:space="0" w:color="auto"/>
            </w:tcBorders>
            <w:shd w:val="clear" w:color="auto" w:fill="auto"/>
            <w:vAlign w:val="center"/>
          </w:tcPr>
          <w:p w14:paraId="3B83EB60"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２</w:t>
            </w:r>
            <w:r w:rsidRPr="003E69F0">
              <w:rPr>
                <w:rFonts w:ascii="UD デジタル 教科書体 NK-R" w:eastAsia="UD デジタル 教科書体 NK-R" w:hAnsi="游明朝" w:cs="Times New Roman" w:hint="eastAsia"/>
                <w:sz w:val="20"/>
                <w:szCs w:val="20"/>
              </w:rPr>
              <w:t>駅</w:t>
            </w:r>
          </w:p>
          <w:p w14:paraId="4EE99C0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50％</w:t>
            </w:r>
          </w:p>
          <w:p w14:paraId="73130CA2"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D</w:t>
            </w:r>
          </w:p>
        </w:tc>
        <w:tc>
          <w:tcPr>
            <w:tcW w:w="1134" w:type="dxa"/>
            <w:tcBorders>
              <w:top w:val="dotted" w:sz="4" w:space="0" w:color="auto"/>
            </w:tcBorders>
            <w:shd w:val="clear" w:color="auto" w:fill="auto"/>
            <w:vAlign w:val="center"/>
          </w:tcPr>
          <w:p w14:paraId="3CD8921F"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2</w:t>
            </w:r>
            <w:r w:rsidRPr="003E69F0">
              <w:rPr>
                <w:rFonts w:ascii="UD デジタル 教科書体 NK-R" w:eastAsia="UD デジタル 教科書体 NK-R" w:hAnsi="游明朝" w:cs="Times New Roman" w:hint="eastAsia"/>
                <w:sz w:val="20"/>
                <w:szCs w:val="20"/>
              </w:rPr>
              <w:t>駅</w:t>
            </w:r>
          </w:p>
          <w:p w14:paraId="5B6A7F0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50％</w:t>
            </w:r>
          </w:p>
          <w:p w14:paraId="1F994D73"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Ｄ</w:t>
            </w:r>
          </w:p>
        </w:tc>
        <w:tc>
          <w:tcPr>
            <w:tcW w:w="1134" w:type="dxa"/>
            <w:tcBorders>
              <w:top w:val="dotted" w:sz="4" w:space="0" w:color="auto"/>
            </w:tcBorders>
            <w:shd w:val="clear" w:color="auto" w:fill="auto"/>
            <w:vAlign w:val="center"/>
          </w:tcPr>
          <w:p w14:paraId="573CF6F0"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58DA3DF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4786F77B"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r>
      <w:tr w:rsidR="003E69F0" w:rsidRPr="003E69F0" w14:paraId="3588C5B7" w14:textId="77777777" w:rsidTr="003E69F0">
        <w:trPr>
          <w:cantSplit/>
          <w:trHeight w:val="397"/>
          <w:jc w:val="center"/>
        </w:trPr>
        <w:tc>
          <w:tcPr>
            <w:tcW w:w="562" w:type="dxa"/>
            <w:tcBorders>
              <w:bottom w:val="single" w:sz="4" w:space="0" w:color="auto"/>
            </w:tcBorders>
            <w:shd w:val="clear" w:color="auto" w:fill="FFFFFF"/>
            <w:vAlign w:val="center"/>
          </w:tcPr>
          <w:p w14:paraId="2E44F71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8</w:t>
            </w:r>
          </w:p>
        </w:tc>
        <w:tc>
          <w:tcPr>
            <w:tcW w:w="1762" w:type="dxa"/>
            <w:tcBorders>
              <w:bottom w:val="single" w:sz="4" w:space="0" w:color="auto"/>
            </w:tcBorders>
            <w:shd w:val="clear" w:color="auto" w:fill="FFFFFF"/>
            <w:vAlign w:val="center"/>
          </w:tcPr>
          <w:p w14:paraId="26C7EED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ホームにおける</w:t>
            </w:r>
          </w:p>
          <w:p w14:paraId="5F22A4D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列車の案内</w:t>
            </w:r>
          </w:p>
        </w:tc>
        <w:tc>
          <w:tcPr>
            <w:tcW w:w="3175" w:type="dxa"/>
            <w:tcBorders>
              <w:bottom w:val="single" w:sz="4" w:space="0" w:color="auto"/>
            </w:tcBorders>
            <w:shd w:val="clear" w:color="auto" w:fill="FFFFFF"/>
            <w:tcMar>
              <w:left w:w="85" w:type="dxa"/>
              <w:right w:w="85" w:type="dxa"/>
            </w:tcMar>
            <w:vAlign w:val="center"/>
          </w:tcPr>
          <w:p w14:paraId="4F1BAEAA"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列車の行先･接近･出発に関する情報を文字及び音案内で提供</w:t>
            </w:r>
          </w:p>
        </w:tc>
        <w:tc>
          <w:tcPr>
            <w:tcW w:w="1134" w:type="dxa"/>
            <w:tcBorders>
              <w:bottom w:val="single" w:sz="4" w:space="0" w:color="auto"/>
            </w:tcBorders>
            <w:shd w:val="clear" w:color="auto" w:fill="FFFFFF"/>
            <w:vAlign w:val="center"/>
          </w:tcPr>
          <w:p w14:paraId="74089DAD"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0995E19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55FC65D9" w14:textId="77777777" w:rsidR="003E69F0" w:rsidRPr="003E69F0" w:rsidRDefault="003E69F0" w:rsidP="003E69F0">
            <w:pPr>
              <w:spacing w:line="280" w:lineRule="exact"/>
              <w:jc w:val="center"/>
              <w:rPr>
                <w:rFonts w:ascii="UD デジタル 教科書体 NK-R" w:eastAsia="UD デジタル 教科書体 NK-R" w:hAnsi="游明朝" w:cs="Times New Roman"/>
                <w:b/>
                <w:bCs/>
              </w:rPr>
            </w:pPr>
            <w:r w:rsidRPr="003E69F0">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4EDC29AC"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6F377E4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3EF45EFB"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3FECA052"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73CF3B2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701D77C5"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r>
      <w:tr w:rsidR="003E69F0" w:rsidRPr="003E69F0" w14:paraId="5B2AAE31" w14:textId="77777777" w:rsidTr="003E69F0">
        <w:trPr>
          <w:cantSplit/>
          <w:trHeight w:val="397"/>
          <w:jc w:val="center"/>
        </w:trPr>
        <w:tc>
          <w:tcPr>
            <w:tcW w:w="562" w:type="dxa"/>
            <w:vMerge w:val="restart"/>
            <w:tcBorders>
              <w:top w:val="nil"/>
            </w:tcBorders>
            <w:shd w:val="clear" w:color="auto" w:fill="FFFFFF"/>
            <w:vAlign w:val="center"/>
          </w:tcPr>
          <w:p w14:paraId="5B15CEC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lastRenderedPageBreak/>
              <w:t>9</w:t>
            </w:r>
          </w:p>
        </w:tc>
        <w:tc>
          <w:tcPr>
            <w:tcW w:w="1762" w:type="dxa"/>
            <w:vMerge w:val="restart"/>
            <w:tcBorders>
              <w:top w:val="nil"/>
            </w:tcBorders>
            <w:shd w:val="clear" w:color="auto" w:fill="FFFFFF"/>
            <w:vAlign w:val="center"/>
          </w:tcPr>
          <w:p w14:paraId="6EAA853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車両とホーム</w:t>
            </w:r>
          </w:p>
          <w:p w14:paraId="1EC4FEB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との隙間・段差</w:t>
            </w:r>
          </w:p>
        </w:tc>
        <w:tc>
          <w:tcPr>
            <w:tcW w:w="3175" w:type="dxa"/>
            <w:tcBorders>
              <w:top w:val="nil"/>
              <w:bottom w:val="dotted" w:sz="4" w:space="0" w:color="auto"/>
            </w:tcBorders>
            <w:shd w:val="clear" w:color="auto" w:fill="FFFFFF"/>
            <w:tcMar>
              <w:left w:w="85" w:type="dxa"/>
              <w:right w:w="85" w:type="dxa"/>
            </w:tcMar>
            <w:vAlign w:val="center"/>
          </w:tcPr>
          <w:p w14:paraId="066CC92A"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ホーム構造や車両構造について検討を行う</w:t>
            </w:r>
            <w:r w:rsidRPr="003E69F0">
              <w:rPr>
                <w:rFonts w:ascii="UD デジタル 教科書体 NK-R" w:eastAsia="UD デジタル 教科書体 NK-R" w:hAnsi="游明朝" w:cs="Times New Roman" w:hint="eastAsia"/>
                <w:vertAlign w:val="superscript"/>
              </w:rPr>
              <w:t>※２</w:t>
            </w:r>
          </w:p>
        </w:tc>
        <w:tc>
          <w:tcPr>
            <w:tcW w:w="1134" w:type="dxa"/>
            <w:tcBorders>
              <w:top w:val="nil"/>
              <w:bottom w:val="dotted" w:sz="4" w:space="0" w:color="auto"/>
            </w:tcBorders>
            <w:shd w:val="clear" w:color="auto" w:fill="FFFFFF"/>
            <w:vAlign w:val="center"/>
          </w:tcPr>
          <w:p w14:paraId="166E0E73"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0</w:t>
            </w:r>
            <w:r w:rsidRPr="003E69F0">
              <w:rPr>
                <w:rFonts w:ascii="UD デジタル 教科書体 NK-R" w:eastAsia="UD デジタル 教科書体 NK-R" w:hAnsi="游明朝" w:cs="Times New Roman" w:hint="eastAsia"/>
                <w:sz w:val="20"/>
                <w:szCs w:val="20"/>
              </w:rPr>
              <w:t>駅</w:t>
            </w:r>
          </w:p>
          <w:p w14:paraId="172D227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0%</w:t>
            </w:r>
          </w:p>
          <w:p w14:paraId="39906DD9"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w:t>
            </w:r>
          </w:p>
        </w:tc>
        <w:tc>
          <w:tcPr>
            <w:tcW w:w="1134" w:type="dxa"/>
            <w:tcBorders>
              <w:top w:val="nil"/>
              <w:bottom w:val="dotted" w:sz="4" w:space="0" w:color="auto"/>
            </w:tcBorders>
            <w:shd w:val="clear" w:color="auto" w:fill="FFFFFF"/>
            <w:vAlign w:val="center"/>
          </w:tcPr>
          <w:p w14:paraId="74D2FB44"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0</w:t>
            </w:r>
            <w:r w:rsidRPr="003E69F0">
              <w:rPr>
                <w:rFonts w:ascii="UD デジタル 教科書体 NK-R" w:eastAsia="UD デジタル 教科書体 NK-R" w:hAnsi="游明朝" w:cs="Times New Roman" w:hint="eastAsia"/>
                <w:sz w:val="20"/>
                <w:szCs w:val="20"/>
              </w:rPr>
              <w:t>駅</w:t>
            </w:r>
          </w:p>
          <w:p w14:paraId="5CFE4CF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0%</w:t>
            </w:r>
          </w:p>
          <w:p w14:paraId="22DAD9D3"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w:t>
            </w:r>
          </w:p>
        </w:tc>
        <w:tc>
          <w:tcPr>
            <w:tcW w:w="1134" w:type="dxa"/>
            <w:tcBorders>
              <w:top w:val="nil"/>
              <w:bottom w:val="dotted" w:sz="4" w:space="0" w:color="auto"/>
            </w:tcBorders>
            <w:shd w:val="clear" w:color="auto" w:fill="FFFFFF"/>
            <w:vAlign w:val="center"/>
          </w:tcPr>
          <w:p w14:paraId="40E33B6F"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1</w:t>
            </w:r>
            <w:r w:rsidRPr="003E69F0">
              <w:rPr>
                <w:rFonts w:ascii="UD デジタル 教科書体 NK-R" w:eastAsia="UD デジタル 教科書体 NK-R" w:hAnsi="游明朝" w:cs="Times New Roman" w:hint="eastAsia"/>
                <w:sz w:val="20"/>
                <w:szCs w:val="20"/>
              </w:rPr>
              <w:t>駅</w:t>
            </w:r>
          </w:p>
          <w:p w14:paraId="686BEB9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25％</w:t>
            </w:r>
          </w:p>
          <w:p w14:paraId="0F3ABB28"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w:t>
            </w:r>
          </w:p>
        </w:tc>
      </w:tr>
      <w:tr w:rsidR="003E69F0" w:rsidRPr="003E69F0" w14:paraId="4744235E" w14:textId="77777777" w:rsidTr="003E69F0">
        <w:trPr>
          <w:cantSplit/>
          <w:trHeight w:val="397"/>
          <w:jc w:val="center"/>
        </w:trPr>
        <w:tc>
          <w:tcPr>
            <w:tcW w:w="562" w:type="dxa"/>
            <w:vMerge/>
            <w:tcBorders>
              <w:bottom w:val="single" w:sz="4" w:space="0" w:color="auto"/>
            </w:tcBorders>
            <w:shd w:val="clear" w:color="auto" w:fill="FFFFFF"/>
          </w:tcPr>
          <w:p w14:paraId="0F6984A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5E123E3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7CE91453"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渡り板を配備</w:t>
            </w:r>
          </w:p>
        </w:tc>
        <w:tc>
          <w:tcPr>
            <w:tcW w:w="1134" w:type="dxa"/>
            <w:tcBorders>
              <w:top w:val="dotted" w:sz="4" w:space="0" w:color="auto"/>
              <w:bottom w:val="single" w:sz="4" w:space="0" w:color="auto"/>
            </w:tcBorders>
            <w:shd w:val="clear" w:color="auto" w:fill="FFFFFF"/>
            <w:vAlign w:val="center"/>
          </w:tcPr>
          <w:p w14:paraId="14BDA047"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49BA7B7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121F5C80"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582C4CED"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3690034E"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4DDB8DB1"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7AD7AEA4"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3F53C6A2"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0BF814D7"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r>
      <w:tr w:rsidR="003E69F0" w:rsidRPr="003E69F0" w14:paraId="5BD5CD64" w14:textId="77777777" w:rsidTr="003E69F0">
        <w:trPr>
          <w:cantSplit/>
          <w:trHeight w:val="397"/>
          <w:jc w:val="center"/>
        </w:trPr>
        <w:tc>
          <w:tcPr>
            <w:tcW w:w="562" w:type="dxa"/>
            <w:vMerge w:val="restart"/>
            <w:tcBorders>
              <w:top w:val="nil"/>
            </w:tcBorders>
            <w:shd w:val="clear" w:color="auto" w:fill="FFFFFF"/>
            <w:vAlign w:val="center"/>
          </w:tcPr>
          <w:p w14:paraId="1C0DADE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rPr>
              <w:t>10</w:t>
            </w:r>
          </w:p>
        </w:tc>
        <w:tc>
          <w:tcPr>
            <w:tcW w:w="1762" w:type="dxa"/>
            <w:vMerge w:val="restart"/>
            <w:tcBorders>
              <w:top w:val="nil"/>
            </w:tcBorders>
            <w:shd w:val="clear" w:color="auto" w:fill="FFFFFF"/>
            <w:vAlign w:val="center"/>
          </w:tcPr>
          <w:p w14:paraId="53D47DA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ホームにおける</w:t>
            </w:r>
          </w:p>
          <w:p w14:paraId="19E6807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安全対策</w:t>
            </w:r>
          </w:p>
        </w:tc>
        <w:tc>
          <w:tcPr>
            <w:tcW w:w="3175" w:type="dxa"/>
            <w:tcBorders>
              <w:top w:val="nil"/>
              <w:bottom w:val="dotted" w:sz="4" w:space="0" w:color="auto"/>
            </w:tcBorders>
            <w:shd w:val="clear" w:color="auto" w:fill="FFFFFF"/>
            <w:tcMar>
              <w:left w:w="85" w:type="dxa"/>
              <w:right w:w="85" w:type="dxa"/>
            </w:tcMar>
            <w:vAlign w:val="center"/>
          </w:tcPr>
          <w:p w14:paraId="3ADAF932"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ホーム縁端付近に連続して警告ブロックを敷設</w:t>
            </w:r>
          </w:p>
        </w:tc>
        <w:tc>
          <w:tcPr>
            <w:tcW w:w="1134" w:type="dxa"/>
            <w:tcBorders>
              <w:top w:val="nil"/>
              <w:bottom w:val="dotted" w:sz="4" w:space="0" w:color="auto"/>
            </w:tcBorders>
            <w:shd w:val="clear" w:color="auto" w:fill="FFFFFF"/>
            <w:vAlign w:val="center"/>
          </w:tcPr>
          <w:p w14:paraId="7D96D431"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1E57649F"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19BBF551"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5ABED7D3"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666AAAB8"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2524325B"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78AC9AE8"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10BFABEC"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2433371B"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r>
      <w:tr w:rsidR="003E69F0" w:rsidRPr="003E69F0" w14:paraId="5E55DAB7" w14:textId="77777777" w:rsidTr="003E69F0">
        <w:trPr>
          <w:cantSplit/>
          <w:trHeight w:val="397"/>
          <w:jc w:val="center"/>
        </w:trPr>
        <w:tc>
          <w:tcPr>
            <w:tcW w:w="562" w:type="dxa"/>
            <w:vMerge/>
            <w:shd w:val="clear" w:color="auto" w:fill="FFFFFF"/>
          </w:tcPr>
          <w:p w14:paraId="3435533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7CC62F4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dotted" w:sz="4" w:space="0" w:color="auto"/>
            </w:tcBorders>
            <w:shd w:val="clear" w:color="auto" w:fill="FFFFFF"/>
            <w:tcMar>
              <w:left w:w="85" w:type="dxa"/>
              <w:right w:w="85" w:type="dxa"/>
            </w:tcMar>
            <w:vAlign w:val="center"/>
          </w:tcPr>
          <w:p w14:paraId="5A11CABB"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線路側とホーム内側の区別が出来る工夫をする</w:t>
            </w:r>
          </w:p>
        </w:tc>
        <w:tc>
          <w:tcPr>
            <w:tcW w:w="1134" w:type="dxa"/>
            <w:tcBorders>
              <w:top w:val="dotted" w:sz="4" w:space="0" w:color="auto"/>
              <w:bottom w:val="dotted" w:sz="4" w:space="0" w:color="auto"/>
            </w:tcBorders>
            <w:shd w:val="clear" w:color="auto" w:fill="FFFFFF"/>
            <w:vAlign w:val="center"/>
          </w:tcPr>
          <w:p w14:paraId="779B4A76"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2</w:t>
            </w:r>
            <w:r w:rsidRPr="003E69F0">
              <w:rPr>
                <w:rFonts w:ascii="UD デジタル 教科書体 NK-R" w:eastAsia="UD デジタル 教科書体 NK-R" w:hAnsi="游明朝" w:cs="Times New Roman" w:hint="eastAsia"/>
                <w:sz w:val="20"/>
                <w:szCs w:val="20"/>
              </w:rPr>
              <w:t>駅</w:t>
            </w:r>
          </w:p>
          <w:p w14:paraId="1B848B9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50％</w:t>
            </w:r>
          </w:p>
          <w:p w14:paraId="46EC5ACD"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Ｄ</w:t>
            </w:r>
          </w:p>
        </w:tc>
        <w:tc>
          <w:tcPr>
            <w:tcW w:w="1134" w:type="dxa"/>
            <w:tcBorders>
              <w:top w:val="dotted" w:sz="4" w:space="0" w:color="auto"/>
              <w:bottom w:val="dotted" w:sz="4" w:space="0" w:color="auto"/>
            </w:tcBorders>
            <w:shd w:val="clear" w:color="auto" w:fill="FFFFFF"/>
            <w:vAlign w:val="center"/>
          </w:tcPr>
          <w:p w14:paraId="74644BBA"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3</w:t>
            </w:r>
            <w:r w:rsidRPr="003E69F0">
              <w:rPr>
                <w:rFonts w:ascii="UD デジタル 教科書体 NK-R" w:eastAsia="UD デジタル 教科書体 NK-R" w:hAnsi="游明朝" w:cs="Times New Roman" w:hint="eastAsia"/>
                <w:sz w:val="20"/>
                <w:szCs w:val="20"/>
              </w:rPr>
              <w:t>駅</w:t>
            </w:r>
          </w:p>
          <w:p w14:paraId="46BA15EE"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75％</w:t>
            </w:r>
          </w:p>
          <w:p w14:paraId="6BE832EF"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Ｃ</w:t>
            </w:r>
          </w:p>
        </w:tc>
        <w:tc>
          <w:tcPr>
            <w:tcW w:w="1134" w:type="dxa"/>
            <w:tcBorders>
              <w:top w:val="dotted" w:sz="4" w:space="0" w:color="auto"/>
              <w:bottom w:val="dotted" w:sz="4" w:space="0" w:color="auto"/>
            </w:tcBorders>
            <w:shd w:val="clear" w:color="auto" w:fill="FFFFFF"/>
            <w:vAlign w:val="center"/>
          </w:tcPr>
          <w:p w14:paraId="45F6F51B"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2E25F76F"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01922303"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r>
      <w:tr w:rsidR="003E69F0" w:rsidRPr="003E69F0" w14:paraId="4D98DDDE" w14:textId="77777777" w:rsidTr="003E69F0">
        <w:trPr>
          <w:cantSplit/>
          <w:trHeight w:val="397"/>
          <w:jc w:val="center"/>
        </w:trPr>
        <w:tc>
          <w:tcPr>
            <w:tcW w:w="562" w:type="dxa"/>
            <w:vMerge/>
            <w:tcBorders>
              <w:bottom w:val="single" w:sz="4" w:space="0" w:color="auto"/>
            </w:tcBorders>
            <w:shd w:val="clear" w:color="auto" w:fill="FFFFFF"/>
          </w:tcPr>
          <w:p w14:paraId="1EB49A4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118EE45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31DABBF1"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線路側外のプラットホーム両端に警告ブロックを敷設</w:t>
            </w:r>
          </w:p>
        </w:tc>
        <w:tc>
          <w:tcPr>
            <w:tcW w:w="1134" w:type="dxa"/>
            <w:tcBorders>
              <w:top w:val="dotted" w:sz="4" w:space="0" w:color="auto"/>
              <w:bottom w:val="single" w:sz="4" w:space="0" w:color="auto"/>
            </w:tcBorders>
            <w:shd w:val="clear" w:color="auto" w:fill="FFFFFF"/>
            <w:vAlign w:val="center"/>
          </w:tcPr>
          <w:p w14:paraId="2F68DA54"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648C90D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7F9CACFD"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38A56AE9"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3D033001"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3E557B84"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70705908"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21147F32"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2A605B3C"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r>
      <w:tr w:rsidR="003E69F0" w:rsidRPr="003E69F0" w14:paraId="14C4655B" w14:textId="77777777" w:rsidTr="003E69F0">
        <w:trPr>
          <w:cantSplit/>
          <w:trHeight w:val="397"/>
          <w:jc w:val="center"/>
        </w:trPr>
        <w:tc>
          <w:tcPr>
            <w:tcW w:w="562" w:type="dxa"/>
            <w:vMerge w:val="restart"/>
            <w:shd w:val="clear" w:color="auto" w:fill="FFFFFF"/>
            <w:vAlign w:val="center"/>
          </w:tcPr>
          <w:p w14:paraId="7C847C0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11</w:t>
            </w:r>
          </w:p>
        </w:tc>
        <w:tc>
          <w:tcPr>
            <w:tcW w:w="1762" w:type="dxa"/>
            <w:vMerge w:val="restart"/>
            <w:shd w:val="clear" w:color="auto" w:fill="FFFFFF"/>
            <w:vAlign w:val="center"/>
          </w:tcPr>
          <w:p w14:paraId="019694A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トイレ</w:t>
            </w:r>
          </w:p>
        </w:tc>
        <w:tc>
          <w:tcPr>
            <w:tcW w:w="3175" w:type="dxa"/>
            <w:tcBorders>
              <w:bottom w:val="dotted" w:sz="4" w:space="0" w:color="auto"/>
            </w:tcBorders>
            <w:shd w:val="clear" w:color="auto" w:fill="FFFFFF"/>
            <w:tcMar>
              <w:left w:w="85" w:type="dxa"/>
              <w:right w:w="85" w:type="dxa"/>
            </w:tcMar>
            <w:vAlign w:val="center"/>
          </w:tcPr>
          <w:p w14:paraId="08D16D10"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車いす対応トイレの設置</w:t>
            </w:r>
          </w:p>
        </w:tc>
        <w:tc>
          <w:tcPr>
            <w:tcW w:w="1134" w:type="dxa"/>
            <w:tcBorders>
              <w:bottom w:val="dotted" w:sz="4" w:space="0" w:color="auto"/>
            </w:tcBorders>
            <w:shd w:val="clear" w:color="auto" w:fill="FFFFFF"/>
            <w:vAlign w:val="center"/>
          </w:tcPr>
          <w:p w14:paraId="6551C099"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0C56A55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100％</w:t>
            </w:r>
          </w:p>
          <w:p w14:paraId="73126846"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24374BEE"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78689EBB"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609E71C1"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397EE2D6"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53D110E5"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16820347"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r>
      <w:tr w:rsidR="003E69F0" w:rsidRPr="003E69F0" w14:paraId="460BED09" w14:textId="77777777" w:rsidTr="003E69F0">
        <w:trPr>
          <w:cantSplit/>
          <w:trHeight w:val="397"/>
          <w:jc w:val="center"/>
        </w:trPr>
        <w:tc>
          <w:tcPr>
            <w:tcW w:w="562" w:type="dxa"/>
            <w:vMerge/>
            <w:shd w:val="clear" w:color="auto" w:fill="FFFFFF"/>
          </w:tcPr>
          <w:p w14:paraId="4D710E2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0537D911" w14:textId="77777777" w:rsidR="003E69F0" w:rsidRPr="003E69F0" w:rsidRDefault="003E69F0" w:rsidP="003E69F0">
            <w:pPr>
              <w:spacing w:line="280" w:lineRule="exact"/>
              <w:jc w:val="left"/>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4A8F02D1"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今後設置するトイレの多機能化</w:t>
            </w:r>
          </w:p>
        </w:tc>
        <w:tc>
          <w:tcPr>
            <w:tcW w:w="1134" w:type="dxa"/>
            <w:tcBorders>
              <w:top w:val="dotted" w:sz="4" w:space="0" w:color="auto"/>
            </w:tcBorders>
            <w:shd w:val="clear" w:color="auto" w:fill="FFFFFF"/>
            <w:vAlign w:val="center"/>
          </w:tcPr>
          <w:p w14:paraId="6B6BFB1E"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3</w:t>
            </w:r>
            <w:r w:rsidRPr="003E69F0">
              <w:rPr>
                <w:rFonts w:ascii="UD デジタル 教科書体 NK-R" w:eastAsia="UD デジタル 教科書体 NK-R" w:hAnsi="游明朝" w:cs="Times New Roman" w:hint="eastAsia"/>
                <w:sz w:val="20"/>
                <w:szCs w:val="20"/>
              </w:rPr>
              <w:t>駅</w:t>
            </w:r>
          </w:p>
          <w:p w14:paraId="288D9D0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sz w:val="20"/>
                <w:szCs w:val="20"/>
              </w:rPr>
              <w:t>75％</w:t>
            </w:r>
          </w:p>
          <w:p w14:paraId="5BCD8AAD"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Ｃ</w:t>
            </w:r>
          </w:p>
        </w:tc>
        <w:tc>
          <w:tcPr>
            <w:tcW w:w="1134" w:type="dxa"/>
            <w:tcBorders>
              <w:top w:val="dotted" w:sz="4" w:space="0" w:color="auto"/>
            </w:tcBorders>
            <w:shd w:val="clear" w:color="auto" w:fill="FFFFFF"/>
            <w:vAlign w:val="center"/>
          </w:tcPr>
          <w:p w14:paraId="774E0216"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06B2EDC6"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19586813"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c>
          <w:tcPr>
            <w:tcW w:w="1134" w:type="dxa"/>
            <w:tcBorders>
              <w:top w:val="dotted" w:sz="4" w:space="0" w:color="auto"/>
            </w:tcBorders>
            <w:shd w:val="clear" w:color="auto" w:fill="FFFFFF"/>
            <w:vAlign w:val="center"/>
          </w:tcPr>
          <w:p w14:paraId="6F9D5BA5"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rPr>
              <w:t>4</w:t>
            </w:r>
            <w:r w:rsidRPr="003E69F0">
              <w:rPr>
                <w:rFonts w:ascii="UD デジタル 教科書体 NK-R" w:eastAsia="UD デジタル 教科書体 NK-R" w:hAnsi="游明朝" w:cs="Times New Roman" w:hint="eastAsia"/>
                <w:sz w:val="20"/>
                <w:szCs w:val="20"/>
              </w:rPr>
              <w:t>駅</w:t>
            </w:r>
          </w:p>
          <w:p w14:paraId="02D1B25F" w14:textId="77777777" w:rsidR="003E69F0" w:rsidRPr="003E69F0" w:rsidRDefault="003E69F0" w:rsidP="003E69F0">
            <w:pPr>
              <w:spacing w:line="280" w:lineRule="exact"/>
              <w:jc w:val="center"/>
              <w:rPr>
                <w:rFonts w:ascii="UD デジタル 教科書体 NK-R" w:eastAsia="UD デジタル 教科書体 NK-R" w:hAnsi="游明朝" w:cs="Times New Roman"/>
                <w:sz w:val="20"/>
                <w:szCs w:val="20"/>
              </w:rPr>
            </w:pPr>
            <w:r w:rsidRPr="003E69F0">
              <w:rPr>
                <w:rFonts w:ascii="UD デジタル 教科書体 NK-R" w:eastAsia="UD デジタル 教科書体 NK-R" w:hAnsi="游明朝" w:cs="Times New Roman" w:hint="eastAsia"/>
                <w:sz w:val="20"/>
                <w:szCs w:val="20"/>
              </w:rPr>
              <w:t>100％</w:t>
            </w:r>
          </w:p>
          <w:p w14:paraId="41B48981" w14:textId="77777777" w:rsidR="003E69F0" w:rsidRPr="003E69F0" w:rsidRDefault="003E69F0"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r>
    </w:tbl>
    <w:p w14:paraId="52915493" w14:textId="32E53490" w:rsidR="003E69F0" w:rsidRPr="009265B6" w:rsidRDefault="003E69F0" w:rsidP="003E69F0">
      <w:pPr>
        <w:spacing w:line="260" w:lineRule="exact"/>
        <w:ind w:leftChars="100" w:left="720" w:hangingChars="250" w:hanging="500"/>
        <w:rPr>
          <w:rFonts w:ascii="UD デジタル 教科書体 NK-R" w:eastAsia="UD デジタル 教科書体 NK-R" w:hAnsi="游明朝" w:cs="Times New Roman"/>
          <w:strike/>
          <w:color w:val="FF0000"/>
          <w:sz w:val="20"/>
        </w:rPr>
      </w:pPr>
      <w:r w:rsidRPr="003E69F0">
        <w:rPr>
          <w:rFonts w:ascii="UD デジタル 教科書体 NK-R" w:eastAsia="UD デジタル 教科書体 NK-R" w:hAnsi="游明朝" w:cs="Times New Roman" w:hint="eastAsia"/>
          <w:sz w:val="20"/>
        </w:rPr>
        <w:t>※１ 特定事業計画の進捗状況の報告駅別（</w:t>
      </w:r>
      <w:r w:rsidR="009E1140">
        <w:rPr>
          <w:rFonts w:ascii="UD デジタル 教科書体 NK-R" w:eastAsia="UD デジタル 教科書体 NK-R" w:hAnsi="游明朝" w:cs="Times New Roman" w:hint="eastAsia"/>
          <w:sz w:val="20"/>
        </w:rPr>
        <w:t>JR天王寺駅、近鉄大阪阿部野橋駅、大阪メトロ御堂筋線天王寺駅、大阪メトロ谷町線天王寺駅</w:t>
      </w:r>
      <w:r w:rsidRPr="003E69F0">
        <w:rPr>
          <w:rFonts w:ascii="UD デジタル 教科書体 NK-R" w:eastAsia="UD デジタル 教科書体 NK-R" w:hAnsi="游明朝" w:cs="Times New Roman" w:hint="eastAsia"/>
          <w:sz w:val="20"/>
        </w:rPr>
        <w:t>）で集計。</w:t>
      </w:r>
    </w:p>
    <w:p w14:paraId="2C66713B" w14:textId="77777777" w:rsidR="003E69F0" w:rsidRPr="003E69F0" w:rsidRDefault="003E69F0" w:rsidP="003E69F0">
      <w:pPr>
        <w:spacing w:line="260" w:lineRule="exact"/>
        <w:ind w:leftChars="100" w:left="620" w:hangingChars="200" w:hanging="400"/>
        <w:rPr>
          <w:rFonts w:ascii="UD デジタル 教科書体 NK-R" w:eastAsia="UD デジタル 教科書体 NK-R" w:hAnsi="游明朝" w:cs="Times New Roman"/>
          <w:sz w:val="20"/>
        </w:rPr>
      </w:pPr>
      <w:r w:rsidRPr="003E69F0">
        <w:rPr>
          <w:rFonts w:ascii="UD デジタル 教科書体 NK-R" w:eastAsia="UD デジタル 教科書体 NK-R" w:hAnsi="游明朝" w:cs="Times New Roman" w:hint="eastAsia"/>
          <w:sz w:val="20"/>
        </w:rPr>
        <w:t>※２ 整備内容が「検討」となっているため、整備駅数、整備駅の割合は参考値。</w:t>
      </w:r>
    </w:p>
    <w:p w14:paraId="7112B880" w14:textId="77777777" w:rsidR="003E69F0" w:rsidRPr="003E69F0" w:rsidRDefault="003E69F0" w:rsidP="003E69F0">
      <w:pPr>
        <w:spacing w:line="360" w:lineRule="exact"/>
        <w:ind w:firstLineChars="100" w:firstLine="220"/>
        <w:jc w:val="left"/>
        <w:rPr>
          <w:rFonts w:ascii="游明朝" w:eastAsia="游明朝" w:hAnsi="游明朝" w:cs="Times New Roman"/>
        </w:rPr>
      </w:pPr>
    </w:p>
    <w:p w14:paraId="763CFF0F" w14:textId="77777777" w:rsidR="003E69F0" w:rsidRPr="003E69F0" w:rsidRDefault="003E69F0" w:rsidP="003E69F0">
      <w:pPr>
        <w:spacing w:line="360" w:lineRule="exact"/>
        <w:ind w:firstLineChars="100" w:firstLine="220"/>
        <w:jc w:val="lef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 xml:space="preserve">対象となる４駅において整備済み（評価A）となっているものは、目標年である平成23（2011）年３月末時点で12事業だったものが、令和３（2021）年３月末時点では15事業となっています。　　　</w:t>
      </w:r>
    </w:p>
    <w:p w14:paraId="1D11C655" w14:textId="77777777" w:rsidR="003E69F0" w:rsidRPr="003E69F0" w:rsidRDefault="003E69F0" w:rsidP="003E69F0">
      <w:pPr>
        <w:spacing w:line="360" w:lineRule="exact"/>
        <w:ind w:firstLineChars="100" w:firstLine="220"/>
        <w:jc w:val="lef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その結果、全駅において、エレベーター等の設置により段差を解消し、拡幅改札口が設置された経路（バリアフリールート）が少なくとも1経路は確保されるとともに、鉄軌道駅間の乗り換え経路についても、バリアフリールートが1経路以上確保されています。また、階段手すりの行先の点字表示、階段踏面端部の識別への配慮、ホームにおける列車案内や渡り板の配備、ホーム端部における連続した警告ブロックの敷設、車いす対応トイレ（バリアフリートイレ）についても、全駅において整備済み（評価</w:t>
      </w:r>
      <w:r w:rsidRPr="003E69F0">
        <w:rPr>
          <w:rFonts w:ascii="UD デジタル 教科書体 NK-R" w:eastAsia="UD デジタル 教科書体 NK-R" w:hAnsi="游明朝" w:cs="Times New Roman"/>
        </w:rPr>
        <w:t>A</w:t>
      </w:r>
      <w:r w:rsidRPr="003E69F0">
        <w:rPr>
          <w:rFonts w:ascii="UD デジタル 教科書体 NK-R" w:eastAsia="UD デジタル 教科書体 NK-R" w:hAnsi="游明朝" w:cs="Times New Roman" w:hint="eastAsia"/>
        </w:rPr>
        <w:t xml:space="preserve">）となっています。　　　</w:t>
      </w:r>
    </w:p>
    <w:p w14:paraId="4DF2634D" w14:textId="77777777" w:rsidR="003E69F0" w:rsidRPr="003E69F0" w:rsidRDefault="003E69F0" w:rsidP="003E69F0">
      <w:pPr>
        <w:spacing w:line="360" w:lineRule="exact"/>
        <w:ind w:firstLineChars="100" w:firstLine="220"/>
        <w:jc w:val="left"/>
        <w:rPr>
          <w:rFonts w:ascii="UD デジタル 教科書体 NK-R" w:eastAsia="UD デジタル 教科書体 NK-R" w:hAnsi="游明朝" w:cs="Times New Roman"/>
        </w:rPr>
      </w:pPr>
    </w:p>
    <w:p w14:paraId="66D85231" w14:textId="1E1E3FCC" w:rsidR="003E69F0" w:rsidRPr="003E69F0" w:rsidRDefault="003E69F0" w:rsidP="003E69F0">
      <w:pPr>
        <w:spacing w:line="360" w:lineRule="exact"/>
        <w:ind w:firstLineChars="100" w:firstLine="220"/>
        <w:jc w:val="lef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このように、基本構想を作成した時点では検討事項となっていた事業</w:t>
      </w:r>
      <w:r w:rsidRPr="003E69F0">
        <w:rPr>
          <w:rFonts w:ascii="UD デジタル 教科書体 NK-R" w:eastAsia="UD デジタル 教科書体 NK-R" w:hAnsi="游明朝" w:cs="ＭＳ 明朝" w:hint="eastAsia"/>
        </w:rPr>
        <w:t>について整備が完了していない駅舎があるもの</w:t>
      </w:r>
      <w:r w:rsidRPr="003E69F0">
        <w:rPr>
          <w:rFonts w:ascii="UD デジタル 教科書体 NK-R" w:eastAsia="UD デジタル 教科書体 NK-R" w:hAnsi="游明朝" w:cs="Times New Roman" w:hint="eastAsia"/>
        </w:rPr>
        <w:t>の、基本構想を作成した当時（平成15（2003）年４月時点）に比べると、大幅にバリアフリー化されており、高齢者、障がい者等の鉄軌道による移動にあたり必要とされる整備が一定の水準まで進んでいる状況にあることから、高齢者、障がい者等の移動等に係る身体の負担の軽減が図られています。</w:t>
      </w:r>
    </w:p>
    <w:p w14:paraId="13D61E1C" w14:textId="64DEE5CA" w:rsidR="003E69F0" w:rsidRDefault="003E69F0" w:rsidP="003E69F0">
      <w:pPr>
        <w:spacing w:line="360" w:lineRule="exact"/>
        <w:ind w:firstLineChars="100" w:firstLine="220"/>
        <w:jc w:val="left"/>
        <w:rPr>
          <w:rFonts w:ascii="UD デジタル 教科書体 NK-R" w:eastAsia="UD デジタル 教科書体 NK-R" w:hAnsi="游明朝" w:cs="Times New Roman"/>
        </w:rPr>
      </w:pPr>
    </w:p>
    <w:p w14:paraId="56225192" w14:textId="77777777" w:rsidR="003E69F0" w:rsidRPr="003E69F0" w:rsidRDefault="003E69F0" w:rsidP="003E69F0">
      <w:pPr>
        <w:spacing w:line="360" w:lineRule="exact"/>
        <w:ind w:firstLineChars="100" w:firstLine="220"/>
        <w:jc w:val="left"/>
        <w:rPr>
          <w:rFonts w:ascii="UD デジタル 教科書体 NK-R" w:eastAsia="UD デジタル 教科書体 NK-R" w:hAnsi="游明朝" w:cs="Times New Roman"/>
        </w:rPr>
      </w:pPr>
    </w:p>
    <w:p w14:paraId="184DD8C3" w14:textId="77777777" w:rsidR="003E69F0" w:rsidRPr="003E69F0" w:rsidRDefault="003E69F0" w:rsidP="003E69F0">
      <w:pPr>
        <w:rPr>
          <w:rFonts w:ascii="UD デジタル 教科書体 NK-B" w:eastAsia="UD デジタル 教科書体 NK-B" w:hAnsi="游明朝" w:cs="Times New Roman"/>
        </w:rPr>
      </w:pPr>
      <w:r w:rsidRPr="003E69F0">
        <w:rPr>
          <w:rFonts w:ascii="UD デジタル 教科書体 NK-B" w:eastAsia="UD デジタル 教科書体 NK-B" w:hAnsi="游明朝" w:cs="Times New Roman"/>
        </w:rPr>
        <w:t>(2)</w:t>
      </w:r>
      <w:r w:rsidRPr="003E69F0">
        <w:rPr>
          <w:rFonts w:ascii="UD デジタル 教科書体 NK-B" w:eastAsia="UD デジタル 教科書体 NK-B" w:hAnsi="游明朝" w:cs="Times New Roman" w:hint="eastAsia"/>
        </w:rPr>
        <w:t>道路の進捗状況及び評価</w:t>
      </w:r>
    </w:p>
    <w:p w14:paraId="7D817A57" w14:textId="36F597F4" w:rsidR="003E69F0" w:rsidRPr="003E69F0" w:rsidRDefault="003E69F0" w:rsidP="003E69F0">
      <w:pPr>
        <w:spacing w:afterLines="50" w:after="180" w:line="240" w:lineRule="atLeast"/>
        <w:ind w:firstLineChars="100" w:firstLine="220"/>
        <w:jc w:val="left"/>
        <w:rPr>
          <w:rFonts w:ascii="UD デジタル 教科書体 NK-R" w:eastAsia="UD デジタル 教科書体 NK-R" w:hAnsi="游明朝" w:cs="Times New Roman"/>
          <w:color w:val="000000"/>
        </w:rPr>
      </w:pPr>
      <w:r w:rsidRPr="003E69F0">
        <w:rPr>
          <w:rFonts w:ascii="游ゴシック" w:eastAsia="游ゴシック" w:hAnsi="游ゴシック" w:cs="Times New Roman"/>
          <w:b/>
          <w:noProof/>
          <w:highlight w:val="yellow"/>
        </w:rPr>
        <mc:AlternateContent>
          <mc:Choice Requires="wps">
            <w:drawing>
              <wp:anchor distT="0" distB="0" distL="114300" distR="114300" simplePos="0" relativeHeight="251797504" behindDoc="0" locked="0" layoutInCell="1" allowOverlap="1" wp14:anchorId="6C050708" wp14:editId="17EBA4C9">
                <wp:simplePos x="0" y="0"/>
                <wp:positionH relativeFrom="margin">
                  <wp:posOffset>3124296</wp:posOffset>
                </wp:positionH>
                <wp:positionV relativeFrom="paragraph">
                  <wp:posOffset>370432</wp:posOffset>
                </wp:positionV>
                <wp:extent cx="3254400" cy="171360"/>
                <wp:effectExtent l="0" t="0" r="3175" b="0"/>
                <wp:wrapNone/>
                <wp:docPr id="1642418266" name="テキスト ボックス 1642418266"/>
                <wp:cNvGraphicFramePr/>
                <a:graphic xmlns:a="http://schemas.openxmlformats.org/drawingml/2006/main">
                  <a:graphicData uri="http://schemas.microsoft.com/office/word/2010/wordprocessingShape">
                    <wps:wsp>
                      <wps:cNvSpPr txBox="1"/>
                      <wps:spPr>
                        <a:xfrm>
                          <a:off x="0" y="0"/>
                          <a:ext cx="3254400" cy="171360"/>
                        </a:xfrm>
                        <a:prstGeom prst="rect">
                          <a:avLst/>
                        </a:prstGeom>
                        <a:noFill/>
                        <a:ln w="6350">
                          <a:noFill/>
                        </a:ln>
                      </wps:spPr>
                      <wps:txbx>
                        <w:txbxContent>
                          <w:p w14:paraId="2996E65E" w14:textId="1294F423" w:rsidR="003F3C04" w:rsidRPr="009E1140" w:rsidRDefault="003F3C04" w:rsidP="003E69F0">
                            <w:pPr>
                              <w:spacing w:line="260" w:lineRule="exact"/>
                              <w:jc w:val="right"/>
                              <w:rPr>
                                <w:rFonts w:ascii="UD デジタル 教科書体 NK-R" w:eastAsia="UD デジタル 教科書体 NK-R"/>
                                <w:sz w:val="20"/>
                                <w:lang w:eastAsia="zh-TW"/>
                              </w:rPr>
                            </w:pPr>
                            <w:r w:rsidRPr="009E1140">
                              <w:rPr>
                                <w:rFonts w:ascii="UD デジタル 教科書体 NK-R" w:eastAsia="UD デジタル 教科書体 NK-R" w:hint="eastAsia"/>
                                <w:sz w:val="20"/>
                                <w:lang w:eastAsia="zh-TW"/>
                              </w:rPr>
                              <w:t>［上段：整備延長</w:t>
                            </w:r>
                            <w:r w:rsidRPr="009E1140">
                              <w:rPr>
                                <w:rFonts w:ascii="UD デジタル 教科書体 NK-R" w:eastAsia="UD デジタル 教科書体 NK-R" w:hint="eastAsia"/>
                                <w:sz w:val="20"/>
                                <w:vertAlign w:val="superscript"/>
                                <w:lang w:eastAsia="zh-TW"/>
                              </w:rPr>
                              <w:t>※</w:t>
                            </w:r>
                            <w:r w:rsidRPr="009E1140">
                              <w:rPr>
                                <w:rFonts w:ascii="UD デジタル 教科書体 NK-R" w:eastAsia="UD デジタル 教科書体 NK-R" w:hint="eastAsia"/>
                                <w:sz w:val="20"/>
                                <w:vertAlign w:val="superscript"/>
                              </w:rPr>
                              <w:t>1</w:t>
                            </w:r>
                            <w:r w:rsidRPr="009E1140">
                              <w:rPr>
                                <w:rFonts w:ascii="UD デジタル 教科書体 NK-R" w:eastAsia="UD デジタル 教科書体 NK-R" w:hint="eastAsia"/>
                                <w:sz w:val="20"/>
                                <w:lang w:eastAsia="zh-TW"/>
                              </w:rPr>
                              <w:t xml:space="preserve">　中段：整備率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050708" id="テキスト ボックス 1642418266" o:spid="_x0000_s1027" type="#_x0000_t202" style="position:absolute;left:0;text-align:left;margin-left:246pt;margin-top:29.15pt;width:256.25pt;height:13.5pt;z-index:251797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" filled="f" stroked="f" strokeweight=".5pt">
                <v:textbox style="mso-fit-shape-to-text:t" inset="1mm,0,1mm,0">
                  <w:txbxContent>
                    <w:p w14:paraId="2996E65E" w14:textId="1294F423" w:rsidR="003F3C04" w:rsidRPr="009E1140" w:rsidRDefault="003F3C04" w:rsidP="003E69F0">
                      <w:pPr>
                        <w:spacing w:line="260" w:lineRule="exact"/>
                        <w:jc w:val="right"/>
                        <w:rPr>
                          <w:rFonts w:ascii="UD デジタル 教科書体 NK-R" w:eastAsia="UD デジタル 教科書体 NK-R"/>
                          <w:sz w:val="20"/>
                          <w:lang w:eastAsia="zh-TW"/>
                        </w:rPr>
                      </w:pPr>
                      <w:r w:rsidRPr="009E1140">
                        <w:rPr>
                          <w:rFonts w:ascii="UD デジタル 教科書体 NK-R" w:eastAsia="UD デジタル 教科書体 NK-R" w:hint="eastAsia"/>
                          <w:sz w:val="20"/>
                          <w:lang w:eastAsia="zh-TW"/>
                        </w:rPr>
                        <w:t>［上段：整備延長</w:t>
                      </w:r>
                      <w:r w:rsidRPr="009E1140">
                        <w:rPr>
                          <w:rFonts w:ascii="UD デジタル 教科書体 NK-R" w:eastAsia="UD デジタル 教科書体 NK-R" w:hint="eastAsia"/>
                          <w:sz w:val="20"/>
                          <w:vertAlign w:val="superscript"/>
                          <w:lang w:eastAsia="zh-TW"/>
                        </w:rPr>
                        <w:t>※</w:t>
                      </w:r>
                      <w:r w:rsidRPr="009E1140">
                        <w:rPr>
                          <w:rFonts w:ascii="UD デジタル 教科書体 NK-R" w:eastAsia="UD デジタル 教科書体 NK-R" w:hint="eastAsia"/>
                          <w:sz w:val="20"/>
                          <w:vertAlign w:val="superscript"/>
                        </w:rPr>
                        <w:t>1</w:t>
                      </w:r>
                      <w:r w:rsidRPr="009E1140">
                        <w:rPr>
                          <w:rFonts w:ascii="UD デジタル 教科書体 NK-R" w:eastAsia="UD デジタル 教科書体 NK-R" w:hint="eastAsia"/>
                          <w:sz w:val="20"/>
                          <w:lang w:eastAsia="zh-TW"/>
                        </w:rPr>
                        <w:t xml:space="preserve">　中段：整備率　下段：評価］</w:t>
                      </w:r>
                    </w:p>
                  </w:txbxContent>
                </v:textbox>
                <w10:wrap anchorx="margin"/>
              </v:shape>
            </w:pict>
          </mc:Fallback>
        </mc:AlternateContent>
      </w:r>
      <w:r w:rsidRPr="003E69F0">
        <w:rPr>
          <w:rFonts w:ascii="UD デジタル 教科書体 NK-R" w:eastAsia="UD デジタル 教科書体 NK-R" w:hAnsi="游明朝" w:cs="Times New Roman" w:hint="eastAsia"/>
          <w:color w:val="000000"/>
        </w:rPr>
        <w:t xml:space="preserve">道路の整備内容は、歩道の段差解消・勾配修正・視覚障がい者誘導用ブロックの敷設などであり、進捗状況は次のとおりです。　</w:t>
      </w:r>
    </w:p>
    <w:tbl>
      <w:tblPr>
        <w:tblStyle w:val="11"/>
        <w:tblW w:w="8108" w:type="dxa"/>
        <w:jc w:val="center"/>
        <w:tblLayout w:type="fixed"/>
        <w:tblCellMar>
          <w:top w:w="113" w:type="dxa"/>
          <w:left w:w="57" w:type="dxa"/>
          <w:bottom w:w="113" w:type="dxa"/>
          <w:right w:w="57" w:type="dxa"/>
        </w:tblCellMar>
        <w:tblLook w:val="04A0" w:firstRow="1" w:lastRow="0" w:firstColumn="1" w:lastColumn="0" w:noHBand="0" w:noVBand="1"/>
      </w:tblPr>
      <w:tblGrid>
        <w:gridCol w:w="2438"/>
        <w:gridCol w:w="1587"/>
        <w:gridCol w:w="1361"/>
        <w:gridCol w:w="1361"/>
        <w:gridCol w:w="1361"/>
      </w:tblGrid>
      <w:tr w:rsidR="00D24D44" w:rsidRPr="003E69F0" w14:paraId="25D53CF3" w14:textId="77777777" w:rsidTr="00D24D44">
        <w:trPr>
          <w:cantSplit/>
          <w:trHeight w:val="567"/>
          <w:tblHeader/>
          <w:jc w:val="center"/>
        </w:trPr>
        <w:tc>
          <w:tcPr>
            <w:tcW w:w="2438" w:type="dxa"/>
            <w:shd w:val="clear" w:color="auto" w:fill="BDD6EE"/>
            <w:vAlign w:val="center"/>
          </w:tcPr>
          <w:p w14:paraId="79C8B953"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地区名</w:t>
            </w:r>
          </w:p>
        </w:tc>
        <w:tc>
          <w:tcPr>
            <w:tcW w:w="1587" w:type="dxa"/>
            <w:shd w:val="clear" w:color="auto" w:fill="BDD6EE"/>
            <w:vAlign w:val="center"/>
          </w:tcPr>
          <w:p w14:paraId="247A94DF"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主要な経路</w:t>
            </w:r>
          </w:p>
          <w:p w14:paraId="0DAE0243"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の延長</w:t>
            </w:r>
          </w:p>
        </w:tc>
        <w:tc>
          <w:tcPr>
            <w:tcW w:w="1361" w:type="dxa"/>
            <w:shd w:val="clear" w:color="auto" w:fill="BDD6EE"/>
            <w:vAlign w:val="center"/>
          </w:tcPr>
          <w:p w14:paraId="6799703F" w14:textId="77777777" w:rsidR="00D24D44" w:rsidRPr="003E69F0" w:rsidRDefault="00D24D44" w:rsidP="003E69F0">
            <w:pPr>
              <w:spacing w:line="280" w:lineRule="exact"/>
              <w:ind w:leftChars="-50" w:left="-110" w:rightChars="-50" w:right="-110"/>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H18.4</w:t>
            </w:r>
          </w:p>
          <w:p w14:paraId="04740BAA" w14:textId="77777777" w:rsidR="00D24D44" w:rsidRPr="003E69F0" w:rsidRDefault="00D24D44" w:rsidP="003E69F0">
            <w:pPr>
              <w:spacing w:line="280" w:lineRule="exact"/>
              <w:ind w:leftChars="-50" w:left="-110" w:rightChars="-50" w:right="-110"/>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c>
          <w:tcPr>
            <w:tcW w:w="1361" w:type="dxa"/>
            <w:shd w:val="clear" w:color="auto" w:fill="BDD6EE"/>
            <w:vAlign w:val="center"/>
          </w:tcPr>
          <w:p w14:paraId="72F02603" w14:textId="77777777" w:rsidR="00D24D44" w:rsidRPr="003E69F0" w:rsidRDefault="00D24D44" w:rsidP="003E69F0">
            <w:pPr>
              <w:spacing w:line="280" w:lineRule="exact"/>
              <w:ind w:leftChars="-50" w:left="-110" w:rightChars="-50" w:right="-110"/>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H23.3</w:t>
            </w:r>
          </w:p>
          <w:p w14:paraId="01EF3635" w14:textId="77777777" w:rsidR="00D24D44" w:rsidRPr="003E69F0" w:rsidRDefault="00D24D44" w:rsidP="003E69F0">
            <w:pPr>
              <w:spacing w:line="280" w:lineRule="exact"/>
              <w:ind w:leftChars="-50" w:left="-110" w:rightChars="-50" w:right="-110"/>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c>
          <w:tcPr>
            <w:tcW w:w="1361" w:type="dxa"/>
            <w:tcBorders>
              <w:bottom w:val="single" w:sz="4" w:space="0" w:color="auto"/>
            </w:tcBorders>
            <w:shd w:val="clear" w:color="auto" w:fill="BDD6EE"/>
            <w:vAlign w:val="center"/>
          </w:tcPr>
          <w:p w14:paraId="50FF3F22"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R3.3</w:t>
            </w:r>
          </w:p>
          <w:p w14:paraId="6B25D7D0" w14:textId="77777777" w:rsidR="00D24D44" w:rsidRPr="003E69F0" w:rsidDel="0030127D"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r>
      <w:tr w:rsidR="00D24D44" w:rsidRPr="003E69F0" w14:paraId="2052657D" w14:textId="77777777" w:rsidTr="00D24D44">
        <w:trPr>
          <w:cantSplit/>
          <w:trHeight w:val="651"/>
          <w:jc w:val="center"/>
        </w:trPr>
        <w:tc>
          <w:tcPr>
            <w:tcW w:w="2438" w:type="dxa"/>
            <w:shd w:val="clear" w:color="auto" w:fill="FFFFFF"/>
            <w:vAlign w:val="center"/>
          </w:tcPr>
          <w:p w14:paraId="31BBA117"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天王寺・阿倍野</w:t>
            </w:r>
          </w:p>
        </w:tc>
        <w:tc>
          <w:tcPr>
            <w:tcW w:w="1587" w:type="dxa"/>
            <w:shd w:val="clear" w:color="auto" w:fill="FFFFFF"/>
            <w:vAlign w:val="center"/>
          </w:tcPr>
          <w:p w14:paraId="061FB2DF" w14:textId="77777777" w:rsidR="00D24D44" w:rsidRPr="003E69F0" w:rsidRDefault="00D24D44" w:rsidP="003E69F0">
            <w:pPr>
              <w:spacing w:line="280" w:lineRule="exact"/>
              <w:ind w:rightChars="150" w:right="330"/>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3.32㎞</w:t>
            </w:r>
          </w:p>
        </w:tc>
        <w:tc>
          <w:tcPr>
            <w:tcW w:w="1361" w:type="dxa"/>
            <w:shd w:val="clear" w:color="auto" w:fill="FFFFFF"/>
            <w:vAlign w:val="center"/>
          </w:tcPr>
          <w:p w14:paraId="091DC6E1" w14:textId="77777777" w:rsidR="00D24D44" w:rsidRPr="003E69F0" w:rsidRDefault="00D24D44" w:rsidP="003E69F0">
            <w:pPr>
              <w:spacing w:line="280" w:lineRule="exact"/>
              <w:ind w:rightChars="100" w:right="220"/>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1.51㎞</w:t>
            </w:r>
          </w:p>
          <w:p w14:paraId="566367DD" w14:textId="77777777" w:rsidR="00D24D44" w:rsidRPr="003E69F0" w:rsidRDefault="00D24D44" w:rsidP="003E69F0">
            <w:pPr>
              <w:spacing w:line="280" w:lineRule="exact"/>
              <w:ind w:rightChars="146" w:right="321"/>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45％</w:t>
            </w:r>
          </w:p>
          <w:p w14:paraId="3E945B5F" w14:textId="77777777" w:rsidR="00D24D44" w:rsidRPr="003E69F0" w:rsidRDefault="00D24D44"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Ｅ</w:t>
            </w:r>
          </w:p>
        </w:tc>
        <w:tc>
          <w:tcPr>
            <w:tcW w:w="1361" w:type="dxa"/>
            <w:shd w:val="clear" w:color="auto" w:fill="FFFFFF"/>
            <w:vAlign w:val="center"/>
          </w:tcPr>
          <w:p w14:paraId="5C8211A5" w14:textId="77777777" w:rsidR="00D24D44" w:rsidRPr="003E69F0" w:rsidRDefault="00D24D44" w:rsidP="003E69F0">
            <w:pPr>
              <w:spacing w:line="280" w:lineRule="exact"/>
              <w:ind w:rightChars="100" w:right="220"/>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2.20㎞</w:t>
            </w:r>
          </w:p>
          <w:p w14:paraId="04EBC162" w14:textId="77777777" w:rsidR="00D24D44" w:rsidRPr="003E69F0" w:rsidRDefault="00D24D44" w:rsidP="003E69F0">
            <w:pPr>
              <w:spacing w:line="280" w:lineRule="exact"/>
              <w:ind w:rightChars="180" w:right="396"/>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66％</w:t>
            </w:r>
          </w:p>
          <w:p w14:paraId="6366894B" w14:textId="77777777" w:rsidR="00D24D44" w:rsidRPr="003E69F0" w:rsidRDefault="00D24D44"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Ｄ</w:t>
            </w:r>
          </w:p>
        </w:tc>
        <w:tc>
          <w:tcPr>
            <w:tcW w:w="1361" w:type="dxa"/>
            <w:tcBorders>
              <w:right w:val="single" w:sz="4" w:space="0" w:color="auto"/>
            </w:tcBorders>
            <w:shd w:val="clear" w:color="auto" w:fill="FFFFFF"/>
            <w:vAlign w:val="center"/>
          </w:tcPr>
          <w:p w14:paraId="6FADE107" w14:textId="77777777" w:rsidR="00D24D44" w:rsidRPr="003E69F0" w:rsidRDefault="00D24D44" w:rsidP="003E69F0">
            <w:pPr>
              <w:spacing w:line="280" w:lineRule="exact"/>
              <w:ind w:rightChars="100" w:right="220"/>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3.32㎞</w:t>
            </w:r>
          </w:p>
          <w:p w14:paraId="7C9EC120" w14:textId="77777777" w:rsidR="00D24D44" w:rsidRPr="003E69F0" w:rsidRDefault="00D24D44" w:rsidP="003E69F0">
            <w:pPr>
              <w:spacing w:line="280" w:lineRule="exact"/>
              <w:ind w:rightChars="157" w:right="345"/>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7163E4EE" w14:textId="77777777" w:rsidR="00D24D44" w:rsidRPr="003E69F0" w:rsidRDefault="00D24D44" w:rsidP="003E69F0">
            <w:pPr>
              <w:spacing w:line="280" w:lineRule="exact"/>
              <w:jc w:val="center"/>
              <w:rPr>
                <w:rFonts w:ascii="UD デジタル 教科書体 NK-R" w:eastAsia="UD デジタル 教科書体 NK-R" w:hAnsi="游明朝" w:cs="Times New Roman"/>
                <w:b/>
                <w:bCs/>
                <w:sz w:val="20"/>
                <w:szCs w:val="20"/>
              </w:rPr>
            </w:pPr>
            <w:r w:rsidRPr="003E69F0">
              <w:rPr>
                <w:rFonts w:ascii="UD デジタル 教科書体 NK-R" w:eastAsia="UD デジタル 教科書体 NK-R" w:hAnsi="游明朝" w:cs="Times New Roman" w:hint="eastAsia"/>
                <w:b/>
                <w:bCs/>
              </w:rPr>
              <w:t>Ａ</w:t>
            </w:r>
          </w:p>
        </w:tc>
      </w:tr>
    </w:tbl>
    <w:p w14:paraId="348B66F6" w14:textId="09823387" w:rsidR="003E69F0" w:rsidRPr="003E69F0" w:rsidRDefault="003E69F0" w:rsidP="003E69F0">
      <w:pPr>
        <w:spacing w:line="260" w:lineRule="exact"/>
        <w:ind w:firstLineChars="200" w:firstLine="400"/>
        <w:rPr>
          <w:rFonts w:ascii="UD デジタル 教科書体 NK-R" w:eastAsia="UD デジタル 教科書体 NK-R" w:hAnsi="游明朝" w:cs="Times New Roman"/>
          <w:sz w:val="20"/>
        </w:rPr>
      </w:pPr>
      <w:r w:rsidRPr="003E69F0">
        <w:rPr>
          <w:rFonts w:ascii="UD デジタル 教科書体 NK-R" w:eastAsia="UD デジタル 教科書体 NK-R" w:hAnsi="游明朝" w:cs="Times New Roman" w:hint="eastAsia"/>
          <w:kern w:val="0"/>
          <w:sz w:val="20"/>
        </w:rPr>
        <w:t>※</w:t>
      </w:r>
      <w:r w:rsidR="009265B6" w:rsidRPr="009E1140">
        <w:rPr>
          <w:rFonts w:ascii="UD デジタル 教科書体 NK-R" w:eastAsia="UD デジタル 教科書体 NK-R" w:hAnsi="游明朝" w:cs="Times New Roman" w:hint="eastAsia"/>
          <w:kern w:val="0"/>
          <w:sz w:val="20"/>
        </w:rPr>
        <w:t>1</w:t>
      </w:r>
      <w:r w:rsidRPr="003E69F0">
        <w:rPr>
          <w:rFonts w:ascii="UD デジタル 教科書体 NK-R" w:eastAsia="UD デジタル 教科書体 NK-R" w:hAnsi="游明朝" w:cs="Times New Roman"/>
          <w:kern w:val="0"/>
          <w:sz w:val="20"/>
        </w:rPr>
        <w:t xml:space="preserve"> </w:t>
      </w:r>
      <w:r w:rsidRPr="003E69F0">
        <w:rPr>
          <w:rFonts w:ascii="UD デジタル 教科書体 NK-R" w:eastAsia="UD デジタル 教科書体 NK-R" w:hAnsi="游明朝" w:cs="Times New Roman" w:hint="eastAsia"/>
          <w:kern w:val="0"/>
          <w:sz w:val="20"/>
        </w:rPr>
        <w:t>視覚障がい者誘導用ブロックの設置延長</w:t>
      </w:r>
    </w:p>
    <w:p w14:paraId="661E85CE" w14:textId="77777777" w:rsidR="00F739A9" w:rsidRDefault="00F739A9" w:rsidP="003E69F0">
      <w:pPr>
        <w:spacing w:line="360" w:lineRule="exact"/>
        <w:ind w:firstLineChars="100" w:firstLine="220"/>
        <w:jc w:val="left"/>
        <w:rPr>
          <w:rFonts w:ascii="UD デジタル 教科書体 NK-R" w:eastAsia="UD デジタル 教科書体 NK-R" w:hAnsi="ＭＳ 明朝" w:cs="Times New Roman"/>
        </w:rPr>
      </w:pPr>
    </w:p>
    <w:p w14:paraId="62F9AAAE" w14:textId="5A50BAE3" w:rsidR="003E69F0" w:rsidRPr="003E69F0" w:rsidRDefault="003E69F0" w:rsidP="003E69F0">
      <w:pPr>
        <w:spacing w:line="360" w:lineRule="exact"/>
        <w:ind w:firstLineChars="100" w:firstLine="220"/>
        <w:jc w:val="left"/>
        <w:rPr>
          <w:rFonts w:ascii="UD デジタル 教科書体 NK-R" w:eastAsia="UD デジタル 教科書体 NK-R" w:hAnsi="ＭＳ 明朝" w:cs="Times New Roman"/>
        </w:rPr>
      </w:pPr>
      <w:r w:rsidRPr="003E69F0">
        <w:rPr>
          <w:rFonts w:ascii="UD デジタル 教科書体 NK-R" w:eastAsia="UD デジタル 教科書体 NK-R" w:hAnsi="ＭＳ 明朝" w:cs="Times New Roman" w:hint="eastAsia"/>
        </w:rPr>
        <w:t>天王寺・阿倍野地区は、令和３（2021）年３月末時点でＡ評価であり、整備済みとなっています。</w:t>
      </w:r>
    </w:p>
    <w:p w14:paraId="1F15C1B6" w14:textId="77777777" w:rsidR="003E69F0" w:rsidRPr="003E69F0" w:rsidRDefault="003E69F0" w:rsidP="003E69F0">
      <w:pPr>
        <w:spacing w:line="360" w:lineRule="exact"/>
        <w:ind w:firstLineChars="100" w:firstLine="220"/>
        <w:jc w:val="left"/>
        <w:rPr>
          <w:rFonts w:ascii="UD デジタル 教科書体 NK-R" w:eastAsia="UD デジタル 教科書体 NK-R" w:hAnsi="ＭＳ 明朝" w:cs="Times New Roman"/>
        </w:rPr>
      </w:pPr>
    </w:p>
    <w:p w14:paraId="20B51732" w14:textId="77777777" w:rsidR="003E69F0" w:rsidRPr="003E69F0" w:rsidRDefault="003E69F0" w:rsidP="003E69F0">
      <w:pPr>
        <w:rPr>
          <w:rFonts w:ascii="UD デジタル 教科書体 NK-B" w:eastAsia="UD デジタル 教科書体 NK-B" w:hAnsi="游明朝" w:cs="Times New Roman"/>
        </w:rPr>
      </w:pPr>
      <w:r w:rsidRPr="003E69F0">
        <w:rPr>
          <w:rFonts w:ascii="UD デジタル 教科書体 NK-B" w:eastAsia="UD デジタル 教科書体 NK-B" w:hAnsi="游明朝" w:cs="Times New Roman"/>
        </w:rPr>
        <w:t>(3)</w:t>
      </w:r>
      <w:r w:rsidRPr="003E69F0">
        <w:rPr>
          <w:rFonts w:ascii="UD デジタル 教科書体 NK-B" w:eastAsia="UD デジタル 教科書体 NK-B" w:hAnsi="游明朝" w:cs="Times New Roman" w:hint="eastAsia"/>
        </w:rPr>
        <w:t>交差点の進捗状況及び評価</w:t>
      </w:r>
    </w:p>
    <w:p w14:paraId="5E4795DB" w14:textId="77777777" w:rsidR="003E69F0" w:rsidRPr="003E69F0" w:rsidRDefault="003E69F0" w:rsidP="003E69F0">
      <w:pPr>
        <w:spacing w:afterLines="50" w:after="180" w:line="360" w:lineRule="exact"/>
        <w:ind w:firstLineChars="100" w:firstLine="220"/>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基本構想における主要な経路を対象とした整備内容は主に次のとおりで、継続的に実施する違法駐車等を防止するための事業を除き、平成2</w:t>
      </w:r>
      <w:r w:rsidRPr="003E69F0">
        <w:rPr>
          <w:rFonts w:ascii="UD デジタル 教科書体 NK-R" w:eastAsia="UD デジタル 教科書体 NK-R" w:hAnsi="游明朝" w:cs="Times New Roman"/>
          <w:color w:val="000000"/>
        </w:rPr>
        <w:t>3</w:t>
      </w:r>
      <w:r w:rsidRPr="003E69F0">
        <w:rPr>
          <w:rFonts w:ascii="UD デジタル 教科書体 NK-R" w:eastAsia="UD デジタル 教科書体 NK-R" w:hAnsi="游明朝" w:cs="Times New Roman" w:hint="eastAsia"/>
          <w:color w:val="000000"/>
        </w:rPr>
        <w:t>(2011)年3月末までに全ての整備が完了しています。なお、違法駐車行為の防止に係る事業については、警察官の取締り活動に加え、駐車監視員による放置車両の確認事務を行うなど、継続的に行っています。</w:t>
      </w:r>
    </w:p>
    <w:tbl>
      <w:tblPr>
        <w:tblStyle w:val="11"/>
        <w:tblW w:w="8930" w:type="dxa"/>
        <w:tblInd w:w="137" w:type="dxa"/>
        <w:tblLook w:val="04A0" w:firstRow="1" w:lastRow="0" w:firstColumn="1" w:lastColumn="0" w:noHBand="0" w:noVBand="1"/>
      </w:tblPr>
      <w:tblGrid>
        <w:gridCol w:w="8930"/>
      </w:tblGrid>
      <w:tr w:rsidR="003E69F0" w:rsidRPr="003E69F0" w14:paraId="67415742" w14:textId="77777777" w:rsidTr="003E69F0">
        <w:trPr>
          <w:trHeight w:val="1897"/>
        </w:trPr>
        <w:tc>
          <w:tcPr>
            <w:tcW w:w="8930" w:type="dxa"/>
          </w:tcPr>
          <w:p w14:paraId="7B4CD157" w14:textId="77777777" w:rsidR="003E69F0" w:rsidRPr="003E69F0" w:rsidRDefault="003E69F0" w:rsidP="003E69F0">
            <w:pPr>
              <w:spacing w:line="360" w:lineRule="exact"/>
              <w:ind w:left="220" w:hangingChars="100" w:hanging="220"/>
              <w:jc w:val="left"/>
              <w:rPr>
                <w:rFonts w:ascii="UD デジタル 教科書体 NK-R" w:eastAsia="UD デジタル 教科書体 NK-R" w:hAnsi="游明朝" w:cs="Times New Roman"/>
              </w:rPr>
            </w:pPr>
            <w:r w:rsidRPr="003E69F0">
              <w:rPr>
                <w:rFonts w:ascii="UD デジタル 教科書体 NK-R" w:eastAsia="UD デジタル 教科書体 NK-R" w:hAnsi="Arial" w:cs="Arial" w:hint="eastAsia"/>
              </w:rPr>
              <w:t>・主要な経路</w:t>
            </w:r>
            <w:r w:rsidRPr="003E69F0">
              <w:rPr>
                <w:rFonts w:ascii="UD デジタル 教科書体 NK-R" w:eastAsia="UD デジタル 教科書体 NK-R" w:hAnsi="游明朝" w:cs="Times New Roman" w:hint="eastAsia"/>
              </w:rPr>
              <w:t>上にある必要な交差点における、既設信号機への音響信号機（視覚障がい者用付加装置、音響式歩行者誘導付加装置等）の整備</w:t>
            </w:r>
          </w:p>
          <w:p w14:paraId="4D07EE31" w14:textId="77777777" w:rsidR="003E69F0" w:rsidRPr="003E69F0" w:rsidRDefault="003E69F0" w:rsidP="003E69F0">
            <w:pPr>
              <w:spacing w:line="360" w:lineRule="exact"/>
              <w:jc w:val="lef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・高齢者や身</w:t>
            </w:r>
            <w:r w:rsidRPr="003E69F0">
              <w:rPr>
                <w:rFonts w:ascii="UD デジタル 教科書体 NK-R" w:eastAsia="UD デジタル 教科書体 NK-R" w:hAnsi="Arial" w:cs="Arial" w:hint="eastAsia"/>
              </w:rPr>
              <w:t>体障がい者等が通常の横断に要する歩行者用信号秒数の確保</w:t>
            </w:r>
          </w:p>
          <w:p w14:paraId="4449A3BE" w14:textId="77777777" w:rsidR="003E69F0" w:rsidRPr="003E69F0" w:rsidRDefault="003E69F0" w:rsidP="003E69F0">
            <w:pPr>
              <w:spacing w:line="360" w:lineRule="exact"/>
              <w:jc w:val="left"/>
              <w:rPr>
                <w:rFonts w:ascii="UD デジタル 教科書体 NK-R" w:eastAsia="UD デジタル 教科書体 NK-R" w:hAnsi="Arial" w:cs="Arial"/>
              </w:rPr>
            </w:pPr>
            <w:r w:rsidRPr="003E69F0">
              <w:rPr>
                <w:rFonts w:ascii="UD デジタル 教科書体 NK-R" w:eastAsia="UD デジタル 教科書体 NK-R" w:hAnsi="Arial" w:cs="Arial" w:hint="eastAsia"/>
              </w:rPr>
              <w:t>・反射材等を用いた高輝度道路標識、道路標示の設置</w:t>
            </w:r>
          </w:p>
          <w:p w14:paraId="581B96F9" w14:textId="77777777" w:rsidR="003E69F0" w:rsidRPr="003E69F0" w:rsidRDefault="003E69F0" w:rsidP="003E69F0">
            <w:pPr>
              <w:spacing w:line="360" w:lineRule="exact"/>
              <w:jc w:val="left"/>
              <w:rPr>
                <w:rFonts w:ascii="UD デジタル 教科書体 NK-R" w:eastAsia="UD デジタル 教科書体 NK-R" w:hAnsi="Arial" w:cs="Arial"/>
              </w:rPr>
            </w:pPr>
            <w:r w:rsidRPr="003E69F0">
              <w:rPr>
                <w:rFonts w:ascii="UD デジタル 教科書体 NK-R" w:eastAsia="UD デジタル 教科書体 NK-R" w:hAnsi="Arial" w:cs="Arial" w:hint="eastAsia"/>
              </w:rPr>
              <w:t>・移動円滑化を</w:t>
            </w:r>
            <w:r w:rsidRPr="003E69F0">
              <w:rPr>
                <w:rFonts w:ascii="UD デジタル 教科書体 NK-R" w:eastAsia="UD デジタル 教科書体 NK-R" w:hAnsi="游明朝" w:cs="Times New Roman" w:hint="eastAsia"/>
              </w:rPr>
              <w:t>阻害する違法駐車等を防止するための事</w:t>
            </w:r>
            <w:r w:rsidRPr="003E69F0">
              <w:rPr>
                <w:rFonts w:ascii="UD デジタル 教科書体 NK-R" w:eastAsia="UD デジタル 教科書体 NK-R" w:hAnsi="Arial" w:cs="Arial" w:hint="eastAsia"/>
              </w:rPr>
              <w:t>業を重点的に推進</w:t>
            </w:r>
          </w:p>
          <w:p w14:paraId="357BBE53" w14:textId="77777777" w:rsidR="003E69F0" w:rsidRPr="003E69F0" w:rsidRDefault="003E69F0" w:rsidP="003E69F0">
            <w:pPr>
              <w:spacing w:line="360" w:lineRule="exact"/>
              <w:jc w:val="left"/>
              <w:rPr>
                <w:rFonts w:ascii="游明朝" w:eastAsia="游明朝" w:hAnsi="游明朝" w:cs="Times New Roman"/>
              </w:rPr>
            </w:pPr>
            <w:r w:rsidRPr="003E69F0">
              <w:rPr>
                <w:rFonts w:ascii="UD デジタル 教科書体 NK-R" w:eastAsia="UD デジタル 教科書体 NK-R" w:hAnsi="游明朝" w:cs="Times New Roman" w:hint="eastAsia"/>
              </w:rPr>
              <w:t>・必要な既設</w:t>
            </w:r>
            <w:r w:rsidRPr="003E69F0">
              <w:rPr>
                <w:rFonts w:ascii="UD デジタル 教科書体 NK-R" w:eastAsia="UD デジタル 教科書体 NK-R" w:hAnsi="Arial" w:cs="Arial" w:hint="eastAsia"/>
              </w:rPr>
              <w:t>信号機</w:t>
            </w:r>
            <w:r w:rsidRPr="003E69F0">
              <w:rPr>
                <w:rFonts w:ascii="UD デジタル 教科書体 NK-R" w:eastAsia="UD デジタル 教科書体 NK-R" w:hAnsi="游明朝" w:cs="Times New Roman" w:hint="eastAsia"/>
              </w:rPr>
              <w:t>への歩行者用信号灯器の設置・増設</w:t>
            </w:r>
          </w:p>
        </w:tc>
      </w:tr>
    </w:tbl>
    <w:p w14:paraId="50BD6866" w14:textId="77777777" w:rsidR="003E69F0" w:rsidRPr="003E69F0" w:rsidRDefault="003E69F0" w:rsidP="003E69F0">
      <w:pPr>
        <w:spacing w:beforeLines="50" w:before="180" w:line="360" w:lineRule="exact"/>
        <w:ind w:firstLineChars="100" w:firstLine="220"/>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計画どおり整備が完了したことにより、交差点のバリアフリー化が図られ、基本構想を作成した当時（平成15</w:t>
      </w:r>
      <w:r w:rsidRPr="003E69F0">
        <w:rPr>
          <w:rFonts w:ascii="UD デジタル 教科書体 NK-R" w:eastAsia="UD デジタル 教科書体 NK-R" w:hAnsi="游明朝" w:cs="Times New Roman"/>
          <w:color w:val="000000"/>
        </w:rPr>
        <w:t>（200</w:t>
      </w:r>
      <w:r w:rsidRPr="003E69F0">
        <w:rPr>
          <w:rFonts w:ascii="UD デジタル 教科書体 NK-R" w:eastAsia="UD デジタル 教科書体 NK-R" w:hAnsi="游明朝" w:cs="Times New Roman" w:hint="eastAsia"/>
          <w:color w:val="000000"/>
        </w:rPr>
        <w:t>3</w:t>
      </w:r>
      <w:r w:rsidRPr="003E69F0">
        <w:rPr>
          <w:rFonts w:ascii="UD デジタル 教科書体 NK-R" w:eastAsia="UD デジタル 教科書体 NK-R" w:hAnsi="游明朝" w:cs="Times New Roman"/>
          <w:color w:val="000000"/>
        </w:rPr>
        <w:t>）年４月時点）に比べ、高齢者、障がい者等が道路を横断するにあたっての安全性が確保されています。</w:t>
      </w:r>
    </w:p>
    <w:p w14:paraId="0D5B00B4" w14:textId="77777777" w:rsidR="003E69F0" w:rsidRPr="003E69F0" w:rsidRDefault="003E69F0" w:rsidP="003E69F0">
      <w:pPr>
        <w:spacing w:line="360" w:lineRule="exact"/>
        <w:ind w:firstLineChars="100" w:firstLine="220"/>
        <w:jc w:val="left"/>
        <w:rPr>
          <w:rFonts w:ascii="UD デジタル 教科書体 NK-R" w:eastAsia="UD デジタル 教科書体 NK-R" w:hAnsi="游明朝" w:cs="Times New Roman"/>
          <w:color w:val="000000"/>
        </w:rPr>
      </w:pPr>
    </w:p>
    <w:p w14:paraId="5D981D73" w14:textId="2AA7D049" w:rsidR="00DC0A47" w:rsidRDefault="00DC0A47" w:rsidP="003E69F0">
      <w:pPr>
        <w:widowControl/>
        <w:jc w:val="left"/>
        <w:rPr>
          <w:rFonts w:ascii="UD デジタル 教科書体 NK-R" w:eastAsia="UD デジタル 教科書体 NK-R" w:hAnsi="游明朝" w:cs="Times New Roman"/>
          <w:color w:val="000000"/>
        </w:rPr>
        <w:sectPr w:rsidR="00DC0A47" w:rsidSect="00C13D84">
          <w:headerReference w:type="default" r:id="rId6"/>
          <w:footerReference w:type="default" r:id="rId7"/>
          <w:headerReference w:type="first" r:id="rId8"/>
          <w:footerReference w:type="first" r:id="rId9"/>
          <w:pgSz w:w="11906" w:h="16838" w:code="9"/>
          <w:pgMar w:top="1134" w:right="1418" w:bottom="1134" w:left="1418" w:header="624" w:footer="734" w:gutter="0"/>
          <w:cols w:space="425"/>
          <w:titlePg/>
          <w:docGrid w:type="lines" w:linePitch="360"/>
        </w:sectPr>
      </w:pPr>
    </w:p>
    <w:p w14:paraId="6A73C037" w14:textId="76B530A3" w:rsidR="006A0853" w:rsidRPr="003E69F0" w:rsidRDefault="006A0853" w:rsidP="006A0853">
      <w:pPr>
        <w:rPr>
          <w:rFonts w:ascii="UD デジタル 教科書体 NK-B" w:eastAsia="UD デジタル 教科書体 NK-B"/>
        </w:rPr>
      </w:pPr>
    </w:p>
    <w:p w14:paraId="1EDA2903" w14:textId="77777777" w:rsidR="003E69F0" w:rsidRPr="003E69F0" w:rsidRDefault="003E69F0" w:rsidP="003E69F0">
      <w:pPr>
        <w:keepNext/>
        <w:outlineLvl w:val="1"/>
        <w:rPr>
          <w:rFonts w:ascii="UD デジタル 教科書体 NK-B" w:eastAsia="UD デジタル 教科書体 NK-B" w:hAnsi="游ゴシック Light" w:cs="Times New Roman"/>
          <w:color w:val="000000"/>
        </w:rPr>
      </w:pPr>
      <w:bookmarkStart w:id="3" w:name="_Toc141371072"/>
      <w:r w:rsidRPr="003E69F0">
        <w:rPr>
          <w:rFonts w:ascii="UD デジタル 教科書体 NK-B" w:eastAsia="UD デジタル 教科書体 NK-B" w:hAnsi="游ゴシック Light" w:cs="Times New Roman" w:hint="eastAsia"/>
          <w:color w:val="000000"/>
        </w:rPr>
        <w:t>1-</w:t>
      </w:r>
      <w:r w:rsidRPr="003E69F0">
        <w:rPr>
          <w:rFonts w:ascii="UD デジタル 教科書体 NK-B" w:eastAsia="UD デジタル 教科書体 NK-B" w:hAnsi="游ゴシック Light" w:cs="Times New Roman"/>
          <w:color w:val="000000"/>
        </w:rPr>
        <w:t>4</w:t>
      </w:r>
      <w:r w:rsidRPr="003E69F0">
        <w:rPr>
          <w:rFonts w:ascii="UD デジタル 教科書体 NK-B" w:eastAsia="UD デジタル 教科書体 NK-B" w:hAnsi="游ゴシック Light" w:cs="Times New Roman" w:hint="eastAsia"/>
          <w:color w:val="000000"/>
        </w:rPr>
        <w:t xml:space="preserve">　基本構想に基づく特定事業の実施状況</w:t>
      </w:r>
      <w:bookmarkEnd w:id="3"/>
    </w:p>
    <w:p w14:paraId="5CB86052" w14:textId="07C1983F" w:rsidR="009E1140" w:rsidRDefault="009E1140" w:rsidP="009E1140">
      <w:pPr>
        <w:spacing w:line="360" w:lineRule="exact"/>
        <w:ind w:firstLineChars="100" w:firstLine="220"/>
        <w:jc w:val="left"/>
        <w:rPr>
          <w:rFonts w:ascii="UD デジタル 教科書体 NK-R" w:eastAsia="UD デジタル 教科書体 NK-R" w:hAnsi="游明朝" w:cs="Times New Roman"/>
        </w:rPr>
      </w:pPr>
      <w:r w:rsidRPr="003F3C04">
        <w:rPr>
          <w:rFonts w:ascii="UD デジタル 教科書体 NK-R" w:eastAsia="UD デジタル 教科書体 NK-R" w:hAnsi="游明朝" w:cs="Times New Roman" w:hint="eastAsia"/>
        </w:rPr>
        <w:t>基本構想に基づき、駅舎や駅周辺の主要な施設に至る道路等の重点的かつ一体的なバリアフリー化を推進してきました。これまで、各事業者に対してバリアフリー化整備が義務付けられた特定事業（公共交通（駅舎、鉄道車両）、道路、及び交通安全（交差点））について、進捗状況を毎年把握し、公表してきたところですが、特定事業を中心に基本構想に掲げられたバリアフリー化整備の実施等について、調査、分析及び評価を行いました。</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評価を行った特定事業のうち駅舎、道路、及び交差点の進捗状況、評価は</w:t>
      </w:r>
      <w:r w:rsidR="00433BFC">
        <w:rPr>
          <w:rFonts w:ascii="UD デジタル 教科書体 NK-R" w:eastAsia="UD デジタル 教科書体 NK-R" w:hAnsi="游明朝" w:cs="Times New Roman" w:hint="eastAsia"/>
        </w:rPr>
        <w:t>次</w:t>
      </w:r>
      <w:r w:rsidRPr="003F3C04">
        <w:rPr>
          <w:rFonts w:ascii="UD デジタル 教科書体 NK-R" w:eastAsia="UD デジタル 教科書体 NK-R" w:hAnsi="游明朝" w:cs="Times New Roman" w:hint="eastAsia"/>
        </w:rPr>
        <w:t>のとおりです。評価全体の内容については参考資料２を参照してください。</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なお、</w:t>
      </w:r>
      <w:r>
        <w:rPr>
          <w:rFonts w:ascii="UD デジタル 教科書体 NK-R" w:eastAsia="UD デジタル 教科書体 NK-R" w:hAnsi="游明朝" w:cs="Times New Roman" w:hint="eastAsia"/>
        </w:rPr>
        <w:t>駅舎及び道路の段階</w:t>
      </w:r>
      <w:r w:rsidRPr="003F3C04">
        <w:rPr>
          <w:rFonts w:ascii="UD デジタル 教科書体 NK-R" w:eastAsia="UD デジタル 教科書体 NK-R" w:hAnsi="游明朝" w:cs="Times New Roman" w:hint="eastAsia"/>
        </w:rPr>
        <w:t>評価は進捗率に応じ、次の５段階としました。</w:t>
      </w:r>
    </w:p>
    <w:p w14:paraId="4B780A53" w14:textId="77777777" w:rsidR="009E1140" w:rsidRDefault="009E1140" w:rsidP="009E1140">
      <w:pPr>
        <w:spacing w:line="360" w:lineRule="exact"/>
        <w:ind w:firstLineChars="100" w:firstLine="220"/>
        <w:jc w:val="left"/>
        <w:rPr>
          <w:rFonts w:ascii="UD デジタル 教科書体 NK-R" w:eastAsia="UD デジタル 教科書体 NK-R" w:hAnsi="游明朝" w:cs="Times New Roman"/>
        </w:rPr>
      </w:pPr>
    </w:p>
    <w:tbl>
      <w:tblPr>
        <w:tblStyle w:val="21"/>
        <w:tblW w:w="0" w:type="auto"/>
        <w:jc w:val="center"/>
        <w:tblLook w:val="04A0" w:firstRow="1" w:lastRow="0" w:firstColumn="1" w:lastColumn="0" w:noHBand="0" w:noVBand="1"/>
      </w:tblPr>
      <w:tblGrid>
        <w:gridCol w:w="3114"/>
        <w:gridCol w:w="2551"/>
      </w:tblGrid>
      <w:tr w:rsidR="003E69F0" w:rsidRPr="003E69F0" w14:paraId="2BDB2FED" w14:textId="77777777" w:rsidTr="003E69F0">
        <w:trPr>
          <w:jc w:val="center"/>
        </w:trPr>
        <w:tc>
          <w:tcPr>
            <w:tcW w:w="3114" w:type="dxa"/>
            <w:shd w:val="clear" w:color="auto" w:fill="BDD6EE"/>
          </w:tcPr>
          <w:p w14:paraId="747138F6" w14:textId="77777777" w:rsidR="003E69F0" w:rsidRPr="003E69F0" w:rsidRDefault="003E69F0" w:rsidP="003E69F0">
            <w:pPr>
              <w:spacing w:line="360" w:lineRule="exact"/>
              <w:jc w:val="center"/>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段階評価</w:t>
            </w:r>
          </w:p>
        </w:tc>
        <w:tc>
          <w:tcPr>
            <w:tcW w:w="2551" w:type="dxa"/>
            <w:shd w:val="clear" w:color="auto" w:fill="BDD6EE"/>
          </w:tcPr>
          <w:p w14:paraId="36A32550" w14:textId="77777777" w:rsidR="003E69F0" w:rsidRPr="003E69F0" w:rsidRDefault="003E69F0" w:rsidP="003E69F0">
            <w:pPr>
              <w:spacing w:line="360" w:lineRule="exact"/>
              <w:jc w:val="center"/>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進捗率</w:t>
            </w:r>
          </w:p>
        </w:tc>
      </w:tr>
      <w:tr w:rsidR="003E69F0" w:rsidRPr="003E69F0" w14:paraId="79A2DA39" w14:textId="77777777" w:rsidTr="003E69F0">
        <w:trPr>
          <w:jc w:val="center"/>
        </w:trPr>
        <w:tc>
          <w:tcPr>
            <w:tcW w:w="3114" w:type="dxa"/>
          </w:tcPr>
          <w:p w14:paraId="12CA63FA"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Ａ：整備済み</w:t>
            </w:r>
          </w:p>
        </w:tc>
        <w:tc>
          <w:tcPr>
            <w:tcW w:w="2551" w:type="dxa"/>
          </w:tcPr>
          <w:p w14:paraId="796A2F3B"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100%</w:t>
            </w:r>
          </w:p>
        </w:tc>
      </w:tr>
      <w:tr w:rsidR="003E69F0" w:rsidRPr="003E69F0" w14:paraId="33BE6C53" w14:textId="77777777" w:rsidTr="003E69F0">
        <w:trPr>
          <w:jc w:val="center"/>
        </w:trPr>
        <w:tc>
          <w:tcPr>
            <w:tcW w:w="3114" w:type="dxa"/>
          </w:tcPr>
          <w:p w14:paraId="779ABD35"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Ｂ：概ね整備済み</w:t>
            </w:r>
          </w:p>
        </w:tc>
        <w:tc>
          <w:tcPr>
            <w:tcW w:w="2551" w:type="dxa"/>
          </w:tcPr>
          <w:p w14:paraId="065987E1"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90%以上100%未満</w:t>
            </w:r>
          </w:p>
        </w:tc>
      </w:tr>
      <w:tr w:rsidR="003E69F0" w:rsidRPr="003E69F0" w14:paraId="753C27E8" w14:textId="77777777" w:rsidTr="003E69F0">
        <w:trPr>
          <w:jc w:val="center"/>
        </w:trPr>
        <w:tc>
          <w:tcPr>
            <w:tcW w:w="3114" w:type="dxa"/>
          </w:tcPr>
          <w:p w14:paraId="2B4E7EBA"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Ｃ：整備が比較的進んでいる</w:t>
            </w:r>
          </w:p>
        </w:tc>
        <w:tc>
          <w:tcPr>
            <w:tcW w:w="2551" w:type="dxa"/>
          </w:tcPr>
          <w:p w14:paraId="7D605F7D"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70%以上90%未満</w:t>
            </w:r>
          </w:p>
        </w:tc>
      </w:tr>
      <w:tr w:rsidR="003E69F0" w:rsidRPr="003E69F0" w14:paraId="415C0F19" w14:textId="77777777" w:rsidTr="003E69F0">
        <w:trPr>
          <w:jc w:val="center"/>
        </w:trPr>
        <w:tc>
          <w:tcPr>
            <w:tcW w:w="3114" w:type="dxa"/>
          </w:tcPr>
          <w:p w14:paraId="1FD3E5E5"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Ｄ：整備が比較的進んでいない</w:t>
            </w:r>
          </w:p>
        </w:tc>
        <w:tc>
          <w:tcPr>
            <w:tcW w:w="2551" w:type="dxa"/>
          </w:tcPr>
          <w:p w14:paraId="1F274A5A"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50%以上70%未満</w:t>
            </w:r>
          </w:p>
        </w:tc>
      </w:tr>
      <w:tr w:rsidR="003E69F0" w:rsidRPr="003E69F0" w14:paraId="0E371E26" w14:textId="77777777" w:rsidTr="003E69F0">
        <w:trPr>
          <w:jc w:val="center"/>
        </w:trPr>
        <w:tc>
          <w:tcPr>
            <w:tcW w:w="3114" w:type="dxa"/>
          </w:tcPr>
          <w:p w14:paraId="03BC18F6"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Ｅ：整備が進んでいない</w:t>
            </w:r>
          </w:p>
        </w:tc>
        <w:tc>
          <w:tcPr>
            <w:tcW w:w="2551" w:type="dxa"/>
          </w:tcPr>
          <w:p w14:paraId="621657E7" w14:textId="77777777" w:rsidR="003E69F0" w:rsidRPr="003E69F0" w:rsidRDefault="003E69F0" w:rsidP="003E69F0">
            <w:pPr>
              <w:spacing w:line="360" w:lineRule="exact"/>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50%未満</w:t>
            </w:r>
          </w:p>
        </w:tc>
      </w:tr>
    </w:tbl>
    <w:p w14:paraId="738C5A7D" w14:textId="77777777" w:rsidR="003E69F0" w:rsidRPr="003E69F0" w:rsidRDefault="003E69F0" w:rsidP="003E69F0">
      <w:pPr>
        <w:rPr>
          <w:rFonts w:ascii="UD デジタル 教科書体 NK-R" w:eastAsia="UD デジタル 教科書体 NK-R" w:hAnsi="游明朝" w:cs="Times New Roman"/>
          <w:color w:val="000000"/>
        </w:rPr>
      </w:pPr>
    </w:p>
    <w:p w14:paraId="6A786093" w14:textId="77777777" w:rsidR="003E69F0" w:rsidRPr="003E69F0" w:rsidRDefault="003E69F0" w:rsidP="003E69F0">
      <w:pPr>
        <w:rPr>
          <w:rFonts w:ascii="UD デジタル 教科書体 NK-R" w:eastAsia="UD デジタル 教科書体 NK-R" w:hAnsi="游明朝" w:cs="Times New Roman"/>
          <w:color w:val="000000"/>
        </w:rPr>
      </w:pPr>
    </w:p>
    <w:p w14:paraId="271DC849" w14:textId="77777777" w:rsidR="003E69F0" w:rsidRPr="003E69F0" w:rsidRDefault="003E69F0" w:rsidP="003E69F0">
      <w:pPr>
        <w:rPr>
          <w:rFonts w:ascii="UD デジタル 教科書体 NK-R" w:eastAsia="UD デジタル 教科書体 NK-R" w:hAnsi="游明朝" w:cs="Times New Roman"/>
          <w:color w:val="000000"/>
        </w:rPr>
      </w:pPr>
    </w:p>
    <w:p w14:paraId="3C996D0A" w14:textId="77777777" w:rsidR="003E69F0" w:rsidRPr="003E69F0" w:rsidRDefault="003E69F0" w:rsidP="003E69F0">
      <w:pPr>
        <w:rPr>
          <w:rFonts w:ascii="UD デジタル 教科書体 NK-R" w:eastAsia="UD デジタル 教科書体 NK-R" w:hAnsi="游明朝" w:cs="Times New Roman"/>
          <w:color w:val="000000"/>
        </w:rPr>
      </w:pPr>
    </w:p>
    <w:p w14:paraId="64F8EE46" w14:textId="77777777" w:rsidR="003E69F0" w:rsidRPr="003E69F0" w:rsidRDefault="003E69F0" w:rsidP="003E69F0">
      <w:pPr>
        <w:rPr>
          <w:rFonts w:ascii="UD デジタル 教科書体 NK-R" w:eastAsia="UD デジタル 教科書体 NK-R" w:hAnsi="游明朝" w:cs="Times New Roman"/>
          <w:color w:val="000000"/>
        </w:rPr>
      </w:pPr>
    </w:p>
    <w:p w14:paraId="3CD9E4DF" w14:textId="77777777" w:rsidR="003E69F0" w:rsidRPr="003E69F0" w:rsidRDefault="003E69F0" w:rsidP="003E69F0">
      <w:pPr>
        <w:rPr>
          <w:rFonts w:ascii="UD デジタル 教科書体 NK-R" w:eastAsia="UD デジタル 教科書体 NK-R" w:hAnsi="游明朝" w:cs="Times New Roman"/>
          <w:color w:val="000000"/>
        </w:rPr>
      </w:pPr>
    </w:p>
    <w:p w14:paraId="0E2E1901" w14:textId="77777777" w:rsidR="003E69F0" w:rsidRPr="003E69F0" w:rsidRDefault="003E69F0" w:rsidP="003E69F0">
      <w:pPr>
        <w:rPr>
          <w:rFonts w:ascii="UD デジタル 教科書体 NK-R" w:eastAsia="UD デジタル 教科書体 NK-R" w:hAnsi="游明朝" w:cs="Times New Roman"/>
          <w:color w:val="000000"/>
        </w:rPr>
      </w:pPr>
    </w:p>
    <w:p w14:paraId="6285C62C" w14:textId="77777777" w:rsidR="003E69F0" w:rsidRDefault="003E69F0">
      <w:pPr>
        <w:widowControl/>
        <w:jc w:val="left"/>
        <w:rPr>
          <w:rFonts w:ascii="UD デジタル 教科書体 NK-B" w:eastAsia="UD デジタル 教科書体 NK-B" w:hAnsi="游明朝" w:cs="Times New Roman"/>
        </w:rPr>
      </w:pPr>
      <w:r>
        <w:rPr>
          <w:rFonts w:ascii="UD デジタル 教科書体 NK-B" w:eastAsia="UD デジタル 教科書体 NK-B" w:hAnsi="游明朝" w:cs="Times New Roman"/>
        </w:rPr>
        <w:br w:type="page"/>
      </w:r>
    </w:p>
    <w:p w14:paraId="1981F49C" w14:textId="3FBA20B6" w:rsidR="003E69F0" w:rsidRPr="003E69F0" w:rsidRDefault="003E69F0" w:rsidP="003E69F0">
      <w:pPr>
        <w:rPr>
          <w:rFonts w:ascii="UD デジタル 教科書体 NK-B" w:eastAsia="UD デジタル 教科書体 NK-B" w:hAnsi="游明朝" w:cs="Times New Roman"/>
        </w:rPr>
      </w:pPr>
      <w:r w:rsidRPr="003E69F0">
        <w:rPr>
          <w:rFonts w:ascii="UD デジタル 教科書体 NK-B" w:eastAsia="UD デジタル 教科書体 NK-B" w:hAnsi="游明朝" w:cs="Times New Roman"/>
        </w:rPr>
        <w:t>(1)</w:t>
      </w:r>
      <w:r w:rsidRPr="003E69F0">
        <w:rPr>
          <w:rFonts w:ascii="UD デジタル 教科書体 NK-B" w:eastAsia="UD デジタル 教科書体 NK-B" w:hAnsi="游明朝" w:cs="Times New Roman" w:hint="eastAsia"/>
        </w:rPr>
        <w:t xml:space="preserve">　駅舎の進捗状況及び評価</w:t>
      </w:r>
    </w:p>
    <w:p w14:paraId="2991D5D2" w14:textId="77777777" w:rsidR="003E69F0" w:rsidRPr="003E69F0" w:rsidRDefault="003E69F0" w:rsidP="003E69F0">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駅舎（対象：3駅</w:t>
      </w:r>
      <w:r w:rsidRPr="003E69F0">
        <w:rPr>
          <w:rFonts w:ascii="UD デジタル 教科書体 NK-R" w:eastAsia="UD デジタル 教科書体 NK-R" w:hAnsi="游明朝" w:cs="Times New Roman" w:hint="eastAsia"/>
          <w:color w:val="000000"/>
          <w:vertAlign w:val="subscript"/>
        </w:rPr>
        <w:t>※1</w:t>
      </w:r>
      <w:r w:rsidRPr="003E69F0">
        <w:rPr>
          <w:rFonts w:ascii="UD デジタル 教科書体 NK-R" w:eastAsia="UD デジタル 教科書体 NK-R" w:hAnsi="游明朝" w:cs="Times New Roman" w:hint="eastAsia"/>
          <w:color w:val="000000"/>
        </w:rPr>
        <w:t>）の整備内容及び進捗状況は次のとおりです。</w:t>
      </w:r>
    </w:p>
    <w:p w14:paraId="5AC4A843" w14:textId="77777777" w:rsidR="003E69F0" w:rsidRPr="003E69F0" w:rsidRDefault="003E69F0" w:rsidP="003E69F0">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3E69F0">
        <w:rPr>
          <w:rFonts w:ascii="游明朝" w:eastAsia="游明朝" w:hAnsi="游明朝" w:cs="Times New Roman"/>
          <w:noProof/>
        </w:rPr>
        <mc:AlternateContent>
          <mc:Choice Requires="wps">
            <w:drawing>
              <wp:anchor distT="0" distB="0" distL="114300" distR="114300" simplePos="0" relativeHeight="251801600" behindDoc="0" locked="0" layoutInCell="1" allowOverlap="1" wp14:anchorId="4DA4A04E" wp14:editId="3FA69C2A">
                <wp:simplePos x="0" y="0"/>
                <wp:positionH relativeFrom="margin">
                  <wp:align>right</wp:align>
                </wp:positionH>
                <wp:positionV relativeFrom="paragraph">
                  <wp:posOffset>146050</wp:posOffset>
                </wp:positionV>
                <wp:extent cx="3248025" cy="165100"/>
                <wp:effectExtent l="0" t="0" r="0" b="0"/>
                <wp:wrapNone/>
                <wp:docPr id="1638884845" name="テキスト ボックス 1638884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165100"/>
                        </a:xfrm>
                        <a:prstGeom prst="rect">
                          <a:avLst/>
                        </a:prstGeom>
                        <a:noFill/>
                        <a:ln w="6350">
                          <a:noFill/>
                        </a:ln>
                      </wps:spPr>
                      <wps:txbx>
                        <w:txbxContent>
                          <w:p w14:paraId="46334D3C" w14:textId="77777777" w:rsidR="003F3C04" w:rsidRPr="00825468" w:rsidRDefault="003F3C04" w:rsidP="003E69F0">
                            <w:pPr>
                              <w:spacing w:line="260" w:lineRule="exact"/>
                              <w:jc w:val="right"/>
                              <w:rPr>
                                <w:rFonts w:ascii="UD デジタル 教科書体 NK-R" w:eastAsia="UD デジタル 教科書体 NK-R"/>
                                <w:sz w:val="20"/>
                              </w:rPr>
                            </w:pPr>
                            <w:r w:rsidRPr="00825468">
                              <w:rPr>
                                <w:rFonts w:ascii="UD デジタル 教科書体 NK-R" w:eastAsia="UD デジタル 教科書体 NK-R" w:hint="eastAsia"/>
                                <w:sz w:val="20"/>
                              </w:rPr>
                              <w:t>［上段：整備駅数　中段：整備駅の割合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A4A04E" id="テキスト ボックス 1638884845" o:spid="_x0000_s1028" type="#_x0000_t202" style="position:absolute;left:0;text-align:left;margin-left:204.55pt;margin-top:11.5pt;width:255.75pt;height:13pt;z-index:25180160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" filled="f" stroked="f" strokeweight=".5pt">
                <v:textbox style="mso-fit-shape-to-text:t" inset="1mm,0,1mm,0">
                  <w:txbxContent>
                    <w:p w14:paraId="46334D3C" w14:textId="77777777" w:rsidR="003F3C04" w:rsidRPr="00825468" w:rsidRDefault="003F3C04" w:rsidP="003E69F0">
                      <w:pPr>
                        <w:spacing w:line="260" w:lineRule="exact"/>
                        <w:jc w:val="right"/>
                        <w:rPr>
                          <w:rFonts w:ascii="UD デジタル 教科書体 NK-R" w:eastAsia="UD デジタル 教科書体 NK-R"/>
                          <w:sz w:val="20"/>
                        </w:rPr>
                      </w:pPr>
                      <w:r w:rsidRPr="00825468">
                        <w:rPr>
                          <w:rFonts w:ascii="UD デジタル 教科書体 NK-R" w:eastAsia="UD デジタル 教科書体 NK-R" w:hint="eastAsia"/>
                          <w:sz w:val="20"/>
                        </w:rPr>
                        <w:t>［上段：整備駅数　中段：整備駅の割合　下段：評価］</w:t>
                      </w:r>
                    </w:p>
                  </w:txbxContent>
                </v:textbox>
                <w10:wrap anchorx="margin"/>
              </v:shape>
            </w:pict>
          </mc:Fallback>
        </mc:AlternateContent>
      </w:r>
    </w:p>
    <w:tbl>
      <w:tblPr>
        <w:tblStyle w:val="21"/>
        <w:tblW w:w="8901" w:type="dxa"/>
        <w:jc w:val="center"/>
        <w:tblLayout w:type="fixed"/>
        <w:tblCellMar>
          <w:top w:w="113" w:type="dxa"/>
          <w:left w:w="113" w:type="dxa"/>
          <w:bottom w:w="113" w:type="dxa"/>
          <w:right w:w="113" w:type="dxa"/>
        </w:tblCellMar>
        <w:tblLook w:val="04A0" w:firstRow="1" w:lastRow="0" w:firstColumn="1" w:lastColumn="0" w:noHBand="0" w:noVBand="1"/>
      </w:tblPr>
      <w:tblGrid>
        <w:gridCol w:w="562"/>
        <w:gridCol w:w="1762"/>
        <w:gridCol w:w="3175"/>
        <w:gridCol w:w="1134"/>
        <w:gridCol w:w="1134"/>
        <w:gridCol w:w="1134"/>
      </w:tblGrid>
      <w:tr w:rsidR="003E69F0" w:rsidRPr="003E69F0" w14:paraId="7A221685" w14:textId="77777777" w:rsidTr="003E69F0">
        <w:trPr>
          <w:cantSplit/>
          <w:trHeight w:val="567"/>
          <w:tblHeader/>
          <w:jc w:val="center"/>
        </w:trPr>
        <w:tc>
          <w:tcPr>
            <w:tcW w:w="562" w:type="dxa"/>
            <w:shd w:val="clear" w:color="auto" w:fill="BDD6EE"/>
          </w:tcPr>
          <w:p w14:paraId="4577FD6A" w14:textId="77777777" w:rsidR="003E69F0" w:rsidRPr="003E69F0" w:rsidRDefault="003E69F0" w:rsidP="003E69F0">
            <w:pPr>
              <w:spacing w:line="280" w:lineRule="exact"/>
              <w:rPr>
                <w:rFonts w:ascii="UD デジタル 教科書体 NK-R" w:eastAsia="UD デジタル 教科書体 NK-R" w:hAnsi="游明朝" w:cs="Times New Roman"/>
              </w:rPr>
            </w:pPr>
          </w:p>
        </w:tc>
        <w:tc>
          <w:tcPr>
            <w:tcW w:w="1762" w:type="dxa"/>
            <w:shd w:val="clear" w:color="auto" w:fill="BDD6EE"/>
            <w:vAlign w:val="center"/>
          </w:tcPr>
          <w:p w14:paraId="274194A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整備項目</w:t>
            </w:r>
          </w:p>
        </w:tc>
        <w:tc>
          <w:tcPr>
            <w:tcW w:w="3175" w:type="dxa"/>
            <w:shd w:val="clear" w:color="auto" w:fill="BDD6EE"/>
            <w:vAlign w:val="center"/>
          </w:tcPr>
          <w:p w14:paraId="19F015D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整備内容</w:t>
            </w:r>
          </w:p>
        </w:tc>
        <w:tc>
          <w:tcPr>
            <w:tcW w:w="1134" w:type="dxa"/>
            <w:shd w:val="clear" w:color="auto" w:fill="BDD6EE"/>
            <w:vAlign w:val="center"/>
          </w:tcPr>
          <w:p w14:paraId="2A82D72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H18.4</w:t>
            </w:r>
          </w:p>
          <w:p w14:paraId="7884211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c>
          <w:tcPr>
            <w:tcW w:w="1134" w:type="dxa"/>
            <w:shd w:val="clear" w:color="auto" w:fill="BDD6EE"/>
            <w:vAlign w:val="center"/>
          </w:tcPr>
          <w:p w14:paraId="7FF7801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H23.3</w:t>
            </w:r>
          </w:p>
          <w:p w14:paraId="54F91C4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c>
          <w:tcPr>
            <w:tcW w:w="1134" w:type="dxa"/>
            <w:shd w:val="clear" w:color="auto" w:fill="BDD6EE"/>
            <w:vAlign w:val="center"/>
          </w:tcPr>
          <w:p w14:paraId="73BE1B9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R3.3</w:t>
            </w:r>
          </w:p>
          <w:p w14:paraId="5F3472B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r>
      <w:tr w:rsidR="003E69F0" w:rsidRPr="003E69F0" w14:paraId="1D7167C0" w14:textId="77777777" w:rsidTr="003E69F0">
        <w:trPr>
          <w:cantSplit/>
          <w:trHeight w:val="397"/>
          <w:jc w:val="center"/>
        </w:trPr>
        <w:tc>
          <w:tcPr>
            <w:tcW w:w="562" w:type="dxa"/>
            <w:shd w:val="clear" w:color="auto" w:fill="FFFFFF"/>
            <w:vAlign w:val="center"/>
          </w:tcPr>
          <w:p w14:paraId="08C6DB10" w14:textId="77777777" w:rsidR="003E69F0" w:rsidRPr="003E69F0" w:rsidRDefault="003E69F0" w:rsidP="003E69F0">
            <w:pPr>
              <w:widowControl/>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w:t>
            </w:r>
          </w:p>
        </w:tc>
        <w:tc>
          <w:tcPr>
            <w:tcW w:w="1762" w:type="dxa"/>
            <w:shd w:val="clear" w:color="auto" w:fill="FFFFFF"/>
            <w:vAlign w:val="center"/>
          </w:tcPr>
          <w:p w14:paraId="4FCEBA4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視覚障がい者</w:t>
            </w:r>
          </w:p>
          <w:p w14:paraId="48CCD18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誘導用ブロック</w:t>
            </w:r>
          </w:p>
        </w:tc>
        <w:tc>
          <w:tcPr>
            <w:tcW w:w="3175" w:type="dxa"/>
            <w:shd w:val="clear" w:color="auto" w:fill="FFFFFF"/>
            <w:tcMar>
              <w:left w:w="85" w:type="dxa"/>
              <w:right w:w="85" w:type="dxa"/>
            </w:tcMar>
            <w:vAlign w:val="center"/>
          </w:tcPr>
          <w:p w14:paraId="748E96BB"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車両の乗降口から公共通路までの移動動線上に敷設</w:t>
            </w:r>
          </w:p>
        </w:tc>
        <w:tc>
          <w:tcPr>
            <w:tcW w:w="1134" w:type="dxa"/>
            <w:shd w:val="clear" w:color="auto" w:fill="FFFFFF"/>
            <w:vAlign w:val="center"/>
          </w:tcPr>
          <w:p w14:paraId="1D3985B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2駅</w:t>
            </w:r>
          </w:p>
          <w:p w14:paraId="42CB61A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67％</w:t>
            </w:r>
          </w:p>
          <w:p w14:paraId="0F6ED31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Ｄ</w:t>
            </w:r>
          </w:p>
        </w:tc>
        <w:tc>
          <w:tcPr>
            <w:tcW w:w="1134" w:type="dxa"/>
            <w:shd w:val="clear" w:color="auto" w:fill="FFFFFF"/>
            <w:vAlign w:val="center"/>
          </w:tcPr>
          <w:p w14:paraId="29A3BC8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0984EF0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4BD27A7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shd w:val="clear" w:color="auto" w:fill="FFFFFF"/>
            <w:vAlign w:val="center"/>
          </w:tcPr>
          <w:p w14:paraId="64B022E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543800A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037E403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44D76DDB" w14:textId="77777777" w:rsidTr="003E69F0">
        <w:trPr>
          <w:cantSplit/>
          <w:trHeight w:val="397"/>
          <w:jc w:val="center"/>
        </w:trPr>
        <w:tc>
          <w:tcPr>
            <w:tcW w:w="562" w:type="dxa"/>
            <w:tcBorders>
              <w:bottom w:val="single" w:sz="4" w:space="0" w:color="auto"/>
            </w:tcBorders>
            <w:shd w:val="clear" w:color="auto" w:fill="FFFFFF"/>
            <w:vAlign w:val="center"/>
          </w:tcPr>
          <w:p w14:paraId="22A6035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2</w:t>
            </w:r>
          </w:p>
        </w:tc>
        <w:tc>
          <w:tcPr>
            <w:tcW w:w="1762" w:type="dxa"/>
            <w:tcBorders>
              <w:bottom w:val="single" w:sz="4" w:space="0" w:color="auto"/>
            </w:tcBorders>
            <w:shd w:val="clear" w:color="auto" w:fill="FFFFFF"/>
            <w:vAlign w:val="center"/>
          </w:tcPr>
          <w:p w14:paraId="55DA411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音案内</w:t>
            </w:r>
          </w:p>
        </w:tc>
        <w:tc>
          <w:tcPr>
            <w:tcW w:w="3175" w:type="dxa"/>
            <w:tcBorders>
              <w:bottom w:val="single" w:sz="4" w:space="0" w:color="auto"/>
            </w:tcBorders>
            <w:shd w:val="clear" w:color="auto" w:fill="FFFFFF"/>
            <w:tcMar>
              <w:left w:w="85" w:type="dxa"/>
              <w:right w:w="85" w:type="dxa"/>
            </w:tcMar>
            <w:vAlign w:val="center"/>
          </w:tcPr>
          <w:p w14:paraId="30FF390A"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視覚障がい者誘導用ブロックの敷設位置に合わせ、音案内の提供を検討</w:t>
            </w:r>
            <w:r w:rsidRPr="003E69F0">
              <w:rPr>
                <w:rFonts w:ascii="UD デジタル 教科書体 NK-R" w:eastAsia="UD デジタル 教科書体 NK-R" w:hAnsi="游明朝" w:cs="Times New Roman" w:hint="eastAsia"/>
                <w:vertAlign w:val="superscript"/>
              </w:rPr>
              <w:t>※２</w:t>
            </w:r>
          </w:p>
        </w:tc>
        <w:tc>
          <w:tcPr>
            <w:tcW w:w="1134" w:type="dxa"/>
            <w:tcBorders>
              <w:bottom w:val="single" w:sz="4" w:space="0" w:color="auto"/>
            </w:tcBorders>
            <w:shd w:val="clear" w:color="auto" w:fill="FFFFFF"/>
            <w:vAlign w:val="center"/>
          </w:tcPr>
          <w:p w14:paraId="4A3C04E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1駅</w:t>
            </w:r>
          </w:p>
          <w:p w14:paraId="7B941A2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w:t>
            </w:r>
            <w:r w:rsidRPr="003E69F0">
              <w:rPr>
                <w:rFonts w:ascii="UD デジタル 教科書体 NK-R" w:eastAsia="UD デジタル 教科書体 NK-R" w:hAnsi="游明朝" w:cs="Times New Roman"/>
              </w:rPr>
              <w:t>%</w:t>
            </w:r>
          </w:p>
          <w:p w14:paraId="7BBD4CD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w:t>
            </w:r>
          </w:p>
        </w:tc>
        <w:tc>
          <w:tcPr>
            <w:tcW w:w="1134" w:type="dxa"/>
            <w:tcBorders>
              <w:bottom w:val="single" w:sz="4" w:space="0" w:color="auto"/>
            </w:tcBorders>
            <w:shd w:val="clear" w:color="auto" w:fill="FFFFFF"/>
            <w:vAlign w:val="center"/>
          </w:tcPr>
          <w:p w14:paraId="283AF21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1駅</w:t>
            </w:r>
          </w:p>
          <w:p w14:paraId="7865FF3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w:t>
            </w:r>
            <w:r w:rsidRPr="003E69F0">
              <w:rPr>
                <w:rFonts w:ascii="UD デジタル 教科書体 NK-R" w:eastAsia="UD デジタル 教科書体 NK-R" w:hAnsi="游明朝" w:cs="Times New Roman"/>
              </w:rPr>
              <w:t>%</w:t>
            </w:r>
          </w:p>
          <w:p w14:paraId="7BFC0CC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w:t>
            </w:r>
          </w:p>
        </w:tc>
        <w:tc>
          <w:tcPr>
            <w:tcW w:w="1134" w:type="dxa"/>
            <w:tcBorders>
              <w:bottom w:val="single" w:sz="4" w:space="0" w:color="auto"/>
            </w:tcBorders>
            <w:shd w:val="clear" w:color="auto" w:fill="FFFFFF"/>
            <w:vAlign w:val="center"/>
          </w:tcPr>
          <w:p w14:paraId="0F82686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1駅</w:t>
            </w:r>
          </w:p>
          <w:p w14:paraId="18EB65D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w:t>
            </w:r>
            <w:r w:rsidRPr="003E69F0">
              <w:rPr>
                <w:rFonts w:ascii="UD デジタル 教科書体 NK-R" w:eastAsia="UD デジタル 教科書体 NK-R" w:hAnsi="游明朝" w:cs="Times New Roman"/>
              </w:rPr>
              <w:t>%</w:t>
            </w:r>
          </w:p>
          <w:p w14:paraId="19AE0A8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w:t>
            </w:r>
          </w:p>
        </w:tc>
      </w:tr>
      <w:tr w:rsidR="003E69F0" w:rsidRPr="003E69F0" w14:paraId="7CF5CB2E" w14:textId="77777777" w:rsidTr="003E69F0">
        <w:trPr>
          <w:cantSplit/>
          <w:trHeight w:val="397"/>
          <w:jc w:val="center"/>
        </w:trPr>
        <w:tc>
          <w:tcPr>
            <w:tcW w:w="562" w:type="dxa"/>
            <w:vMerge w:val="restart"/>
            <w:shd w:val="clear" w:color="auto" w:fill="FFFFFF"/>
            <w:vAlign w:val="center"/>
          </w:tcPr>
          <w:p w14:paraId="179E51F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w:t>
            </w:r>
          </w:p>
        </w:tc>
        <w:tc>
          <w:tcPr>
            <w:tcW w:w="1762" w:type="dxa"/>
            <w:vMerge w:val="restart"/>
            <w:shd w:val="clear" w:color="auto" w:fill="FFFFFF"/>
            <w:vAlign w:val="center"/>
          </w:tcPr>
          <w:p w14:paraId="2FBB175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案内・誘導</w:t>
            </w:r>
          </w:p>
        </w:tc>
        <w:tc>
          <w:tcPr>
            <w:tcW w:w="3175" w:type="dxa"/>
            <w:tcBorders>
              <w:bottom w:val="dotted" w:sz="4" w:space="0" w:color="auto"/>
            </w:tcBorders>
            <w:shd w:val="clear" w:color="auto" w:fill="FFFFFF"/>
            <w:tcMar>
              <w:left w:w="85" w:type="dxa"/>
              <w:right w:w="85" w:type="dxa"/>
            </w:tcMar>
            <w:vAlign w:val="center"/>
          </w:tcPr>
          <w:p w14:paraId="377A6D2C"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駅舎内での一貫した連続性のある案内・誘導及び乗り換えや周辺施設等への案内に努める</w:t>
            </w:r>
          </w:p>
        </w:tc>
        <w:tc>
          <w:tcPr>
            <w:tcW w:w="1134" w:type="dxa"/>
            <w:tcBorders>
              <w:bottom w:val="dotted" w:sz="4" w:space="0" w:color="auto"/>
            </w:tcBorders>
            <w:shd w:val="clear" w:color="auto" w:fill="FFFFFF"/>
            <w:vAlign w:val="center"/>
          </w:tcPr>
          <w:p w14:paraId="6EBAF64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1駅</w:t>
            </w:r>
          </w:p>
          <w:p w14:paraId="158775C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w:t>
            </w:r>
          </w:p>
          <w:p w14:paraId="08BD7D8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Ｅ</w:t>
            </w:r>
          </w:p>
        </w:tc>
        <w:tc>
          <w:tcPr>
            <w:tcW w:w="1134" w:type="dxa"/>
            <w:tcBorders>
              <w:bottom w:val="dotted" w:sz="4" w:space="0" w:color="auto"/>
            </w:tcBorders>
            <w:shd w:val="clear" w:color="auto" w:fill="FFFFFF"/>
            <w:vAlign w:val="center"/>
          </w:tcPr>
          <w:p w14:paraId="6884722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2駅</w:t>
            </w:r>
          </w:p>
          <w:p w14:paraId="3C1C86D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67％</w:t>
            </w:r>
          </w:p>
          <w:p w14:paraId="2D6E51F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Ｅ</w:t>
            </w:r>
          </w:p>
        </w:tc>
        <w:tc>
          <w:tcPr>
            <w:tcW w:w="1134" w:type="dxa"/>
            <w:tcBorders>
              <w:bottom w:val="dotted" w:sz="4" w:space="0" w:color="auto"/>
            </w:tcBorders>
            <w:shd w:val="clear" w:color="auto" w:fill="FFFFFF"/>
            <w:vAlign w:val="center"/>
          </w:tcPr>
          <w:p w14:paraId="7C4BDC8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055818C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1FBBA6A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10D351C9" w14:textId="77777777" w:rsidTr="003E69F0">
        <w:trPr>
          <w:cantSplit/>
          <w:trHeight w:val="397"/>
          <w:jc w:val="center"/>
        </w:trPr>
        <w:tc>
          <w:tcPr>
            <w:tcW w:w="562" w:type="dxa"/>
            <w:vMerge/>
            <w:shd w:val="clear" w:color="auto" w:fill="FFFFFF"/>
          </w:tcPr>
          <w:p w14:paraId="7C80947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6BCCF46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30C8AC12"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異常時に改札付近等で掲示を行う</w:t>
            </w:r>
          </w:p>
        </w:tc>
        <w:tc>
          <w:tcPr>
            <w:tcW w:w="1134" w:type="dxa"/>
            <w:tcBorders>
              <w:top w:val="dotted" w:sz="4" w:space="0" w:color="auto"/>
            </w:tcBorders>
            <w:shd w:val="clear" w:color="auto" w:fill="FFFFFF"/>
            <w:vAlign w:val="center"/>
          </w:tcPr>
          <w:p w14:paraId="1D7DFF3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05B592B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21C9476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dotted" w:sz="4" w:space="0" w:color="auto"/>
            </w:tcBorders>
            <w:shd w:val="clear" w:color="auto" w:fill="FFFFFF"/>
            <w:vAlign w:val="center"/>
          </w:tcPr>
          <w:p w14:paraId="41C3F4C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159189E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0B63103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dotted" w:sz="4" w:space="0" w:color="auto"/>
            </w:tcBorders>
            <w:shd w:val="clear" w:color="auto" w:fill="FFFFFF"/>
            <w:vAlign w:val="center"/>
          </w:tcPr>
          <w:p w14:paraId="727216D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1DE463B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5DD35E3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19E62D0B" w14:textId="77777777" w:rsidTr="003E69F0">
        <w:trPr>
          <w:cantSplit/>
          <w:trHeight w:val="397"/>
          <w:jc w:val="center"/>
        </w:trPr>
        <w:tc>
          <w:tcPr>
            <w:tcW w:w="562" w:type="dxa"/>
            <w:shd w:val="clear" w:color="auto" w:fill="FFFFFF"/>
            <w:vAlign w:val="center"/>
          </w:tcPr>
          <w:p w14:paraId="15F536A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4</w:t>
            </w:r>
          </w:p>
        </w:tc>
        <w:tc>
          <w:tcPr>
            <w:tcW w:w="1762" w:type="dxa"/>
            <w:shd w:val="clear" w:color="auto" w:fill="FFFFFF"/>
            <w:vAlign w:val="center"/>
          </w:tcPr>
          <w:p w14:paraId="7B3E8C1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券売機</w:t>
            </w:r>
          </w:p>
        </w:tc>
        <w:tc>
          <w:tcPr>
            <w:tcW w:w="3175" w:type="dxa"/>
            <w:shd w:val="clear" w:color="auto" w:fill="FFFFFF"/>
            <w:tcMar>
              <w:left w:w="85" w:type="dxa"/>
              <w:right w:w="85" w:type="dxa"/>
            </w:tcMar>
            <w:vAlign w:val="center"/>
          </w:tcPr>
          <w:p w14:paraId="29905B7E" w14:textId="77777777" w:rsidR="003E69F0" w:rsidRPr="003E69F0" w:rsidRDefault="003E69F0" w:rsidP="003E69F0">
            <w:pPr>
              <w:spacing w:line="280" w:lineRule="exact"/>
              <w:rPr>
                <w:rFonts w:ascii="UD デジタル 教科書体 NK-R" w:eastAsia="UD デジタル 教科書体 NK-R" w:hAnsi="游ゴシック" w:cs="Times New Roman"/>
                <w:b/>
              </w:rPr>
            </w:pPr>
            <w:r w:rsidRPr="003E69F0">
              <w:rPr>
                <w:rFonts w:ascii="UD デジタル 教科書体 NK-R" w:eastAsia="UD デジタル 教科書体 NK-R" w:hAnsi="游明朝" w:cs="Times New Roman" w:hint="eastAsia"/>
              </w:rPr>
              <w:t>車いす使用者に配慮した蹴込みの構造等の検討。それ以外の細部の仕様は更新時期等に合わせ整備に努める</w:t>
            </w:r>
            <w:r w:rsidRPr="003E69F0">
              <w:rPr>
                <w:rFonts w:ascii="UD デジタル 教科書体 NK-R" w:eastAsia="UD デジタル 教科書体 NK-R" w:hAnsi="游明朝" w:cs="Times New Roman" w:hint="eastAsia"/>
                <w:vertAlign w:val="superscript"/>
              </w:rPr>
              <w:t>※２</w:t>
            </w:r>
          </w:p>
        </w:tc>
        <w:tc>
          <w:tcPr>
            <w:tcW w:w="1134" w:type="dxa"/>
            <w:shd w:val="clear" w:color="auto" w:fill="FFFFFF"/>
            <w:vAlign w:val="center"/>
          </w:tcPr>
          <w:p w14:paraId="2212B93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1駅</w:t>
            </w:r>
          </w:p>
          <w:p w14:paraId="4358D8B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w:t>
            </w:r>
          </w:p>
          <w:p w14:paraId="427E948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w:t>
            </w:r>
          </w:p>
        </w:tc>
        <w:tc>
          <w:tcPr>
            <w:tcW w:w="1134" w:type="dxa"/>
            <w:shd w:val="clear" w:color="auto" w:fill="FFFFFF"/>
            <w:vAlign w:val="center"/>
          </w:tcPr>
          <w:p w14:paraId="0D1429A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598DB64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2C96320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w:t>
            </w:r>
          </w:p>
        </w:tc>
        <w:tc>
          <w:tcPr>
            <w:tcW w:w="1134" w:type="dxa"/>
            <w:shd w:val="clear" w:color="auto" w:fill="FFFFFF"/>
            <w:vAlign w:val="center"/>
          </w:tcPr>
          <w:p w14:paraId="190B3DB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5F4C892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1635681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w:t>
            </w:r>
          </w:p>
        </w:tc>
      </w:tr>
      <w:tr w:rsidR="003E69F0" w:rsidRPr="003E69F0" w14:paraId="4CEBD064" w14:textId="77777777" w:rsidTr="003E69F0">
        <w:trPr>
          <w:cantSplit/>
          <w:trHeight w:val="397"/>
          <w:jc w:val="center"/>
        </w:trPr>
        <w:tc>
          <w:tcPr>
            <w:tcW w:w="562" w:type="dxa"/>
            <w:tcBorders>
              <w:bottom w:val="single" w:sz="4" w:space="0" w:color="auto"/>
            </w:tcBorders>
            <w:shd w:val="clear" w:color="auto" w:fill="FFFFFF"/>
            <w:vAlign w:val="center"/>
          </w:tcPr>
          <w:p w14:paraId="2E5AC2C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5</w:t>
            </w:r>
          </w:p>
        </w:tc>
        <w:tc>
          <w:tcPr>
            <w:tcW w:w="1762" w:type="dxa"/>
            <w:tcBorders>
              <w:bottom w:val="single" w:sz="4" w:space="0" w:color="auto"/>
            </w:tcBorders>
            <w:shd w:val="clear" w:color="auto" w:fill="FFFFFF"/>
            <w:vAlign w:val="center"/>
          </w:tcPr>
          <w:p w14:paraId="6AF0416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改札口</w:t>
            </w:r>
          </w:p>
        </w:tc>
        <w:tc>
          <w:tcPr>
            <w:tcW w:w="3175" w:type="dxa"/>
            <w:tcBorders>
              <w:bottom w:val="single" w:sz="4" w:space="0" w:color="auto"/>
            </w:tcBorders>
            <w:shd w:val="clear" w:color="auto" w:fill="FFFFFF"/>
            <w:tcMar>
              <w:left w:w="85" w:type="dxa"/>
              <w:right w:w="85" w:type="dxa"/>
            </w:tcMar>
            <w:vAlign w:val="center"/>
          </w:tcPr>
          <w:p w14:paraId="1E0B2F0B"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拡幅改札口の設置</w:t>
            </w:r>
          </w:p>
        </w:tc>
        <w:tc>
          <w:tcPr>
            <w:tcW w:w="1134" w:type="dxa"/>
            <w:tcBorders>
              <w:bottom w:val="single" w:sz="4" w:space="0" w:color="auto"/>
            </w:tcBorders>
            <w:shd w:val="clear" w:color="auto" w:fill="FFFFFF"/>
            <w:vAlign w:val="center"/>
          </w:tcPr>
          <w:p w14:paraId="2E188C3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7EC8F8C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7EFD6E8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bottom w:val="single" w:sz="4" w:space="0" w:color="auto"/>
            </w:tcBorders>
            <w:shd w:val="clear" w:color="auto" w:fill="FFFFFF"/>
            <w:vAlign w:val="center"/>
          </w:tcPr>
          <w:p w14:paraId="5B85B80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33F120E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4487571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bottom w:val="single" w:sz="4" w:space="0" w:color="auto"/>
            </w:tcBorders>
            <w:shd w:val="clear" w:color="auto" w:fill="FFFFFF"/>
            <w:vAlign w:val="center"/>
          </w:tcPr>
          <w:p w14:paraId="1725EBA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24CDF94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0CE1C91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5045EA83" w14:textId="77777777" w:rsidTr="003E69F0">
        <w:trPr>
          <w:cantSplit/>
          <w:trHeight w:val="397"/>
          <w:jc w:val="center"/>
        </w:trPr>
        <w:tc>
          <w:tcPr>
            <w:tcW w:w="562" w:type="dxa"/>
            <w:vMerge w:val="restart"/>
            <w:tcBorders>
              <w:top w:val="nil"/>
            </w:tcBorders>
            <w:shd w:val="clear" w:color="auto" w:fill="FFFFFF"/>
            <w:vAlign w:val="center"/>
          </w:tcPr>
          <w:p w14:paraId="0DA67B2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6</w:t>
            </w:r>
          </w:p>
        </w:tc>
        <w:tc>
          <w:tcPr>
            <w:tcW w:w="1762" w:type="dxa"/>
            <w:vMerge w:val="restart"/>
            <w:tcBorders>
              <w:top w:val="nil"/>
            </w:tcBorders>
            <w:shd w:val="clear" w:color="auto" w:fill="FFFFFF"/>
            <w:vAlign w:val="center"/>
          </w:tcPr>
          <w:p w14:paraId="46CF2D1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エレベーター</w:t>
            </w:r>
          </w:p>
        </w:tc>
        <w:tc>
          <w:tcPr>
            <w:tcW w:w="3175" w:type="dxa"/>
            <w:tcBorders>
              <w:top w:val="nil"/>
              <w:bottom w:val="dotted" w:sz="4" w:space="0" w:color="auto"/>
            </w:tcBorders>
            <w:shd w:val="clear" w:color="auto" w:fill="FFFFFF"/>
            <w:tcMar>
              <w:left w:w="85" w:type="dxa"/>
              <w:right w:w="85" w:type="dxa"/>
            </w:tcMar>
            <w:vAlign w:val="center"/>
          </w:tcPr>
          <w:p w14:paraId="15015506"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ホームから公共用通路まで１以上の経路の確保</w:t>
            </w:r>
          </w:p>
        </w:tc>
        <w:tc>
          <w:tcPr>
            <w:tcW w:w="1134" w:type="dxa"/>
            <w:tcBorders>
              <w:top w:val="nil"/>
              <w:bottom w:val="dotted" w:sz="4" w:space="0" w:color="auto"/>
            </w:tcBorders>
            <w:shd w:val="clear" w:color="auto" w:fill="FFFFFF"/>
            <w:vAlign w:val="center"/>
          </w:tcPr>
          <w:p w14:paraId="6F278B3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5B14941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3F834CB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nil"/>
              <w:bottom w:val="dotted" w:sz="4" w:space="0" w:color="auto"/>
            </w:tcBorders>
            <w:shd w:val="clear" w:color="auto" w:fill="FFFFFF"/>
            <w:vAlign w:val="center"/>
          </w:tcPr>
          <w:p w14:paraId="2B21FD9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5209604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4CBFF51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nil"/>
              <w:bottom w:val="dotted" w:sz="4" w:space="0" w:color="auto"/>
            </w:tcBorders>
            <w:shd w:val="clear" w:color="auto" w:fill="FFFFFF"/>
            <w:vAlign w:val="center"/>
          </w:tcPr>
          <w:p w14:paraId="7B293C2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77F5A01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250BC9B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55484A4C" w14:textId="77777777" w:rsidTr="003E69F0">
        <w:trPr>
          <w:cantSplit/>
          <w:trHeight w:val="397"/>
          <w:jc w:val="center"/>
        </w:trPr>
        <w:tc>
          <w:tcPr>
            <w:tcW w:w="562" w:type="dxa"/>
            <w:vMerge/>
            <w:tcBorders>
              <w:bottom w:val="single" w:sz="4" w:space="0" w:color="auto"/>
            </w:tcBorders>
            <w:shd w:val="clear" w:color="auto" w:fill="FFFFFF"/>
          </w:tcPr>
          <w:p w14:paraId="2542818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0370CF8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19D5FE3B"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乗り換え経路の確保</w:t>
            </w:r>
          </w:p>
        </w:tc>
        <w:tc>
          <w:tcPr>
            <w:tcW w:w="1134" w:type="dxa"/>
            <w:tcBorders>
              <w:top w:val="dotted" w:sz="4" w:space="0" w:color="auto"/>
              <w:bottom w:val="single" w:sz="4" w:space="0" w:color="auto"/>
            </w:tcBorders>
            <w:shd w:val="clear" w:color="auto" w:fill="FFFFFF"/>
            <w:vAlign w:val="center"/>
          </w:tcPr>
          <w:p w14:paraId="4186D9E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6D623CC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6CC33BB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18D5F08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627A702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0E2D1F4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74148BA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533D6DD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76AC911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38DB2C5D" w14:textId="77777777" w:rsidTr="003E69F0">
        <w:trPr>
          <w:cantSplit/>
          <w:trHeight w:val="397"/>
          <w:jc w:val="center"/>
        </w:trPr>
        <w:tc>
          <w:tcPr>
            <w:tcW w:w="562" w:type="dxa"/>
            <w:vMerge w:val="restart"/>
            <w:shd w:val="clear" w:color="auto" w:fill="FFFFFF"/>
            <w:vAlign w:val="center"/>
          </w:tcPr>
          <w:p w14:paraId="51571F2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7</w:t>
            </w:r>
          </w:p>
        </w:tc>
        <w:tc>
          <w:tcPr>
            <w:tcW w:w="1762" w:type="dxa"/>
            <w:vMerge w:val="restart"/>
            <w:shd w:val="clear" w:color="auto" w:fill="FFFFFF"/>
            <w:vAlign w:val="center"/>
          </w:tcPr>
          <w:p w14:paraId="1652D0F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階段</w:t>
            </w:r>
          </w:p>
        </w:tc>
        <w:tc>
          <w:tcPr>
            <w:tcW w:w="3175" w:type="dxa"/>
            <w:tcBorders>
              <w:bottom w:val="dotted" w:sz="4" w:space="0" w:color="auto"/>
            </w:tcBorders>
            <w:shd w:val="clear" w:color="auto" w:fill="FFFFFF"/>
            <w:tcMar>
              <w:left w:w="85" w:type="dxa"/>
              <w:right w:w="85" w:type="dxa"/>
            </w:tcMar>
            <w:vAlign w:val="center"/>
          </w:tcPr>
          <w:p w14:paraId="02277D9C"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階段の手すりに、行先を点字で表示</w:t>
            </w:r>
          </w:p>
        </w:tc>
        <w:tc>
          <w:tcPr>
            <w:tcW w:w="1134" w:type="dxa"/>
            <w:tcBorders>
              <w:bottom w:val="dotted" w:sz="4" w:space="0" w:color="auto"/>
            </w:tcBorders>
            <w:shd w:val="clear" w:color="auto" w:fill="FFFFFF"/>
            <w:vAlign w:val="center"/>
          </w:tcPr>
          <w:p w14:paraId="400A700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6B78E31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17AD91D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bottom w:val="dotted" w:sz="4" w:space="0" w:color="auto"/>
            </w:tcBorders>
            <w:shd w:val="clear" w:color="auto" w:fill="FFFFFF"/>
            <w:vAlign w:val="center"/>
          </w:tcPr>
          <w:p w14:paraId="78C1023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1F7F677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75B094B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bottom w:val="dotted" w:sz="4" w:space="0" w:color="auto"/>
            </w:tcBorders>
            <w:shd w:val="clear" w:color="auto" w:fill="FFFFFF"/>
            <w:vAlign w:val="center"/>
          </w:tcPr>
          <w:p w14:paraId="12455C6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09F709C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653EE4C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39E9BC9D" w14:textId="77777777" w:rsidTr="003E69F0">
        <w:trPr>
          <w:cantSplit/>
          <w:trHeight w:val="397"/>
          <w:jc w:val="center"/>
        </w:trPr>
        <w:tc>
          <w:tcPr>
            <w:tcW w:w="562" w:type="dxa"/>
            <w:vMerge/>
            <w:shd w:val="clear" w:color="auto" w:fill="FFFFFF"/>
          </w:tcPr>
          <w:p w14:paraId="4B41BA9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33A0CFC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3B510992"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踏面端部が容易に識別できるように配慮する</w:t>
            </w:r>
          </w:p>
        </w:tc>
        <w:tc>
          <w:tcPr>
            <w:tcW w:w="1134" w:type="dxa"/>
            <w:tcBorders>
              <w:top w:val="dotted" w:sz="4" w:space="0" w:color="auto"/>
            </w:tcBorders>
            <w:shd w:val="clear" w:color="auto" w:fill="auto"/>
            <w:vAlign w:val="center"/>
          </w:tcPr>
          <w:p w14:paraId="2EE909E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1駅</w:t>
            </w:r>
          </w:p>
          <w:p w14:paraId="3D2E5B1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w:t>
            </w:r>
          </w:p>
          <w:p w14:paraId="3668FEE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Ｅ</w:t>
            </w:r>
          </w:p>
        </w:tc>
        <w:tc>
          <w:tcPr>
            <w:tcW w:w="1134" w:type="dxa"/>
            <w:tcBorders>
              <w:top w:val="dotted" w:sz="4" w:space="0" w:color="auto"/>
            </w:tcBorders>
            <w:shd w:val="clear" w:color="auto" w:fill="auto"/>
            <w:vAlign w:val="center"/>
          </w:tcPr>
          <w:p w14:paraId="7506FE2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rPr>
              <w:t>2</w:t>
            </w:r>
            <w:r w:rsidRPr="003E69F0">
              <w:rPr>
                <w:rFonts w:ascii="UD デジタル 教科書体 NK-R" w:eastAsia="UD デジタル 教科書体 NK-R" w:hAnsi="游明朝" w:cs="Times New Roman" w:hint="eastAsia"/>
              </w:rPr>
              <w:t>駅</w:t>
            </w:r>
          </w:p>
          <w:p w14:paraId="285177D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67％</w:t>
            </w:r>
          </w:p>
          <w:p w14:paraId="586F19D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Ｄ</w:t>
            </w:r>
          </w:p>
        </w:tc>
        <w:tc>
          <w:tcPr>
            <w:tcW w:w="1134" w:type="dxa"/>
            <w:tcBorders>
              <w:top w:val="dotted" w:sz="4" w:space="0" w:color="auto"/>
            </w:tcBorders>
            <w:shd w:val="clear" w:color="auto" w:fill="auto"/>
            <w:vAlign w:val="center"/>
          </w:tcPr>
          <w:p w14:paraId="393F49C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4BFE877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7E9F220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0B55BA9C" w14:textId="77777777" w:rsidTr="003E69F0">
        <w:trPr>
          <w:cantSplit/>
          <w:trHeight w:val="397"/>
          <w:jc w:val="center"/>
        </w:trPr>
        <w:tc>
          <w:tcPr>
            <w:tcW w:w="562" w:type="dxa"/>
            <w:tcBorders>
              <w:bottom w:val="single" w:sz="4" w:space="0" w:color="auto"/>
            </w:tcBorders>
            <w:shd w:val="clear" w:color="auto" w:fill="FFFFFF"/>
            <w:vAlign w:val="center"/>
          </w:tcPr>
          <w:p w14:paraId="56F5AAE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8</w:t>
            </w:r>
          </w:p>
        </w:tc>
        <w:tc>
          <w:tcPr>
            <w:tcW w:w="1762" w:type="dxa"/>
            <w:tcBorders>
              <w:bottom w:val="single" w:sz="4" w:space="0" w:color="auto"/>
            </w:tcBorders>
            <w:shd w:val="clear" w:color="auto" w:fill="FFFFFF"/>
            <w:vAlign w:val="center"/>
          </w:tcPr>
          <w:p w14:paraId="29AB226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ホームにおける</w:t>
            </w:r>
          </w:p>
          <w:p w14:paraId="2553E79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列車の案内</w:t>
            </w:r>
          </w:p>
        </w:tc>
        <w:tc>
          <w:tcPr>
            <w:tcW w:w="3175" w:type="dxa"/>
            <w:tcBorders>
              <w:bottom w:val="single" w:sz="4" w:space="0" w:color="auto"/>
            </w:tcBorders>
            <w:shd w:val="clear" w:color="auto" w:fill="FFFFFF"/>
            <w:tcMar>
              <w:left w:w="85" w:type="dxa"/>
              <w:right w:w="85" w:type="dxa"/>
            </w:tcMar>
            <w:vAlign w:val="center"/>
          </w:tcPr>
          <w:p w14:paraId="1EE876B5"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列車の行先･接近･出発に関する情報を文字及び音案内で提供</w:t>
            </w:r>
          </w:p>
        </w:tc>
        <w:tc>
          <w:tcPr>
            <w:tcW w:w="1134" w:type="dxa"/>
            <w:tcBorders>
              <w:bottom w:val="single" w:sz="4" w:space="0" w:color="auto"/>
            </w:tcBorders>
            <w:shd w:val="clear" w:color="auto" w:fill="FFFFFF"/>
            <w:vAlign w:val="center"/>
          </w:tcPr>
          <w:p w14:paraId="571EB1F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2駅</w:t>
            </w:r>
          </w:p>
          <w:p w14:paraId="4F9EB4D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67％</w:t>
            </w:r>
          </w:p>
          <w:p w14:paraId="168B661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bottom w:val="single" w:sz="4" w:space="0" w:color="auto"/>
            </w:tcBorders>
            <w:shd w:val="clear" w:color="auto" w:fill="FFFFFF"/>
            <w:vAlign w:val="center"/>
          </w:tcPr>
          <w:p w14:paraId="7CD8EBC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28DA268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5405F9C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bottom w:val="single" w:sz="4" w:space="0" w:color="auto"/>
            </w:tcBorders>
            <w:shd w:val="clear" w:color="auto" w:fill="FFFFFF"/>
            <w:vAlign w:val="center"/>
          </w:tcPr>
          <w:p w14:paraId="044BA86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6589175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57524CB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3A7D01C7" w14:textId="77777777" w:rsidTr="003E69F0">
        <w:trPr>
          <w:cantSplit/>
          <w:trHeight w:val="397"/>
          <w:jc w:val="center"/>
        </w:trPr>
        <w:tc>
          <w:tcPr>
            <w:tcW w:w="562" w:type="dxa"/>
            <w:vMerge w:val="restart"/>
            <w:tcBorders>
              <w:top w:val="nil"/>
            </w:tcBorders>
            <w:shd w:val="clear" w:color="auto" w:fill="FFFFFF"/>
            <w:vAlign w:val="center"/>
          </w:tcPr>
          <w:p w14:paraId="72E4BA0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9</w:t>
            </w:r>
          </w:p>
        </w:tc>
        <w:tc>
          <w:tcPr>
            <w:tcW w:w="1762" w:type="dxa"/>
            <w:vMerge w:val="restart"/>
            <w:tcBorders>
              <w:top w:val="nil"/>
            </w:tcBorders>
            <w:shd w:val="clear" w:color="auto" w:fill="FFFFFF"/>
            <w:vAlign w:val="center"/>
          </w:tcPr>
          <w:p w14:paraId="4BC08F3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車両とホーム</w:t>
            </w:r>
          </w:p>
          <w:p w14:paraId="3542ABD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との隙間・段差</w:t>
            </w:r>
          </w:p>
        </w:tc>
        <w:tc>
          <w:tcPr>
            <w:tcW w:w="3175" w:type="dxa"/>
            <w:tcBorders>
              <w:top w:val="nil"/>
              <w:bottom w:val="dotted" w:sz="4" w:space="0" w:color="auto"/>
            </w:tcBorders>
            <w:shd w:val="clear" w:color="auto" w:fill="FFFFFF"/>
            <w:tcMar>
              <w:left w:w="85" w:type="dxa"/>
              <w:right w:w="85" w:type="dxa"/>
            </w:tcMar>
            <w:vAlign w:val="center"/>
          </w:tcPr>
          <w:p w14:paraId="59C60FF2"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ホーム構造や車両構造について検討を行う</w:t>
            </w:r>
            <w:r w:rsidRPr="003E69F0">
              <w:rPr>
                <w:rFonts w:ascii="UD デジタル 教科書体 NK-R" w:eastAsia="UD デジタル 教科書体 NK-R" w:hAnsi="游明朝" w:cs="Times New Roman" w:hint="eastAsia"/>
                <w:vertAlign w:val="superscript"/>
              </w:rPr>
              <w:t>※２</w:t>
            </w:r>
          </w:p>
        </w:tc>
        <w:tc>
          <w:tcPr>
            <w:tcW w:w="1134" w:type="dxa"/>
            <w:tcBorders>
              <w:top w:val="nil"/>
              <w:bottom w:val="dotted" w:sz="4" w:space="0" w:color="auto"/>
            </w:tcBorders>
            <w:shd w:val="clear" w:color="auto" w:fill="FFFFFF"/>
            <w:vAlign w:val="center"/>
          </w:tcPr>
          <w:p w14:paraId="1E5E986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0駅</w:t>
            </w:r>
          </w:p>
          <w:p w14:paraId="2E09409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0</w:t>
            </w:r>
            <w:r w:rsidRPr="003E69F0">
              <w:rPr>
                <w:rFonts w:ascii="UD デジタル 教科書体 NK-R" w:eastAsia="UD デジタル 教科書体 NK-R" w:hAnsi="游明朝" w:cs="Times New Roman"/>
              </w:rPr>
              <w:t>%</w:t>
            </w:r>
          </w:p>
          <w:p w14:paraId="33FFE24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w:t>
            </w:r>
          </w:p>
        </w:tc>
        <w:tc>
          <w:tcPr>
            <w:tcW w:w="1134" w:type="dxa"/>
            <w:tcBorders>
              <w:top w:val="nil"/>
              <w:bottom w:val="dotted" w:sz="4" w:space="0" w:color="auto"/>
            </w:tcBorders>
            <w:shd w:val="clear" w:color="auto" w:fill="FFFFFF"/>
            <w:vAlign w:val="center"/>
          </w:tcPr>
          <w:p w14:paraId="7A97CC0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0駅</w:t>
            </w:r>
          </w:p>
          <w:p w14:paraId="2C7BF2E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0</w:t>
            </w:r>
            <w:r w:rsidRPr="003E69F0">
              <w:rPr>
                <w:rFonts w:ascii="UD デジタル 教科書体 NK-R" w:eastAsia="UD デジタル 教科書体 NK-R" w:hAnsi="游明朝" w:cs="Times New Roman"/>
              </w:rPr>
              <w:t>%</w:t>
            </w:r>
          </w:p>
          <w:p w14:paraId="2A225C3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w:t>
            </w:r>
          </w:p>
        </w:tc>
        <w:tc>
          <w:tcPr>
            <w:tcW w:w="1134" w:type="dxa"/>
            <w:tcBorders>
              <w:top w:val="nil"/>
              <w:bottom w:val="dotted" w:sz="4" w:space="0" w:color="auto"/>
            </w:tcBorders>
            <w:shd w:val="clear" w:color="auto" w:fill="FFFFFF"/>
            <w:vAlign w:val="center"/>
          </w:tcPr>
          <w:p w14:paraId="03386AB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1駅</w:t>
            </w:r>
          </w:p>
          <w:p w14:paraId="2662EC4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w:t>
            </w:r>
          </w:p>
          <w:p w14:paraId="3C0F856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w:t>
            </w:r>
          </w:p>
        </w:tc>
      </w:tr>
      <w:tr w:rsidR="003E69F0" w:rsidRPr="003E69F0" w14:paraId="2B28E4B2" w14:textId="77777777" w:rsidTr="003E69F0">
        <w:trPr>
          <w:cantSplit/>
          <w:trHeight w:val="397"/>
          <w:jc w:val="center"/>
        </w:trPr>
        <w:tc>
          <w:tcPr>
            <w:tcW w:w="562" w:type="dxa"/>
            <w:vMerge/>
            <w:tcBorders>
              <w:bottom w:val="single" w:sz="4" w:space="0" w:color="auto"/>
            </w:tcBorders>
            <w:shd w:val="clear" w:color="auto" w:fill="FFFFFF"/>
          </w:tcPr>
          <w:p w14:paraId="68BA0ED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44D7A53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1FE94243"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渡り板を配備</w:t>
            </w:r>
          </w:p>
        </w:tc>
        <w:tc>
          <w:tcPr>
            <w:tcW w:w="1134" w:type="dxa"/>
            <w:tcBorders>
              <w:top w:val="dotted" w:sz="4" w:space="0" w:color="auto"/>
              <w:bottom w:val="single" w:sz="4" w:space="0" w:color="auto"/>
            </w:tcBorders>
            <w:shd w:val="clear" w:color="auto" w:fill="FFFFFF"/>
            <w:vAlign w:val="center"/>
          </w:tcPr>
          <w:p w14:paraId="529FC8A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56E2618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45C33E5F"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6E3C984D"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25ABC15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49256B7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3B97AE6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450ABC4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47E4AF6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015ACF12" w14:textId="77777777" w:rsidTr="003E69F0">
        <w:trPr>
          <w:cantSplit/>
          <w:trHeight w:val="397"/>
          <w:jc w:val="center"/>
        </w:trPr>
        <w:tc>
          <w:tcPr>
            <w:tcW w:w="562" w:type="dxa"/>
            <w:vMerge w:val="restart"/>
            <w:tcBorders>
              <w:top w:val="nil"/>
            </w:tcBorders>
            <w:shd w:val="clear" w:color="auto" w:fill="FFFFFF"/>
            <w:vAlign w:val="center"/>
          </w:tcPr>
          <w:p w14:paraId="5ADA4CF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rPr>
              <w:t>10</w:t>
            </w:r>
          </w:p>
        </w:tc>
        <w:tc>
          <w:tcPr>
            <w:tcW w:w="1762" w:type="dxa"/>
            <w:vMerge w:val="restart"/>
            <w:tcBorders>
              <w:top w:val="nil"/>
            </w:tcBorders>
            <w:shd w:val="clear" w:color="auto" w:fill="FFFFFF"/>
            <w:vAlign w:val="center"/>
          </w:tcPr>
          <w:p w14:paraId="03C68FF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ホームにおける</w:t>
            </w:r>
          </w:p>
          <w:p w14:paraId="738CFAF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安全対策</w:t>
            </w:r>
          </w:p>
        </w:tc>
        <w:tc>
          <w:tcPr>
            <w:tcW w:w="3175" w:type="dxa"/>
            <w:tcBorders>
              <w:top w:val="nil"/>
              <w:bottom w:val="dotted" w:sz="4" w:space="0" w:color="auto"/>
            </w:tcBorders>
            <w:shd w:val="clear" w:color="auto" w:fill="FFFFFF"/>
            <w:tcMar>
              <w:left w:w="85" w:type="dxa"/>
              <w:right w:w="85" w:type="dxa"/>
            </w:tcMar>
            <w:vAlign w:val="center"/>
          </w:tcPr>
          <w:p w14:paraId="0284136C"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ホーム縁端付近に連続して警告ブロックを敷設</w:t>
            </w:r>
          </w:p>
        </w:tc>
        <w:tc>
          <w:tcPr>
            <w:tcW w:w="1134" w:type="dxa"/>
            <w:tcBorders>
              <w:top w:val="nil"/>
              <w:bottom w:val="dotted" w:sz="4" w:space="0" w:color="auto"/>
            </w:tcBorders>
            <w:shd w:val="clear" w:color="auto" w:fill="FFFFFF"/>
            <w:vAlign w:val="center"/>
          </w:tcPr>
          <w:p w14:paraId="1FE9D34E"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685C0C3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2E4E53C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nil"/>
              <w:bottom w:val="dotted" w:sz="4" w:space="0" w:color="auto"/>
            </w:tcBorders>
            <w:shd w:val="clear" w:color="auto" w:fill="FFFFFF"/>
            <w:vAlign w:val="center"/>
          </w:tcPr>
          <w:p w14:paraId="0DF0EE6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6EF6E1F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1046FCC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nil"/>
              <w:bottom w:val="dotted" w:sz="4" w:space="0" w:color="auto"/>
            </w:tcBorders>
            <w:shd w:val="clear" w:color="auto" w:fill="FFFFFF"/>
            <w:vAlign w:val="center"/>
          </w:tcPr>
          <w:p w14:paraId="0E5BF52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78D875A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2325EF5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0BAC6D29" w14:textId="77777777" w:rsidTr="003E69F0">
        <w:trPr>
          <w:cantSplit/>
          <w:trHeight w:val="397"/>
          <w:jc w:val="center"/>
        </w:trPr>
        <w:tc>
          <w:tcPr>
            <w:tcW w:w="562" w:type="dxa"/>
            <w:vMerge/>
            <w:shd w:val="clear" w:color="auto" w:fill="FFFFFF"/>
          </w:tcPr>
          <w:p w14:paraId="13C6947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4439A80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dotted" w:sz="4" w:space="0" w:color="auto"/>
            </w:tcBorders>
            <w:shd w:val="clear" w:color="auto" w:fill="FFFFFF"/>
            <w:tcMar>
              <w:left w:w="85" w:type="dxa"/>
              <w:right w:w="85" w:type="dxa"/>
            </w:tcMar>
            <w:vAlign w:val="center"/>
          </w:tcPr>
          <w:p w14:paraId="72EF752F"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線路側とホーム内側の区別が出来る工夫をする</w:t>
            </w:r>
          </w:p>
        </w:tc>
        <w:tc>
          <w:tcPr>
            <w:tcW w:w="1134" w:type="dxa"/>
            <w:tcBorders>
              <w:top w:val="dotted" w:sz="4" w:space="0" w:color="auto"/>
              <w:bottom w:val="dotted" w:sz="4" w:space="0" w:color="auto"/>
            </w:tcBorders>
            <w:shd w:val="clear" w:color="auto" w:fill="FFFFFF"/>
            <w:vAlign w:val="center"/>
          </w:tcPr>
          <w:p w14:paraId="676F786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1駅</w:t>
            </w:r>
          </w:p>
          <w:p w14:paraId="3A6B93E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w:t>
            </w:r>
          </w:p>
          <w:p w14:paraId="4C153E5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Ｅ</w:t>
            </w:r>
          </w:p>
        </w:tc>
        <w:tc>
          <w:tcPr>
            <w:tcW w:w="1134" w:type="dxa"/>
            <w:tcBorders>
              <w:top w:val="dotted" w:sz="4" w:space="0" w:color="auto"/>
              <w:bottom w:val="dotted" w:sz="4" w:space="0" w:color="auto"/>
            </w:tcBorders>
            <w:shd w:val="clear" w:color="auto" w:fill="FFFFFF"/>
            <w:vAlign w:val="center"/>
          </w:tcPr>
          <w:p w14:paraId="66053F0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1駅</w:t>
            </w:r>
          </w:p>
          <w:p w14:paraId="7250154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33％</w:t>
            </w:r>
          </w:p>
          <w:p w14:paraId="054D634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Ｅ</w:t>
            </w:r>
          </w:p>
        </w:tc>
        <w:tc>
          <w:tcPr>
            <w:tcW w:w="1134" w:type="dxa"/>
            <w:tcBorders>
              <w:top w:val="dotted" w:sz="4" w:space="0" w:color="auto"/>
              <w:bottom w:val="dotted" w:sz="4" w:space="0" w:color="auto"/>
            </w:tcBorders>
            <w:shd w:val="clear" w:color="auto" w:fill="FFFFFF"/>
            <w:vAlign w:val="center"/>
          </w:tcPr>
          <w:p w14:paraId="04E6082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07D2F7C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4378C86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56D45C55" w14:textId="77777777" w:rsidTr="003E69F0">
        <w:trPr>
          <w:cantSplit/>
          <w:trHeight w:val="397"/>
          <w:jc w:val="center"/>
        </w:trPr>
        <w:tc>
          <w:tcPr>
            <w:tcW w:w="562" w:type="dxa"/>
            <w:vMerge/>
            <w:tcBorders>
              <w:bottom w:val="single" w:sz="4" w:space="0" w:color="auto"/>
            </w:tcBorders>
            <w:shd w:val="clear" w:color="auto" w:fill="FFFFFF"/>
          </w:tcPr>
          <w:p w14:paraId="70E486A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0A0E767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67E32C8F"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線路側外のプラットホーム両端に警告ブロックを敷設</w:t>
            </w:r>
          </w:p>
        </w:tc>
        <w:tc>
          <w:tcPr>
            <w:tcW w:w="1134" w:type="dxa"/>
            <w:tcBorders>
              <w:top w:val="dotted" w:sz="4" w:space="0" w:color="auto"/>
              <w:bottom w:val="single" w:sz="4" w:space="0" w:color="auto"/>
            </w:tcBorders>
            <w:shd w:val="clear" w:color="auto" w:fill="FFFFFF"/>
            <w:vAlign w:val="center"/>
          </w:tcPr>
          <w:p w14:paraId="113163C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2ECDD6D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29B787C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00E1252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585A272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159DA811"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5C455463"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6AC34D5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617B6B6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3809656A" w14:textId="77777777" w:rsidTr="003E69F0">
        <w:trPr>
          <w:cantSplit/>
          <w:trHeight w:val="397"/>
          <w:jc w:val="center"/>
        </w:trPr>
        <w:tc>
          <w:tcPr>
            <w:tcW w:w="562" w:type="dxa"/>
            <w:vMerge w:val="restart"/>
            <w:shd w:val="clear" w:color="auto" w:fill="FFFFFF"/>
            <w:vAlign w:val="center"/>
          </w:tcPr>
          <w:p w14:paraId="2BE703C5"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11</w:t>
            </w:r>
          </w:p>
        </w:tc>
        <w:tc>
          <w:tcPr>
            <w:tcW w:w="1762" w:type="dxa"/>
            <w:vMerge w:val="restart"/>
            <w:shd w:val="clear" w:color="auto" w:fill="FFFFFF"/>
            <w:vAlign w:val="center"/>
          </w:tcPr>
          <w:p w14:paraId="58885CB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トイレ</w:t>
            </w:r>
          </w:p>
        </w:tc>
        <w:tc>
          <w:tcPr>
            <w:tcW w:w="3175" w:type="dxa"/>
            <w:tcBorders>
              <w:bottom w:val="dotted" w:sz="4" w:space="0" w:color="auto"/>
            </w:tcBorders>
            <w:shd w:val="clear" w:color="auto" w:fill="FFFFFF"/>
            <w:tcMar>
              <w:left w:w="85" w:type="dxa"/>
              <w:right w:w="85" w:type="dxa"/>
            </w:tcMar>
            <w:vAlign w:val="center"/>
          </w:tcPr>
          <w:p w14:paraId="025951D1"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車いす対応トイレの設置</w:t>
            </w:r>
          </w:p>
        </w:tc>
        <w:tc>
          <w:tcPr>
            <w:tcW w:w="1134" w:type="dxa"/>
            <w:tcBorders>
              <w:bottom w:val="dotted" w:sz="4" w:space="0" w:color="auto"/>
            </w:tcBorders>
            <w:shd w:val="clear" w:color="auto" w:fill="FFFFFF"/>
            <w:vAlign w:val="center"/>
          </w:tcPr>
          <w:p w14:paraId="37A46C0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39D15616"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2EE0590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bottom w:val="dotted" w:sz="4" w:space="0" w:color="auto"/>
            </w:tcBorders>
            <w:shd w:val="clear" w:color="auto" w:fill="FFFFFF"/>
            <w:vAlign w:val="center"/>
          </w:tcPr>
          <w:p w14:paraId="6FC4C6AC"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6B069FDB"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782F79A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bottom w:val="dotted" w:sz="4" w:space="0" w:color="auto"/>
            </w:tcBorders>
            <w:shd w:val="clear" w:color="auto" w:fill="FFFFFF"/>
            <w:vAlign w:val="center"/>
          </w:tcPr>
          <w:p w14:paraId="505A3D67"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30F27482"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606C5BC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r w:rsidR="003E69F0" w:rsidRPr="003E69F0" w14:paraId="789BE2BF" w14:textId="77777777" w:rsidTr="003E69F0">
        <w:trPr>
          <w:cantSplit/>
          <w:trHeight w:val="397"/>
          <w:jc w:val="center"/>
        </w:trPr>
        <w:tc>
          <w:tcPr>
            <w:tcW w:w="562" w:type="dxa"/>
            <w:vMerge/>
            <w:shd w:val="clear" w:color="auto" w:fill="FFFFFF"/>
          </w:tcPr>
          <w:p w14:paraId="5B846CF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025561A8" w14:textId="77777777" w:rsidR="003E69F0" w:rsidRPr="003E69F0" w:rsidRDefault="003E69F0" w:rsidP="003E69F0">
            <w:pPr>
              <w:spacing w:line="280" w:lineRule="exact"/>
              <w:jc w:val="left"/>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20900B4D" w14:textId="77777777" w:rsidR="003E69F0" w:rsidRPr="003E69F0" w:rsidRDefault="003E69F0" w:rsidP="003E69F0">
            <w:pPr>
              <w:spacing w:line="280" w:lineRule="exac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今後設置するトイレの多機能化</w:t>
            </w:r>
          </w:p>
        </w:tc>
        <w:tc>
          <w:tcPr>
            <w:tcW w:w="1134" w:type="dxa"/>
            <w:tcBorders>
              <w:top w:val="dotted" w:sz="4" w:space="0" w:color="auto"/>
            </w:tcBorders>
            <w:shd w:val="clear" w:color="auto" w:fill="auto"/>
            <w:vAlign w:val="center"/>
          </w:tcPr>
          <w:p w14:paraId="510E555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2駅</w:t>
            </w:r>
          </w:p>
          <w:p w14:paraId="2DEC458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67％</w:t>
            </w:r>
          </w:p>
          <w:p w14:paraId="5C33B62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Ｄ</w:t>
            </w:r>
          </w:p>
        </w:tc>
        <w:tc>
          <w:tcPr>
            <w:tcW w:w="1134" w:type="dxa"/>
            <w:tcBorders>
              <w:top w:val="dotted" w:sz="4" w:space="0" w:color="auto"/>
            </w:tcBorders>
            <w:shd w:val="clear" w:color="auto" w:fill="auto"/>
            <w:vAlign w:val="center"/>
          </w:tcPr>
          <w:p w14:paraId="46E0419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24416A58"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7C996AB0"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c>
          <w:tcPr>
            <w:tcW w:w="1134" w:type="dxa"/>
            <w:tcBorders>
              <w:top w:val="dotted" w:sz="4" w:space="0" w:color="auto"/>
            </w:tcBorders>
            <w:shd w:val="clear" w:color="auto" w:fill="FFFFFF"/>
            <w:vAlign w:val="center"/>
          </w:tcPr>
          <w:p w14:paraId="249ECF09"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3駅</w:t>
            </w:r>
          </w:p>
          <w:p w14:paraId="7B7951BA"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100％</w:t>
            </w:r>
          </w:p>
          <w:p w14:paraId="78413504" w14:textId="77777777" w:rsidR="003E69F0" w:rsidRPr="003E69F0" w:rsidRDefault="003E69F0"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Ａ</w:t>
            </w:r>
          </w:p>
        </w:tc>
      </w:tr>
    </w:tbl>
    <w:p w14:paraId="0F56A2D0" w14:textId="0D202CF9" w:rsidR="003E69F0" w:rsidRPr="009265B6" w:rsidRDefault="003E69F0" w:rsidP="003E69F0">
      <w:pPr>
        <w:spacing w:line="260" w:lineRule="exact"/>
        <w:ind w:leftChars="100" w:left="720" w:hangingChars="250" w:hanging="500"/>
        <w:rPr>
          <w:rFonts w:ascii="UD デジタル 教科書体 NK-R" w:eastAsia="UD デジタル 教科書体 NK-R" w:hAnsi="游明朝" w:cs="Times New Roman"/>
          <w:strike/>
          <w:color w:val="FF0000"/>
          <w:sz w:val="20"/>
        </w:rPr>
      </w:pPr>
      <w:r w:rsidRPr="003E69F0">
        <w:rPr>
          <w:rFonts w:ascii="UD デジタル 教科書体 NK-R" w:eastAsia="UD デジタル 教科書体 NK-R" w:hAnsi="游明朝" w:cs="Times New Roman" w:hint="eastAsia"/>
          <w:sz w:val="20"/>
        </w:rPr>
        <w:t>※１ 特定事業計画の進捗状況の報告駅別（</w:t>
      </w:r>
      <w:r w:rsidR="009E1140">
        <w:rPr>
          <w:rFonts w:ascii="UD デジタル 教科書体 NK-R" w:eastAsia="UD デジタル 教科書体 NK-R" w:hAnsi="游明朝" w:cs="Times New Roman" w:hint="eastAsia"/>
          <w:sz w:val="20"/>
        </w:rPr>
        <w:t>JR</w:t>
      </w:r>
      <w:r w:rsidR="00A90B70">
        <w:rPr>
          <w:rFonts w:ascii="UD デジタル 教科書体 NK-R" w:eastAsia="UD デジタル 教科書体 NK-R" w:hAnsi="游明朝" w:cs="Times New Roman" w:hint="eastAsia"/>
          <w:sz w:val="20"/>
        </w:rPr>
        <w:t>東海道</w:t>
      </w:r>
      <w:r w:rsidR="009E1140">
        <w:rPr>
          <w:rFonts w:ascii="UD デジタル 教科書体 NK-R" w:eastAsia="UD デジタル 教科書体 NK-R" w:hAnsi="游明朝" w:cs="Times New Roman" w:hint="eastAsia"/>
          <w:sz w:val="20"/>
        </w:rPr>
        <w:t>新幹線新大阪駅、JR東海道本線新大阪駅、大阪メトロ御堂筋線新大阪駅</w:t>
      </w:r>
      <w:r w:rsidRPr="003E69F0">
        <w:rPr>
          <w:rFonts w:ascii="UD デジタル 教科書体 NK-R" w:eastAsia="UD デジタル 教科書体 NK-R" w:hAnsi="游明朝" w:cs="Times New Roman" w:hint="eastAsia"/>
          <w:sz w:val="20"/>
        </w:rPr>
        <w:t>）で集計。</w:t>
      </w:r>
    </w:p>
    <w:p w14:paraId="09B0CEEC" w14:textId="77777777" w:rsidR="003E69F0" w:rsidRPr="003E69F0" w:rsidRDefault="003E69F0" w:rsidP="003E69F0">
      <w:pPr>
        <w:spacing w:line="260" w:lineRule="exact"/>
        <w:ind w:leftChars="100" w:left="620" w:hangingChars="200" w:hanging="400"/>
        <w:rPr>
          <w:rFonts w:ascii="UD デジタル 教科書体 NK-R" w:eastAsia="UD デジタル 教科書体 NK-R" w:hAnsi="游明朝" w:cs="Times New Roman"/>
          <w:sz w:val="20"/>
        </w:rPr>
      </w:pPr>
      <w:r w:rsidRPr="003E69F0">
        <w:rPr>
          <w:rFonts w:ascii="UD デジタル 教科書体 NK-R" w:eastAsia="UD デジタル 教科書体 NK-R" w:hAnsi="游明朝" w:cs="Times New Roman" w:hint="eastAsia"/>
          <w:sz w:val="20"/>
        </w:rPr>
        <w:t>※２ 整備内容が「検討」となっているため、整備駅数、整備駅の割合は参考値。</w:t>
      </w:r>
    </w:p>
    <w:p w14:paraId="5EFEE08A" w14:textId="77777777" w:rsidR="003E69F0" w:rsidRPr="003E69F0" w:rsidRDefault="003E69F0" w:rsidP="003E69F0">
      <w:pPr>
        <w:spacing w:line="360" w:lineRule="exact"/>
        <w:ind w:firstLineChars="100" w:firstLine="220"/>
        <w:jc w:val="left"/>
        <w:rPr>
          <w:rFonts w:ascii="游明朝" w:eastAsia="游明朝" w:hAnsi="游明朝" w:cs="Times New Roman"/>
        </w:rPr>
      </w:pPr>
    </w:p>
    <w:p w14:paraId="72F8FFCC" w14:textId="77777777" w:rsidR="003E69F0" w:rsidRPr="003E69F0" w:rsidRDefault="003E69F0" w:rsidP="003E69F0">
      <w:pPr>
        <w:spacing w:line="360" w:lineRule="exact"/>
        <w:ind w:firstLineChars="100" w:firstLine="220"/>
        <w:jc w:val="lef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対象となる３駅において整備済み（評価</w:t>
      </w:r>
      <w:r w:rsidRPr="003E69F0">
        <w:rPr>
          <w:rFonts w:ascii="UD デジタル 教科書体 NK-R" w:eastAsia="UD デジタル 教科書体 NK-R" w:hAnsi="游明朝" w:cs="Times New Roman"/>
        </w:rPr>
        <w:t>A）となっているものは、目標年である平成23（2011）年３月末時点で12事業だったものが、令和３（2021）年３月末時点では15事業</w:t>
      </w:r>
      <w:r w:rsidRPr="003E69F0">
        <w:rPr>
          <w:rFonts w:ascii="UD デジタル 教科書体 NK-R" w:eastAsia="UD デジタル 教科書体 NK-R" w:hAnsi="游明朝" w:cs="Times New Roman" w:hint="eastAsia"/>
        </w:rPr>
        <w:t xml:space="preserve">となっています。　　　</w:t>
      </w:r>
    </w:p>
    <w:p w14:paraId="557A2401" w14:textId="77777777" w:rsidR="003E69F0" w:rsidRPr="003E69F0" w:rsidRDefault="003E69F0" w:rsidP="003E69F0">
      <w:pPr>
        <w:spacing w:line="360" w:lineRule="exact"/>
        <w:ind w:firstLineChars="100" w:firstLine="220"/>
        <w:jc w:val="lef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その結果、全駅において、エレベーター等の設置により段差を解消し、拡幅改札口が設置された経路（バリアフリールート）が少なくとも1経路は確保されるとともに、鉄軌道駅間の乗り換え経路についても、バリアフリールートが1経路以上確保されています。また、階段手すりの行先の点字表示、階段踏面端部の識別への配慮、ホームにおける列車案内や渡り板の配備、ホーム端部における連続した警告ブロックの敷設、車いす対応トイレ（バリアフリートイレ）についても、全駅において整備済み（評価</w:t>
      </w:r>
      <w:r w:rsidRPr="003E69F0">
        <w:rPr>
          <w:rFonts w:ascii="UD デジタル 教科書体 NK-R" w:eastAsia="UD デジタル 教科書体 NK-R" w:hAnsi="游明朝" w:cs="Times New Roman"/>
        </w:rPr>
        <w:t>A</w:t>
      </w:r>
      <w:r w:rsidRPr="003E69F0">
        <w:rPr>
          <w:rFonts w:ascii="UD デジタル 教科書体 NK-R" w:eastAsia="UD デジタル 教科書体 NK-R" w:hAnsi="游明朝" w:cs="Times New Roman" w:hint="eastAsia"/>
        </w:rPr>
        <w:t xml:space="preserve">）となっています。　</w:t>
      </w:r>
    </w:p>
    <w:p w14:paraId="49C40D9C" w14:textId="77777777" w:rsidR="003E69F0" w:rsidRPr="003E69F0" w:rsidRDefault="003E69F0" w:rsidP="003E69F0">
      <w:pPr>
        <w:spacing w:line="360" w:lineRule="exact"/>
        <w:ind w:firstLineChars="100" w:firstLine="220"/>
        <w:jc w:val="left"/>
        <w:rPr>
          <w:rFonts w:ascii="UD デジタル 教科書体 NK-R" w:eastAsia="UD デジタル 教科書体 NK-R" w:hAnsi="游明朝" w:cs="Times New Roman"/>
        </w:rPr>
      </w:pPr>
    </w:p>
    <w:p w14:paraId="312F7A2A" w14:textId="4C27CFA7" w:rsidR="003E69F0" w:rsidRDefault="003E69F0">
      <w:pPr>
        <w:widowControl/>
        <w:jc w:val="left"/>
        <w:rPr>
          <w:rFonts w:ascii="UD デジタル 教科書体 NK-B" w:eastAsia="UD デジタル 教科書体 NK-B" w:hAnsi="游明朝" w:cs="Times New Roman"/>
        </w:rPr>
      </w:pPr>
      <w:r w:rsidRPr="003E69F0">
        <w:rPr>
          <w:rFonts w:ascii="UD デジタル 教科書体 NK-R" w:eastAsia="UD デジタル 教科書体 NK-R" w:hAnsi="游明朝" w:cs="Times New Roman" w:hint="eastAsia"/>
        </w:rPr>
        <w:t>このように、基本構想を作成した時点では検討事項となっていた事業について整備が完了していない駅舎があるものの、基本構想を作成した当時（平成</w:t>
      </w:r>
      <w:r w:rsidRPr="003E69F0">
        <w:rPr>
          <w:rFonts w:ascii="UD デジタル 教科書体 NK-R" w:eastAsia="UD デジタル 教科書体 NK-R" w:hAnsi="游明朝" w:cs="Times New Roman"/>
        </w:rPr>
        <w:t>16（2004）年４月時点）に比べると、大幅にバリアフリー化されており、高齢者、障がい者等の鉄軌道による移動にあたり必要とされる整備が一定の水準まで進んでいる状況にあることから、高齢者、障がい者等の移動等に係る身体の負担の軽減が図</w:t>
      </w:r>
      <w:r w:rsidRPr="003E69F0">
        <w:rPr>
          <w:rFonts w:ascii="UD デジタル 教科書体 NK-R" w:eastAsia="UD デジタル 教科書体 NK-R" w:hAnsi="游明朝" w:cs="Times New Roman" w:hint="eastAsia"/>
        </w:rPr>
        <w:t>られています。</w:t>
      </w:r>
      <w:r>
        <w:rPr>
          <w:rFonts w:ascii="UD デジタル 教科書体 NK-B" w:eastAsia="UD デジタル 教科書体 NK-B" w:hAnsi="游明朝" w:cs="Times New Roman"/>
        </w:rPr>
        <w:br w:type="page"/>
      </w:r>
    </w:p>
    <w:p w14:paraId="6B6AAEC5" w14:textId="411080F1" w:rsidR="003E69F0" w:rsidRPr="003E69F0" w:rsidRDefault="003E69F0" w:rsidP="003E69F0">
      <w:pPr>
        <w:rPr>
          <w:rFonts w:ascii="UD デジタル 教科書体 NK-B" w:eastAsia="UD デジタル 教科書体 NK-B" w:hAnsi="游明朝" w:cs="Times New Roman"/>
        </w:rPr>
      </w:pPr>
      <w:r w:rsidRPr="003E69F0">
        <w:rPr>
          <w:rFonts w:ascii="UD デジタル 教科書体 NK-B" w:eastAsia="UD デジタル 教科書体 NK-B" w:hAnsi="游明朝" w:cs="Times New Roman"/>
        </w:rPr>
        <w:t>(2)</w:t>
      </w:r>
      <w:r w:rsidRPr="003E69F0">
        <w:rPr>
          <w:rFonts w:ascii="UD デジタル 教科書体 NK-B" w:eastAsia="UD デジタル 教科書体 NK-B" w:hAnsi="游明朝" w:cs="Times New Roman" w:hint="eastAsia"/>
        </w:rPr>
        <w:t>道路の進捗状況及び評価</w:t>
      </w:r>
    </w:p>
    <w:p w14:paraId="76BFBC2E" w14:textId="3A096176" w:rsidR="003E69F0" w:rsidRPr="003E69F0" w:rsidRDefault="003E69F0" w:rsidP="003E69F0">
      <w:pPr>
        <w:spacing w:afterLines="50" w:after="180" w:line="240" w:lineRule="atLeast"/>
        <w:ind w:firstLineChars="100" w:firstLine="220"/>
        <w:jc w:val="left"/>
        <w:rPr>
          <w:rFonts w:ascii="UD デジタル 教科書体 NK-R" w:eastAsia="UD デジタル 教科書体 NK-R" w:hAnsi="游明朝" w:cs="Times New Roman"/>
          <w:color w:val="000000"/>
        </w:rPr>
      </w:pPr>
      <w:r w:rsidRPr="003E69F0">
        <w:rPr>
          <w:rFonts w:ascii="游明朝" w:eastAsia="游明朝" w:hAnsi="游明朝" w:cs="Times New Roman"/>
          <w:noProof/>
        </w:rPr>
        <mc:AlternateContent>
          <mc:Choice Requires="wps">
            <w:drawing>
              <wp:anchor distT="0" distB="0" distL="114300" distR="114300" simplePos="0" relativeHeight="251800576" behindDoc="0" locked="0" layoutInCell="1" allowOverlap="1" wp14:anchorId="75C1CA33" wp14:editId="267709A7">
                <wp:simplePos x="0" y="0"/>
                <wp:positionH relativeFrom="margin">
                  <wp:posOffset>3048000</wp:posOffset>
                </wp:positionH>
                <wp:positionV relativeFrom="paragraph">
                  <wp:posOffset>389255</wp:posOffset>
                </wp:positionV>
                <wp:extent cx="2579370" cy="165100"/>
                <wp:effectExtent l="0" t="0" r="0" b="0"/>
                <wp:wrapNone/>
                <wp:docPr id="1638884844" name="テキスト ボックス 1638884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165100"/>
                        </a:xfrm>
                        <a:prstGeom prst="rect">
                          <a:avLst/>
                        </a:prstGeom>
                        <a:noFill/>
                        <a:ln w="6350">
                          <a:noFill/>
                        </a:ln>
                      </wps:spPr>
                      <wps:txbx>
                        <w:txbxContent>
                          <w:p w14:paraId="3926C180" w14:textId="58F0F35E" w:rsidR="003F3C04" w:rsidRPr="009E1140" w:rsidRDefault="003F3C04" w:rsidP="003E69F0">
                            <w:pPr>
                              <w:spacing w:line="260" w:lineRule="exact"/>
                              <w:jc w:val="right"/>
                              <w:rPr>
                                <w:rFonts w:ascii="UD デジタル 教科書体 NK-R" w:eastAsia="UD デジタル 教科書体 NK-R"/>
                                <w:sz w:val="20"/>
                                <w:lang w:eastAsia="zh-TW"/>
                              </w:rPr>
                            </w:pPr>
                            <w:r w:rsidRPr="009E1140">
                              <w:rPr>
                                <w:rFonts w:ascii="UD デジタル 教科書体 NK-R" w:eastAsia="UD デジタル 教科書体 NK-R" w:hint="eastAsia"/>
                                <w:sz w:val="20"/>
                                <w:lang w:eastAsia="zh-TW"/>
                              </w:rPr>
                              <w:t>［上段：整備延長</w:t>
                            </w:r>
                            <w:r w:rsidRPr="009E1140">
                              <w:rPr>
                                <w:rFonts w:ascii="UD デジタル 教科書体 NK-R" w:eastAsia="UD デジタル 教科書体 NK-R" w:hint="eastAsia"/>
                                <w:sz w:val="20"/>
                                <w:vertAlign w:val="superscript"/>
                                <w:lang w:eastAsia="zh-TW"/>
                              </w:rPr>
                              <w:t>※</w:t>
                            </w:r>
                            <w:r w:rsidRPr="009E1140">
                              <w:rPr>
                                <w:rFonts w:ascii="UD デジタル 教科書体 NK-R" w:eastAsia="UD デジタル 教科書体 NK-R" w:hint="eastAsia"/>
                                <w:sz w:val="20"/>
                                <w:vertAlign w:val="superscript"/>
                              </w:rPr>
                              <w:t>1</w:t>
                            </w:r>
                            <w:r w:rsidRPr="009E1140">
                              <w:rPr>
                                <w:rFonts w:ascii="UD デジタル 教科書体 NK-R" w:eastAsia="UD デジタル 教科書体 NK-R" w:hint="eastAsia"/>
                                <w:sz w:val="20"/>
                                <w:lang w:eastAsia="zh-TW"/>
                              </w:rPr>
                              <w:t xml:space="preserve">　中段：整備率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C1CA33" id="テキスト ボックス 1638884844" o:spid="_x0000_s1029" type="#_x0000_t202" style="position:absolute;left:0;text-align:left;margin-left:240pt;margin-top:30.65pt;width:203.1pt;height:13pt;z-index:251800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" filled="f" stroked="f" strokeweight=".5pt">
                <v:textbox style="mso-fit-shape-to-text:t" inset="1mm,0,1mm,0">
                  <w:txbxContent>
                    <w:p w14:paraId="3926C180" w14:textId="58F0F35E" w:rsidR="003F3C04" w:rsidRPr="009E1140" w:rsidRDefault="003F3C04" w:rsidP="003E69F0">
                      <w:pPr>
                        <w:spacing w:line="260" w:lineRule="exact"/>
                        <w:jc w:val="right"/>
                        <w:rPr>
                          <w:rFonts w:ascii="UD デジタル 教科書体 NK-R" w:eastAsia="UD デジタル 教科書体 NK-R"/>
                          <w:sz w:val="20"/>
                          <w:lang w:eastAsia="zh-TW"/>
                        </w:rPr>
                      </w:pPr>
                      <w:r w:rsidRPr="009E1140">
                        <w:rPr>
                          <w:rFonts w:ascii="UD デジタル 教科書体 NK-R" w:eastAsia="UD デジタル 教科書体 NK-R" w:hint="eastAsia"/>
                          <w:sz w:val="20"/>
                          <w:lang w:eastAsia="zh-TW"/>
                        </w:rPr>
                        <w:t>［上段：整備延長</w:t>
                      </w:r>
                      <w:r w:rsidRPr="009E1140">
                        <w:rPr>
                          <w:rFonts w:ascii="UD デジタル 教科書体 NK-R" w:eastAsia="UD デジタル 教科書体 NK-R" w:hint="eastAsia"/>
                          <w:sz w:val="20"/>
                          <w:vertAlign w:val="superscript"/>
                          <w:lang w:eastAsia="zh-TW"/>
                        </w:rPr>
                        <w:t>※</w:t>
                      </w:r>
                      <w:r w:rsidRPr="009E1140">
                        <w:rPr>
                          <w:rFonts w:ascii="UD デジタル 教科書体 NK-R" w:eastAsia="UD デジタル 教科書体 NK-R" w:hint="eastAsia"/>
                          <w:sz w:val="20"/>
                          <w:vertAlign w:val="superscript"/>
                        </w:rPr>
                        <w:t>1</w:t>
                      </w:r>
                      <w:r w:rsidRPr="009E1140">
                        <w:rPr>
                          <w:rFonts w:ascii="UD デジタル 教科書体 NK-R" w:eastAsia="UD デジタル 教科書体 NK-R" w:hint="eastAsia"/>
                          <w:sz w:val="20"/>
                          <w:lang w:eastAsia="zh-TW"/>
                        </w:rPr>
                        <w:t xml:space="preserve">　中段：整備率　下段：評価］</w:t>
                      </w:r>
                    </w:p>
                  </w:txbxContent>
                </v:textbox>
                <w10:wrap anchorx="margin"/>
              </v:shape>
            </w:pict>
          </mc:Fallback>
        </mc:AlternateContent>
      </w:r>
      <w:r w:rsidRPr="003E69F0">
        <w:rPr>
          <w:rFonts w:ascii="UD デジタル 教科書体 NK-R" w:eastAsia="UD デジタル 教科書体 NK-R" w:hAnsi="游明朝" w:cs="Times New Roman" w:hint="eastAsia"/>
          <w:color w:val="000000"/>
        </w:rPr>
        <w:t xml:space="preserve">道路の整備内容は、歩道の段差解消・勾配修正・視覚障がい者誘導用ブロックの敷設などであり、進捗状況は次のとおりです。　</w:t>
      </w:r>
    </w:p>
    <w:tbl>
      <w:tblPr>
        <w:tblStyle w:val="21"/>
        <w:tblW w:w="8108" w:type="dxa"/>
        <w:jc w:val="center"/>
        <w:tblLayout w:type="fixed"/>
        <w:tblCellMar>
          <w:top w:w="113" w:type="dxa"/>
          <w:left w:w="57" w:type="dxa"/>
          <w:bottom w:w="113" w:type="dxa"/>
          <w:right w:w="57" w:type="dxa"/>
        </w:tblCellMar>
        <w:tblLook w:val="04A0" w:firstRow="1" w:lastRow="0" w:firstColumn="1" w:lastColumn="0" w:noHBand="0" w:noVBand="1"/>
      </w:tblPr>
      <w:tblGrid>
        <w:gridCol w:w="2438"/>
        <w:gridCol w:w="1587"/>
        <w:gridCol w:w="1361"/>
        <w:gridCol w:w="1361"/>
        <w:gridCol w:w="1361"/>
      </w:tblGrid>
      <w:tr w:rsidR="00D24D44" w:rsidRPr="003E69F0" w14:paraId="28E910E7" w14:textId="77777777" w:rsidTr="00D24D44">
        <w:trPr>
          <w:cantSplit/>
          <w:trHeight w:val="567"/>
          <w:tblHeader/>
          <w:jc w:val="center"/>
        </w:trPr>
        <w:tc>
          <w:tcPr>
            <w:tcW w:w="2438" w:type="dxa"/>
            <w:shd w:val="clear" w:color="auto" w:fill="BDD6EE"/>
            <w:vAlign w:val="center"/>
          </w:tcPr>
          <w:p w14:paraId="6F8201D4"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地区名</w:t>
            </w:r>
          </w:p>
        </w:tc>
        <w:tc>
          <w:tcPr>
            <w:tcW w:w="1587" w:type="dxa"/>
            <w:shd w:val="clear" w:color="auto" w:fill="BDD6EE"/>
            <w:vAlign w:val="center"/>
          </w:tcPr>
          <w:p w14:paraId="698D0644"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主要な経路</w:t>
            </w:r>
          </w:p>
          <w:p w14:paraId="62366067"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の延長</w:t>
            </w:r>
          </w:p>
        </w:tc>
        <w:tc>
          <w:tcPr>
            <w:tcW w:w="1361" w:type="dxa"/>
            <w:shd w:val="clear" w:color="auto" w:fill="BDD6EE"/>
            <w:vAlign w:val="center"/>
          </w:tcPr>
          <w:p w14:paraId="5B1D395E" w14:textId="77777777" w:rsidR="00D24D44" w:rsidRPr="003E69F0" w:rsidRDefault="00D24D44" w:rsidP="003E69F0">
            <w:pPr>
              <w:spacing w:line="280" w:lineRule="exact"/>
              <w:ind w:leftChars="-50" w:left="-110" w:rightChars="-50" w:right="-110"/>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H18.4</w:t>
            </w:r>
          </w:p>
          <w:p w14:paraId="0B2E9ED9" w14:textId="77777777" w:rsidR="00D24D44" w:rsidRPr="003E69F0" w:rsidRDefault="00D24D44" w:rsidP="003E69F0">
            <w:pPr>
              <w:spacing w:line="280" w:lineRule="exact"/>
              <w:ind w:leftChars="-50" w:left="-110" w:rightChars="-50" w:right="-110"/>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c>
          <w:tcPr>
            <w:tcW w:w="1361" w:type="dxa"/>
            <w:shd w:val="clear" w:color="auto" w:fill="BDD6EE"/>
            <w:vAlign w:val="center"/>
          </w:tcPr>
          <w:p w14:paraId="16909A31" w14:textId="77777777" w:rsidR="00D24D44" w:rsidRPr="003E69F0" w:rsidRDefault="00D24D44" w:rsidP="003E69F0">
            <w:pPr>
              <w:spacing w:line="280" w:lineRule="exact"/>
              <w:ind w:leftChars="-50" w:left="-110" w:rightChars="-50" w:right="-110"/>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H23.3</w:t>
            </w:r>
          </w:p>
          <w:p w14:paraId="4477F57C" w14:textId="77777777" w:rsidR="00D24D44" w:rsidRPr="003E69F0" w:rsidRDefault="00D24D44" w:rsidP="003E69F0">
            <w:pPr>
              <w:spacing w:line="280" w:lineRule="exact"/>
              <w:ind w:leftChars="-50" w:left="-110" w:rightChars="-50" w:right="-110"/>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c>
          <w:tcPr>
            <w:tcW w:w="1361" w:type="dxa"/>
            <w:tcBorders>
              <w:bottom w:val="single" w:sz="4" w:space="0" w:color="auto"/>
            </w:tcBorders>
            <w:shd w:val="clear" w:color="auto" w:fill="BDD6EE"/>
            <w:vAlign w:val="center"/>
          </w:tcPr>
          <w:p w14:paraId="49116BEA"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R3.3</w:t>
            </w:r>
          </w:p>
          <w:p w14:paraId="3C65CFFE" w14:textId="77777777" w:rsidR="00D24D44" w:rsidRPr="003E69F0" w:rsidDel="0030127D"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時点</w:t>
            </w:r>
          </w:p>
        </w:tc>
      </w:tr>
      <w:tr w:rsidR="00D24D44" w:rsidRPr="003E69F0" w14:paraId="6874122A" w14:textId="77777777" w:rsidTr="00D24D44">
        <w:trPr>
          <w:cantSplit/>
          <w:trHeight w:val="651"/>
          <w:jc w:val="center"/>
        </w:trPr>
        <w:tc>
          <w:tcPr>
            <w:tcW w:w="2438" w:type="dxa"/>
            <w:shd w:val="clear" w:color="auto" w:fill="FFFFFF"/>
            <w:vAlign w:val="center"/>
          </w:tcPr>
          <w:p w14:paraId="22286578"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新大阪</w:t>
            </w:r>
          </w:p>
        </w:tc>
        <w:tc>
          <w:tcPr>
            <w:tcW w:w="1587" w:type="dxa"/>
            <w:shd w:val="clear" w:color="auto" w:fill="FFFFFF"/>
            <w:vAlign w:val="center"/>
          </w:tcPr>
          <w:p w14:paraId="02C9641F" w14:textId="77777777" w:rsidR="00D24D44" w:rsidRPr="003E69F0" w:rsidRDefault="00D24D44" w:rsidP="003E69F0">
            <w:pPr>
              <w:spacing w:line="280" w:lineRule="exact"/>
              <w:ind w:rightChars="150" w:right="330"/>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rPr>
              <w:t>4.39</w:t>
            </w:r>
            <w:r w:rsidRPr="003E69F0">
              <w:rPr>
                <w:rFonts w:ascii="UD デジタル 教科書体 NK-R" w:eastAsia="UD デジタル 教科書体 NK-R" w:hAnsi="游明朝" w:cs="Times New Roman" w:hint="eastAsia"/>
              </w:rPr>
              <w:t>㎞</w:t>
            </w:r>
          </w:p>
        </w:tc>
        <w:tc>
          <w:tcPr>
            <w:tcW w:w="1361" w:type="dxa"/>
            <w:shd w:val="clear" w:color="auto" w:fill="FFFFFF"/>
            <w:vAlign w:val="center"/>
          </w:tcPr>
          <w:p w14:paraId="03129D3B" w14:textId="77777777" w:rsidR="00D24D44" w:rsidRPr="003E69F0" w:rsidRDefault="00D24D44" w:rsidP="003E69F0">
            <w:pPr>
              <w:spacing w:line="280" w:lineRule="exact"/>
              <w:ind w:rightChars="100" w:right="220"/>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0.66㎞</w:t>
            </w:r>
          </w:p>
          <w:p w14:paraId="7C269B1A"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15％</w:t>
            </w:r>
          </w:p>
          <w:p w14:paraId="70192DE6"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Ｅ</w:t>
            </w:r>
          </w:p>
        </w:tc>
        <w:tc>
          <w:tcPr>
            <w:tcW w:w="1361" w:type="dxa"/>
            <w:shd w:val="clear" w:color="auto" w:fill="FFFFFF"/>
            <w:vAlign w:val="center"/>
          </w:tcPr>
          <w:p w14:paraId="1102B3B0" w14:textId="77777777" w:rsidR="00D24D44" w:rsidRPr="003E69F0" w:rsidRDefault="00D24D44" w:rsidP="003E69F0">
            <w:pPr>
              <w:spacing w:line="280" w:lineRule="exact"/>
              <w:ind w:rightChars="100" w:right="220"/>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3.47㎞</w:t>
            </w:r>
          </w:p>
          <w:p w14:paraId="2FB42667"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79％</w:t>
            </w:r>
          </w:p>
          <w:p w14:paraId="2D32117D"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Ｃ</w:t>
            </w:r>
          </w:p>
        </w:tc>
        <w:tc>
          <w:tcPr>
            <w:tcW w:w="1361" w:type="dxa"/>
            <w:tcBorders>
              <w:right w:val="single" w:sz="4" w:space="0" w:color="auto"/>
            </w:tcBorders>
            <w:shd w:val="clear" w:color="auto" w:fill="FFFFFF"/>
            <w:vAlign w:val="center"/>
          </w:tcPr>
          <w:p w14:paraId="74D5BA9B" w14:textId="77777777" w:rsidR="00D24D44" w:rsidRPr="003E69F0" w:rsidRDefault="00D24D44" w:rsidP="003E69F0">
            <w:pPr>
              <w:spacing w:line="280" w:lineRule="exact"/>
              <w:ind w:rightChars="100" w:right="220"/>
              <w:jc w:val="right"/>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3.71㎞</w:t>
            </w:r>
          </w:p>
          <w:p w14:paraId="4664B01D"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85％</w:t>
            </w:r>
          </w:p>
          <w:p w14:paraId="1FC52047" w14:textId="77777777" w:rsidR="00D24D44" w:rsidRPr="003E69F0" w:rsidRDefault="00D24D44" w:rsidP="003E69F0">
            <w:pPr>
              <w:spacing w:line="280" w:lineRule="exact"/>
              <w:jc w:val="center"/>
              <w:rPr>
                <w:rFonts w:ascii="UD デジタル 教科書体 NK-R" w:eastAsia="UD デジタル 教科書体 NK-R" w:hAnsi="游明朝" w:cs="Times New Roman"/>
              </w:rPr>
            </w:pPr>
            <w:r w:rsidRPr="003E69F0">
              <w:rPr>
                <w:rFonts w:ascii="UD デジタル 教科書体 NK-R" w:eastAsia="UD デジタル 教科書体 NK-R" w:hAnsi="游明朝" w:cs="Times New Roman" w:hint="eastAsia"/>
              </w:rPr>
              <w:t>Ｃ</w:t>
            </w:r>
          </w:p>
        </w:tc>
      </w:tr>
    </w:tbl>
    <w:p w14:paraId="70A921CC" w14:textId="14ECBBE5" w:rsidR="003E69F0" w:rsidRPr="009E1140" w:rsidRDefault="003E69F0" w:rsidP="003E69F0">
      <w:pPr>
        <w:spacing w:line="260" w:lineRule="exact"/>
        <w:ind w:firstLineChars="200" w:firstLine="400"/>
        <w:rPr>
          <w:rFonts w:ascii="UD デジタル 教科書体 NK-R" w:eastAsia="UD デジタル 教科書体 NK-R" w:hAnsi="游明朝" w:cs="Times New Roman"/>
          <w:kern w:val="0"/>
          <w:sz w:val="20"/>
        </w:rPr>
      </w:pPr>
      <w:r w:rsidRPr="009E1140">
        <w:rPr>
          <w:rFonts w:ascii="UD デジタル 教科書体 NK-R" w:eastAsia="UD デジタル 教科書体 NK-R" w:hAnsi="游明朝" w:cs="Times New Roman" w:hint="eastAsia"/>
          <w:sz w:val="20"/>
        </w:rPr>
        <w:t>※</w:t>
      </w:r>
      <w:r w:rsidR="009265B6" w:rsidRPr="009E1140">
        <w:rPr>
          <w:rFonts w:ascii="UD デジタル 教科書体 NK-R" w:eastAsia="UD デジタル 教科書体 NK-R" w:hAnsi="游明朝" w:cs="Times New Roman" w:hint="eastAsia"/>
          <w:sz w:val="20"/>
        </w:rPr>
        <w:t>1</w:t>
      </w:r>
      <w:r w:rsidRPr="009E1140">
        <w:rPr>
          <w:rFonts w:ascii="UD デジタル 教科書体 NK-R" w:eastAsia="UD デジタル 教科書体 NK-R" w:hAnsi="游明朝" w:cs="Times New Roman" w:hint="eastAsia"/>
          <w:sz w:val="20"/>
        </w:rPr>
        <w:t xml:space="preserve"> </w:t>
      </w:r>
      <w:r w:rsidRPr="009E1140">
        <w:rPr>
          <w:rFonts w:ascii="UD デジタル 教科書体 NK-R" w:eastAsia="UD デジタル 教科書体 NK-R" w:hAnsi="游明朝" w:cs="Times New Roman" w:hint="eastAsia"/>
          <w:kern w:val="0"/>
          <w:sz w:val="20"/>
        </w:rPr>
        <w:t>視覚障がい者誘導用ブロックの設置延長</w:t>
      </w:r>
    </w:p>
    <w:p w14:paraId="238270BE" w14:textId="77777777" w:rsidR="003E69F0" w:rsidRPr="003E69F0" w:rsidRDefault="003E69F0" w:rsidP="003E69F0">
      <w:pPr>
        <w:spacing w:line="360" w:lineRule="exact"/>
        <w:ind w:firstLineChars="100" w:firstLine="220"/>
        <w:jc w:val="left"/>
        <w:rPr>
          <w:rFonts w:ascii="UD デジタル 教科書体 NK-R" w:eastAsia="UD デジタル 教科書体 NK-R" w:hAnsi="ＭＳ 明朝" w:cs="Times New Roman"/>
        </w:rPr>
      </w:pPr>
    </w:p>
    <w:p w14:paraId="5E2BF693" w14:textId="2EB53950" w:rsidR="003E69F0" w:rsidRPr="003E69F0" w:rsidRDefault="003E69F0" w:rsidP="003E69F0">
      <w:pPr>
        <w:spacing w:line="360" w:lineRule="exact"/>
        <w:ind w:firstLineChars="100" w:firstLine="220"/>
        <w:jc w:val="left"/>
        <w:rPr>
          <w:rFonts w:ascii="UD デジタル 教科書体 NK-R" w:eastAsia="UD デジタル 教科書体 NK-R" w:hAnsi="ＭＳ 明朝" w:cs="Times New Roman"/>
        </w:rPr>
      </w:pPr>
      <w:r w:rsidRPr="003E69F0">
        <w:rPr>
          <w:rFonts w:ascii="UD デジタル 教科書体 NK-R" w:eastAsia="UD デジタル 教科書体 NK-R" w:hAnsi="ＭＳ 明朝" w:cs="Times New Roman" w:hint="eastAsia"/>
        </w:rPr>
        <w:t>新大阪地区は、令和３（</w:t>
      </w:r>
      <w:r w:rsidRPr="003E69F0">
        <w:rPr>
          <w:rFonts w:ascii="UD デジタル 教科書体 NK-R" w:eastAsia="UD デジタル 教科書体 NK-R" w:hAnsi="ＭＳ 明朝" w:cs="Times New Roman"/>
        </w:rPr>
        <w:t>2021）年３月末時点でＣ評価であり整備済みとはなって</w:t>
      </w:r>
      <w:r w:rsidRPr="003E69F0">
        <w:rPr>
          <w:rFonts w:ascii="UD デジタル 教科書体 NK-R" w:eastAsia="UD デジタル 教科書体 NK-R" w:hAnsi="ＭＳ 明朝" w:cs="Times New Roman" w:hint="eastAsia"/>
        </w:rPr>
        <w:t>いません</w:t>
      </w:r>
      <w:r w:rsidRPr="003E69F0">
        <w:rPr>
          <w:rFonts w:ascii="UD デジタル 教科書体 NK-R" w:eastAsia="UD デジタル 教科書体 NK-R" w:hAnsi="ＭＳ 明朝" w:cs="Times New Roman"/>
        </w:rPr>
        <w:t>が、道路のバリアフリー化整備が着実に行われており、高齢者や障がい者等の歩行環境の改善が図られてい</w:t>
      </w:r>
      <w:r w:rsidRPr="003E69F0">
        <w:rPr>
          <w:rFonts w:ascii="UD デジタル 教科書体 NK-R" w:eastAsia="UD デジタル 教科書体 NK-R" w:hAnsi="ＭＳ 明朝" w:cs="Times New Roman" w:hint="eastAsia"/>
        </w:rPr>
        <w:t>ます</w:t>
      </w:r>
      <w:r w:rsidRPr="003E69F0">
        <w:rPr>
          <w:rFonts w:ascii="UD デジタル 教科書体 NK-R" w:eastAsia="UD デジタル 教科書体 NK-R" w:hAnsi="ＭＳ 明朝" w:cs="Times New Roman"/>
        </w:rPr>
        <w:t>。</w:t>
      </w:r>
    </w:p>
    <w:p w14:paraId="579F3F2A" w14:textId="77777777" w:rsidR="003E69F0" w:rsidRPr="003E69F0" w:rsidRDefault="003E69F0" w:rsidP="003E69F0">
      <w:pPr>
        <w:spacing w:line="360" w:lineRule="exact"/>
        <w:ind w:firstLineChars="100" w:firstLine="220"/>
        <w:jc w:val="left"/>
        <w:rPr>
          <w:rFonts w:ascii="UD デジタル 教科書体 NK-R" w:eastAsia="UD デジタル 教科書体 NK-R" w:hAnsi="ＭＳ 明朝" w:cs="Times New Roman"/>
        </w:rPr>
      </w:pPr>
      <w:r w:rsidRPr="003E69F0">
        <w:rPr>
          <w:rFonts w:ascii="UD デジタル 教科書体 NK-R" w:eastAsia="UD デジタル 教科書体 NK-R" w:hAnsi="ＭＳ 明朝" w:cs="Times New Roman" w:hint="eastAsia"/>
        </w:rPr>
        <w:t>現在、主要な経路のうち未整備となっている区間には、新大阪駅駅前広場のように再開発と合わせた整備が必要となるものや、東淀川区第</w:t>
      </w:r>
      <w:r w:rsidRPr="003E69F0">
        <w:rPr>
          <w:rFonts w:ascii="UD デジタル 教科書体 NK-R" w:eastAsia="UD デジタル 教科書体 NK-R" w:hAnsi="ＭＳ 明朝" w:cs="Times New Roman"/>
        </w:rPr>
        <w:t>1205号線のように歩道がないため視覚障がい者誘導用ブロックの敷設を行うことができないものなどがあ</w:t>
      </w:r>
      <w:r w:rsidRPr="003E69F0">
        <w:rPr>
          <w:rFonts w:ascii="UD デジタル 教科書体 NK-R" w:eastAsia="UD デジタル 教科書体 NK-R" w:hAnsi="ＭＳ 明朝" w:cs="Times New Roman" w:hint="eastAsia"/>
        </w:rPr>
        <w:t>ります</w:t>
      </w:r>
      <w:r w:rsidRPr="003E69F0">
        <w:rPr>
          <w:rFonts w:ascii="UD デジタル 教科書体 NK-R" w:eastAsia="UD デジタル 教科書体 NK-R" w:hAnsi="ＭＳ 明朝" w:cs="Times New Roman"/>
        </w:rPr>
        <w:t>。</w:t>
      </w:r>
    </w:p>
    <w:p w14:paraId="13471F54" w14:textId="77777777" w:rsidR="003E69F0" w:rsidRPr="003E69F0" w:rsidRDefault="003E69F0" w:rsidP="003E69F0">
      <w:pPr>
        <w:spacing w:line="360" w:lineRule="exact"/>
        <w:ind w:firstLineChars="100" w:firstLine="220"/>
        <w:jc w:val="left"/>
        <w:rPr>
          <w:rFonts w:ascii="UD デジタル 教科書体 NK-R" w:eastAsia="UD デジタル 教科書体 NK-R" w:hAnsi="ＭＳ 明朝" w:cs="Times New Roman"/>
        </w:rPr>
      </w:pPr>
    </w:p>
    <w:p w14:paraId="2A8990AA" w14:textId="77777777" w:rsidR="003E69F0" w:rsidRPr="003E69F0" w:rsidRDefault="003E69F0" w:rsidP="003E69F0">
      <w:pPr>
        <w:rPr>
          <w:rFonts w:ascii="UD デジタル 教科書体 NK-B" w:eastAsia="UD デジタル 教科書体 NK-B" w:hAnsi="游明朝" w:cs="Times New Roman"/>
        </w:rPr>
      </w:pPr>
      <w:r w:rsidRPr="003E69F0">
        <w:rPr>
          <w:rFonts w:ascii="UD デジタル 教科書体 NK-B" w:eastAsia="UD デジタル 教科書体 NK-B" w:hAnsi="游明朝" w:cs="Times New Roman"/>
        </w:rPr>
        <w:t>(3)</w:t>
      </w:r>
      <w:r w:rsidRPr="003E69F0">
        <w:rPr>
          <w:rFonts w:ascii="UD デジタル 教科書体 NK-B" w:eastAsia="UD デジタル 教科書体 NK-B" w:hAnsi="游明朝" w:cs="Times New Roman" w:hint="eastAsia"/>
        </w:rPr>
        <w:t>交差点の進捗状況及び評価</w:t>
      </w:r>
    </w:p>
    <w:p w14:paraId="7A7F979B" w14:textId="77777777" w:rsidR="003E69F0" w:rsidRPr="003E69F0" w:rsidRDefault="003E69F0" w:rsidP="003E69F0">
      <w:pPr>
        <w:spacing w:afterLines="50" w:after="180" w:line="360" w:lineRule="exact"/>
        <w:ind w:firstLineChars="100" w:firstLine="220"/>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基本構想における主要な経路を対象とした整備内容は主に次のとおりで、継続的に実施する違法駐車等を防止するための事業を除き、平成2</w:t>
      </w:r>
      <w:r w:rsidRPr="003E69F0">
        <w:rPr>
          <w:rFonts w:ascii="UD デジタル 教科書体 NK-R" w:eastAsia="UD デジタル 教科書体 NK-R" w:hAnsi="游明朝" w:cs="Times New Roman"/>
          <w:color w:val="000000"/>
        </w:rPr>
        <w:t>3</w:t>
      </w:r>
      <w:r w:rsidRPr="003E69F0">
        <w:rPr>
          <w:rFonts w:ascii="UD デジタル 教科書体 NK-R" w:eastAsia="UD デジタル 教科書体 NK-R" w:hAnsi="游明朝" w:cs="Times New Roman" w:hint="eastAsia"/>
          <w:color w:val="000000"/>
        </w:rPr>
        <w:t>(2011)年3月末までに全ての整備が完了しています。なお、違法駐車行為の防止に係る事業については、警察官の取締り活動に加え、駐車監視員による放置車両の確認事務を行うなど、継続的に行っています。</w:t>
      </w:r>
    </w:p>
    <w:tbl>
      <w:tblPr>
        <w:tblStyle w:val="21"/>
        <w:tblW w:w="8930" w:type="dxa"/>
        <w:tblInd w:w="137" w:type="dxa"/>
        <w:tblLook w:val="04A0" w:firstRow="1" w:lastRow="0" w:firstColumn="1" w:lastColumn="0" w:noHBand="0" w:noVBand="1"/>
      </w:tblPr>
      <w:tblGrid>
        <w:gridCol w:w="8930"/>
      </w:tblGrid>
      <w:tr w:rsidR="003E69F0" w:rsidRPr="003E69F0" w14:paraId="61FCE836" w14:textId="77777777" w:rsidTr="003E69F0">
        <w:trPr>
          <w:trHeight w:val="1897"/>
        </w:trPr>
        <w:tc>
          <w:tcPr>
            <w:tcW w:w="8930" w:type="dxa"/>
          </w:tcPr>
          <w:p w14:paraId="0BE80AF3" w14:textId="77777777" w:rsidR="003E69F0" w:rsidRPr="003E69F0" w:rsidRDefault="003E69F0" w:rsidP="003E69F0">
            <w:pPr>
              <w:spacing w:line="240" w:lineRule="atLeast"/>
              <w:ind w:left="220" w:hangingChars="100" w:hanging="220"/>
              <w:jc w:val="left"/>
              <w:rPr>
                <w:rFonts w:ascii="UD デジタル 教科書体 NK-R" w:eastAsia="UD デジタル 教科書体 NK-R" w:hAnsi="Arial" w:cs="Arial"/>
              </w:rPr>
            </w:pPr>
            <w:r w:rsidRPr="003E69F0">
              <w:rPr>
                <w:rFonts w:ascii="UD デジタル 教科書体 NK-R" w:eastAsia="UD デジタル 教科書体 NK-R" w:hAnsi="Arial" w:cs="Arial" w:hint="eastAsia"/>
              </w:rPr>
              <w:t>・主要な経路上にある必要な交差点における、既設信号機への音響信号機（視覚障がい者用付加装置、音響式歩行者誘導付加装置等）の整備</w:t>
            </w:r>
          </w:p>
          <w:p w14:paraId="5FF8C6A5" w14:textId="77777777" w:rsidR="003E69F0" w:rsidRPr="003E69F0" w:rsidRDefault="003E69F0" w:rsidP="003E69F0">
            <w:pPr>
              <w:spacing w:line="240" w:lineRule="atLeast"/>
              <w:ind w:left="220" w:hangingChars="100" w:hanging="220"/>
              <w:jc w:val="left"/>
              <w:rPr>
                <w:rFonts w:ascii="UD デジタル 教科書体 NK-R" w:eastAsia="UD デジタル 教科書体 NK-R" w:hAnsi="Arial" w:cs="Arial"/>
              </w:rPr>
            </w:pPr>
            <w:r w:rsidRPr="003E69F0">
              <w:rPr>
                <w:rFonts w:ascii="UD デジタル 教科書体 NK-R" w:eastAsia="UD デジタル 教科書体 NK-R" w:hAnsi="Arial" w:cs="Arial" w:hint="eastAsia"/>
              </w:rPr>
              <w:t>・高齢者や身体障がい者等が通常の横断に要する歩行者用信号秒数の確保</w:t>
            </w:r>
          </w:p>
          <w:p w14:paraId="65E994E3" w14:textId="77777777" w:rsidR="003E69F0" w:rsidRPr="003E69F0" w:rsidRDefault="003E69F0" w:rsidP="003E69F0">
            <w:pPr>
              <w:spacing w:line="240" w:lineRule="atLeast"/>
              <w:ind w:left="220" w:hangingChars="100" w:hanging="220"/>
              <w:jc w:val="left"/>
              <w:rPr>
                <w:rFonts w:ascii="UD デジタル 教科書体 NK-R" w:eastAsia="UD デジタル 教科書体 NK-R" w:hAnsi="Arial" w:cs="Arial"/>
              </w:rPr>
            </w:pPr>
            <w:r w:rsidRPr="003E69F0">
              <w:rPr>
                <w:rFonts w:ascii="UD デジタル 教科書体 NK-R" w:eastAsia="UD デジタル 教科書体 NK-R" w:hAnsi="Arial" w:cs="Arial" w:hint="eastAsia"/>
              </w:rPr>
              <w:t>・反射材等を用いた高輝度道路標識、道路標示の設置</w:t>
            </w:r>
          </w:p>
          <w:p w14:paraId="4D01A659" w14:textId="77777777" w:rsidR="003E69F0" w:rsidRPr="003E69F0" w:rsidRDefault="003E69F0" w:rsidP="003E69F0">
            <w:pPr>
              <w:spacing w:line="240" w:lineRule="atLeast"/>
              <w:ind w:left="220" w:hangingChars="100" w:hanging="220"/>
              <w:jc w:val="left"/>
              <w:rPr>
                <w:rFonts w:ascii="UD デジタル 教科書体 NK-R" w:eastAsia="UD デジタル 教科書体 NK-R" w:hAnsi="Arial" w:cs="Arial"/>
              </w:rPr>
            </w:pPr>
            <w:r w:rsidRPr="003E69F0">
              <w:rPr>
                <w:rFonts w:ascii="UD デジタル 教科書体 NK-R" w:eastAsia="UD デジタル 教科書体 NK-R" w:hAnsi="Arial" w:cs="Arial" w:hint="eastAsia"/>
              </w:rPr>
              <w:t>・移動円滑化を阻害する違法駐車等を防止するための事業を重点的に推進</w:t>
            </w:r>
          </w:p>
          <w:p w14:paraId="53579506" w14:textId="77777777" w:rsidR="003E69F0" w:rsidRPr="003E69F0" w:rsidRDefault="003E69F0" w:rsidP="003E69F0">
            <w:pPr>
              <w:spacing w:line="240" w:lineRule="atLeast"/>
              <w:jc w:val="left"/>
              <w:rPr>
                <w:rFonts w:ascii="游明朝" w:eastAsia="游明朝" w:hAnsi="游明朝" w:cs="Times New Roman"/>
              </w:rPr>
            </w:pPr>
            <w:r w:rsidRPr="003E69F0">
              <w:rPr>
                <w:rFonts w:ascii="UD デジタル 教科書体 NK-R" w:eastAsia="UD デジタル 教科書体 NK-R" w:hAnsi="Arial" w:cs="Arial" w:hint="eastAsia"/>
              </w:rPr>
              <w:t>・必要な既設信号機への歩行者用信号灯器の設置・増設</w:t>
            </w:r>
          </w:p>
        </w:tc>
      </w:tr>
    </w:tbl>
    <w:p w14:paraId="3E654213" w14:textId="77777777" w:rsidR="003E69F0" w:rsidRPr="003E69F0" w:rsidRDefault="003E69F0" w:rsidP="003E69F0">
      <w:pPr>
        <w:spacing w:beforeLines="50" w:before="180" w:line="360" w:lineRule="exact"/>
        <w:ind w:firstLineChars="100" w:firstLine="220"/>
        <w:jc w:val="left"/>
        <w:rPr>
          <w:rFonts w:ascii="UD デジタル 教科書体 NK-R" w:eastAsia="UD デジタル 教科書体 NK-R" w:hAnsi="游明朝" w:cs="Times New Roman"/>
          <w:color w:val="000000"/>
        </w:rPr>
      </w:pPr>
      <w:r w:rsidRPr="003E69F0">
        <w:rPr>
          <w:rFonts w:ascii="UD デジタル 教科書体 NK-R" w:eastAsia="UD デジタル 教科書体 NK-R" w:hAnsi="游明朝" w:cs="Times New Roman" w:hint="eastAsia"/>
          <w:color w:val="000000"/>
        </w:rPr>
        <w:t>計画どおり整備が完了したことにより、交差点のバリアフリー化が図られ、基本構想を作成した当時（平成16</w:t>
      </w:r>
      <w:r w:rsidRPr="003E69F0">
        <w:rPr>
          <w:rFonts w:ascii="UD デジタル 教科書体 NK-R" w:eastAsia="UD デジタル 教科書体 NK-R" w:hAnsi="游明朝" w:cs="Times New Roman"/>
          <w:color w:val="000000"/>
        </w:rPr>
        <w:t>（200</w:t>
      </w:r>
      <w:r w:rsidRPr="003E69F0">
        <w:rPr>
          <w:rFonts w:ascii="UD デジタル 教科書体 NK-R" w:eastAsia="UD デジタル 教科書体 NK-R" w:hAnsi="游明朝" w:cs="Times New Roman" w:hint="eastAsia"/>
          <w:color w:val="000000"/>
        </w:rPr>
        <w:t>4</w:t>
      </w:r>
      <w:r w:rsidRPr="003E69F0">
        <w:rPr>
          <w:rFonts w:ascii="UD デジタル 教科書体 NK-R" w:eastAsia="UD デジタル 教科書体 NK-R" w:hAnsi="游明朝" w:cs="Times New Roman"/>
          <w:color w:val="000000"/>
        </w:rPr>
        <w:t>）年４月時点）に比べ、高齢者、障がい者等が道路を横断するにあたっての安全性が確保されています。</w:t>
      </w:r>
    </w:p>
    <w:p w14:paraId="0E25FE92" w14:textId="77777777" w:rsidR="00DC0A47" w:rsidRDefault="003E69F0">
      <w:pPr>
        <w:widowControl/>
        <w:jc w:val="left"/>
        <w:rPr>
          <w:rFonts w:ascii="UD デジタル 教科書体 NK-B" w:eastAsia="UD デジタル 教科書体 NK-B"/>
          <w:sz w:val="28"/>
          <w:bdr w:val="single" w:sz="4" w:space="0" w:color="auto"/>
        </w:rPr>
        <w:sectPr w:rsidR="00DC0A47" w:rsidSect="00C13D84">
          <w:headerReference w:type="default" r:id="rId10"/>
          <w:headerReference w:type="first" r:id="rId11"/>
          <w:pgSz w:w="11906" w:h="16838"/>
          <w:pgMar w:top="1134" w:right="1418" w:bottom="1134" w:left="1418" w:header="624" w:footer="734" w:gutter="0"/>
          <w:cols w:space="425"/>
          <w:docGrid w:type="lines" w:linePitch="360"/>
        </w:sectPr>
      </w:pPr>
      <w:r>
        <w:rPr>
          <w:rFonts w:ascii="UD デジタル 教科書体 NK-B" w:eastAsia="UD デジタル 教科書体 NK-B"/>
          <w:sz w:val="28"/>
          <w:bdr w:val="single" w:sz="4" w:space="0" w:color="auto"/>
        </w:rPr>
        <w:br w:type="page"/>
      </w:r>
    </w:p>
    <w:p w14:paraId="2449C879" w14:textId="02B274F9" w:rsidR="00136F51" w:rsidRPr="00F23FC1" w:rsidRDefault="00136F51" w:rsidP="00136F51">
      <w:pPr>
        <w:rPr>
          <w:rFonts w:ascii="UD デジタル 教科書体 NK-B" w:eastAsia="UD デジタル 教科書体 NK-B"/>
        </w:rPr>
      </w:pPr>
    </w:p>
    <w:p w14:paraId="28299D67" w14:textId="77777777" w:rsidR="00F23FC1" w:rsidRPr="00F23FC1" w:rsidRDefault="00F23FC1" w:rsidP="00F23FC1">
      <w:pPr>
        <w:keepNext/>
        <w:outlineLvl w:val="1"/>
        <w:rPr>
          <w:rFonts w:ascii="UD デジタル 教科書体 NK-B" w:eastAsia="UD デジタル 教科書体 NK-B" w:hAnsi="游ゴシック Light" w:cs="Times New Roman"/>
          <w:color w:val="000000"/>
        </w:rPr>
      </w:pPr>
      <w:bookmarkStart w:id="4" w:name="_Toc141430485"/>
      <w:bookmarkStart w:id="5" w:name="_Hlk141260245"/>
      <w:r w:rsidRPr="00F23FC1">
        <w:rPr>
          <w:rFonts w:ascii="UD デジタル 教科書体 NK-B" w:eastAsia="UD デジタル 教科書体 NK-B" w:hAnsi="游ゴシック Light" w:cs="Times New Roman" w:hint="eastAsia"/>
          <w:color w:val="000000"/>
        </w:rPr>
        <w:t>1-</w:t>
      </w:r>
      <w:r w:rsidRPr="00F23FC1">
        <w:rPr>
          <w:rFonts w:ascii="UD デジタル 教科書体 NK-B" w:eastAsia="UD デジタル 教科書体 NK-B" w:hAnsi="游ゴシック Light" w:cs="Times New Roman"/>
          <w:color w:val="000000"/>
        </w:rPr>
        <w:t>4</w:t>
      </w:r>
      <w:r w:rsidRPr="00F23FC1">
        <w:rPr>
          <w:rFonts w:ascii="UD デジタル 教科書体 NK-B" w:eastAsia="UD デジタル 教科書体 NK-B" w:hAnsi="游ゴシック Light" w:cs="Times New Roman" w:hint="eastAsia"/>
          <w:color w:val="000000"/>
        </w:rPr>
        <w:t xml:space="preserve">　基本構想に基づく特定事業の実施状況</w:t>
      </w:r>
      <w:bookmarkEnd w:id="4"/>
    </w:p>
    <w:p w14:paraId="5E60FCB3" w14:textId="2A70AE08" w:rsidR="009265B6" w:rsidRPr="009E1140" w:rsidRDefault="009E1140" w:rsidP="009E1140">
      <w:pPr>
        <w:spacing w:line="360" w:lineRule="exact"/>
        <w:ind w:firstLineChars="100" w:firstLine="220"/>
        <w:jc w:val="left"/>
        <w:rPr>
          <w:rFonts w:ascii="UD デジタル 教科書体 NK-R" w:eastAsia="UD デジタル 教科書体 NK-R" w:hAnsi="游明朝" w:cs="Times New Roman"/>
        </w:rPr>
      </w:pPr>
      <w:r w:rsidRPr="003F3C04">
        <w:rPr>
          <w:rFonts w:ascii="UD デジタル 教科書体 NK-R" w:eastAsia="UD デジタル 教科書体 NK-R" w:hAnsi="游明朝" w:cs="Times New Roman" w:hint="eastAsia"/>
        </w:rPr>
        <w:t>基本構想に基づき、駅舎や駅周辺の主要な施設に至る道路等の重点的かつ一体的なバリアフリー化を推進してきました。これまで、各事業者に対してバリアフリー化整備が義務付けられた特定事業（公共交通（駅舎、鉄道車両）、道路、及び交通安全（交差点））について、進捗状況を毎年把握し、公表してきたところですが、特定事業を中心に基本構想に掲げられたバリアフリー化整備の実施等について、調査、分析及び評価を行いました。</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評価を行った特定事業のうち駅舎、道路、及び交差点の進捗状況、評価は</w:t>
      </w:r>
      <w:r w:rsidR="00433BFC">
        <w:rPr>
          <w:rFonts w:ascii="UD デジタル 教科書体 NK-R" w:eastAsia="UD デジタル 教科書体 NK-R" w:hAnsi="游明朝" w:cs="Times New Roman" w:hint="eastAsia"/>
        </w:rPr>
        <w:t>次</w:t>
      </w:r>
      <w:r w:rsidRPr="003F3C04">
        <w:rPr>
          <w:rFonts w:ascii="UD デジタル 教科書体 NK-R" w:eastAsia="UD デジタル 教科書体 NK-R" w:hAnsi="游明朝" w:cs="Times New Roman" w:hint="eastAsia"/>
        </w:rPr>
        <w:t>のとおりです。評価全体の内容については参考資料２を参照してください。</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なお、</w:t>
      </w:r>
      <w:r>
        <w:rPr>
          <w:rFonts w:ascii="UD デジタル 教科書体 NK-R" w:eastAsia="UD デジタル 教科書体 NK-R" w:hAnsi="游明朝" w:cs="Times New Roman" w:hint="eastAsia"/>
        </w:rPr>
        <w:t>駅舎及び道路の段階</w:t>
      </w:r>
      <w:r w:rsidRPr="003F3C04">
        <w:rPr>
          <w:rFonts w:ascii="UD デジタル 教科書体 NK-R" w:eastAsia="UD デジタル 教科書体 NK-R" w:hAnsi="游明朝" w:cs="Times New Roman" w:hint="eastAsia"/>
        </w:rPr>
        <w:t>評価は進捗率に応じ、次の５段階としました。</w:t>
      </w:r>
    </w:p>
    <w:p w14:paraId="2DB5F096" w14:textId="2BAE723B" w:rsidR="00F23FC1" w:rsidRPr="009265B6" w:rsidRDefault="00F23FC1" w:rsidP="00F23FC1">
      <w:pPr>
        <w:spacing w:line="360" w:lineRule="exact"/>
        <w:ind w:firstLineChars="100" w:firstLine="220"/>
        <w:jc w:val="left"/>
        <w:rPr>
          <w:rFonts w:ascii="游明朝" w:eastAsia="游明朝" w:hAnsi="游明朝" w:cs="Times New Roman"/>
        </w:rPr>
      </w:pPr>
    </w:p>
    <w:tbl>
      <w:tblPr>
        <w:tblStyle w:val="3"/>
        <w:tblW w:w="0" w:type="auto"/>
        <w:jc w:val="center"/>
        <w:tblLook w:val="04A0" w:firstRow="1" w:lastRow="0" w:firstColumn="1" w:lastColumn="0" w:noHBand="0" w:noVBand="1"/>
      </w:tblPr>
      <w:tblGrid>
        <w:gridCol w:w="3114"/>
        <w:gridCol w:w="2551"/>
      </w:tblGrid>
      <w:tr w:rsidR="00F23FC1" w:rsidRPr="00F23FC1" w14:paraId="34581FB4" w14:textId="77777777" w:rsidTr="00F23FC1">
        <w:trPr>
          <w:jc w:val="center"/>
        </w:trPr>
        <w:tc>
          <w:tcPr>
            <w:tcW w:w="3114" w:type="dxa"/>
            <w:shd w:val="clear" w:color="auto" w:fill="BDD6EE"/>
          </w:tcPr>
          <w:p w14:paraId="37DB79FE" w14:textId="77777777" w:rsidR="00F23FC1" w:rsidRPr="00F23FC1" w:rsidRDefault="00F23FC1" w:rsidP="00F23FC1">
            <w:pPr>
              <w:spacing w:line="360" w:lineRule="exact"/>
              <w:jc w:val="center"/>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段階評価</w:t>
            </w:r>
          </w:p>
        </w:tc>
        <w:tc>
          <w:tcPr>
            <w:tcW w:w="2551" w:type="dxa"/>
            <w:shd w:val="clear" w:color="auto" w:fill="BDD6EE"/>
          </w:tcPr>
          <w:p w14:paraId="79E3D465" w14:textId="77777777" w:rsidR="00F23FC1" w:rsidRPr="00F23FC1" w:rsidRDefault="00F23FC1" w:rsidP="00F23FC1">
            <w:pPr>
              <w:spacing w:line="360" w:lineRule="exact"/>
              <w:jc w:val="center"/>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進捗率</w:t>
            </w:r>
          </w:p>
        </w:tc>
      </w:tr>
      <w:tr w:rsidR="00F23FC1" w:rsidRPr="00F23FC1" w14:paraId="36B03C80" w14:textId="77777777" w:rsidTr="00F23FC1">
        <w:trPr>
          <w:jc w:val="center"/>
        </w:trPr>
        <w:tc>
          <w:tcPr>
            <w:tcW w:w="3114" w:type="dxa"/>
          </w:tcPr>
          <w:p w14:paraId="33C4FD5B"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Ａ：整備済み</w:t>
            </w:r>
          </w:p>
        </w:tc>
        <w:tc>
          <w:tcPr>
            <w:tcW w:w="2551" w:type="dxa"/>
          </w:tcPr>
          <w:p w14:paraId="2738520B"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100%</w:t>
            </w:r>
          </w:p>
        </w:tc>
      </w:tr>
      <w:tr w:rsidR="00F23FC1" w:rsidRPr="00F23FC1" w14:paraId="39A018B0" w14:textId="77777777" w:rsidTr="00F23FC1">
        <w:trPr>
          <w:jc w:val="center"/>
        </w:trPr>
        <w:tc>
          <w:tcPr>
            <w:tcW w:w="3114" w:type="dxa"/>
          </w:tcPr>
          <w:p w14:paraId="220DBF70"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Ｂ：概ね整備済み</w:t>
            </w:r>
          </w:p>
        </w:tc>
        <w:tc>
          <w:tcPr>
            <w:tcW w:w="2551" w:type="dxa"/>
          </w:tcPr>
          <w:p w14:paraId="0475E35D"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90%以上100%未満</w:t>
            </w:r>
          </w:p>
        </w:tc>
      </w:tr>
      <w:tr w:rsidR="00F23FC1" w:rsidRPr="00F23FC1" w14:paraId="0EC882A7" w14:textId="77777777" w:rsidTr="00F23FC1">
        <w:trPr>
          <w:jc w:val="center"/>
        </w:trPr>
        <w:tc>
          <w:tcPr>
            <w:tcW w:w="3114" w:type="dxa"/>
          </w:tcPr>
          <w:p w14:paraId="4DDFF0BA"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Ｃ：整備が比較的進んでいる</w:t>
            </w:r>
          </w:p>
        </w:tc>
        <w:tc>
          <w:tcPr>
            <w:tcW w:w="2551" w:type="dxa"/>
          </w:tcPr>
          <w:p w14:paraId="2322F2C7"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70%以上90%未満</w:t>
            </w:r>
          </w:p>
        </w:tc>
      </w:tr>
      <w:tr w:rsidR="00F23FC1" w:rsidRPr="00F23FC1" w14:paraId="51E7458B" w14:textId="77777777" w:rsidTr="00F23FC1">
        <w:trPr>
          <w:jc w:val="center"/>
        </w:trPr>
        <w:tc>
          <w:tcPr>
            <w:tcW w:w="3114" w:type="dxa"/>
          </w:tcPr>
          <w:p w14:paraId="3D4909A6"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Ｄ：整備が比較的進んでいない</w:t>
            </w:r>
          </w:p>
        </w:tc>
        <w:tc>
          <w:tcPr>
            <w:tcW w:w="2551" w:type="dxa"/>
          </w:tcPr>
          <w:p w14:paraId="3603FBFF"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50%以上70%未満</w:t>
            </w:r>
          </w:p>
        </w:tc>
      </w:tr>
      <w:tr w:rsidR="00F23FC1" w:rsidRPr="00F23FC1" w14:paraId="2DFC2969" w14:textId="77777777" w:rsidTr="00F23FC1">
        <w:trPr>
          <w:jc w:val="center"/>
        </w:trPr>
        <w:tc>
          <w:tcPr>
            <w:tcW w:w="3114" w:type="dxa"/>
          </w:tcPr>
          <w:p w14:paraId="3063D285"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Ｅ：整備が進んでいない</w:t>
            </w:r>
          </w:p>
        </w:tc>
        <w:tc>
          <w:tcPr>
            <w:tcW w:w="2551" w:type="dxa"/>
          </w:tcPr>
          <w:p w14:paraId="008FF6D0"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50%未満</w:t>
            </w:r>
          </w:p>
        </w:tc>
      </w:tr>
    </w:tbl>
    <w:p w14:paraId="3DCD5C31" w14:textId="77777777" w:rsidR="00F23FC1" w:rsidRPr="00F23FC1" w:rsidRDefault="00F23FC1" w:rsidP="00F23FC1">
      <w:pPr>
        <w:rPr>
          <w:rFonts w:ascii="UD デジタル 教科書体 NK-R" w:eastAsia="UD デジタル 教科書体 NK-R" w:hAnsi="游明朝" w:cs="Times New Roman"/>
          <w:color w:val="000000"/>
        </w:rPr>
      </w:pPr>
    </w:p>
    <w:p w14:paraId="0A5687E0" w14:textId="77777777" w:rsidR="00F23FC1" w:rsidRPr="00F23FC1" w:rsidRDefault="00F23FC1" w:rsidP="00F23FC1">
      <w:pPr>
        <w:rPr>
          <w:rFonts w:ascii="UD デジタル 教科書体 NK-R" w:eastAsia="UD デジタル 教科書体 NK-R" w:hAnsi="游明朝" w:cs="Times New Roman"/>
          <w:color w:val="000000"/>
        </w:rPr>
      </w:pPr>
    </w:p>
    <w:p w14:paraId="34A763DC" w14:textId="77777777" w:rsidR="00F23FC1" w:rsidRPr="00F23FC1" w:rsidRDefault="00F23FC1" w:rsidP="00F23FC1">
      <w:pPr>
        <w:rPr>
          <w:rFonts w:ascii="UD デジタル 教科書体 NK-R" w:eastAsia="UD デジタル 教科書体 NK-R" w:hAnsi="游明朝" w:cs="Times New Roman"/>
          <w:color w:val="000000"/>
        </w:rPr>
      </w:pPr>
    </w:p>
    <w:p w14:paraId="14AEAD57" w14:textId="77777777" w:rsidR="00F23FC1" w:rsidRPr="00F23FC1" w:rsidRDefault="00F23FC1" w:rsidP="00F23FC1">
      <w:pPr>
        <w:rPr>
          <w:rFonts w:ascii="UD デジタル 教科書体 NK-R" w:eastAsia="UD デジタル 教科書体 NK-R" w:hAnsi="游明朝" w:cs="Times New Roman"/>
          <w:color w:val="000000"/>
        </w:rPr>
      </w:pPr>
    </w:p>
    <w:p w14:paraId="0C3CA1D9" w14:textId="77777777" w:rsidR="00F23FC1" w:rsidRPr="00F23FC1" w:rsidRDefault="00F23FC1" w:rsidP="00F23FC1">
      <w:pPr>
        <w:rPr>
          <w:rFonts w:ascii="UD デジタル 教科書体 NK-R" w:eastAsia="UD デジタル 教科書体 NK-R" w:hAnsi="游明朝" w:cs="Times New Roman"/>
          <w:color w:val="000000"/>
        </w:rPr>
      </w:pPr>
    </w:p>
    <w:p w14:paraId="0D19C100" w14:textId="77777777" w:rsidR="00F23FC1" w:rsidRPr="00F23FC1" w:rsidRDefault="00F23FC1" w:rsidP="00F23FC1">
      <w:pPr>
        <w:rPr>
          <w:rFonts w:ascii="UD デジタル 教科書体 NK-R" w:eastAsia="UD デジタル 教科書体 NK-R" w:hAnsi="游明朝" w:cs="Times New Roman"/>
          <w:color w:val="000000"/>
        </w:rPr>
      </w:pPr>
    </w:p>
    <w:p w14:paraId="300DD533" w14:textId="77777777" w:rsidR="00F23FC1" w:rsidRPr="00F23FC1" w:rsidRDefault="00F23FC1" w:rsidP="00F23FC1">
      <w:pPr>
        <w:rPr>
          <w:rFonts w:ascii="UD デジタル 教科書体 NK-R" w:eastAsia="UD デジタル 教科書体 NK-R" w:hAnsi="游明朝" w:cs="Times New Roman"/>
          <w:color w:val="000000"/>
        </w:rPr>
      </w:pPr>
    </w:p>
    <w:p w14:paraId="57D98A94" w14:textId="77777777" w:rsidR="00F23FC1" w:rsidRDefault="00F23FC1">
      <w:pPr>
        <w:widowControl/>
        <w:jc w:val="left"/>
        <w:rPr>
          <w:rFonts w:ascii="UD デジタル 教科書体 NK-B" w:eastAsia="UD デジタル 教科書体 NK-B" w:hAnsi="游明朝" w:cs="Times New Roman"/>
        </w:rPr>
      </w:pPr>
      <w:r>
        <w:rPr>
          <w:rFonts w:ascii="UD デジタル 教科書体 NK-B" w:eastAsia="UD デジタル 教科書体 NK-B" w:hAnsi="游明朝" w:cs="Times New Roman"/>
        </w:rPr>
        <w:br w:type="page"/>
      </w:r>
    </w:p>
    <w:p w14:paraId="1DB8C1D9" w14:textId="01954DE2" w:rsidR="00F23FC1" w:rsidRPr="00F23FC1" w:rsidRDefault="00F23FC1" w:rsidP="00F23FC1">
      <w:pPr>
        <w:rPr>
          <w:rFonts w:ascii="UD デジタル 教科書体 NK-B" w:eastAsia="UD デジタル 教科書体 NK-B" w:hAnsi="游明朝" w:cs="Times New Roman"/>
        </w:rPr>
      </w:pPr>
      <w:r w:rsidRPr="00F23FC1">
        <w:rPr>
          <w:rFonts w:ascii="UD デジタル 教科書体 NK-B" w:eastAsia="UD デジタル 教科書体 NK-B" w:hAnsi="游明朝" w:cs="Times New Roman"/>
        </w:rPr>
        <w:t>(1)</w:t>
      </w:r>
      <w:r w:rsidRPr="00F23FC1">
        <w:rPr>
          <w:rFonts w:ascii="UD デジタル 教科書体 NK-B" w:eastAsia="UD デジタル 教科書体 NK-B" w:hAnsi="游明朝" w:cs="Times New Roman" w:hint="eastAsia"/>
        </w:rPr>
        <w:t xml:space="preserve">　駅舎の進捗状況及び評価</w:t>
      </w:r>
    </w:p>
    <w:p w14:paraId="53F15DC6" w14:textId="77777777" w:rsidR="00F23FC1" w:rsidRPr="00F23FC1" w:rsidRDefault="00F23FC1" w:rsidP="00F23FC1">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駅舎（対象：</w:t>
      </w:r>
      <w:r w:rsidRPr="00F23FC1">
        <w:rPr>
          <w:rFonts w:ascii="UD デジタル 教科書体 NK-R" w:eastAsia="UD デジタル 教科書体 NK-R" w:hAnsi="游明朝" w:cs="Times New Roman"/>
          <w:color w:val="000000"/>
        </w:rPr>
        <w:t>1</w:t>
      </w:r>
      <w:r w:rsidRPr="00F23FC1">
        <w:rPr>
          <w:rFonts w:ascii="UD デジタル 教科書体 NK-R" w:eastAsia="UD デジタル 教科書体 NK-R" w:hAnsi="游明朝" w:cs="Times New Roman" w:hint="eastAsia"/>
          <w:color w:val="000000"/>
        </w:rPr>
        <w:t>駅</w:t>
      </w:r>
      <w:r w:rsidRPr="00F23FC1">
        <w:rPr>
          <w:rFonts w:ascii="UD デジタル 教科書体 NK-R" w:eastAsia="UD デジタル 教科書体 NK-R" w:hAnsi="游明朝" w:cs="Times New Roman" w:hint="eastAsia"/>
          <w:color w:val="000000"/>
          <w:vertAlign w:val="subscript"/>
        </w:rPr>
        <w:t>※1</w:t>
      </w:r>
      <w:r w:rsidRPr="00F23FC1">
        <w:rPr>
          <w:rFonts w:ascii="UD デジタル 教科書体 NK-R" w:eastAsia="UD デジタル 教科書体 NK-R" w:hAnsi="游明朝" w:cs="Times New Roman" w:hint="eastAsia"/>
          <w:color w:val="000000"/>
        </w:rPr>
        <w:t>）の整備内容及び進捗状況は次のとおりです。</w:t>
      </w:r>
    </w:p>
    <w:p w14:paraId="6DA75AC1" w14:textId="77777777" w:rsidR="00F23FC1" w:rsidRPr="00F23FC1" w:rsidRDefault="00F23FC1" w:rsidP="00F23FC1">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F23FC1">
        <w:rPr>
          <w:rFonts w:ascii="游ゴシック" w:eastAsia="游ゴシック" w:hAnsi="游ゴシック" w:cs="Times New Roman"/>
          <w:b/>
          <w:noProof/>
        </w:rPr>
        <mc:AlternateContent>
          <mc:Choice Requires="wps">
            <w:drawing>
              <wp:anchor distT="0" distB="0" distL="114300" distR="114300" simplePos="0" relativeHeight="251804672" behindDoc="0" locked="0" layoutInCell="1" allowOverlap="1" wp14:anchorId="249794B2" wp14:editId="663036F2">
                <wp:simplePos x="0" y="0"/>
                <wp:positionH relativeFrom="margin">
                  <wp:align>right</wp:align>
                </wp:positionH>
                <wp:positionV relativeFrom="paragraph">
                  <wp:posOffset>146050</wp:posOffset>
                </wp:positionV>
                <wp:extent cx="3254400" cy="171360"/>
                <wp:effectExtent l="0" t="0" r="3175" b="0"/>
                <wp:wrapNone/>
                <wp:docPr id="1" name="テキスト ボックス 1"/>
                <wp:cNvGraphicFramePr/>
                <a:graphic xmlns:a="http://schemas.openxmlformats.org/drawingml/2006/main">
                  <a:graphicData uri="http://schemas.microsoft.com/office/word/2010/wordprocessingShape">
                    <wps:wsp>
                      <wps:cNvSpPr txBox="1"/>
                      <wps:spPr>
                        <a:xfrm>
                          <a:off x="0" y="0"/>
                          <a:ext cx="3254400" cy="171360"/>
                        </a:xfrm>
                        <a:prstGeom prst="rect">
                          <a:avLst/>
                        </a:prstGeom>
                        <a:noFill/>
                        <a:ln w="6350">
                          <a:noFill/>
                        </a:ln>
                      </wps:spPr>
                      <wps:txbx>
                        <w:txbxContent>
                          <w:p w14:paraId="3DA72198" w14:textId="77777777" w:rsidR="003F3C04" w:rsidRPr="000F2718" w:rsidRDefault="003F3C04" w:rsidP="00F23FC1">
                            <w:pPr>
                              <w:spacing w:line="260" w:lineRule="exact"/>
                              <w:jc w:val="right"/>
                              <w:rPr>
                                <w:rFonts w:ascii="UD デジタル 教科書体 NK-R" w:eastAsia="UD デジタル 教科書体 NK-R"/>
                                <w:sz w:val="20"/>
                              </w:rPr>
                            </w:pPr>
                            <w:r w:rsidRPr="000F2718">
                              <w:rPr>
                                <w:rFonts w:ascii="UD デジタル 教科書体 NK-R" w:eastAsia="UD デジタル 教科書体 NK-R" w:hint="eastAsia"/>
                                <w:sz w:val="20"/>
                              </w:rPr>
                              <w:t>［上段：整備駅数　中段：整備駅の割合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9794B2" id="テキスト ボックス 1" o:spid="_x0000_s1030" type="#_x0000_t202" style="position:absolute;left:0;text-align:left;margin-left:205.05pt;margin-top:11.5pt;width:256.25pt;height:13.5pt;z-index:25180467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" filled="f" stroked="f" strokeweight=".5pt">
                <v:textbox style="mso-fit-shape-to-text:t" inset="1mm,0,1mm,0">
                  <w:txbxContent>
                    <w:p w14:paraId="3DA72198" w14:textId="77777777" w:rsidR="003F3C04" w:rsidRPr="000F2718" w:rsidRDefault="003F3C04" w:rsidP="00F23FC1">
                      <w:pPr>
                        <w:spacing w:line="260" w:lineRule="exact"/>
                        <w:jc w:val="right"/>
                        <w:rPr>
                          <w:rFonts w:ascii="UD デジタル 教科書体 NK-R" w:eastAsia="UD デジタル 教科書体 NK-R"/>
                          <w:sz w:val="20"/>
                        </w:rPr>
                      </w:pPr>
                      <w:r w:rsidRPr="000F2718">
                        <w:rPr>
                          <w:rFonts w:ascii="UD デジタル 教科書体 NK-R" w:eastAsia="UD デジタル 教科書体 NK-R" w:hint="eastAsia"/>
                          <w:sz w:val="20"/>
                        </w:rPr>
                        <w:t>［上段：整備駅数　中段：整備駅の割合　下段：評価］</w:t>
                      </w:r>
                    </w:p>
                  </w:txbxContent>
                </v:textbox>
                <w10:wrap anchorx="margin"/>
              </v:shape>
            </w:pict>
          </mc:Fallback>
        </mc:AlternateContent>
      </w:r>
    </w:p>
    <w:tbl>
      <w:tblPr>
        <w:tblStyle w:val="3"/>
        <w:tblW w:w="8901" w:type="dxa"/>
        <w:jc w:val="center"/>
        <w:tblLayout w:type="fixed"/>
        <w:tblCellMar>
          <w:top w:w="113" w:type="dxa"/>
          <w:left w:w="113" w:type="dxa"/>
          <w:bottom w:w="113" w:type="dxa"/>
          <w:right w:w="113" w:type="dxa"/>
        </w:tblCellMar>
        <w:tblLook w:val="04A0" w:firstRow="1" w:lastRow="0" w:firstColumn="1" w:lastColumn="0" w:noHBand="0" w:noVBand="1"/>
      </w:tblPr>
      <w:tblGrid>
        <w:gridCol w:w="562"/>
        <w:gridCol w:w="1762"/>
        <w:gridCol w:w="3175"/>
        <w:gridCol w:w="1134"/>
        <w:gridCol w:w="1134"/>
        <w:gridCol w:w="1134"/>
      </w:tblGrid>
      <w:tr w:rsidR="00F23FC1" w:rsidRPr="00F23FC1" w14:paraId="64FA8586" w14:textId="77777777" w:rsidTr="00F23FC1">
        <w:trPr>
          <w:cantSplit/>
          <w:trHeight w:val="567"/>
          <w:tblHeader/>
          <w:jc w:val="center"/>
        </w:trPr>
        <w:tc>
          <w:tcPr>
            <w:tcW w:w="562" w:type="dxa"/>
            <w:shd w:val="clear" w:color="auto" w:fill="BDD6EE"/>
          </w:tcPr>
          <w:p w14:paraId="4851988C" w14:textId="77777777" w:rsidR="00F23FC1" w:rsidRPr="00F23FC1" w:rsidRDefault="00F23FC1" w:rsidP="00F23FC1">
            <w:pPr>
              <w:spacing w:line="280" w:lineRule="exact"/>
              <w:rPr>
                <w:rFonts w:ascii="UD デジタル 教科書体 NK-R" w:eastAsia="UD デジタル 教科書体 NK-R" w:hAnsi="游明朝" w:cs="Times New Roman"/>
              </w:rPr>
            </w:pPr>
          </w:p>
        </w:tc>
        <w:tc>
          <w:tcPr>
            <w:tcW w:w="1762" w:type="dxa"/>
            <w:shd w:val="clear" w:color="auto" w:fill="BDD6EE"/>
            <w:vAlign w:val="center"/>
          </w:tcPr>
          <w:p w14:paraId="7D56053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整備項目</w:t>
            </w:r>
          </w:p>
        </w:tc>
        <w:tc>
          <w:tcPr>
            <w:tcW w:w="3175" w:type="dxa"/>
            <w:shd w:val="clear" w:color="auto" w:fill="BDD6EE"/>
            <w:vAlign w:val="center"/>
          </w:tcPr>
          <w:p w14:paraId="68128DA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整備内容</w:t>
            </w:r>
          </w:p>
        </w:tc>
        <w:tc>
          <w:tcPr>
            <w:tcW w:w="1134" w:type="dxa"/>
            <w:shd w:val="clear" w:color="auto" w:fill="BDD6EE"/>
            <w:vAlign w:val="center"/>
          </w:tcPr>
          <w:p w14:paraId="2AD04F8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H18.4</w:t>
            </w:r>
          </w:p>
          <w:p w14:paraId="1486BE9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134" w:type="dxa"/>
            <w:shd w:val="clear" w:color="auto" w:fill="BDD6EE"/>
            <w:vAlign w:val="center"/>
          </w:tcPr>
          <w:p w14:paraId="104964B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H23.3</w:t>
            </w:r>
          </w:p>
          <w:p w14:paraId="6AA9A87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134" w:type="dxa"/>
            <w:shd w:val="clear" w:color="auto" w:fill="BDD6EE"/>
            <w:vAlign w:val="center"/>
          </w:tcPr>
          <w:p w14:paraId="09B1550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R3.3</w:t>
            </w:r>
          </w:p>
          <w:p w14:paraId="73176E9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r>
      <w:tr w:rsidR="00F23FC1" w:rsidRPr="00F23FC1" w14:paraId="17A2D3D7" w14:textId="77777777" w:rsidTr="00F23FC1">
        <w:trPr>
          <w:cantSplit/>
          <w:trHeight w:val="397"/>
          <w:jc w:val="center"/>
        </w:trPr>
        <w:tc>
          <w:tcPr>
            <w:tcW w:w="562" w:type="dxa"/>
            <w:shd w:val="clear" w:color="auto" w:fill="FFFFFF"/>
            <w:vAlign w:val="center"/>
          </w:tcPr>
          <w:p w14:paraId="79E14A74" w14:textId="77777777" w:rsidR="00F23FC1" w:rsidRPr="00F23FC1" w:rsidRDefault="00F23FC1" w:rsidP="00F23FC1">
            <w:pPr>
              <w:widowControl/>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w:t>
            </w:r>
          </w:p>
        </w:tc>
        <w:tc>
          <w:tcPr>
            <w:tcW w:w="1762" w:type="dxa"/>
            <w:shd w:val="clear" w:color="auto" w:fill="FFFFFF"/>
            <w:vAlign w:val="center"/>
          </w:tcPr>
          <w:p w14:paraId="52F2501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視覚障がい者</w:t>
            </w:r>
          </w:p>
          <w:p w14:paraId="34F8015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誘導用ブロック</w:t>
            </w:r>
          </w:p>
        </w:tc>
        <w:tc>
          <w:tcPr>
            <w:tcW w:w="3175" w:type="dxa"/>
            <w:shd w:val="clear" w:color="auto" w:fill="FFFFFF"/>
            <w:tcMar>
              <w:left w:w="85" w:type="dxa"/>
              <w:right w:w="85" w:type="dxa"/>
            </w:tcMar>
            <w:vAlign w:val="center"/>
          </w:tcPr>
          <w:p w14:paraId="29581ECE"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車両の乗降口から公共通路までの移動動線上に敷設</w:t>
            </w:r>
          </w:p>
        </w:tc>
        <w:tc>
          <w:tcPr>
            <w:tcW w:w="1134" w:type="dxa"/>
            <w:shd w:val="clear" w:color="auto" w:fill="FFFFFF"/>
            <w:vAlign w:val="center"/>
          </w:tcPr>
          <w:p w14:paraId="34A28127"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rPr>
              <w:t>駅</w:t>
            </w:r>
          </w:p>
          <w:p w14:paraId="5941977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45CE2C9"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shd w:val="clear" w:color="auto" w:fill="FFFFFF"/>
            <w:vAlign w:val="center"/>
          </w:tcPr>
          <w:p w14:paraId="3A750D17"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3783FD8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5DA2EE07"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shd w:val="clear" w:color="auto" w:fill="FFFFFF"/>
            <w:vAlign w:val="center"/>
          </w:tcPr>
          <w:p w14:paraId="4E925A4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F9E70E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5C5DDAE1"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271D0F74" w14:textId="77777777" w:rsidTr="00F23FC1">
        <w:trPr>
          <w:cantSplit/>
          <w:trHeight w:val="397"/>
          <w:jc w:val="center"/>
        </w:trPr>
        <w:tc>
          <w:tcPr>
            <w:tcW w:w="562" w:type="dxa"/>
            <w:tcBorders>
              <w:bottom w:val="single" w:sz="4" w:space="0" w:color="auto"/>
            </w:tcBorders>
            <w:shd w:val="clear" w:color="auto" w:fill="FFFFFF"/>
            <w:vAlign w:val="center"/>
          </w:tcPr>
          <w:p w14:paraId="5CA59A5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w:t>
            </w:r>
          </w:p>
        </w:tc>
        <w:tc>
          <w:tcPr>
            <w:tcW w:w="1762" w:type="dxa"/>
            <w:tcBorders>
              <w:bottom w:val="single" w:sz="4" w:space="0" w:color="auto"/>
            </w:tcBorders>
            <w:shd w:val="clear" w:color="auto" w:fill="FFFFFF"/>
            <w:vAlign w:val="center"/>
          </w:tcPr>
          <w:p w14:paraId="5820225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音案内</w:t>
            </w:r>
          </w:p>
        </w:tc>
        <w:tc>
          <w:tcPr>
            <w:tcW w:w="3175" w:type="dxa"/>
            <w:tcBorders>
              <w:bottom w:val="single" w:sz="4" w:space="0" w:color="auto"/>
            </w:tcBorders>
            <w:shd w:val="clear" w:color="auto" w:fill="FFFFFF"/>
            <w:tcMar>
              <w:left w:w="85" w:type="dxa"/>
              <w:right w:w="85" w:type="dxa"/>
            </w:tcMar>
            <w:vAlign w:val="center"/>
          </w:tcPr>
          <w:p w14:paraId="63D2A97D"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視覚障がい者誘導用ブロックの敷設位置に合わせ、音案内の提供を検討</w:t>
            </w:r>
            <w:r w:rsidRPr="00F23FC1">
              <w:rPr>
                <w:rFonts w:ascii="UD デジタル 教科書体 NK-R" w:eastAsia="UD デジタル 教科書体 NK-R" w:hAnsi="游明朝" w:cs="Times New Roman" w:hint="eastAsia"/>
                <w:vertAlign w:val="superscript"/>
              </w:rPr>
              <w:t>※２</w:t>
            </w:r>
          </w:p>
        </w:tc>
        <w:tc>
          <w:tcPr>
            <w:tcW w:w="1134" w:type="dxa"/>
            <w:tcBorders>
              <w:bottom w:val="single" w:sz="4" w:space="0" w:color="auto"/>
            </w:tcBorders>
            <w:shd w:val="clear" w:color="auto" w:fill="FFFFFF"/>
            <w:vAlign w:val="center"/>
          </w:tcPr>
          <w:p w14:paraId="23BD159A"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27F26BB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1A1B4338"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w:t>
            </w:r>
          </w:p>
        </w:tc>
        <w:tc>
          <w:tcPr>
            <w:tcW w:w="1134" w:type="dxa"/>
            <w:tcBorders>
              <w:bottom w:val="single" w:sz="4" w:space="0" w:color="auto"/>
            </w:tcBorders>
            <w:shd w:val="clear" w:color="auto" w:fill="FFFFFF"/>
            <w:vAlign w:val="center"/>
          </w:tcPr>
          <w:p w14:paraId="22EE78DD"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0駅</w:t>
            </w:r>
          </w:p>
          <w:p w14:paraId="319F6EA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4C64071B"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w:t>
            </w:r>
          </w:p>
        </w:tc>
        <w:tc>
          <w:tcPr>
            <w:tcW w:w="1134" w:type="dxa"/>
            <w:tcBorders>
              <w:bottom w:val="single" w:sz="4" w:space="0" w:color="auto"/>
            </w:tcBorders>
            <w:shd w:val="clear" w:color="auto" w:fill="FFFFFF"/>
            <w:vAlign w:val="center"/>
          </w:tcPr>
          <w:p w14:paraId="347170E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7F04019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57BDCAE1"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w:t>
            </w:r>
          </w:p>
        </w:tc>
      </w:tr>
      <w:tr w:rsidR="00F23FC1" w:rsidRPr="00F23FC1" w14:paraId="1EB0A3CB" w14:textId="77777777" w:rsidTr="00F23FC1">
        <w:trPr>
          <w:cantSplit/>
          <w:trHeight w:val="397"/>
          <w:jc w:val="center"/>
        </w:trPr>
        <w:tc>
          <w:tcPr>
            <w:tcW w:w="562" w:type="dxa"/>
            <w:vMerge w:val="restart"/>
            <w:shd w:val="clear" w:color="auto" w:fill="FFFFFF"/>
            <w:vAlign w:val="center"/>
          </w:tcPr>
          <w:p w14:paraId="20E6965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3</w:t>
            </w:r>
          </w:p>
        </w:tc>
        <w:tc>
          <w:tcPr>
            <w:tcW w:w="1762" w:type="dxa"/>
            <w:vMerge w:val="restart"/>
            <w:shd w:val="clear" w:color="auto" w:fill="FFFFFF"/>
            <w:vAlign w:val="center"/>
          </w:tcPr>
          <w:p w14:paraId="4921EF6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案内・誘導</w:t>
            </w:r>
          </w:p>
        </w:tc>
        <w:tc>
          <w:tcPr>
            <w:tcW w:w="3175" w:type="dxa"/>
            <w:tcBorders>
              <w:bottom w:val="dotted" w:sz="4" w:space="0" w:color="auto"/>
            </w:tcBorders>
            <w:shd w:val="clear" w:color="auto" w:fill="FFFFFF"/>
            <w:tcMar>
              <w:left w:w="85" w:type="dxa"/>
              <w:right w:w="85" w:type="dxa"/>
            </w:tcMar>
            <w:vAlign w:val="center"/>
          </w:tcPr>
          <w:p w14:paraId="35EA28EC"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駅舎内での一貫した連続性のある案内・誘導及び乗り換えや周辺施設等への案内に努める</w:t>
            </w:r>
          </w:p>
        </w:tc>
        <w:tc>
          <w:tcPr>
            <w:tcW w:w="1134" w:type="dxa"/>
            <w:tcBorders>
              <w:bottom w:val="dotted" w:sz="4" w:space="0" w:color="auto"/>
            </w:tcBorders>
            <w:shd w:val="clear" w:color="auto" w:fill="FFFFFF"/>
            <w:vAlign w:val="center"/>
          </w:tcPr>
          <w:p w14:paraId="7330ABCA"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2D3B5E3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0％</w:t>
            </w:r>
          </w:p>
          <w:p w14:paraId="599A4B4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Ｅ</w:t>
            </w:r>
          </w:p>
        </w:tc>
        <w:tc>
          <w:tcPr>
            <w:tcW w:w="1134" w:type="dxa"/>
            <w:tcBorders>
              <w:bottom w:val="dotted" w:sz="4" w:space="0" w:color="auto"/>
            </w:tcBorders>
            <w:shd w:val="clear" w:color="auto" w:fill="FFFFFF"/>
            <w:vAlign w:val="center"/>
          </w:tcPr>
          <w:p w14:paraId="0F47DBAF"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52C3951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0％</w:t>
            </w:r>
          </w:p>
          <w:p w14:paraId="343AE533"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Ｅ</w:t>
            </w:r>
          </w:p>
        </w:tc>
        <w:tc>
          <w:tcPr>
            <w:tcW w:w="1134" w:type="dxa"/>
            <w:tcBorders>
              <w:bottom w:val="dotted" w:sz="4" w:space="0" w:color="auto"/>
            </w:tcBorders>
            <w:shd w:val="clear" w:color="auto" w:fill="FFFFFF"/>
            <w:vAlign w:val="center"/>
          </w:tcPr>
          <w:p w14:paraId="5277B39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530739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3ECECD8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15E0A00A" w14:textId="77777777" w:rsidTr="00F23FC1">
        <w:trPr>
          <w:cantSplit/>
          <w:trHeight w:val="397"/>
          <w:jc w:val="center"/>
        </w:trPr>
        <w:tc>
          <w:tcPr>
            <w:tcW w:w="562" w:type="dxa"/>
            <w:vMerge/>
            <w:shd w:val="clear" w:color="auto" w:fill="FFFFFF"/>
          </w:tcPr>
          <w:p w14:paraId="7988691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0134F9C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685F9139"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異常時に改札付近等で掲示を行う</w:t>
            </w:r>
          </w:p>
        </w:tc>
        <w:tc>
          <w:tcPr>
            <w:tcW w:w="1134" w:type="dxa"/>
            <w:tcBorders>
              <w:top w:val="dotted" w:sz="4" w:space="0" w:color="auto"/>
            </w:tcBorders>
            <w:shd w:val="clear" w:color="auto" w:fill="FFFFFF"/>
            <w:vAlign w:val="center"/>
          </w:tcPr>
          <w:p w14:paraId="3553258E"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1D4827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09DECD0"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tcBorders>
            <w:shd w:val="clear" w:color="auto" w:fill="FFFFFF"/>
            <w:vAlign w:val="center"/>
          </w:tcPr>
          <w:p w14:paraId="2592E2BF"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0F11848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2E168317"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tcBorders>
            <w:shd w:val="clear" w:color="auto" w:fill="FFFFFF"/>
            <w:vAlign w:val="center"/>
          </w:tcPr>
          <w:p w14:paraId="30AFE4D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66EB03F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104F2B9"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694BD162" w14:textId="77777777" w:rsidTr="00F23FC1">
        <w:trPr>
          <w:cantSplit/>
          <w:trHeight w:val="397"/>
          <w:jc w:val="center"/>
        </w:trPr>
        <w:tc>
          <w:tcPr>
            <w:tcW w:w="562" w:type="dxa"/>
            <w:shd w:val="clear" w:color="auto" w:fill="FFFFFF"/>
            <w:vAlign w:val="center"/>
          </w:tcPr>
          <w:p w14:paraId="65686AA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4</w:t>
            </w:r>
          </w:p>
        </w:tc>
        <w:tc>
          <w:tcPr>
            <w:tcW w:w="1762" w:type="dxa"/>
            <w:shd w:val="clear" w:color="auto" w:fill="FFFFFF"/>
            <w:vAlign w:val="center"/>
          </w:tcPr>
          <w:p w14:paraId="71CFC23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券売機</w:t>
            </w:r>
          </w:p>
        </w:tc>
        <w:tc>
          <w:tcPr>
            <w:tcW w:w="3175" w:type="dxa"/>
            <w:shd w:val="clear" w:color="auto" w:fill="FFFFFF"/>
            <w:tcMar>
              <w:left w:w="85" w:type="dxa"/>
              <w:right w:w="85" w:type="dxa"/>
            </w:tcMar>
            <w:vAlign w:val="center"/>
          </w:tcPr>
          <w:p w14:paraId="4A5B5B87" w14:textId="77777777" w:rsidR="00F23FC1" w:rsidRPr="00F23FC1" w:rsidRDefault="00F23FC1" w:rsidP="00F23FC1">
            <w:pPr>
              <w:spacing w:line="280" w:lineRule="exact"/>
              <w:rPr>
                <w:rFonts w:ascii="UD デジタル 教科書体 NK-R" w:eastAsia="UD デジタル 教科書体 NK-R" w:hAnsi="游ゴシック" w:cs="Times New Roman"/>
                <w:b/>
              </w:rPr>
            </w:pPr>
            <w:r w:rsidRPr="00F23FC1">
              <w:rPr>
                <w:rFonts w:ascii="UD デジタル 教科書体 NK-R" w:eastAsia="UD デジタル 教科書体 NK-R" w:hAnsi="游明朝" w:cs="Times New Roman" w:hint="eastAsia"/>
              </w:rPr>
              <w:t>車いす使用者に配慮した蹴込みの構造等の検討。それ以外の細部の仕様は更新時期等に合わせ整備に努める</w:t>
            </w:r>
            <w:r w:rsidRPr="00F23FC1">
              <w:rPr>
                <w:rFonts w:ascii="UD デジタル 教科書体 NK-R" w:eastAsia="UD デジタル 教科書体 NK-R" w:hAnsi="游明朝" w:cs="Times New Roman" w:hint="eastAsia"/>
                <w:vertAlign w:val="superscript"/>
              </w:rPr>
              <w:t>※２</w:t>
            </w:r>
          </w:p>
        </w:tc>
        <w:tc>
          <w:tcPr>
            <w:tcW w:w="1134" w:type="dxa"/>
            <w:shd w:val="clear" w:color="auto" w:fill="FFFFFF"/>
            <w:vAlign w:val="center"/>
          </w:tcPr>
          <w:p w14:paraId="2DD31AE4"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16BB764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30B5F07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b/>
                <w:bCs/>
              </w:rPr>
              <w:t>－</w:t>
            </w:r>
          </w:p>
        </w:tc>
        <w:tc>
          <w:tcPr>
            <w:tcW w:w="1134" w:type="dxa"/>
            <w:shd w:val="clear" w:color="auto" w:fill="FFFFFF"/>
            <w:vAlign w:val="center"/>
          </w:tcPr>
          <w:p w14:paraId="4ED5E6AF"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7EFF93E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2DDAC87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b/>
                <w:bCs/>
              </w:rPr>
              <w:t>－</w:t>
            </w:r>
          </w:p>
        </w:tc>
        <w:tc>
          <w:tcPr>
            <w:tcW w:w="1134" w:type="dxa"/>
            <w:shd w:val="clear" w:color="auto" w:fill="FFFFFF"/>
            <w:vAlign w:val="center"/>
          </w:tcPr>
          <w:p w14:paraId="3D4916EE"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38018DE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2EAE219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b/>
                <w:bCs/>
              </w:rPr>
              <w:t>－</w:t>
            </w:r>
          </w:p>
        </w:tc>
      </w:tr>
      <w:tr w:rsidR="00F23FC1" w:rsidRPr="00F23FC1" w14:paraId="08DFEC0F" w14:textId="77777777" w:rsidTr="00F23FC1">
        <w:trPr>
          <w:cantSplit/>
          <w:trHeight w:val="397"/>
          <w:jc w:val="center"/>
        </w:trPr>
        <w:tc>
          <w:tcPr>
            <w:tcW w:w="562" w:type="dxa"/>
            <w:tcBorders>
              <w:bottom w:val="single" w:sz="4" w:space="0" w:color="auto"/>
            </w:tcBorders>
            <w:shd w:val="clear" w:color="auto" w:fill="FFFFFF"/>
            <w:vAlign w:val="center"/>
          </w:tcPr>
          <w:p w14:paraId="1CAC7E8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5</w:t>
            </w:r>
          </w:p>
        </w:tc>
        <w:tc>
          <w:tcPr>
            <w:tcW w:w="1762" w:type="dxa"/>
            <w:tcBorders>
              <w:bottom w:val="single" w:sz="4" w:space="0" w:color="auto"/>
            </w:tcBorders>
            <w:shd w:val="clear" w:color="auto" w:fill="FFFFFF"/>
            <w:vAlign w:val="center"/>
          </w:tcPr>
          <w:p w14:paraId="207F10C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改札口</w:t>
            </w:r>
          </w:p>
        </w:tc>
        <w:tc>
          <w:tcPr>
            <w:tcW w:w="3175" w:type="dxa"/>
            <w:tcBorders>
              <w:bottom w:val="single" w:sz="4" w:space="0" w:color="auto"/>
            </w:tcBorders>
            <w:shd w:val="clear" w:color="auto" w:fill="FFFFFF"/>
            <w:tcMar>
              <w:left w:w="85" w:type="dxa"/>
              <w:right w:w="85" w:type="dxa"/>
            </w:tcMar>
            <w:vAlign w:val="center"/>
          </w:tcPr>
          <w:p w14:paraId="45B2A4CA"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拡幅改札口の設置</w:t>
            </w:r>
          </w:p>
        </w:tc>
        <w:tc>
          <w:tcPr>
            <w:tcW w:w="1134" w:type="dxa"/>
            <w:tcBorders>
              <w:bottom w:val="single" w:sz="4" w:space="0" w:color="auto"/>
            </w:tcBorders>
            <w:shd w:val="clear" w:color="auto" w:fill="FFFFFF"/>
            <w:vAlign w:val="center"/>
          </w:tcPr>
          <w:p w14:paraId="7168A9B4"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74353C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CF2D197"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1A5F59D6"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706214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2136DBDC"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509D5C9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3FF4F1C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32EB531A"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0FBC71D8" w14:textId="77777777" w:rsidTr="00F23FC1">
        <w:trPr>
          <w:cantSplit/>
          <w:trHeight w:val="397"/>
          <w:jc w:val="center"/>
        </w:trPr>
        <w:tc>
          <w:tcPr>
            <w:tcW w:w="562" w:type="dxa"/>
            <w:vMerge w:val="restart"/>
            <w:tcBorders>
              <w:top w:val="nil"/>
            </w:tcBorders>
            <w:shd w:val="clear" w:color="auto" w:fill="FFFFFF"/>
            <w:vAlign w:val="center"/>
          </w:tcPr>
          <w:p w14:paraId="116FA63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6</w:t>
            </w:r>
          </w:p>
        </w:tc>
        <w:tc>
          <w:tcPr>
            <w:tcW w:w="1762" w:type="dxa"/>
            <w:vMerge w:val="restart"/>
            <w:tcBorders>
              <w:top w:val="nil"/>
            </w:tcBorders>
            <w:shd w:val="clear" w:color="auto" w:fill="FFFFFF"/>
            <w:vAlign w:val="center"/>
          </w:tcPr>
          <w:p w14:paraId="03491AC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エレベーター</w:t>
            </w:r>
          </w:p>
        </w:tc>
        <w:tc>
          <w:tcPr>
            <w:tcW w:w="3175" w:type="dxa"/>
            <w:tcBorders>
              <w:top w:val="nil"/>
              <w:bottom w:val="dotted" w:sz="4" w:space="0" w:color="auto"/>
            </w:tcBorders>
            <w:shd w:val="clear" w:color="auto" w:fill="FFFFFF"/>
            <w:tcMar>
              <w:left w:w="85" w:type="dxa"/>
              <w:right w:w="85" w:type="dxa"/>
            </w:tcMar>
            <w:vAlign w:val="center"/>
          </w:tcPr>
          <w:p w14:paraId="2694E2A4"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ホームから公共用通路まで１以上の経路の確保</w:t>
            </w:r>
          </w:p>
        </w:tc>
        <w:tc>
          <w:tcPr>
            <w:tcW w:w="1134" w:type="dxa"/>
            <w:tcBorders>
              <w:top w:val="nil"/>
              <w:bottom w:val="dotted" w:sz="4" w:space="0" w:color="auto"/>
            </w:tcBorders>
            <w:shd w:val="clear" w:color="auto" w:fill="FFFFFF"/>
            <w:vAlign w:val="center"/>
          </w:tcPr>
          <w:p w14:paraId="38C776B6"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721F96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D691990"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540697E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1BFE7D0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0D0EE536"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0F7C0B8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24D31BC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51DC6932"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4BA66839" w14:textId="77777777" w:rsidTr="00F23FC1">
        <w:trPr>
          <w:cantSplit/>
          <w:trHeight w:val="397"/>
          <w:jc w:val="center"/>
        </w:trPr>
        <w:tc>
          <w:tcPr>
            <w:tcW w:w="562" w:type="dxa"/>
            <w:vMerge/>
            <w:tcBorders>
              <w:bottom w:val="single" w:sz="4" w:space="0" w:color="auto"/>
            </w:tcBorders>
            <w:shd w:val="clear" w:color="auto" w:fill="FFFFFF"/>
          </w:tcPr>
          <w:p w14:paraId="4B68144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72DFCDF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0EECC669"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乗り換え経路の確保</w:t>
            </w:r>
          </w:p>
        </w:tc>
        <w:tc>
          <w:tcPr>
            <w:tcW w:w="1134" w:type="dxa"/>
            <w:tcBorders>
              <w:top w:val="dotted" w:sz="4" w:space="0" w:color="auto"/>
              <w:bottom w:val="single" w:sz="4" w:space="0" w:color="auto"/>
            </w:tcBorders>
            <w:shd w:val="clear" w:color="auto" w:fill="FFFFFF"/>
            <w:vAlign w:val="center"/>
          </w:tcPr>
          <w:p w14:paraId="2C84699C"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w:t>
            </w:r>
          </w:p>
        </w:tc>
        <w:tc>
          <w:tcPr>
            <w:tcW w:w="1134" w:type="dxa"/>
            <w:tcBorders>
              <w:top w:val="dotted" w:sz="4" w:space="0" w:color="auto"/>
              <w:bottom w:val="single" w:sz="4" w:space="0" w:color="auto"/>
            </w:tcBorders>
            <w:shd w:val="clear" w:color="auto" w:fill="FFFFFF"/>
            <w:vAlign w:val="center"/>
          </w:tcPr>
          <w:p w14:paraId="6ED459BD"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w:t>
            </w:r>
          </w:p>
        </w:tc>
        <w:tc>
          <w:tcPr>
            <w:tcW w:w="1134" w:type="dxa"/>
            <w:tcBorders>
              <w:top w:val="dotted" w:sz="4" w:space="0" w:color="auto"/>
              <w:bottom w:val="single" w:sz="4" w:space="0" w:color="auto"/>
            </w:tcBorders>
            <w:shd w:val="clear" w:color="auto" w:fill="FFFFFF"/>
            <w:vAlign w:val="center"/>
          </w:tcPr>
          <w:p w14:paraId="6383A038"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w:t>
            </w:r>
          </w:p>
        </w:tc>
      </w:tr>
      <w:tr w:rsidR="00F23FC1" w:rsidRPr="00F23FC1" w14:paraId="10A2A1C6" w14:textId="77777777" w:rsidTr="00F23FC1">
        <w:trPr>
          <w:cantSplit/>
          <w:trHeight w:val="397"/>
          <w:jc w:val="center"/>
        </w:trPr>
        <w:tc>
          <w:tcPr>
            <w:tcW w:w="562" w:type="dxa"/>
            <w:vMerge w:val="restart"/>
            <w:shd w:val="clear" w:color="auto" w:fill="FFFFFF"/>
            <w:vAlign w:val="center"/>
          </w:tcPr>
          <w:p w14:paraId="49F9316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7</w:t>
            </w:r>
          </w:p>
        </w:tc>
        <w:tc>
          <w:tcPr>
            <w:tcW w:w="1762" w:type="dxa"/>
            <w:vMerge w:val="restart"/>
            <w:shd w:val="clear" w:color="auto" w:fill="FFFFFF"/>
            <w:vAlign w:val="center"/>
          </w:tcPr>
          <w:p w14:paraId="77E9A01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階段</w:t>
            </w:r>
          </w:p>
        </w:tc>
        <w:tc>
          <w:tcPr>
            <w:tcW w:w="3175" w:type="dxa"/>
            <w:tcBorders>
              <w:bottom w:val="dotted" w:sz="4" w:space="0" w:color="auto"/>
            </w:tcBorders>
            <w:shd w:val="clear" w:color="auto" w:fill="FFFFFF"/>
            <w:tcMar>
              <w:left w:w="85" w:type="dxa"/>
              <w:right w:w="85" w:type="dxa"/>
            </w:tcMar>
            <w:vAlign w:val="center"/>
          </w:tcPr>
          <w:p w14:paraId="58B0C5B0"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階段の手すりに、行先を点字で表示</w:t>
            </w:r>
          </w:p>
        </w:tc>
        <w:tc>
          <w:tcPr>
            <w:tcW w:w="1134" w:type="dxa"/>
            <w:tcBorders>
              <w:bottom w:val="dotted" w:sz="4" w:space="0" w:color="auto"/>
            </w:tcBorders>
            <w:shd w:val="clear" w:color="auto" w:fill="FFFFFF"/>
            <w:vAlign w:val="center"/>
          </w:tcPr>
          <w:p w14:paraId="109CD7AB"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6C0A6FB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76CD350"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54F38C7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1E5F7F8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50AB3108"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5284F073"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1093ED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ABDDBB5"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35377553" w14:textId="77777777" w:rsidTr="00F23FC1">
        <w:trPr>
          <w:cantSplit/>
          <w:trHeight w:val="397"/>
          <w:jc w:val="center"/>
        </w:trPr>
        <w:tc>
          <w:tcPr>
            <w:tcW w:w="562" w:type="dxa"/>
            <w:vMerge/>
            <w:tcBorders>
              <w:bottom w:val="single" w:sz="4" w:space="0" w:color="auto"/>
            </w:tcBorders>
            <w:shd w:val="clear" w:color="auto" w:fill="FFFFFF"/>
          </w:tcPr>
          <w:p w14:paraId="4A24D57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021CFF7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2D81EAB3"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踏面端部が容易に識別できるように配慮する</w:t>
            </w:r>
          </w:p>
        </w:tc>
        <w:tc>
          <w:tcPr>
            <w:tcW w:w="1134" w:type="dxa"/>
            <w:tcBorders>
              <w:top w:val="dotted" w:sz="4" w:space="0" w:color="auto"/>
              <w:bottom w:val="single" w:sz="4" w:space="0" w:color="auto"/>
            </w:tcBorders>
            <w:shd w:val="clear" w:color="auto" w:fill="FFFFFF"/>
            <w:vAlign w:val="center"/>
          </w:tcPr>
          <w:p w14:paraId="6C15A6C6"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15ABF14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0％</w:t>
            </w:r>
          </w:p>
          <w:p w14:paraId="00548B5D"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Ｅ</w:t>
            </w:r>
          </w:p>
        </w:tc>
        <w:tc>
          <w:tcPr>
            <w:tcW w:w="1134" w:type="dxa"/>
            <w:tcBorders>
              <w:top w:val="dotted" w:sz="4" w:space="0" w:color="auto"/>
              <w:bottom w:val="single" w:sz="4" w:space="0" w:color="auto"/>
            </w:tcBorders>
            <w:shd w:val="clear" w:color="auto" w:fill="FFFFFF"/>
            <w:vAlign w:val="center"/>
          </w:tcPr>
          <w:p w14:paraId="46731C57"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4913203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0％</w:t>
            </w:r>
          </w:p>
          <w:p w14:paraId="7DC84B80"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Ｅ</w:t>
            </w:r>
          </w:p>
        </w:tc>
        <w:tc>
          <w:tcPr>
            <w:tcW w:w="1134" w:type="dxa"/>
            <w:tcBorders>
              <w:top w:val="dotted" w:sz="4" w:space="0" w:color="auto"/>
              <w:bottom w:val="single" w:sz="4" w:space="0" w:color="auto"/>
            </w:tcBorders>
            <w:shd w:val="clear" w:color="auto" w:fill="FFFFFF"/>
            <w:vAlign w:val="center"/>
          </w:tcPr>
          <w:p w14:paraId="0805661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229315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1156423A"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2BEA7EE4" w14:textId="77777777" w:rsidTr="00F23FC1">
        <w:trPr>
          <w:cantSplit/>
          <w:trHeight w:val="397"/>
          <w:jc w:val="center"/>
        </w:trPr>
        <w:tc>
          <w:tcPr>
            <w:tcW w:w="562" w:type="dxa"/>
            <w:tcBorders>
              <w:bottom w:val="single" w:sz="4" w:space="0" w:color="auto"/>
            </w:tcBorders>
            <w:shd w:val="clear" w:color="auto" w:fill="FFFFFF"/>
            <w:vAlign w:val="center"/>
          </w:tcPr>
          <w:p w14:paraId="2B9CCB3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8</w:t>
            </w:r>
          </w:p>
        </w:tc>
        <w:tc>
          <w:tcPr>
            <w:tcW w:w="1762" w:type="dxa"/>
            <w:tcBorders>
              <w:bottom w:val="single" w:sz="4" w:space="0" w:color="auto"/>
            </w:tcBorders>
            <w:shd w:val="clear" w:color="auto" w:fill="FFFFFF"/>
            <w:vAlign w:val="center"/>
          </w:tcPr>
          <w:p w14:paraId="392CE38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ホームにおける</w:t>
            </w:r>
          </w:p>
          <w:p w14:paraId="0A22B1F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列車の案内</w:t>
            </w:r>
          </w:p>
        </w:tc>
        <w:tc>
          <w:tcPr>
            <w:tcW w:w="3175" w:type="dxa"/>
            <w:tcBorders>
              <w:bottom w:val="single" w:sz="4" w:space="0" w:color="auto"/>
            </w:tcBorders>
            <w:shd w:val="clear" w:color="auto" w:fill="FFFFFF"/>
            <w:tcMar>
              <w:left w:w="85" w:type="dxa"/>
              <w:right w:w="85" w:type="dxa"/>
            </w:tcMar>
            <w:vAlign w:val="center"/>
          </w:tcPr>
          <w:p w14:paraId="7012932B"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列車の行先･接近･出発に関する情報を文字及び音案内で提供</w:t>
            </w:r>
          </w:p>
        </w:tc>
        <w:tc>
          <w:tcPr>
            <w:tcW w:w="1134" w:type="dxa"/>
            <w:tcBorders>
              <w:bottom w:val="single" w:sz="4" w:space="0" w:color="auto"/>
            </w:tcBorders>
            <w:shd w:val="clear" w:color="auto" w:fill="FFFFFF"/>
            <w:vAlign w:val="center"/>
          </w:tcPr>
          <w:p w14:paraId="13A4C02D"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326D330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224B3B42"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3B2D10CB"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4AEA0FF7"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107356D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33D837D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08E3585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14C02F7D"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75701A16" w14:textId="77777777" w:rsidTr="00F23FC1">
        <w:trPr>
          <w:cantSplit/>
          <w:trHeight w:val="397"/>
          <w:jc w:val="center"/>
        </w:trPr>
        <w:tc>
          <w:tcPr>
            <w:tcW w:w="562" w:type="dxa"/>
            <w:tcBorders>
              <w:top w:val="single" w:sz="4" w:space="0" w:color="auto"/>
              <w:left w:val="nil"/>
              <w:bottom w:val="nil"/>
              <w:right w:val="nil"/>
            </w:tcBorders>
            <w:shd w:val="clear" w:color="auto" w:fill="FFFFFF"/>
            <w:vAlign w:val="center"/>
          </w:tcPr>
          <w:p w14:paraId="59307CE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tcBorders>
              <w:top w:val="single" w:sz="4" w:space="0" w:color="auto"/>
              <w:left w:val="nil"/>
              <w:bottom w:val="nil"/>
              <w:right w:val="nil"/>
            </w:tcBorders>
            <w:shd w:val="clear" w:color="auto" w:fill="FFFFFF"/>
            <w:vAlign w:val="center"/>
          </w:tcPr>
          <w:p w14:paraId="343410B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single" w:sz="4" w:space="0" w:color="auto"/>
              <w:left w:val="nil"/>
              <w:bottom w:val="nil"/>
              <w:right w:val="nil"/>
            </w:tcBorders>
            <w:shd w:val="clear" w:color="auto" w:fill="FFFFFF"/>
            <w:tcMar>
              <w:left w:w="85" w:type="dxa"/>
              <w:right w:w="85" w:type="dxa"/>
            </w:tcMar>
            <w:vAlign w:val="center"/>
          </w:tcPr>
          <w:p w14:paraId="4C7321AA" w14:textId="77777777" w:rsidR="00F23FC1" w:rsidRPr="00F23FC1" w:rsidRDefault="00F23FC1" w:rsidP="00F23FC1">
            <w:pPr>
              <w:spacing w:line="280" w:lineRule="exact"/>
              <w:rPr>
                <w:rFonts w:ascii="UD デジタル 教科書体 NK-R" w:eastAsia="UD デジタル 教科書体 NK-R" w:hAnsi="游明朝" w:cs="Times New Roman"/>
              </w:rPr>
            </w:pPr>
          </w:p>
        </w:tc>
        <w:tc>
          <w:tcPr>
            <w:tcW w:w="1134" w:type="dxa"/>
            <w:tcBorders>
              <w:top w:val="single" w:sz="4" w:space="0" w:color="auto"/>
              <w:left w:val="nil"/>
              <w:bottom w:val="nil"/>
              <w:right w:val="nil"/>
            </w:tcBorders>
            <w:shd w:val="clear" w:color="auto" w:fill="auto"/>
            <w:vAlign w:val="center"/>
          </w:tcPr>
          <w:p w14:paraId="77DF4C0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134" w:type="dxa"/>
            <w:tcBorders>
              <w:top w:val="single" w:sz="4" w:space="0" w:color="auto"/>
              <w:left w:val="nil"/>
              <w:bottom w:val="nil"/>
              <w:right w:val="nil"/>
            </w:tcBorders>
            <w:shd w:val="clear" w:color="auto" w:fill="auto"/>
            <w:vAlign w:val="center"/>
          </w:tcPr>
          <w:p w14:paraId="4C74772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134" w:type="dxa"/>
            <w:tcBorders>
              <w:top w:val="single" w:sz="4" w:space="0" w:color="auto"/>
              <w:left w:val="nil"/>
              <w:bottom w:val="nil"/>
              <w:right w:val="nil"/>
            </w:tcBorders>
            <w:shd w:val="clear" w:color="auto" w:fill="FFFFFF"/>
            <w:vAlign w:val="center"/>
          </w:tcPr>
          <w:p w14:paraId="2B0B8EC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r>
      <w:tr w:rsidR="00F23FC1" w:rsidRPr="00F23FC1" w14:paraId="7671403C" w14:textId="77777777" w:rsidTr="00F23FC1">
        <w:trPr>
          <w:cantSplit/>
          <w:trHeight w:val="397"/>
          <w:jc w:val="center"/>
        </w:trPr>
        <w:tc>
          <w:tcPr>
            <w:tcW w:w="562" w:type="dxa"/>
            <w:vMerge w:val="restart"/>
            <w:tcBorders>
              <w:top w:val="nil"/>
            </w:tcBorders>
            <w:shd w:val="clear" w:color="auto" w:fill="FFFFFF"/>
            <w:vAlign w:val="center"/>
          </w:tcPr>
          <w:p w14:paraId="5E12B84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9</w:t>
            </w:r>
          </w:p>
        </w:tc>
        <w:tc>
          <w:tcPr>
            <w:tcW w:w="1762" w:type="dxa"/>
            <w:vMerge w:val="restart"/>
            <w:tcBorders>
              <w:top w:val="nil"/>
            </w:tcBorders>
            <w:shd w:val="clear" w:color="auto" w:fill="FFFFFF"/>
            <w:vAlign w:val="center"/>
          </w:tcPr>
          <w:p w14:paraId="0F35937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車両とホーム</w:t>
            </w:r>
          </w:p>
          <w:p w14:paraId="156794E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との隙間・段差</w:t>
            </w:r>
          </w:p>
        </w:tc>
        <w:tc>
          <w:tcPr>
            <w:tcW w:w="3175" w:type="dxa"/>
            <w:tcBorders>
              <w:top w:val="nil"/>
              <w:bottom w:val="dotted" w:sz="4" w:space="0" w:color="auto"/>
            </w:tcBorders>
            <w:shd w:val="clear" w:color="auto" w:fill="FFFFFF"/>
            <w:tcMar>
              <w:left w:w="85" w:type="dxa"/>
              <w:right w:w="85" w:type="dxa"/>
            </w:tcMar>
            <w:vAlign w:val="center"/>
          </w:tcPr>
          <w:p w14:paraId="41C90743"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ホーム構造や車両構造について検討を行う</w:t>
            </w:r>
            <w:r w:rsidRPr="00F23FC1">
              <w:rPr>
                <w:rFonts w:ascii="UD デジタル 教科書体 NK-R" w:eastAsia="UD デジタル 教科書体 NK-R" w:hAnsi="游明朝" w:cs="Times New Roman" w:hint="eastAsia"/>
                <w:vertAlign w:val="superscript"/>
              </w:rPr>
              <w:t>※２</w:t>
            </w:r>
          </w:p>
        </w:tc>
        <w:tc>
          <w:tcPr>
            <w:tcW w:w="1134" w:type="dxa"/>
            <w:tcBorders>
              <w:top w:val="nil"/>
              <w:bottom w:val="dotted" w:sz="4" w:space="0" w:color="auto"/>
            </w:tcBorders>
            <w:shd w:val="clear" w:color="auto" w:fill="auto"/>
            <w:vAlign w:val="center"/>
          </w:tcPr>
          <w:p w14:paraId="582873E6"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22F3213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0％</w:t>
            </w:r>
          </w:p>
          <w:p w14:paraId="644EDD1A"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w:t>
            </w:r>
          </w:p>
        </w:tc>
        <w:tc>
          <w:tcPr>
            <w:tcW w:w="1134" w:type="dxa"/>
            <w:tcBorders>
              <w:top w:val="nil"/>
              <w:bottom w:val="dotted" w:sz="4" w:space="0" w:color="auto"/>
            </w:tcBorders>
            <w:shd w:val="clear" w:color="auto" w:fill="auto"/>
            <w:vAlign w:val="center"/>
          </w:tcPr>
          <w:p w14:paraId="40851446"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4C67958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3CDF21B2"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w:t>
            </w:r>
          </w:p>
        </w:tc>
        <w:tc>
          <w:tcPr>
            <w:tcW w:w="1134" w:type="dxa"/>
            <w:tcBorders>
              <w:top w:val="nil"/>
              <w:bottom w:val="dotted" w:sz="4" w:space="0" w:color="auto"/>
            </w:tcBorders>
            <w:shd w:val="clear" w:color="auto" w:fill="FFFFFF"/>
            <w:vAlign w:val="center"/>
          </w:tcPr>
          <w:p w14:paraId="571C8D7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7D6C0C5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35220D9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w:t>
            </w:r>
          </w:p>
        </w:tc>
      </w:tr>
      <w:tr w:rsidR="00F23FC1" w:rsidRPr="00F23FC1" w14:paraId="5EB190FA" w14:textId="77777777" w:rsidTr="00F23FC1">
        <w:trPr>
          <w:cantSplit/>
          <w:trHeight w:val="397"/>
          <w:jc w:val="center"/>
        </w:trPr>
        <w:tc>
          <w:tcPr>
            <w:tcW w:w="562" w:type="dxa"/>
            <w:vMerge/>
            <w:tcBorders>
              <w:bottom w:val="single" w:sz="4" w:space="0" w:color="auto"/>
            </w:tcBorders>
            <w:shd w:val="clear" w:color="auto" w:fill="FFFFFF"/>
          </w:tcPr>
          <w:p w14:paraId="71BA35D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0FB005E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6EDFE49B"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渡り板を配備</w:t>
            </w:r>
          </w:p>
        </w:tc>
        <w:tc>
          <w:tcPr>
            <w:tcW w:w="1134" w:type="dxa"/>
            <w:tcBorders>
              <w:top w:val="dotted" w:sz="4" w:space="0" w:color="auto"/>
              <w:bottom w:val="single" w:sz="4" w:space="0" w:color="auto"/>
            </w:tcBorders>
            <w:shd w:val="clear" w:color="auto" w:fill="FFFFFF"/>
            <w:vAlign w:val="center"/>
          </w:tcPr>
          <w:p w14:paraId="1E51FF27"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4AB643E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0％</w:t>
            </w:r>
          </w:p>
          <w:p w14:paraId="4D589CE2"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Ｅ</w:t>
            </w:r>
          </w:p>
        </w:tc>
        <w:tc>
          <w:tcPr>
            <w:tcW w:w="1134" w:type="dxa"/>
            <w:tcBorders>
              <w:top w:val="dotted" w:sz="4" w:space="0" w:color="auto"/>
              <w:bottom w:val="single" w:sz="4" w:space="0" w:color="auto"/>
            </w:tcBorders>
            <w:shd w:val="clear" w:color="auto" w:fill="FFFFFF"/>
            <w:vAlign w:val="center"/>
          </w:tcPr>
          <w:p w14:paraId="5B87765F"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76D5066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563B333"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3CDE8943"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4044B21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26712BFF"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35C59205" w14:textId="77777777" w:rsidTr="00F23FC1">
        <w:trPr>
          <w:cantSplit/>
          <w:trHeight w:val="397"/>
          <w:jc w:val="center"/>
        </w:trPr>
        <w:tc>
          <w:tcPr>
            <w:tcW w:w="562" w:type="dxa"/>
            <w:vMerge w:val="restart"/>
            <w:tcBorders>
              <w:top w:val="nil"/>
            </w:tcBorders>
            <w:shd w:val="clear" w:color="auto" w:fill="FFFFFF"/>
            <w:vAlign w:val="center"/>
          </w:tcPr>
          <w:p w14:paraId="5D13C1A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w:t>
            </w:r>
          </w:p>
        </w:tc>
        <w:tc>
          <w:tcPr>
            <w:tcW w:w="1762" w:type="dxa"/>
            <w:vMerge w:val="restart"/>
            <w:tcBorders>
              <w:top w:val="nil"/>
            </w:tcBorders>
            <w:shd w:val="clear" w:color="auto" w:fill="FFFFFF"/>
            <w:vAlign w:val="center"/>
          </w:tcPr>
          <w:p w14:paraId="59F80C2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ホームにおける</w:t>
            </w:r>
          </w:p>
          <w:p w14:paraId="1BF7767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安全対策</w:t>
            </w:r>
          </w:p>
        </w:tc>
        <w:tc>
          <w:tcPr>
            <w:tcW w:w="3175" w:type="dxa"/>
            <w:tcBorders>
              <w:top w:val="nil"/>
              <w:bottom w:val="dotted" w:sz="4" w:space="0" w:color="auto"/>
            </w:tcBorders>
            <w:shd w:val="clear" w:color="auto" w:fill="FFFFFF"/>
            <w:tcMar>
              <w:left w:w="85" w:type="dxa"/>
              <w:right w:w="85" w:type="dxa"/>
            </w:tcMar>
            <w:vAlign w:val="center"/>
          </w:tcPr>
          <w:p w14:paraId="7F88401D"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ホーム縁端付近に連続して警告ブロックを敷設</w:t>
            </w:r>
          </w:p>
        </w:tc>
        <w:tc>
          <w:tcPr>
            <w:tcW w:w="1134" w:type="dxa"/>
            <w:tcBorders>
              <w:top w:val="nil"/>
              <w:bottom w:val="dotted" w:sz="4" w:space="0" w:color="auto"/>
            </w:tcBorders>
            <w:shd w:val="clear" w:color="auto" w:fill="FFFFFF"/>
            <w:vAlign w:val="center"/>
          </w:tcPr>
          <w:p w14:paraId="2910A20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7E24CC5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4C12C94"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61D8227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3BAF6DB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54103B86"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0DC8792C"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EDD394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7EACCF4"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02B471AF" w14:textId="77777777" w:rsidTr="00F23FC1">
        <w:trPr>
          <w:cantSplit/>
          <w:trHeight w:val="397"/>
          <w:jc w:val="center"/>
        </w:trPr>
        <w:tc>
          <w:tcPr>
            <w:tcW w:w="562" w:type="dxa"/>
            <w:vMerge/>
            <w:shd w:val="clear" w:color="auto" w:fill="FFFFFF"/>
          </w:tcPr>
          <w:p w14:paraId="777F9A7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7554A59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dotted" w:sz="4" w:space="0" w:color="auto"/>
            </w:tcBorders>
            <w:shd w:val="clear" w:color="auto" w:fill="FFFFFF"/>
            <w:tcMar>
              <w:left w:w="85" w:type="dxa"/>
              <w:right w:w="85" w:type="dxa"/>
            </w:tcMar>
            <w:vAlign w:val="center"/>
          </w:tcPr>
          <w:p w14:paraId="4B62334E"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線路側とホーム内側の区別が出来る工夫をする</w:t>
            </w:r>
          </w:p>
        </w:tc>
        <w:tc>
          <w:tcPr>
            <w:tcW w:w="1134" w:type="dxa"/>
            <w:tcBorders>
              <w:top w:val="dotted" w:sz="4" w:space="0" w:color="auto"/>
              <w:bottom w:val="dotted" w:sz="4" w:space="0" w:color="auto"/>
            </w:tcBorders>
            <w:shd w:val="clear" w:color="auto" w:fill="FFFFFF"/>
            <w:vAlign w:val="center"/>
          </w:tcPr>
          <w:p w14:paraId="115704E4"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5263523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0％</w:t>
            </w:r>
          </w:p>
          <w:p w14:paraId="47566C23"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Ｅ</w:t>
            </w:r>
          </w:p>
        </w:tc>
        <w:tc>
          <w:tcPr>
            <w:tcW w:w="1134" w:type="dxa"/>
            <w:tcBorders>
              <w:top w:val="dotted" w:sz="4" w:space="0" w:color="auto"/>
              <w:bottom w:val="dotted" w:sz="4" w:space="0" w:color="auto"/>
            </w:tcBorders>
            <w:shd w:val="clear" w:color="auto" w:fill="FFFFFF"/>
            <w:vAlign w:val="center"/>
          </w:tcPr>
          <w:p w14:paraId="597F583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056876E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0％</w:t>
            </w:r>
          </w:p>
          <w:p w14:paraId="13A70B03"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Ｅ</w:t>
            </w:r>
          </w:p>
        </w:tc>
        <w:tc>
          <w:tcPr>
            <w:tcW w:w="1134" w:type="dxa"/>
            <w:tcBorders>
              <w:top w:val="dotted" w:sz="4" w:space="0" w:color="auto"/>
              <w:bottom w:val="dotted" w:sz="4" w:space="0" w:color="auto"/>
            </w:tcBorders>
            <w:shd w:val="clear" w:color="auto" w:fill="FFFFFF"/>
            <w:vAlign w:val="center"/>
          </w:tcPr>
          <w:p w14:paraId="0A5E2C5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9D6B1B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1C6C52E2"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01FE8458" w14:textId="77777777" w:rsidTr="00F23FC1">
        <w:trPr>
          <w:cantSplit/>
          <w:trHeight w:val="397"/>
          <w:jc w:val="center"/>
        </w:trPr>
        <w:tc>
          <w:tcPr>
            <w:tcW w:w="562" w:type="dxa"/>
            <w:vMerge/>
            <w:tcBorders>
              <w:bottom w:val="single" w:sz="4" w:space="0" w:color="auto"/>
            </w:tcBorders>
            <w:shd w:val="clear" w:color="auto" w:fill="FFFFFF"/>
          </w:tcPr>
          <w:p w14:paraId="5F7A084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679CBDD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032B2850"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線路側外のプラットホーム両端に警告ブロックを敷設</w:t>
            </w:r>
          </w:p>
        </w:tc>
        <w:tc>
          <w:tcPr>
            <w:tcW w:w="1134" w:type="dxa"/>
            <w:tcBorders>
              <w:top w:val="dotted" w:sz="4" w:space="0" w:color="auto"/>
              <w:bottom w:val="single" w:sz="4" w:space="0" w:color="auto"/>
            </w:tcBorders>
            <w:shd w:val="clear" w:color="auto" w:fill="FFFFFF"/>
            <w:vAlign w:val="center"/>
          </w:tcPr>
          <w:p w14:paraId="29B644AE"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507582D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729EC84"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2E635F71"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3551439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099A29DC"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7A448D06"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32E3108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BFE9DF4"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28963155" w14:textId="77777777" w:rsidTr="00F23FC1">
        <w:trPr>
          <w:cantSplit/>
          <w:trHeight w:val="397"/>
          <w:jc w:val="center"/>
        </w:trPr>
        <w:tc>
          <w:tcPr>
            <w:tcW w:w="562" w:type="dxa"/>
            <w:vMerge w:val="restart"/>
            <w:shd w:val="clear" w:color="auto" w:fill="FFFFFF"/>
            <w:vAlign w:val="center"/>
          </w:tcPr>
          <w:p w14:paraId="1C27CA4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11</w:t>
            </w:r>
          </w:p>
        </w:tc>
        <w:tc>
          <w:tcPr>
            <w:tcW w:w="1762" w:type="dxa"/>
            <w:vMerge w:val="restart"/>
            <w:shd w:val="clear" w:color="auto" w:fill="FFFFFF"/>
            <w:vAlign w:val="center"/>
          </w:tcPr>
          <w:p w14:paraId="3D8718D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トイレ</w:t>
            </w:r>
          </w:p>
        </w:tc>
        <w:tc>
          <w:tcPr>
            <w:tcW w:w="3175" w:type="dxa"/>
            <w:tcBorders>
              <w:bottom w:val="dotted" w:sz="4" w:space="0" w:color="auto"/>
            </w:tcBorders>
            <w:shd w:val="clear" w:color="auto" w:fill="FFFFFF"/>
            <w:tcMar>
              <w:left w:w="85" w:type="dxa"/>
              <w:right w:w="85" w:type="dxa"/>
            </w:tcMar>
            <w:vAlign w:val="center"/>
          </w:tcPr>
          <w:p w14:paraId="02D129A2"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車いす対応トイレの設置</w:t>
            </w:r>
          </w:p>
        </w:tc>
        <w:tc>
          <w:tcPr>
            <w:tcW w:w="1134" w:type="dxa"/>
            <w:tcBorders>
              <w:bottom w:val="dotted" w:sz="4" w:space="0" w:color="auto"/>
            </w:tcBorders>
            <w:shd w:val="clear" w:color="auto" w:fill="FFFFFF"/>
            <w:vAlign w:val="center"/>
          </w:tcPr>
          <w:p w14:paraId="2D36D57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2BA6FC4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0286743"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690E55C5"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65FD5E0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40C145F"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1E76495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3AE87DB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042C0A5D"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2D1D8663" w14:textId="77777777" w:rsidTr="00F23FC1">
        <w:trPr>
          <w:cantSplit/>
          <w:trHeight w:val="397"/>
          <w:jc w:val="center"/>
        </w:trPr>
        <w:tc>
          <w:tcPr>
            <w:tcW w:w="562" w:type="dxa"/>
            <w:vMerge/>
            <w:shd w:val="clear" w:color="auto" w:fill="FFFFFF"/>
          </w:tcPr>
          <w:p w14:paraId="24EF4F6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0BC65E91" w14:textId="77777777" w:rsidR="00F23FC1" w:rsidRPr="00F23FC1" w:rsidRDefault="00F23FC1" w:rsidP="00F23FC1">
            <w:pPr>
              <w:spacing w:line="280" w:lineRule="exact"/>
              <w:jc w:val="left"/>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542697F9"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今後設置するトイレの多機能化</w:t>
            </w:r>
          </w:p>
        </w:tc>
        <w:tc>
          <w:tcPr>
            <w:tcW w:w="1134" w:type="dxa"/>
            <w:tcBorders>
              <w:top w:val="dotted" w:sz="4" w:space="0" w:color="auto"/>
            </w:tcBorders>
            <w:shd w:val="clear" w:color="auto" w:fill="FFFFFF"/>
            <w:vAlign w:val="center"/>
          </w:tcPr>
          <w:p w14:paraId="67A1073E"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279FC2E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370592B4"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tcBorders>
            <w:shd w:val="clear" w:color="auto" w:fill="FFFFFF"/>
            <w:vAlign w:val="center"/>
          </w:tcPr>
          <w:p w14:paraId="6BD9DB5B"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1FC1155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D5C7802"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tcBorders>
            <w:shd w:val="clear" w:color="auto" w:fill="FFFFFF"/>
            <w:vAlign w:val="center"/>
          </w:tcPr>
          <w:p w14:paraId="6F74B08D"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6AA60A8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7EEEE03D"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bl>
    <w:p w14:paraId="40900DAF" w14:textId="0B5704FE" w:rsidR="00F23FC1" w:rsidRPr="009265B6" w:rsidRDefault="00F23FC1" w:rsidP="009E1140">
      <w:pPr>
        <w:spacing w:line="260" w:lineRule="exact"/>
        <w:ind w:leftChars="100" w:left="720" w:hangingChars="250" w:hanging="500"/>
        <w:rPr>
          <w:rFonts w:ascii="UD デジタル 教科書体 NK-R" w:eastAsia="UD デジタル 教科書体 NK-R" w:hAnsi="游明朝" w:cs="Times New Roman"/>
          <w:strike/>
          <w:color w:val="FF0000"/>
          <w:sz w:val="20"/>
        </w:rPr>
      </w:pPr>
      <w:r w:rsidRPr="00F23FC1">
        <w:rPr>
          <w:rFonts w:ascii="UD デジタル 教科書体 NK-R" w:eastAsia="UD デジタル 教科書体 NK-R" w:hAnsi="游明朝" w:cs="Times New Roman" w:hint="eastAsia"/>
          <w:sz w:val="20"/>
        </w:rPr>
        <w:t>※１ 特定事業計画の進捗状況の報告駅別</w:t>
      </w:r>
      <w:r w:rsidR="009E1140">
        <w:rPr>
          <w:rFonts w:ascii="UD デジタル 教科書体 NK-R" w:eastAsia="UD デジタル 教科書体 NK-R" w:hAnsi="游明朝" w:cs="Times New Roman" w:hint="eastAsia"/>
          <w:sz w:val="20"/>
        </w:rPr>
        <w:t>（JR御幣島駅）</w:t>
      </w:r>
      <w:r w:rsidRPr="00F23FC1">
        <w:rPr>
          <w:rFonts w:ascii="UD デジタル 教科書体 NK-R" w:eastAsia="UD デジタル 教科書体 NK-R" w:hAnsi="游明朝" w:cs="Times New Roman" w:hint="eastAsia"/>
          <w:sz w:val="20"/>
        </w:rPr>
        <w:t>で集計。</w:t>
      </w:r>
    </w:p>
    <w:p w14:paraId="7169C2AB" w14:textId="77777777" w:rsidR="00F23FC1" w:rsidRPr="00F23FC1" w:rsidRDefault="00F23FC1" w:rsidP="00F23FC1">
      <w:pPr>
        <w:spacing w:line="260" w:lineRule="exact"/>
        <w:ind w:leftChars="100" w:left="620" w:hangingChars="200" w:hanging="400"/>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sz w:val="20"/>
        </w:rPr>
        <w:t>※２ 整備内容が「検討」となっているため、整備駅数、整備駅の割合は参考値。</w:t>
      </w:r>
    </w:p>
    <w:p w14:paraId="015E20FF" w14:textId="77777777" w:rsidR="00F23FC1" w:rsidRPr="00F23FC1" w:rsidRDefault="00F23FC1" w:rsidP="00F23FC1">
      <w:pPr>
        <w:spacing w:line="360" w:lineRule="exact"/>
        <w:ind w:firstLineChars="100" w:firstLine="220"/>
        <w:jc w:val="left"/>
        <w:rPr>
          <w:rFonts w:ascii="游明朝" w:eastAsia="游明朝" w:hAnsi="游明朝" w:cs="Times New Roman"/>
        </w:rPr>
      </w:pPr>
    </w:p>
    <w:p w14:paraId="13248851"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 xml:space="preserve">対象となる駅において整備済み（評価A）となっているものは、目標年である平成23（2011）年３月末時点で11事業だったものが、令和３（2021）年３月末時点では14事業となっています。　　</w:t>
      </w:r>
    </w:p>
    <w:p w14:paraId="7B8E4F4F"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その結果、エレベーター等の設置により段差を解消し、拡幅改札口が設置された経路（バリアフリールート）が少なくとも1経路は確保されています。また、階段手すりの行先の点字表示、階段踏面端部の識別への配慮、ホームにおける列車案内や渡り板の配備、ホーム端部における連続した警告ブロックの敷設、車いす対応トイレ（バリアフリートイレ）についても、整備済み（評価</w:t>
      </w:r>
      <w:r w:rsidRPr="00F23FC1">
        <w:rPr>
          <w:rFonts w:ascii="UD デジタル 教科書体 NK-R" w:eastAsia="UD デジタル 教科書体 NK-R" w:hAnsi="游明朝" w:cs="Times New Roman"/>
        </w:rPr>
        <w:t>A</w:t>
      </w:r>
      <w:r w:rsidRPr="00F23FC1">
        <w:rPr>
          <w:rFonts w:ascii="UD デジタル 教科書体 NK-R" w:eastAsia="UD デジタル 教科書体 NK-R" w:hAnsi="游明朝" w:cs="Times New Roman" w:hint="eastAsia"/>
        </w:rPr>
        <w:t>）となっています。</w:t>
      </w:r>
    </w:p>
    <w:p w14:paraId="1D8584C5" w14:textId="24673ECB"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このように、基本構想を作成した時点では検討事項となっていた事業</w:t>
      </w:r>
      <w:r w:rsidRPr="00F23FC1">
        <w:rPr>
          <w:rFonts w:ascii="UD デジタル 教科書体 NK-R" w:eastAsia="UD デジタル 教科書体 NK-R" w:hAnsi="游明朝" w:cs="ＭＳ 明朝" w:hint="eastAsia"/>
        </w:rPr>
        <w:t>について整備が完了していないもの</w:t>
      </w:r>
      <w:r w:rsidRPr="00F23FC1">
        <w:rPr>
          <w:rFonts w:ascii="UD デジタル 教科書体 NK-R" w:eastAsia="UD デジタル 教科書体 NK-R" w:hAnsi="游明朝" w:cs="Times New Roman" w:hint="eastAsia"/>
        </w:rPr>
        <w:t>の、基本構想を作成した当時（平成17(2005)年４月時点）に比べると、大幅にバリアフリー化されており、高齢者、障がい者等の鉄道による移動にあたり必要とされる整備が一定の水準まで進んでいる状況にあることから、高齢者、障がい者等の移動等に係る身体の負担の軽減が図られています。</w:t>
      </w:r>
    </w:p>
    <w:p w14:paraId="335DAA8B" w14:textId="77777777" w:rsidR="00F23FC1" w:rsidRDefault="00F23FC1">
      <w:pPr>
        <w:widowControl/>
        <w:jc w:val="left"/>
        <w:rPr>
          <w:rFonts w:ascii="UD デジタル 教科書体 NK-B" w:eastAsia="UD デジタル 教科書体 NK-B" w:hAnsi="游明朝" w:cs="Times New Roman"/>
        </w:rPr>
      </w:pPr>
      <w:r>
        <w:rPr>
          <w:rFonts w:ascii="UD デジタル 教科書体 NK-B" w:eastAsia="UD デジタル 教科書体 NK-B" w:hAnsi="游明朝" w:cs="Times New Roman"/>
        </w:rPr>
        <w:br w:type="page"/>
      </w:r>
    </w:p>
    <w:p w14:paraId="26434D90" w14:textId="4FA62170" w:rsidR="00F23FC1" w:rsidRPr="00F23FC1" w:rsidRDefault="00F23FC1" w:rsidP="00F23FC1">
      <w:pPr>
        <w:rPr>
          <w:rFonts w:ascii="UD デジタル 教科書体 NK-B" w:eastAsia="UD デジタル 教科書体 NK-B" w:hAnsi="游明朝" w:cs="Times New Roman"/>
        </w:rPr>
      </w:pPr>
      <w:r w:rsidRPr="00F23FC1">
        <w:rPr>
          <w:rFonts w:ascii="UD デジタル 教科書体 NK-B" w:eastAsia="UD デジタル 教科書体 NK-B" w:hAnsi="游明朝" w:cs="Times New Roman"/>
        </w:rPr>
        <w:t>(2)</w:t>
      </w:r>
      <w:r w:rsidRPr="00F23FC1">
        <w:rPr>
          <w:rFonts w:ascii="UD デジタル 教科書体 NK-B" w:eastAsia="UD デジタル 教科書体 NK-B" w:hAnsi="游明朝" w:cs="Times New Roman" w:hint="eastAsia"/>
        </w:rPr>
        <w:t>道路の進捗状況及び評価</w:t>
      </w:r>
    </w:p>
    <w:p w14:paraId="7F035889" w14:textId="575CD8D7" w:rsidR="00F23FC1" w:rsidRPr="00F23FC1" w:rsidRDefault="00F23FC1" w:rsidP="00F23FC1">
      <w:pPr>
        <w:spacing w:afterLines="50" w:after="180" w:line="240" w:lineRule="atLeast"/>
        <w:ind w:firstLineChars="100" w:firstLine="220"/>
        <w:jc w:val="left"/>
        <w:rPr>
          <w:rFonts w:ascii="UD デジタル 教科書体 NK-R" w:eastAsia="UD デジタル 教科書体 NK-R" w:hAnsi="游明朝" w:cs="Times New Roman"/>
          <w:color w:val="000000"/>
        </w:rPr>
      </w:pPr>
      <w:r w:rsidRPr="00F23FC1">
        <w:rPr>
          <w:rFonts w:ascii="游ゴシック" w:eastAsia="游ゴシック" w:hAnsi="游ゴシック" w:cs="Times New Roman"/>
          <w:b/>
          <w:noProof/>
          <w:highlight w:val="yellow"/>
        </w:rPr>
        <mc:AlternateContent>
          <mc:Choice Requires="wps">
            <w:drawing>
              <wp:anchor distT="0" distB="0" distL="114300" distR="114300" simplePos="0" relativeHeight="251803648" behindDoc="0" locked="0" layoutInCell="1" allowOverlap="1" wp14:anchorId="62B8CA4A" wp14:editId="663553B2">
                <wp:simplePos x="0" y="0"/>
                <wp:positionH relativeFrom="margin">
                  <wp:posOffset>3057525</wp:posOffset>
                </wp:positionH>
                <wp:positionV relativeFrom="paragraph">
                  <wp:posOffset>370205</wp:posOffset>
                </wp:positionV>
                <wp:extent cx="3254400" cy="171360"/>
                <wp:effectExtent l="0" t="0" r="5080" b="0"/>
                <wp:wrapNone/>
                <wp:docPr id="7" name="テキスト ボックス 7"/>
                <wp:cNvGraphicFramePr/>
                <a:graphic xmlns:a="http://schemas.openxmlformats.org/drawingml/2006/main">
                  <a:graphicData uri="http://schemas.microsoft.com/office/word/2010/wordprocessingShape">
                    <wps:wsp>
                      <wps:cNvSpPr txBox="1"/>
                      <wps:spPr>
                        <a:xfrm>
                          <a:off x="0" y="0"/>
                          <a:ext cx="3254400" cy="171360"/>
                        </a:xfrm>
                        <a:prstGeom prst="rect">
                          <a:avLst/>
                        </a:prstGeom>
                        <a:noFill/>
                        <a:ln w="6350">
                          <a:noFill/>
                        </a:ln>
                      </wps:spPr>
                      <wps:txbx>
                        <w:txbxContent>
                          <w:p w14:paraId="4FC087E1" w14:textId="1FF7818E" w:rsidR="003F3C04" w:rsidRPr="00873041" w:rsidRDefault="003F3C04" w:rsidP="00F23FC1">
                            <w:pPr>
                              <w:spacing w:line="260" w:lineRule="exact"/>
                              <w:jc w:val="right"/>
                              <w:rPr>
                                <w:rFonts w:ascii="UD デジタル 教科書体 NK-R" w:eastAsia="UD デジタル 教科書体 NK-R"/>
                                <w:sz w:val="20"/>
                                <w:lang w:eastAsia="zh-TW"/>
                              </w:rPr>
                            </w:pPr>
                            <w:r w:rsidRPr="00873041">
                              <w:rPr>
                                <w:rFonts w:ascii="UD デジタル 教科書体 NK-R" w:eastAsia="UD デジタル 教科書体 NK-R" w:hint="eastAsia"/>
                                <w:sz w:val="20"/>
                                <w:lang w:eastAsia="zh-TW"/>
                              </w:rPr>
                              <w:t>［上段：整備延長</w:t>
                            </w:r>
                            <w:r w:rsidRPr="00873041">
                              <w:rPr>
                                <w:rFonts w:ascii="UD デジタル 教科書体 NK-R" w:eastAsia="UD デジタル 教科書体 NK-R" w:hint="eastAsia"/>
                                <w:sz w:val="20"/>
                                <w:vertAlign w:val="superscript"/>
                                <w:lang w:eastAsia="zh-TW"/>
                              </w:rPr>
                              <w:t>※</w:t>
                            </w:r>
                            <w:r w:rsidRPr="00873041">
                              <w:rPr>
                                <w:rFonts w:ascii="UD デジタル 教科書体 NK-R" w:eastAsia="UD デジタル 教科書体 NK-R" w:hint="eastAsia"/>
                                <w:sz w:val="20"/>
                                <w:vertAlign w:val="superscript"/>
                              </w:rPr>
                              <w:t>1</w:t>
                            </w:r>
                            <w:r w:rsidRPr="00873041">
                              <w:rPr>
                                <w:rFonts w:ascii="UD デジタル 教科書体 NK-R" w:eastAsia="UD デジタル 教科書体 NK-R" w:hint="eastAsia"/>
                                <w:sz w:val="20"/>
                                <w:lang w:eastAsia="zh-TW"/>
                              </w:rPr>
                              <w:t xml:space="preserve">　中段：整備率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B8CA4A" id="テキスト ボックス 7" o:spid="_x0000_s1031" type="#_x0000_t202" style="position:absolute;left:0;text-align:left;margin-left:240.75pt;margin-top:29.15pt;width:256.25pt;height:13.5pt;z-index:251803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" filled="f" stroked="f" strokeweight=".5pt">
                <v:textbox style="mso-fit-shape-to-text:t" inset="1mm,0,1mm,0">
                  <w:txbxContent>
                    <w:p w14:paraId="4FC087E1" w14:textId="1FF7818E" w:rsidR="003F3C04" w:rsidRPr="00873041" w:rsidRDefault="003F3C04" w:rsidP="00F23FC1">
                      <w:pPr>
                        <w:spacing w:line="260" w:lineRule="exact"/>
                        <w:jc w:val="right"/>
                        <w:rPr>
                          <w:rFonts w:ascii="UD デジタル 教科書体 NK-R" w:eastAsia="UD デジタル 教科書体 NK-R"/>
                          <w:sz w:val="20"/>
                          <w:lang w:eastAsia="zh-TW"/>
                        </w:rPr>
                      </w:pPr>
                      <w:r w:rsidRPr="00873041">
                        <w:rPr>
                          <w:rFonts w:ascii="UD デジタル 教科書体 NK-R" w:eastAsia="UD デジタル 教科書体 NK-R" w:hint="eastAsia"/>
                          <w:sz w:val="20"/>
                          <w:lang w:eastAsia="zh-TW"/>
                        </w:rPr>
                        <w:t>［上段：整備延長</w:t>
                      </w:r>
                      <w:r w:rsidRPr="00873041">
                        <w:rPr>
                          <w:rFonts w:ascii="UD デジタル 教科書体 NK-R" w:eastAsia="UD デジタル 教科書体 NK-R" w:hint="eastAsia"/>
                          <w:sz w:val="20"/>
                          <w:vertAlign w:val="superscript"/>
                          <w:lang w:eastAsia="zh-TW"/>
                        </w:rPr>
                        <w:t>※</w:t>
                      </w:r>
                      <w:r w:rsidRPr="00873041">
                        <w:rPr>
                          <w:rFonts w:ascii="UD デジタル 教科書体 NK-R" w:eastAsia="UD デジタル 教科書体 NK-R" w:hint="eastAsia"/>
                          <w:sz w:val="20"/>
                          <w:vertAlign w:val="superscript"/>
                        </w:rPr>
                        <w:t>1</w:t>
                      </w:r>
                      <w:r w:rsidRPr="00873041">
                        <w:rPr>
                          <w:rFonts w:ascii="UD デジタル 教科書体 NK-R" w:eastAsia="UD デジタル 教科書体 NK-R" w:hint="eastAsia"/>
                          <w:sz w:val="20"/>
                          <w:lang w:eastAsia="zh-TW"/>
                        </w:rPr>
                        <w:t xml:space="preserve">　中段：整備率　下段：評価］</w:t>
                      </w:r>
                    </w:p>
                  </w:txbxContent>
                </v:textbox>
                <w10:wrap anchorx="margin"/>
              </v:shape>
            </w:pict>
          </mc:Fallback>
        </mc:AlternateContent>
      </w:r>
      <w:r w:rsidRPr="00F23FC1">
        <w:rPr>
          <w:rFonts w:ascii="UD デジタル 教科書体 NK-R" w:eastAsia="UD デジタル 教科書体 NK-R" w:hAnsi="游明朝" w:cs="Times New Roman" w:hint="eastAsia"/>
          <w:color w:val="000000"/>
        </w:rPr>
        <w:t xml:space="preserve">道路の整備内容は、歩道の段差解消・勾配修正・視覚障がい者誘導用ブロックの敷設などであり、進捗状況は次のとおりです。　</w:t>
      </w:r>
    </w:p>
    <w:tbl>
      <w:tblPr>
        <w:tblStyle w:val="3"/>
        <w:tblW w:w="8108" w:type="dxa"/>
        <w:jc w:val="center"/>
        <w:tblLayout w:type="fixed"/>
        <w:tblCellMar>
          <w:top w:w="113" w:type="dxa"/>
          <w:left w:w="57" w:type="dxa"/>
          <w:bottom w:w="113" w:type="dxa"/>
          <w:right w:w="57" w:type="dxa"/>
        </w:tblCellMar>
        <w:tblLook w:val="04A0" w:firstRow="1" w:lastRow="0" w:firstColumn="1" w:lastColumn="0" w:noHBand="0" w:noVBand="1"/>
      </w:tblPr>
      <w:tblGrid>
        <w:gridCol w:w="2438"/>
        <w:gridCol w:w="1587"/>
        <w:gridCol w:w="1361"/>
        <w:gridCol w:w="1361"/>
        <w:gridCol w:w="1361"/>
      </w:tblGrid>
      <w:tr w:rsidR="00D24D44" w:rsidRPr="00F23FC1" w14:paraId="0F624C99" w14:textId="77777777" w:rsidTr="00D24D44">
        <w:trPr>
          <w:cantSplit/>
          <w:trHeight w:val="567"/>
          <w:tblHeader/>
          <w:jc w:val="center"/>
        </w:trPr>
        <w:tc>
          <w:tcPr>
            <w:tcW w:w="2438" w:type="dxa"/>
            <w:shd w:val="clear" w:color="auto" w:fill="BDD6EE"/>
            <w:vAlign w:val="center"/>
          </w:tcPr>
          <w:p w14:paraId="4C1EACE4"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地区名</w:t>
            </w:r>
          </w:p>
        </w:tc>
        <w:tc>
          <w:tcPr>
            <w:tcW w:w="1587" w:type="dxa"/>
            <w:shd w:val="clear" w:color="auto" w:fill="BDD6EE"/>
            <w:vAlign w:val="center"/>
          </w:tcPr>
          <w:p w14:paraId="4FDB7FB1"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主要な経路</w:t>
            </w:r>
          </w:p>
          <w:p w14:paraId="32BE937A"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の延長</w:t>
            </w:r>
          </w:p>
        </w:tc>
        <w:tc>
          <w:tcPr>
            <w:tcW w:w="1361" w:type="dxa"/>
            <w:shd w:val="clear" w:color="auto" w:fill="BDD6EE"/>
            <w:vAlign w:val="center"/>
          </w:tcPr>
          <w:p w14:paraId="542C718E"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H18.4</w:t>
            </w:r>
          </w:p>
          <w:p w14:paraId="480D444E"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361" w:type="dxa"/>
            <w:shd w:val="clear" w:color="auto" w:fill="BDD6EE"/>
            <w:vAlign w:val="center"/>
          </w:tcPr>
          <w:p w14:paraId="40023782"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H23.3</w:t>
            </w:r>
          </w:p>
          <w:p w14:paraId="30184188"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361" w:type="dxa"/>
            <w:tcBorders>
              <w:bottom w:val="single" w:sz="4" w:space="0" w:color="auto"/>
            </w:tcBorders>
            <w:shd w:val="clear" w:color="auto" w:fill="BDD6EE"/>
            <w:vAlign w:val="center"/>
          </w:tcPr>
          <w:p w14:paraId="2D96C6F0"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R3.3</w:t>
            </w:r>
          </w:p>
          <w:p w14:paraId="0C5AB870" w14:textId="77777777" w:rsidR="00D24D44" w:rsidRPr="00F23FC1" w:rsidDel="0030127D"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r>
      <w:tr w:rsidR="00D24D44" w:rsidRPr="00F23FC1" w14:paraId="060FABCF" w14:textId="77777777" w:rsidTr="00D24D44">
        <w:trPr>
          <w:cantSplit/>
          <w:trHeight w:val="283"/>
          <w:jc w:val="center"/>
        </w:trPr>
        <w:tc>
          <w:tcPr>
            <w:tcW w:w="2438" w:type="dxa"/>
            <w:shd w:val="clear" w:color="auto" w:fill="FFFFFF"/>
            <w:vAlign w:val="center"/>
          </w:tcPr>
          <w:p w14:paraId="1DB9DCE5"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御幣島</w:t>
            </w:r>
          </w:p>
        </w:tc>
        <w:tc>
          <w:tcPr>
            <w:tcW w:w="1587" w:type="dxa"/>
            <w:shd w:val="clear" w:color="auto" w:fill="FFFFFF"/>
            <w:vAlign w:val="center"/>
          </w:tcPr>
          <w:p w14:paraId="7E5C0BF0" w14:textId="77777777" w:rsidR="00D24D44" w:rsidRPr="00F23FC1" w:rsidRDefault="00D24D44" w:rsidP="00F23FC1">
            <w:pPr>
              <w:spacing w:line="280" w:lineRule="exact"/>
              <w:ind w:rightChars="150" w:right="33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2.81㎞</w:t>
            </w:r>
          </w:p>
        </w:tc>
        <w:tc>
          <w:tcPr>
            <w:tcW w:w="1361" w:type="dxa"/>
            <w:shd w:val="clear" w:color="auto" w:fill="FFFFFF"/>
            <w:vAlign w:val="center"/>
          </w:tcPr>
          <w:p w14:paraId="2C42F2B8" w14:textId="77777777" w:rsidR="00D24D44" w:rsidRPr="00F23FC1" w:rsidRDefault="00D24D44" w:rsidP="00F23FC1">
            <w:pPr>
              <w:spacing w:line="280" w:lineRule="exact"/>
              <w:ind w:rightChars="100" w:right="22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0.65㎞</w:t>
            </w:r>
          </w:p>
          <w:p w14:paraId="1F66527D"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23％</w:t>
            </w:r>
          </w:p>
          <w:p w14:paraId="3377507D" w14:textId="77777777" w:rsidR="00D24D44" w:rsidRPr="00F23FC1" w:rsidRDefault="00D24D44"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Ｅ</w:t>
            </w:r>
          </w:p>
        </w:tc>
        <w:tc>
          <w:tcPr>
            <w:tcW w:w="1361" w:type="dxa"/>
            <w:shd w:val="clear" w:color="auto" w:fill="FFFFFF"/>
            <w:vAlign w:val="center"/>
          </w:tcPr>
          <w:p w14:paraId="0357A567" w14:textId="77777777" w:rsidR="00D24D44" w:rsidRPr="00F23FC1" w:rsidRDefault="00D24D44" w:rsidP="00F23FC1">
            <w:pPr>
              <w:spacing w:line="280" w:lineRule="exact"/>
              <w:ind w:rightChars="100" w:right="22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2.75㎞</w:t>
            </w:r>
          </w:p>
          <w:p w14:paraId="547119AA"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98％</w:t>
            </w:r>
          </w:p>
          <w:p w14:paraId="11F25FE9" w14:textId="77777777" w:rsidR="00D24D44" w:rsidRPr="00F23FC1" w:rsidRDefault="00D24D44"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Ｂ</w:t>
            </w:r>
          </w:p>
        </w:tc>
        <w:tc>
          <w:tcPr>
            <w:tcW w:w="1361" w:type="dxa"/>
            <w:tcBorders>
              <w:right w:val="single" w:sz="4" w:space="0" w:color="auto"/>
            </w:tcBorders>
            <w:shd w:val="clear" w:color="auto" w:fill="FFFFFF"/>
            <w:vAlign w:val="center"/>
          </w:tcPr>
          <w:p w14:paraId="1A561642" w14:textId="77777777" w:rsidR="00D24D44" w:rsidRPr="00F23FC1" w:rsidRDefault="00D24D44" w:rsidP="00F23FC1">
            <w:pPr>
              <w:spacing w:line="280" w:lineRule="exact"/>
              <w:ind w:rightChars="100" w:right="22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2.81㎞</w:t>
            </w:r>
          </w:p>
          <w:p w14:paraId="73A0A6AF"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75277711" w14:textId="77777777" w:rsidR="00D24D44" w:rsidRPr="00F23FC1" w:rsidRDefault="00D24D44"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bl>
    <w:p w14:paraId="1E72C2C5" w14:textId="27E0C644" w:rsidR="009265B6" w:rsidRPr="00873041" w:rsidRDefault="009265B6" w:rsidP="009265B6">
      <w:pPr>
        <w:spacing w:line="260" w:lineRule="exact"/>
        <w:ind w:firstLineChars="200" w:firstLine="400"/>
        <w:rPr>
          <w:rFonts w:ascii="UD デジタル 教科書体 NK-R" w:eastAsia="UD デジタル 教科書体 NK-R" w:hAnsi="游明朝" w:cs="Times New Roman"/>
          <w:kern w:val="0"/>
          <w:sz w:val="20"/>
        </w:rPr>
      </w:pPr>
      <w:r w:rsidRPr="00873041">
        <w:rPr>
          <w:rFonts w:ascii="UD デジタル 教科書体 NK-R" w:eastAsia="UD デジタル 教科書体 NK-R" w:hAnsi="游明朝" w:cs="Times New Roman" w:hint="eastAsia"/>
          <w:sz w:val="20"/>
        </w:rPr>
        <w:t xml:space="preserve">※1 </w:t>
      </w:r>
      <w:r w:rsidRPr="00873041">
        <w:rPr>
          <w:rFonts w:ascii="UD デジタル 教科書体 NK-R" w:eastAsia="UD デジタル 教科書体 NK-R" w:hAnsi="游明朝" w:cs="Times New Roman" w:hint="eastAsia"/>
          <w:kern w:val="0"/>
          <w:sz w:val="20"/>
        </w:rPr>
        <w:t>視覚障がい者誘導用ブロックの設置延長</w:t>
      </w:r>
    </w:p>
    <w:p w14:paraId="59C607C4" w14:textId="77777777" w:rsidR="00F23FC1" w:rsidRPr="009265B6" w:rsidRDefault="00F23FC1" w:rsidP="00F23FC1">
      <w:pPr>
        <w:spacing w:line="360" w:lineRule="exact"/>
        <w:ind w:firstLineChars="100" w:firstLine="220"/>
        <w:jc w:val="left"/>
        <w:rPr>
          <w:rFonts w:ascii="UD デジタル 教科書体 NK-R" w:eastAsia="UD デジタル 教科書体 NK-R" w:hAnsi="游明朝" w:cs="Times New Roman"/>
        </w:rPr>
      </w:pPr>
    </w:p>
    <w:p w14:paraId="1D24D44E" w14:textId="77777777" w:rsidR="00F23FC1" w:rsidRPr="00F23FC1" w:rsidRDefault="00F23FC1" w:rsidP="00F23FC1">
      <w:pPr>
        <w:spacing w:line="360" w:lineRule="exact"/>
        <w:ind w:firstLineChars="100" w:firstLine="220"/>
        <w:jc w:val="left"/>
        <w:rPr>
          <w:rFonts w:ascii="UD デジタル 教科書体 NK-R" w:eastAsia="UD デジタル 教科書体 NK-R" w:hAnsi="ＭＳ 明朝" w:cs="Times New Roman"/>
        </w:rPr>
      </w:pPr>
      <w:r w:rsidRPr="00F23FC1">
        <w:rPr>
          <w:rFonts w:ascii="UD デジタル 教科書体 NK-R" w:eastAsia="UD デジタル 教科書体 NK-R" w:hAnsi="游明朝" w:cs="Times New Roman" w:hint="eastAsia"/>
        </w:rPr>
        <w:t>御幣島地区は、令和３（2021）年３月末時点でＡ評価、整備済みとなっています。</w:t>
      </w:r>
    </w:p>
    <w:p w14:paraId="28F16F9B" w14:textId="77777777" w:rsidR="00F23FC1" w:rsidRPr="00F23FC1" w:rsidRDefault="00F23FC1" w:rsidP="00F23FC1">
      <w:pPr>
        <w:spacing w:line="360" w:lineRule="exact"/>
        <w:ind w:firstLineChars="100" w:firstLine="220"/>
        <w:jc w:val="left"/>
        <w:rPr>
          <w:rFonts w:ascii="UD デジタル 教科書体 NK-R" w:eastAsia="UD デジタル 教科書体 NK-R" w:hAnsi="ＭＳ 明朝" w:cs="Times New Roman"/>
        </w:rPr>
      </w:pPr>
    </w:p>
    <w:p w14:paraId="51535AC9" w14:textId="77777777" w:rsidR="00F23FC1" w:rsidRPr="00F23FC1" w:rsidRDefault="00F23FC1" w:rsidP="00F23FC1">
      <w:pPr>
        <w:rPr>
          <w:rFonts w:ascii="UD デジタル 教科書体 NK-B" w:eastAsia="UD デジタル 教科書体 NK-B" w:hAnsi="游明朝" w:cs="Times New Roman"/>
        </w:rPr>
      </w:pPr>
      <w:r w:rsidRPr="00F23FC1">
        <w:rPr>
          <w:rFonts w:ascii="UD デジタル 教科書体 NK-B" w:eastAsia="UD デジタル 教科書体 NK-B" w:hAnsi="游明朝" w:cs="Times New Roman"/>
        </w:rPr>
        <w:t>(3)</w:t>
      </w:r>
      <w:r w:rsidRPr="00F23FC1">
        <w:rPr>
          <w:rFonts w:ascii="UD デジタル 教科書体 NK-B" w:eastAsia="UD デジタル 教科書体 NK-B" w:hAnsi="游明朝" w:cs="Times New Roman" w:hint="eastAsia"/>
        </w:rPr>
        <w:t>交差点の進捗状況及び評価</w:t>
      </w:r>
    </w:p>
    <w:p w14:paraId="05CEA3D2" w14:textId="77777777" w:rsidR="00F23FC1" w:rsidRPr="00F23FC1" w:rsidRDefault="00F23FC1" w:rsidP="00F23FC1">
      <w:pPr>
        <w:spacing w:afterLines="50" w:after="180" w:line="360" w:lineRule="exact"/>
        <w:ind w:firstLineChars="100" w:firstLine="220"/>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基本構想における主要な経路を対象とした整備内容は主に次のとおりで、継続的に実施する違法駐車等を防止するための事業を除き、平成2</w:t>
      </w:r>
      <w:r w:rsidRPr="00F23FC1">
        <w:rPr>
          <w:rFonts w:ascii="UD デジタル 教科書体 NK-R" w:eastAsia="UD デジタル 教科書体 NK-R" w:hAnsi="游明朝" w:cs="Times New Roman"/>
          <w:color w:val="000000"/>
        </w:rPr>
        <w:t>3</w:t>
      </w:r>
      <w:r w:rsidRPr="00F23FC1">
        <w:rPr>
          <w:rFonts w:ascii="UD デジタル 教科書体 NK-R" w:eastAsia="UD デジタル 教科書体 NK-R" w:hAnsi="游明朝" w:cs="Times New Roman" w:hint="eastAsia"/>
          <w:color w:val="000000"/>
        </w:rPr>
        <w:t>(2011)年3月末までに全ての整備が完了しています。なお、違法駐車行為の防止に係る事業については、警察官の取締り活動に加え、駐車監視員による放置車両の確認事務を行うなど、継続的に行っています。</w:t>
      </w:r>
    </w:p>
    <w:tbl>
      <w:tblPr>
        <w:tblStyle w:val="3"/>
        <w:tblW w:w="8930" w:type="dxa"/>
        <w:tblInd w:w="137" w:type="dxa"/>
        <w:tblLook w:val="04A0" w:firstRow="1" w:lastRow="0" w:firstColumn="1" w:lastColumn="0" w:noHBand="0" w:noVBand="1"/>
      </w:tblPr>
      <w:tblGrid>
        <w:gridCol w:w="8930"/>
      </w:tblGrid>
      <w:tr w:rsidR="00F23FC1" w:rsidRPr="00F23FC1" w14:paraId="34DC96C2" w14:textId="77777777" w:rsidTr="00F23FC1">
        <w:trPr>
          <w:trHeight w:val="1897"/>
        </w:trPr>
        <w:tc>
          <w:tcPr>
            <w:tcW w:w="8930" w:type="dxa"/>
          </w:tcPr>
          <w:p w14:paraId="636F57C0" w14:textId="77777777" w:rsidR="00F23FC1" w:rsidRPr="00F23FC1" w:rsidRDefault="00F23FC1" w:rsidP="00F23FC1">
            <w:pPr>
              <w:spacing w:line="360" w:lineRule="exact"/>
              <w:ind w:left="220" w:hangingChars="100" w:hanging="220"/>
              <w:jc w:val="left"/>
              <w:rPr>
                <w:rFonts w:ascii="UD デジタル 教科書体 NK-R" w:eastAsia="UD デジタル 教科書体 NK-R" w:hAnsi="游明朝" w:cs="Times New Roman"/>
              </w:rPr>
            </w:pPr>
            <w:r w:rsidRPr="00F23FC1">
              <w:rPr>
                <w:rFonts w:ascii="UD デジタル 教科書体 NK-R" w:eastAsia="UD デジタル 教科書体 NK-R" w:hAnsi="Arial" w:cs="Arial" w:hint="eastAsia"/>
              </w:rPr>
              <w:t>・主要な経路</w:t>
            </w:r>
            <w:r w:rsidRPr="00F23FC1">
              <w:rPr>
                <w:rFonts w:ascii="UD デジタル 教科書体 NK-R" w:eastAsia="UD デジタル 教科書体 NK-R" w:hAnsi="游明朝" w:cs="Times New Roman" w:hint="eastAsia"/>
              </w:rPr>
              <w:t>上にある必要な交差点における、既設信号機への音響信号機（視覚障がい者用付</w:t>
            </w:r>
          </w:p>
          <w:p w14:paraId="41863DE3" w14:textId="77777777" w:rsidR="00F23FC1" w:rsidRPr="00F23FC1" w:rsidRDefault="00F23FC1" w:rsidP="00F23FC1">
            <w:pPr>
              <w:spacing w:line="360" w:lineRule="exact"/>
              <w:ind w:firstLineChars="50" w:firstLine="11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加装置、音響式歩行者誘導付加装置等）の整備</w:t>
            </w:r>
          </w:p>
          <w:p w14:paraId="5600FED6" w14:textId="77777777" w:rsidR="00F23FC1" w:rsidRPr="00F23FC1" w:rsidRDefault="00F23FC1" w:rsidP="00F23FC1">
            <w:pPr>
              <w:spacing w:line="360" w:lineRule="exact"/>
              <w:jc w:val="left"/>
              <w:rPr>
                <w:rFonts w:ascii="UD デジタル 教科書体 NK-R" w:eastAsia="UD デジタル 教科書体 NK-R" w:hAnsi="Arial" w:cs="Arial"/>
              </w:rPr>
            </w:pPr>
            <w:r w:rsidRPr="00F23FC1">
              <w:rPr>
                <w:rFonts w:ascii="UD デジタル 教科書体 NK-R" w:eastAsia="UD デジタル 教科書体 NK-R" w:hAnsi="游明朝" w:cs="Times New Roman" w:hint="eastAsia"/>
              </w:rPr>
              <w:t>・高齢者や身</w:t>
            </w:r>
            <w:r w:rsidRPr="00F23FC1">
              <w:rPr>
                <w:rFonts w:ascii="UD デジタル 教科書体 NK-R" w:eastAsia="UD デジタル 教科書体 NK-R" w:hAnsi="Arial" w:cs="Arial" w:hint="eastAsia"/>
              </w:rPr>
              <w:t>体障がい者等が通常の横断に要する歩行者用信号秒数の確保</w:t>
            </w:r>
          </w:p>
          <w:p w14:paraId="7F3D3B9E" w14:textId="77777777" w:rsidR="00F23FC1" w:rsidRPr="00F23FC1" w:rsidRDefault="00F23FC1" w:rsidP="00F23FC1">
            <w:pPr>
              <w:spacing w:line="360" w:lineRule="exact"/>
              <w:jc w:val="left"/>
              <w:rPr>
                <w:rFonts w:ascii="UD デジタル 教科書体 NK-R" w:eastAsia="UD デジタル 教科書体 NK-R" w:hAnsi="Arial" w:cs="Arial"/>
              </w:rPr>
            </w:pPr>
            <w:r w:rsidRPr="00F23FC1">
              <w:rPr>
                <w:rFonts w:ascii="UD デジタル 教科書体 NK-R" w:eastAsia="UD デジタル 教科書体 NK-R" w:hAnsi="Arial" w:cs="Arial" w:hint="eastAsia"/>
              </w:rPr>
              <w:t>・反射材等を用いた高輝度道路標識、道路標示の設置</w:t>
            </w:r>
          </w:p>
          <w:p w14:paraId="6B252178" w14:textId="77777777" w:rsidR="00F23FC1" w:rsidRPr="00F23FC1" w:rsidRDefault="00F23FC1" w:rsidP="00F23FC1">
            <w:pPr>
              <w:spacing w:line="360" w:lineRule="exact"/>
              <w:jc w:val="left"/>
              <w:rPr>
                <w:rFonts w:ascii="UD デジタル 教科書体 NK-R" w:eastAsia="UD デジタル 教科書体 NK-R" w:hAnsi="Arial" w:cs="Arial"/>
              </w:rPr>
            </w:pPr>
            <w:r w:rsidRPr="00F23FC1">
              <w:rPr>
                <w:rFonts w:ascii="UD デジタル 教科書体 NK-R" w:eastAsia="UD デジタル 教科書体 NK-R" w:hAnsi="Arial" w:cs="Arial" w:hint="eastAsia"/>
              </w:rPr>
              <w:t>・移動円滑化を</w:t>
            </w:r>
            <w:r w:rsidRPr="00F23FC1">
              <w:rPr>
                <w:rFonts w:ascii="UD デジタル 教科書体 NK-R" w:eastAsia="UD デジタル 教科書体 NK-R" w:hAnsi="游明朝" w:cs="Times New Roman" w:hint="eastAsia"/>
              </w:rPr>
              <w:t>阻害する違法駐車等を防止するための事</w:t>
            </w:r>
            <w:r w:rsidRPr="00F23FC1">
              <w:rPr>
                <w:rFonts w:ascii="UD デジタル 教科書体 NK-R" w:eastAsia="UD デジタル 教科書体 NK-R" w:hAnsi="Arial" w:cs="Arial" w:hint="eastAsia"/>
              </w:rPr>
              <w:t>業を重点的に推進</w:t>
            </w:r>
          </w:p>
          <w:p w14:paraId="0A81E937" w14:textId="77777777" w:rsidR="00F23FC1" w:rsidRPr="00F23FC1" w:rsidRDefault="00F23FC1" w:rsidP="00F23FC1">
            <w:pPr>
              <w:spacing w:line="360" w:lineRule="exact"/>
              <w:jc w:val="left"/>
              <w:rPr>
                <w:rFonts w:ascii="游明朝" w:eastAsia="游明朝" w:hAnsi="游明朝" w:cs="Times New Roman"/>
              </w:rPr>
            </w:pPr>
            <w:r w:rsidRPr="00F23FC1">
              <w:rPr>
                <w:rFonts w:ascii="UD デジタル 教科書体 NK-R" w:eastAsia="UD デジタル 教科書体 NK-R" w:hAnsi="游明朝" w:cs="Times New Roman" w:hint="eastAsia"/>
              </w:rPr>
              <w:t>・必要な既設</w:t>
            </w:r>
            <w:r w:rsidRPr="00F23FC1">
              <w:rPr>
                <w:rFonts w:ascii="UD デジタル 教科書体 NK-R" w:eastAsia="UD デジタル 教科書体 NK-R" w:hAnsi="Arial" w:cs="Arial" w:hint="eastAsia"/>
              </w:rPr>
              <w:t>信号機</w:t>
            </w:r>
            <w:r w:rsidRPr="00F23FC1">
              <w:rPr>
                <w:rFonts w:ascii="UD デジタル 教科書体 NK-R" w:eastAsia="UD デジタル 教科書体 NK-R" w:hAnsi="游明朝" w:cs="Times New Roman" w:hint="eastAsia"/>
              </w:rPr>
              <w:t>への歩行者用信号灯器の設置・増設</w:t>
            </w:r>
          </w:p>
        </w:tc>
      </w:tr>
    </w:tbl>
    <w:p w14:paraId="0D9057A9" w14:textId="77777777" w:rsidR="00F23FC1" w:rsidRPr="00F23FC1" w:rsidRDefault="00F23FC1" w:rsidP="00F23FC1">
      <w:pPr>
        <w:spacing w:beforeLines="50" w:before="180" w:line="360" w:lineRule="exact"/>
        <w:ind w:firstLineChars="100" w:firstLine="220"/>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計画どおり整備が完了したことにより、交差点のバリアフリー化が図られ、基本構想を作成した当時（平成1</w:t>
      </w:r>
      <w:r w:rsidRPr="00F23FC1">
        <w:rPr>
          <w:rFonts w:ascii="UD デジタル 教科書体 NK-R" w:eastAsia="UD デジタル 教科書体 NK-R" w:hAnsi="游明朝" w:cs="Times New Roman"/>
          <w:color w:val="000000"/>
        </w:rPr>
        <w:t>7（2005）年４月時点）に比べ、高齢者、障がい者等が道路を横断するにあたっての安全性が確保されています。</w:t>
      </w:r>
    </w:p>
    <w:p w14:paraId="757FB74C"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color w:val="000000"/>
        </w:rPr>
      </w:pPr>
    </w:p>
    <w:p w14:paraId="039B43A5" w14:textId="77777777" w:rsidR="00DC0A47" w:rsidRDefault="00F23FC1" w:rsidP="00F23FC1">
      <w:pPr>
        <w:widowControl/>
        <w:jc w:val="left"/>
        <w:rPr>
          <w:rFonts w:ascii="UD デジタル 教科書体 NK-R" w:eastAsia="UD デジタル 教科書体 NK-R" w:hAnsi="游明朝" w:cs="Times New Roman"/>
          <w:color w:val="000000"/>
        </w:rPr>
        <w:sectPr w:rsidR="00DC0A47" w:rsidSect="00C13D84">
          <w:headerReference w:type="default" r:id="rId12"/>
          <w:pgSz w:w="11906" w:h="16838"/>
          <w:pgMar w:top="1134" w:right="1418" w:bottom="1134" w:left="1418" w:header="624" w:footer="734" w:gutter="0"/>
          <w:cols w:space="425"/>
          <w:docGrid w:type="lines" w:linePitch="360"/>
        </w:sectPr>
      </w:pPr>
      <w:r w:rsidRPr="00F23FC1">
        <w:rPr>
          <w:rFonts w:ascii="UD デジタル 教科書体 NK-R" w:eastAsia="UD デジタル 教科書体 NK-R" w:hAnsi="游明朝" w:cs="Times New Roman"/>
          <w:color w:val="000000"/>
        </w:rPr>
        <w:br w:type="page"/>
      </w:r>
    </w:p>
    <w:p w14:paraId="6F213081" w14:textId="77777777" w:rsidR="00F23FC1" w:rsidRPr="00F23FC1" w:rsidRDefault="00F23FC1" w:rsidP="00B55D6E">
      <w:pPr>
        <w:rPr>
          <w:rFonts w:ascii="UD デジタル 教科書体 NK-B" w:eastAsia="UD デジタル 教科書体 NK-B" w:hAnsi="游ゴシック Light" w:cs="Times New Roman"/>
          <w:color w:val="000000"/>
        </w:rPr>
      </w:pPr>
      <w:bookmarkStart w:id="6" w:name="_Toc141429644"/>
      <w:bookmarkEnd w:id="5"/>
      <w:r w:rsidRPr="00F23FC1">
        <w:rPr>
          <w:rFonts w:ascii="UD デジタル 教科書体 NK-B" w:eastAsia="UD デジタル 教科書体 NK-B" w:hAnsi="游ゴシック Light" w:cs="Times New Roman" w:hint="eastAsia"/>
          <w:color w:val="000000"/>
        </w:rPr>
        <w:t>1-</w:t>
      </w:r>
      <w:r w:rsidRPr="00F23FC1">
        <w:rPr>
          <w:rFonts w:ascii="UD デジタル 教科書体 NK-B" w:eastAsia="UD デジタル 教科書体 NK-B" w:hAnsi="游ゴシック Light" w:cs="Times New Roman"/>
          <w:color w:val="000000"/>
        </w:rPr>
        <w:t>4</w:t>
      </w:r>
      <w:r w:rsidRPr="00F23FC1">
        <w:rPr>
          <w:rFonts w:ascii="UD デジタル 教科書体 NK-B" w:eastAsia="UD デジタル 教科書体 NK-B" w:hAnsi="游ゴシック Light" w:cs="Times New Roman" w:hint="eastAsia"/>
          <w:color w:val="000000"/>
        </w:rPr>
        <w:t xml:space="preserve">　基本構想に基づく特定事業の実施状況</w:t>
      </w:r>
      <w:bookmarkEnd w:id="6"/>
    </w:p>
    <w:p w14:paraId="295326D5" w14:textId="463F455E" w:rsidR="009E1140" w:rsidRDefault="009E1140" w:rsidP="009E1140">
      <w:pPr>
        <w:spacing w:line="360" w:lineRule="exact"/>
        <w:ind w:firstLineChars="100" w:firstLine="220"/>
        <w:jc w:val="left"/>
        <w:rPr>
          <w:rFonts w:ascii="UD デジタル 教科書体 NK-R" w:eastAsia="UD デジタル 教科書体 NK-R" w:hAnsi="游明朝" w:cs="Times New Roman"/>
        </w:rPr>
      </w:pPr>
      <w:r w:rsidRPr="003F3C04">
        <w:rPr>
          <w:rFonts w:ascii="UD デジタル 教科書体 NK-R" w:eastAsia="UD デジタル 教科書体 NK-R" w:hAnsi="游明朝" w:cs="Times New Roman" w:hint="eastAsia"/>
        </w:rPr>
        <w:t>基本構想に基づき、駅舎や駅周辺の主要な施設に至る道路等の重点的かつ一体的なバリアフリー化を推進してきました。これまで、各事業者に対してバリアフリー化整備が義務付けられた特定事業（公共交通（駅舎、鉄道車両）、道路、及び交通安全（交差点））について、進捗状況を毎年把握し、公表してきたところですが、特定事業を中心に基本構想に掲げられたバリアフリー化整備の実施等について、調査、分析及び評価を行いました。</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評価を行った特定事業のうち駅舎、道路、及び交差点の進捗状況、評価は</w:t>
      </w:r>
      <w:r w:rsidR="00433BFC">
        <w:rPr>
          <w:rFonts w:ascii="UD デジタル 教科書体 NK-R" w:eastAsia="UD デジタル 教科書体 NK-R" w:hAnsi="游明朝" w:cs="Times New Roman" w:hint="eastAsia"/>
        </w:rPr>
        <w:t>次</w:t>
      </w:r>
      <w:r w:rsidRPr="003F3C04">
        <w:rPr>
          <w:rFonts w:ascii="UD デジタル 教科書体 NK-R" w:eastAsia="UD デジタル 教科書体 NK-R" w:hAnsi="游明朝" w:cs="Times New Roman" w:hint="eastAsia"/>
        </w:rPr>
        <w:t>のとおりです。評価全体の内容については参考資料２を参照してください。</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なお、</w:t>
      </w:r>
      <w:r>
        <w:rPr>
          <w:rFonts w:ascii="UD デジタル 教科書体 NK-R" w:eastAsia="UD デジタル 教科書体 NK-R" w:hAnsi="游明朝" w:cs="Times New Roman" w:hint="eastAsia"/>
        </w:rPr>
        <w:t>駅舎及び道路の段階</w:t>
      </w:r>
      <w:r w:rsidRPr="003F3C04">
        <w:rPr>
          <w:rFonts w:ascii="UD デジタル 教科書体 NK-R" w:eastAsia="UD デジタル 教科書体 NK-R" w:hAnsi="游明朝" w:cs="Times New Roman" w:hint="eastAsia"/>
        </w:rPr>
        <w:t>評価は進捗率に応じ、次の５段階としました。</w:t>
      </w:r>
    </w:p>
    <w:p w14:paraId="37A14A08" w14:textId="0C73A13E" w:rsidR="00F23FC1" w:rsidRPr="009E1140" w:rsidRDefault="00F23FC1" w:rsidP="009265B6">
      <w:pPr>
        <w:spacing w:line="360" w:lineRule="exact"/>
        <w:ind w:firstLineChars="100" w:firstLine="220"/>
        <w:jc w:val="left"/>
        <w:rPr>
          <w:rFonts w:ascii="游明朝" w:eastAsia="游明朝" w:hAnsi="游明朝" w:cs="Times New Roman"/>
        </w:rPr>
      </w:pPr>
    </w:p>
    <w:tbl>
      <w:tblPr>
        <w:tblStyle w:val="5"/>
        <w:tblW w:w="0" w:type="auto"/>
        <w:jc w:val="center"/>
        <w:tblLook w:val="04A0" w:firstRow="1" w:lastRow="0" w:firstColumn="1" w:lastColumn="0" w:noHBand="0" w:noVBand="1"/>
      </w:tblPr>
      <w:tblGrid>
        <w:gridCol w:w="3114"/>
        <w:gridCol w:w="2551"/>
      </w:tblGrid>
      <w:tr w:rsidR="00F23FC1" w:rsidRPr="00F23FC1" w14:paraId="335AC3E1" w14:textId="77777777" w:rsidTr="00F23FC1">
        <w:trPr>
          <w:jc w:val="center"/>
        </w:trPr>
        <w:tc>
          <w:tcPr>
            <w:tcW w:w="3114" w:type="dxa"/>
            <w:shd w:val="clear" w:color="auto" w:fill="BDD6EE"/>
          </w:tcPr>
          <w:p w14:paraId="41A1E262" w14:textId="77777777" w:rsidR="00F23FC1" w:rsidRPr="00F23FC1" w:rsidRDefault="00F23FC1" w:rsidP="00F23FC1">
            <w:pPr>
              <w:spacing w:line="360" w:lineRule="exact"/>
              <w:jc w:val="center"/>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段階評価</w:t>
            </w:r>
          </w:p>
        </w:tc>
        <w:tc>
          <w:tcPr>
            <w:tcW w:w="2551" w:type="dxa"/>
            <w:shd w:val="clear" w:color="auto" w:fill="BDD6EE"/>
          </w:tcPr>
          <w:p w14:paraId="7A769C65" w14:textId="77777777" w:rsidR="00F23FC1" w:rsidRPr="00F23FC1" w:rsidRDefault="00F23FC1" w:rsidP="00F23FC1">
            <w:pPr>
              <w:spacing w:line="360" w:lineRule="exact"/>
              <w:jc w:val="center"/>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進捗率</w:t>
            </w:r>
          </w:p>
        </w:tc>
      </w:tr>
      <w:tr w:rsidR="00F23FC1" w:rsidRPr="00F23FC1" w14:paraId="26832045" w14:textId="77777777" w:rsidTr="00F23FC1">
        <w:trPr>
          <w:jc w:val="center"/>
        </w:trPr>
        <w:tc>
          <w:tcPr>
            <w:tcW w:w="3114" w:type="dxa"/>
          </w:tcPr>
          <w:p w14:paraId="3C196BE0"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Ａ：整備済み</w:t>
            </w:r>
          </w:p>
        </w:tc>
        <w:tc>
          <w:tcPr>
            <w:tcW w:w="2551" w:type="dxa"/>
          </w:tcPr>
          <w:p w14:paraId="364C41BF"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100%</w:t>
            </w:r>
          </w:p>
        </w:tc>
      </w:tr>
      <w:tr w:rsidR="00F23FC1" w:rsidRPr="00F23FC1" w14:paraId="43D9F5E7" w14:textId="77777777" w:rsidTr="00F23FC1">
        <w:trPr>
          <w:jc w:val="center"/>
        </w:trPr>
        <w:tc>
          <w:tcPr>
            <w:tcW w:w="3114" w:type="dxa"/>
          </w:tcPr>
          <w:p w14:paraId="0F79AF6A"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Ｂ：概ね整備済み</w:t>
            </w:r>
          </w:p>
        </w:tc>
        <w:tc>
          <w:tcPr>
            <w:tcW w:w="2551" w:type="dxa"/>
          </w:tcPr>
          <w:p w14:paraId="4A4B3FC3"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90%以上100%未満</w:t>
            </w:r>
          </w:p>
        </w:tc>
      </w:tr>
      <w:tr w:rsidR="00F23FC1" w:rsidRPr="00F23FC1" w14:paraId="21ADE89C" w14:textId="77777777" w:rsidTr="00F23FC1">
        <w:trPr>
          <w:jc w:val="center"/>
        </w:trPr>
        <w:tc>
          <w:tcPr>
            <w:tcW w:w="3114" w:type="dxa"/>
          </w:tcPr>
          <w:p w14:paraId="1BBB857F"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Ｃ：整備が比較的進んでいる</w:t>
            </w:r>
          </w:p>
        </w:tc>
        <w:tc>
          <w:tcPr>
            <w:tcW w:w="2551" w:type="dxa"/>
          </w:tcPr>
          <w:p w14:paraId="03FD262B"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70%以上90%未満</w:t>
            </w:r>
          </w:p>
        </w:tc>
      </w:tr>
      <w:tr w:rsidR="00F23FC1" w:rsidRPr="00F23FC1" w14:paraId="205DA6B4" w14:textId="77777777" w:rsidTr="00F23FC1">
        <w:trPr>
          <w:jc w:val="center"/>
        </w:trPr>
        <w:tc>
          <w:tcPr>
            <w:tcW w:w="3114" w:type="dxa"/>
          </w:tcPr>
          <w:p w14:paraId="27C169DC"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Ｄ：整備が比較的進んでいない</w:t>
            </w:r>
          </w:p>
        </w:tc>
        <w:tc>
          <w:tcPr>
            <w:tcW w:w="2551" w:type="dxa"/>
          </w:tcPr>
          <w:p w14:paraId="4206F7CF"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50%以上70%未満</w:t>
            </w:r>
          </w:p>
        </w:tc>
      </w:tr>
      <w:tr w:rsidR="00F23FC1" w:rsidRPr="00F23FC1" w14:paraId="33F80010" w14:textId="77777777" w:rsidTr="00F23FC1">
        <w:trPr>
          <w:jc w:val="center"/>
        </w:trPr>
        <w:tc>
          <w:tcPr>
            <w:tcW w:w="3114" w:type="dxa"/>
          </w:tcPr>
          <w:p w14:paraId="43D10D73"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Ｅ：整備が進んでいない</w:t>
            </w:r>
          </w:p>
        </w:tc>
        <w:tc>
          <w:tcPr>
            <w:tcW w:w="2551" w:type="dxa"/>
          </w:tcPr>
          <w:p w14:paraId="45FDC83F"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50%未満</w:t>
            </w:r>
          </w:p>
        </w:tc>
      </w:tr>
    </w:tbl>
    <w:p w14:paraId="4C274439" w14:textId="77777777" w:rsidR="00F23FC1" w:rsidRPr="00F23FC1" w:rsidRDefault="00F23FC1" w:rsidP="00F23FC1">
      <w:pPr>
        <w:rPr>
          <w:rFonts w:ascii="UD デジタル 教科書体 NK-R" w:eastAsia="UD デジタル 教科書体 NK-R" w:hAnsi="游明朝" w:cs="Times New Roman"/>
          <w:color w:val="000000"/>
        </w:rPr>
      </w:pPr>
    </w:p>
    <w:p w14:paraId="19711374" w14:textId="77777777" w:rsidR="00F23FC1" w:rsidRPr="00F23FC1" w:rsidRDefault="00F23FC1" w:rsidP="00F23FC1">
      <w:pPr>
        <w:rPr>
          <w:rFonts w:ascii="UD デジタル 教科書体 NK-B" w:eastAsia="UD デジタル 教科書体 NK-B" w:hAnsi="游明朝" w:cs="Times New Roman"/>
        </w:rPr>
      </w:pPr>
    </w:p>
    <w:p w14:paraId="22040D54" w14:textId="77777777" w:rsidR="00F23FC1" w:rsidRPr="00F23FC1" w:rsidRDefault="00F23FC1" w:rsidP="00F23FC1">
      <w:pPr>
        <w:rPr>
          <w:rFonts w:ascii="UD デジタル 教科書体 NK-B" w:eastAsia="UD デジタル 教科書体 NK-B" w:hAnsi="游明朝" w:cs="Times New Roman"/>
        </w:rPr>
      </w:pPr>
    </w:p>
    <w:p w14:paraId="10800E3C" w14:textId="77777777" w:rsidR="00F23FC1" w:rsidRPr="00F23FC1" w:rsidRDefault="00F23FC1" w:rsidP="00F23FC1">
      <w:pPr>
        <w:rPr>
          <w:rFonts w:ascii="UD デジタル 教科書体 NK-B" w:eastAsia="UD デジタル 教科書体 NK-B" w:hAnsi="游明朝" w:cs="Times New Roman"/>
        </w:rPr>
      </w:pPr>
    </w:p>
    <w:p w14:paraId="1BAEC88D" w14:textId="77777777" w:rsidR="00F23FC1" w:rsidRPr="00F23FC1" w:rsidRDefault="00F23FC1" w:rsidP="00F23FC1">
      <w:pPr>
        <w:rPr>
          <w:rFonts w:ascii="UD デジタル 教科書体 NK-B" w:eastAsia="UD デジタル 教科書体 NK-B" w:hAnsi="游明朝" w:cs="Times New Roman"/>
        </w:rPr>
      </w:pPr>
    </w:p>
    <w:p w14:paraId="1B5077E8" w14:textId="77777777" w:rsidR="00F23FC1" w:rsidRPr="00F23FC1" w:rsidRDefault="00F23FC1" w:rsidP="00F23FC1">
      <w:pPr>
        <w:rPr>
          <w:rFonts w:ascii="UD デジタル 教科書体 NK-B" w:eastAsia="UD デジタル 教科書体 NK-B" w:hAnsi="游明朝" w:cs="Times New Roman"/>
        </w:rPr>
      </w:pPr>
    </w:p>
    <w:p w14:paraId="7914B8F9" w14:textId="77777777" w:rsidR="00F23FC1" w:rsidRPr="00F23FC1" w:rsidRDefault="00F23FC1" w:rsidP="00F23FC1">
      <w:pPr>
        <w:rPr>
          <w:rFonts w:ascii="UD デジタル 教科書体 NK-B" w:eastAsia="UD デジタル 教科書体 NK-B" w:hAnsi="游明朝" w:cs="Times New Roman"/>
        </w:rPr>
      </w:pPr>
    </w:p>
    <w:p w14:paraId="1AF16241" w14:textId="77777777" w:rsidR="00F23FC1" w:rsidRDefault="00F23FC1">
      <w:pPr>
        <w:widowControl/>
        <w:jc w:val="left"/>
        <w:rPr>
          <w:rFonts w:ascii="UD デジタル 教科書体 NK-B" w:eastAsia="UD デジタル 教科書体 NK-B" w:hAnsi="游明朝" w:cs="Times New Roman"/>
        </w:rPr>
      </w:pPr>
      <w:r>
        <w:rPr>
          <w:rFonts w:ascii="UD デジタル 教科書体 NK-B" w:eastAsia="UD デジタル 教科書体 NK-B" w:hAnsi="游明朝" w:cs="Times New Roman"/>
        </w:rPr>
        <w:br w:type="page"/>
      </w:r>
    </w:p>
    <w:p w14:paraId="2B09236A" w14:textId="4A54313A" w:rsidR="00F23FC1" w:rsidRPr="00F23FC1" w:rsidRDefault="00F23FC1" w:rsidP="00F23FC1">
      <w:pPr>
        <w:rPr>
          <w:rFonts w:ascii="UD デジタル 教科書体 NK-B" w:eastAsia="UD デジタル 教科書体 NK-B" w:hAnsi="游明朝" w:cs="Times New Roman"/>
        </w:rPr>
      </w:pPr>
      <w:r w:rsidRPr="00F23FC1">
        <w:rPr>
          <w:rFonts w:ascii="UD デジタル 教科書体 NK-B" w:eastAsia="UD デジタル 教科書体 NK-B" w:hAnsi="游明朝" w:cs="Times New Roman"/>
        </w:rPr>
        <w:t>(1)</w:t>
      </w:r>
      <w:r w:rsidRPr="00F23FC1">
        <w:rPr>
          <w:rFonts w:ascii="UD デジタル 教科書体 NK-B" w:eastAsia="UD デジタル 教科書体 NK-B" w:hAnsi="游明朝" w:cs="Times New Roman" w:hint="eastAsia"/>
        </w:rPr>
        <w:t xml:space="preserve">　駅舎の進捗状況及び評価</w:t>
      </w:r>
    </w:p>
    <w:p w14:paraId="18A07632" w14:textId="77777777" w:rsidR="00F23FC1" w:rsidRPr="00F23FC1" w:rsidRDefault="00F23FC1" w:rsidP="00F23FC1">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駅舎（対象：</w:t>
      </w:r>
      <w:r w:rsidRPr="00F23FC1">
        <w:rPr>
          <w:rFonts w:ascii="UD デジタル 教科書体 NK-R" w:eastAsia="UD デジタル 教科書体 NK-R" w:hAnsi="游明朝" w:cs="Times New Roman"/>
          <w:color w:val="000000"/>
        </w:rPr>
        <w:t>2</w:t>
      </w:r>
      <w:r w:rsidRPr="00F23FC1">
        <w:rPr>
          <w:rFonts w:ascii="UD デジタル 教科書体 NK-R" w:eastAsia="UD デジタル 教科書体 NK-R" w:hAnsi="游明朝" w:cs="Times New Roman" w:hint="eastAsia"/>
          <w:color w:val="000000"/>
        </w:rPr>
        <w:t>駅</w:t>
      </w:r>
      <w:r w:rsidRPr="00F23FC1">
        <w:rPr>
          <w:rFonts w:ascii="UD デジタル 教科書体 NK-R" w:eastAsia="UD デジタル 教科書体 NK-R" w:hAnsi="游明朝" w:cs="Times New Roman" w:hint="eastAsia"/>
          <w:color w:val="000000"/>
          <w:vertAlign w:val="subscript"/>
        </w:rPr>
        <w:t>※1</w:t>
      </w:r>
      <w:r w:rsidRPr="00F23FC1">
        <w:rPr>
          <w:rFonts w:ascii="UD デジタル 教科書体 NK-R" w:eastAsia="UD デジタル 教科書体 NK-R" w:hAnsi="游明朝" w:cs="Times New Roman" w:hint="eastAsia"/>
          <w:color w:val="000000"/>
        </w:rPr>
        <w:t>）の整備内容及び進捗状況は次のとおりです。</w:t>
      </w:r>
    </w:p>
    <w:p w14:paraId="5EE32A17" w14:textId="77777777" w:rsidR="00F23FC1" w:rsidRPr="00F23FC1" w:rsidRDefault="00F23FC1" w:rsidP="00F23FC1">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F23FC1">
        <w:rPr>
          <w:rFonts w:ascii="游ゴシック" w:eastAsia="游ゴシック" w:hAnsi="游ゴシック" w:cs="Times New Roman"/>
          <w:b/>
          <w:noProof/>
        </w:rPr>
        <mc:AlternateContent>
          <mc:Choice Requires="wps">
            <w:drawing>
              <wp:anchor distT="0" distB="0" distL="114300" distR="114300" simplePos="0" relativeHeight="251810816" behindDoc="0" locked="0" layoutInCell="1" allowOverlap="1" wp14:anchorId="155FAA90" wp14:editId="121F116F">
                <wp:simplePos x="0" y="0"/>
                <wp:positionH relativeFrom="margin">
                  <wp:align>right</wp:align>
                </wp:positionH>
                <wp:positionV relativeFrom="paragraph">
                  <wp:posOffset>146050</wp:posOffset>
                </wp:positionV>
                <wp:extent cx="3254400" cy="171360"/>
                <wp:effectExtent l="0" t="0" r="3175" b="0"/>
                <wp:wrapNone/>
                <wp:docPr id="12" name="テキスト ボックス 12"/>
                <wp:cNvGraphicFramePr/>
                <a:graphic xmlns:a="http://schemas.openxmlformats.org/drawingml/2006/main">
                  <a:graphicData uri="http://schemas.microsoft.com/office/word/2010/wordprocessingShape">
                    <wps:wsp>
                      <wps:cNvSpPr txBox="1"/>
                      <wps:spPr>
                        <a:xfrm>
                          <a:off x="0" y="0"/>
                          <a:ext cx="3254400" cy="171360"/>
                        </a:xfrm>
                        <a:prstGeom prst="rect">
                          <a:avLst/>
                        </a:prstGeom>
                        <a:noFill/>
                        <a:ln w="6350">
                          <a:noFill/>
                        </a:ln>
                      </wps:spPr>
                      <wps:txbx>
                        <w:txbxContent>
                          <w:p w14:paraId="6594DE92" w14:textId="77777777" w:rsidR="003F3C04" w:rsidRPr="004878E0" w:rsidRDefault="003F3C04" w:rsidP="00F23FC1">
                            <w:pPr>
                              <w:spacing w:line="260" w:lineRule="exact"/>
                              <w:jc w:val="right"/>
                              <w:rPr>
                                <w:rFonts w:ascii="UD デジタル 教科書体 NK-R" w:eastAsia="UD デジタル 教科書体 NK-R"/>
                                <w:sz w:val="20"/>
                              </w:rPr>
                            </w:pPr>
                            <w:r w:rsidRPr="004878E0">
                              <w:rPr>
                                <w:rFonts w:ascii="UD デジタル 教科書体 NK-R" w:eastAsia="UD デジタル 教科書体 NK-R" w:hint="eastAsia"/>
                                <w:sz w:val="20"/>
                              </w:rPr>
                              <w:t>［上段：整備駅数　中段：整備駅の割合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5FAA90" id="テキスト ボックス 12" o:spid="_x0000_s1032" type="#_x0000_t202" style="position:absolute;left:0;text-align:left;margin-left:205.05pt;margin-top:11.5pt;width:256.25pt;height:13.5pt;z-index:2518108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" filled="f" stroked="f" strokeweight=".5pt">
                <v:textbox style="mso-fit-shape-to-text:t" inset="1mm,0,1mm,0">
                  <w:txbxContent>
                    <w:p w14:paraId="6594DE92" w14:textId="77777777" w:rsidR="003F3C04" w:rsidRPr="004878E0" w:rsidRDefault="003F3C04" w:rsidP="00F23FC1">
                      <w:pPr>
                        <w:spacing w:line="260" w:lineRule="exact"/>
                        <w:jc w:val="right"/>
                        <w:rPr>
                          <w:rFonts w:ascii="UD デジタル 教科書体 NK-R" w:eastAsia="UD デジタル 教科書体 NK-R"/>
                          <w:sz w:val="20"/>
                        </w:rPr>
                      </w:pPr>
                      <w:r w:rsidRPr="004878E0">
                        <w:rPr>
                          <w:rFonts w:ascii="UD デジタル 教科書体 NK-R" w:eastAsia="UD デジタル 教科書体 NK-R" w:hint="eastAsia"/>
                          <w:sz w:val="20"/>
                        </w:rPr>
                        <w:t>［上段：整備駅数　中段：整備駅の割合　下段：評価］</w:t>
                      </w:r>
                    </w:p>
                  </w:txbxContent>
                </v:textbox>
                <w10:wrap anchorx="margin"/>
              </v:shape>
            </w:pict>
          </mc:Fallback>
        </mc:AlternateContent>
      </w:r>
    </w:p>
    <w:tbl>
      <w:tblPr>
        <w:tblStyle w:val="5"/>
        <w:tblW w:w="8901" w:type="dxa"/>
        <w:jc w:val="center"/>
        <w:tblLayout w:type="fixed"/>
        <w:tblCellMar>
          <w:top w:w="113" w:type="dxa"/>
          <w:left w:w="113" w:type="dxa"/>
          <w:bottom w:w="113" w:type="dxa"/>
          <w:right w:w="113" w:type="dxa"/>
        </w:tblCellMar>
        <w:tblLook w:val="04A0" w:firstRow="1" w:lastRow="0" w:firstColumn="1" w:lastColumn="0" w:noHBand="0" w:noVBand="1"/>
      </w:tblPr>
      <w:tblGrid>
        <w:gridCol w:w="562"/>
        <w:gridCol w:w="1762"/>
        <w:gridCol w:w="3175"/>
        <w:gridCol w:w="1134"/>
        <w:gridCol w:w="1134"/>
        <w:gridCol w:w="1134"/>
      </w:tblGrid>
      <w:tr w:rsidR="00F23FC1" w:rsidRPr="00F23FC1" w14:paraId="51118629" w14:textId="77777777" w:rsidTr="00F23FC1">
        <w:trPr>
          <w:cantSplit/>
          <w:trHeight w:val="567"/>
          <w:tblHeader/>
          <w:jc w:val="center"/>
        </w:trPr>
        <w:tc>
          <w:tcPr>
            <w:tcW w:w="562" w:type="dxa"/>
            <w:shd w:val="clear" w:color="auto" w:fill="BDD6EE"/>
          </w:tcPr>
          <w:p w14:paraId="4BD28A99" w14:textId="77777777" w:rsidR="00F23FC1" w:rsidRPr="00F23FC1" w:rsidRDefault="00F23FC1" w:rsidP="00F23FC1">
            <w:pPr>
              <w:spacing w:line="280" w:lineRule="exact"/>
              <w:rPr>
                <w:rFonts w:ascii="UD デジタル 教科書体 NK-R" w:eastAsia="UD デジタル 教科書体 NK-R" w:hAnsi="游明朝" w:cs="Times New Roman"/>
              </w:rPr>
            </w:pPr>
          </w:p>
        </w:tc>
        <w:tc>
          <w:tcPr>
            <w:tcW w:w="1762" w:type="dxa"/>
            <w:shd w:val="clear" w:color="auto" w:fill="BDD6EE"/>
            <w:vAlign w:val="center"/>
          </w:tcPr>
          <w:p w14:paraId="671BEC0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整備項目</w:t>
            </w:r>
          </w:p>
        </w:tc>
        <w:tc>
          <w:tcPr>
            <w:tcW w:w="3175" w:type="dxa"/>
            <w:shd w:val="clear" w:color="auto" w:fill="BDD6EE"/>
            <w:vAlign w:val="center"/>
          </w:tcPr>
          <w:p w14:paraId="353B416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整備内容</w:t>
            </w:r>
          </w:p>
        </w:tc>
        <w:tc>
          <w:tcPr>
            <w:tcW w:w="1134" w:type="dxa"/>
            <w:shd w:val="clear" w:color="auto" w:fill="BDD6EE"/>
            <w:vAlign w:val="center"/>
          </w:tcPr>
          <w:p w14:paraId="3D4808D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H18.4</w:t>
            </w:r>
          </w:p>
          <w:p w14:paraId="0F8821C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134" w:type="dxa"/>
            <w:shd w:val="clear" w:color="auto" w:fill="BDD6EE"/>
            <w:vAlign w:val="center"/>
          </w:tcPr>
          <w:p w14:paraId="7485C5C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H23.3</w:t>
            </w:r>
          </w:p>
          <w:p w14:paraId="4B0183B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134" w:type="dxa"/>
            <w:shd w:val="clear" w:color="auto" w:fill="BDD6EE"/>
            <w:vAlign w:val="center"/>
          </w:tcPr>
          <w:p w14:paraId="1426D94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R3.3</w:t>
            </w:r>
          </w:p>
          <w:p w14:paraId="316A2B7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r>
      <w:tr w:rsidR="00F23FC1" w:rsidRPr="00F23FC1" w14:paraId="0E2B0F83" w14:textId="77777777" w:rsidTr="00F23FC1">
        <w:trPr>
          <w:cantSplit/>
          <w:trHeight w:val="397"/>
          <w:jc w:val="center"/>
        </w:trPr>
        <w:tc>
          <w:tcPr>
            <w:tcW w:w="562" w:type="dxa"/>
            <w:shd w:val="clear" w:color="auto" w:fill="FFFFFF"/>
            <w:vAlign w:val="center"/>
          </w:tcPr>
          <w:p w14:paraId="2854B341" w14:textId="77777777" w:rsidR="00F23FC1" w:rsidRPr="00F23FC1" w:rsidRDefault="00F23FC1" w:rsidP="00F23FC1">
            <w:pPr>
              <w:widowControl/>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w:t>
            </w:r>
          </w:p>
        </w:tc>
        <w:tc>
          <w:tcPr>
            <w:tcW w:w="1762" w:type="dxa"/>
            <w:shd w:val="clear" w:color="auto" w:fill="FFFFFF"/>
            <w:vAlign w:val="center"/>
          </w:tcPr>
          <w:p w14:paraId="546D8EB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視覚障がい者</w:t>
            </w:r>
          </w:p>
          <w:p w14:paraId="0A08F4F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誘導用ブロック</w:t>
            </w:r>
          </w:p>
        </w:tc>
        <w:tc>
          <w:tcPr>
            <w:tcW w:w="3175" w:type="dxa"/>
            <w:shd w:val="clear" w:color="auto" w:fill="FFFFFF"/>
            <w:tcMar>
              <w:left w:w="85" w:type="dxa"/>
              <w:right w:w="85" w:type="dxa"/>
            </w:tcMar>
            <w:vAlign w:val="center"/>
          </w:tcPr>
          <w:p w14:paraId="14AABCEA"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車両の乗降口から公共通路までの移動動線上に敷設</w:t>
            </w:r>
          </w:p>
        </w:tc>
        <w:tc>
          <w:tcPr>
            <w:tcW w:w="1134" w:type="dxa"/>
            <w:shd w:val="clear" w:color="auto" w:fill="FFFFFF"/>
            <w:vAlign w:val="center"/>
          </w:tcPr>
          <w:p w14:paraId="751E294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rPr>
              <w:t>駅</w:t>
            </w:r>
          </w:p>
          <w:p w14:paraId="2122ABE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50％</w:t>
            </w:r>
          </w:p>
          <w:p w14:paraId="4A29F41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Ｂ</w:t>
            </w:r>
          </w:p>
        </w:tc>
        <w:tc>
          <w:tcPr>
            <w:tcW w:w="1134" w:type="dxa"/>
            <w:shd w:val="clear" w:color="auto" w:fill="FFFFFF"/>
            <w:vAlign w:val="center"/>
          </w:tcPr>
          <w:p w14:paraId="46870102"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443E88F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2E191A0A"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shd w:val="clear" w:color="auto" w:fill="FFFFFF"/>
            <w:vAlign w:val="center"/>
          </w:tcPr>
          <w:p w14:paraId="1408AEDA"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2C28A40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2E29A1A5"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313BCFC8" w14:textId="77777777" w:rsidTr="00F23FC1">
        <w:trPr>
          <w:cantSplit/>
          <w:trHeight w:val="397"/>
          <w:jc w:val="center"/>
        </w:trPr>
        <w:tc>
          <w:tcPr>
            <w:tcW w:w="562" w:type="dxa"/>
            <w:tcBorders>
              <w:bottom w:val="single" w:sz="4" w:space="0" w:color="auto"/>
            </w:tcBorders>
            <w:shd w:val="clear" w:color="auto" w:fill="FFFFFF"/>
            <w:vAlign w:val="center"/>
          </w:tcPr>
          <w:p w14:paraId="24FEBC8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w:t>
            </w:r>
          </w:p>
        </w:tc>
        <w:tc>
          <w:tcPr>
            <w:tcW w:w="1762" w:type="dxa"/>
            <w:tcBorders>
              <w:bottom w:val="single" w:sz="4" w:space="0" w:color="auto"/>
            </w:tcBorders>
            <w:shd w:val="clear" w:color="auto" w:fill="FFFFFF"/>
            <w:vAlign w:val="center"/>
          </w:tcPr>
          <w:p w14:paraId="5B9359C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音案内</w:t>
            </w:r>
          </w:p>
        </w:tc>
        <w:tc>
          <w:tcPr>
            <w:tcW w:w="3175" w:type="dxa"/>
            <w:tcBorders>
              <w:bottom w:val="single" w:sz="4" w:space="0" w:color="auto"/>
            </w:tcBorders>
            <w:shd w:val="clear" w:color="auto" w:fill="FFFFFF"/>
            <w:tcMar>
              <w:left w:w="85" w:type="dxa"/>
              <w:right w:w="85" w:type="dxa"/>
            </w:tcMar>
            <w:vAlign w:val="center"/>
          </w:tcPr>
          <w:p w14:paraId="3EE77C0F"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視覚障がい者誘導用ブロックの敷設位置に合わせ、音案内の提供を検討</w:t>
            </w:r>
            <w:r w:rsidRPr="00F23FC1">
              <w:rPr>
                <w:rFonts w:ascii="UD デジタル 教科書体 NK-R" w:eastAsia="UD デジタル 教科書体 NK-R" w:hAnsi="游明朝" w:cs="Times New Roman" w:hint="eastAsia"/>
                <w:vertAlign w:val="superscript"/>
              </w:rPr>
              <w:t>※２</w:t>
            </w:r>
          </w:p>
        </w:tc>
        <w:tc>
          <w:tcPr>
            <w:tcW w:w="1134" w:type="dxa"/>
            <w:tcBorders>
              <w:bottom w:val="single" w:sz="4" w:space="0" w:color="auto"/>
            </w:tcBorders>
            <w:shd w:val="clear" w:color="auto" w:fill="FFFFFF"/>
            <w:vAlign w:val="center"/>
          </w:tcPr>
          <w:p w14:paraId="518F2CB5"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7CB2ECB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77316926"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w:t>
            </w:r>
          </w:p>
        </w:tc>
        <w:tc>
          <w:tcPr>
            <w:tcW w:w="1134" w:type="dxa"/>
            <w:tcBorders>
              <w:bottom w:val="single" w:sz="4" w:space="0" w:color="auto"/>
            </w:tcBorders>
            <w:shd w:val="clear" w:color="auto" w:fill="FFFFFF"/>
            <w:vAlign w:val="center"/>
          </w:tcPr>
          <w:p w14:paraId="3D9BCA1F"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0駅</w:t>
            </w:r>
          </w:p>
          <w:p w14:paraId="1CA5CFB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201E921F"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w:t>
            </w:r>
          </w:p>
        </w:tc>
        <w:tc>
          <w:tcPr>
            <w:tcW w:w="1134" w:type="dxa"/>
            <w:tcBorders>
              <w:bottom w:val="single" w:sz="4" w:space="0" w:color="auto"/>
            </w:tcBorders>
            <w:shd w:val="clear" w:color="auto" w:fill="FFFFFF"/>
            <w:vAlign w:val="center"/>
          </w:tcPr>
          <w:p w14:paraId="4FD885A7"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rPr>
              <w:t>駅</w:t>
            </w:r>
          </w:p>
          <w:p w14:paraId="408C421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50％</w:t>
            </w:r>
          </w:p>
          <w:p w14:paraId="5FCF5D51"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w:t>
            </w:r>
          </w:p>
        </w:tc>
      </w:tr>
      <w:tr w:rsidR="00F23FC1" w:rsidRPr="00F23FC1" w14:paraId="5080B733" w14:textId="77777777" w:rsidTr="00F23FC1">
        <w:trPr>
          <w:cantSplit/>
          <w:trHeight w:val="397"/>
          <w:jc w:val="center"/>
        </w:trPr>
        <w:tc>
          <w:tcPr>
            <w:tcW w:w="562" w:type="dxa"/>
            <w:vMerge w:val="restart"/>
            <w:shd w:val="clear" w:color="auto" w:fill="FFFFFF"/>
            <w:vAlign w:val="center"/>
          </w:tcPr>
          <w:p w14:paraId="5E9EFFF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3</w:t>
            </w:r>
          </w:p>
        </w:tc>
        <w:tc>
          <w:tcPr>
            <w:tcW w:w="1762" w:type="dxa"/>
            <w:vMerge w:val="restart"/>
            <w:shd w:val="clear" w:color="auto" w:fill="FFFFFF"/>
            <w:vAlign w:val="center"/>
          </w:tcPr>
          <w:p w14:paraId="14CDF46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案内・誘導</w:t>
            </w:r>
          </w:p>
        </w:tc>
        <w:tc>
          <w:tcPr>
            <w:tcW w:w="3175" w:type="dxa"/>
            <w:tcBorders>
              <w:bottom w:val="dotted" w:sz="4" w:space="0" w:color="auto"/>
            </w:tcBorders>
            <w:shd w:val="clear" w:color="auto" w:fill="FFFFFF"/>
            <w:tcMar>
              <w:left w:w="85" w:type="dxa"/>
              <w:right w:w="85" w:type="dxa"/>
            </w:tcMar>
            <w:vAlign w:val="center"/>
          </w:tcPr>
          <w:p w14:paraId="3C2504AE"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駅舎内での一貫した連続性のある案内・誘導及び乗り換えや周辺施設等への案内に努める</w:t>
            </w:r>
          </w:p>
        </w:tc>
        <w:tc>
          <w:tcPr>
            <w:tcW w:w="1134" w:type="dxa"/>
            <w:tcBorders>
              <w:bottom w:val="dotted" w:sz="4" w:space="0" w:color="auto"/>
            </w:tcBorders>
            <w:shd w:val="clear" w:color="auto" w:fill="FFFFFF"/>
            <w:vAlign w:val="center"/>
          </w:tcPr>
          <w:p w14:paraId="73316013"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483FA31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0％</w:t>
            </w:r>
          </w:p>
          <w:p w14:paraId="4C5FF894"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Ｅ</w:t>
            </w:r>
          </w:p>
        </w:tc>
        <w:tc>
          <w:tcPr>
            <w:tcW w:w="1134" w:type="dxa"/>
            <w:tcBorders>
              <w:bottom w:val="dotted" w:sz="4" w:space="0" w:color="auto"/>
            </w:tcBorders>
            <w:shd w:val="clear" w:color="auto" w:fill="FFFFFF"/>
            <w:vAlign w:val="center"/>
          </w:tcPr>
          <w:p w14:paraId="18D01617"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01EC3F6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0％</w:t>
            </w:r>
          </w:p>
          <w:p w14:paraId="5F494475"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Ｅ</w:t>
            </w:r>
          </w:p>
        </w:tc>
        <w:tc>
          <w:tcPr>
            <w:tcW w:w="1134" w:type="dxa"/>
            <w:tcBorders>
              <w:bottom w:val="dotted" w:sz="4" w:space="0" w:color="auto"/>
            </w:tcBorders>
            <w:shd w:val="clear" w:color="auto" w:fill="FFFFFF"/>
            <w:vAlign w:val="center"/>
          </w:tcPr>
          <w:p w14:paraId="18D427E2"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1E0AB86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1C5052AF"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2E73E4AD" w14:textId="77777777" w:rsidTr="00F23FC1">
        <w:trPr>
          <w:cantSplit/>
          <w:trHeight w:val="397"/>
          <w:jc w:val="center"/>
        </w:trPr>
        <w:tc>
          <w:tcPr>
            <w:tcW w:w="562" w:type="dxa"/>
            <w:vMerge/>
            <w:shd w:val="clear" w:color="auto" w:fill="FFFFFF"/>
          </w:tcPr>
          <w:p w14:paraId="7500FF2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4248B2D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7A029755"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異常時に改札付近等で掲示を行う</w:t>
            </w:r>
          </w:p>
        </w:tc>
        <w:tc>
          <w:tcPr>
            <w:tcW w:w="1134" w:type="dxa"/>
            <w:tcBorders>
              <w:top w:val="dotted" w:sz="4" w:space="0" w:color="auto"/>
            </w:tcBorders>
            <w:shd w:val="clear" w:color="auto" w:fill="FFFFFF"/>
            <w:vAlign w:val="center"/>
          </w:tcPr>
          <w:p w14:paraId="507489EB"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21DBE7E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0C5C08C6"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tcBorders>
            <w:shd w:val="clear" w:color="auto" w:fill="FFFFFF"/>
            <w:vAlign w:val="center"/>
          </w:tcPr>
          <w:p w14:paraId="41C9397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5FAE8A8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60475D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tcBorders>
            <w:shd w:val="clear" w:color="auto" w:fill="FFFFFF"/>
            <w:vAlign w:val="center"/>
          </w:tcPr>
          <w:p w14:paraId="342A9AEB"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6185F7F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B86D3B0"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5AD10119" w14:textId="77777777" w:rsidTr="00F23FC1">
        <w:trPr>
          <w:cantSplit/>
          <w:trHeight w:val="397"/>
          <w:jc w:val="center"/>
        </w:trPr>
        <w:tc>
          <w:tcPr>
            <w:tcW w:w="562" w:type="dxa"/>
            <w:shd w:val="clear" w:color="auto" w:fill="FFFFFF"/>
            <w:vAlign w:val="center"/>
          </w:tcPr>
          <w:p w14:paraId="2F187D5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4</w:t>
            </w:r>
          </w:p>
        </w:tc>
        <w:tc>
          <w:tcPr>
            <w:tcW w:w="1762" w:type="dxa"/>
            <w:shd w:val="clear" w:color="auto" w:fill="FFFFFF"/>
            <w:vAlign w:val="center"/>
          </w:tcPr>
          <w:p w14:paraId="598C564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券売機</w:t>
            </w:r>
          </w:p>
        </w:tc>
        <w:tc>
          <w:tcPr>
            <w:tcW w:w="3175" w:type="dxa"/>
            <w:shd w:val="clear" w:color="auto" w:fill="FFFFFF"/>
            <w:tcMar>
              <w:left w:w="85" w:type="dxa"/>
              <w:right w:w="85" w:type="dxa"/>
            </w:tcMar>
            <w:vAlign w:val="center"/>
          </w:tcPr>
          <w:p w14:paraId="77D7CBEB" w14:textId="77777777" w:rsidR="00F23FC1" w:rsidRPr="00F23FC1" w:rsidRDefault="00F23FC1" w:rsidP="00F23FC1">
            <w:pPr>
              <w:spacing w:line="280" w:lineRule="exact"/>
              <w:rPr>
                <w:rFonts w:ascii="UD デジタル 教科書体 NK-R" w:eastAsia="UD デジタル 教科書体 NK-R" w:hAnsi="游ゴシック" w:cs="Times New Roman"/>
                <w:b/>
              </w:rPr>
            </w:pPr>
            <w:r w:rsidRPr="00F23FC1">
              <w:rPr>
                <w:rFonts w:ascii="UD デジタル 教科書体 NK-R" w:eastAsia="UD デジタル 教科書体 NK-R" w:hAnsi="游明朝" w:cs="Times New Roman" w:hint="eastAsia"/>
              </w:rPr>
              <w:t>車いす使用者に配慮した蹴込みの構造等の検討。それ以外の細部の仕様は更新時期等に合わせ整備に努める</w:t>
            </w:r>
            <w:r w:rsidRPr="00F23FC1">
              <w:rPr>
                <w:rFonts w:ascii="UD デジタル 教科書体 NK-R" w:eastAsia="UD デジタル 教科書体 NK-R" w:hAnsi="游明朝" w:cs="Times New Roman" w:hint="eastAsia"/>
                <w:vertAlign w:val="superscript"/>
              </w:rPr>
              <w:t>※２</w:t>
            </w:r>
          </w:p>
        </w:tc>
        <w:tc>
          <w:tcPr>
            <w:tcW w:w="1134" w:type="dxa"/>
            <w:shd w:val="clear" w:color="auto" w:fill="FFFFFF"/>
            <w:vAlign w:val="center"/>
          </w:tcPr>
          <w:p w14:paraId="2CB6F18E"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015D9FB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7FC5F69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b/>
                <w:bCs/>
              </w:rPr>
              <w:t>－</w:t>
            </w:r>
          </w:p>
        </w:tc>
        <w:tc>
          <w:tcPr>
            <w:tcW w:w="1134" w:type="dxa"/>
            <w:shd w:val="clear" w:color="auto" w:fill="FFFFFF"/>
            <w:vAlign w:val="center"/>
          </w:tcPr>
          <w:p w14:paraId="6892E6E3"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66B06F9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19B6385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b/>
                <w:bCs/>
              </w:rPr>
              <w:t>－</w:t>
            </w:r>
          </w:p>
        </w:tc>
        <w:tc>
          <w:tcPr>
            <w:tcW w:w="1134" w:type="dxa"/>
            <w:shd w:val="clear" w:color="auto" w:fill="FFFFFF"/>
            <w:vAlign w:val="center"/>
          </w:tcPr>
          <w:p w14:paraId="7E9B5F4D"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29A4120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1655209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b/>
                <w:bCs/>
              </w:rPr>
              <w:t>－</w:t>
            </w:r>
          </w:p>
        </w:tc>
      </w:tr>
      <w:tr w:rsidR="00F23FC1" w:rsidRPr="00F23FC1" w14:paraId="50186610" w14:textId="77777777" w:rsidTr="00F23FC1">
        <w:trPr>
          <w:cantSplit/>
          <w:trHeight w:val="397"/>
          <w:jc w:val="center"/>
        </w:trPr>
        <w:tc>
          <w:tcPr>
            <w:tcW w:w="562" w:type="dxa"/>
            <w:tcBorders>
              <w:bottom w:val="single" w:sz="4" w:space="0" w:color="auto"/>
            </w:tcBorders>
            <w:shd w:val="clear" w:color="auto" w:fill="FFFFFF"/>
            <w:vAlign w:val="center"/>
          </w:tcPr>
          <w:p w14:paraId="1F2402A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5</w:t>
            </w:r>
          </w:p>
        </w:tc>
        <w:tc>
          <w:tcPr>
            <w:tcW w:w="1762" w:type="dxa"/>
            <w:tcBorders>
              <w:bottom w:val="single" w:sz="4" w:space="0" w:color="auto"/>
            </w:tcBorders>
            <w:shd w:val="clear" w:color="auto" w:fill="FFFFFF"/>
            <w:vAlign w:val="center"/>
          </w:tcPr>
          <w:p w14:paraId="4386DA6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改札口</w:t>
            </w:r>
          </w:p>
        </w:tc>
        <w:tc>
          <w:tcPr>
            <w:tcW w:w="3175" w:type="dxa"/>
            <w:tcBorders>
              <w:bottom w:val="single" w:sz="4" w:space="0" w:color="auto"/>
            </w:tcBorders>
            <w:shd w:val="clear" w:color="auto" w:fill="FFFFFF"/>
            <w:tcMar>
              <w:left w:w="85" w:type="dxa"/>
              <w:right w:w="85" w:type="dxa"/>
            </w:tcMar>
            <w:vAlign w:val="center"/>
          </w:tcPr>
          <w:p w14:paraId="27763096"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拡幅改札口の設置</w:t>
            </w:r>
          </w:p>
        </w:tc>
        <w:tc>
          <w:tcPr>
            <w:tcW w:w="1134" w:type="dxa"/>
            <w:tcBorders>
              <w:bottom w:val="single" w:sz="4" w:space="0" w:color="auto"/>
            </w:tcBorders>
            <w:shd w:val="clear" w:color="auto" w:fill="FFFFFF"/>
            <w:vAlign w:val="center"/>
          </w:tcPr>
          <w:p w14:paraId="7C32ABAD"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3EF10D1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0905EA9"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7D8C466B"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09766C9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1F3077C2"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216F08F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3BB7F47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1B2AB2C1"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6D5816D9" w14:textId="77777777" w:rsidTr="00F23FC1">
        <w:trPr>
          <w:cantSplit/>
          <w:trHeight w:val="397"/>
          <w:jc w:val="center"/>
        </w:trPr>
        <w:tc>
          <w:tcPr>
            <w:tcW w:w="562" w:type="dxa"/>
            <w:vMerge w:val="restart"/>
            <w:tcBorders>
              <w:top w:val="nil"/>
            </w:tcBorders>
            <w:shd w:val="clear" w:color="auto" w:fill="FFFFFF"/>
            <w:vAlign w:val="center"/>
          </w:tcPr>
          <w:p w14:paraId="5310466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6</w:t>
            </w:r>
          </w:p>
        </w:tc>
        <w:tc>
          <w:tcPr>
            <w:tcW w:w="1762" w:type="dxa"/>
            <w:vMerge w:val="restart"/>
            <w:tcBorders>
              <w:top w:val="nil"/>
            </w:tcBorders>
            <w:shd w:val="clear" w:color="auto" w:fill="FFFFFF"/>
            <w:vAlign w:val="center"/>
          </w:tcPr>
          <w:p w14:paraId="3268FDE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エレベーター</w:t>
            </w:r>
          </w:p>
        </w:tc>
        <w:tc>
          <w:tcPr>
            <w:tcW w:w="3175" w:type="dxa"/>
            <w:tcBorders>
              <w:top w:val="nil"/>
              <w:bottom w:val="dotted" w:sz="4" w:space="0" w:color="auto"/>
            </w:tcBorders>
            <w:shd w:val="clear" w:color="auto" w:fill="FFFFFF"/>
            <w:tcMar>
              <w:left w:w="85" w:type="dxa"/>
              <w:right w:w="85" w:type="dxa"/>
            </w:tcMar>
            <w:vAlign w:val="center"/>
          </w:tcPr>
          <w:p w14:paraId="00E0B09B"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ホームから公共用通路まで１以上の経路の確保</w:t>
            </w:r>
          </w:p>
        </w:tc>
        <w:tc>
          <w:tcPr>
            <w:tcW w:w="1134" w:type="dxa"/>
            <w:tcBorders>
              <w:top w:val="nil"/>
              <w:bottom w:val="dotted" w:sz="4" w:space="0" w:color="auto"/>
            </w:tcBorders>
            <w:shd w:val="clear" w:color="auto" w:fill="FFFFFF"/>
            <w:vAlign w:val="center"/>
          </w:tcPr>
          <w:p w14:paraId="46E3D432"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2D504A3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50％</w:t>
            </w:r>
          </w:p>
          <w:p w14:paraId="7C3D2E25"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Ｄ</w:t>
            </w:r>
          </w:p>
        </w:tc>
        <w:tc>
          <w:tcPr>
            <w:tcW w:w="1134" w:type="dxa"/>
            <w:tcBorders>
              <w:top w:val="nil"/>
              <w:bottom w:val="dotted" w:sz="4" w:space="0" w:color="auto"/>
            </w:tcBorders>
            <w:shd w:val="clear" w:color="auto" w:fill="FFFFFF"/>
            <w:vAlign w:val="center"/>
          </w:tcPr>
          <w:p w14:paraId="52204AC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２</w:t>
            </w:r>
            <w:r w:rsidRPr="00F23FC1">
              <w:rPr>
                <w:rFonts w:ascii="UD デジタル 教科書体 NK-R" w:eastAsia="UD デジタル 教科書体 NK-R" w:hAnsi="游明朝" w:cs="Times New Roman" w:hint="eastAsia"/>
                <w:sz w:val="20"/>
                <w:szCs w:val="20"/>
              </w:rPr>
              <w:t>駅</w:t>
            </w:r>
          </w:p>
          <w:p w14:paraId="3BE1D8E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24B3EF4"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7BBB0E73"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52263CA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1FF0A0D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49F57B75" w14:textId="77777777" w:rsidTr="00F23FC1">
        <w:trPr>
          <w:cantSplit/>
          <w:trHeight w:val="397"/>
          <w:jc w:val="center"/>
        </w:trPr>
        <w:tc>
          <w:tcPr>
            <w:tcW w:w="562" w:type="dxa"/>
            <w:vMerge/>
            <w:tcBorders>
              <w:bottom w:val="single" w:sz="4" w:space="0" w:color="auto"/>
            </w:tcBorders>
            <w:shd w:val="clear" w:color="auto" w:fill="FFFFFF"/>
          </w:tcPr>
          <w:p w14:paraId="6771777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070215F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761040A5"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乗り換え経路の確保</w:t>
            </w:r>
          </w:p>
        </w:tc>
        <w:tc>
          <w:tcPr>
            <w:tcW w:w="1134" w:type="dxa"/>
            <w:tcBorders>
              <w:top w:val="dotted" w:sz="4" w:space="0" w:color="auto"/>
              <w:bottom w:val="single" w:sz="4" w:space="0" w:color="auto"/>
            </w:tcBorders>
            <w:shd w:val="clear" w:color="auto" w:fill="FFFFFF"/>
            <w:vAlign w:val="center"/>
          </w:tcPr>
          <w:p w14:paraId="688CFD7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03E3A98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FEA57FC"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6C3E3922"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2A22BE5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11ED0C84"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4E05CF9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4FF8963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0EA779BA"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230510D8" w14:textId="77777777" w:rsidTr="00F23FC1">
        <w:trPr>
          <w:cantSplit/>
          <w:trHeight w:val="397"/>
          <w:jc w:val="center"/>
        </w:trPr>
        <w:tc>
          <w:tcPr>
            <w:tcW w:w="562" w:type="dxa"/>
            <w:vMerge w:val="restart"/>
            <w:shd w:val="clear" w:color="auto" w:fill="FFFFFF"/>
            <w:vAlign w:val="center"/>
          </w:tcPr>
          <w:p w14:paraId="698E1BC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7</w:t>
            </w:r>
          </w:p>
        </w:tc>
        <w:tc>
          <w:tcPr>
            <w:tcW w:w="1762" w:type="dxa"/>
            <w:vMerge w:val="restart"/>
            <w:shd w:val="clear" w:color="auto" w:fill="FFFFFF"/>
            <w:vAlign w:val="center"/>
          </w:tcPr>
          <w:p w14:paraId="0BCBBCA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階段</w:t>
            </w:r>
          </w:p>
        </w:tc>
        <w:tc>
          <w:tcPr>
            <w:tcW w:w="3175" w:type="dxa"/>
            <w:tcBorders>
              <w:bottom w:val="dotted" w:sz="4" w:space="0" w:color="auto"/>
            </w:tcBorders>
            <w:shd w:val="clear" w:color="auto" w:fill="FFFFFF"/>
            <w:tcMar>
              <w:left w:w="85" w:type="dxa"/>
              <w:right w:w="85" w:type="dxa"/>
            </w:tcMar>
            <w:vAlign w:val="center"/>
          </w:tcPr>
          <w:p w14:paraId="2211A1C6"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階段の手すりに、行先を点字で表示</w:t>
            </w:r>
          </w:p>
        </w:tc>
        <w:tc>
          <w:tcPr>
            <w:tcW w:w="1134" w:type="dxa"/>
            <w:tcBorders>
              <w:bottom w:val="dotted" w:sz="4" w:space="0" w:color="auto"/>
            </w:tcBorders>
            <w:shd w:val="clear" w:color="auto" w:fill="FFFFFF"/>
            <w:vAlign w:val="center"/>
          </w:tcPr>
          <w:p w14:paraId="1977DE82"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269FCFD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5BF4F778"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5FC68F4F"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5F74A5EF"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190EB2AB"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63E912BA"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7F8043C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76B5442B"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0BC7CA81" w14:textId="77777777" w:rsidTr="00F23FC1">
        <w:trPr>
          <w:cantSplit/>
          <w:trHeight w:val="397"/>
          <w:jc w:val="center"/>
        </w:trPr>
        <w:tc>
          <w:tcPr>
            <w:tcW w:w="562" w:type="dxa"/>
            <w:vMerge/>
            <w:shd w:val="clear" w:color="auto" w:fill="FFFFFF"/>
          </w:tcPr>
          <w:p w14:paraId="1464059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5C38150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6E8B81D6"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踏面端部が容易に識別できるように配慮する</w:t>
            </w:r>
          </w:p>
        </w:tc>
        <w:tc>
          <w:tcPr>
            <w:tcW w:w="1134" w:type="dxa"/>
            <w:tcBorders>
              <w:top w:val="dotted" w:sz="4" w:space="0" w:color="auto"/>
            </w:tcBorders>
            <w:shd w:val="clear" w:color="auto" w:fill="FFFFFF"/>
            <w:vAlign w:val="center"/>
          </w:tcPr>
          <w:p w14:paraId="7900D5D7"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301896E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50％</w:t>
            </w:r>
          </w:p>
          <w:p w14:paraId="3A624196"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Ｄ</w:t>
            </w:r>
          </w:p>
        </w:tc>
        <w:tc>
          <w:tcPr>
            <w:tcW w:w="1134" w:type="dxa"/>
            <w:tcBorders>
              <w:top w:val="dotted" w:sz="4" w:space="0" w:color="auto"/>
            </w:tcBorders>
            <w:shd w:val="clear" w:color="auto" w:fill="FFFFFF"/>
            <w:vAlign w:val="center"/>
          </w:tcPr>
          <w:p w14:paraId="667AE245"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1347558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50％</w:t>
            </w:r>
          </w:p>
          <w:p w14:paraId="32A9A597"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Ｄ</w:t>
            </w:r>
          </w:p>
        </w:tc>
        <w:tc>
          <w:tcPr>
            <w:tcW w:w="1134" w:type="dxa"/>
            <w:tcBorders>
              <w:top w:val="dotted" w:sz="4" w:space="0" w:color="auto"/>
            </w:tcBorders>
            <w:shd w:val="clear" w:color="auto" w:fill="FFFFFF"/>
            <w:vAlign w:val="center"/>
          </w:tcPr>
          <w:p w14:paraId="31426181"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5AA36EE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4AE34480"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r>
      <w:tr w:rsidR="00F23FC1" w:rsidRPr="00F23FC1" w14:paraId="193DC30E" w14:textId="77777777" w:rsidTr="00F23FC1">
        <w:trPr>
          <w:cantSplit/>
          <w:trHeight w:val="397"/>
          <w:jc w:val="center"/>
        </w:trPr>
        <w:tc>
          <w:tcPr>
            <w:tcW w:w="562" w:type="dxa"/>
            <w:tcBorders>
              <w:bottom w:val="single" w:sz="4" w:space="0" w:color="auto"/>
            </w:tcBorders>
            <w:shd w:val="clear" w:color="auto" w:fill="FFFFFF"/>
            <w:vAlign w:val="center"/>
          </w:tcPr>
          <w:p w14:paraId="0AB06ED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8</w:t>
            </w:r>
          </w:p>
        </w:tc>
        <w:tc>
          <w:tcPr>
            <w:tcW w:w="1762" w:type="dxa"/>
            <w:tcBorders>
              <w:bottom w:val="single" w:sz="4" w:space="0" w:color="auto"/>
            </w:tcBorders>
            <w:shd w:val="clear" w:color="auto" w:fill="FFFFFF"/>
            <w:vAlign w:val="center"/>
          </w:tcPr>
          <w:p w14:paraId="2D98D58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ホームにおける</w:t>
            </w:r>
          </w:p>
          <w:p w14:paraId="5B44179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列車の案内</w:t>
            </w:r>
          </w:p>
        </w:tc>
        <w:tc>
          <w:tcPr>
            <w:tcW w:w="3175" w:type="dxa"/>
            <w:tcBorders>
              <w:bottom w:val="single" w:sz="4" w:space="0" w:color="auto"/>
            </w:tcBorders>
            <w:shd w:val="clear" w:color="auto" w:fill="FFFFFF"/>
            <w:tcMar>
              <w:left w:w="85" w:type="dxa"/>
              <w:right w:w="85" w:type="dxa"/>
            </w:tcMar>
            <w:vAlign w:val="center"/>
          </w:tcPr>
          <w:p w14:paraId="5E4B1377"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列車の行先･接近･出発に関する情報を文字及び音案内で提供</w:t>
            </w:r>
          </w:p>
        </w:tc>
        <w:tc>
          <w:tcPr>
            <w:tcW w:w="1134" w:type="dxa"/>
            <w:tcBorders>
              <w:bottom w:val="single" w:sz="4" w:space="0" w:color="auto"/>
            </w:tcBorders>
            <w:shd w:val="clear" w:color="auto" w:fill="FFFFFF"/>
            <w:vAlign w:val="center"/>
          </w:tcPr>
          <w:p w14:paraId="01369ADE"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26DFF9F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79842402" w14:textId="77777777" w:rsidR="00F23FC1" w:rsidRPr="00F23FC1" w:rsidRDefault="00F23FC1" w:rsidP="00F23FC1">
            <w:pPr>
              <w:spacing w:line="280" w:lineRule="exact"/>
              <w:jc w:val="center"/>
              <w:rPr>
                <w:rFonts w:ascii="UD デジタル 教科書体 NK-R" w:eastAsia="UD デジタル 教科書体 NK-R" w:hAnsi="游明朝" w:cs="Times New Roman"/>
                <w:b/>
                <w:bCs/>
              </w:rPr>
            </w:pPr>
            <w:r w:rsidRPr="00F23FC1">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5D66526E"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39752532"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5E20C3D5"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bottom w:val="single" w:sz="4" w:space="0" w:color="auto"/>
            </w:tcBorders>
            <w:shd w:val="clear" w:color="auto" w:fill="FFFFFF"/>
            <w:vAlign w:val="center"/>
          </w:tcPr>
          <w:p w14:paraId="2A05A5F6"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35BC913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1E1B52A2"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35E613F8" w14:textId="77777777" w:rsidTr="00F23FC1">
        <w:trPr>
          <w:cantSplit/>
          <w:trHeight w:val="397"/>
          <w:jc w:val="center"/>
        </w:trPr>
        <w:tc>
          <w:tcPr>
            <w:tcW w:w="562" w:type="dxa"/>
            <w:vMerge w:val="restart"/>
            <w:tcBorders>
              <w:top w:val="nil"/>
            </w:tcBorders>
            <w:shd w:val="clear" w:color="auto" w:fill="FFFFFF"/>
            <w:vAlign w:val="center"/>
          </w:tcPr>
          <w:p w14:paraId="7170BE6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9</w:t>
            </w:r>
          </w:p>
        </w:tc>
        <w:tc>
          <w:tcPr>
            <w:tcW w:w="1762" w:type="dxa"/>
            <w:vMerge w:val="restart"/>
            <w:tcBorders>
              <w:top w:val="nil"/>
            </w:tcBorders>
            <w:shd w:val="clear" w:color="auto" w:fill="FFFFFF"/>
            <w:vAlign w:val="center"/>
          </w:tcPr>
          <w:p w14:paraId="0D44AEB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車両とホーム</w:t>
            </w:r>
          </w:p>
          <w:p w14:paraId="1EEE5DC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との隙間・段差</w:t>
            </w:r>
          </w:p>
        </w:tc>
        <w:tc>
          <w:tcPr>
            <w:tcW w:w="3175" w:type="dxa"/>
            <w:tcBorders>
              <w:top w:val="nil"/>
              <w:bottom w:val="dotted" w:sz="4" w:space="0" w:color="auto"/>
            </w:tcBorders>
            <w:shd w:val="clear" w:color="auto" w:fill="FFFFFF"/>
            <w:tcMar>
              <w:left w:w="85" w:type="dxa"/>
              <w:right w:w="85" w:type="dxa"/>
            </w:tcMar>
            <w:vAlign w:val="center"/>
          </w:tcPr>
          <w:p w14:paraId="39911601"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ホーム構造や車両構造について検討を行う</w:t>
            </w:r>
            <w:r w:rsidRPr="00F23FC1">
              <w:rPr>
                <w:rFonts w:ascii="UD デジタル 教科書体 NK-R" w:eastAsia="UD デジタル 教科書体 NK-R" w:hAnsi="游明朝" w:cs="Times New Roman" w:hint="eastAsia"/>
                <w:vertAlign w:val="superscript"/>
              </w:rPr>
              <w:t>※２</w:t>
            </w:r>
          </w:p>
        </w:tc>
        <w:tc>
          <w:tcPr>
            <w:tcW w:w="1134" w:type="dxa"/>
            <w:tcBorders>
              <w:top w:val="nil"/>
              <w:bottom w:val="dotted" w:sz="4" w:space="0" w:color="auto"/>
            </w:tcBorders>
            <w:shd w:val="clear" w:color="auto" w:fill="FFFFFF"/>
            <w:vAlign w:val="center"/>
          </w:tcPr>
          <w:p w14:paraId="0E05F55D"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15A2B1D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1D8CB89B"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w:t>
            </w:r>
          </w:p>
        </w:tc>
        <w:tc>
          <w:tcPr>
            <w:tcW w:w="1134" w:type="dxa"/>
            <w:tcBorders>
              <w:top w:val="nil"/>
              <w:bottom w:val="dotted" w:sz="4" w:space="0" w:color="auto"/>
            </w:tcBorders>
            <w:shd w:val="clear" w:color="auto" w:fill="FFFFFF"/>
            <w:vAlign w:val="center"/>
          </w:tcPr>
          <w:p w14:paraId="3A92DAB1"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2EDC7D9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50％</w:t>
            </w:r>
          </w:p>
          <w:p w14:paraId="5BCBA42F"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w:t>
            </w:r>
          </w:p>
        </w:tc>
        <w:tc>
          <w:tcPr>
            <w:tcW w:w="1134" w:type="dxa"/>
            <w:tcBorders>
              <w:top w:val="nil"/>
              <w:bottom w:val="dotted" w:sz="4" w:space="0" w:color="auto"/>
            </w:tcBorders>
            <w:shd w:val="clear" w:color="auto" w:fill="FFFFFF"/>
            <w:vAlign w:val="center"/>
          </w:tcPr>
          <w:p w14:paraId="2E66891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2EA65EB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50％</w:t>
            </w:r>
          </w:p>
          <w:p w14:paraId="3F8D96FC"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w:t>
            </w:r>
          </w:p>
        </w:tc>
      </w:tr>
      <w:tr w:rsidR="00F23FC1" w:rsidRPr="00F23FC1" w14:paraId="7BDB9E03" w14:textId="77777777" w:rsidTr="00F23FC1">
        <w:trPr>
          <w:cantSplit/>
          <w:trHeight w:val="397"/>
          <w:jc w:val="center"/>
        </w:trPr>
        <w:tc>
          <w:tcPr>
            <w:tcW w:w="562" w:type="dxa"/>
            <w:vMerge/>
            <w:tcBorders>
              <w:bottom w:val="single" w:sz="4" w:space="0" w:color="auto"/>
            </w:tcBorders>
            <w:shd w:val="clear" w:color="auto" w:fill="FFFFFF"/>
          </w:tcPr>
          <w:p w14:paraId="5698E37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425A316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19271876"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渡り板を配備</w:t>
            </w:r>
          </w:p>
        </w:tc>
        <w:tc>
          <w:tcPr>
            <w:tcW w:w="1134" w:type="dxa"/>
            <w:tcBorders>
              <w:top w:val="dotted" w:sz="4" w:space="0" w:color="auto"/>
              <w:bottom w:val="single" w:sz="4" w:space="0" w:color="auto"/>
            </w:tcBorders>
            <w:shd w:val="clear" w:color="auto" w:fill="FFFFFF"/>
            <w:vAlign w:val="center"/>
          </w:tcPr>
          <w:p w14:paraId="0BE235FF"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003E23E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AF4D59F"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4DB41A24"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115BB62A"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06682FF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6605E8BB"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0BBE3663"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1B392F63"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22BD15A6" w14:textId="77777777" w:rsidTr="00F23FC1">
        <w:trPr>
          <w:cantSplit/>
          <w:trHeight w:val="397"/>
          <w:jc w:val="center"/>
        </w:trPr>
        <w:tc>
          <w:tcPr>
            <w:tcW w:w="562" w:type="dxa"/>
            <w:vMerge w:val="restart"/>
            <w:tcBorders>
              <w:top w:val="nil"/>
            </w:tcBorders>
            <w:shd w:val="clear" w:color="auto" w:fill="FFFFFF"/>
            <w:vAlign w:val="center"/>
          </w:tcPr>
          <w:p w14:paraId="3349CA0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w:t>
            </w:r>
          </w:p>
        </w:tc>
        <w:tc>
          <w:tcPr>
            <w:tcW w:w="1762" w:type="dxa"/>
            <w:vMerge w:val="restart"/>
            <w:tcBorders>
              <w:top w:val="nil"/>
            </w:tcBorders>
            <w:shd w:val="clear" w:color="auto" w:fill="FFFFFF"/>
            <w:vAlign w:val="center"/>
          </w:tcPr>
          <w:p w14:paraId="30D77E6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ホームにおける</w:t>
            </w:r>
          </w:p>
          <w:p w14:paraId="561805E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安全対策</w:t>
            </w:r>
          </w:p>
        </w:tc>
        <w:tc>
          <w:tcPr>
            <w:tcW w:w="3175" w:type="dxa"/>
            <w:tcBorders>
              <w:top w:val="nil"/>
              <w:bottom w:val="dotted" w:sz="4" w:space="0" w:color="auto"/>
            </w:tcBorders>
            <w:shd w:val="clear" w:color="auto" w:fill="FFFFFF"/>
            <w:tcMar>
              <w:left w:w="85" w:type="dxa"/>
              <w:right w:w="85" w:type="dxa"/>
            </w:tcMar>
            <w:vAlign w:val="center"/>
          </w:tcPr>
          <w:p w14:paraId="72A89297"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ホーム縁端付近に連続して警告ブロックを敷設</w:t>
            </w:r>
          </w:p>
        </w:tc>
        <w:tc>
          <w:tcPr>
            <w:tcW w:w="1134" w:type="dxa"/>
            <w:tcBorders>
              <w:top w:val="nil"/>
              <w:bottom w:val="dotted" w:sz="4" w:space="0" w:color="auto"/>
            </w:tcBorders>
            <w:shd w:val="clear" w:color="auto" w:fill="FFFFFF"/>
            <w:vAlign w:val="center"/>
          </w:tcPr>
          <w:p w14:paraId="480C92DB"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256AB9E5"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0A6A53F8"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2C241967"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7FEF42C1"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18E0EB1D"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nil"/>
              <w:bottom w:val="dotted" w:sz="4" w:space="0" w:color="auto"/>
            </w:tcBorders>
            <w:shd w:val="clear" w:color="auto" w:fill="FFFFFF"/>
            <w:vAlign w:val="center"/>
          </w:tcPr>
          <w:p w14:paraId="07A87AE6"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657F885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689E7A0C"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65423F8C" w14:textId="77777777" w:rsidTr="00F23FC1">
        <w:trPr>
          <w:cantSplit/>
          <w:trHeight w:val="397"/>
          <w:jc w:val="center"/>
        </w:trPr>
        <w:tc>
          <w:tcPr>
            <w:tcW w:w="562" w:type="dxa"/>
            <w:vMerge/>
            <w:shd w:val="clear" w:color="auto" w:fill="FFFFFF"/>
          </w:tcPr>
          <w:p w14:paraId="4AF43B6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1696A2F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dotted" w:sz="4" w:space="0" w:color="auto"/>
            </w:tcBorders>
            <w:shd w:val="clear" w:color="auto" w:fill="FFFFFF"/>
            <w:tcMar>
              <w:left w:w="85" w:type="dxa"/>
              <w:right w:w="85" w:type="dxa"/>
            </w:tcMar>
            <w:vAlign w:val="center"/>
          </w:tcPr>
          <w:p w14:paraId="2BF60C49"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線路側とホーム内側の区別が出来る工夫をする</w:t>
            </w:r>
          </w:p>
        </w:tc>
        <w:tc>
          <w:tcPr>
            <w:tcW w:w="1134" w:type="dxa"/>
            <w:tcBorders>
              <w:top w:val="dotted" w:sz="4" w:space="0" w:color="auto"/>
              <w:bottom w:val="dotted" w:sz="4" w:space="0" w:color="auto"/>
            </w:tcBorders>
            <w:shd w:val="clear" w:color="auto" w:fill="FFFFFF"/>
            <w:vAlign w:val="center"/>
          </w:tcPr>
          <w:p w14:paraId="1942155A"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hint="eastAsia"/>
                <w:sz w:val="20"/>
                <w:szCs w:val="20"/>
              </w:rPr>
              <w:t>駅</w:t>
            </w:r>
          </w:p>
          <w:p w14:paraId="1739E67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234AB1E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Ｅ</w:t>
            </w:r>
          </w:p>
        </w:tc>
        <w:tc>
          <w:tcPr>
            <w:tcW w:w="1134" w:type="dxa"/>
            <w:tcBorders>
              <w:top w:val="dotted" w:sz="4" w:space="0" w:color="auto"/>
              <w:bottom w:val="dotted" w:sz="4" w:space="0" w:color="auto"/>
            </w:tcBorders>
            <w:shd w:val="clear" w:color="auto" w:fill="FFFFFF"/>
            <w:vAlign w:val="center"/>
          </w:tcPr>
          <w:p w14:paraId="0398BD60"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15A5AB0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50％</w:t>
            </w:r>
          </w:p>
          <w:p w14:paraId="0F9FB46B"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Ｄ</w:t>
            </w:r>
          </w:p>
        </w:tc>
        <w:tc>
          <w:tcPr>
            <w:tcW w:w="1134" w:type="dxa"/>
            <w:tcBorders>
              <w:top w:val="dotted" w:sz="4" w:space="0" w:color="auto"/>
              <w:bottom w:val="dotted" w:sz="4" w:space="0" w:color="auto"/>
            </w:tcBorders>
            <w:shd w:val="clear" w:color="auto" w:fill="FFFFFF"/>
            <w:vAlign w:val="center"/>
          </w:tcPr>
          <w:p w14:paraId="7CD9242A"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314D616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009EC041"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1E238524" w14:textId="77777777" w:rsidTr="00F23FC1">
        <w:trPr>
          <w:cantSplit/>
          <w:trHeight w:val="397"/>
          <w:jc w:val="center"/>
        </w:trPr>
        <w:tc>
          <w:tcPr>
            <w:tcW w:w="562" w:type="dxa"/>
            <w:vMerge/>
            <w:tcBorders>
              <w:bottom w:val="single" w:sz="4" w:space="0" w:color="auto"/>
            </w:tcBorders>
            <w:shd w:val="clear" w:color="auto" w:fill="FFFFFF"/>
          </w:tcPr>
          <w:p w14:paraId="398CD81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6B49F34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0F076C66"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線路側外のプラットホーム両端に警告ブロックを敷設</w:t>
            </w:r>
          </w:p>
        </w:tc>
        <w:tc>
          <w:tcPr>
            <w:tcW w:w="1134" w:type="dxa"/>
            <w:tcBorders>
              <w:top w:val="dotted" w:sz="4" w:space="0" w:color="auto"/>
              <w:bottom w:val="single" w:sz="4" w:space="0" w:color="auto"/>
            </w:tcBorders>
            <w:shd w:val="clear" w:color="auto" w:fill="FFFFFF"/>
            <w:vAlign w:val="center"/>
          </w:tcPr>
          <w:p w14:paraId="2AD64B1D"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7A0C6B0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50％</w:t>
            </w:r>
          </w:p>
          <w:p w14:paraId="4971EC8A"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Ｄ</w:t>
            </w:r>
          </w:p>
        </w:tc>
        <w:tc>
          <w:tcPr>
            <w:tcW w:w="1134" w:type="dxa"/>
            <w:tcBorders>
              <w:top w:val="dotted" w:sz="4" w:space="0" w:color="auto"/>
              <w:bottom w:val="single" w:sz="4" w:space="0" w:color="auto"/>
            </w:tcBorders>
            <w:shd w:val="clear" w:color="auto" w:fill="FFFFFF"/>
            <w:vAlign w:val="center"/>
          </w:tcPr>
          <w:p w14:paraId="328C489E"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4ACAB11C"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5CF96599"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top w:val="dotted" w:sz="4" w:space="0" w:color="auto"/>
              <w:bottom w:val="single" w:sz="4" w:space="0" w:color="auto"/>
            </w:tcBorders>
            <w:shd w:val="clear" w:color="auto" w:fill="FFFFFF"/>
            <w:vAlign w:val="center"/>
          </w:tcPr>
          <w:p w14:paraId="66BB8408"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42C524DC"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2023F2BA"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44BF3332" w14:textId="77777777" w:rsidTr="00F23FC1">
        <w:trPr>
          <w:cantSplit/>
          <w:trHeight w:val="397"/>
          <w:jc w:val="center"/>
        </w:trPr>
        <w:tc>
          <w:tcPr>
            <w:tcW w:w="562" w:type="dxa"/>
            <w:vMerge w:val="restart"/>
            <w:shd w:val="clear" w:color="auto" w:fill="FFFFFF"/>
            <w:vAlign w:val="center"/>
          </w:tcPr>
          <w:p w14:paraId="53B7791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11</w:t>
            </w:r>
          </w:p>
        </w:tc>
        <w:tc>
          <w:tcPr>
            <w:tcW w:w="1762" w:type="dxa"/>
            <w:vMerge w:val="restart"/>
            <w:shd w:val="clear" w:color="auto" w:fill="FFFFFF"/>
            <w:vAlign w:val="center"/>
          </w:tcPr>
          <w:p w14:paraId="40AC437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トイレ</w:t>
            </w:r>
          </w:p>
        </w:tc>
        <w:tc>
          <w:tcPr>
            <w:tcW w:w="3175" w:type="dxa"/>
            <w:tcBorders>
              <w:bottom w:val="dotted" w:sz="4" w:space="0" w:color="auto"/>
            </w:tcBorders>
            <w:shd w:val="clear" w:color="auto" w:fill="FFFFFF"/>
            <w:tcMar>
              <w:left w:w="85" w:type="dxa"/>
              <w:right w:w="85" w:type="dxa"/>
            </w:tcMar>
            <w:vAlign w:val="center"/>
          </w:tcPr>
          <w:p w14:paraId="2BA5E2BC"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車いす対応トイレの設置</w:t>
            </w:r>
          </w:p>
        </w:tc>
        <w:tc>
          <w:tcPr>
            <w:tcW w:w="1134" w:type="dxa"/>
            <w:tcBorders>
              <w:bottom w:val="dotted" w:sz="4" w:space="0" w:color="auto"/>
            </w:tcBorders>
            <w:shd w:val="clear" w:color="auto" w:fill="FFFFFF"/>
            <w:vAlign w:val="center"/>
          </w:tcPr>
          <w:p w14:paraId="15F8155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6957C30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6E10F19"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630D1715"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083B7B2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rPr>
              <w:t>100％</w:t>
            </w:r>
          </w:p>
          <w:p w14:paraId="6CEFC6E1"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134" w:type="dxa"/>
            <w:tcBorders>
              <w:bottom w:val="dotted" w:sz="4" w:space="0" w:color="auto"/>
            </w:tcBorders>
            <w:shd w:val="clear" w:color="auto" w:fill="FFFFFF"/>
            <w:vAlign w:val="center"/>
          </w:tcPr>
          <w:p w14:paraId="45AD856C"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2CE4586D"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4F211F6B"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r w:rsidR="00F23FC1" w:rsidRPr="00F23FC1" w14:paraId="262650B5" w14:textId="77777777" w:rsidTr="00F23FC1">
        <w:trPr>
          <w:cantSplit/>
          <w:trHeight w:val="397"/>
          <w:jc w:val="center"/>
        </w:trPr>
        <w:tc>
          <w:tcPr>
            <w:tcW w:w="562" w:type="dxa"/>
            <w:vMerge/>
            <w:shd w:val="clear" w:color="auto" w:fill="FFFFFF"/>
          </w:tcPr>
          <w:p w14:paraId="761BF18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290CFB18" w14:textId="77777777" w:rsidR="00F23FC1" w:rsidRPr="00F23FC1" w:rsidRDefault="00F23FC1" w:rsidP="00F23FC1">
            <w:pPr>
              <w:spacing w:line="280" w:lineRule="exact"/>
              <w:jc w:val="left"/>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72098CBA"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今後設置するトイレの多機能化</w:t>
            </w:r>
          </w:p>
        </w:tc>
        <w:tc>
          <w:tcPr>
            <w:tcW w:w="1134" w:type="dxa"/>
            <w:tcBorders>
              <w:top w:val="dotted" w:sz="4" w:space="0" w:color="auto"/>
            </w:tcBorders>
            <w:shd w:val="clear" w:color="auto" w:fill="FFFFFF"/>
            <w:vAlign w:val="center"/>
          </w:tcPr>
          <w:p w14:paraId="7368A092"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0FE4FB8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50％</w:t>
            </w:r>
          </w:p>
          <w:p w14:paraId="5E930319"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Ｄ</w:t>
            </w:r>
          </w:p>
        </w:tc>
        <w:tc>
          <w:tcPr>
            <w:tcW w:w="1134" w:type="dxa"/>
            <w:tcBorders>
              <w:top w:val="dotted" w:sz="4" w:space="0" w:color="auto"/>
            </w:tcBorders>
            <w:shd w:val="clear" w:color="auto" w:fill="FFFFFF"/>
            <w:vAlign w:val="center"/>
          </w:tcPr>
          <w:p w14:paraId="48EABCBC"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rPr>
              <w:t>1</w:t>
            </w:r>
            <w:r w:rsidRPr="00F23FC1">
              <w:rPr>
                <w:rFonts w:ascii="UD デジタル 教科書体 NK-R" w:eastAsia="UD デジタル 教科書体 NK-R" w:hAnsi="游明朝" w:cs="Times New Roman" w:hint="eastAsia"/>
                <w:sz w:val="20"/>
                <w:szCs w:val="20"/>
              </w:rPr>
              <w:t>駅</w:t>
            </w:r>
          </w:p>
          <w:p w14:paraId="70574C4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sz w:val="20"/>
                <w:szCs w:val="20"/>
              </w:rPr>
              <w:t>50％</w:t>
            </w:r>
          </w:p>
          <w:p w14:paraId="6016A479"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Ｄ</w:t>
            </w:r>
          </w:p>
        </w:tc>
        <w:tc>
          <w:tcPr>
            <w:tcW w:w="1134" w:type="dxa"/>
            <w:tcBorders>
              <w:top w:val="dotted" w:sz="4" w:space="0" w:color="auto"/>
            </w:tcBorders>
            <w:shd w:val="clear" w:color="auto" w:fill="FFFFFF"/>
            <w:vAlign w:val="center"/>
          </w:tcPr>
          <w:p w14:paraId="5FB09DE2"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rPr>
              <w:t>2</w:t>
            </w:r>
            <w:r w:rsidRPr="00F23FC1">
              <w:rPr>
                <w:rFonts w:ascii="UD デジタル 教科書体 NK-R" w:eastAsia="UD デジタル 教科書体 NK-R" w:hAnsi="游明朝" w:cs="Times New Roman" w:hint="eastAsia"/>
                <w:sz w:val="20"/>
                <w:szCs w:val="20"/>
              </w:rPr>
              <w:t>駅</w:t>
            </w:r>
          </w:p>
          <w:p w14:paraId="15A5BE79" w14:textId="77777777" w:rsidR="00F23FC1" w:rsidRPr="00F23FC1" w:rsidRDefault="00F23FC1" w:rsidP="00F23FC1">
            <w:pPr>
              <w:spacing w:line="280" w:lineRule="exact"/>
              <w:jc w:val="center"/>
              <w:rPr>
                <w:rFonts w:ascii="UD デジタル 教科書体 NK-R" w:eastAsia="UD デジタル 教科書体 NK-R" w:hAnsi="游明朝" w:cs="Times New Roman"/>
                <w:sz w:val="20"/>
                <w:szCs w:val="20"/>
              </w:rPr>
            </w:pPr>
            <w:r w:rsidRPr="00F23FC1">
              <w:rPr>
                <w:rFonts w:ascii="UD デジタル 教科書体 NK-R" w:eastAsia="UD デジタル 教科書体 NK-R" w:hAnsi="游明朝" w:cs="Times New Roman" w:hint="eastAsia"/>
                <w:sz w:val="20"/>
              </w:rPr>
              <w:t>100％</w:t>
            </w:r>
          </w:p>
          <w:p w14:paraId="1288D37E" w14:textId="77777777" w:rsidR="00F23FC1" w:rsidRPr="00F23FC1" w:rsidRDefault="00F23FC1"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bl>
    <w:p w14:paraId="512C0746" w14:textId="37E709FF" w:rsidR="00F23FC1" w:rsidRPr="009265B6" w:rsidRDefault="00F23FC1" w:rsidP="00873041">
      <w:pPr>
        <w:spacing w:line="260" w:lineRule="exact"/>
        <w:rPr>
          <w:rFonts w:ascii="UD デジタル 教科書体 NK-R" w:eastAsia="UD デジタル 教科書体 NK-R" w:hAnsi="游明朝" w:cs="Times New Roman"/>
          <w:strike/>
          <w:color w:val="FF0000"/>
          <w:sz w:val="20"/>
        </w:rPr>
      </w:pPr>
      <w:r w:rsidRPr="00F23FC1">
        <w:rPr>
          <w:rFonts w:ascii="UD デジタル 教科書体 NK-R" w:eastAsia="UD デジタル 教科書体 NK-R" w:hAnsi="游明朝" w:cs="Times New Roman" w:hint="eastAsia"/>
          <w:sz w:val="20"/>
        </w:rPr>
        <w:t>※１ 特定事業計画の進捗状況の報告駅別（</w:t>
      </w:r>
      <w:r w:rsidR="00873041">
        <w:rPr>
          <w:rFonts w:ascii="UD デジタル 教科書体 NK-R" w:eastAsia="UD デジタル 教科書体 NK-R" w:hAnsi="游明朝" w:cs="Times New Roman" w:hint="eastAsia"/>
          <w:sz w:val="20"/>
        </w:rPr>
        <w:t>JR大正駅、大阪メトロ大正駅</w:t>
      </w:r>
      <w:r w:rsidRPr="00F23FC1">
        <w:rPr>
          <w:rFonts w:ascii="UD デジタル 教科書体 NK-R" w:eastAsia="UD デジタル 教科書体 NK-R" w:hAnsi="游明朝" w:cs="Times New Roman" w:hint="eastAsia"/>
          <w:sz w:val="20"/>
        </w:rPr>
        <w:t>）で集計</w:t>
      </w:r>
    </w:p>
    <w:p w14:paraId="211FF035" w14:textId="77777777" w:rsidR="00F23FC1" w:rsidRPr="00F23FC1" w:rsidRDefault="00F23FC1" w:rsidP="00F23FC1">
      <w:pPr>
        <w:spacing w:line="260" w:lineRule="exact"/>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sz w:val="20"/>
        </w:rPr>
        <w:t>※２ 整備内容が「検討」となっているため、整備駅数、整備駅の割合は参考値。</w:t>
      </w:r>
    </w:p>
    <w:p w14:paraId="614EEAAF" w14:textId="77777777" w:rsidR="00F23FC1" w:rsidRPr="00F23FC1" w:rsidRDefault="00F23FC1" w:rsidP="00F23FC1">
      <w:pPr>
        <w:spacing w:line="360" w:lineRule="exact"/>
        <w:ind w:firstLineChars="100" w:firstLine="220"/>
        <w:jc w:val="left"/>
        <w:rPr>
          <w:rFonts w:ascii="游明朝" w:eastAsia="游明朝" w:hAnsi="游明朝" w:cs="Times New Roman"/>
        </w:rPr>
      </w:pPr>
    </w:p>
    <w:p w14:paraId="2B8E15B7"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 xml:space="preserve">対象となる2駅において整備済み（評価A）となっているものは、目標年である平成23（2011）年３月末時点で11事業だったものが、令和３（2021）年３月末時点では15事業となっています。　</w:t>
      </w:r>
    </w:p>
    <w:p w14:paraId="04E3D4AB"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color w:val="FF0000"/>
        </w:rPr>
      </w:pPr>
      <w:r w:rsidRPr="00F23FC1">
        <w:rPr>
          <w:rFonts w:ascii="UD デジタル 教科書体 NK-R" w:eastAsia="UD デジタル 教科書体 NK-R" w:hAnsi="游明朝" w:cs="Times New Roman" w:hint="eastAsia"/>
        </w:rPr>
        <w:t>その結果、全駅において、エレベーター等の設置により段差を解消し、拡幅改札口が設置された経路（バリアフリールート）が少なくとも1経路は確保されるとともに、鉄軌道駅間の乗り換え経路についても、バリアフリールートが1経路以上確保されています。また、階段手すりの行先の点字表示、階段踏面端部の識別への配慮、ホームにおける列車案内や渡り板の配備、ホーム端部における連続した警告ブロックの敷設、車いす対応トイレ（バリアフリートイレ）についても、全駅において整備済み（評価</w:t>
      </w:r>
      <w:r w:rsidRPr="00F23FC1">
        <w:rPr>
          <w:rFonts w:ascii="UD デジタル 教科書体 NK-R" w:eastAsia="UD デジタル 教科書体 NK-R" w:hAnsi="游明朝" w:cs="Times New Roman"/>
        </w:rPr>
        <w:t>A</w:t>
      </w:r>
      <w:r w:rsidRPr="00F23FC1">
        <w:rPr>
          <w:rFonts w:ascii="UD デジタル 教科書体 NK-R" w:eastAsia="UD デジタル 教科書体 NK-R" w:hAnsi="游明朝" w:cs="Times New Roman" w:hint="eastAsia"/>
        </w:rPr>
        <w:t>）となっています。</w:t>
      </w:r>
      <w:r w:rsidRPr="00F23FC1">
        <w:rPr>
          <w:rFonts w:ascii="UD デジタル 教科書体 NK-R" w:eastAsia="UD デジタル 教科書体 NK-R" w:hAnsi="游明朝" w:cs="Times New Roman" w:hint="eastAsia"/>
          <w:color w:val="FF0000"/>
        </w:rPr>
        <w:t xml:space="preserve">　</w:t>
      </w:r>
    </w:p>
    <w:p w14:paraId="336246AA"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p>
    <w:p w14:paraId="5C3DB77B" w14:textId="3AC70125"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このように、基本構想を作成した時点では検討事項となっていた事業</w:t>
      </w:r>
      <w:r w:rsidRPr="00F23FC1">
        <w:rPr>
          <w:rFonts w:ascii="UD デジタル 教科書体 NK-R" w:eastAsia="UD デジタル 教科書体 NK-R" w:hAnsi="游明朝" w:cs="ＭＳ 明朝" w:hint="eastAsia"/>
        </w:rPr>
        <w:t>について整備が完了していない駅舎があるもの</w:t>
      </w:r>
      <w:r w:rsidRPr="00F23FC1">
        <w:rPr>
          <w:rFonts w:ascii="UD デジタル 教科書体 NK-R" w:eastAsia="UD デジタル 教科書体 NK-R" w:hAnsi="游明朝" w:cs="Times New Roman" w:hint="eastAsia"/>
        </w:rPr>
        <w:t>の、基本構想を作成した当時（平成18（2006）年４月時点）に比べると、大幅にバリアフリー化されており、高齢者、障がい者等の鉄軌道による移動にあたり必要とされる整備が一定の水準まで進んでいる状況にあることから、高齢者、障がい者等の移動等に係る身体の負担の軽減が図られています。</w:t>
      </w:r>
    </w:p>
    <w:p w14:paraId="46B4CDB6"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p>
    <w:p w14:paraId="2144ABC4" w14:textId="77777777" w:rsidR="00F23FC1" w:rsidRPr="00F23FC1" w:rsidRDefault="00F23FC1" w:rsidP="00F23FC1">
      <w:pPr>
        <w:spacing w:line="360" w:lineRule="exact"/>
        <w:jc w:val="left"/>
        <w:rPr>
          <w:rFonts w:ascii="UD デジタル 教科書体 NK-R" w:eastAsia="UD デジタル 教科書体 NK-R" w:hAnsi="游明朝" w:cs="Times New Roman"/>
        </w:rPr>
      </w:pPr>
    </w:p>
    <w:p w14:paraId="627E4037" w14:textId="77777777" w:rsidR="00F23FC1" w:rsidRPr="00F23FC1" w:rsidRDefault="00F23FC1" w:rsidP="00F23FC1">
      <w:pPr>
        <w:rPr>
          <w:rFonts w:ascii="UD デジタル 教科書体 NK-B" w:eastAsia="UD デジタル 教科書体 NK-B" w:hAnsi="游明朝" w:cs="Times New Roman"/>
        </w:rPr>
      </w:pPr>
      <w:r w:rsidRPr="00F23FC1">
        <w:rPr>
          <w:rFonts w:ascii="UD デジタル 教科書体 NK-B" w:eastAsia="UD デジタル 教科書体 NK-B" w:hAnsi="游明朝" w:cs="Times New Roman"/>
        </w:rPr>
        <w:t>(2)</w:t>
      </w:r>
      <w:r w:rsidRPr="00F23FC1">
        <w:rPr>
          <w:rFonts w:ascii="UD デジタル 教科書体 NK-B" w:eastAsia="UD デジタル 教科書体 NK-B" w:hAnsi="游明朝" w:cs="Times New Roman" w:hint="eastAsia"/>
        </w:rPr>
        <w:t>道路の進捗状況及び評価</w:t>
      </w:r>
    </w:p>
    <w:p w14:paraId="207258CC" w14:textId="35F347A9" w:rsidR="00F23FC1" w:rsidRPr="00F23FC1" w:rsidRDefault="00F23FC1" w:rsidP="00F23FC1">
      <w:pPr>
        <w:spacing w:afterLines="50" w:after="180" w:line="240" w:lineRule="atLeast"/>
        <w:ind w:firstLineChars="100" w:firstLine="220"/>
        <w:jc w:val="left"/>
        <w:rPr>
          <w:rFonts w:ascii="UD デジタル 教科書体 NK-R" w:eastAsia="UD デジタル 教科書体 NK-R" w:hAnsi="游明朝" w:cs="Times New Roman"/>
          <w:color w:val="000000"/>
        </w:rPr>
      </w:pPr>
      <w:r w:rsidRPr="00F23FC1">
        <w:rPr>
          <w:rFonts w:ascii="游ゴシック" w:eastAsia="游ゴシック" w:hAnsi="游ゴシック" w:cs="Times New Roman"/>
          <w:b/>
          <w:noProof/>
          <w:highlight w:val="yellow"/>
        </w:rPr>
        <mc:AlternateContent>
          <mc:Choice Requires="wps">
            <w:drawing>
              <wp:anchor distT="0" distB="0" distL="114300" distR="114300" simplePos="0" relativeHeight="251809792" behindDoc="0" locked="0" layoutInCell="1" allowOverlap="1" wp14:anchorId="4CEC8EDD" wp14:editId="2A318F53">
                <wp:simplePos x="0" y="0"/>
                <wp:positionH relativeFrom="margin">
                  <wp:posOffset>3074974</wp:posOffset>
                </wp:positionH>
                <wp:positionV relativeFrom="paragraph">
                  <wp:posOffset>370205</wp:posOffset>
                </wp:positionV>
                <wp:extent cx="3254400" cy="171360"/>
                <wp:effectExtent l="0" t="0" r="5080" b="0"/>
                <wp:wrapNone/>
                <wp:docPr id="13" name="テキスト ボックス 13"/>
                <wp:cNvGraphicFramePr/>
                <a:graphic xmlns:a="http://schemas.openxmlformats.org/drawingml/2006/main">
                  <a:graphicData uri="http://schemas.microsoft.com/office/word/2010/wordprocessingShape">
                    <wps:wsp>
                      <wps:cNvSpPr txBox="1"/>
                      <wps:spPr>
                        <a:xfrm>
                          <a:off x="0" y="0"/>
                          <a:ext cx="3254400" cy="171360"/>
                        </a:xfrm>
                        <a:prstGeom prst="rect">
                          <a:avLst/>
                        </a:prstGeom>
                        <a:noFill/>
                        <a:ln w="6350">
                          <a:noFill/>
                        </a:ln>
                      </wps:spPr>
                      <wps:txbx>
                        <w:txbxContent>
                          <w:p w14:paraId="1B2B81D9" w14:textId="13AF5D5D" w:rsidR="003F3C04" w:rsidRPr="00873041" w:rsidRDefault="003F3C04" w:rsidP="00F23FC1">
                            <w:pPr>
                              <w:spacing w:line="260" w:lineRule="exact"/>
                              <w:jc w:val="right"/>
                              <w:rPr>
                                <w:rFonts w:ascii="UD デジタル 教科書体 NK-R" w:eastAsia="UD デジタル 教科書体 NK-R"/>
                                <w:sz w:val="20"/>
                                <w:lang w:eastAsia="zh-TW"/>
                              </w:rPr>
                            </w:pPr>
                            <w:r w:rsidRPr="00873041">
                              <w:rPr>
                                <w:rFonts w:ascii="UD デジタル 教科書体 NK-R" w:eastAsia="UD デジタル 教科書体 NK-R" w:hint="eastAsia"/>
                                <w:sz w:val="20"/>
                                <w:lang w:eastAsia="zh-TW"/>
                              </w:rPr>
                              <w:t>［上段：整備延長</w:t>
                            </w:r>
                            <w:r w:rsidRPr="00873041">
                              <w:rPr>
                                <w:rFonts w:ascii="UD デジタル 教科書体 NK-R" w:eastAsia="UD デジタル 教科書体 NK-R" w:hint="eastAsia"/>
                                <w:sz w:val="20"/>
                                <w:vertAlign w:val="superscript"/>
                                <w:lang w:eastAsia="zh-TW"/>
                              </w:rPr>
                              <w:t>※</w:t>
                            </w:r>
                            <w:r w:rsidRPr="00873041">
                              <w:rPr>
                                <w:rFonts w:ascii="UD デジタル 教科書体 NK-R" w:eastAsia="UD デジタル 教科書体 NK-R" w:hint="eastAsia"/>
                                <w:sz w:val="20"/>
                                <w:vertAlign w:val="superscript"/>
                              </w:rPr>
                              <w:t>1</w:t>
                            </w:r>
                            <w:r w:rsidRPr="00873041">
                              <w:rPr>
                                <w:rFonts w:ascii="UD デジタル 教科書体 NK-R" w:eastAsia="UD デジタル 教科書体 NK-R" w:hint="eastAsia"/>
                                <w:sz w:val="20"/>
                                <w:lang w:eastAsia="zh-TW"/>
                              </w:rPr>
                              <w:t xml:space="preserve">　中段：整備率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EC8EDD" id="テキスト ボックス 13" o:spid="_x0000_s1033" type="#_x0000_t202" style="position:absolute;left:0;text-align:left;margin-left:242.1pt;margin-top:29.15pt;width:256.25pt;height:13.5pt;z-index:251809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" filled="f" stroked="f" strokeweight=".5pt">
                <v:textbox style="mso-fit-shape-to-text:t" inset="1mm,0,1mm,0">
                  <w:txbxContent>
                    <w:p w14:paraId="1B2B81D9" w14:textId="13AF5D5D" w:rsidR="003F3C04" w:rsidRPr="00873041" w:rsidRDefault="003F3C04" w:rsidP="00F23FC1">
                      <w:pPr>
                        <w:spacing w:line="260" w:lineRule="exact"/>
                        <w:jc w:val="right"/>
                        <w:rPr>
                          <w:rFonts w:ascii="UD デジタル 教科書体 NK-R" w:eastAsia="UD デジタル 教科書体 NK-R"/>
                          <w:sz w:val="20"/>
                          <w:lang w:eastAsia="zh-TW"/>
                        </w:rPr>
                      </w:pPr>
                      <w:r w:rsidRPr="00873041">
                        <w:rPr>
                          <w:rFonts w:ascii="UD デジタル 教科書体 NK-R" w:eastAsia="UD デジタル 教科書体 NK-R" w:hint="eastAsia"/>
                          <w:sz w:val="20"/>
                          <w:lang w:eastAsia="zh-TW"/>
                        </w:rPr>
                        <w:t>［上段：整備延長</w:t>
                      </w:r>
                      <w:r w:rsidRPr="00873041">
                        <w:rPr>
                          <w:rFonts w:ascii="UD デジタル 教科書体 NK-R" w:eastAsia="UD デジタル 教科書体 NK-R" w:hint="eastAsia"/>
                          <w:sz w:val="20"/>
                          <w:vertAlign w:val="superscript"/>
                          <w:lang w:eastAsia="zh-TW"/>
                        </w:rPr>
                        <w:t>※</w:t>
                      </w:r>
                      <w:r w:rsidRPr="00873041">
                        <w:rPr>
                          <w:rFonts w:ascii="UD デジタル 教科書体 NK-R" w:eastAsia="UD デジタル 教科書体 NK-R" w:hint="eastAsia"/>
                          <w:sz w:val="20"/>
                          <w:vertAlign w:val="superscript"/>
                        </w:rPr>
                        <w:t>1</w:t>
                      </w:r>
                      <w:r w:rsidRPr="00873041">
                        <w:rPr>
                          <w:rFonts w:ascii="UD デジタル 教科書体 NK-R" w:eastAsia="UD デジタル 教科書体 NK-R" w:hint="eastAsia"/>
                          <w:sz w:val="20"/>
                          <w:lang w:eastAsia="zh-TW"/>
                        </w:rPr>
                        <w:t xml:space="preserve">　中段：整備率　下段：評価］</w:t>
                      </w:r>
                    </w:p>
                  </w:txbxContent>
                </v:textbox>
                <w10:wrap anchorx="margin"/>
              </v:shape>
            </w:pict>
          </mc:Fallback>
        </mc:AlternateContent>
      </w:r>
      <w:r w:rsidRPr="00F23FC1">
        <w:rPr>
          <w:rFonts w:ascii="UD デジタル 教科書体 NK-R" w:eastAsia="UD デジタル 教科書体 NK-R" w:hAnsi="游明朝" w:cs="Times New Roman" w:hint="eastAsia"/>
          <w:color w:val="000000"/>
        </w:rPr>
        <w:t xml:space="preserve">道路の整備内容は、歩道の段差解消・勾配修正・視覚障がい者誘導用ブロックの敷設などであり、進捗状況は次のとおりです。　</w:t>
      </w:r>
    </w:p>
    <w:tbl>
      <w:tblPr>
        <w:tblStyle w:val="5"/>
        <w:tblW w:w="8108" w:type="dxa"/>
        <w:jc w:val="center"/>
        <w:tblLayout w:type="fixed"/>
        <w:tblCellMar>
          <w:top w:w="113" w:type="dxa"/>
          <w:left w:w="57" w:type="dxa"/>
          <w:bottom w:w="113" w:type="dxa"/>
          <w:right w:w="57" w:type="dxa"/>
        </w:tblCellMar>
        <w:tblLook w:val="04A0" w:firstRow="1" w:lastRow="0" w:firstColumn="1" w:lastColumn="0" w:noHBand="0" w:noVBand="1"/>
      </w:tblPr>
      <w:tblGrid>
        <w:gridCol w:w="2438"/>
        <w:gridCol w:w="1587"/>
        <w:gridCol w:w="1361"/>
        <w:gridCol w:w="1361"/>
        <w:gridCol w:w="1361"/>
      </w:tblGrid>
      <w:tr w:rsidR="00D24D44" w:rsidRPr="00F23FC1" w14:paraId="455D08C0" w14:textId="77777777" w:rsidTr="00D24D44">
        <w:trPr>
          <w:cantSplit/>
          <w:trHeight w:val="567"/>
          <w:tblHeader/>
          <w:jc w:val="center"/>
        </w:trPr>
        <w:tc>
          <w:tcPr>
            <w:tcW w:w="2438" w:type="dxa"/>
            <w:shd w:val="clear" w:color="auto" w:fill="BDD6EE"/>
            <w:vAlign w:val="center"/>
          </w:tcPr>
          <w:p w14:paraId="73B2EB55"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地区名</w:t>
            </w:r>
          </w:p>
        </w:tc>
        <w:tc>
          <w:tcPr>
            <w:tcW w:w="1587" w:type="dxa"/>
            <w:shd w:val="clear" w:color="auto" w:fill="BDD6EE"/>
            <w:vAlign w:val="center"/>
          </w:tcPr>
          <w:p w14:paraId="31FB1557"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主要な経路</w:t>
            </w:r>
          </w:p>
          <w:p w14:paraId="086E6F05"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の延長</w:t>
            </w:r>
          </w:p>
        </w:tc>
        <w:tc>
          <w:tcPr>
            <w:tcW w:w="1361" w:type="dxa"/>
            <w:shd w:val="clear" w:color="auto" w:fill="BDD6EE"/>
            <w:vAlign w:val="center"/>
          </w:tcPr>
          <w:p w14:paraId="0FA5C014"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H18.4</w:t>
            </w:r>
          </w:p>
          <w:p w14:paraId="64C667A6"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361" w:type="dxa"/>
            <w:shd w:val="clear" w:color="auto" w:fill="BDD6EE"/>
            <w:vAlign w:val="center"/>
          </w:tcPr>
          <w:p w14:paraId="2A8347D6"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H23.3</w:t>
            </w:r>
          </w:p>
          <w:p w14:paraId="0967B23D"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361" w:type="dxa"/>
            <w:tcBorders>
              <w:bottom w:val="single" w:sz="4" w:space="0" w:color="auto"/>
            </w:tcBorders>
            <w:shd w:val="clear" w:color="auto" w:fill="BDD6EE"/>
            <w:vAlign w:val="center"/>
          </w:tcPr>
          <w:p w14:paraId="6A2D8B4D"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R3.3</w:t>
            </w:r>
          </w:p>
          <w:p w14:paraId="7045EB33" w14:textId="77777777" w:rsidR="00D24D44" w:rsidRPr="00F23FC1" w:rsidDel="0030127D"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r>
      <w:tr w:rsidR="00D24D44" w:rsidRPr="00F23FC1" w14:paraId="02CD24BD" w14:textId="77777777" w:rsidTr="00D24D44">
        <w:trPr>
          <w:cantSplit/>
          <w:trHeight w:val="283"/>
          <w:jc w:val="center"/>
        </w:trPr>
        <w:tc>
          <w:tcPr>
            <w:tcW w:w="2438" w:type="dxa"/>
            <w:shd w:val="clear" w:color="auto" w:fill="FFFFFF"/>
            <w:vAlign w:val="center"/>
          </w:tcPr>
          <w:p w14:paraId="4396001D"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bCs/>
              </w:rPr>
              <w:t>大正</w:t>
            </w:r>
          </w:p>
        </w:tc>
        <w:tc>
          <w:tcPr>
            <w:tcW w:w="1587" w:type="dxa"/>
            <w:shd w:val="clear" w:color="auto" w:fill="FFFFFF"/>
            <w:vAlign w:val="center"/>
          </w:tcPr>
          <w:p w14:paraId="6C8F379E" w14:textId="77777777" w:rsidR="00D24D44" w:rsidRPr="00F23FC1" w:rsidRDefault="00D24D44" w:rsidP="00F23FC1">
            <w:pPr>
              <w:spacing w:line="280" w:lineRule="exact"/>
              <w:ind w:rightChars="150" w:right="33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1.87㎞</w:t>
            </w:r>
          </w:p>
        </w:tc>
        <w:tc>
          <w:tcPr>
            <w:tcW w:w="1361" w:type="dxa"/>
            <w:shd w:val="clear" w:color="auto" w:fill="FFFFFF"/>
            <w:vAlign w:val="center"/>
          </w:tcPr>
          <w:p w14:paraId="4D55957E" w14:textId="77777777" w:rsidR="00D24D44" w:rsidRPr="00F23FC1" w:rsidRDefault="00D24D44" w:rsidP="00F23FC1">
            <w:pPr>
              <w:spacing w:line="280" w:lineRule="exact"/>
              <w:ind w:rightChars="100" w:right="22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0.50㎞</w:t>
            </w:r>
          </w:p>
          <w:p w14:paraId="6754EE98"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27%</w:t>
            </w:r>
          </w:p>
          <w:p w14:paraId="405225AB" w14:textId="77777777" w:rsidR="00D24D44" w:rsidRPr="00F23FC1" w:rsidRDefault="00D24D44"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Ｅ</w:t>
            </w:r>
          </w:p>
        </w:tc>
        <w:tc>
          <w:tcPr>
            <w:tcW w:w="1361" w:type="dxa"/>
            <w:shd w:val="clear" w:color="auto" w:fill="FFFFFF"/>
            <w:vAlign w:val="center"/>
          </w:tcPr>
          <w:p w14:paraId="2A7BF2E7" w14:textId="77777777" w:rsidR="00D24D44" w:rsidRPr="00F23FC1" w:rsidRDefault="00D24D44" w:rsidP="00F23FC1">
            <w:pPr>
              <w:spacing w:line="280" w:lineRule="exact"/>
              <w:ind w:rightChars="100" w:right="22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1.87㎞</w:t>
            </w:r>
          </w:p>
          <w:p w14:paraId="70226354"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72497E6E" w14:textId="77777777" w:rsidR="00D24D44" w:rsidRPr="00F23FC1" w:rsidRDefault="00D24D44"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c>
          <w:tcPr>
            <w:tcW w:w="1361" w:type="dxa"/>
            <w:tcBorders>
              <w:right w:val="single" w:sz="4" w:space="0" w:color="auto"/>
            </w:tcBorders>
            <w:shd w:val="clear" w:color="auto" w:fill="FFFFFF"/>
            <w:vAlign w:val="center"/>
          </w:tcPr>
          <w:p w14:paraId="088437FA" w14:textId="77777777" w:rsidR="00D24D44" w:rsidRPr="00F23FC1" w:rsidRDefault="00D24D44" w:rsidP="00F23FC1">
            <w:pPr>
              <w:spacing w:line="280" w:lineRule="exact"/>
              <w:ind w:rightChars="100" w:right="22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Arial" w:hint="eastAsia"/>
              </w:rPr>
              <w:t>1.87</w:t>
            </w:r>
            <w:r w:rsidRPr="00F23FC1">
              <w:rPr>
                <w:rFonts w:ascii="UD デジタル 教科書体 NK-R" w:eastAsia="UD デジタル 教科書体 NK-R" w:hAnsi="游明朝" w:cs="Times New Roman" w:hint="eastAsia"/>
              </w:rPr>
              <w:t>㎞</w:t>
            </w:r>
          </w:p>
          <w:p w14:paraId="53642898" w14:textId="77777777" w:rsidR="00D24D44" w:rsidRPr="00F23FC1" w:rsidRDefault="00D24D44" w:rsidP="00F23FC1">
            <w:pPr>
              <w:spacing w:line="280" w:lineRule="exact"/>
              <w:jc w:val="center"/>
              <w:rPr>
                <w:rFonts w:ascii="UD デジタル 教科書体 NK-R" w:eastAsia="UD デジタル 教科書体 NK-R" w:hAnsi="游明朝" w:cs="Arial"/>
              </w:rPr>
            </w:pPr>
            <w:r w:rsidRPr="00F23FC1">
              <w:rPr>
                <w:rFonts w:ascii="UD デジタル 教科書体 NK-R" w:eastAsia="UD デジタル 教科書体 NK-R" w:hAnsi="游明朝" w:cs="Times New Roman" w:hint="eastAsia"/>
              </w:rPr>
              <w:t>100%</w:t>
            </w:r>
          </w:p>
          <w:p w14:paraId="44762097" w14:textId="77777777" w:rsidR="00D24D44" w:rsidRPr="00F23FC1" w:rsidRDefault="00D24D44" w:rsidP="00F23FC1">
            <w:pPr>
              <w:spacing w:line="280" w:lineRule="exact"/>
              <w:jc w:val="center"/>
              <w:rPr>
                <w:rFonts w:ascii="UD デジタル 教科書体 NK-R" w:eastAsia="UD デジタル 教科書体 NK-R" w:hAnsi="游明朝" w:cs="Times New Roman"/>
                <w:b/>
                <w:bCs/>
                <w:sz w:val="20"/>
                <w:szCs w:val="20"/>
              </w:rPr>
            </w:pPr>
            <w:r w:rsidRPr="00F23FC1">
              <w:rPr>
                <w:rFonts w:ascii="UD デジタル 教科書体 NK-R" w:eastAsia="UD デジタル 教科書体 NK-R" w:hAnsi="游明朝" w:cs="Times New Roman" w:hint="eastAsia"/>
                <w:b/>
                <w:bCs/>
              </w:rPr>
              <w:t>Ａ</w:t>
            </w:r>
          </w:p>
        </w:tc>
      </w:tr>
    </w:tbl>
    <w:p w14:paraId="02A011CF" w14:textId="5110F7B5" w:rsidR="009265B6" w:rsidRPr="00873041" w:rsidRDefault="009265B6" w:rsidP="009265B6">
      <w:pPr>
        <w:spacing w:line="260" w:lineRule="exact"/>
        <w:ind w:firstLineChars="200" w:firstLine="400"/>
        <w:rPr>
          <w:rFonts w:ascii="UD デジタル 教科書体 NK-R" w:eastAsia="UD デジタル 教科書体 NK-R" w:hAnsi="游明朝" w:cs="Times New Roman"/>
          <w:kern w:val="0"/>
          <w:sz w:val="20"/>
        </w:rPr>
      </w:pPr>
      <w:r w:rsidRPr="00873041">
        <w:rPr>
          <w:rFonts w:ascii="UD デジタル 教科書体 NK-R" w:eastAsia="UD デジタル 教科書体 NK-R" w:hAnsi="游明朝" w:cs="Times New Roman" w:hint="eastAsia"/>
          <w:sz w:val="20"/>
        </w:rPr>
        <w:t xml:space="preserve">※1 </w:t>
      </w:r>
      <w:r w:rsidRPr="00873041">
        <w:rPr>
          <w:rFonts w:ascii="UD デジタル 教科書体 NK-R" w:eastAsia="UD デジタル 教科書体 NK-R" w:hAnsi="游明朝" w:cs="Times New Roman" w:hint="eastAsia"/>
          <w:kern w:val="0"/>
          <w:sz w:val="20"/>
        </w:rPr>
        <w:t>視覚障がい者誘導用ブロックの設置延長</w:t>
      </w:r>
    </w:p>
    <w:p w14:paraId="33B1E340" w14:textId="77777777" w:rsidR="00F23FC1" w:rsidRPr="00873041" w:rsidRDefault="00F23FC1" w:rsidP="00F23FC1">
      <w:pPr>
        <w:spacing w:line="360" w:lineRule="exact"/>
        <w:ind w:firstLineChars="100" w:firstLine="220"/>
        <w:jc w:val="left"/>
        <w:rPr>
          <w:rFonts w:ascii="UD デジタル 教科書体 NK-R" w:eastAsia="UD デジタル 教科書体 NK-R" w:hAnsi="ＭＳ 明朝" w:cs="Times New Roman"/>
        </w:rPr>
      </w:pPr>
    </w:p>
    <w:p w14:paraId="4A67EBC3"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bookmarkStart w:id="7" w:name="_Hlk110082273"/>
      <w:r w:rsidRPr="00F23FC1">
        <w:rPr>
          <w:rFonts w:ascii="UD デジタル 教科書体 NK-R" w:eastAsia="UD デジタル 教科書体 NK-R" w:hAnsi="游明朝" w:cs="Times New Roman" w:hint="eastAsia"/>
        </w:rPr>
        <w:t>大正地区の整備評価は、令和３（2021）年３月末時点でＡ評価であり、整備済みとなっています。</w:t>
      </w:r>
    </w:p>
    <w:bookmarkEnd w:id="7"/>
    <w:p w14:paraId="0FCC65B2" w14:textId="77777777" w:rsidR="00F23FC1" w:rsidRPr="00F23FC1" w:rsidRDefault="00F23FC1" w:rsidP="00F23FC1">
      <w:pPr>
        <w:spacing w:line="360" w:lineRule="exact"/>
        <w:jc w:val="left"/>
        <w:rPr>
          <w:rFonts w:ascii="UD デジタル 教科書体 NK-R" w:eastAsia="UD デジタル 教科書体 NK-R" w:hAnsi="ＭＳ 明朝" w:cs="Times New Roman"/>
        </w:rPr>
      </w:pPr>
    </w:p>
    <w:p w14:paraId="2F660694" w14:textId="77777777" w:rsidR="00F23FC1" w:rsidRPr="00F23FC1" w:rsidRDefault="00F23FC1" w:rsidP="00F23FC1">
      <w:pPr>
        <w:spacing w:line="360" w:lineRule="exact"/>
        <w:jc w:val="left"/>
        <w:rPr>
          <w:rFonts w:ascii="UD デジタル 教科書体 NK-R" w:eastAsia="UD デジタル 教科書体 NK-R" w:hAnsi="ＭＳ 明朝" w:cs="Times New Roman"/>
        </w:rPr>
      </w:pPr>
    </w:p>
    <w:p w14:paraId="781715FB" w14:textId="77777777" w:rsidR="00F23FC1" w:rsidRPr="00F23FC1" w:rsidRDefault="00F23FC1" w:rsidP="00F23FC1">
      <w:pPr>
        <w:rPr>
          <w:rFonts w:ascii="UD デジタル 教科書体 NK-B" w:eastAsia="UD デジタル 教科書体 NK-B" w:hAnsi="游明朝" w:cs="Times New Roman"/>
        </w:rPr>
      </w:pPr>
      <w:r w:rsidRPr="00F23FC1">
        <w:rPr>
          <w:rFonts w:ascii="UD デジタル 教科書体 NK-B" w:eastAsia="UD デジタル 教科書体 NK-B" w:hAnsi="游明朝" w:cs="Times New Roman"/>
        </w:rPr>
        <w:t>(3)</w:t>
      </w:r>
      <w:r w:rsidRPr="00F23FC1">
        <w:rPr>
          <w:rFonts w:ascii="UD デジタル 教科書体 NK-B" w:eastAsia="UD デジタル 教科書体 NK-B" w:hAnsi="游明朝" w:cs="Times New Roman" w:hint="eastAsia"/>
        </w:rPr>
        <w:t>交差点の進捗状況及び評価</w:t>
      </w:r>
    </w:p>
    <w:p w14:paraId="28B3438F" w14:textId="77777777" w:rsidR="00F23FC1" w:rsidRPr="00F23FC1" w:rsidRDefault="00F23FC1" w:rsidP="00F23FC1">
      <w:pPr>
        <w:spacing w:afterLines="50" w:after="180" w:line="360" w:lineRule="exact"/>
        <w:ind w:firstLineChars="100" w:firstLine="220"/>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基本構想における主要な経路を対象とした整備内容は主に次のとおりで、継続的に実施する違法駐車等を防止するための事業を除き、平成2</w:t>
      </w:r>
      <w:r w:rsidRPr="00F23FC1">
        <w:rPr>
          <w:rFonts w:ascii="UD デジタル 教科書体 NK-R" w:eastAsia="UD デジタル 教科書体 NK-R" w:hAnsi="游明朝" w:cs="Times New Roman"/>
          <w:color w:val="000000"/>
        </w:rPr>
        <w:t>3</w:t>
      </w:r>
      <w:r w:rsidRPr="00F23FC1">
        <w:rPr>
          <w:rFonts w:ascii="UD デジタル 教科書体 NK-R" w:eastAsia="UD デジタル 教科書体 NK-R" w:hAnsi="游明朝" w:cs="Times New Roman" w:hint="eastAsia"/>
          <w:color w:val="000000"/>
        </w:rPr>
        <w:t>(2011)年3月末までに全ての整備が完了しています。なお、違法駐車行為の防止に係る事業については、警察官の取締り活動に加え、駐車監視員による放置車両の確認事務を行うなど、継続的に行っています。</w:t>
      </w:r>
    </w:p>
    <w:tbl>
      <w:tblPr>
        <w:tblStyle w:val="5"/>
        <w:tblW w:w="8930" w:type="dxa"/>
        <w:tblInd w:w="137" w:type="dxa"/>
        <w:tblLook w:val="04A0" w:firstRow="1" w:lastRow="0" w:firstColumn="1" w:lastColumn="0" w:noHBand="0" w:noVBand="1"/>
      </w:tblPr>
      <w:tblGrid>
        <w:gridCol w:w="8930"/>
      </w:tblGrid>
      <w:tr w:rsidR="00F23FC1" w:rsidRPr="00F23FC1" w14:paraId="7A7EFFA8" w14:textId="77777777" w:rsidTr="00F23FC1">
        <w:trPr>
          <w:trHeight w:val="1897"/>
        </w:trPr>
        <w:tc>
          <w:tcPr>
            <w:tcW w:w="8930" w:type="dxa"/>
          </w:tcPr>
          <w:p w14:paraId="003384B8" w14:textId="77777777" w:rsidR="00F23FC1" w:rsidRPr="00F23FC1" w:rsidRDefault="00F23FC1" w:rsidP="00F23FC1">
            <w:pPr>
              <w:spacing w:line="360" w:lineRule="exact"/>
              <w:ind w:left="220" w:hangingChars="100" w:hanging="220"/>
              <w:jc w:val="left"/>
              <w:rPr>
                <w:rFonts w:ascii="UD デジタル 教科書体 NK-R" w:eastAsia="UD デジタル 教科書体 NK-R" w:hAnsi="游明朝" w:cs="Times New Roman"/>
              </w:rPr>
            </w:pPr>
            <w:r w:rsidRPr="00F23FC1">
              <w:rPr>
                <w:rFonts w:ascii="UD デジタル 教科書体 NK-R" w:eastAsia="UD デジタル 教科書体 NK-R" w:hAnsi="Arial" w:cs="Arial" w:hint="eastAsia"/>
              </w:rPr>
              <w:t>・主要な経路</w:t>
            </w:r>
            <w:r w:rsidRPr="00F23FC1">
              <w:rPr>
                <w:rFonts w:ascii="UD デジタル 教科書体 NK-R" w:eastAsia="UD デジタル 教科書体 NK-R" w:hAnsi="游明朝" w:cs="Times New Roman" w:hint="eastAsia"/>
              </w:rPr>
              <w:t>上にある必要な交差点における、既設信号機への音響信号機（視覚障がい者用付</w:t>
            </w:r>
          </w:p>
          <w:p w14:paraId="53772A0F" w14:textId="77777777" w:rsidR="00F23FC1" w:rsidRPr="00F23FC1" w:rsidRDefault="00F23FC1" w:rsidP="00F23FC1">
            <w:pPr>
              <w:spacing w:line="360" w:lineRule="exact"/>
              <w:ind w:leftChars="50" w:left="220" w:hangingChars="50" w:hanging="11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加装置、音響式歩行者誘導付加装置等）の整備</w:t>
            </w:r>
          </w:p>
          <w:p w14:paraId="1D956987" w14:textId="77777777" w:rsidR="00F23FC1" w:rsidRPr="00F23FC1" w:rsidRDefault="00F23FC1" w:rsidP="00F23FC1">
            <w:pPr>
              <w:spacing w:line="360" w:lineRule="exact"/>
              <w:jc w:val="left"/>
              <w:rPr>
                <w:rFonts w:ascii="UD デジタル 教科書体 NK-R" w:eastAsia="UD デジタル 教科書体 NK-R" w:hAnsi="Arial" w:cs="Arial"/>
              </w:rPr>
            </w:pPr>
            <w:r w:rsidRPr="00F23FC1">
              <w:rPr>
                <w:rFonts w:ascii="UD デジタル 教科書体 NK-R" w:eastAsia="UD デジタル 教科書体 NK-R" w:hAnsi="游明朝" w:cs="Times New Roman" w:hint="eastAsia"/>
              </w:rPr>
              <w:t>・高齢者や身</w:t>
            </w:r>
            <w:r w:rsidRPr="00F23FC1">
              <w:rPr>
                <w:rFonts w:ascii="UD デジタル 教科書体 NK-R" w:eastAsia="UD デジタル 教科書体 NK-R" w:hAnsi="Arial" w:cs="Arial" w:hint="eastAsia"/>
              </w:rPr>
              <w:t>体障がい者等が通常の横断に要する歩行者用信号秒数の確保</w:t>
            </w:r>
          </w:p>
          <w:p w14:paraId="07FE2D5F" w14:textId="77777777" w:rsidR="00F23FC1" w:rsidRPr="00F23FC1" w:rsidRDefault="00F23FC1" w:rsidP="00F23FC1">
            <w:pPr>
              <w:spacing w:line="360" w:lineRule="exact"/>
              <w:jc w:val="left"/>
              <w:rPr>
                <w:rFonts w:ascii="UD デジタル 教科書体 NK-R" w:eastAsia="UD デジタル 教科書体 NK-R" w:hAnsi="Arial" w:cs="Arial"/>
              </w:rPr>
            </w:pPr>
            <w:r w:rsidRPr="00F23FC1">
              <w:rPr>
                <w:rFonts w:ascii="UD デジタル 教科書体 NK-R" w:eastAsia="UD デジタル 教科書体 NK-R" w:hAnsi="Arial" w:cs="Arial" w:hint="eastAsia"/>
              </w:rPr>
              <w:t>・反射材等を用いた高輝度道路標識、道路標示の設置</w:t>
            </w:r>
          </w:p>
          <w:p w14:paraId="3D1F5A5F" w14:textId="77777777" w:rsidR="00F23FC1" w:rsidRPr="00F23FC1" w:rsidRDefault="00F23FC1" w:rsidP="00F23FC1">
            <w:pPr>
              <w:spacing w:line="360" w:lineRule="exact"/>
              <w:jc w:val="left"/>
              <w:rPr>
                <w:rFonts w:ascii="UD デジタル 教科書体 NK-R" w:eastAsia="UD デジタル 教科書体 NK-R" w:hAnsi="Arial" w:cs="Arial"/>
              </w:rPr>
            </w:pPr>
            <w:r w:rsidRPr="00F23FC1">
              <w:rPr>
                <w:rFonts w:ascii="UD デジタル 教科書体 NK-R" w:eastAsia="UD デジタル 教科書体 NK-R" w:hAnsi="Arial" w:cs="Arial" w:hint="eastAsia"/>
              </w:rPr>
              <w:t>・移動円滑化を</w:t>
            </w:r>
            <w:r w:rsidRPr="00F23FC1">
              <w:rPr>
                <w:rFonts w:ascii="UD デジタル 教科書体 NK-R" w:eastAsia="UD デジタル 教科書体 NK-R" w:hAnsi="游明朝" w:cs="Times New Roman" w:hint="eastAsia"/>
              </w:rPr>
              <w:t>阻害する違法駐車等を防止するための事</w:t>
            </w:r>
            <w:r w:rsidRPr="00F23FC1">
              <w:rPr>
                <w:rFonts w:ascii="UD デジタル 教科書体 NK-R" w:eastAsia="UD デジタル 教科書体 NK-R" w:hAnsi="Arial" w:cs="Arial" w:hint="eastAsia"/>
              </w:rPr>
              <w:t>業を重点的に推進</w:t>
            </w:r>
          </w:p>
          <w:p w14:paraId="76DAC593" w14:textId="77777777" w:rsidR="00F23FC1" w:rsidRPr="00F23FC1" w:rsidRDefault="00F23FC1" w:rsidP="00F23FC1">
            <w:pPr>
              <w:spacing w:line="360" w:lineRule="exact"/>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・既設</w:t>
            </w:r>
            <w:r w:rsidRPr="00F23FC1">
              <w:rPr>
                <w:rFonts w:ascii="UD デジタル 教科書体 NK-R" w:eastAsia="UD デジタル 教科書体 NK-R" w:hAnsi="Arial" w:cs="Arial" w:hint="eastAsia"/>
              </w:rPr>
              <w:t>信号機</w:t>
            </w:r>
            <w:r w:rsidRPr="00F23FC1">
              <w:rPr>
                <w:rFonts w:ascii="UD デジタル 教科書体 NK-R" w:eastAsia="UD デジタル 教科書体 NK-R" w:hAnsi="游明朝" w:cs="Times New Roman" w:hint="eastAsia"/>
              </w:rPr>
              <w:t>への視覚障がい者用付加装置等の整備</w:t>
            </w:r>
          </w:p>
          <w:p w14:paraId="41DA9B27" w14:textId="77777777" w:rsidR="00F23FC1" w:rsidRPr="00F23FC1" w:rsidRDefault="00F23FC1" w:rsidP="00F23FC1">
            <w:pPr>
              <w:spacing w:line="360" w:lineRule="exact"/>
              <w:jc w:val="left"/>
              <w:rPr>
                <w:rFonts w:ascii="游明朝" w:eastAsia="游明朝" w:hAnsi="游明朝" w:cs="Times New Roman"/>
              </w:rPr>
            </w:pPr>
            <w:r w:rsidRPr="00F23FC1">
              <w:rPr>
                <w:rFonts w:ascii="UD デジタル 教科書体 NK-R" w:eastAsia="UD デジタル 教科書体 NK-R" w:hAnsi="游明朝" w:cs="Times New Roman" w:hint="eastAsia"/>
              </w:rPr>
              <w:t>・府道難波境川線におけるオーバーハング標識の新設</w:t>
            </w:r>
          </w:p>
        </w:tc>
      </w:tr>
    </w:tbl>
    <w:p w14:paraId="7522BDB9" w14:textId="42883E36" w:rsidR="00F23FC1" w:rsidRPr="00F23FC1" w:rsidRDefault="00F23FC1" w:rsidP="00F23FC1">
      <w:pPr>
        <w:spacing w:beforeLines="50" w:before="180" w:line="360" w:lineRule="exact"/>
        <w:ind w:firstLineChars="100" w:firstLine="220"/>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計画どおり整備が完了したことにより、交差点のバリアフリー化が図られ、基本構想を作成した当時（平成1</w:t>
      </w:r>
      <w:r w:rsidR="00D24D44">
        <w:rPr>
          <w:rFonts w:ascii="UD デジタル 教科書体 NK-R" w:eastAsia="UD デジタル 教科書体 NK-R" w:hAnsi="游明朝" w:cs="Times New Roman" w:hint="eastAsia"/>
          <w:color w:val="000000"/>
        </w:rPr>
        <w:t>8</w:t>
      </w:r>
      <w:r w:rsidRPr="00F23FC1">
        <w:rPr>
          <w:rFonts w:ascii="UD デジタル 教科書体 NK-R" w:eastAsia="UD デジタル 教科書体 NK-R" w:hAnsi="游明朝" w:cs="Times New Roman"/>
          <w:color w:val="000000"/>
        </w:rPr>
        <w:t>（200</w:t>
      </w:r>
      <w:r w:rsidR="00D24D44">
        <w:rPr>
          <w:rFonts w:ascii="UD デジタル 教科書体 NK-R" w:eastAsia="UD デジタル 教科書体 NK-R" w:hAnsi="游明朝" w:cs="Times New Roman" w:hint="eastAsia"/>
          <w:color w:val="000000"/>
        </w:rPr>
        <w:t>6</w:t>
      </w:r>
      <w:r w:rsidRPr="00F23FC1">
        <w:rPr>
          <w:rFonts w:ascii="UD デジタル 教科書体 NK-R" w:eastAsia="UD デジタル 教科書体 NK-R" w:hAnsi="游明朝" w:cs="Times New Roman"/>
          <w:color w:val="000000"/>
        </w:rPr>
        <w:t>）年４月時点）に比べ、高齢者、障がい者等が道路を横断するにあたっての安全性が確保されています。</w:t>
      </w:r>
    </w:p>
    <w:p w14:paraId="50D55F69"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color w:val="000000"/>
        </w:rPr>
      </w:pPr>
    </w:p>
    <w:p w14:paraId="5199C114" w14:textId="77777777" w:rsidR="00DC0A47" w:rsidRDefault="00F23FC1" w:rsidP="00F23FC1">
      <w:pPr>
        <w:rPr>
          <w:rFonts w:ascii="UD デジタル 教科書体 NK-R" w:eastAsia="UD デジタル 教科書体 NK-R" w:hAnsi="游明朝" w:cs="Times New Roman"/>
          <w:color w:val="000000"/>
        </w:rPr>
        <w:sectPr w:rsidR="00DC0A47" w:rsidSect="00C13D84">
          <w:headerReference w:type="default" r:id="rId13"/>
          <w:pgSz w:w="11906" w:h="16838"/>
          <w:pgMar w:top="1134" w:right="1418" w:bottom="1134" w:left="1418" w:header="624" w:footer="734" w:gutter="0"/>
          <w:cols w:space="425"/>
          <w:docGrid w:type="lines" w:linePitch="360"/>
        </w:sectPr>
      </w:pPr>
      <w:r w:rsidRPr="00F23FC1">
        <w:rPr>
          <w:rFonts w:ascii="UD デジタル 教科書体 NK-R" w:eastAsia="UD デジタル 教科書体 NK-R" w:hAnsi="游明朝" w:cs="Times New Roman"/>
          <w:color w:val="000000"/>
        </w:rPr>
        <w:br w:type="page"/>
      </w:r>
    </w:p>
    <w:p w14:paraId="08361969" w14:textId="3BC6A6E6" w:rsidR="00C646D9" w:rsidRPr="00F23FC1" w:rsidRDefault="00C646D9" w:rsidP="00C646D9">
      <w:pPr>
        <w:rPr>
          <w:rFonts w:ascii="UD デジタル 教科書体 NK-B" w:eastAsia="UD デジタル 教科書体 NK-B"/>
        </w:rPr>
      </w:pPr>
    </w:p>
    <w:p w14:paraId="50520D0C" w14:textId="77777777" w:rsidR="00F23FC1" w:rsidRPr="00F23FC1" w:rsidRDefault="00F23FC1" w:rsidP="00F23FC1">
      <w:pPr>
        <w:keepNext/>
        <w:outlineLvl w:val="1"/>
        <w:rPr>
          <w:rFonts w:ascii="UD デジタル 教科書体 NK-B" w:eastAsia="UD デジタル 教科書体 NK-B" w:hAnsi="游ゴシック Light" w:cs="Times New Roman"/>
          <w:color w:val="000000"/>
        </w:rPr>
      </w:pPr>
      <w:bookmarkStart w:id="8" w:name="_Toc141368228"/>
      <w:r w:rsidRPr="00F23FC1">
        <w:rPr>
          <w:rFonts w:ascii="UD デジタル 教科書体 NK-B" w:eastAsia="UD デジタル 教科書体 NK-B" w:hAnsi="游ゴシック Light" w:cs="Times New Roman" w:hint="eastAsia"/>
          <w:color w:val="000000"/>
        </w:rPr>
        <w:t>1-</w:t>
      </w:r>
      <w:r w:rsidRPr="00F23FC1">
        <w:rPr>
          <w:rFonts w:ascii="UD デジタル 教科書体 NK-B" w:eastAsia="UD デジタル 教科書体 NK-B" w:hAnsi="游ゴシック Light" w:cs="Times New Roman"/>
          <w:color w:val="000000"/>
        </w:rPr>
        <w:t>4</w:t>
      </w:r>
      <w:r w:rsidRPr="00F23FC1">
        <w:rPr>
          <w:rFonts w:ascii="UD デジタル 教科書体 NK-B" w:eastAsia="UD デジタル 教科書体 NK-B" w:hAnsi="游ゴシック Light" w:cs="Times New Roman" w:hint="eastAsia"/>
          <w:color w:val="000000"/>
        </w:rPr>
        <w:t xml:space="preserve">　基本構想に基づく特定事業の実施状況</w:t>
      </w:r>
      <w:bookmarkEnd w:id="8"/>
    </w:p>
    <w:p w14:paraId="76057744" w14:textId="4C5B9859" w:rsidR="009E1140" w:rsidRDefault="009E1140" w:rsidP="009E1140">
      <w:pPr>
        <w:spacing w:line="360" w:lineRule="exact"/>
        <w:ind w:firstLineChars="100" w:firstLine="220"/>
        <w:jc w:val="left"/>
        <w:rPr>
          <w:rFonts w:ascii="UD デジタル 教科書体 NK-R" w:eastAsia="UD デジタル 教科書体 NK-R" w:hAnsi="游明朝" w:cs="Times New Roman"/>
        </w:rPr>
      </w:pPr>
      <w:r w:rsidRPr="003F3C04">
        <w:rPr>
          <w:rFonts w:ascii="UD デジタル 教科書体 NK-R" w:eastAsia="UD デジタル 教科書体 NK-R" w:hAnsi="游明朝" w:cs="Times New Roman" w:hint="eastAsia"/>
        </w:rPr>
        <w:t>基本構想に基づき、駅舎や駅周辺の主要な施設に至る道路等の重点的かつ一体的なバリアフリー化を推進してきました。これまで、各事業者に対してバリアフリー化整備が義務付けられた特定事業（公共交通（駅舎、鉄道車両）、道路、及び交通安全（交差点））について、進捗状況を毎年把握し、公表してきたところですが、特定事業を中心に基本構想に掲げられたバリアフリー化整備の実施等について、調査、分析及び評価を行いました。</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評価を行った特定事業のうち駅舎、道路、及び交差点の進捗状況、評価は</w:t>
      </w:r>
      <w:r w:rsidR="00433BFC">
        <w:rPr>
          <w:rFonts w:ascii="UD デジタル 教科書体 NK-R" w:eastAsia="UD デジタル 教科書体 NK-R" w:hAnsi="游明朝" w:cs="Times New Roman" w:hint="eastAsia"/>
        </w:rPr>
        <w:t>次</w:t>
      </w:r>
      <w:r w:rsidRPr="003F3C04">
        <w:rPr>
          <w:rFonts w:ascii="UD デジタル 教科書体 NK-R" w:eastAsia="UD デジタル 教科書体 NK-R" w:hAnsi="游明朝" w:cs="Times New Roman" w:hint="eastAsia"/>
        </w:rPr>
        <w:t>のとおりです。評価全体の内容については参考資料２を参照してください。</w:t>
      </w:r>
      <w:r>
        <w:rPr>
          <w:rFonts w:ascii="UD デジタル 教科書体 NK-R" w:eastAsia="UD デジタル 教科書体 NK-R" w:hAnsi="游明朝" w:cs="Times New Roman" w:hint="eastAsia"/>
        </w:rPr>
        <w:t>）</w:t>
      </w:r>
      <w:r w:rsidRPr="003F3C04">
        <w:rPr>
          <w:rFonts w:ascii="UD デジタル 教科書体 NK-R" w:eastAsia="UD デジタル 教科書体 NK-R" w:hAnsi="游明朝" w:cs="Times New Roman" w:hint="eastAsia"/>
        </w:rPr>
        <w:t>なお、</w:t>
      </w:r>
      <w:r>
        <w:rPr>
          <w:rFonts w:ascii="UD デジタル 教科書体 NK-R" w:eastAsia="UD デジタル 教科書体 NK-R" w:hAnsi="游明朝" w:cs="Times New Roman" w:hint="eastAsia"/>
        </w:rPr>
        <w:t>駅舎及び道路の段階</w:t>
      </w:r>
      <w:r w:rsidRPr="003F3C04">
        <w:rPr>
          <w:rFonts w:ascii="UD デジタル 教科書体 NK-R" w:eastAsia="UD デジタル 教科書体 NK-R" w:hAnsi="游明朝" w:cs="Times New Roman" w:hint="eastAsia"/>
        </w:rPr>
        <w:t>評価は進捗率に応じ、次の５段階としました。</w:t>
      </w:r>
    </w:p>
    <w:p w14:paraId="178261B4" w14:textId="79E2FAFA" w:rsidR="00F23FC1" w:rsidRPr="009E1140" w:rsidRDefault="00F23FC1" w:rsidP="009265B6">
      <w:pPr>
        <w:spacing w:line="360" w:lineRule="exact"/>
        <w:ind w:firstLineChars="100" w:firstLine="220"/>
        <w:jc w:val="left"/>
        <w:rPr>
          <w:rFonts w:ascii="游明朝" w:eastAsia="游明朝" w:hAnsi="游明朝" w:cs="Times New Roman"/>
        </w:rPr>
      </w:pPr>
    </w:p>
    <w:tbl>
      <w:tblPr>
        <w:tblStyle w:val="6"/>
        <w:tblW w:w="0" w:type="auto"/>
        <w:jc w:val="center"/>
        <w:tblLook w:val="04A0" w:firstRow="1" w:lastRow="0" w:firstColumn="1" w:lastColumn="0" w:noHBand="0" w:noVBand="1"/>
      </w:tblPr>
      <w:tblGrid>
        <w:gridCol w:w="3114"/>
        <w:gridCol w:w="2551"/>
      </w:tblGrid>
      <w:tr w:rsidR="00F23FC1" w:rsidRPr="00F23FC1" w14:paraId="692FE98B" w14:textId="77777777" w:rsidTr="00F23FC1">
        <w:trPr>
          <w:jc w:val="center"/>
        </w:trPr>
        <w:tc>
          <w:tcPr>
            <w:tcW w:w="3114" w:type="dxa"/>
            <w:shd w:val="clear" w:color="auto" w:fill="BDD6EE"/>
          </w:tcPr>
          <w:p w14:paraId="7FEAE37E" w14:textId="77777777" w:rsidR="00F23FC1" w:rsidRPr="00F23FC1" w:rsidRDefault="00F23FC1" w:rsidP="00F23FC1">
            <w:pPr>
              <w:spacing w:line="360" w:lineRule="exact"/>
              <w:jc w:val="center"/>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段階評価</w:t>
            </w:r>
          </w:p>
        </w:tc>
        <w:tc>
          <w:tcPr>
            <w:tcW w:w="2551" w:type="dxa"/>
            <w:shd w:val="clear" w:color="auto" w:fill="BDD6EE"/>
          </w:tcPr>
          <w:p w14:paraId="7126664F" w14:textId="77777777" w:rsidR="00F23FC1" w:rsidRPr="00F23FC1" w:rsidRDefault="00F23FC1" w:rsidP="00F23FC1">
            <w:pPr>
              <w:spacing w:line="360" w:lineRule="exact"/>
              <w:jc w:val="center"/>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進捗率</w:t>
            </w:r>
          </w:p>
        </w:tc>
      </w:tr>
      <w:tr w:rsidR="00F23FC1" w:rsidRPr="00F23FC1" w14:paraId="08180294" w14:textId="77777777" w:rsidTr="00F23FC1">
        <w:trPr>
          <w:jc w:val="center"/>
        </w:trPr>
        <w:tc>
          <w:tcPr>
            <w:tcW w:w="3114" w:type="dxa"/>
          </w:tcPr>
          <w:p w14:paraId="6E1F7BA5"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Ａ：整備済み</w:t>
            </w:r>
          </w:p>
        </w:tc>
        <w:tc>
          <w:tcPr>
            <w:tcW w:w="2551" w:type="dxa"/>
          </w:tcPr>
          <w:p w14:paraId="48D75656"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100%</w:t>
            </w:r>
          </w:p>
        </w:tc>
      </w:tr>
      <w:tr w:rsidR="00F23FC1" w:rsidRPr="00F23FC1" w14:paraId="72EBDF49" w14:textId="77777777" w:rsidTr="00F23FC1">
        <w:trPr>
          <w:jc w:val="center"/>
        </w:trPr>
        <w:tc>
          <w:tcPr>
            <w:tcW w:w="3114" w:type="dxa"/>
          </w:tcPr>
          <w:p w14:paraId="1C27995F"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Ｂ：概ね整備済み</w:t>
            </w:r>
          </w:p>
        </w:tc>
        <w:tc>
          <w:tcPr>
            <w:tcW w:w="2551" w:type="dxa"/>
          </w:tcPr>
          <w:p w14:paraId="36338E6E"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90%以上100%未満</w:t>
            </w:r>
          </w:p>
        </w:tc>
      </w:tr>
      <w:tr w:rsidR="00F23FC1" w:rsidRPr="00F23FC1" w14:paraId="34328C9D" w14:textId="77777777" w:rsidTr="00F23FC1">
        <w:trPr>
          <w:jc w:val="center"/>
        </w:trPr>
        <w:tc>
          <w:tcPr>
            <w:tcW w:w="3114" w:type="dxa"/>
          </w:tcPr>
          <w:p w14:paraId="5DE1DEBE"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Ｃ：整備が比較的進んでいる</w:t>
            </w:r>
          </w:p>
        </w:tc>
        <w:tc>
          <w:tcPr>
            <w:tcW w:w="2551" w:type="dxa"/>
          </w:tcPr>
          <w:p w14:paraId="3D2AF62A"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70%以上90%未満</w:t>
            </w:r>
          </w:p>
        </w:tc>
      </w:tr>
      <w:tr w:rsidR="00F23FC1" w:rsidRPr="00F23FC1" w14:paraId="2E0C1CD7" w14:textId="77777777" w:rsidTr="00F23FC1">
        <w:trPr>
          <w:jc w:val="center"/>
        </w:trPr>
        <w:tc>
          <w:tcPr>
            <w:tcW w:w="3114" w:type="dxa"/>
          </w:tcPr>
          <w:p w14:paraId="12493755"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Ｄ：整備が比較的進んでいない</w:t>
            </w:r>
          </w:p>
        </w:tc>
        <w:tc>
          <w:tcPr>
            <w:tcW w:w="2551" w:type="dxa"/>
          </w:tcPr>
          <w:p w14:paraId="1DDC789F"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50%以上70%未満</w:t>
            </w:r>
          </w:p>
        </w:tc>
      </w:tr>
      <w:tr w:rsidR="00F23FC1" w:rsidRPr="00F23FC1" w14:paraId="668E794D" w14:textId="77777777" w:rsidTr="00F23FC1">
        <w:trPr>
          <w:jc w:val="center"/>
        </w:trPr>
        <w:tc>
          <w:tcPr>
            <w:tcW w:w="3114" w:type="dxa"/>
          </w:tcPr>
          <w:p w14:paraId="21BB3CF9"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Ｅ：整備が進んでいない</w:t>
            </w:r>
          </w:p>
        </w:tc>
        <w:tc>
          <w:tcPr>
            <w:tcW w:w="2551" w:type="dxa"/>
          </w:tcPr>
          <w:p w14:paraId="271EE045" w14:textId="77777777" w:rsidR="00F23FC1" w:rsidRPr="00F23FC1" w:rsidRDefault="00F23FC1" w:rsidP="00F23FC1">
            <w:pPr>
              <w:spacing w:line="360" w:lineRule="exact"/>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50%未満</w:t>
            </w:r>
          </w:p>
        </w:tc>
      </w:tr>
    </w:tbl>
    <w:p w14:paraId="02D06EB2" w14:textId="77777777" w:rsidR="00F23FC1" w:rsidRPr="00F23FC1" w:rsidRDefault="00F23FC1" w:rsidP="00F23FC1">
      <w:pPr>
        <w:rPr>
          <w:rFonts w:ascii="UD デジタル 教科書体 NK-R" w:eastAsia="UD デジタル 教科書体 NK-R" w:hAnsi="游明朝" w:cs="Times New Roman"/>
          <w:color w:val="000000"/>
        </w:rPr>
      </w:pPr>
    </w:p>
    <w:p w14:paraId="11334F79" w14:textId="77777777" w:rsidR="00F23FC1" w:rsidRPr="00F23FC1" w:rsidRDefault="00F23FC1" w:rsidP="00F23FC1">
      <w:pPr>
        <w:rPr>
          <w:rFonts w:ascii="UD デジタル 教科書体 NK-B" w:eastAsia="UD デジタル 教科書体 NK-B" w:hAnsi="游明朝" w:cs="Times New Roman"/>
        </w:rPr>
      </w:pPr>
    </w:p>
    <w:p w14:paraId="787CA042" w14:textId="77777777" w:rsidR="00F23FC1" w:rsidRPr="00F23FC1" w:rsidRDefault="00F23FC1" w:rsidP="00F23FC1">
      <w:pPr>
        <w:rPr>
          <w:rFonts w:ascii="UD デジタル 教科書体 NK-B" w:eastAsia="UD デジタル 教科書体 NK-B" w:hAnsi="游明朝" w:cs="Times New Roman"/>
        </w:rPr>
      </w:pPr>
    </w:p>
    <w:p w14:paraId="601D09DF" w14:textId="77777777" w:rsidR="00F23FC1" w:rsidRPr="00F23FC1" w:rsidRDefault="00F23FC1" w:rsidP="00F23FC1">
      <w:pPr>
        <w:rPr>
          <w:rFonts w:ascii="UD デジタル 教科書体 NK-B" w:eastAsia="UD デジタル 教科書体 NK-B" w:hAnsi="游明朝" w:cs="Times New Roman"/>
        </w:rPr>
      </w:pPr>
    </w:p>
    <w:p w14:paraId="5510A0A1" w14:textId="77777777" w:rsidR="00F23FC1" w:rsidRPr="00F23FC1" w:rsidRDefault="00F23FC1" w:rsidP="00F23FC1">
      <w:pPr>
        <w:rPr>
          <w:rFonts w:ascii="UD デジタル 教科書体 NK-B" w:eastAsia="UD デジタル 教科書体 NK-B" w:hAnsi="游明朝" w:cs="Times New Roman"/>
        </w:rPr>
      </w:pPr>
    </w:p>
    <w:p w14:paraId="79EF1A8D" w14:textId="77777777" w:rsidR="00F23FC1" w:rsidRPr="00F23FC1" w:rsidRDefault="00F23FC1" w:rsidP="00F23FC1">
      <w:pPr>
        <w:rPr>
          <w:rFonts w:ascii="UD デジタル 教科書体 NK-B" w:eastAsia="UD デジタル 教科書体 NK-B" w:hAnsi="游明朝" w:cs="Times New Roman"/>
        </w:rPr>
      </w:pPr>
    </w:p>
    <w:p w14:paraId="64DA79CC" w14:textId="77777777" w:rsidR="00F23FC1" w:rsidRPr="00F23FC1" w:rsidRDefault="00F23FC1" w:rsidP="00F23FC1">
      <w:pPr>
        <w:rPr>
          <w:rFonts w:ascii="UD デジタル 教科書体 NK-B" w:eastAsia="UD デジタル 教科書体 NK-B" w:hAnsi="游明朝" w:cs="Times New Roman"/>
        </w:rPr>
      </w:pPr>
    </w:p>
    <w:p w14:paraId="600CBCD4" w14:textId="77777777" w:rsidR="00F23FC1" w:rsidRDefault="00F23FC1">
      <w:pPr>
        <w:widowControl/>
        <w:jc w:val="left"/>
        <w:rPr>
          <w:rFonts w:ascii="UD デジタル 教科書体 NK-B" w:eastAsia="UD デジタル 教科書体 NK-B" w:hAnsi="游明朝" w:cs="Times New Roman"/>
        </w:rPr>
      </w:pPr>
      <w:r>
        <w:rPr>
          <w:rFonts w:ascii="UD デジタル 教科書体 NK-B" w:eastAsia="UD デジタル 教科書体 NK-B" w:hAnsi="游明朝" w:cs="Times New Roman"/>
        </w:rPr>
        <w:br w:type="page"/>
      </w:r>
    </w:p>
    <w:p w14:paraId="2C7F7A93" w14:textId="34DB670A" w:rsidR="00F23FC1" w:rsidRPr="00F23FC1" w:rsidRDefault="00F23FC1" w:rsidP="00F23FC1">
      <w:pPr>
        <w:rPr>
          <w:rFonts w:ascii="UD デジタル 教科書体 NK-B" w:eastAsia="UD デジタル 教科書体 NK-B" w:hAnsi="游明朝" w:cs="Times New Roman"/>
        </w:rPr>
      </w:pPr>
      <w:r w:rsidRPr="00F23FC1">
        <w:rPr>
          <w:rFonts w:ascii="UD デジタル 教科書体 NK-B" w:eastAsia="UD デジタル 教科書体 NK-B" w:hAnsi="游明朝" w:cs="Times New Roman"/>
        </w:rPr>
        <w:t>(1)</w:t>
      </w:r>
      <w:r w:rsidRPr="00F23FC1">
        <w:rPr>
          <w:rFonts w:ascii="UD デジタル 教科書体 NK-B" w:eastAsia="UD デジタル 教科書体 NK-B" w:hAnsi="游明朝" w:cs="Times New Roman" w:hint="eastAsia"/>
        </w:rPr>
        <w:t xml:space="preserve">　駅舎の進捗状況及び評価</w:t>
      </w:r>
    </w:p>
    <w:p w14:paraId="318E2FB9" w14:textId="77777777" w:rsidR="00F23FC1" w:rsidRPr="00F23FC1" w:rsidRDefault="00F23FC1" w:rsidP="00F23FC1">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駅舎（対象：2駅</w:t>
      </w:r>
      <w:r w:rsidRPr="00F23FC1">
        <w:rPr>
          <w:rFonts w:ascii="UD デジタル 教科書体 NK-R" w:eastAsia="UD デジタル 教科書体 NK-R" w:hAnsi="游明朝" w:cs="Times New Roman" w:hint="eastAsia"/>
          <w:color w:val="000000"/>
          <w:vertAlign w:val="subscript"/>
        </w:rPr>
        <w:t>※1</w:t>
      </w:r>
      <w:r w:rsidRPr="00F23FC1">
        <w:rPr>
          <w:rFonts w:ascii="UD デジタル 教科書体 NK-R" w:eastAsia="UD デジタル 教科書体 NK-R" w:hAnsi="游明朝" w:cs="Times New Roman" w:hint="eastAsia"/>
          <w:color w:val="000000"/>
        </w:rPr>
        <w:t>）の整備内容及び進捗状況は次のとおりです。</w:t>
      </w:r>
    </w:p>
    <w:p w14:paraId="36C98946" w14:textId="77777777" w:rsidR="00F23FC1" w:rsidRPr="00F23FC1" w:rsidRDefault="00F23FC1" w:rsidP="00F23FC1">
      <w:pPr>
        <w:spacing w:afterLines="50" w:after="180" w:line="360" w:lineRule="exact"/>
        <w:ind w:firstLineChars="100" w:firstLine="220"/>
        <w:jc w:val="left"/>
        <w:rPr>
          <w:rFonts w:ascii="UD デジタル 教科書体 NK-R" w:eastAsia="UD デジタル 教科書体 NK-R" w:hAnsi="游明朝" w:cs="Times New Roman"/>
          <w:color w:val="000000"/>
        </w:rPr>
      </w:pPr>
      <w:r w:rsidRPr="00F23FC1">
        <w:rPr>
          <w:rFonts w:ascii="游ゴシック" w:eastAsia="游ゴシック" w:hAnsi="游ゴシック" w:cs="Times New Roman"/>
          <w:b/>
          <w:noProof/>
        </w:rPr>
        <mc:AlternateContent>
          <mc:Choice Requires="wps">
            <w:drawing>
              <wp:anchor distT="0" distB="0" distL="114300" distR="114300" simplePos="0" relativeHeight="251813888" behindDoc="0" locked="0" layoutInCell="1" allowOverlap="1" wp14:anchorId="23245FF8" wp14:editId="458267B0">
                <wp:simplePos x="0" y="0"/>
                <wp:positionH relativeFrom="margin">
                  <wp:align>right</wp:align>
                </wp:positionH>
                <wp:positionV relativeFrom="paragraph">
                  <wp:posOffset>146050</wp:posOffset>
                </wp:positionV>
                <wp:extent cx="3254400" cy="171360"/>
                <wp:effectExtent l="0" t="0" r="3175" b="0"/>
                <wp:wrapNone/>
                <wp:docPr id="14" name="テキスト ボックス 14"/>
                <wp:cNvGraphicFramePr/>
                <a:graphic xmlns:a="http://schemas.openxmlformats.org/drawingml/2006/main">
                  <a:graphicData uri="http://schemas.microsoft.com/office/word/2010/wordprocessingShape">
                    <wps:wsp>
                      <wps:cNvSpPr txBox="1"/>
                      <wps:spPr>
                        <a:xfrm>
                          <a:off x="0" y="0"/>
                          <a:ext cx="3254400" cy="171360"/>
                        </a:xfrm>
                        <a:prstGeom prst="rect">
                          <a:avLst/>
                        </a:prstGeom>
                        <a:noFill/>
                        <a:ln w="6350">
                          <a:noFill/>
                        </a:ln>
                      </wps:spPr>
                      <wps:txbx>
                        <w:txbxContent>
                          <w:p w14:paraId="34A9D5ED" w14:textId="77777777" w:rsidR="003F3C04" w:rsidRPr="007666A5" w:rsidRDefault="003F3C04" w:rsidP="00F23FC1">
                            <w:pPr>
                              <w:spacing w:line="260" w:lineRule="exact"/>
                              <w:jc w:val="right"/>
                              <w:rPr>
                                <w:rFonts w:ascii="UD デジタル 教科書体 NK-R" w:eastAsia="UD デジタル 教科書体 NK-R"/>
                                <w:sz w:val="20"/>
                              </w:rPr>
                            </w:pPr>
                            <w:r w:rsidRPr="007666A5">
                              <w:rPr>
                                <w:rFonts w:ascii="UD デジタル 教科書体 NK-R" w:eastAsia="UD デジタル 教科書体 NK-R" w:hint="eastAsia"/>
                                <w:sz w:val="20"/>
                              </w:rPr>
                              <w:t>［上段：整備駅数　中段：整備駅の割合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245FF8" id="テキスト ボックス 14" o:spid="_x0000_s1034" type="#_x0000_t202" style="position:absolute;left:0;text-align:left;margin-left:205.05pt;margin-top:11.5pt;width:256.25pt;height:13.5pt;z-index:2518138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" filled="f" stroked="f" strokeweight=".5pt">
                <v:textbox style="mso-fit-shape-to-text:t" inset="1mm,0,1mm,0">
                  <w:txbxContent>
                    <w:p w14:paraId="34A9D5ED" w14:textId="77777777" w:rsidR="003F3C04" w:rsidRPr="007666A5" w:rsidRDefault="003F3C04" w:rsidP="00F23FC1">
                      <w:pPr>
                        <w:spacing w:line="260" w:lineRule="exact"/>
                        <w:jc w:val="right"/>
                        <w:rPr>
                          <w:rFonts w:ascii="UD デジタル 教科書体 NK-R" w:eastAsia="UD デジタル 教科書体 NK-R"/>
                          <w:sz w:val="20"/>
                        </w:rPr>
                      </w:pPr>
                      <w:r w:rsidRPr="007666A5">
                        <w:rPr>
                          <w:rFonts w:ascii="UD デジタル 教科書体 NK-R" w:eastAsia="UD デジタル 教科書体 NK-R" w:hint="eastAsia"/>
                          <w:sz w:val="20"/>
                        </w:rPr>
                        <w:t>［上段：整備駅数　中段：整備駅の割合　下段：評価］</w:t>
                      </w:r>
                    </w:p>
                  </w:txbxContent>
                </v:textbox>
                <w10:wrap anchorx="margin"/>
              </v:shape>
            </w:pict>
          </mc:Fallback>
        </mc:AlternateContent>
      </w:r>
    </w:p>
    <w:tbl>
      <w:tblPr>
        <w:tblStyle w:val="6"/>
        <w:tblW w:w="8901" w:type="dxa"/>
        <w:jc w:val="center"/>
        <w:tblLayout w:type="fixed"/>
        <w:tblCellMar>
          <w:top w:w="113" w:type="dxa"/>
          <w:left w:w="113" w:type="dxa"/>
          <w:bottom w:w="113" w:type="dxa"/>
          <w:right w:w="113" w:type="dxa"/>
        </w:tblCellMar>
        <w:tblLook w:val="04A0" w:firstRow="1" w:lastRow="0" w:firstColumn="1" w:lastColumn="0" w:noHBand="0" w:noVBand="1"/>
      </w:tblPr>
      <w:tblGrid>
        <w:gridCol w:w="562"/>
        <w:gridCol w:w="1762"/>
        <w:gridCol w:w="3175"/>
        <w:gridCol w:w="1134"/>
        <w:gridCol w:w="1134"/>
        <w:gridCol w:w="1134"/>
      </w:tblGrid>
      <w:tr w:rsidR="00F23FC1" w:rsidRPr="00F23FC1" w14:paraId="34AE470D" w14:textId="77777777" w:rsidTr="00F23FC1">
        <w:trPr>
          <w:cantSplit/>
          <w:trHeight w:val="567"/>
          <w:tblHeader/>
          <w:jc w:val="center"/>
        </w:trPr>
        <w:tc>
          <w:tcPr>
            <w:tcW w:w="562" w:type="dxa"/>
            <w:shd w:val="clear" w:color="auto" w:fill="BDD6EE"/>
          </w:tcPr>
          <w:p w14:paraId="6CA41DB1" w14:textId="77777777" w:rsidR="00F23FC1" w:rsidRPr="00F23FC1" w:rsidRDefault="00F23FC1" w:rsidP="00F23FC1">
            <w:pPr>
              <w:spacing w:line="280" w:lineRule="exact"/>
              <w:rPr>
                <w:rFonts w:ascii="UD デジタル 教科書体 NK-R" w:eastAsia="UD デジタル 教科書体 NK-R" w:hAnsi="游明朝" w:cs="Times New Roman"/>
              </w:rPr>
            </w:pPr>
          </w:p>
        </w:tc>
        <w:tc>
          <w:tcPr>
            <w:tcW w:w="1762" w:type="dxa"/>
            <w:shd w:val="clear" w:color="auto" w:fill="BDD6EE"/>
            <w:vAlign w:val="center"/>
          </w:tcPr>
          <w:p w14:paraId="6F13F24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整備項目</w:t>
            </w:r>
          </w:p>
        </w:tc>
        <w:tc>
          <w:tcPr>
            <w:tcW w:w="3175" w:type="dxa"/>
            <w:shd w:val="clear" w:color="auto" w:fill="BDD6EE"/>
            <w:vAlign w:val="center"/>
          </w:tcPr>
          <w:p w14:paraId="6B428C0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整備内容</w:t>
            </w:r>
          </w:p>
        </w:tc>
        <w:tc>
          <w:tcPr>
            <w:tcW w:w="1134" w:type="dxa"/>
            <w:shd w:val="clear" w:color="auto" w:fill="BDD6EE"/>
            <w:vAlign w:val="center"/>
          </w:tcPr>
          <w:p w14:paraId="730384B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H18.4</w:t>
            </w:r>
          </w:p>
          <w:p w14:paraId="69086BE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134" w:type="dxa"/>
            <w:shd w:val="clear" w:color="auto" w:fill="BDD6EE"/>
            <w:vAlign w:val="center"/>
          </w:tcPr>
          <w:p w14:paraId="031F5E2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H23.3</w:t>
            </w:r>
          </w:p>
          <w:p w14:paraId="656B8F4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134" w:type="dxa"/>
            <w:shd w:val="clear" w:color="auto" w:fill="BDD6EE"/>
            <w:vAlign w:val="center"/>
          </w:tcPr>
          <w:p w14:paraId="6A6373F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R3.3</w:t>
            </w:r>
          </w:p>
          <w:p w14:paraId="0465139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r>
      <w:tr w:rsidR="00F23FC1" w:rsidRPr="00F23FC1" w14:paraId="3B8FF571" w14:textId="77777777" w:rsidTr="00F23FC1">
        <w:trPr>
          <w:cantSplit/>
          <w:trHeight w:val="397"/>
          <w:jc w:val="center"/>
        </w:trPr>
        <w:tc>
          <w:tcPr>
            <w:tcW w:w="562" w:type="dxa"/>
            <w:shd w:val="clear" w:color="auto" w:fill="FFFFFF"/>
            <w:vAlign w:val="center"/>
          </w:tcPr>
          <w:p w14:paraId="1CE88F79" w14:textId="77777777" w:rsidR="00F23FC1" w:rsidRPr="00F23FC1" w:rsidRDefault="00F23FC1" w:rsidP="00F23FC1">
            <w:pPr>
              <w:widowControl/>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w:t>
            </w:r>
          </w:p>
        </w:tc>
        <w:tc>
          <w:tcPr>
            <w:tcW w:w="1762" w:type="dxa"/>
            <w:shd w:val="clear" w:color="auto" w:fill="FFFFFF"/>
            <w:vAlign w:val="center"/>
          </w:tcPr>
          <w:p w14:paraId="20D4CEF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視覚障がい者</w:t>
            </w:r>
          </w:p>
          <w:p w14:paraId="1F1430B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誘導用ブロック</w:t>
            </w:r>
          </w:p>
        </w:tc>
        <w:tc>
          <w:tcPr>
            <w:tcW w:w="3175" w:type="dxa"/>
            <w:shd w:val="clear" w:color="auto" w:fill="FFFFFF"/>
            <w:tcMar>
              <w:left w:w="85" w:type="dxa"/>
              <w:right w:w="85" w:type="dxa"/>
            </w:tcMar>
            <w:vAlign w:val="center"/>
          </w:tcPr>
          <w:p w14:paraId="649EDB83"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車両の乗降口から公共通路までの移動動線上に敷設</w:t>
            </w:r>
          </w:p>
        </w:tc>
        <w:tc>
          <w:tcPr>
            <w:tcW w:w="1134" w:type="dxa"/>
            <w:shd w:val="clear" w:color="auto" w:fill="FFFFFF"/>
            <w:vAlign w:val="center"/>
          </w:tcPr>
          <w:p w14:paraId="3D581F6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78B9CB6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0ABDC4A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Ｅ</w:t>
            </w:r>
          </w:p>
        </w:tc>
        <w:tc>
          <w:tcPr>
            <w:tcW w:w="1134" w:type="dxa"/>
            <w:shd w:val="clear" w:color="auto" w:fill="FFFFFF"/>
            <w:vAlign w:val="center"/>
          </w:tcPr>
          <w:p w14:paraId="2D2D189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361583B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7269FC8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shd w:val="clear" w:color="auto" w:fill="FFFFFF"/>
            <w:vAlign w:val="center"/>
          </w:tcPr>
          <w:p w14:paraId="6709E87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0226F46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B7B7DA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1725BD3D" w14:textId="77777777" w:rsidTr="00F23FC1">
        <w:trPr>
          <w:cantSplit/>
          <w:trHeight w:val="397"/>
          <w:jc w:val="center"/>
        </w:trPr>
        <w:tc>
          <w:tcPr>
            <w:tcW w:w="562" w:type="dxa"/>
            <w:tcBorders>
              <w:bottom w:val="single" w:sz="4" w:space="0" w:color="auto"/>
            </w:tcBorders>
            <w:shd w:val="clear" w:color="auto" w:fill="FFFFFF"/>
            <w:vAlign w:val="center"/>
          </w:tcPr>
          <w:p w14:paraId="1CC7BA0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w:t>
            </w:r>
          </w:p>
        </w:tc>
        <w:tc>
          <w:tcPr>
            <w:tcW w:w="1762" w:type="dxa"/>
            <w:tcBorders>
              <w:bottom w:val="single" w:sz="4" w:space="0" w:color="auto"/>
            </w:tcBorders>
            <w:shd w:val="clear" w:color="auto" w:fill="FFFFFF"/>
            <w:vAlign w:val="center"/>
          </w:tcPr>
          <w:p w14:paraId="35379CE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音案内</w:t>
            </w:r>
          </w:p>
        </w:tc>
        <w:tc>
          <w:tcPr>
            <w:tcW w:w="3175" w:type="dxa"/>
            <w:tcBorders>
              <w:bottom w:val="single" w:sz="4" w:space="0" w:color="auto"/>
            </w:tcBorders>
            <w:shd w:val="clear" w:color="auto" w:fill="FFFFFF"/>
            <w:tcMar>
              <w:left w:w="85" w:type="dxa"/>
              <w:right w:w="85" w:type="dxa"/>
            </w:tcMar>
            <w:vAlign w:val="center"/>
          </w:tcPr>
          <w:p w14:paraId="318BB412"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視覚障がい者誘導用ブロックの敷設位置に合わせ、音案内の提供を検討</w:t>
            </w:r>
            <w:r w:rsidRPr="00F23FC1">
              <w:rPr>
                <w:rFonts w:ascii="UD デジタル 教科書体 NK-R" w:eastAsia="UD デジタル 教科書体 NK-R" w:hAnsi="游明朝" w:cs="Times New Roman" w:hint="eastAsia"/>
                <w:vertAlign w:val="superscript"/>
              </w:rPr>
              <w:t>※２</w:t>
            </w:r>
          </w:p>
        </w:tc>
        <w:tc>
          <w:tcPr>
            <w:tcW w:w="1134" w:type="dxa"/>
            <w:tcBorders>
              <w:bottom w:val="single" w:sz="4" w:space="0" w:color="auto"/>
            </w:tcBorders>
            <w:shd w:val="clear" w:color="auto" w:fill="FFFFFF"/>
            <w:vAlign w:val="center"/>
          </w:tcPr>
          <w:p w14:paraId="5787E21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12F8839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62DDE4E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w:t>
            </w:r>
          </w:p>
        </w:tc>
        <w:tc>
          <w:tcPr>
            <w:tcW w:w="1134" w:type="dxa"/>
            <w:tcBorders>
              <w:bottom w:val="single" w:sz="4" w:space="0" w:color="auto"/>
            </w:tcBorders>
            <w:shd w:val="clear" w:color="auto" w:fill="FFFFFF"/>
            <w:vAlign w:val="center"/>
          </w:tcPr>
          <w:p w14:paraId="75A3DEC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2AA5E56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395ECFA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w:t>
            </w:r>
          </w:p>
        </w:tc>
        <w:tc>
          <w:tcPr>
            <w:tcW w:w="1134" w:type="dxa"/>
            <w:tcBorders>
              <w:bottom w:val="single" w:sz="4" w:space="0" w:color="auto"/>
            </w:tcBorders>
            <w:shd w:val="clear" w:color="auto" w:fill="FFFFFF"/>
            <w:vAlign w:val="center"/>
          </w:tcPr>
          <w:p w14:paraId="0551F43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0</w:t>
            </w:r>
            <w:r w:rsidRPr="00F23FC1">
              <w:rPr>
                <w:rFonts w:ascii="UD デジタル 教科書体 NK-R" w:eastAsia="UD デジタル 教科書体 NK-R" w:hAnsi="游明朝" w:cs="Times New Roman" w:hint="eastAsia"/>
              </w:rPr>
              <w:t>駅</w:t>
            </w:r>
          </w:p>
          <w:p w14:paraId="3412D00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50C4560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w:t>
            </w:r>
          </w:p>
        </w:tc>
      </w:tr>
      <w:tr w:rsidR="00F23FC1" w:rsidRPr="00F23FC1" w14:paraId="7C8ECDBC" w14:textId="77777777" w:rsidTr="00F23FC1">
        <w:trPr>
          <w:cantSplit/>
          <w:trHeight w:val="397"/>
          <w:jc w:val="center"/>
        </w:trPr>
        <w:tc>
          <w:tcPr>
            <w:tcW w:w="562" w:type="dxa"/>
            <w:vMerge w:val="restart"/>
            <w:shd w:val="clear" w:color="auto" w:fill="FFFFFF"/>
            <w:vAlign w:val="center"/>
          </w:tcPr>
          <w:p w14:paraId="1DD98D7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3</w:t>
            </w:r>
          </w:p>
        </w:tc>
        <w:tc>
          <w:tcPr>
            <w:tcW w:w="1762" w:type="dxa"/>
            <w:vMerge w:val="restart"/>
            <w:shd w:val="clear" w:color="auto" w:fill="FFFFFF"/>
            <w:vAlign w:val="center"/>
          </w:tcPr>
          <w:p w14:paraId="3E1448C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案内・誘導</w:t>
            </w:r>
          </w:p>
        </w:tc>
        <w:tc>
          <w:tcPr>
            <w:tcW w:w="3175" w:type="dxa"/>
            <w:tcBorders>
              <w:bottom w:val="dotted" w:sz="4" w:space="0" w:color="auto"/>
            </w:tcBorders>
            <w:shd w:val="clear" w:color="auto" w:fill="FFFFFF"/>
            <w:tcMar>
              <w:left w:w="85" w:type="dxa"/>
              <w:right w:w="85" w:type="dxa"/>
            </w:tcMar>
            <w:vAlign w:val="center"/>
          </w:tcPr>
          <w:p w14:paraId="2B389F29"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駅舎内での一貫した連続性のある案内・誘導及び乗り換えや周辺施設等への案内に努める</w:t>
            </w:r>
          </w:p>
        </w:tc>
        <w:tc>
          <w:tcPr>
            <w:tcW w:w="1134" w:type="dxa"/>
            <w:tcBorders>
              <w:bottom w:val="dotted" w:sz="4" w:space="0" w:color="auto"/>
            </w:tcBorders>
            <w:shd w:val="clear" w:color="auto" w:fill="FFFFFF"/>
            <w:vAlign w:val="center"/>
          </w:tcPr>
          <w:p w14:paraId="363EA97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1CF7C4D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684870E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Ｅ</w:t>
            </w:r>
          </w:p>
        </w:tc>
        <w:tc>
          <w:tcPr>
            <w:tcW w:w="1134" w:type="dxa"/>
            <w:tcBorders>
              <w:bottom w:val="dotted" w:sz="4" w:space="0" w:color="auto"/>
            </w:tcBorders>
            <w:shd w:val="clear" w:color="auto" w:fill="FFFFFF"/>
            <w:vAlign w:val="center"/>
          </w:tcPr>
          <w:p w14:paraId="3E20629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7B7289A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7416B25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Ｅ</w:t>
            </w:r>
          </w:p>
        </w:tc>
        <w:tc>
          <w:tcPr>
            <w:tcW w:w="1134" w:type="dxa"/>
            <w:tcBorders>
              <w:bottom w:val="dotted" w:sz="4" w:space="0" w:color="auto"/>
            </w:tcBorders>
            <w:shd w:val="clear" w:color="auto" w:fill="FFFFFF"/>
            <w:vAlign w:val="center"/>
          </w:tcPr>
          <w:p w14:paraId="25C581B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250DFA8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45218D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56162139" w14:textId="77777777" w:rsidTr="00F23FC1">
        <w:trPr>
          <w:cantSplit/>
          <w:trHeight w:val="397"/>
          <w:jc w:val="center"/>
        </w:trPr>
        <w:tc>
          <w:tcPr>
            <w:tcW w:w="562" w:type="dxa"/>
            <w:vMerge/>
            <w:shd w:val="clear" w:color="auto" w:fill="FFFFFF"/>
          </w:tcPr>
          <w:p w14:paraId="0D778DE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3E8B79E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07D0B2D2"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異常時に改札付近等で掲示を行う</w:t>
            </w:r>
          </w:p>
        </w:tc>
        <w:tc>
          <w:tcPr>
            <w:tcW w:w="1134" w:type="dxa"/>
            <w:tcBorders>
              <w:top w:val="dotted" w:sz="4" w:space="0" w:color="auto"/>
            </w:tcBorders>
            <w:shd w:val="clear" w:color="auto" w:fill="FFFFFF"/>
            <w:vAlign w:val="center"/>
          </w:tcPr>
          <w:p w14:paraId="6C68C73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0AAFEAF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19D5D8F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dotted" w:sz="4" w:space="0" w:color="auto"/>
            </w:tcBorders>
            <w:shd w:val="clear" w:color="auto" w:fill="FFFFFF"/>
            <w:vAlign w:val="center"/>
          </w:tcPr>
          <w:p w14:paraId="3BF1C11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44897A2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691F179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dotted" w:sz="4" w:space="0" w:color="auto"/>
            </w:tcBorders>
            <w:shd w:val="clear" w:color="auto" w:fill="FFFFFF"/>
            <w:vAlign w:val="center"/>
          </w:tcPr>
          <w:p w14:paraId="68D98A6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7CA0276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7146FE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07C4B989" w14:textId="77777777" w:rsidTr="00F23FC1">
        <w:trPr>
          <w:cantSplit/>
          <w:trHeight w:val="397"/>
          <w:jc w:val="center"/>
        </w:trPr>
        <w:tc>
          <w:tcPr>
            <w:tcW w:w="562" w:type="dxa"/>
            <w:shd w:val="clear" w:color="auto" w:fill="FFFFFF"/>
            <w:vAlign w:val="center"/>
          </w:tcPr>
          <w:p w14:paraId="2A0570E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4</w:t>
            </w:r>
          </w:p>
        </w:tc>
        <w:tc>
          <w:tcPr>
            <w:tcW w:w="1762" w:type="dxa"/>
            <w:shd w:val="clear" w:color="auto" w:fill="FFFFFF"/>
            <w:vAlign w:val="center"/>
          </w:tcPr>
          <w:p w14:paraId="2DC94F0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券売機</w:t>
            </w:r>
          </w:p>
        </w:tc>
        <w:tc>
          <w:tcPr>
            <w:tcW w:w="3175" w:type="dxa"/>
            <w:shd w:val="clear" w:color="auto" w:fill="FFFFFF"/>
            <w:tcMar>
              <w:left w:w="85" w:type="dxa"/>
              <w:right w:w="85" w:type="dxa"/>
            </w:tcMar>
            <w:vAlign w:val="center"/>
          </w:tcPr>
          <w:p w14:paraId="1EE94B62" w14:textId="77777777" w:rsidR="00F23FC1" w:rsidRPr="00F23FC1" w:rsidRDefault="00F23FC1" w:rsidP="00F23FC1">
            <w:pPr>
              <w:spacing w:line="280" w:lineRule="exact"/>
              <w:rPr>
                <w:rFonts w:ascii="UD デジタル 教科書体 NK-R" w:eastAsia="UD デジタル 教科書体 NK-R" w:hAnsi="游ゴシック" w:cs="Times New Roman"/>
                <w:b/>
              </w:rPr>
            </w:pPr>
            <w:r w:rsidRPr="00F23FC1">
              <w:rPr>
                <w:rFonts w:ascii="UD デジタル 教科書体 NK-R" w:eastAsia="UD デジタル 教科書体 NK-R" w:hAnsi="游明朝" w:cs="Times New Roman" w:hint="eastAsia"/>
              </w:rPr>
              <w:t>車いす使用者に配慮した蹴込みの構造等の検討。それ以外の細部の仕様は更新時期等に合わせ整備に努める</w:t>
            </w:r>
            <w:r w:rsidRPr="00F23FC1">
              <w:rPr>
                <w:rFonts w:ascii="UD デジタル 教科書体 NK-R" w:eastAsia="UD デジタル 教科書体 NK-R" w:hAnsi="游明朝" w:cs="Times New Roman" w:hint="eastAsia"/>
                <w:vertAlign w:val="superscript"/>
              </w:rPr>
              <w:t>※２</w:t>
            </w:r>
          </w:p>
        </w:tc>
        <w:tc>
          <w:tcPr>
            <w:tcW w:w="1134" w:type="dxa"/>
            <w:shd w:val="clear" w:color="auto" w:fill="FFFFFF"/>
            <w:vAlign w:val="center"/>
          </w:tcPr>
          <w:p w14:paraId="76FDBCE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7F44BCA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0B05A77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w:t>
            </w:r>
          </w:p>
        </w:tc>
        <w:tc>
          <w:tcPr>
            <w:tcW w:w="1134" w:type="dxa"/>
            <w:shd w:val="clear" w:color="auto" w:fill="FFFFFF"/>
            <w:vAlign w:val="center"/>
          </w:tcPr>
          <w:p w14:paraId="72F52EA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430BBAF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3411AC1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w:t>
            </w:r>
          </w:p>
        </w:tc>
        <w:tc>
          <w:tcPr>
            <w:tcW w:w="1134" w:type="dxa"/>
            <w:shd w:val="clear" w:color="auto" w:fill="FFFFFF"/>
            <w:vAlign w:val="center"/>
          </w:tcPr>
          <w:p w14:paraId="2502E37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0</w:t>
            </w:r>
            <w:r w:rsidRPr="00F23FC1">
              <w:rPr>
                <w:rFonts w:ascii="UD デジタル 教科書体 NK-R" w:eastAsia="UD デジタル 教科書体 NK-R" w:hAnsi="游明朝" w:cs="Times New Roman" w:hint="eastAsia"/>
              </w:rPr>
              <w:t>駅</w:t>
            </w:r>
          </w:p>
          <w:p w14:paraId="7ADC22A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6A2AD1E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w:t>
            </w:r>
          </w:p>
        </w:tc>
      </w:tr>
      <w:tr w:rsidR="00F23FC1" w:rsidRPr="00F23FC1" w14:paraId="130AA9E5" w14:textId="77777777" w:rsidTr="00F23FC1">
        <w:trPr>
          <w:cantSplit/>
          <w:trHeight w:val="397"/>
          <w:jc w:val="center"/>
        </w:trPr>
        <w:tc>
          <w:tcPr>
            <w:tcW w:w="562" w:type="dxa"/>
            <w:tcBorders>
              <w:bottom w:val="single" w:sz="4" w:space="0" w:color="auto"/>
            </w:tcBorders>
            <w:shd w:val="clear" w:color="auto" w:fill="FFFFFF"/>
            <w:vAlign w:val="center"/>
          </w:tcPr>
          <w:p w14:paraId="210E6BF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5</w:t>
            </w:r>
          </w:p>
        </w:tc>
        <w:tc>
          <w:tcPr>
            <w:tcW w:w="1762" w:type="dxa"/>
            <w:tcBorders>
              <w:bottom w:val="single" w:sz="4" w:space="0" w:color="auto"/>
            </w:tcBorders>
            <w:shd w:val="clear" w:color="auto" w:fill="FFFFFF"/>
            <w:vAlign w:val="center"/>
          </w:tcPr>
          <w:p w14:paraId="415119E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改札口</w:t>
            </w:r>
          </w:p>
        </w:tc>
        <w:tc>
          <w:tcPr>
            <w:tcW w:w="3175" w:type="dxa"/>
            <w:tcBorders>
              <w:bottom w:val="single" w:sz="4" w:space="0" w:color="auto"/>
            </w:tcBorders>
            <w:shd w:val="clear" w:color="auto" w:fill="FFFFFF"/>
            <w:tcMar>
              <w:left w:w="85" w:type="dxa"/>
              <w:right w:w="85" w:type="dxa"/>
            </w:tcMar>
            <w:vAlign w:val="center"/>
          </w:tcPr>
          <w:p w14:paraId="5F5C9D92"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拡幅改札口の設置</w:t>
            </w:r>
          </w:p>
        </w:tc>
        <w:tc>
          <w:tcPr>
            <w:tcW w:w="1134" w:type="dxa"/>
            <w:tcBorders>
              <w:bottom w:val="single" w:sz="4" w:space="0" w:color="auto"/>
            </w:tcBorders>
            <w:shd w:val="clear" w:color="auto" w:fill="FFFFFF"/>
            <w:vAlign w:val="center"/>
          </w:tcPr>
          <w:p w14:paraId="7F15C94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01D7571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3D353DD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bottom w:val="single" w:sz="4" w:space="0" w:color="auto"/>
            </w:tcBorders>
            <w:shd w:val="clear" w:color="auto" w:fill="FFFFFF"/>
            <w:vAlign w:val="center"/>
          </w:tcPr>
          <w:p w14:paraId="3E91255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61523DB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B17724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bottom w:val="single" w:sz="4" w:space="0" w:color="auto"/>
            </w:tcBorders>
            <w:shd w:val="clear" w:color="auto" w:fill="FFFFFF"/>
            <w:vAlign w:val="center"/>
          </w:tcPr>
          <w:p w14:paraId="3D87AF8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1965046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536634F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6D6FFBAF" w14:textId="77777777" w:rsidTr="00F23FC1">
        <w:trPr>
          <w:cantSplit/>
          <w:trHeight w:val="397"/>
          <w:jc w:val="center"/>
        </w:trPr>
        <w:tc>
          <w:tcPr>
            <w:tcW w:w="562" w:type="dxa"/>
            <w:vMerge w:val="restart"/>
            <w:tcBorders>
              <w:top w:val="nil"/>
            </w:tcBorders>
            <w:shd w:val="clear" w:color="auto" w:fill="FFFFFF"/>
            <w:vAlign w:val="center"/>
          </w:tcPr>
          <w:p w14:paraId="1B24789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6</w:t>
            </w:r>
          </w:p>
        </w:tc>
        <w:tc>
          <w:tcPr>
            <w:tcW w:w="1762" w:type="dxa"/>
            <w:vMerge w:val="restart"/>
            <w:tcBorders>
              <w:top w:val="nil"/>
            </w:tcBorders>
            <w:shd w:val="clear" w:color="auto" w:fill="FFFFFF"/>
            <w:vAlign w:val="center"/>
          </w:tcPr>
          <w:p w14:paraId="61329D0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エレベーター</w:t>
            </w:r>
          </w:p>
        </w:tc>
        <w:tc>
          <w:tcPr>
            <w:tcW w:w="3175" w:type="dxa"/>
            <w:tcBorders>
              <w:top w:val="nil"/>
              <w:bottom w:val="dotted" w:sz="4" w:space="0" w:color="auto"/>
            </w:tcBorders>
            <w:shd w:val="clear" w:color="auto" w:fill="FFFFFF"/>
            <w:tcMar>
              <w:left w:w="85" w:type="dxa"/>
              <w:right w:w="85" w:type="dxa"/>
            </w:tcMar>
            <w:vAlign w:val="center"/>
          </w:tcPr>
          <w:p w14:paraId="6DC01360"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ホームから公共用通路まで１以上の経路の確保</w:t>
            </w:r>
          </w:p>
        </w:tc>
        <w:tc>
          <w:tcPr>
            <w:tcW w:w="1134" w:type="dxa"/>
            <w:tcBorders>
              <w:top w:val="nil"/>
              <w:bottom w:val="dotted" w:sz="4" w:space="0" w:color="auto"/>
            </w:tcBorders>
            <w:shd w:val="clear" w:color="auto" w:fill="FFFFFF"/>
            <w:vAlign w:val="center"/>
          </w:tcPr>
          <w:p w14:paraId="7CB43C4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2979CAC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40663EA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nil"/>
              <w:bottom w:val="dotted" w:sz="4" w:space="0" w:color="auto"/>
            </w:tcBorders>
            <w:shd w:val="clear" w:color="auto" w:fill="FFFFFF"/>
            <w:vAlign w:val="center"/>
          </w:tcPr>
          <w:p w14:paraId="2D7DF27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２駅</w:t>
            </w:r>
          </w:p>
          <w:p w14:paraId="53CAC33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4B04A4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nil"/>
              <w:bottom w:val="dotted" w:sz="4" w:space="0" w:color="auto"/>
            </w:tcBorders>
            <w:shd w:val="clear" w:color="auto" w:fill="FFFFFF"/>
            <w:vAlign w:val="center"/>
          </w:tcPr>
          <w:p w14:paraId="1A1F820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45CD264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6A417D4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0606CEA8" w14:textId="77777777" w:rsidTr="00F23FC1">
        <w:trPr>
          <w:cantSplit/>
          <w:trHeight w:val="397"/>
          <w:jc w:val="center"/>
        </w:trPr>
        <w:tc>
          <w:tcPr>
            <w:tcW w:w="562" w:type="dxa"/>
            <w:vMerge/>
            <w:tcBorders>
              <w:bottom w:val="single" w:sz="4" w:space="0" w:color="auto"/>
            </w:tcBorders>
            <w:shd w:val="clear" w:color="auto" w:fill="FFFFFF"/>
          </w:tcPr>
          <w:p w14:paraId="7C17622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281E776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33D835B0"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乗り換え経路の確保</w:t>
            </w:r>
          </w:p>
        </w:tc>
        <w:tc>
          <w:tcPr>
            <w:tcW w:w="1134" w:type="dxa"/>
            <w:tcBorders>
              <w:top w:val="dotted" w:sz="4" w:space="0" w:color="auto"/>
              <w:bottom w:val="single" w:sz="4" w:space="0" w:color="auto"/>
            </w:tcBorders>
            <w:shd w:val="clear" w:color="auto" w:fill="FFFFFF"/>
            <w:vAlign w:val="center"/>
          </w:tcPr>
          <w:p w14:paraId="0890776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29419BC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5502410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Ｅ</w:t>
            </w:r>
          </w:p>
        </w:tc>
        <w:tc>
          <w:tcPr>
            <w:tcW w:w="1134" w:type="dxa"/>
            <w:tcBorders>
              <w:top w:val="dotted" w:sz="4" w:space="0" w:color="auto"/>
              <w:bottom w:val="single" w:sz="4" w:space="0" w:color="auto"/>
            </w:tcBorders>
            <w:shd w:val="clear" w:color="auto" w:fill="FFFFFF"/>
            <w:vAlign w:val="center"/>
          </w:tcPr>
          <w:p w14:paraId="5286005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79C8C08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590007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206DEEC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346F231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6A0E89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3B016C23" w14:textId="77777777" w:rsidTr="00F23FC1">
        <w:trPr>
          <w:cantSplit/>
          <w:trHeight w:val="397"/>
          <w:jc w:val="center"/>
        </w:trPr>
        <w:tc>
          <w:tcPr>
            <w:tcW w:w="562" w:type="dxa"/>
            <w:vMerge w:val="restart"/>
            <w:shd w:val="clear" w:color="auto" w:fill="FFFFFF"/>
            <w:vAlign w:val="center"/>
          </w:tcPr>
          <w:p w14:paraId="4E32BD8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7</w:t>
            </w:r>
          </w:p>
        </w:tc>
        <w:tc>
          <w:tcPr>
            <w:tcW w:w="1762" w:type="dxa"/>
            <w:vMerge w:val="restart"/>
            <w:shd w:val="clear" w:color="auto" w:fill="FFFFFF"/>
            <w:vAlign w:val="center"/>
          </w:tcPr>
          <w:p w14:paraId="0B9E9EB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階段</w:t>
            </w:r>
          </w:p>
        </w:tc>
        <w:tc>
          <w:tcPr>
            <w:tcW w:w="3175" w:type="dxa"/>
            <w:tcBorders>
              <w:bottom w:val="dotted" w:sz="4" w:space="0" w:color="auto"/>
            </w:tcBorders>
            <w:shd w:val="clear" w:color="auto" w:fill="FFFFFF"/>
            <w:tcMar>
              <w:left w:w="85" w:type="dxa"/>
              <w:right w:w="85" w:type="dxa"/>
            </w:tcMar>
            <w:vAlign w:val="center"/>
          </w:tcPr>
          <w:p w14:paraId="5F3CB4AA"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階段の手すりに、行先を点字で表示</w:t>
            </w:r>
          </w:p>
        </w:tc>
        <w:tc>
          <w:tcPr>
            <w:tcW w:w="1134" w:type="dxa"/>
            <w:tcBorders>
              <w:bottom w:val="dotted" w:sz="4" w:space="0" w:color="auto"/>
            </w:tcBorders>
            <w:shd w:val="clear" w:color="auto" w:fill="FFFFFF"/>
            <w:vAlign w:val="center"/>
          </w:tcPr>
          <w:p w14:paraId="36EBCF3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0F78B18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43EF49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bottom w:val="dotted" w:sz="4" w:space="0" w:color="auto"/>
            </w:tcBorders>
            <w:shd w:val="clear" w:color="auto" w:fill="FFFFFF"/>
            <w:vAlign w:val="center"/>
          </w:tcPr>
          <w:p w14:paraId="1E39097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0D2CC2D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093B9D2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bottom w:val="dotted" w:sz="4" w:space="0" w:color="auto"/>
            </w:tcBorders>
            <w:shd w:val="clear" w:color="auto" w:fill="FFFFFF"/>
            <w:vAlign w:val="center"/>
          </w:tcPr>
          <w:p w14:paraId="4F09B6D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42B83AB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30B215F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066090A7" w14:textId="77777777" w:rsidTr="00F23FC1">
        <w:trPr>
          <w:cantSplit/>
          <w:trHeight w:val="397"/>
          <w:jc w:val="center"/>
        </w:trPr>
        <w:tc>
          <w:tcPr>
            <w:tcW w:w="562" w:type="dxa"/>
            <w:vMerge/>
            <w:shd w:val="clear" w:color="auto" w:fill="FFFFFF"/>
          </w:tcPr>
          <w:p w14:paraId="409E588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15B6F66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2717B293"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踏面端部が容易に識別できるように配慮する</w:t>
            </w:r>
          </w:p>
        </w:tc>
        <w:tc>
          <w:tcPr>
            <w:tcW w:w="1134" w:type="dxa"/>
            <w:tcBorders>
              <w:top w:val="dotted" w:sz="4" w:space="0" w:color="auto"/>
            </w:tcBorders>
            <w:shd w:val="clear" w:color="auto" w:fill="FFFFFF"/>
            <w:vAlign w:val="center"/>
          </w:tcPr>
          <w:p w14:paraId="532A6D1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1DA90F3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79B85E8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Ｅ</w:t>
            </w:r>
          </w:p>
        </w:tc>
        <w:tc>
          <w:tcPr>
            <w:tcW w:w="1134" w:type="dxa"/>
            <w:tcBorders>
              <w:top w:val="dotted" w:sz="4" w:space="0" w:color="auto"/>
            </w:tcBorders>
            <w:shd w:val="clear" w:color="auto" w:fill="FFFFFF"/>
            <w:vAlign w:val="center"/>
          </w:tcPr>
          <w:p w14:paraId="310E724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1243BC2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4B9514C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dotted" w:sz="4" w:space="0" w:color="auto"/>
            </w:tcBorders>
            <w:shd w:val="clear" w:color="auto" w:fill="FFFFFF"/>
            <w:vAlign w:val="center"/>
          </w:tcPr>
          <w:p w14:paraId="314A16F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0260D0D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57377A6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14C2B615" w14:textId="77777777" w:rsidTr="00F23FC1">
        <w:trPr>
          <w:cantSplit/>
          <w:trHeight w:val="397"/>
          <w:jc w:val="center"/>
        </w:trPr>
        <w:tc>
          <w:tcPr>
            <w:tcW w:w="562" w:type="dxa"/>
            <w:tcBorders>
              <w:bottom w:val="single" w:sz="4" w:space="0" w:color="auto"/>
            </w:tcBorders>
            <w:shd w:val="clear" w:color="auto" w:fill="FFFFFF"/>
            <w:vAlign w:val="center"/>
          </w:tcPr>
          <w:p w14:paraId="419A141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8</w:t>
            </w:r>
          </w:p>
        </w:tc>
        <w:tc>
          <w:tcPr>
            <w:tcW w:w="1762" w:type="dxa"/>
            <w:tcBorders>
              <w:bottom w:val="single" w:sz="4" w:space="0" w:color="auto"/>
            </w:tcBorders>
            <w:shd w:val="clear" w:color="auto" w:fill="FFFFFF"/>
            <w:vAlign w:val="center"/>
          </w:tcPr>
          <w:p w14:paraId="4F024DE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ホームにおける</w:t>
            </w:r>
          </w:p>
          <w:p w14:paraId="2673D86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列車の案内</w:t>
            </w:r>
          </w:p>
        </w:tc>
        <w:tc>
          <w:tcPr>
            <w:tcW w:w="3175" w:type="dxa"/>
            <w:tcBorders>
              <w:bottom w:val="single" w:sz="4" w:space="0" w:color="auto"/>
            </w:tcBorders>
            <w:shd w:val="clear" w:color="auto" w:fill="FFFFFF"/>
            <w:tcMar>
              <w:left w:w="85" w:type="dxa"/>
              <w:right w:w="85" w:type="dxa"/>
            </w:tcMar>
            <w:vAlign w:val="center"/>
          </w:tcPr>
          <w:p w14:paraId="4541014A"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列車の行先･接近･出発に関する情報を文字及び音案内で提供</w:t>
            </w:r>
          </w:p>
        </w:tc>
        <w:tc>
          <w:tcPr>
            <w:tcW w:w="1134" w:type="dxa"/>
            <w:tcBorders>
              <w:bottom w:val="single" w:sz="4" w:space="0" w:color="auto"/>
            </w:tcBorders>
            <w:shd w:val="clear" w:color="auto" w:fill="FFFFFF"/>
            <w:vAlign w:val="center"/>
          </w:tcPr>
          <w:p w14:paraId="69DB5DF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1駅</w:t>
            </w:r>
          </w:p>
          <w:p w14:paraId="1FB147D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50％</w:t>
            </w:r>
          </w:p>
          <w:p w14:paraId="6F1CEA6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Ｄ</w:t>
            </w:r>
          </w:p>
        </w:tc>
        <w:tc>
          <w:tcPr>
            <w:tcW w:w="1134" w:type="dxa"/>
            <w:tcBorders>
              <w:bottom w:val="single" w:sz="4" w:space="0" w:color="auto"/>
            </w:tcBorders>
            <w:shd w:val="clear" w:color="auto" w:fill="FFFFFF"/>
            <w:vAlign w:val="center"/>
          </w:tcPr>
          <w:p w14:paraId="4359443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529AC0E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15E65BD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bottom w:val="single" w:sz="4" w:space="0" w:color="auto"/>
            </w:tcBorders>
            <w:shd w:val="clear" w:color="auto" w:fill="FFFFFF"/>
            <w:vAlign w:val="center"/>
          </w:tcPr>
          <w:p w14:paraId="415E3AB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56FF891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43B5F4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3065EE36" w14:textId="77777777" w:rsidTr="00F23FC1">
        <w:trPr>
          <w:cantSplit/>
          <w:trHeight w:val="397"/>
          <w:jc w:val="center"/>
        </w:trPr>
        <w:tc>
          <w:tcPr>
            <w:tcW w:w="562" w:type="dxa"/>
            <w:vMerge w:val="restart"/>
            <w:tcBorders>
              <w:top w:val="nil"/>
            </w:tcBorders>
            <w:shd w:val="clear" w:color="auto" w:fill="FFFFFF"/>
            <w:vAlign w:val="center"/>
          </w:tcPr>
          <w:p w14:paraId="0CCFF93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9</w:t>
            </w:r>
          </w:p>
        </w:tc>
        <w:tc>
          <w:tcPr>
            <w:tcW w:w="1762" w:type="dxa"/>
            <w:vMerge w:val="restart"/>
            <w:tcBorders>
              <w:top w:val="nil"/>
            </w:tcBorders>
            <w:shd w:val="clear" w:color="auto" w:fill="FFFFFF"/>
            <w:vAlign w:val="center"/>
          </w:tcPr>
          <w:p w14:paraId="219814D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車両とホーム</w:t>
            </w:r>
          </w:p>
          <w:p w14:paraId="6265150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との隙間・段差</w:t>
            </w:r>
          </w:p>
        </w:tc>
        <w:tc>
          <w:tcPr>
            <w:tcW w:w="3175" w:type="dxa"/>
            <w:tcBorders>
              <w:top w:val="nil"/>
              <w:bottom w:val="dotted" w:sz="4" w:space="0" w:color="auto"/>
            </w:tcBorders>
            <w:shd w:val="clear" w:color="auto" w:fill="FFFFFF"/>
            <w:tcMar>
              <w:left w:w="85" w:type="dxa"/>
              <w:right w:w="85" w:type="dxa"/>
            </w:tcMar>
            <w:vAlign w:val="center"/>
          </w:tcPr>
          <w:p w14:paraId="5AE3ECCE"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ホーム構造や車両構造について検討を行う</w:t>
            </w:r>
            <w:r w:rsidRPr="00F23FC1">
              <w:rPr>
                <w:rFonts w:ascii="UD デジタル 教科書体 NK-R" w:eastAsia="UD デジタル 教科書体 NK-R" w:hAnsi="游明朝" w:cs="Times New Roman" w:hint="eastAsia"/>
                <w:vertAlign w:val="superscript"/>
              </w:rPr>
              <w:t>※２</w:t>
            </w:r>
          </w:p>
        </w:tc>
        <w:tc>
          <w:tcPr>
            <w:tcW w:w="1134" w:type="dxa"/>
            <w:tcBorders>
              <w:top w:val="nil"/>
              <w:bottom w:val="dotted" w:sz="4" w:space="0" w:color="auto"/>
            </w:tcBorders>
            <w:shd w:val="clear" w:color="auto" w:fill="FFFFFF"/>
            <w:vAlign w:val="center"/>
          </w:tcPr>
          <w:p w14:paraId="7500771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2DE4DE6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40341E5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w:t>
            </w:r>
          </w:p>
        </w:tc>
        <w:tc>
          <w:tcPr>
            <w:tcW w:w="1134" w:type="dxa"/>
            <w:tcBorders>
              <w:top w:val="nil"/>
              <w:bottom w:val="dotted" w:sz="4" w:space="0" w:color="auto"/>
            </w:tcBorders>
            <w:shd w:val="clear" w:color="auto" w:fill="FFFFFF"/>
            <w:vAlign w:val="center"/>
          </w:tcPr>
          <w:p w14:paraId="2A7D713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296CEA8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526E029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w:t>
            </w:r>
          </w:p>
        </w:tc>
        <w:tc>
          <w:tcPr>
            <w:tcW w:w="1134" w:type="dxa"/>
            <w:tcBorders>
              <w:top w:val="nil"/>
              <w:bottom w:val="dotted" w:sz="4" w:space="0" w:color="auto"/>
            </w:tcBorders>
            <w:shd w:val="clear" w:color="auto" w:fill="FFFFFF"/>
            <w:vAlign w:val="center"/>
          </w:tcPr>
          <w:p w14:paraId="6165B0D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0</w:t>
            </w:r>
            <w:r w:rsidRPr="00F23FC1">
              <w:rPr>
                <w:rFonts w:ascii="UD デジタル 教科書体 NK-R" w:eastAsia="UD デジタル 教科書体 NK-R" w:hAnsi="游明朝" w:cs="Times New Roman" w:hint="eastAsia"/>
              </w:rPr>
              <w:t>駅</w:t>
            </w:r>
          </w:p>
          <w:p w14:paraId="153D45F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r w:rsidRPr="00F23FC1">
              <w:rPr>
                <w:rFonts w:ascii="UD デジタル 教科書体 NK-R" w:eastAsia="UD デジタル 教科書体 NK-R" w:hAnsi="游明朝" w:cs="Times New Roman"/>
              </w:rPr>
              <w:t>%</w:t>
            </w:r>
          </w:p>
          <w:p w14:paraId="6AB1571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w:t>
            </w:r>
          </w:p>
        </w:tc>
      </w:tr>
      <w:tr w:rsidR="00F23FC1" w:rsidRPr="00F23FC1" w14:paraId="552999B4" w14:textId="77777777" w:rsidTr="00F23FC1">
        <w:trPr>
          <w:cantSplit/>
          <w:trHeight w:val="397"/>
          <w:jc w:val="center"/>
        </w:trPr>
        <w:tc>
          <w:tcPr>
            <w:tcW w:w="562" w:type="dxa"/>
            <w:vMerge/>
            <w:tcBorders>
              <w:bottom w:val="single" w:sz="4" w:space="0" w:color="auto"/>
            </w:tcBorders>
            <w:shd w:val="clear" w:color="auto" w:fill="FFFFFF"/>
          </w:tcPr>
          <w:p w14:paraId="5170489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5B9D7A7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436FBDC9"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渡り板を配備</w:t>
            </w:r>
          </w:p>
        </w:tc>
        <w:tc>
          <w:tcPr>
            <w:tcW w:w="1134" w:type="dxa"/>
            <w:tcBorders>
              <w:top w:val="dotted" w:sz="4" w:space="0" w:color="auto"/>
              <w:bottom w:val="single" w:sz="4" w:space="0" w:color="auto"/>
            </w:tcBorders>
            <w:shd w:val="clear" w:color="auto" w:fill="FFFFFF"/>
            <w:vAlign w:val="center"/>
          </w:tcPr>
          <w:p w14:paraId="30D0955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4CFE3C3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5057FAD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5A3FF30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625B78A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6A31B84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10783CF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6FC68A4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EB4478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4E7ACF7F" w14:textId="77777777" w:rsidTr="00F23FC1">
        <w:trPr>
          <w:cantSplit/>
          <w:trHeight w:val="397"/>
          <w:jc w:val="center"/>
        </w:trPr>
        <w:tc>
          <w:tcPr>
            <w:tcW w:w="562" w:type="dxa"/>
            <w:vMerge w:val="restart"/>
            <w:tcBorders>
              <w:top w:val="nil"/>
            </w:tcBorders>
            <w:shd w:val="clear" w:color="auto" w:fill="FFFFFF"/>
            <w:vAlign w:val="center"/>
          </w:tcPr>
          <w:p w14:paraId="37FA720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10</w:t>
            </w:r>
          </w:p>
        </w:tc>
        <w:tc>
          <w:tcPr>
            <w:tcW w:w="1762" w:type="dxa"/>
            <w:vMerge w:val="restart"/>
            <w:tcBorders>
              <w:top w:val="nil"/>
            </w:tcBorders>
            <w:shd w:val="clear" w:color="auto" w:fill="FFFFFF"/>
            <w:vAlign w:val="center"/>
          </w:tcPr>
          <w:p w14:paraId="1DF6002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ホームにおける</w:t>
            </w:r>
          </w:p>
          <w:p w14:paraId="017121E1"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安全対策</w:t>
            </w:r>
          </w:p>
        </w:tc>
        <w:tc>
          <w:tcPr>
            <w:tcW w:w="3175" w:type="dxa"/>
            <w:tcBorders>
              <w:top w:val="nil"/>
              <w:bottom w:val="dotted" w:sz="4" w:space="0" w:color="auto"/>
            </w:tcBorders>
            <w:shd w:val="clear" w:color="auto" w:fill="FFFFFF"/>
            <w:tcMar>
              <w:left w:w="85" w:type="dxa"/>
              <w:right w:w="85" w:type="dxa"/>
            </w:tcMar>
            <w:vAlign w:val="center"/>
          </w:tcPr>
          <w:p w14:paraId="6C2D6750"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ホーム縁端付近に連続して警告ブロックを敷設</w:t>
            </w:r>
          </w:p>
        </w:tc>
        <w:tc>
          <w:tcPr>
            <w:tcW w:w="1134" w:type="dxa"/>
            <w:tcBorders>
              <w:top w:val="nil"/>
              <w:bottom w:val="dotted" w:sz="4" w:space="0" w:color="auto"/>
            </w:tcBorders>
            <w:shd w:val="clear" w:color="auto" w:fill="FFFFFF"/>
            <w:vAlign w:val="center"/>
          </w:tcPr>
          <w:p w14:paraId="24E1593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74280FE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3FF7265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nil"/>
              <w:bottom w:val="dotted" w:sz="4" w:space="0" w:color="auto"/>
            </w:tcBorders>
            <w:shd w:val="clear" w:color="auto" w:fill="FFFFFF"/>
            <w:vAlign w:val="center"/>
          </w:tcPr>
          <w:p w14:paraId="07861F7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3F72B003"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DD7465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nil"/>
              <w:bottom w:val="dotted" w:sz="4" w:space="0" w:color="auto"/>
            </w:tcBorders>
            <w:shd w:val="clear" w:color="auto" w:fill="FFFFFF"/>
            <w:vAlign w:val="center"/>
          </w:tcPr>
          <w:p w14:paraId="36B377D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1E0937F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62B4D5C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5B9FEB2F" w14:textId="77777777" w:rsidTr="00F23FC1">
        <w:trPr>
          <w:cantSplit/>
          <w:trHeight w:val="397"/>
          <w:jc w:val="center"/>
        </w:trPr>
        <w:tc>
          <w:tcPr>
            <w:tcW w:w="562" w:type="dxa"/>
            <w:vMerge/>
            <w:shd w:val="clear" w:color="auto" w:fill="FFFFFF"/>
          </w:tcPr>
          <w:p w14:paraId="5877138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6B35EEF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dotted" w:sz="4" w:space="0" w:color="auto"/>
            </w:tcBorders>
            <w:shd w:val="clear" w:color="auto" w:fill="FFFFFF"/>
            <w:tcMar>
              <w:left w:w="85" w:type="dxa"/>
              <w:right w:w="85" w:type="dxa"/>
            </w:tcMar>
            <w:vAlign w:val="center"/>
          </w:tcPr>
          <w:p w14:paraId="0F1CBB3E"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線路側とホーム内側の区別が出来る工夫をする</w:t>
            </w:r>
          </w:p>
        </w:tc>
        <w:tc>
          <w:tcPr>
            <w:tcW w:w="1134" w:type="dxa"/>
            <w:tcBorders>
              <w:top w:val="dotted" w:sz="4" w:space="0" w:color="auto"/>
              <w:bottom w:val="dotted" w:sz="4" w:space="0" w:color="auto"/>
            </w:tcBorders>
            <w:shd w:val="clear" w:color="auto" w:fill="FFFFFF"/>
            <w:vAlign w:val="center"/>
          </w:tcPr>
          <w:p w14:paraId="5C4800C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1駅</w:t>
            </w:r>
          </w:p>
          <w:p w14:paraId="5152C88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50％</w:t>
            </w:r>
          </w:p>
          <w:p w14:paraId="6FE3D50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Ｄ</w:t>
            </w:r>
          </w:p>
        </w:tc>
        <w:tc>
          <w:tcPr>
            <w:tcW w:w="1134" w:type="dxa"/>
            <w:tcBorders>
              <w:top w:val="dotted" w:sz="4" w:space="0" w:color="auto"/>
              <w:bottom w:val="dotted" w:sz="4" w:space="0" w:color="auto"/>
            </w:tcBorders>
            <w:shd w:val="clear" w:color="auto" w:fill="FFFFFF"/>
            <w:vAlign w:val="center"/>
          </w:tcPr>
          <w:p w14:paraId="126F922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5D45E51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5D735D4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dotted" w:sz="4" w:space="0" w:color="auto"/>
              <w:bottom w:val="dotted" w:sz="4" w:space="0" w:color="auto"/>
            </w:tcBorders>
            <w:shd w:val="clear" w:color="auto" w:fill="FFFFFF"/>
            <w:vAlign w:val="center"/>
          </w:tcPr>
          <w:p w14:paraId="2DCF560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0623F21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C0BCC0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7519C3B0" w14:textId="77777777" w:rsidTr="00F23FC1">
        <w:trPr>
          <w:cantSplit/>
          <w:trHeight w:val="397"/>
          <w:jc w:val="center"/>
        </w:trPr>
        <w:tc>
          <w:tcPr>
            <w:tcW w:w="562" w:type="dxa"/>
            <w:vMerge/>
            <w:tcBorders>
              <w:bottom w:val="single" w:sz="4" w:space="0" w:color="auto"/>
            </w:tcBorders>
            <w:shd w:val="clear" w:color="auto" w:fill="FFFFFF"/>
          </w:tcPr>
          <w:p w14:paraId="210E497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tcBorders>
              <w:bottom w:val="single" w:sz="4" w:space="0" w:color="auto"/>
            </w:tcBorders>
            <w:shd w:val="clear" w:color="auto" w:fill="FFFFFF"/>
            <w:vAlign w:val="center"/>
          </w:tcPr>
          <w:p w14:paraId="3C24F01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3175" w:type="dxa"/>
            <w:tcBorders>
              <w:top w:val="dotted" w:sz="4" w:space="0" w:color="auto"/>
              <w:bottom w:val="single" w:sz="4" w:space="0" w:color="auto"/>
            </w:tcBorders>
            <w:shd w:val="clear" w:color="auto" w:fill="FFFFFF"/>
            <w:tcMar>
              <w:left w:w="85" w:type="dxa"/>
              <w:right w:w="85" w:type="dxa"/>
            </w:tcMar>
            <w:vAlign w:val="center"/>
          </w:tcPr>
          <w:p w14:paraId="701C3D82"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線路側外のプラットホーム両端に警告ブロックを敷設</w:t>
            </w:r>
          </w:p>
        </w:tc>
        <w:tc>
          <w:tcPr>
            <w:tcW w:w="1134" w:type="dxa"/>
            <w:tcBorders>
              <w:top w:val="dotted" w:sz="4" w:space="0" w:color="auto"/>
              <w:bottom w:val="single" w:sz="4" w:space="0" w:color="auto"/>
            </w:tcBorders>
            <w:shd w:val="clear" w:color="auto" w:fill="FFFFFF"/>
            <w:vAlign w:val="center"/>
          </w:tcPr>
          <w:p w14:paraId="06708E2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1駅</w:t>
            </w:r>
          </w:p>
          <w:p w14:paraId="270B283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50％</w:t>
            </w:r>
          </w:p>
          <w:p w14:paraId="7211C374"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Ｄ</w:t>
            </w:r>
          </w:p>
        </w:tc>
        <w:tc>
          <w:tcPr>
            <w:tcW w:w="1134" w:type="dxa"/>
            <w:tcBorders>
              <w:top w:val="dotted" w:sz="4" w:space="0" w:color="auto"/>
              <w:bottom w:val="single" w:sz="4" w:space="0" w:color="auto"/>
            </w:tcBorders>
            <w:shd w:val="clear" w:color="auto" w:fill="FFFFFF"/>
            <w:vAlign w:val="center"/>
          </w:tcPr>
          <w:p w14:paraId="2E84294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1F31926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4BC9E63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top w:val="dotted" w:sz="4" w:space="0" w:color="auto"/>
              <w:bottom w:val="single" w:sz="4" w:space="0" w:color="auto"/>
            </w:tcBorders>
            <w:shd w:val="clear" w:color="auto" w:fill="FFFFFF"/>
            <w:vAlign w:val="center"/>
          </w:tcPr>
          <w:p w14:paraId="1B9278D2"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5D31CEC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5AD694DD"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1A3FC903" w14:textId="77777777" w:rsidTr="00F23FC1">
        <w:trPr>
          <w:cantSplit/>
          <w:trHeight w:val="397"/>
          <w:jc w:val="center"/>
        </w:trPr>
        <w:tc>
          <w:tcPr>
            <w:tcW w:w="562" w:type="dxa"/>
            <w:vMerge w:val="restart"/>
            <w:shd w:val="clear" w:color="auto" w:fill="FFFFFF"/>
            <w:vAlign w:val="center"/>
          </w:tcPr>
          <w:p w14:paraId="78753C3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11</w:t>
            </w:r>
          </w:p>
        </w:tc>
        <w:tc>
          <w:tcPr>
            <w:tcW w:w="1762" w:type="dxa"/>
            <w:vMerge w:val="restart"/>
            <w:shd w:val="clear" w:color="auto" w:fill="FFFFFF"/>
            <w:vAlign w:val="center"/>
          </w:tcPr>
          <w:p w14:paraId="4494A908"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トイレ</w:t>
            </w:r>
          </w:p>
        </w:tc>
        <w:tc>
          <w:tcPr>
            <w:tcW w:w="3175" w:type="dxa"/>
            <w:tcBorders>
              <w:bottom w:val="dotted" w:sz="4" w:space="0" w:color="auto"/>
            </w:tcBorders>
            <w:shd w:val="clear" w:color="auto" w:fill="FFFFFF"/>
            <w:tcMar>
              <w:left w:w="85" w:type="dxa"/>
              <w:right w:w="85" w:type="dxa"/>
            </w:tcMar>
            <w:vAlign w:val="center"/>
          </w:tcPr>
          <w:p w14:paraId="16256CA7"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車いす対応トイレの設置</w:t>
            </w:r>
          </w:p>
        </w:tc>
        <w:tc>
          <w:tcPr>
            <w:tcW w:w="1134" w:type="dxa"/>
            <w:tcBorders>
              <w:bottom w:val="dotted" w:sz="4" w:space="0" w:color="auto"/>
            </w:tcBorders>
            <w:shd w:val="clear" w:color="auto" w:fill="FFFFFF"/>
            <w:vAlign w:val="center"/>
          </w:tcPr>
          <w:p w14:paraId="34C606D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2C01BE46"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59ED5E8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bottom w:val="dotted" w:sz="4" w:space="0" w:color="auto"/>
            </w:tcBorders>
            <w:shd w:val="clear" w:color="auto" w:fill="FFFFFF"/>
            <w:vAlign w:val="center"/>
          </w:tcPr>
          <w:p w14:paraId="0250CF8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2駅</w:t>
            </w:r>
          </w:p>
          <w:p w14:paraId="7136C13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5C9E496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c>
          <w:tcPr>
            <w:tcW w:w="1134" w:type="dxa"/>
            <w:tcBorders>
              <w:bottom w:val="dotted" w:sz="4" w:space="0" w:color="auto"/>
            </w:tcBorders>
            <w:shd w:val="clear" w:color="auto" w:fill="FFFFFF"/>
            <w:vAlign w:val="center"/>
          </w:tcPr>
          <w:p w14:paraId="3F729B4E"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2ABCE39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2B73F30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r w:rsidR="00F23FC1" w:rsidRPr="00F23FC1" w14:paraId="584CAAD7" w14:textId="77777777" w:rsidTr="00F23FC1">
        <w:trPr>
          <w:cantSplit/>
          <w:trHeight w:val="397"/>
          <w:jc w:val="center"/>
        </w:trPr>
        <w:tc>
          <w:tcPr>
            <w:tcW w:w="562" w:type="dxa"/>
            <w:vMerge/>
            <w:shd w:val="clear" w:color="auto" w:fill="FFFFFF"/>
          </w:tcPr>
          <w:p w14:paraId="1C0F2DA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p>
        </w:tc>
        <w:tc>
          <w:tcPr>
            <w:tcW w:w="1762" w:type="dxa"/>
            <w:vMerge/>
            <w:shd w:val="clear" w:color="auto" w:fill="FFFFFF"/>
            <w:vAlign w:val="center"/>
          </w:tcPr>
          <w:p w14:paraId="0D57A7BB" w14:textId="77777777" w:rsidR="00F23FC1" w:rsidRPr="00F23FC1" w:rsidRDefault="00F23FC1" w:rsidP="00F23FC1">
            <w:pPr>
              <w:spacing w:line="280" w:lineRule="exact"/>
              <w:jc w:val="left"/>
              <w:rPr>
                <w:rFonts w:ascii="UD デジタル 教科書体 NK-R" w:eastAsia="UD デジタル 教科書体 NK-R" w:hAnsi="游明朝" w:cs="Times New Roman"/>
              </w:rPr>
            </w:pPr>
          </w:p>
        </w:tc>
        <w:tc>
          <w:tcPr>
            <w:tcW w:w="3175" w:type="dxa"/>
            <w:tcBorders>
              <w:top w:val="dotted" w:sz="4" w:space="0" w:color="auto"/>
            </w:tcBorders>
            <w:shd w:val="clear" w:color="auto" w:fill="FFFFFF"/>
            <w:tcMar>
              <w:left w:w="85" w:type="dxa"/>
              <w:right w:w="85" w:type="dxa"/>
            </w:tcMar>
            <w:vAlign w:val="center"/>
          </w:tcPr>
          <w:p w14:paraId="76CA63A8" w14:textId="77777777" w:rsidR="00F23FC1" w:rsidRPr="00F23FC1" w:rsidRDefault="00F23FC1" w:rsidP="00F23FC1">
            <w:pPr>
              <w:spacing w:line="280" w:lineRule="exac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今後設置するトイレの多機能化</w:t>
            </w:r>
          </w:p>
        </w:tc>
        <w:tc>
          <w:tcPr>
            <w:tcW w:w="1134" w:type="dxa"/>
            <w:tcBorders>
              <w:top w:val="dotted" w:sz="4" w:space="0" w:color="auto"/>
            </w:tcBorders>
            <w:shd w:val="clear" w:color="auto" w:fill="FFFFFF"/>
            <w:vAlign w:val="center"/>
          </w:tcPr>
          <w:p w14:paraId="4D5E231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0駅</w:t>
            </w:r>
          </w:p>
          <w:p w14:paraId="2F75C569"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w:t>
            </w:r>
          </w:p>
          <w:p w14:paraId="5423179F"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Ｅ</w:t>
            </w:r>
          </w:p>
        </w:tc>
        <w:tc>
          <w:tcPr>
            <w:tcW w:w="1134" w:type="dxa"/>
            <w:tcBorders>
              <w:top w:val="dotted" w:sz="4" w:space="0" w:color="auto"/>
            </w:tcBorders>
            <w:shd w:val="clear" w:color="auto" w:fill="FFFFFF"/>
            <w:vAlign w:val="center"/>
          </w:tcPr>
          <w:p w14:paraId="614E1DBB"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1駅</w:t>
            </w:r>
          </w:p>
          <w:p w14:paraId="0CD76927"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50％</w:t>
            </w:r>
          </w:p>
          <w:p w14:paraId="3EE9A4F5"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Ｄ</w:t>
            </w:r>
          </w:p>
        </w:tc>
        <w:tc>
          <w:tcPr>
            <w:tcW w:w="1134" w:type="dxa"/>
            <w:tcBorders>
              <w:top w:val="dotted" w:sz="4" w:space="0" w:color="auto"/>
            </w:tcBorders>
            <w:shd w:val="clear" w:color="auto" w:fill="FFFFFF"/>
            <w:vAlign w:val="center"/>
          </w:tcPr>
          <w:p w14:paraId="246A0FCA"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2</w:t>
            </w:r>
            <w:r w:rsidRPr="00F23FC1">
              <w:rPr>
                <w:rFonts w:ascii="UD デジタル 教科書体 NK-R" w:eastAsia="UD デジタル 教科書体 NK-R" w:hAnsi="游明朝" w:cs="Times New Roman" w:hint="eastAsia"/>
              </w:rPr>
              <w:t>駅</w:t>
            </w:r>
          </w:p>
          <w:p w14:paraId="13EC887C"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p>
          <w:p w14:paraId="743CB730" w14:textId="77777777" w:rsidR="00F23FC1" w:rsidRPr="00F23FC1" w:rsidRDefault="00F23FC1"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bl>
    <w:p w14:paraId="1042E46F" w14:textId="61FF7B25" w:rsidR="00F23FC1" w:rsidRPr="009265B6" w:rsidRDefault="00F23FC1" w:rsidP="00F23FC1">
      <w:pPr>
        <w:spacing w:line="260" w:lineRule="exact"/>
        <w:ind w:leftChars="100" w:left="720" w:hangingChars="250" w:hanging="500"/>
        <w:rPr>
          <w:rFonts w:ascii="UD デジタル 教科書体 NK-R" w:eastAsia="UD デジタル 教科書体 NK-R" w:hAnsi="游明朝" w:cs="Times New Roman"/>
          <w:strike/>
          <w:color w:val="FF0000"/>
          <w:sz w:val="20"/>
        </w:rPr>
      </w:pPr>
      <w:r w:rsidRPr="00F23FC1">
        <w:rPr>
          <w:rFonts w:ascii="UD デジタル 教科書体 NK-R" w:eastAsia="UD デジタル 教科書体 NK-R" w:hAnsi="游明朝" w:cs="Times New Roman" w:hint="eastAsia"/>
          <w:sz w:val="20"/>
        </w:rPr>
        <w:t>※１ 特定事業計画の進捗状況の報告駅別（</w:t>
      </w:r>
      <w:r w:rsidR="00873041">
        <w:rPr>
          <w:rFonts w:ascii="UD デジタル 教科書体 NK-R" w:eastAsia="UD デジタル 教科書体 NK-R" w:hAnsi="游明朝" w:cs="Times New Roman" w:hint="eastAsia"/>
          <w:sz w:val="20"/>
        </w:rPr>
        <w:t>大阪メトロ四つ橋線住之江公園駅、大阪メトロ南港ポートタウン線住之江公園駅</w:t>
      </w:r>
      <w:r w:rsidRPr="00F23FC1">
        <w:rPr>
          <w:rFonts w:ascii="UD デジタル 教科書体 NK-R" w:eastAsia="UD デジタル 教科書体 NK-R" w:hAnsi="游明朝" w:cs="Times New Roman" w:hint="eastAsia"/>
          <w:sz w:val="20"/>
        </w:rPr>
        <w:t>）で集計。</w:t>
      </w:r>
    </w:p>
    <w:p w14:paraId="71422022" w14:textId="77777777" w:rsidR="00F23FC1" w:rsidRPr="00F23FC1" w:rsidRDefault="00F23FC1" w:rsidP="00F23FC1">
      <w:pPr>
        <w:spacing w:line="260" w:lineRule="exact"/>
        <w:ind w:leftChars="100" w:left="620" w:hangingChars="200" w:hanging="400"/>
        <w:rPr>
          <w:rFonts w:ascii="UD デジタル 教科書体 NK-R" w:eastAsia="UD デジタル 教科書体 NK-R" w:hAnsi="游明朝" w:cs="Times New Roman"/>
          <w:sz w:val="20"/>
        </w:rPr>
      </w:pPr>
      <w:r w:rsidRPr="00F23FC1">
        <w:rPr>
          <w:rFonts w:ascii="UD デジタル 教科書体 NK-R" w:eastAsia="UD デジタル 教科書体 NK-R" w:hAnsi="游明朝" w:cs="Times New Roman" w:hint="eastAsia"/>
          <w:sz w:val="20"/>
        </w:rPr>
        <w:t>※２ 整備内容が「検討」となっているため、整備駅数、整備駅の割合は参考値。</w:t>
      </w:r>
    </w:p>
    <w:p w14:paraId="10D79FD5" w14:textId="77777777" w:rsidR="00F23FC1" w:rsidRPr="00F23FC1" w:rsidRDefault="00F23FC1" w:rsidP="00F23FC1">
      <w:pPr>
        <w:spacing w:line="360" w:lineRule="exact"/>
        <w:ind w:firstLineChars="100" w:firstLine="220"/>
        <w:jc w:val="left"/>
        <w:rPr>
          <w:rFonts w:ascii="游明朝" w:eastAsia="游明朝" w:hAnsi="游明朝" w:cs="Times New Roman"/>
        </w:rPr>
      </w:pPr>
    </w:p>
    <w:p w14:paraId="3B1B5C03"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対象となる</w:t>
      </w:r>
      <w:r w:rsidRPr="00F23FC1">
        <w:rPr>
          <w:rFonts w:ascii="UD デジタル 教科書体 NK-R" w:eastAsia="UD デジタル 教科書体 NK-R" w:hAnsi="游明朝" w:cs="Times New Roman"/>
        </w:rPr>
        <w:t>2駅において整備済み（評価A）となっているものは、目標年である平成23（2011）年３月末時点で13事業だったものが、令和３（2021）年３月末時点では15事業と</w:t>
      </w:r>
      <w:r w:rsidRPr="00F23FC1">
        <w:rPr>
          <w:rFonts w:ascii="UD デジタル 教科書体 NK-R" w:eastAsia="UD デジタル 教科書体 NK-R" w:hAnsi="游明朝" w:cs="Times New Roman" w:hint="eastAsia"/>
        </w:rPr>
        <w:t xml:space="preserve">なっています。　　　</w:t>
      </w:r>
    </w:p>
    <w:p w14:paraId="23A5AA52"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その結果、全駅において、エレベーター等の設置により段差を解消し、拡幅改札口が設置された経路（バリアフリールート）が少なくとも1経路は確保されるとともに、鉄軌道駅間の乗り換え経路についても、バリアフリールートが1経路以上確保されています。また、階段手すりの行先の点字表示、階段踏面端部の識別への配慮、ホームにおける列車案内や渡り板の配備、ホーム端部における連続した警告ブロックの敷設、車いす対応トイレ（バリアフリートイレ）についても、全駅において整備済み（評価A）となっています。</w:t>
      </w:r>
    </w:p>
    <w:p w14:paraId="2583CD5A"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p>
    <w:p w14:paraId="4C69CD10" w14:textId="2124139C"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このように、基本構想を作成した時点では検討事項となっていた事業について整備が完了していない駅舎があるものの、基本構想を作成した当時（平成</w:t>
      </w:r>
      <w:r w:rsidRPr="00F23FC1">
        <w:rPr>
          <w:rFonts w:ascii="UD デジタル 教科書体 NK-R" w:eastAsia="UD デジタル 教科書体 NK-R" w:hAnsi="游明朝" w:cs="Times New Roman"/>
        </w:rPr>
        <w:t>18（2006）年４月時点）に比べると、大幅にバリアフリー化されており、高齢者、障がい者等の鉄軌道による移動にあたり必要とされる整備が一定の水準まで進んでいる状況にあることから、高齢者、障がい者等の移動等に係る身体の負担の軽減が図られてい</w:t>
      </w:r>
      <w:r w:rsidRPr="00F23FC1">
        <w:rPr>
          <w:rFonts w:ascii="UD デジタル 教科書体 NK-R" w:eastAsia="UD デジタル 教科書体 NK-R" w:hAnsi="游明朝" w:cs="Times New Roman" w:hint="eastAsia"/>
        </w:rPr>
        <w:t>ます</w:t>
      </w:r>
      <w:r w:rsidRPr="00F23FC1">
        <w:rPr>
          <w:rFonts w:ascii="UD デジタル 教科書体 NK-R" w:eastAsia="UD デジタル 教科書体 NK-R" w:hAnsi="游明朝" w:cs="Times New Roman"/>
        </w:rPr>
        <w:t>。</w:t>
      </w:r>
    </w:p>
    <w:p w14:paraId="11ECB0B6"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p>
    <w:p w14:paraId="4043FE0C"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rPr>
      </w:pPr>
    </w:p>
    <w:p w14:paraId="0B75FA97" w14:textId="77777777" w:rsidR="00F23FC1" w:rsidRPr="00F23FC1" w:rsidRDefault="00F23FC1" w:rsidP="00F23FC1">
      <w:pPr>
        <w:rPr>
          <w:rFonts w:ascii="UD デジタル 教科書体 NK-B" w:eastAsia="UD デジタル 教科書体 NK-B" w:hAnsi="游明朝" w:cs="Times New Roman"/>
        </w:rPr>
      </w:pPr>
      <w:r w:rsidRPr="00F23FC1">
        <w:rPr>
          <w:rFonts w:ascii="UD デジタル 教科書体 NK-B" w:eastAsia="UD デジタル 教科書体 NK-B" w:hAnsi="游明朝" w:cs="Times New Roman"/>
        </w:rPr>
        <w:t>(2)</w:t>
      </w:r>
      <w:r w:rsidRPr="00F23FC1">
        <w:rPr>
          <w:rFonts w:ascii="UD デジタル 教科書体 NK-B" w:eastAsia="UD デジタル 教科書体 NK-B" w:hAnsi="游明朝" w:cs="Times New Roman" w:hint="eastAsia"/>
        </w:rPr>
        <w:t>道路の進捗状況及び評価</w:t>
      </w:r>
    </w:p>
    <w:p w14:paraId="481B195E" w14:textId="25630F2F" w:rsidR="00F23FC1" w:rsidRPr="00F23FC1" w:rsidRDefault="00F23FC1" w:rsidP="00F23FC1">
      <w:pPr>
        <w:spacing w:afterLines="50" w:after="180" w:line="240" w:lineRule="atLeast"/>
        <w:ind w:firstLineChars="100" w:firstLine="220"/>
        <w:jc w:val="left"/>
        <w:rPr>
          <w:rFonts w:ascii="UD デジタル 教科書体 NK-R" w:eastAsia="UD デジタル 教科書体 NK-R" w:hAnsi="游明朝" w:cs="Times New Roman"/>
          <w:color w:val="000000"/>
        </w:rPr>
      </w:pPr>
      <w:r w:rsidRPr="00F23FC1">
        <w:rPr>
          <w:rFonts w:ascii="游ゴシック" w:eastAsia="游ゴシック" w:hAnsi="游ゴシック" w:cs="Times New Roman"/>
          <w:b/>
          <w:noProof/>
          <w:highlight w:val="yellow"/>
        </w:rPr>
        <mc:AlternateContent>
          <mc:Choice Requires="wps">
            <w:drawing>
              <wp:anchor distT="0" distB="0" distL="114300" distR="114300" simplePos="0" relativeHeight="251812864" behindDoc="0" locked="0" layoutInCell="1" allowOverlap="1" wp14:anchorId="36D0A66D" wp14:editId="7D8D751E">
                <wp:simplePos x="0" y="0"/>
                <wp:positionH relativeFrom="margin">
                  <wp:posOffset>3057525</wp:posOffset>
                </wp:positionH>
                <wp:positionV relativeFrom="paragraph">
                  <wp:posOffset>370205</wp:posOffset>
                </wp:positionV>
                <wp:extent cx="3254400" cy="171360"/>
                <wp:effectExtent l="0" t="0" r="5080" b="0"/>
                <wp:wrapNone/>
                <wp:docPr id="15" name="テキスト ボックス 15"/>
                <wp:cNvGraphicFramePr/>
                <a:graphic xmlns:a="http://schemas.openxmlformats.org/drawingml/2006/main">
                  <a:graphicData uri="http://schemas.microsoft.com/office/word/2010/wordprocessingShape">
                    <wps:wsp>
                      <wps:cNvSpPr txBox="1"/>
                      <wps:spPr>
                        <a:xfrm>
                          <a:off x="0" y="0"/>
                          <a:ext cx="3254400" cy="171360"/>
                        </a:xfrm>
                        <a:prstGeom prst="rect">
                          <a:avLst/>
                        </a:prstGeom>
                        <a:noFill/>
                        <a:ln w="6350">
                          <a:noFill/>
                        </a:ln>
                      </wps:spPr>
                      <wps:txbx>
                        <w:txbxContent>
                          <w:p w14:paraId="7280BFFC" w14:textId="644A50CB" w:rsidR="003F3C04" w:rsidRPr="00873041" w:rsidRDefault="003F3C04" w:rsidP="00F23FC1">
                            <w:pPr>
                              <w:spacing w:line="260" w:lineRule="exact"/>
                              <w:jc w:val="right"/>
                              <w:rPr>
                                <w:rFonts w:ascii="UD デジタル 教科書体 NK-R" w:eastAsia="UD デジタル 教科書体 NK-R"/>
                                <w:sz w:val="20"/>
                                <w:lang w:eastAsia="zh-TW"/>
                              </w:rPr>
                            </w:pPr>
                            <w:r w:rsidRPr="00873041">
                              <w:rPr>
                                <w:rFonts w:ascii="UD デジタル 教科書体 NK-R" w:eastAsia="UD デジタル 教科書体 NK-R" w:hint="eastAsia"/>
                                <w:sz w:val="20"/>
                                <w:lang w:eastAsia="zh-TW"/>
                              </w:rPr>
                              <w:t>［上段：整備延長</w:t>
                            </w:r>
                            <w:r w:rsidRPr="00873041">
                              <w:rPr>
                                <w:rFonts w:ascii="UD デジタル 教科書体 NK-R" w:eastAsia="UD デジタル 教科書体 NK-R" w:hint="eastAsia"/>
                                <w:sz w:val="20"/>
                                <w:vertAlign w:val="superscript"/>
                                <w:lang w:eastAsia="zh-TW"/>
                              </w:rPr>
                              <w:t>※</w:t>
                            </w:r>
                            <w:r w:rsidRPr="00873041">
                              <w:rPr>
                                <w:rFonts w:ascii="UD デジタル 教科書体 NK-R" w:eastAsia="UD デジタル 教科書体 NK-R" w:hint="eastAsia"/>
                                <w:sz w:val="20"/>
                                <w:vertAlign w:val="superscript"/>
                              </w:rPr>
                              <w:t>1</w:t>
                            </w:r>
                            <w:r w:rsidRPr="00873041">
                              <w:rPr>
                                <w:rFonts w:ascii="UD デジタル 教科書体 NK-R" w:eastAsia="UD デジタル 教科書体 NK-R" w:hint="eastAsia"/>
                                <w:sz w:val="20"/>
                                <w:lang w:eastAsia="zh-TW"/>
                              </w:rPr>
                              <w:t xml:space="preserve">　中段：整備率　下段：評価］</w:t>
                            </w:r>
                          </w:p>
                        </w:txbxContent>
                      </wps:txbx>
                      <wps:bodyPr rot="0" spcFirstLastPara="0" vertOverflow="overflow" horzOverflow="overflow" vert="horz" wrap="non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D0A66D" id="テキスト ボックス 15" o:spid="_x0000_s1035" type="#_x0000_t202" style="position:absolute;left:0;text-align:left;margin-left:240.75pt;margin-top:29.15pt;width:256.25pt;height:13.5pt;z-index:251812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" filled="f" stroked="f" strokeweight=".5pt">
                <v:textbox style="mso-fit-shape-to-text:t" inset="1mm,0,1mm,0">
                  <w:txbxContent>
                    <w:p w14:paraId="7280BFFC" w14:textId="644A50CB" w:rsidR="003F3C04" w:rsidRPr="00873041" w:rsidRDefault="003F3C04" w:rsidP="00F23FC1">
                      <w:pPr>
                        <w:spacing w:line="260" w:lineRule="exact"/>
                        <w:jc w:val="right"/>
                        <w:rPr>
                          <w:rFonts w:ascii="UD デジタル 教科書体 NK-R" w:eastAsia="UD デジタル 教科書体 NK-R"/>
                          <w:sz w:val="20"/>
                          <w:lang w:eastAsia="zh-TW"/>
                        </w:rPr>
                      </w:pPr>
                      <w:r w:rsidRPr="00873041">
                        <w:rPr>
                          <w:rFonts w:ascii="UD デジタル 教科書体 NK-R" w:eastAsia="UD デジタル 教科書体 NK-R" w:hint="eastAsia"/>
                          <w:sz w:val="20"/>
                          <w:lang w:eastAsia="zh-TW"/>
                        </w:rPr>
                        <w:t>［上段：整備延長</w:t>
                      </w:r>
                      <w:r w:rsidRPr="00873041">
                        <w:rPr>
                          <w:rFonts w:ascii="UD デジタル 教科書体 NK-R" w:eastAsia="UD デジタル 教科書体 NK-R" w:hint="eastAsia"/>
                          <w:sz w:val="20"/>
                          <w:vertAlign w:val="superscript"/>
                          <w:lang w:eastAsia="zh-TW"/>
                        </w:rPr>
                        <w:t>※</w:t>
                      </w:r>
                      <w:r w:rsidRPr="00873041">
                        <w:rPr>
                          <w:rFonts w:ascii="UD デジタル 教科書体 NK-R" w:eastAsia="UD デジタル 教科書体 NK-R" w:hint="eastAsia"/>
                          <w:sz w:val="20"/>
                          <w:vertAlign w:val="superscript"/>
                        </w:rPr>
                        <w:t>1</w:t>
                      </w:r>
                      <w:r w:rsidRPr="00873041">
                        <w:rPr>
                          <w:rFonts w:ascii="UD デジタル 教科書体 NK-R" w:eastAsia="UD デジタル 教科書体 NK-R" w:hint="eastAsia"/>
                          <w:sz w:val="20"/>
                          <w:lang w:eastAsia="zh-TW"/>
                        </w:rPr>
                        <w:t xml:space="preserve">　中段：整備率　下段：評価］</w:t>
                      </w:r>
                    </w:p>
                  </w:txbxContent>
                </v:textbox>
                <w10:wrap anchorx="margin"/>
              </v:shape>
            </w:pict>
          </mc:Fallback>
        </mc:AlternateContent>
      </w:r>
      <w:r w:rsidRPr="00F23FC1">
        <w:rPr>
          <w:rFonts w:ascii="UD デジタル 教科書体 NK-R" w:eastAsia="UD デジタル 教科書体 NK-R" w:hAnsi="游明朝" w:cs="Times New Roman" w:hint="eastAsia"/>
          <w:color w:val="000000"/>
        </w:rPr>
        <w:t xml:space="preserve">道路の整備内容は、歩道の段差解消・勾配修正・視覚障がい者誘導用ブロックの敷設などであり、進捗状況は次のとおりです。　</w:t>
      </w:r>
    </w:p>
    <w:tbl>
      <w:tblPr>
        <w:tblStyle w:val="6"/>
        <w:tblW w:w="8108" w:type="dxa"/>
        <w:jc w:val="center"/>
        <w:tblLayout w:type="fixed"/>
        <w:tblCellMar>
          <w:top w:w="113" w:type="dxa"/>
          <w:left w:w="57" w:type="dxa"/>
          <w:bottom w:w="113" w:type="dxa"/>
          <w:right w:w="57" w:type="dxa"/>
        </w:tblCellMar>
        <w:tblLook w:val="04A0" w:firstRow="1" w:lastRow="0" w:firstColumn="1" w:lastColumn="0" w:noHBand="0" w:noVBand="1"/>
      </w:tblPr>
      <w:tblGrid>
        <w:gridCol w:w="2438"/>
        <w:gridCol w:w="1587"/>
        <w:gridCol w:w="1361"/>
        <w:gridCol w:w="1361"/>
        <w:gridCol w:w="1361"/>
      </w:tblGrid>
      <w:tr w:rsidR="00D24D44" w:rsidRPr="00F23FC1" w14:paraId="003928C1" w14:textId="77777777" w:rsidTr="00D24D44">
        <w:trPr>
          <w:cantSplit/>
          <w:trHeight w:val="567"/>
          <w:tblHeader/>
          <w:jc w:val="center"/>
        </w:trPr>
        <w:tc>
          <w:tcPr>
            <w:tcW w:w="2438" w:type="dxa"/>
            <w:shd w:val="clear" w:color="auto" w:fill="BDD6EE"/>
            <w:vAlign w:val="center"/>
          </w:tcPr>
          <w:p w14:paraId="3B47D787"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地区名</w:t>
            </w:r>
          </w:p>
        </w:tc>
        <w:tc>
          <w:tcPr>
            <w:tcW w:w="1587" w:type="dxa"/>
            <w:shd w:val="clear" w:color="auto" w:fill="BDD6EE"/>
            <w:vAlign w:val="center"/>
          </w:tcPr>
          <w:p w14:paraId="4E24302E"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主要な経路</w:t>
            </w:r>
          </w:p>
          <w:p w14:paraId="5D594241"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の延長</w:t>
            </w:r>
          </w:p>
        </w:tc>
        <w:tc>
          <w:tcPr>
            <w:tcW w:w="1361" w:type="dxa"/>
            <w:shd w:val="clear" w:color="auto" w:fill="BDD6EE"/>
            <w:vAlign w:val="center"/>
          </w:tcPr>
          <w:p w14:paraId="444FA6E2"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H18.4</w:t>
            </w:r>
          </w:p>
          <w:p w14:paraId="3EC1FBD3"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361" w:type="dxa"/>
            <w:shd w:val="clear" w:color="auto" w:fill="BDD6EE"/>
            <w:vAlign w:val="center"/>
          </w:tcPr>
          <w:p w14:paraId="32E6B1AF"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H23.3</w:t>
            </w:r>
          </w:p>
          <w:p w14:paraId="573B4CDB" w14:textId="77777777" w:rsidR="00D24D44" w:rsidRPr="00F23FC1" w:rsidRDefault="00D24D44" w:rsidP="00F23FC1">
            <w:pPr>
              <w:spacing w:line="280" w:lineRule="exact"/>
              <w:ind w:leftChars="-50" w:left="-110" w:rightChars="-50" w:right="-110"/>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c>
          <w:tcPr>
            <w:tcW w:w="1361" w:type="dxa"/>
            <w:tcBorders>
              <w:bottom w:val="single" w:sz="4" w:space="0" w:color="auto"/>
            </w:tcBorders>
            <w:shd w:val="clear" w:color="auto" w:fill="BDD6EE"/>
            <w:vAlign w:val="center"/>
          </w:tcPr>
          <w:p w14:paraId="190055F0"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R3.3</w:t>
            </w:r>
          </w:p>
          <w:p w14:paraId="3CED8CA3" w14:textId="77777777" w:rsidR="00D24D44" w:rsidRPr="00F23FC1" w:rsidDel="0030127D"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時点</w:t>
            </w:r>
          </w:p>
        </w:tc>
      </w:tr>
      <w:tr w:rsidR="00D24D44" w:rsidRPr="00F23FC1" w14:paraId="0D33B76D" w14:textId="77777777" w:rsidTr="00D24D44">
        <w:trPr>
          <w:cantSplit/>
          <w:trHeight w:val="651"/>
          <w:jc w:val="center"/>
        </w:trPr>
        <w:tc>
          <w:tcPr>
            <w:tcW w:w="2438" w:type="dxa"/>
            <w:shd w:val="clear" w:color="auto" w:fill="FFFFFF"/>
            <w:vAlign w:val="center"/>
          </w:tcPr>
          <w:p w14:paraId="5BEBD88E"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rPr>
              <w:t>住之江公園</w:t>
            </w:r>
          </w:p>
        </w:tc>
        <w:tc>
          <w:tcPr>
            <w:tcW w:w="1587" w:type="dxa"/>
            <w:shd w:val="clear" w:color="auto" w:fill="FFFFFF"/>
            <w:vAlign w:val="center"/>
          </w:tcPr>
          <w:p w14:paraId="01DFB8AD" w14:textId="77777777" w:rsidR="00D24D44" w:rsidRPr="00F23FC1" w:rsidRDefault="00D24D44" w:rsidP="00F23FC1">
            <w:pPr>
              <w:spacing w:line="280" w:lineRule="exact"/>
              <w:ind w:rightChars="150" w:right="33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2.29㎞</w:t>
            </w:r>
          </w:p>
        </w:tc>
        <w:tc>
          <w:tcPr>
            <w:tcW w:w="1361" w:type="dxa"/>
            <w:shd w:val="clear" w:color="auto" w:fill="FFFFFF"/>
            <w:vAlign w:val="center"/>
          </w:tcPr>
          <w:p w14:paraId="7EBC6656" w14:textId="77777777" w:rsidR="00D24D44" w:rsidRPr="00F23FC1" w:rsidRDefault="00D24D44" w:rsidP="00F23FC1">
            <w:pPr>
              <w:spacing w:line="280" w:lineRule="exact"/>
              <w:ind w:rightChars="100" w:right="22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0.95㎞</w:t>
            </w:r>
          </w:p>
          <w:p w14:paraId="1CAEF8DE"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41</w:t>
            </w:r>
            <w:r w:rsidRPr="00F23FC1">
              <w:rPr>
                <w:rFonts w:ascii="UD デジタル 教科書体 NK-R" w:eastAsia="UD デジタル 教科書体 NK-R" w:hAnsi="游明朝" w:cs="Times New Roman"/>
              </w:rPr>
              <w:t>%</w:t>
            </w:r>
          </w:p>
          <w:p w14:paraId="7F8E1E5B"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Ｅ</w:t>
            </w:r>
          </w:p>
        </w:tc>
        <w:tc>
          <w:tcPr>
            <w:tcW w:w="1361" w:type="dxa"/>
            <w:shd w:val="clear" w:color="auto" w:fill="FFFFFF"/>
            <w:vAlign w:val="center"/>
          </w:tcPr>
          <w:p w14:paraId="0A2F94BB" w14:textId="77777777" w:rsidR="00D24D44" w:rsidRPr="00F23FC1" w:rsidRDefault="00D24D44" w:rsidP="00F23FC1">
            <w:pPr>
              <w:spacing w:line="280" w:lineRule="exact"/>
              <w:ind w:rightChars="100" w:right="22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2.05㎞</w:t>
            </w:r>
          </w:p>
          <w:p w14:paraId="5E696D39"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90</w:t>
            </w:r>
            <w:r w:rsidRPr="00F23FC1">
              <w:rPr>
                <w:rFonts w:ascii="UD デジタル 教科書体 NK-R" w:eastAsia="UD デジタル 教科書体 NK-R" w:hAnsi="游明朝" w:cs="Times New Roman"/>
              </w:rPr>
              <w:t>%</w:t>
            </w:r>
          </w:p>
          <w:p w14:paraId="0D9012C1"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Ｂ</w:t>
            </w:r>
          </w:p>
        </w:tc>
        <w:tc>
          <w:tcPr>
            <w:tcW w:w="1361" w:type="dxa"/>
            <w:tcBorders>
              <w:right w:val="single" w:sz="4" w:space="0" w:color="auto"/>
            </w:tcBorders>
            <w:shd w:val="clear" w:color="auto" w:fill="FFFFFF"/>
            <w:vAlign w:val="center"/>
          </w:tcPr>
          <w:p w14:paraId="6B2C30EE" w14:textId="77777777" w:rsidR="00D24D44" w:rsidRPr="00F23FC1" w:rsidRDefault="00D24D44" w:rsidP="00F23FC1">
            <w:pPr>
              <w:spacing w:line="280" w:lineRule="exact"/>
              <w:ind w:rightChars="100" w:right="220"/>
              <w:jc w:val="right"/>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2.29㎞</w:t>
            </w:r>
          </w:p>
          <w:p w14:paraId="195E0ADB"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100</w:t>
            </w:r>
            <w:r w:rsidRPr="00F23FC1">
              <w:rPr>
                <w:rFonts w:ascii="UD デジタル 教科書体 NK-R" w:eastAsia="UD デジタル 教科書体 NK-R" w:hAnsi="游明朝" w:cs="Times New Roman"/>
              </w:rPr>
              <w:t>%</w:t>
            </w:r>
          </w:p>
          <w:p w14:paraId="47D338B8" w14:textId="77777777" w:rsidR="00D24D44" w:rsidRPr="00F23FC1" w:rsidRDefault="00D24D44" w:rsidP="00F23FC1">
            <w:pPr>
              <w:spacing w:line="280" w:lineRule="exact"/>
              <w:jc w:val="center"/>
              <w:rPr>
                <w:rFonts w:ascii="UD デジタル 教科書体 NK-R" w:eastAsia="UD デジタル 教科書体 NK-R" w:hAnsi="游明朝" w:cs="Times New Roman"/>
              </w:rPr>
            </w:pPr>
            <w:r w:rsidRPr="00F23FC1">
              <w:rPr>
                <w:rFonts w:ascii="UD デジタル 教科書体 NK-R" w:eastAsia="UD デジタル 教科書体 NK-R" w:hAnsi="游明朝" w:cs="Times New Roman" w:hint="eastAsia"/>
              </w:rPr>
              <w:t>Ａ</w:t>
            </w:r>
          </w:p>
        </w:tc>
      </w:tr>
    </w:tbl>
    <w:p w14:paraId="601A8BF9" w14:textId="001100FF" w:rsidR="009265B6" w:rsidRPr="00873041" w:rsidRDefault="009265B6" w:rsidP="009265B6">
      <w:pPr>
        <w:spacing w:line="260" w:lineRule="exact"/>
        <w:ind w:firstLineChars="200" w:firstLine="400"/>
        <w:rPr>
          <w:rFonts w:ascii="UD デジタル 教科書体 NK-R" w:eastAsia="UD デジタル 教科書体 NK-R" w:hAnsi="游明朝" w:cs="Times New Roman"/>
          <w:kern w:val="0"/>
          <w:sz w:val="20"/>
        </w:rPr>
      </w:pPr>
      <w:r w:rsidRPr="00873041">
        <w:rPr>
          <w:rFonts w:ascii="UD デジタル 教科書体 NK-R" w:eastAsia="UD デジタル 教科書体 NK-R" w:hAnsi="游明朝" w:cs="Times New Roman" w:hint="eastAsia"/>
          <w:sz w:val="20"/>
        </w:rPr>
        <w:t xml:space="preserve">※1 </w:t>
      </w:r>
      <w:r w:rsidRPr="00873041">
        <w:rPr>
          <w:rFonts w:ascii="UD デジタル 教科書体 NK-R" w:eastAsia="UD デジタル 教科書体 NK-R" w:hAnsi="游明朝" w:cs="Times New Roman" w:hint="eastAsia"/>
          <w:kern w:val="0"/>
          <w:sz w:val="20"/>
        </w:rPr>
        <w:t>視覚障がい者誘導用ブロックの設置延長</w:t>
      </w:r>
    </w:p>
    <w:p w14:paraId="12525722" w14:textId="77777777" w:rsidR="00F23FC1" w:rsidRPr="009265B6" w:rsidRDefault="00F23FC1" w:rsidP="00F23FC1">
      <w:pPr>
        <w:spacing w:line="260" w:lineRule="exact"/>
        <w:ind w:firstLineChars="200" w:firstLine="400"/>
        <w:rPr>
          <w:rFonts w:ascii="UD デジタル 教科書体 NK-R" w:eastAsia="UD デジタル 教科書体 NK-R" w:hAnsi="游明朝" w:cs="Times New Roman"/>
          <w:sz w:val="20"/>
        </w:rPr>
      </w:pPr>
    </w:p>
    <w:p w14:paraId="7BE56241" w14:textId="77777777" w:rsidR="00F23FC1" w:rsidRPr="00F23FC1" w:rsidRDefault="00F23FC1" w:rsidP="00F23FC1">
      <w:pPr>
        <w:spacing w:line="360" w:lineRule="exact"/>
        <w:ind w:firstLineChars="100" w:firstLine="220"/>
        <w:jc w:val="left"/>
        <w:rPr>
          <w:rFonts w:ascii="UD デジタル 教科書体 NK-R" w:eastAsia="UD デジタル 教科書体 NK-R" w:hAnsi="ＭＳ 明朝" w:cs="Times New Roman"/>
        </w:rPr>
      </w:pPr>
      <w:r w:rsidRPr="00F23FC1">
        <w:rPr>
          <w:rFonts w:ascii="UD デジタル 教科書体 NK-R" w:eastAsia="UD デジタル 教科書体 NK-R" w:hAnsi="ＭＳ 明朝" w:cs="Times New Roman" w:hint="eastAsia"/>
        </w:rPr>
        <w:t>住之江公園地区は、令和３（</w:t>
      </w:r>
      <w:r w:rsidRPr="00F23FC1">
        <w:rPr>
          <w:rFonts w:ascii="UD デジタル 教科書体 NK-R" w:eastAsia="UD デジタル 教科書体 NK-R" w:hAnsi="ＭＳ 明朝" w:cs="Times New Roman"/>
        </w:rPr>
        <w:t>2021）年３月末時点でＡ評価であり、整備済み</w:t>
      </w:r>
      <w:r w:rsidRPr="00F23FC1">
        <w:rPr>
          <w:rFonts w:ascii="UD デジタル 教科書体 NK-R" w:eastAsia="UD デジタル 教科書体 NK-R" w:hAnsi="ＭＳ 明朝" w:cs="Times New Roman" w:hint="eastAsia"/>
        </w:rPr>
        <w:t>となっています。</w:t>
      </w:r>
    </w:p>
    <w:p w14:paraId="29F74C94" w14:textId="77777777" w:rsidR="00F23FC1" w:rsidRPr="00F23FC1" w:rsidRDefault="00F23FC1" w:rsidP="00F23FC1">
      <w:pPr>
        <w:spacing w:line="360" w:lineRule="exact"/>
        <w:ind w:firstLineChars="100" w:firstLine="220"/>
        <w:jc w:val="left"/>
        <w:rPr>
          <w:rFonts w:ascii="UD デジタル 教科書体 NK-R" w:eastAsia="UD デジタル 教科書体 NK-R" w:hAnsi="ＭＳ 明朝" w:cs="Times New Roman"/>
        </w:rPr>
      </w:pPr>
    </w:p>
    <w:p w14:paraId="0F419213" w14:textId="77777777" w:rsidR="00F23FC1" w:rsidRPr="00F23FC1" w:rsidRDefault="00F23FC1" w:rsidP="00F23FC1">
      <w:pPr>
        <w:spacing w:line="360" w:lineRule="exact"/>
        <w:ind w:firstLineChars="100" w:firstLine="220"/>
        <w:jc w:val="left"/>
        <w:rPr>
          <w:rFonts w:ascii="UD デジタル 教科書体 NK-R" w:eastAsia="UD デジタル 教科書体 NK-R" w:hAnsi="ＭＳ 明朝" w:cs="Times New Roman"/>
        </w:rPr>
      </w:pPr>
    </w:p>
    <w:p w14:paraId="618DA13E" w14:textId="77777777" w:rsidR="00F23FC1" w:rsidRPr="00F23FC1" w:rsidRDefault="00F23FC1" w:rsidP="00F23FC1">
      <w:pPr>
        <w:rPr>
          <w:rFonts w:ascii="UD デジタル 教科書体 NK-B" w:eastAsia="UD デジタル 教科書体 NK-B" w:hAnsi="游明朝" w:cs="Times New Roman"/>
        </w:rPr>
      </w:pPr>
      <w:r w:rsidRPr="00F23FC1">
        <w:rPr>
          <w:rFonts w:ascii="UD デジタル 教科書体 NK-B" w:eastAsia="UD デジタル 教科書体 NK-B" w:hAnsi="游明朝" w:cs="Times New Roman"/>
        </w:rPr>
        <w:t>(3)</w:t>
      </w:r>
      <w:r w:rsidRPr="00F23FC1">
        <w:rPr>
          <w:rFonts w:ascii="UD デジタル 教科書体 NK-B" w:eastAsia="UD デジタル 教科書体 NK-B" w:hAnsi="游明朝" w:cs="Times New Roman" w:hint="eastAsia"/>
        </w:rPr>
        <w:t>交差点の進捗状況及び評価</w:t>
      </w:r>
    </w:p>
    <w:p w14:paraId="116FA629" w14:textId="77777777" w:rsidR="00F23FC1" w:rsidRPr="00F23FC1" w:rsidRDefault="00F23FC1" w:rsidP="00F23FC1">
      <w:pPr>
        <w:spacing w:afterLines="50" w:after="180" w:line="360" w:lineRule="exact"/>
        <w:ind w:firstLineChars="100" w:firstLine="220"/>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基本構想における主要な経路を対象とした整備内容は主に次のとおりで、継続的に実施する違法駐車等を防止するための事業を除き、平成2</w:t>
      </w:r>
      <w:r w:rsidRPr="00F23FC1">
        <w:rPr>
          <w:rFonts w:ascii="UD デジタル 教科書体 NK-R" w:eastAsia="UD デジタル 教科書体 NK-R" w:hAnsi="游明朝" w:cs="Times New Roman"/>
          <w:color w:val="000000"/>
        </w:rPr>
        <w:t>3</w:t>
      </w:r>
      <w:r w:rsidRPr="00F23FC1">
        <w:rPr>
          <w:rFonts w:ascii="UD デジタル 教科書体 NK-R" w:eastAsia="UD デジタル 教科書体 NK-R" w:hAnsi="游明朝" w:cs="Times New Roman" w:hint="eastAsia"/>
          <w:color w:val="000000"/>
        </w:rPr>
        <w:t>(2011)年3月末までに全ての整備が完了しています。なお、違法駐車行為の防止に係る事業については、警察官の取締り活動に加え、駐車監視員による放置車両の確認事務を行うなど、継続的に行っています。</w:t>
      </w:r>
    </w:p>
    <w:tbl>
      <w:tblPr>
        <w:tblStyle w:val="6"/>
        <w:tblW w:w="8930" w:type="dxa"/>
        <w:tblInd w:w="137" w:type="dxa"/>
        <w:tblLook w:val="04A0" w:firstRow="1" w:lastRow="0" w:firstColumn="1" w:lastColumn="0" w:noHBand="0" w:noVBand="1"/>
      </w:tblPr>
      <w:tblGrid>
        <w:gridCol w:w="8930"/>
      </w:tblGrid>
      <w:tr w:rsidR="00F23FC1" w:rsidRPr="00F23FC1" w14:paraId="07C760A7" w14:textId="77777777" w:rsidTr="00F23FC1">
        <w:trPr>
          <w:trHeight w:val="1897"/>
        </w:trPr>
        <w:tc>
          <w:tcPr>
            <w:tcW w:w="8930" w:type="dxa"/>
          </w:tcPr>
          <w:p w14:paraId="0346362F" w14:textId="77777777" w:rsidR="00F23FC1" w:rsidRPr="00F23FC1" w:rsidRDefault="00F23FC1" w:rsidP="00F23FC1">
            <w:pPr>
              <w:spacing w:line="360" w:lineRule="exact"/>
              <w:ind w:left="220" w:hangingChars="100" w:hanging="220"/>
              <w:jc w:val="left"/>
              <w:rPr>
                <w:rFonts w:ascii="UD デジタル 教科書体 NK-R" w:eastAsia="UD デジタル 教科書体 NK-R" w:hAnsi="Arial" w:cs="Arial"/>
              </w:rPr>
            </w:pPr>
            <w:r w:rsidRPr="00F23FC1">
              <w:rPr>
                <w:rFonts w:ascii="UD デジタル 教科書体 NK-R" w:eastAsia="UD デジタル 教科書体 NK-R" w:hAnsi="Arial" w:cs="Arial" w:hint="eastAsia"/>
              </w:rPr>
              <w:t>・主要な経路上にある必要な交差点における、既設信号機への音響信号機（視覚障がい者用付加装置、音響式歩行者誘導付加装置等）の整備</w:t>
            </w:r>
          </w:p>
          <w:p w14:paraId="379960E6" w14:textId="77777777" w:rsidR="00F23FC1" w:rsidRPr="00F23FC1" w:rsidRDefault="00F23FC1" w:rsidP="00F23FC1">
            <w:pPr>
              <w:spacing w:line="360" w:lineRule="exact"/>
              <w:ind w:left="220" w:hangingChars="100" w:hanging="220"/>
              <w:jc w:val="left"/>
              <w:rPr>
                <w:rFonts w:ascii="UD デジタル 教科書体 NK-R" w:eastAsia="UD デジタル 教科書体 NK-R" w:hAnsi="Arial" w:cs="Arial"/>
              </w:rPr>
            </w:pPr>
            <w:r w:rsidRPr="00F23FC1">
              <w:rPr>
                <w:rFonts w:ascii="UD デジタル 教科書体 NK-R" w:eastAsia="UD デジタル 教科書体 NK-R" w:hAnsi="Arial" w:cs="Arial" w:hint="eastAsia"/>
              </w:rPr>
              <w:t>・高齢者や身体障がい者等が通常の横断に要する歩行者用信号秒数の確保</w:t>
            </w:r>
          </w:p>
          <w:p w14:paraId="12271766" w14:textId="77777777" w:rsidR="00F23FC1" w:rsidRPr="00F23FC1" w:rsidRDefault="00F23FC1" w:rsidP="00F23FC1">
            <w:pPr>
              <w:spacing w:line="360" w:lineRule="exact"/>
              <w:ind w:left="220" w:hangingChars="100" w:hanging="220"/>
              <w:jc w:val="left"/>
              <w:rPr>
                <w:rFonts w:ascii="UD デジタル 教科書体 NK-R" w:eastAsia="UD デジタル 教科書体 NK-R" w:hAnsi="Arial" w:cs="Arial"/>
              </w:rPr>
            </w:pPr>
            <w:r w:rsidRPr="00F23FC1">
              <w:rPr>
                <w:rFonts w:ascii="UD デジタル 教科書体 NK-R" w:eastAsia="UD デジタル 教科書体 NK-R" w:hAnsi="Arial" w:cs="Arial" w:hint="eastAsia"/>
              </w:rPr>
              <w:t>・反射材等を用いた高輝度道路標識、道路標示の設置</w:t>
            </w:r>
          </w:p>
          <w:p w14:paraId="00B9653F" w14:textId="77777777" w:rsidR="00F23FC1" w:rsidRPr="00F23FC1" w:rsidRDefault="00F23FC1" w:rsidP="00F23FC1">
            <w:pPr>
              <w:spacing w:line="360" w:lineRule="exact"/>
              <w:ind w:left="220" w:hangingChars="100" w:hanging="220"/>
              <w:jc w:val="left"/>
              <w:rPr>
                <w:rFonts w:ascii="UD デジタル 教科書体 NK-R" w:eastAsia="UD デジタル 教科書体 NK-R" w:hAnsi="Arial" w:cs="Arial"/>
              </w:rPr>
            </w:pPr>
            <w:r w:rsidRPr="00F23FC1">
              <w:rPr>
                <w:rFonts w:ascii="UD デジタル 教科書体 NK-R" w:eastAsia="UD デジタル 教科書体 NK-R" w:hAnsi="Arial" w:cs="Arial" w:hint="eastAsia"/>
              </w:rPr>
              <w:t>・移動円滑化を阻害する違法駐車等を防止するための事業を重点的に推進</w:t>
            </w:r>
          </w:p>
          <w:p w14:paraId="636DD669" w14:textId="77777777" w:rsidR="00F23FC1" w:rsidRPr="00F23FC1" w:rsidRDefault="00F23FC1" w:rsidP="00F23FC1">
            <w:pPr>
              <w:spacing w:line="360" w:lineRule="exact"/>
              <w:jc w:val="left"/>
              <w:rPr>
                <w:rFonts w:ascii="游明朝" w:eastAsia="游明朝" w:hAnsi="游明朝" w:cs="Times New Roman"/>
              </w:rPr>
            </w:pPr>
            <w:r w:rsidRPr="00F23FC1">
              <w:rPr>
                <w:rFonts w:ascii="UD デジタル 教科書体 NK-R" w:eastAsia="UD デジタル 教科書体 NK-R" w:hAnsi="Arial" w:cs="Arial" w:hint="eastAsia"/>
              </w:rPr>
              <w:t>・既設信号機への視覚障がい者誘導用付加装置等の整備</w:t>
            </w:r>
          </w:p>
        </w:tc>
      </w:tr>
    </w:tbl>
    <w:p w14:paraId="06D391D5" w14:textId="1F2428F6" w:rsidR="00F23FC1" w:rsidRPr="00F23FC1" w:rsidRDefault="00F23FC1" w:rsidP="00F23FC1">
      <w:pPr>
        <w:spacing w:beforeLines="50" w:before="180" w:line="360" w:lineRule="exact"/>
        <w:ind w:firstLineChars="100" w:firstLine="220"/>
        <w:jc w:val="left"/>
        <w:rPr>
          <w:rFonts w:ascii="UD デジタル 教科書体 NK-R" w:eastAsia="UD デジタル 教科書体 NK-R" w:hAnsi="游明朝" w:cs="Times New Roman"/>
          <w:color w:val="000000"/>
        </w:rPr>
      </w:pPr>
      <w:r w:rsidRPr="00F23FC1">
        <w:rPr>
          <w:rFonts w:ascii="UD デジタル 教科書体 NK-R" w:eastAsia="UD デジタル 教科書体 NK-R" w:hAnsi="游明朝" w:cs="Times New Roman" w:hint="eastAsia"/>
          <w:color w:val="000000"/>
        </w:rPr>
        <w:t>計画どおり整備が完了したことにより、交差点のバリアフリー化が図られ、基本構想を作成した当時（平成1</w:t>
      </w:r>
      <w:r w:rsidR="00D24D44">
        <w:rPr>
          <w:rFonts w:ascii="UD デジタル 教科書体 NK-R" w:eastAsia="UD デジタル 教科書体 NK-R" w:hAnsi="游明朝" w:cs="Times New Roman" w:hint="eastAsia"/>
          <w:color w:val="000000"/>
        </w:rPr>
        <w:t>8</w:t>
      </w:r>
      <w:r w:rsidRPr="00F23FC1">
        <w:rPr>
          <w:rFonts w:ascii="UD デジタル 教科書体 NK-R" w:eastAsia="UD デジタル 教科書体 NK-R" w:hAnsi="游明朝" w:cs="Times New Roman"/>
          <w:color w:val="000000"/>
        </w:rPr>
        <w:t>（200</w:t>
      </w:r>
      <w:r w:rsidR="00D24D44">
        <w:rPr>
          <w:rFonts w:ascii="UD デジタル 教科書体 NK-R" w:eastAsia="UD デジタル 教科書体 NK-R" w:hAnsi="游明朝" w:cs="Times New Roman" w:hint="eastAsia"/>
          <w:color w:val="000000"/>
        </w:rPr>
        <w:t>6</w:t>
      </w:r>
      <w:r w:rsidRPr="00F23FC1">
        <w:rPr>
          <w:rFonts w:ascii="UD デジタル 教科書体 NK-R" w:eastAsia="UD デジタル 教科書体 NK-R" w:hAnsi="游明朝" w:cs="Times New Roman"/>
          <w:color w:val="000000"/>
        </w:rPr>
        <w:t>）年４月時点）に比べ、高齢者、障がい者等が道路を横断するにあたっての安全性が確保されています。</w:t>
      </w:r>
    </w:p>
    <w:p w14:paraId="7D8E3D77" w14:textId="77777777" w:rsidR="00F23FC1" w:rsidRPr="00F23FC1" w:rsidRDefault="00F23FC1" w:rsidP="00F23FC1">
      <w:pPr>
        <w:spacing w:line="360" w:lineRule="exact"/>
        <w:ind w:firstLineChars="100" w:firstLine="220"/>
        <w:jc w:val="left"/>
        <w:rPr>
          <w:rFonts w:ascii="UD デジタル 教科書体 NK-R" w:eastAsia="UD デジタル 教科書体 NK-R" w:hAnsi="游明朝" w:cs="Times New Roman"/>
          <w:color w:val="000000"/>
        </w:rPr>
      </w:pPr>
    </w:p>
    <w:p w14:paraId="51BA85AA" w14:textId="3020F408" w:rsidR="00B809D7" w:rsidRPr="00F23FC1" w:rsidRDefault="00B809D7" w:rsidP="00F23FC1">
      <w:pPr>
        <w:widowControl/>
        <w:jc w:val="left"/>
        <w:rPr>
          <w:rFonts w:ascii="UD デジタル 教科書体 NK-R" w:eastAsia="UD デジタル 教科書体 NK-R" w:hAnsi="游ゴシック Light" w:cs="Times New Roman"/>
          <w:color w:val="000000"/>
        </w:rPr>
      </w:pPr>
    </w:p>
    <w:sectPr w:rsidR="00B809D7" w:rsidRPr="00F23FC1" w:rsidSect="00C13D84">
      <w:headerReference w:type="default" r:id="rId14"/>
      <w:pgSz w:w="11906" w:h="16838"/>
      <w:pgMar w:top="1134" w:right="1418" w:bottom="1134" w:left="1418" w:header="624" w:footer="7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8404" w14:textId="77777777" w:rsidR="0025719B" w:rsidRDefault="0025719B" w:rsidP="002179D8">
      <w:r>
        <w:separator/>
      </w:r>
    </w:p>
  </w:endnote>
  <w:endnote w:type="continuationSeparator" w:id="0">
    <w:p w14:paraId="0A579F2B" w14:textId="77777777" w:rsidR="0025719B" w:rsidRDefault="0025719B" w:rsidP="0021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altName w:val="ＭＳ 明朝"/>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54584"/>
      <w:docPartObj>
        <w:docPartGallery w:val="Page Numbers (Bottom of Page)"/>
        <w:docPartUnique/>
      </w:docPartObj>
    </w:sdtPr>
    <w:sdtEndPr/>
    <w:sdtContent>
      <w:p w14:paraId="7AE40054" w14:textId="3A7E303F" w:rsidR="003F3C04" w:rsidRPr="00C13D84" w:rsidRDefault="00C13D84" w:rsidP="00C13D84">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47013"/>
      <w:docPartObj>
        <w:docPartGallery w:val="Page Numbers (Bottom of Page)"/>
        <w:docPartUnique/>
      </w:docPartObj>
    </w:sdtPr>
    <w:sdtEndPr/>
    <w:sdtContent>
      <w:p w14:paraId="0F23B4F5" w14:textId="24B8FEAA" w:rsidR="003F3C04" w:rsidRPr="00C13D84" w:rsidRDefault="00DC0A47" w:rsidP="00C13D84">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AAAC" w14:textId="77777777" w:rsidR="0025719B" w:rsidRDefault="0025719B" w:rsidP="002179D8">
      <w:r>
        <w:separator/>
      </w:r>
    </w:p>
  </w:footnote>
  <w:footnote w:type="continuationSeparator" w:id="0">
    <w:p w14:paraId="0D478197" w14:textId="77777777" w:rsidR="0025719B" w:rsidRDefault="0025719B" w:rsidP="0021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999E" w14:textId="7E9BCFF7" w:rsidR="00DC0A47" w:rsidRDefault="00DC0A47" w:rsidP="00DC0A47">
    <w:pPr>
      <w:pStyle w:val="a3"/>
      <w:jc w:val="right"/>
    </w:pPr>
    <w:r>
      <w:rPr>
        <w:rFonts w:ascii="UD デジタル 教科書体 NK-B" w:eastAsia="UD デジタル 教科書体 NK-B" w:hint="eastAsia"/>
        <w:sz w:val="28"/>
      </w:rPr>
      <w:t>（</w:t>
    </w:r>
    <w:r w:rsidRPr="003E69F0">
      <w:rPr>
        <w:rFonts w:ascii="UD デジタル 教科書体 NK-B" w:eastAsia="UD デジタル 教科書体 NK-B"/>
        <w:sz w:val="28"/>
      </w:rPr>
      <w:t>天王寺・阿倍野地区</w:t>
    </w:r>
    <w:r>
      <w:rPr>
        <w:rFonts w:ascii="UD デジタル 教科書体 NK-B" w:eastAsia="UD デジタル 教科書体 NK-B" w:hint="eastAsia"/>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682D" w14:textId="28650260" w:rsidR="003F3C04" w:rsidRPr="002B6D75" w:rsidRDefault="003F3C04" w:rsidP="002B6D75">
    <w:pPr>
      <w:pStyle w:val="a3"/>
      <w:jc w:val="right"/>
      <w:rPr>
        <w:rFonts w:ascii="ＭＳ ゴシック" w:eastAsia="ＭＳ ゴシック" w:hAnsi="ＭＳ ゴシック"/>
        <w:sz w:val="28"/>
        <w:bdr w:val="single" w:sz="4" w:space="0" w:color="auto"/>
      </w:rPr>
    </w:pPr>
    <w:r w:rsidRPr="002B6D75">
      <w:rPr>
        <w:rFonts w:ascii="ＭＳ ゴシック" w:eastAsia="ＭＳ ゴシック" w:hAnsi="ＭＳ ゴシック" w:hint="eastAsia"/>
        <w:sz w:val="28"/>
        <w:bdr w:val="single" w:sz="4" w:space="0" w:color="auto"/>
      </w:rPr>
      <w:t>資料</w:t>
    </w:r>
    <w:r>
      <w:rPr>
        <w:rFonts w:ascii="ＭＳ ゴシック" w:eastAsia="ＭＳ ゴシック" w:hAnsi="ＭＳ ゴシック" w:hint="eastAsia"/>
        <w:sz w:val="28"/>
        <w:bdr w:val="single" w:sz="4" w:space="0" w:color="auto"/>
      </w:rPr>
      <w:t>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D7FE" w14:textId="7BE5CC1F" w:rsidR="00DC0A47" w:rsidRDefault="00DC0A47" w:rsidP="00DC0A47">
    <w:pPr>
      <w:pStyle w:val="a3"/>
      <w:jc w:val="right"/>
    </w:pPr>
    <w:r>
      <w:rPr>
        <w:rFonts w:ascii="UD デジタル 教科書体 NK-B" w:eastAsia="UD デジタル 教科書体 NK-B" w:hint="eastAsia"/>
        <w:sz w:val="28"/>
      </w:rPr>
      <w:t>（</w:t>
    </w:r>
    <w:r w:rsidRPr="003E69F0">
      <w:rPr>
        <w:rFonts w:ascii="UD デジタル 教科書体 NK-B" w:eastAsia="UD デジタル 教科書体 NK-B"/>
        <w:sz w:val="28"/>
      </w:rPr>
      <w:t>新大阪地区</w:t>
    </w:r>
    <w:r>
      <w:rPr>
        <w:rFonts w:ascii="UD デジタル 教科書体 NK-B" w:eastAsia="UD デジタル 教科書体 NK-B" w:hint="eastAsia"/>
        <w:sz w:val="2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F531" w14:textId="77777777" w:rsidR="00DC0A47" w:rsidRPr="002B6D75" w:rsidRDefault="00DC0A47" w:rsidP="002B6D75">
    <w:pPr>
      <w:pStyle w:val="a3"/>
      <w:jc w:val="right"/>
      <w:rPr>
        <w:rFonts w:ascii="ＭＳ ゴシック" w:eastAsia="ＭＳ ゴシック" w:hAnsi="ＭＳ ゴシック"/>
        <w:sz w:val="28"/>
        <w:bdr w:val="single" w:sz="4" w:space="0" w:color="auto"/>
      </w:rPr>
    </w:pPr>
    <w:r w:rsidRPr="002B6D75">
      <w:rPr>
        <w:rFonts w:ascii="ＭＳ ゴシック" w:eastAsia="ＭＳ ゴシック" w:hAnsi="ＭＳ ゴシック" w:hint="eastAsia"/>
        <w:sz w:val="28"/>
        <w:bdr w:val="single" w:sz="4" w:space="0" w:color="auto"/>
      </w:rPr>
      <w:t>資料</w:t>
    </w:r>
    <w:r>
      <w:rPr>
        <w:rFonts w:ascii="ＭＳ ゴシック" w:eastAsia="ＭＳ ゴシック" w:hAnsi="ＭＳ ゴシック" w:hint="eastAsia"/>
        <w:sz w:val="28"/>
        <w:bdr w:val="single" w:sz="4" w:space="0" w:color="auto"/>
      </w:rPr>
      <w:t>３</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E17D" w14:textId="47D7EAA4" w:rsidR="00DC0A47" w:rsidRDefault="00DC0A47" w:rsidP="00DC0A47">
    <w:pPr>
      <w:pStyle w:val="a3"/>
      <w:jc w:val="right"/>
    </w:pPr>
    <w:r>
      <w:rPr>
        <w:rFonts w:ascii="UD デジタル 教科書体 NK-B" w:eastAsia="UD デジタル 教科書体 NK-B" w:hint="eastAsia"/>
        <w:sz w:val="28"/>
      </w:rPr>
      <w:t>（</w:t>
    </w:r>
    <w:r w:rsidRPr="00F23FC1">
      <w:rPr>
        <w:rFonts w:ascii="UD デジタル 教科書体 NK-B" w:eastAsia="UD デジタル 教科書体 NK-B"/>
        <w:sz w:val="28"/>
      </w:rPr>
      <w:t>御幣島地区</w:t>
    </w:r>
    <w:r>
      <w:rPr>
        <w:rFonts w:ascii="UD デジタル 教科書体 NK-B" w:eastAsia="UD デジタル 教科書体 NK-B" w:hint="eastAsia"/>
        <w:sz w:val="2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86EA" w14:textId="6269B084" w:rsidR="00DC0A47" w:rsidRPr="00DC0A47" w:rsidRDefault="00DC0A47" w:rsidP="00DC0A47">
    <w:pPr>
      <w:pStyle w:val="a3"/>
      <w:jc w:val="right"/>
      <w:rPr>
        <w:b/>
        <w:bCs/>
      </w:rPr>
    </w:pPr>
    <w:r>
      <w:rPr>
        <w:rFonts w:ascii="UD デジタル 教科書体 NK-B" w:eastAsia="UD デジタル 教科書体 NK-B" w:hint="eastAsia"/>
        <w:sz w:val="28"/>
      </w:rPr>
      <w:t>（</w:t>
    </w:r>
    <w:r w:rsidRPr="00F23FC1">
      <w:rPr>
        <w:rFonts w:ascii="UD デジタル 教科書体 NK-B" w:eastAsia="UD デジタル 教科書体 NK-B"/>
        <w:sz w:val="28"/>
      </w:rPr>
      <w:t>大正地区</w:t>
    </w:r>
    <w:r>
      <w:rPr>
        <w:rFonts w:ascii="UD デジタル 教科書体 NK-B" w:eastAsia="UD デジタル 教科書体 NK-B" w:hint="eastAsia"/>
        <w:sz w:val="2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A486" w14:textId="7D075F14" w:rsidR="00DC0A47" w:rsidRPr="00DC0A47" w:rsidRDefault="00DC0A47" w:rsidP="00DC0A47">
    <w:pPr>
      <w:pStyle w:val="a3"/>
      <w:jc w:val="right"/>
      <w:rPr>
        <w:b/>
        <w:bCs/>
      </w:rPr>
    </w:pPr>
    <w:r>
      <w:rPr>
        <w:rFonts w:ascii="UD デジタル 教科書体 NK-B" w:eastAsia="UD デジタル 教科書体 NK-B" w:hint="eastAsia"/>
        <w:sz w:val="28"/>
      </w:rPr>
      <w:t>（</w:t>
    </w:r>
    <w:r w:rsidRPr="00F23FC1">
      <w:rPr>
        <w:rFonts w:ascii="UD デジタル 教科書体 NK-B" w:eastAsia="UD デジタル 教科書体 NK-B"/>
        <w:sz w:val="28"/>
      </w:rPr>
      <w:t>住之江公園地区</w:t>
    </w:r>
    <w:r>
      <w:rPr>
        <w:rFonts w:ascii="UD デジタル 教科書体 NK-B" w:eastAsia="UD デジタル 教科書体 NK-B" w:hint="eastAsia"/>
        <w:sz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E09"/>
    <w:rsid w:val="00042FA2"/>
    <w:rsid w:val="000B51EF"/>
    <w:rsid w:val="000C76A9"/>
    <w:rsid w:val="000D46C1"/>
    <w:rsid w:val="000F0C38"/>
    <w:rsid w:val="00136F51"/>
    <w:rsid w:val="00142AC0"/>
    <w:rsid w:val="00144F72"/>
    <w:rsid w:val="001A019C"/>
    <w:rsid w:val="002179D8"/>
    <w:rsid w:val="0025719B"/>
    <w:rsid w:val="002B6D75"/>
    <w:rsid w:val="002F2295"/>
    <w:rsid w:val="0033619A"/>
    <w:rsid w:val="00370631"/>
    <w:rsid w:val="003E69F0"/>
    <w:rsid w:val="003F3C04"/>
    <w:rsid w:val="00433BFC"/>
    <w:rsid w:val="00526406"/>
    <w:rsid w:val="005C53E3"/>
    <w:rsid w:val="006A0853"/>
    <w:rsid w:val="006C3DC4"/>
    <w:rsid w:val="00757D0C"/>
    <w:rsid w:val="0077492E"/>
    <w:rsid w:val="00780985"/>
    <w:rsid w:val="007D2A97"/>
    <w:rsid w:val="007E2D55"/>
    <w:rsid w:val="00804C90"/>
    <w:rsid w:val="00873041"/>
    <w:rsid w:val="008A7CCB"/>
    <w:rsid w:val="008B6B2C"/>
    <w:rsid w:val="00900DFD"/>
    <w:rsid w:val="009265B6"/>
    <w:rsid w:val="009725D9"/>
    <w:rsid w:val="009E1140"/>
    <w:rsid w:val="00A90B70"/>
    <w:rsid w:val="00AD1F9E"/>
    <w:rsid w:val="00B131FD"/>
    <w:rsid w:val="00B51A3A"/>
    <w:rsid w:val="00B55D6E"/>
    <w:rsid w:val="00B65E09"/>
    <w:rsid w:val="00B809D7"/>
    <w:rsid w:val="00B901CB"/>
    <w:rsid w:val="00C13D84"/>
    <w:rsid w:val="00C3323A"/>
    <w:rsid w:val="00C646D9"/>
    <w:rsid w:val="00C97B3F"/>
    <w:rsid w:val="00CC75CE"/>
    <w:rsid w:val="00D22314"/>
    <w:rsid w:val="00D24D44"/>
    <w:rsid w:val="00D922F7"/>
    <w:rsid w:val="00DC0A47"/>
    <w:rsid w:val="00E35ED9"/>
    <w:rsid w:val="00EB27C3"/>
    <w:rsid w:val="00EC6A1F"/>
    <w:rsid w:val="00F11DC7"/>
    <w:rsid w:val="00F23FC1"/>
    <w:rsid w:val="00F739A9"/>
    <w:rsid w:val="00FA65E8"/>
    <w:rsid w:val="00FB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7A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Theme="minorHAnsi" w:cstheme="minorBidi"/>
        <w:dstrike/>
        <w:color w:val="FF0000"/>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9D8"/>
    <w:pPr>
      <w:widowControl w:val="0"/>
      <w:jc w:val="both"/>
    </w:pPr>
    <w:rPr>
      <w:rFonts w:asciiTheme="minorHAnsi" w:eastAsiaTheme="minorEastAsia"/>
      <w:dstrike w:val="0"/>
      <w:color w:val="auto"/>
    </w:rPr>
  </w:style>
  <w:style w:type="paragraph" w:styleId="1">
    <w:name w:val="heading 1"/>
    <w:basedOn w:val="a"/>
    <w:next w:val="a"/>
    <w:link w:val="10"/>
    <w:uiPriority w:val="9"/>
    <w:qFormat/>
    <w:rsid w:val="0077492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179D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9D8"/>
    <w:pPr>
      <w:tabs>
        <w:tab w:val="center" w:pos="4252"/>
        <w:tab w:val="right" w:pos="8504"/>
      </w:tabs>
      <w:snapToGrid w:val="0"/>
    </w:pPr>
  </w:style>
  <w:style w:type="character" w:customStyle="1" w:styleId="a4">
    <w:name w:val="ヘッダー (文字)"/>
    <w:basedOn w:val="a0"/>
    <w:link w:val="a3"/>
    <w:uiPriority w:val="99"/>
    <w:rsid w:val="002179D8"/>
  </w:style>
  <w:style w:type="paragraph" w:styleId="a5">
    <w:name w:val="footer"/>
    <w:basedOn w:val="a"/>
    <w:link w:val="a6"/>
    <w:uiPriority w:val="99"/>
    <w:unhideWhenUsed/>
    <w:rsid w:val="002179D8"/>
    <w:pPr>
      <w:tabs>
        <w:tab w:val="center" w:pos="4252"/>
        <w:tab w:val="right" w:pos="8504"/>
      </w:tabs>
      <w:snapToGrid w:val="0"/>
    </w:pPr>
  </w:style>
  <w:style w:type="character" w:customStyle="1" w:styleId="a6">
    <w:name w:val="フッター (文字)"/>
    <w:basedOn w:val="a0"/>
    <w:link w:val="a5"/>
    <w:uiPriority w:val="99"/>
    <w:rsid w:val="002179D8"/>
  </w:style>
  <w:style w:type="character" w:customStyle="1" w:styleId="20">
    <w:name w:val="見出し 2 (文字)"/>
    <w:basedOn w:val="a0"/>
    <w:link w:val="2"/>
    <w:uiPriority w:val="9"/>
    <w:rsid w:val="002179D8"/>
    <w:rPr>
      <w:rFonts w:asciiTheme="majorHAnsi" w:eastAsiaTheme="majorEastAsia" w:hAnsiTheme="majorHAnsi" w:cstheme="majorBidi"/>
      <w:dstrike w:val="0"/>
      <w:color w:val="auto"/>
    </w:rPr>
  </w:style>
  <w:style w:type="table" w:styleId="a7">
    <w:name w:val="Table Grid"/>
    <w:basedOn w:val="a1"/>
    <w:uiPriority w:val="39"/>
    <w:rsid w:val="002179D8"/>
    <w:rPr>
      <w:rFonts w:asciiTheme="minorHAnsi" w:eastAsiaTheme="minorEastAsia"/>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7492E"/>
    <w:rPr>
      <w:rFonts w:asciiTheme="majorHAnsi" w:eastAsiaTheme="majorEastAsia" w:hAnsiTheme="majorHAnsi" w:cstheme="majorBidi"/>
      <w:dstrike w:val="0"/>
      <w:color w:val="auto"/>
      <w:sz w:val="24"/>
      <w:szCs w:val="24"/>
    </w:rPr>
  </w:style>
  <w:style w:type="paragraph" w:styleId="a8">
    <w:name w:val="List Paragraph"/>
    <w:basedOn w:val="a"/>
    <w:uiPriority w:val="34"/>
    <w:qFormat/>
    <w:rsid w:val="00780985"/>
    <w:pPr>
      <w:ind w:leftChars="400" w:left="840"/>
    </w:pPr>
  </w:style>
  <w:style w:type="paragraph" w:styleId="a9">
    <w:name w:val="Balloon Text"/>
    <w:basedOn w:val="a"/>
    <w:link w:val="aa"/>
    <w:uiPriority w:val="99"/>
    <w:semiHidden/>
    <w:unhideWhenUsed/>
    <w:rsid w:val="00EB27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27C3"/>
    <w:rPr>
      <w:rFonts w:asciiTheme="majorHAnsi" w:eastAsiaTheme="majorEastAsia" w:hAnsiTheme="majorHAnsi" w:cstheme="majorBidi"/>
      <w:dstrike w:val="0"/>
      <w:color w:val="auto"/>
      <w:sz w:val="18"/>
      <w:szCs w:val="18"/>
    </w:rPr>
  </w:style>
  <w:style w:type="table" w:customStyle="1" w:styleId="11">
    <w:name w:val="表 (格子)1"/>
    <w:basedOn w:val="a1"/>
    <w:next w:val="a7"/>
    <w:uiPriority w:val="39"/>
    <w:rsid w:val="003E69F0"/>
    <w:rPr>
      <w:rFonts w:ascii="游明朝" w:eastAsia="游明朝"/>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3E69F0"/>
    <w:rPr>
      <w:rFonts w:ascii="游明朝" w:eastAsia="游明朝"/>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23FC1"/>
    <w:rPr>
      <w:rFonts w:ascii="游明朝" w:eastAsia="游明朝"/>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F23FC1"/>
    <w:rPr>
      <w:rFonts w:ascii="游明朝" w:eastAsia="游明朝"/>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F23FC1"/>
    <w:rPr>
      <w:rFonts w:ascii="游明朝" w:eastAsia="游明朝"/>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F23FC1"/>
    <w:rPr>
      <w:rFonts w:ascii="游明朝" w:eastAsia="游明朝"/>
      <w:dstrike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C0A47"/>
    <w:rPr>
      <w:rFonts w:asciiTheme="minorHAnsi" w:eastAsiaTheme="minorEastAsia"/>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2202</Words>
  <Characters>12553</Characters>
  <Application>Microsoft Office Word</Application>
  <DocSecurity>0</DocSecurity>
  <Lines>104</Lines>
  <Paragraphs>29</Paragraphs>
  <ScaleCrop>false</ScaleCrop>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2023-09-29T05:24:00Z</dcterms:created>
  <dcterms:modified xsi:type="dcterms:W3CDTF">2023-09-29T05:24:00Z</dcterms:modified>
</cp:coreProperties>
</file>