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DF31" w14:textId="4A6E1613" w:rsidR="00D66FF3" w:rsidRPr="00266FA1" w:rsidRDefault="00024670" w:rsidP="0015333F">
      <w:pPr>
        <w:ind w:leftChars="-10" w:left="848" w:hangingChars="362" w:hanging="869"/>
        <w:rPr>
          <w:rFonts w:ascii="UD デジタル 教科書体 NK-B" w:eastAsia="UD デジタル 教科書体 NK-B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第6回協議</w:t>
      </w:r>
      <w:r w:rsidR="009A357F"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会</w:t>
      </w:r>
      <w:r w:rsidR="0006073A"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において</w:t>
      </w:r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意見聴取する基本構想</w:t>
      </w:r>
    </w:p>
    <w:p w14:paraId="504288CE" w14:textId="77777777" w:rsidR="009A357F" w:rsidRPr="00266FA1" w:rsidRDefault="009A357F" w:rsidP="00266FA1">
      <w:pPr>
        <w:spacing w:beforeLines="50" w:before="228"/>
        <w:ind w:leftChars="-10" w:left="848" w:hangingChars="362" w:hanging="869"/>
        <w:rPr>
          <w:rFonts w:ascii="UD デジタル 教科書体 NK-B" w:eastAsia="UD デジタル 教科書体 NK-B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［ターミナル地区］</w:t>
      </w:r>
    </w:p>
    <w:p w14:paraId="23871477" w14:textId="700532B5" w:rsidR="009A357F" w:rsidRPr="00266FA1" w:rsidRDefault="009A357F" w:rsidP="00266FA1">
      <w:pPr>
        <w:ind w:leftChars="68" w:left="844" w:hangingChars="292" w:hanging="701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○天王寺・阿倍野</w:t>
      </w:r>
    </w:p>
    <w:p w14:paraId="1028D39A" w14:textId="77777777" w:rsidR="009A357F" w:rsidRPr="00266FA1" w:rsidRDefault="009A357F" w:rsidP="00266FA1">
      <w:pPr>
        <w:ind w:leftChars="68" w:left="844" w:hangingChars="292" w:hanging="701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○新大阪</w:t>
      </w:r>
    </w:p>
    <w:p w14:paraId="094A8188" w14:textId="77777777" w:rsidR="009A357F" w:rsidRPr="00266FA1" w:rsidRDefault="009A357F" w:rsidP="00266FA1">
      <w:pPr>
        <w:spacing w:beforeLines="50" w:before="228"/>
        <w:ind w:leftChars="-10" w:left="848" w:hangingChars="362" w:hanging="869"/>
        <w:rPr>
          <w:rFonts w:ascii="UD デジタル 教科書体 NK-B" w:eastAsia="UD デジタル 教科書体 NK-B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［</w:t>
      </w:r>
      <w:bookmarkStart w:id="0" w:name="_Hlk143525031"/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ターミナル地区以外の地区</w:t>
      </w:r>
      <w:bookmarkEnd w:id="0"/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］</w:t>
      </w:r>
    </w:p>
    <w:p w14:paraId="0A57F5EF" w14:textId="77777777" w:rsidR="009A357F" w:rsidRPr="00266FA1" w:rsidRDefault="009A357F" w:rsidP="00266FA1">
      <w:pPr>
        <w:ind w:leftChars="68" w:left="844" w:hangingChars="292" w:hanging="701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○御幣島</w:t>
      </w:r>
    </w:p>
    <w:p w14:paraId="06EDA76B" w14:textId="77777777" w:rsidR="009A357F" w:rsidRPr="00266FA1" w:rsidRDefault="009A357F" w:rsidP="00266FA1">
      <w:pPr>
        <w:ind w:leftChars="68" w:left="844" w:hangingChars="292" w:hanging="701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○大正</w:t>
      </w:r>
    </w:p>
    <w:p w14:paraId="663C7009" w14:textId="77777777" w:rsidR="009A357F" w:rsidRPr="00266FA1" w:rsidRDefault="009A357F" w:rsidP="00266FA1">
      <w:pPr>
        <w:ind w:leftChars="68" w:left="844" w:hangingChars="292" w:hanging="701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○住之江公園</w:t>
      </w:r>
    </w:p>
    <w:p w14:paraId="37A30401" w14:textId="77777777" w:rsidR="009A357F" w:rsidRPr="00266FA1" w:rsidRDefault="009A357F" w:rsidP="009A357F">
      <w:pPr>
        <w:spacing w:beforeLines="30" w:before="137" w:line="300" w:lineRule="exact"/>
        <w:ind w:leftChars="135" w:left="847" w:hangingChars="235" w:hanging="564"/>
        <w:rPr>
          <w:rFonts w:ascii="UD デジタル 教科書体 NK-B" w:eastAsia="UD デジタル 教科書体 NK-B" w:hAnsi="ＭＳ 明朝" w:cs="・ｭ・ｳ 譏取悃"/>
          <w:kern w:val="0"/>
          <w:sz w:val="24"/>
          <w:szCs w:val="24"/>
        </w:rPr>
      </w:pPr>
    </w:p>
    <w:p w14:paraId="03DD6213" w14:textId="782BDEE0" w:rsidR="009A357F" w:rsidRPr="00266FA1" w:rsidRDefault="009A357F" w:rsidP="00266FA1">
      <w:pPr>
        <w:spacing w:beforeLines="30" w:before="137"/>
        <w:rPr>
          <w:rFonts w:ascii="UD デジタル 教科書体 NK-B" w:eastAsia="UD デジタル 教科書体 NK-B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B" w:eastAsia="UD デジタル 教科書体 NK-B" w:hAnsi="ＭＳ 明朝" w:cs="・ｭ・ｳ 譏取悃" w:hint="eastAsia"/>
          <w:kern w:val="0"/>
          <w:sz w:val="24"/>
          <w:szCs w:val="24"/>
        </w:rPr>
        <w:t>（参考）各地区の当事者意見聴取の概要</w:t>
      </w:r>
    </w:p>
    <w:p w14:paraId="5F081FDC" w14:textId="77777777" w:rsidR="009A357F" w:rsidRPr="00266FA1" w:rsidRDefault="009A357F" w:rsidP="00266FA1">
      <w:pPr>
        <w:ind w:leftChars="68" w:left="844" w:hangingChars="292" w:hanging="701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・意見聴取の期間：令和５年１０月～令和６年３月（予定）</w:t>
      </w:r>
    </w:p>
    <w:p w14:paraId="05014F8D" w14:textId="7C4EB938" w:rsidR="009A357F" w:rsidRPr="00266FA1" w:rsidRDefault="009A357F" w:rsidP="00266FA1">
      <w:pPr>
        <w:spacing w:beforeLines="30" w:before="137"/>
        <w:ind w:leftChars="68" w:left="2125" w:rightChars="-68" w:right="-143" w:hangingChars="826" w:hanging="1982"/>
        <w:rPr>
          <w:rFonts w:ascii="UD デジタル 教科書体 NK-R" w:eastAsia="UD デジタル 教科書体 NK-R" w:hAnsi="ＭＳ 明朝" w:cs="・ｭ・ｳ 譏取悃"/>
          <w:kern w:val="0"/>
          <w:sz w:val="24"/>
          <w:szCs w:val="24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・意見聴取の対象：当事者等［身体、視覚、聴覚、高齢者、</w:t>
      </w: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  <w:u w:val="single"/>
        </w:rPr>
        <w:t>知的、精神、広域利用、LGBTQ</w:t>
      </w:r>
      <w:r w:rsidRPr="00266FA1">
        <w:rPr>
          <w:rFonts w:ascii="UD デジタル 教科書体 NK-R" w:eastAsia="UD デジタル 教科書体 NK-R" w:hAnsi="ＭＳ 明朝" w:cs="・ｭ・ｳ 譏取悃" w:hint="eastAsia"/>
          <w:b/>
          <w:kern w:val="0"/>
          <w:sz w:val="24"/>
          <w:szCs w:val="24"/>
          <w:u w:val="single"/>
          <w:vertAlign w:val="superscript"/>
        </w:rPr>
        <w:t>※</w:t>
      </w: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］の関連団体の代表者</w:t>
      </w:r>
    </w:p>
    <w:p w14:paraId="4F5E92ED" w14:textId="66E7493D" w:rsidR="00F55E2D" w:rsidRPr="00266FA1" w:rsidRDefault="009A357F" w:rsidP="00266FA1">
      <w:pPr>
        <w:spacing w:beforeLines="30" w:before="137" w:line="-240" w:lineRule="auto"/>
        <w:ind w:leftChars="68" w:left="846" w:hangingChars="293" w:hanging="703"/>
        <w:jc w:val="right"/>
        <w:rPr>
          <w:rFonts w:ascii="UD デジタル 教科書体 NK-R" w:eastAsia="UD デジタル 教科書体 NK-R" w:hAnsi="ＭＳ 明朝" w:cs="・ｭ・ｳ 譏取悃"/>
          <w:kern w:val="0"/>
          <w:sz w:val="22"/>
        </w:rPr>
      </w:pPr>
      <w:r w:rsidRPr="00266FA1">
        <w:rPr>
          <w:rFonts w:ascii="UD デジタル 教科書体 NK-R" w:eastAsia="UD デジタル 教科書体 NK-R" w:hAnsi="ＭＳ 明朝" w:cs="・ｭ・ｳ 譏取悃" w:hint="eastAsia"/>
          <w:kern w:val="0"/>
          <w:sz w:val="24"/>
          <w:szCs w:val="24"/>
        </w:rPr>
        <w:t>※下線部については地区による</w:t>
      </w:r>
    </w:p>
    <w:sectPr w:rsidR="00F55E2D" w:rsidRPr="00266FA1" w:rsidSect="00795A53">
      <w:head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82787" w14:textId="77777777" w:rsidR="00FA1038" w:rsidRDefault="00FA1038" w:rsidP="00FA1038">
      <w:r>
        <w:separator/>
      </w:r>
    </w:p>
  </w:endnote>
  <w:endnote w:type="continuationSeparator" w:id="0">
    <w:p w14:paraId="78FAD104" w14:textId="77777777" w:rsidR="00FA1038" w:rsidRDefault="00FA1038" w:rsidP="00FA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ゴシック" w:eastAsia="ＭＳ ゴシック" w:hAnsi="ＭＳ ゴシック"/>
        <w:sz w:val="24"/>
      </w:rPr>
      <w:id w:val="1527831159"/>
      <w:docPartObj>
        <w:docPartGallery w:val="Page Numbers (Bottom of Page)"/>
        <w:docPartUnique/>
      </w:docPartObj>
    </w:sdtPr>
    <w:sdtEndPr/>
    <w:sdtContent>
      <w:p w14:paraId="1C2370CC" w14:textId="253D2E1F" w:rsidR="00B67EE3" w:rsidRPr="00B67EE3" w:rsidRDefault="00B67EE3" w:rsidP="00B67EE3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B67EE3">
          <w:rPr>
            <w:rFonts w:ascii="ＭＳ ゴシック" w:eastAsia="ＭＳ ゴシック" w:hAnsi="ＭＳ ゴシック"/>
            <w:sz w:val="24"/>
          </w:rPr>
          <w:fldChar w:fldCharType="begin"/>
        </w:r>
        <w:r w:rsidRPr="00B67EE3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B67EE3">
          <w:rPr>
            <w:rFonts w:ascii="ＭＳ ゴシック" w:eastAsia="ＭＳ ゴシック" w:hAnsi="ＭＳ ゴシック"/>
            <w:sz w:val="24"/>
          </w:rPr>
          <w:fldChar w:fldCharType="separate"/>
        </w:r>
        <w:r w:rsidR="00EE5D62" w:rsidRPr="00EE5D62">
          <w:rPr>
            <w:rFonts w:ascii="ＭＳ ゴシック" w:eastAsia="ＭＳ ゴシック" w:hAnsi="ＭＳ ゴシック"/>
            <w:noProof/>
            <w:sz w:val="24"/>
            <w:lang w:val="ja-JP"/>
          </w:rPr>
          <w:t>1</w:t>
        </w:r>
        <w:r w:rsidRPr="00B67EE3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966F" w14:textId="77777777" w:rsidR="00FA1038" w:rsidRDefault="00FA1038" w:rsidP="00FA1038">
      <w:r>
        <w:separator/>
      </w:r>
    </w:p>
  </w:footnote>
  <w:footnote w:type="continuationSeparator" w:id="0">
    <w:p w14:paraId="5061ED11" w14:textId="77777777" w:rsidR="00FA1038" w:rsidRDefault="00FA1038" w:rsidP="00FA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EB53" w14:textId="42EEEC26" w:rsidR="00795A53" w:rsidRDefault="00795A53" w:rsidP="00795A53">
    <w:pPr>
      <w:pStyle w:val="a3"/>
      <w:jc w:val="right"/>
    </w:pPr>
    <w:r w:rsidRPr="002B6D75">
      <w:rPr>
        <w:rFonts w:ascii="ＭＳ ゴシック" w:eastAsia="ＭＳ ゴシック" w:hAnsi="ＭＳ ゴシック" w:hint="eastAsia"/>
        <w:sz w:val="28"/>
        <w:bdr w:val="single" w:sz="4" w:space="0" w:color="auto"/>
      </w:rPr>
      <w:t>資料</w:t>
    </w:r>
    <w:r>
      <w:rPr>
        <w:rFonts w:ascii="ＭＳ ゴシック" w:eastAsia="ＭＳ ゴシック" w:hAnsi="ＭＳ ゴシック" w:hint="eastAsia"/>
        <w:sz w:val="28"/>
        <w:bdr w:val="single" w:sz="4" w:space="0" w:color="auto"/>
      </w:rPr>
      <w:t>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6F47D" w14:textId="5ECFFE97" w:rsidR="00795A53" w:rsidRPr="002B6D75" w:rsidRDefault="00795A53" w:rsidP="00795A53">
    <w:pPr>
      <w:pStyle w:val="a3"/>
      <w:jc w:val="right"/>
      <w:rPr>
        <w:rFonts w:ascii="ＭＳ ゴシック" w:eastAsia="ＭＳ ゴシック" w:hAnsi="ＭＳ ゴシック"/>
        <w:sz w:val="28"/>
        <w:bdr w:val="single" w:sz="4" w:space="0" w:color="auto"/>
      </w:rPr>
    </w:pPr>
    <w:r w:rsidRPr="002B6D75">
      <w:rPr>
        <w:rFonts w:ascii="ＭＳ ゴシック" w:eastAsia="ＭＳ ゴシック" w:hAnsi="ＭＳ ゴシック" w:hint="eastAsia"/>
        <w:sz w:val="28"/>
        <w:bdr w:val="single" w:sz="4" w:space="0" w:color="auto"/>
      </w:rPr>
      <w:t>資料</w:t>
    </w:r>
    <w:r w:rsidR="004D2553">
      <w:rPr>
        <w:rFonts w:ascii="ＭＳ ゴシック" w:eastAsia="ＭＳ ゴシック" w:hAnsi="ＭＳ ゴシック" w:hint="eastAsia"/>
        <w:sz w:val="28"/>
        <w:bdr w:val="single" w:sz="4" w:space="0" w:color="auto"/>
      </w:rPr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33F"/>
    <w:multiLevelType w:val="hybridMultilevel"/>
    <w:tmpl w:val="819E09C6"/>
    <w:lvl w:ilvl="0" w:tplc="0409000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9" w:hanging="420"/>
      </w:pPr>
      <w:rPr>
        <w:rFonts w:ascii="Wingdings" w:hAnsi="Wingdings" w:hint="default"/>
      </w:rPr>
    </w:lvl>
  </w:abstractNum>
  <w:num w:numId="1" w16cid:durableId="136540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bordersDoNotSurroundHeader/>
  <w:bordersDoNotSurroundFooter/>
  <w:proofState w:spelling="clean" w:grammar="clean"/>
  <w:revisionView w:markup="0"/>
  <w:doNotTrackFormatting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7B"/>
    <w:rsid w:val="000128D6"/>
    <w:rsid w:val="00024670"/>
    <w:rsid w:val="00027A71"/>
    <w:rsid w:val="000323E7"/>
    <w:rsid w:val="000401F9"/>
    <w:rsid w:val="00056790"/>
    <w:rsid w:val="0006073A"/>
    <w:rsid w:val="00072AE9"/>
    <w:rsid w:val="00073D28"/>
    <w:rsid w:val="000B4AAE"/>
    <w:rsid w:val="000C4B13"/>
    <w:rsid w:val="000C5ACB"/>
    <w:rsid w:val="000D6D2E"/>
    <w:rsid w:val="000F6308"/>
    <w:rsid w:val="000F7951"/>
    <w:rsid w:val="0011237F"/>
    <w:rsid w:val="0015333F"/>
    <w:rsid w:val="00165897"/>
    <w:rsid w:val="00171B7B"/>
    <w:rsid w:val="00193F96"/>
    <w:rsid w:val="001A05C1"/>
    <w:rsid w:val="001B0C89"/>
    <w:rsid w:val="001B3D2B"/>
    <w:rsid w:val="00214902"/>
    <w:rsid w:val="002554AF"/>
    <w:rsid w:val="00261610"/>
    <w:rsid w:val="00264E3C"/>
    <w:rsid w:val="00266FA1"/>
    <w:rsid w:val="002719F0"/>
    <w:rsid w:val="00293ADD"/>
    <w:rsid w:val="002A176A"/>
    <w:rsid w:val="002A75AD"/>
    <w:rsid w:val="002F6A37"/>
    <w:rsid w:val="00313470"/>
    <w:rsid w:val="00320BBD"/>
    <w:rsid w:val="00330914"/>
    <w:rsid w:val="00336E3A"/>
    <w:rsid w:val="00340524"/>
    <w:rsid w:val="003505BF"/>
    <w:rsid w:val="003523F8"/>
    <w:rsid w:val="00360053"/>
    <w:rsid w:val="003620AE"/>
    <w:rsid w:val="003B12DE"/>
    <w:rsid w:val="003E2CA2"/>
    <w:rsid w:val="003F1B3C"/>
    <w:rsid w:val="003F3F70"/>
    <w:rsid w:val="003F5299"/>
    <w:rsid w:val="004353FF"/>
    <w:rsid w:val="00451756"/>
    <w:rsid w:val="004569E5"/>
    <w:rsid w:val="004A4DFF"/>
    <w:rsid w:val="004D2553"/>
    <w:rsid w:val="004D497E"/>
    <w:rsid w:val="004F3496"/>
    <w:rsid w:val="00590BAC"/>
    <w:rsid w:val="005B0F7B"/>
    <w:rsid w:val="005B6274"/>
    <w:rsid w:val="005C3C2B"/>
    <w:rsid w:val="005D47EC"/>
    <w:rsid w:val="005E48AB"/>
    <w:rsid w:val="00651B74"/>
    <w:rsid w:val="006543DB"/>
    <w:rsid w:val="00660202"/>
    <w:rsid w:val="00661AE2"/>
    <w:rsid w:val="006740C6"/>
    <w:rsid w:val="006A14B7"/>
    <w:rsid w:val="007000D6"/>
    <w:rsid w:val="0070578B"/>
    <w:rsid w:val="00731D00"/>
    <w:rsid w:val="0075774B"/>
    <w:rsid w:val="00764284"/>
    <w:rsid w:val="007752BB"/>
    <w:rsid w:val="007753F0"/>
    <w:rsid w:val="0079173B"/>
    <w:rsid w:val="00795A53"/>
    <w:rsid w:val="007C6D2F"/>
    <w:rsid w:val="00831EDF"/>
    <w:rsid w:val="00871513"/>
    <w:rsid w:val="008831ED"/>
    <w:rsid w:val="008A26CA"/>
    <w:rsid w:val="008B7D07"/>
    <w:rsid w:val="008F58AB"/>
    <w:rsid w:val="00924EC9"/>
    <w:rsid w:val="00926214"/>
    <w:rsid w:val="00926AE0"/>
    <w:rsid w:val="00947143"/>
    <w:rsid w:val="0099091B"/>
    <w:rsid w:val="009A357F"/>
    <w:rsid w:val="009B2D80"/>
    <w:rsid w:val="009B59E1"/>
    <w:rsid w:val="009C3CB1"/>
    <w:rsid w:val="009E4540"/>
    <w:rsid w:val="009F6A94"/>
    <w:rsid w:val="00A35FD5"/>
    <w:rsid w:val="00A60469"/>
    <w:rsid w:val="00A83582"/>
    <w:rsid w:val="00A85AD3"/>
    <w:rsid w:val="00AA1340"/>
    <w:rsid w:val="00AA3807"/>
    <w:rsid w:val="00AA489F"/>
    <w:rsid w:val="00AC0499"/>
    <w:rsid w:val="00AC1006"/>
    <w:rsid w:val="00AF5B76"/>
    <w:rsid w:val="00B21BFA"/>
    <w:rsid w:val="00B23F6B"/>
    <w:rsid w:val="00B24660"/>
    <w:rsid w:val="00B67EE3"/>
    <w:rsid w:val="00B731EF"/>
    <w:rsid w:val="00B927B9"/>
    <w:rsid w:val="00BF1AF3"/>
    <w:rsid w:val="00BF368C"/>
    <w:rsid w:val="00BF42B8"/>
    <w:rsid w:val="00C1226B"/>
    <w:rsid w:val="00C3082C"/>
    <w:rsid w:val="00C55002"/>
    <w:rsid w:val="00C56FB9"/>
    <w:rsid w:val="00C77744"/>
    <w:rsid w:val="00CA2285"/>
    <w:rsid w:val="00CD1BD3"/>
    <w:rsid w:val="00D207F1"/>
    <w:rsid w:val="00D35A96"/>
    <w:rsid w:val="00D37299"/>
    <w:rsid w:val="00D504E5"/>
    <w:rsid w:val="00D569C1"/>
    <w:rsid w:val="00D64710"/>
    <w:rsid w:val="00D64D09"/>
    <w:rsid w:val="00D66FF3"/>
    <w:rsid w:val="00D72828"/>
    <w:rsid w:val="00D974FD"/>
    <w:rsid w:val="00DB43F2"/>
    <w:rsid w:val="00DF440E"/>
    <w:rsid w:val="00E23415"/>
    <w:rsid w:val="00E36891"/>
    <w:rsid w:val="00E454E4"/>
    <w:rsid w:val="00E47021"/>
    <w:rsid w:val="00E47F33"/>
    <w:rsid w:val="00E5091B"/>
    <w:rsid w:val="00E57E89"/>
    <w:rsid w:val="00E60D83"/>
    <w:rsid w:val="00E779E0"/>
    <w:rsid w:val="00EC2071"/>
    <w:rsid w:val="00EC6535"/>
    <w:rsid w:val="00ED0493"/>
    <w:rsid w:val="00ED4A47"/>
    <w:rsid w:val="00EE5D62"/>
    <w:rsid w:val="00F10002"/>
    <w:rsid w:val="00F109BA"/>
    <w:rsid w:val="00F26410"/>
    <w:rsid w:val="00F55E2D"/>
    <w:rsid w:val="00F80D80"/>
    <w:rsid w:val="00F83959"/>
    <w:rsid w:val="00FA1038"/>
    <w:rsid w:val="00FB35C2"/>
    <w:rsid w:val="00FC1420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1F7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0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1038"/>
  </w:style>
  <w:style w:type="paragraph" w:styleId="a5">
    <w:name w:val="footer"/>
    <w:basedOn w:val="a"/>
    <w:link w:val="a6"/>
    <w:uiPriority w:val="99"/>
    <w:unhideWhenUsed/>
    <w:rsid w:val="00FA10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1038"/>
  </w:style>
  <w:style w:type="paragraph" w:styleId="a7">
    <w:name w:val="Balloon Text"/>
    <w:basedOn w:val="a"/>
    <w:link w:val="a8"/>
    <w:uiPriority w:val="99"/>
    <w:semiHidden/>
    <w:unhideWhenUsed/>
    <w:rsid w:val="00F1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9B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77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264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56790"/>
  </w:style>
  <w:style w:type="paragraph" w:styleId="ab">
    <w:name w:val="List Paragraph"/>
    <w:basedOn w:val="a"/>
    <w:uiPriority w:val="34"/>
    <w:qFormat/>
    <w:rsid w:val="009A3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2023-01-11T11:14:00Z</dcterms:created>
  <dcterms:modified xsi:type="dcterms:W3CDTF">2023-09-05T04:14:00Z</dcterms:modified>
</cp:coreProperties>
</file>