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9E8DE" w14:textId="4A99C05D" w:rsidR="00AD73BB" w:rsidRPr="00602F4C" w:rsidRDefault="00AD73BB" w:rsidP="00AD73BB">
      <w:pPr>
        <w:jc w:val="center"/>
        <w:rPr>
          <w:rFonts w:ascii="ＭＳ 明朝" w:eastAsia="ＭＳ 明朝" w:hAnsi="ＭＳ 明朝"/>
          <w:color w:val="auto"/>
          <w:sz w:val="28"/>
          <w:szCs w:val="28"/>
        </w:rPr>
      </w:pPr>
      <w:r w:rsidRPr="00602F4C">
        <w:rPr>
          <w:rFonts w:ascii="ＭＳ 明朝" w:eastAsia="ＭＳ 明朝" w:hAnsi="ＭＳ 明朝" w:hint="eastAsia"/>
          <w:noProof/>
          <w:color w:val="auto"/>
          <w:sz w:val="28"/>
          <w:szCs w:val="28"/>
        </w:rPr>
        <mc:AlternateContent>
          <mc:Choice Requires="wps">
            <w:drawing>
              <wp:anchor distT="0" distB="0" distL="114300" distR="114300" simplePos="0" relativeHeight="251698176" behindDoc="0" locked="0" layoutInCell="1" allowOverlap="1" wp14:anchorId="6BA7279B" wp14:editId="22CEF780">
                <wp:simplePos x="0" y="0"/>
                <wp:positionH relativeFrom="margin">
                  <wp:posOffset>2450465</wp:posOffset>
                </wp:positionH>
                <wp:positionV relativeFrom="paragraph">
                  <wp:posOffset>-278130</wp:posOffset>
                </wp:positionV>
                <wp:extent cx="12096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lt1"/>
                        </a:solidFill>
                        <a:ln w="6350">
                          <a:noFill/>
                        </a:ln>
                      </wps:spPr>
                      <wps:txbx>
                        <w:txbxContent>
                          <w:p w14:paraId="081ACFB6" w14:textId="7E9C1524" w:rsidR="00AD73BB" w:rsidRPr="00D45E30" w:rsidRDefault="00AD73BB" w:rsidP="00AD73BB">
                            <w:pPr>
                              <w:jc w:val="center"/>
                              <w:rPr>
                                <w:rFonts w:ascii="ＭＳ ゴシック" w:eastAsia="ＭＳ ゴシック" w:hAnsi="ＭＳ ゴシック"/>
                                <w:color w:val="auto"/>
                                <w:sz w:val="24"/>
                                <w:szCs w:val="24"/>
                              </w:rPr>
                            </w:pPr>
                            <w:r w:rsidRPr="00D45E30">
                              <w:rPr>
                                <w:rFonts w:ascii="ＭＳ ゴシック" w:eastAsia="ＭＳ ゴシック" w:hAnsi="ＭＳ ゴシック" w:hint="eastAsia"/>
                                <w:color w:val="auto"/>
                                <w:sz w:val="24"/>
                                <w:szCs w:val="24"/>
                              </w:rPr>
                              <w:t>（</w:t>
                            </w:r>
                            <w:r w:rsidR="00A03C80">
                              <w:rPr>
                                <w:rFonts w:ascii="ＭＳ ゴシック" w:eastAsia="ＭＳ ゴシック" w:hAnsi="ＭＳ ゴシック" w:hint="eastAsia"/>
                                <w:color w:val="auto"/>
                                <w:sz w:val="24"/>
                                <w:szCs w:val="24"/>
                              </w:rPr>
                              <w:t>原　案</w:t>
                            </w:r>
                            <w:r w:rsidRPr="00D45E30">
                              <w:rPr>
                                <w:rFonts w:ascii="ＭＳ ゴシック" w:eastAsia="ＭＳ ゴシック" w:hAnsi="ＭＳ ゴシック"/>
                                <w:color w:val="aut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A7279B" id="_x0000_t202" coordsize="21600,21600" o:spt="202" path="m,l,21600r21600,l21600,xe">
                <v:stroke joinstyle="miter"/>
                <v:path gradientshapeok="t" o:connecttype="rect"/>
              </v:shapetype>
              <v:shape id="テキスト ボックス 1" o:spid="_x0000_s1026" type="#_x0000_t202" style="position:absolute;left:0;text-align:left;margin-left:192.95pt;margin-top:-21.9pt;width:95.25pt;height:23.2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" fillcolor="white [3201]" stroked="f" strokeweight=".5pt">
                <v:textbox>
                  <w:txbxContent>
                    <w:p w14:paraId="081ACFB6" w14:textId="7E9C1524" w:rsidR="00AD73BB" w:rsidRPr="00D45E30" w:rsidRDefault="00AD73BB" w:rsidP="00AD73BB">
                      <w:pPr>
                        <w:jc w:val="center"/>
                        <w:rPr>
                          <w:rFonts w:ascii="ＭＳ ゴシック" w:eastAsia="ＭＳ ゴシック" w:hAnsi="ＭＳ ゴシック"/>
                          <w:color w:val="auto"/>
                          <w:sz w:val="24"/>
                          <w:szCs w:val="24"/>
                        </w:rPr>
                      </w:pPr>
                      <w:r w:rsidRPr="00D45E30">
                        <w:rPr>
                          <w:rFonts w:ascii="ＭＳ ゴシック" w:eastAsia="ＭＳ ゴシック" w:hAnsi="ＭＳ ゴシック" w:hint="eastAsia"/>
                          <w:color w:val="auto"/>
                          <w:sz w:val="24"/>
                          <w:szCs w:val="24"/>
                        </w:rPr>
                        <w:t>（</w:t>
                      </w:r>
                      <w:r w:rsidR="00A03C80">
                        <w:rPr>
                          <w:rFonts w:ascii="ＭＳ ゴシック" w:eastAsia="ＭＳ ゴシック" w:hAnsi="ＭＳ ゴシック" w:hint="eastAsia"/>
                          <w:color w:val="auto"/>
                          <w:sz w:val="24"/>
                          <w:szCs w:val="24"/>
                        </w:rPr>
                        <w:t>原　案</w:t>
                      </w:r>
                      <w:r w:rsidRPr="00D45E30">
                        <w:rPr>
                          <w:rFonts w:ascii="ＭＳ ゴシック" w:eastAsia="ＭＳ ゴシック" w:hAnsi="ＭＳ ゴシック"/>
                          <w:color w:val="auto"/>
                          <w:sz w:val="24"/>
                          <w:szCs w:val="24"/>
                        </w:rPr>
                        <w:t>）</w:t>
                      </w:r>
                    </w:p>
                  </w:txbxContent>
                </v:textbox>
                <w10:wrap anchorx="margin"/>
              </v:shape>
            </w:pict>
          </mc:Fallback>
        </mc:AlternateContent>
      </w:r>
      <w:r w:rsidRPr="00602F4C">
        <w:rPr>
          <w:rFonts w:ascii="ＭＳ 明朝" w:eastAsia="ＭＳ 明朝" w:hAnsi="ＭＳ 明朝" w:hint="eastAsia"/>
          <w:color w:val="auto"/>
          <w:sz w:val="28"/>
          <w:szCs w:val="28"/>
        </w:rPr>
        <w:t>計</w:t>
      </w:r>
      <w:r w:rsidR="00A8090A" w:rsidRPr="00602F4C">
        <w:rPr>
          <w:rFonts w:ascii="ＭＳ 明朝" w:eastAsia="ＭＳ 明朝" w:hAnsi="ＭＳ 明朝" w:hint="eastAsia"/>
          <w:color w:val="auto"/>
          <w:sz w:val="28"/>
          <w:szCs w:val="28"/>
        </w:rPr>
        <w:t xml:space="preserve">　　</w:t>
      </w:r>
      <w:r w:rsidRPr="00602F4C">
        <w:rPr>
          <w:rFonts w:ascii="ＭＳ 明朝" w:eastAsia="ＭＳ 明朝" w:hAnsi="ＭＳ 明朝" w:hint="eastAsia"/>
          <w:color w:val="auto"/>
          <w:sz w:val="28"/>
          <w:szCs w:val="28"/>
        </w:rPr>
        <w:t>画</w:t>
      </w:r>
      <w:r w:rsidR="00A8090A" w:rsidRPr="00602F4C">
        <w:rPr>
          <w:rFonts w:ascii="ＭＳ 明朝" w:eastAsia="ＭＳ 明朝" w:hAnsi="ＭＳ 明朝" w:hint="eastAsia"/>
          <w:color w:val="auto"/>
          <w:sz w:val="28"/>
          <w:szCs w:val="28"/>
        </w:rPr>
        <w:t xml:space="preserve">　　</w:t>
      </w:r>
      <w:r w:rsidRPr="00602F4C">
        <w:rPr>
          <w:rFonts w:ascii="ＭＳ 明朝" w:eastAsia="ＭＳ 明朝" w:hAnsi="ＭＳ 明朝" w:hint="eastAsia"/>
          <w:color w:val="auto"/>
          <w:sz w:val="28"/>
          <w:szCs w:val="28"/>
        </w:rPr>
        <w:t>書</w:t>
      </w:r>
    </w:p>
    <w:p w14:paraId="22B7400D" w14:textId="78C7DE8B" w:rsidR="00AD73BB" w:rsidRPr="00602F4C" w:rsidRDefault="00E725E5" w:rsidP="00E725E5">
      <w:pPr>
        <w:jc w:val="center"/>
        <w:rPr>
          <w:rFonts w:ascii="ＭＳ 明朝" w:eastAsia="ＭＳ 明朝" w:hAnsi="ＭＳ 明朝"/>
          <w:color w:val="auto"/>
          <w:sz w:val="28"/>
          <w:szCs w:val="28"/>
        </w:rPr>
      </w:pPr>
      <w:r w:rsidRPr="00602F4C">
        <w:rPr>
          <w:rFonts w:ascii="ＭＳ 明朝" w:eastAsia="ＭＳ 明朝" w:hAnsi="ＭＳ 明朝"/>
          <w:color w:val="auto"/>
          <w:sz w:val="28"/>
          <w:szCs w:val="28"/>
        </w:rPr>
        <w:tab/>
      </w:r>
      <w:r w:rsidR="00AD73BB" w:rsidRPr="00602F4C">
        <w:rPr>
          <w:rFonts w:ascii="ＭＳ 明朝" w:eastAsia="ＭＳ 明朝" w:hAnsi="ＭＳ 明朝" w:hint="eastAsia"/>
          <w:color w:val="auto"/>
          <w:sz w:val="28"/>
          <w:szCs w:val="28"/>
        </w:rPr>
        <w:t>大阪都市計画地区計画の決定（市決定）</w:t>
      </w:r>
      <w:r w:rsidRPr="00602F4C">
        <w:rPr>
          <w:rFonts w:ascii="ＭＳ 明朝" w:eastAsia="ＭＳ 明朝" w:hAnsi="ＭＳ 明朝"/>
          <w:color w:val="auto"/>
          <w:sz w:val="28"/>
          <w:szCs w:val="28"/>
        </w:rPr>
        <w:tab/>
      </w:r>
    </w:p>
    <w:p w14:paraId="6B20FD6D" w14:textId="3F21F2A1" w:rsidR="00AD73BB" w:rsidRPr="00602F4C" w:rsidRDefault="00AD73BB" w:rsidP="00AD73BB">
      <w:pPr>
        <w:spacing w:after="0"/>
        <w:rPr>
          <w:rFonts w:ascii="ＭＳ 明朝" w:eastAsia="ＭＳ 明朝" w:hAnsi="ＭＳ 明朝"/>
          <w:color w:val="auto"/>
          <w:sz w:val="21"/>
          <w:szCs w:val="21"/>
        </w:rPr>
      </w:pPr>
      <w:r w:rsidRPr="00602F4C">
        <w:rPr>
          <w:rFonts w:ascii="ＭＳ 明朝" w:eastAsia="ＭＳ 明朝" w:hAnsi="ＭＳ 明朝" w:hint="eastAsia"/>
          <w:color w:val="auto"/>
          <w:sz w:val="21"/>
          <w:szCs w:val="21"/>
        </w:rPr>
        <w:t>都市計画</w:t>
      </w:r>
      <w:r w:rsidR="006846E7" w:rsidRPr="00602F4C">
        <w:rPr>
          <w:rFonts w:ascii="ＭＳ 明朝" w:eastAsia="ＭＳ 明朝" w:hAnsi="ＭＳ 明朝" w:hint="eastAsia"/>
          <w:color w:val="auto"/>
          <w:sz w:val="21"/>
          <w:szCs w:val="21"/>
        </w:rPr>
        <w:t>矢田南部</w:t>
      </w:r>
      <w:r w:rsidR="0083585C" w:rsidRPr="00602F4C">
        <w:rPr>
          <w:rFonts w:ascii="ＭＳ 明朝" w:eastAsia="ＭＳ 明朝" w:hAnsi="ＭＳ 明朝" w:hint="eastAsia"/>
          <w:color w:val="auto"/>
          <w:sz w:val="21"/>
          <w:szCs w:val="21"/>
        </w:rPr>
        <w:t>地区地区計画</w:t>
      </w:r>
      <w:r w:rsidRPr="00602F4C">
        <w:rPr>
          <w:rFonts w:ascii="ＭＳ 明朝" w:eastAsia="ＭＳ 明朝" w:hAnsi="ＭＳ 明朝" w:hint="eastAsia"/>
          <w:color w:val="auto"/>
          <w:sz w:val="21"/>
          <w:szCs w:val="21"/>
        </w:rPr>
        <w:t>を次のように決定する。</w:t>
      </w:r>
    </w:p>
    <w:p w14:paraId="32499B2F" w14:textId="3E08BD4D" w:rsidR="00EF1DAF" w:rsidRPr="00602F4C" w:rsidRDefault="00B17D06" w:rsidP="003379CE">
      <w:pPr>
        <w:spacing w:after="0"/>
        <w:rPr>
          <w:color w:val="auto"/>
        </w:rPr>
      </w:pPr>
      <w:r w:rsidRPr="00602F4C">
        <w:rPr>
          <w:rFonts w:ascii="ＭＳ 明朝" w:eastAsia="ＭＳ 明朝" w:hAnsi="ＭＳ 明朝" w:cs="ＭＳ 明朝"/>
          <w:color w:val="auto"/>
          <w:sz w:val="21"/>
        </w:rPr>
        <w:t xml:space="preserve">１．地区計画の方針 </w:t>
      </w:r>
    </w:p>
    <w:tbl>
      <w:tblPr>
        <w:tblStyle w:val="1"/>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7" w:type="dxa"/>
          <w:left w:w="97" w:type="dxa"/>
          <w:right w:w="85" w:type="dxa"/>
        </w:tblCellMar>
        <w:tblLook w:val="04A0" w:firstRow="1" w:lastRow="0" w:firstColumn="1" w:lastColumn="0" w:noHBand="0" w:noVBand="1"/>
      </w:tblPr>
      <w:tblGrid>
        <w:gridCol w:w="493"/>
        <w:gridCol w:w="1311"/>
        <w:gridCol w:w="8080"/>
      </w:tblGrid>
      <w:tr w:rsidR="00602F4C" w:rsidRPr="00602F4C" w14:paraId="7E2C2686" w14:textId="77777777" w:rsidTr="00001DB0">
        <w:trPr>
          <w:trHeight w:val="417"/>
        </w:trPr>
        <w:tc>
          <w:tcPr>
            <w:tcW w:w="1804" w:type="dxa"/>
            <w:gridSpan w:val="2"/>
            <w:vAlign w:val="center"/>
          </w:tcPr>
          <w:p w14:paraId="30F17828" w14:textId="4C17B7DE" w:rsidR="00EF1DAF" w:rsidRPr="00602F4C" w:rsidRDefault="00B17D06" w:rsidP="004648FA">
            <w:pPr>
              <w:spacing w:after="0" w:line="300" w:lineRule="auto"/>
              <w:ind w:right="90"/>
              <w:jc w:val="center"/>
              <w:rPr>
                <w:color w:val="auto"/>
              </w:rPr>
            </w:pPr>
            <w:r w:rsidRPr="00602F4C">
              <w:rPr>
                <w:rFonts w:ascii="ＭＳ 明朝" w:eastAsia="ＭＳ 明朝" w:hAnsi="ＭＳ 明朝" w:cs="ＭＳ 明朝"/>
                <w:color w:val="auto"/>
                <w:sz w:val="21"/>
              </w:rPr>
              <w:t xml:space="preserve">名   称 </w:t>
            </w:r>
          </w:p>
        </w:tc>
        <w:tc>
          <w:tcPr>
            <w:tcW w:w="8080" w:type="dxa"/>
            <w:vAlign w:val="center"/>
          </w:tcPr>
          <w:p w14:paraId="08AF3211" w14:textId="05C649DE" w:rsidR="00EF1DAF" w:rsidRPr="00602F4C" w:rsidRDefault="006846E7" w:rsidP="0083585C">
            <w:pPr>
              <w:spacing w:after="0" w:line="300" w:lineRule="auto"/>
              <w:ind w:left="11"/>
              <w:rPr>
                <w:color w:val="auto"/>
                <w:sz w:val="21"/>
                <w:szCs w:val="21"/>
              </w:rPr>
            </w:pPr>
            <w:bookmarkStart w:id="0" w:name="_Hlk41466295"/>
            <w:r w:rsidRPr="00602F4C">
              <w:rPr>
                <w:rFonts w:ascii="ＭＳ 明朝" w:eastAsia="ＭＳ 明朝" w:hAnsi="ＭＳ 明朝" w:cs="ＭＳ 明朝" w:hint="eastAsia"/>
                <w:color w:val="auto"/>
                <w:sz w:val="21"/>
                <w:szCs w:val="21"/>
              </w:rPr>
              <w:t>矢田南部</w:t>
            </w:r>
            <w:r w:rsidR="0083585C" w:rsidRPr="00602F4C">
              <w:rPr>
                <w:rFonts w:ascii="ＭＳ 明朝" w:eastAsia="ＭＳ 明朝" w:hAnsi="ＭＳ 明朝" w:cs="ＭＳ 明朝" w:hint="eastAsia"/>
                <w:color w:val="auto"/>
                <w:sz w:val="21"/>
                <w:szCs w:val="21"/>
              </w:rPr>
              <w:t>地区</w:t>
            </w:r>
            <w:r w:rsidR="000620B9" w:rsidRPr="00602F4C">
              <w:rPr>
                <w:rFonts w:ascii="ＭＳ 明朝" w:eastAsia="ＭＳ 明朝" w:hAnsi="ＭＳ 明朝" w:cs="ＭＳ 明朝" w:hint="eastAsia"/>
                <w:color w:val="auto"/>
                <w:sz w:val="21"/>
                <w:szCs w:val="21"/>
              </w:rPr>
              <w:t>地区計画</w:t>
            </w:r>
            <w:bookmarkEnd w:id="0"/>
          </w:p>
        </w:tc>
      </w:tr>
      <w:tr w:rsidR="00602F4C" w:rsidRPr="00602F4C" w14:paraId="171F2DF1" w14:textId="77777777" w:rsidTr="00001DB0">
        <w:trPr>
          <w:trHeight w:val="468"/>
        </w:trPr>
        <w:tc>
          <w:tcPr>
            <w:tcW w:w="1804" w:type="dxa"/>
            <w:gridSpan w:val="2"/>
            <w:vAlign w:val="center"/>
          </w:tcPr>
          <w:p w14:paraId="344B0352" w14:textId="77777777" w:rsidR="00EF1DAF" w:rsidRPr="00602F4C" w:rsidRDefault="00B17D06" w:rsidP="004648FA">
            <w:pPr>
              <w:spacing w:after="0" w:line="300" w:lineRule="auto"/>
              <w:ind w:right="90"/>
              <w:jc w:val="center"/>
              <w:rPr>
                <w:color w:val="auto"/>
              </w:rPr>
            </w:pPr>
            <w:r w:rsidRPr="00602F4C">
              <w:rPr>
                <w:rFonts w:ascii="ＭＳ 明朝" w:eastAsia="ＭＳ 明朝" w:hAnsi="ＭＳ 明朝" w:cs="ＭＳ 明朝"/>
                <w:color w:val="auto"/>
                <w:sz w:val="21"/>
              </w:rPr>
              <w:t xml:space="preserve">位   置 </w:t>
            </w:r>
          </w:p>
        </w:tc>
        <w:tc>
          <w:tcPr>
            <w:tcW w:w="8080" w:type="dxa"/>
            <w:vAlign w:val="center"/>
          </w:tcPr>
          <w:p w14:paraId="6A75DF47" w14:textId="575579FB" w:rsidR="00EF1DAF" w:rsidRPr="00602F4C" w:rsidRDefault="00B17D06" w:rsidP="006846E7">
            <w:pPr>
              <w:spacing w:after="0" w:line="300" w:lineRule="auto"/>
              <w:ind w:left="11"/>
              <w:rPr>
                <w:color w:val="auto"/>
                <w:sz w:val="21"/>
                <w:szCs w:val="21"/>
              </w:rPr>
            </w:pPr>
            <w:r w:rsidRPr="00602F4C">
              <w:rPr>
                <w:rFonts w:ascii="ＭＳ 明朝" w:eastAsia="ＭＳ 明朝" w:hAnsi="ＭＳ 明朝" w:cs="ＭＳ 明朝"/>
                <w:color w:val="auto"/>
                <w:sz w:val="21"/>
                <w:szCs w:val="21"/>
              </w:rPr>
              <w:t>大阪市</w:t>
            </w:r>
            <w:r w:rsidR="006846E7" w:rsidRPr="00602F4C">
              <w:rPr>
                <w:rFonts w:ascii="ＭＳ 明朝" w:eastAsia="ＭＳ 明朝" w:hAnsi="ＭＳ 明朝" w:cs="ＭＳ 明朝" w:hint="eastAsia"/>
                <w:color w:val="auto"/>
                <w:sz w:val="21"/>
                <w:szCs w:val="21"/>
              </w:rPr>
              <w:t>東住吉区矢田五丁目</w:t>
            </w:r>
            <w:r w:rsidR="0083585C" w:rsidRPr="00602F4C">
              <w:rPr>
                <w:rFonts w:ascii="ＭＳ 明朝" w:eastAsia="ＭＳ 明朝" w:hAnsi="ＭＳ 明朝" w:cs="ＭＳ 明朝" w:hint="eastAsia"/>
                <w:color w:val="auto"/>
                <w:sz w:val="21"/>
                <w:szCs w:val="21"/>
              </w:rPr>
              <w:t>地内</w:t>
            </w:r>
            <w:r w:rsidRPr="00602F4C">
              <w:rPr>
                <w:rFonts w:ascii="ＭＳ 明朝" w:eastAsia="ＭＳ 明朝" w:hAnsi="ＭＳ 明朝" w:cs="ＭＳ 明朝"/>
                <w:color w:val="auto"/>
                <w:sz w:val="21"/>
                <w:szCs w:val="21"/>
              </w:rPr>
              <w:t xml:space="preserve"> </w:t>
            </w:r>
          </w:p>
        </w:tc>
      </w:tr>
      <w:tr w:rsidR="00602F4C" w:rsidRPr="00602F4C" w14:paraId="4E6DC056" w14:textId="77777777" w:rsidTr="00001DB0">
        <w:trPr>
          <w:trHeight w:val="448"/>
        </w:trPr>
        <w:tc>
          <w:tcPr>
            <w:tcW w:w="1804" w:type="dxa"/>
            <w:gridSpan w:val="2"/>
            <w:vAlign w:val="center"/>
          </w:tcPr>
          <w:p w14:paraId="2DB1EEA4" w14:textId="77777777" w:rsidR="00EF1DAF" w:rsidRPr="00814080" w:rsidRDefault="00B17D06" w:rsidP="004648FA">
            <w:pPr>
              <w:spacing w:after="0" w:line="300" w:lineRule="auto"/>
              <w:ind w:right="90"/>
              <w:jc w:val="center"/>
              <w:rPr>
                <w:color w:val="auto"/>
              </w:rPr>
            </w:pPr>
            <w:r w:rsidRPr="00814080">
              <w:rPr>
                <w:rFonts w:ascii="ＭＳ 明朝" w:eastAsia="ＭＳ 明朝" w:hAnsi="ＭＳ 明朝" w:cs="ＭＳ 明朝"/>
                <w:color w:val="auto"/>
                <w:sz w:val="21"/>
              </w:rPr>
              <w:t xml:space="preserve">面   積 </w:t>
            </w:r>
          </w:p>
        </w:tc>
        <w:tc>
          <w:tcPr>
            <w:tcW w:w="8080" w:type="dxa"/>
            <w:vAlign w:val="center"/>
          </w:tcPr>
          <w:p w14:paraId="7A5D641B" w14:textId="6591C22C" w:rsidR="00EF1DAF" w:rsidRPr="003A616E" w:rsidRDefault="0083585C" w:rsidP="0083585C">
            <w:pPr>
              <w:spacing w:after="0" w:line="300" w:lineRule="auto"/>
              <w:ind w:left="11"/>
              <w:rPr>
                <w:color w:val="000000" w:themeColor="text1"/>
                <w:sz w:val="21"/>
                <w:szCs w:val="21"/>
              </w:rPr>
            </w:pPr>
            <w:r w:rsidRPr="003A616E">
              <w:rPr>
                <w:rFonts w:ascii="ＭＳ 明朝" w:eastAsia="ＭＳ 明朝" w:hAnsi="ＭＳ 明朝" w:cs="ＭＳ 明朝" w:hint="eastAsia"/>
                <w:color w:val="000000" w:themeColor="text1"/>
                <w:sz w:val="21"/>
                <w:szCs w:val="21"/>
              </w:rPr>
              <w:t>約</w:t>
            </w:r>
            <w:r w:rsidR="00D73265">
              <w:rPr>
                <w:rFonts w:ascii="ＭＳ 明朝" w:eastAsia="ＭＳ 明朝" w:hAnsi="ＭＳ 明朝" w:cs="ＭＳ 明朝" w:hint="eastAsia"/>
                <w:color w:val="000000" w:themeColor="text1"/>
                <w:sz w:val="21"/>
                <w:szCs w:val="21"/>
              </w:rPr>
              <w:t>6</w:t>
            </w:r>
            <w:r w:rsidR="00D73265">
              <w:rPr>
                <w:rFonts w:ascii="ＭＳ 明朝" w:eastAsia="ＭＳ 明朝" w:hAnsi="ＭＳ 明朝" w:cs="ＭＳ 明朝"/>
                <w:color w:val="000000" w:themeColor="text1"/>
                <w:sz w:val="21"/>
                <w:szCs w:val="21"/>
              </w:rPr>
              <w:t>.1</w:t>
            </w:r>
            <w:r w:rsidR="00760588" w:rsidRPr="003A616E">
              <w:rPr>
                <w:rFonts w:ascii="ＭＳ 明朝" w:eastAsia="ＭＳ 明朝" w:hAnsi="ＭＳ 明朝" w:cs="ＭＳ 明朝"/>
                <w:color w:val="000000" w:themeColor="text1"/>
                <w:sz w:val="21"/>
                <w:szCs w:val="21"/>
              </w:rPr>
              <w:t>ha</w:t>
            </w:r>
          </w:p>
        </w:tc>
      </w:tr>
      <w:tr w:rsidR="003671D3" w:rsidRPr="00602F4C" w14:paraId="335CC56E" w14:textId="77777777" w:rsidTr="000138EA">
        <w:trPr>
          <w:cantSplit/>
          <w:trHeight w:val="3522"/>
        </w:trPr>
        <w:tc>
          <w:tcPr>
            <w:tcW w:w="493" w:type="dxa"/>
            <w:vMerge w:val="restart"/>
            <w:textDirection w:val="tbRlV"/>
            <w:vAlign w:val="center"/>
          </w:tcPr>
          <w:p w14:paraId="1936C009" w14:textId="53F4865E" w:rsidR="003671D3" w:rsidRPr="00D52EE8" w:rsidRDefault="003671D3" w:rsidP="00426229">
            <w:pPr>
              <w:spacing w:after="0"/>
              <w:ind w:left="113" w:right="113"/>
              <w:jc w:val="center"/>
              <w:rPr>
                <w:color w:val="auto"/>
              </w:rPr>
            </w:pPr>
            <w:r w:rsidRPr="00D52EE8">
              <w:rPr>
                <w:rFonts w:ascii="ＭＳ 明朝" w:eastAsia="ＭＳ 明朝" w:hAnsi="ＭＳ 明朝" w:cs="ＭＳ 明朝"/>
                <w:color w:val="auto"/>
                <w:sz w:val="21"/>
              </w:rPr>
              <w:t>区域の整備、開発及び保全に関する方針</w:t>
            </w:r>
            <w:r w:rsidRPr="00D52EE8">
              <w:rPr>
                <w:noProof/>
                <w:color w:val="auto"/>
              </w:rPr>
              <mc:AlternateContent>
                <mc:Choice Requires="wpg">
                  <w:drawing>
                    <wp:inline distT="0" distB="0" distL="0" distR="0" wp14:anchorId="62C10601" wp14:editId="07777777">
                      <wp:extent cx="134112" cy="67056"/>
                      <wp:effectExtent l="0" t="0" r="0" b="0"/>
                      <wp:docPr id="7596" name="Group 7596"/>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85" name="Rectangle 85"/>
                              <wps:cNvSpPr/>
                              <wps:spPr>
                                <a:xfrm rot="5399998">
                                  <a:off x="335" y="-44591"/>
                                  <a:ext cx="89184" cy="178369"/>
                                </a:xfrm>
                                <a:prstGeom prst="rect">
                                  <a:avLst/>
                                </a:prstGeom>
                                <a:ln>
                                  <a:noFill/>
                                </a:ln>
                              </wps:spPr>
                              <wps:txbx>
                                <w:txbxContent>
                                  <w:p w14:paraId="29D6B04F" w14:textId="77777777" w:rsidR="003671D3" w:rsidRDefault="003671D3">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w:pict>
                    <v:group w14:anchorId="62C10601" id="Group 7596" o:spid="_x0000_s1027" style="width:10.55pt;height:5.3pt;mso-position-horizontal-relative:char;mso-position-vertical-relative:line"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">
                      <v:rect id="Rectangle 85" o:spid="_x0000_s1028" style="position:absolute;left:335;top:-44591;width:89184;height:17836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" filled="f" stroked="f">
                        <v:textbox style="layout-flow:vertical-ideographic" inset="0,0,0,0">
                          <w:txbxContent>
                            <w:p w14:paraId="29D6B04F" w14:textId="77777777" w:rsidR="003671D3" w:rsidRDefault="003671D3">
                              <w:r>
                                <w:rPr>
                                  <w:rFonts w:ascii="ＭＳ 明朝" w:eastAsia="ＭＳ 明朝" w:hAnsi="ＭＳ 明朝" w:cs="ＭＳ 明朝"/>
                                  <w:sz w:val="21"/>
                                </w:rPr>
                                <w:t xml:space="preserve"> </w:t>
                              </w:r>
                            </w:p>
                          </w:txbxContent>
                        </v:textbox>
                      </v:rect>
                      <w10:anchorlock/>
                    </v:group>
                  </w:pict>
                </mc:Fallback>
              </mc:AlternateContent>
            </w:r>
          </w:p>
        </w:tc>
        <w:tc>
          <w:tcPr>
            <w:tcW w:w="1311" w:type="dxa"/>
            <w:vAlign w:val="center"/>
          </w:tcPr>
          <w:p w14:paraId="34ACDA36" w14:textId="77777777" w:rsidR="003671D3" w:rsidRPr="00D52EE8" w:rsidRDefault="003671D3" w:rsidP="00602F4C">
            <w:pPr>
              <w:spacing w:after="0"/>
              <w:jc w:val="center"/>
              <w:rPr>
                <w:rFonts w:ascii="ＭＳ 明朝" w:eastAsia="ＭＳ 明朝" w:hAnsi="ＭＳ 明朝" w:cs="ＭＳ 明朝"/>
                <w:color w:val="auto"/>
                <w:sz w:val="21"/>
              </w:rPr>
            </w:pPr>
            <w:r w:rsidRPr="00D52EE8">
              <w:rPr>
                <w:rFonts w:ascii="ＭＳ 明朝" w:eastAsia="ＭＳ 明朝" w:hAnsi="ＭＳ 明朝" w:cs="ＭＳ 明朝"/>
                <w:color w:val="auto"/>
                <w:sz w:val="21"/>
              </w:rPr>
              <w:t>地区計画の</w:t>
            </w:r>
          </w:p>
          <w:p w14:paraId="1844A8C8" w14:textId="6AAE2AC8" w:rsidR="003671D3" w:rsidRPr="00D52EE8" w:rsidRDefault="003671D3" w:rsidP="00602F4C">
            <w:pPr>
              <w:spacing w:after="0"/>
              <w:jc w:val="center"/>
              <w:rPr>
                <w:color w:val="auto"/>
              </w:rPr>
            </w:pPr>
            <w:r w:rsidRPr="00D52EE8">
              <w:rPr>
                <w:rFonts w:ascii="ＭＳ 明朝" w:eastAsia="ＭＳ 明朝" w:hAnsi="ＭＳ 明朝" w:cs="ＭＳ 明朝"/>
                <w:color w:val="auto"/>
                <w:sz w:val="21"/>
              </w:rPr>
              <w:t>目</w:t>
            </w:r>
            <w:r w:rsidRPr="00D52EE8">
              <w:rPr>
                <w:rFonts w:ascii="ＭＳ 明朝" w:eastAsia="ＭＳ 明朝" w:hAnsi="ＭＳ 明朝" w:cs="ＭＳ 明朝" w:hint="eastAsia"/>
                <w:color w:val="auto"/>
                <w:sz w:val="21"/>
              </w:rPr>
              <w:t xml:space="preserve">　　　</w:t>
            </w:r>
            <w:r w:rsidRPr="00D52EE8">
              <w:rPr>
                <w:rFonts w:ascii="ＭＳ 明朝" w:eastAsia="ＭＳ 明朝" w:hAnsi="ＭＳ 明朝" w:cs="ＭＳ 明朝"/>
                <w:color w:val="auto"/>
                <w:sz w:val="21"/>
              </w:rPr>
              <w:t>標</w:t>
            </w:r>
          </w:p>
        </w:tc>
        <w:tc>
          <w:tcPr>
            <w:tcW w:w="8080" w:type="dxa"/>
          </w:tcPr>
          <w:p w14:paraId="17DA17CA" w14:textId="6A436061" w:rsidR="008A4E9E" w:rsidRPr="008A4E9E" w:rsidRDefault="008A4E9E" w:rsidP="008A4E9E">
            <w:pPr>
              <w:spacing w:after="0" w:line="300" w:lineRule="auto"/>
              <w:ind w:firstLineChars="100" w:firstLine="210"/>
              <w:jc w:val="both"/>
              <w:rPr>
                <w:rFonts w:ascii="ＭＳ 明朝" w:eastAsia="ＭＳ 明朝" w:hAnsi="ＭＳ 明朝"/>
                <w:color w:val="auto"/>
                <w:sz w:val="21"/>
                <w:szCs w:val="21"/>
              </w:rPr>
            </w:pPr>
            <w:r w:rsidRPr="008A4E9E">
              <w:rPr>
                <w:rFonts w:ascii="ＭＳ 明朝" w:eastAsia="ＭＳ 明朝" w:hAnsi="ＭＳ 明朝" w:hint="eastAsia"/>
                <w:color w:val="auto"/>
                <w:sz w:val="21"/>
                <w:szCs w:val="21"/>
              </w:rPr>
              <w:t>本地区は大阪市東住吉区の南端部にあって、大阪市・松原市・堺市を南北につなぐ幹線道路である府道大阪狭山線（長居公園東筋）沿いにあり、阪神高速６号大和川線の天美出入口から約１ｋｍ、近鉄南大阪線矢田駅から約</w:t>
            </w:r>
            <w:r w:rsidRPr="008A4E9E">
              <w:rPr>
                <w:rFonts w:ascii="ＭＳ 明朝" w:eastAsia="ＭＳ 明朝" w:hAnsi="ＭＳ 明朝"/>
                <w:color w:val="auto"/>
                <w:sz w:val="21"/>
                <w:szCs w:val="21"/>
              </w:rPr>
              <w:t>800</w:t>
            </w:r>
            <w:r w:rsidRPr="008A4E9E">
              <w:rPr>
                <w:rFonts w:ascii="ＭＳ 明朝" w:eastAsia="ＭＳ 明朝" w:hAnsi="ＭＳ 明朝" w:hint="eastAsia"/>
                <w:color w:val="auto"/>
                <w:sz w:val="21"/>
                <w:szCs w:val="21"/>
              </w:rPr>
              <w:t>ｍに位置する</w:t>
            </w:r>
            <w:r w:rsidR="007F2629">
              <w:rPr>
                <w:rFonts w:ascii="ＭＳ 明朝" w:eastAsia="ＭＳ 明朝" w:hAnsi="ＭＳ 明朝" w:hint="eastAsia"/>
                <w:color w:val="auto"/>
                <w:sz w:val="21"/>
                <w:szCs w:val="21"/>
              </w:rPr>
              <w:t>地区で</w:t>
            </w:r>
            <w:r w:rsidRPr="008A4E9E">
              <w:rPr>
                <w:rFonts w:ascii="ＭＳ 明朝" w:eastAsia="ＭＳ 明朝" w:hAnsi="ＭＳ 明朝" w:hint="eastAsia"/>
                <w:color w:val="auto"/>
                <w:sz w:val="21"/>
                <w:szCs w:val="21"/>
              </w:rPr>
              <w:t>ある。</w:t>
            </w:r>
          </w:p>
          <w:p w14:paraId="24CF6C23" w14:textId="36F0D82C" w:rsidR="008A4E9E" w:rsidRPr="008A4E9E" w:rsidRDefault="008A4E9E" w:rsidP="008A4E9E">
            <w:pPr>
              <w:spacing w:after="0" w:line="300" w:lineRule="auto"/>
              <w:ind w:firstLineChars="100" w:firstLine="210"/>
              <w:jc w:val="both"/>
              <w:rPr>
                <w:rFonts w:ascii="ＭＳ 明朝" w:eastAsia="ＭＳ 明朝" w:hAnsi="ＭＳ 明朝"/>
                <w:color w:val="auto"/>
                <w:sz w:val="21"/>
                <w:szCs w:val="21"/>
              </w:rPr>
            </w:pPr>
            <w:r w:rsidRPr="008A4E9E">
              <w:rPr>
                <w:rFonts w:ascii="ＭＳ 明朝" w:eastAsia="ＭＳ 明朝" w:hAnsi="ＭＳ 明朝" w:hint="eastAsia"/>
                <w:color w:val="auto"/>
                <w:sz w:val="21"/>
                <w:szCs w:val="21"/>
              </w:rPr>
              <w:t>また、地区南側は大和川東公園に接し、近接して一級河川大和川が流れており、周辺は</w:t>
            </w:r>
            <w:r w:rsidR="00790926">
              <w:rPr>
                <w:rFonts w:ascii="ＭＳ 明朝" w:eastAsia="ＭＳ 明朝" w:hAnsi="ＭＳ 明朝" w:hint="eastAsia"/>
                <w:color w:val="auto"/>
                <w:sz w:val="21"/>
                <w:szCs w:val="21"/>
              </w:rPr>
              <w:t>大阪市立</w:t>
            </w:r>
            <w:r w:rsidR="00E9521F" w:rsidRPr="00E9521F">
              <w:rPr>
                <w:rFonts w:ascii="ＭＳ 明朝" w:eastAsia="ＭＳ 明朝" w:hAnsi="ＭＳ 明朝" w:hint="eastAsia"/>
                <w:color w:val="auto"/>
                <w:sz w:val="21"/>
                <w:szCs w:val="21"/>
              </w:rPr>
              <w:t>矢田小学校・矢田南中学校</w:t>
            </w:r>
            <w:r w:rsidRPr="008A4E9E">
              <w:rPr>
                <w:rFonts w:ascii="ＭＳ 明朝" w:eastAsia="ＭＳ 明朝" w:hAnsi="ＭＳ 明朝" w:hint="eastAsia"/>
                <w:color w:val="auto"/>
                <w:sz w:val="21"/>
                <w:szCs w:val="21"/>
              </w:rPr>
              <w:t>等の教育施設や住宅等が立地するなど、良好な住環境が形成されている。</w:t>
            </w:r>
          </w:p>
          <w:p w14:paraId="769BE4D2" w14:textId="24C5BC0A" w:rsidR="003671D3" w:rsidRPr="0042431F" w:rsidRDefault="008A4E9E" w:rsidP="00A75B1D">
            <w:pPr>
              <w:spacing w:after="0" w:line="300" w:lineRule="auto"/>
              <w:ind w:firstLineChars="100" w:firstLine="210"/>
              <w:jc w:val="both"/>
              <w:rPr>
                <w:rFonts w:ascii="ＭＳ 明朝" w:eastAsia="ＭＳ 明朝" w:hAnsi="ＭＳ 明朝"/>
                <w:color w:val="auto"/>
                <w:sz w:val="21"/>
                <w:szCs w:val="21"/>
              </w:rPr>
            </w:pPr>
            <w:r w:rsidRPr="00C32988">
              <w:rPr>
                <w:rFonts w:ascii="ＭＳ 明朝" w:eastAsia="ＭＳ 明朝" w:hAnsi="ＭＳ 明朝" w:hint="eastAsia"/>
                <w:color w:val="auto"/>
                <w:sz w:val="21"/>
                <w:szCs w:val="21"/>
              </w:rPr>
              <w:t>本地区計画では、これらの立地特性を活かし、「東住吉区矢田南部地域まちづくりビジョン」の将来像である「周辺住環境との調和がとれつつ、新たなにぎわいと活力を創出できる空間」の実現をめざし、土地区画整理事業による基盤整備に加えて、流通・業務</w:t>
            </w:r>
            <w:r w:rsidR="00A75B1D">
              <w:rPr>
                <w:rFonts w:ascii="ＭＳ 明朝" w:eastAsia="ＭＳ 明朝" w:hAnsi="ＭＳ 明朝" w:hint="eastAsia"/>
                <w:color w:val="auto"/>
                <w:sz w:val="21"/>
                <w:szCs w:val="21"/>
              </w:rPr>
              <w:t>、商業</w:t>
            </w:r>
            <w:r w:rsidRPr="00C32988">
              <w:rPr>
                <w:rFonts w:ascii="ＭＳ 明朝" w:eastAsia="ＭＳ 明朝" w:hAnsi="ＭＳ 明朝" w:hint="eastAsia"/>
                <w:color w:val="auto"/>
                <w:sz w:val="21"/>
                <w:szCs w:val="21"/>
              </w:rPr>
              <w:t>機能等の地域</w:t>
            </w:r>
            <w:r w:rsidR="00C76F7A" w:rsidRPr="00C32988">
              <w:rPr>
                <w:rFonts w:ascii="ＭＳ 明朝" w:eastAsia="ＭＳ 明朝" w:hAnsi="ＭＳ 明朝" w:hint="eastAsia"/>
                <w:color w:val="auto"/>
                <w:sz w:val="21"/>
                <w:szCs w:val="21"/>
              </w:rPr>
              <w:t>に</w:t>
            </w:r>
            <w:r w:rsidRPr="00C32988">
              <w:rPr>
                <w:rFonts w:ascii="ＭＳ 明朝" w:eastAsia="ＭＳ 明朝" w:hAnsi="ＭＳ 明朝" w:hint="eastAsia"/>
                <w:color w:val="auto"/>
                <w:sz w:val="21"/>
                <w:szCs w:val="21"/>
              </w:rPr>
              <w:t>にぎわい</w:t>
            </w:r>
            <w:r w:rsidR="00197353" w:rsidRPr="00C32988">
              <w:rPr>
                <w:rFonts w:ascii="ＭＳ 明朝" w:eastAsia="ＭＳ 明朝" w:hAnsi="ＭＳ 明朝" w:hint="eastAsia"/>
                <w:color w:val="auto"/>
                <w:sz w:val="21"/>
                <w:szCs w:val="21"/>
              </w:rPr>
              <w:t>と活力</w:t>
            </w:r>
            <w:r w:rsidRPr="00C32988">
              <w:rPr>
                <w:rFonts w:ascii="ＭＳ 明朝" w:eastAsia="ＭＳ 明朝" w:hAnsi="ＭＳ 明朝" w:hint="eastAsia"/>
                <w:color w:val="auto"/>
                <w:sz w:val="21"/>
                <w:szCs w:val="21"/>
              </w:rPr>
              <w:t>を</w:t>
            </w:r>
            <w:r w:rsidR="00835975" w:rsidRPr="00C32988">
              <w:rPr>
                <w:rFonts w:ascii="ＭＳ 明朝" w:eastAsia="ＭＳ 明朝" w:hAnsi="ＭＳ 明朝" w:hint="eastAsia"/>
                <w:color w:val="auto"/>
                <w:sz w:val="21"/>
                <w:szCs w:val="21"/>
              </w:rPr>
              <w:t>もたらす</w:t>
            </w:r>
            <w:r w:rsidRPr="00C32988">
              <w:rPr>
                <w:rFonts w:ascii="ＭＳ 明朝" w:eastAsia="ＭＳ 明朝" w:hAnsi="ＭＳ 明朝" w:hint="eastAsia"/>
                <w:color w:val="auto"/>
                <w:sz w:val="21"/>
                <w:szCs w:val="21"/>
              </w:rPr>
              <w:t>都市機能を</w:t>
            </w:r>
            <w:r w:rsidR="00A03C80" w:rsidRPr="00C32988">
              <w:rPr>
                <w:rFonts w:ascii="ＭＳ 明朝" w:eastAsia="ＭＳ 明朝" w:hAnsi="ＭＳ 明朝" w:hint="eastAsia"/>
                <w:color w:val="auto"/>
                <w:sz w:val="21"/>
                <w:szCs w:val="21"/>
              </w:rPr>
              <w:t>導入</w:t>
            </w:r>
            <w:r w:rsidRPr="00C32988">
              <w:rPr>
                <w:rFonts w:ascii="ＭＳ 明朝" w:eastAsia="ＭＳ 明朝" w:hAnsi="ＭＳ 明朝" w:hint="eastAsia"/>
                <w:color w:val="auto"/>
                <w:sz w:val="21"/>
                <w:szCs w:val="21"/>
              </w:rPr>
              <w:t>するとともに、気軽にスポーツ等を楽しめる市民の憩いの場を創出することなどにより、良好な市</w:t>
            </w:r>
            <w:r w:rsidRPr="008A4E9E">
              <w:rPr>
                <w:rFonts w:ascii="ＭＳ 明朝" w:eastAsia="ＭＳ 明朝" w:hAnsi="ＭＳ 明朝" w:hint="eastAsia"/>
                <w:color w:val="auto"/>
                <w:sz w:val="21"/>
                <w:szCs w:val="21"/>
              </w:rPr>
              <w:t>街地環境の形成を図ることを目標とする。</w:t>
            </w:r>
          </w:p>
        </w:tc>
      </w:tr>
      <w:tr w:rsidR="003671D3" w:rsidRPr="00602F4C" w14:paraId="6AD61E8B" w14:textId="77777777" w:rsidTr="00BD3B28">
        <w:trPr>
          <w:trHeight w:val="695"/>
        </w:trPr>
        <w:tc>
          <w:tcPr>
            <w:tcW w:w="493" w:type="dxa"/>
            <w:vMerge/>
          </w:tcPr>
          <w:p w14:paraId="672A6659" w14:textId="77777777" w:rsidR="003671D3" w:rsidRPr="00D52EE8" w:rsidRDefault="003671D3">
            <w:pPr>
              <w:rPr>
                <w:color w:val="auto"/>
              </w:rPr>
            </w:pPr>
          </w:p>
        </w:tc>
        <w:tc>
          <w:tcPr>
            <w:tcW w:w="1311" w:type="dxa"/>
            <w:vAlign w:val="center"/>
          </w:tcPr>
          <w:p w14:paraId="0D8D0B09" w14:textId="1E70AD7D" w:rsidR="003671D3" w:rsidRPr="00D52EE8" w:rsidRDefault="003671D3">
            <w:pPr>
              <w:spacing w:after="0"/>
              <w:jc w:val="center"/>
              <w:rPr>
                <w:rFonts w:ascii="ＭＳ 明朝" w:eastAsia="ＭＳ 明朝" w:hAnsi="ＭＳ 明朝" w:cs="ＭＳ 明朝"/>
                <w:color w:val="auto"/>
                <w:sz w:val="21"/>
              </w:rPr>
            </w:pPr>
            <w:r w:rsidRPr="00D52EE8">
              <w:rPr>
                <w:rFonts w:ascii="ＭＳ 明朝" w:eastAsia="ＭＳ 明朝" w:hAnsi="ＭＳ 明朝" w:cs="ＭＳ 明朝"/>
                <w:color w:val="auto"/>
                <w:sz w:val="21"/>
              </w:rPr>
              <w:t>土地利用</w:t>
            </w:r>
            <w:r w:rsidRPr="00D52EE8">
              <w:rPr>
                <w:rFonts w:ascii="ＭＳ 明朝" w:eastAsia="ＭＳ 明朝" w:hAnsi="ＭＳ 明朝" w:cs="ＭＳ 明朝" w:hint="eastAsia"/>
                <w:color w:val="auto"/>
                <w:sz w:val="21"/>
              </w:rPr>
              <w:t>の</w:t>
            </w:r>
          </w:p>
          <w:p w14:paraId="720884D8" w14:textId="4CB456BA" w:rsidR="003671D3" w:rsidRPr="00D52EE8" w:rsidRDefault="003671D3" w:rsidP="004D0AEC">
            <w:pPr>
              <w:spacing w:after="0"/>
              <w:jc w:val="center"/>
              <w:rPr>
                <w:color w:val="auto"/>
              </w:rPr>
            </w:pPr>
            <w:r w:rsidRPr="00D52EE8">
              <w:rPr>
                <w:rFonts w:ascii="ＭＳ 明朝" w:eastAsia="ＭＳ 明朝" w:hAnsi="ＭＳ 明朝" w:cs="ＭＳ 明朝"/>
                <w:color w:val="auto"/>
                <w:sz w:val="21"/>
              </w:rPr>
              <w:t>方</w:t>
            </w:r>
            <w:r w:rsidRPr="00D52EE8">
              <w:rPr>
                <w:rFonts w:ascii="ＭＳ 明朝" w:eastAsia="ＭＳ 明朝" w:hAnsi="ＭＳ 明朝" w:cs="ＭＳ 明朝" w:hint="eastAsia"/>
                <w:color w:val="auto"/>
                <w:sz w:val="21"/>
              </w:rPr>
              <w:t xml:space="preserve">　　　</w:t>
            </w:r>
            <w:r w:rsidRPr="00D52EE8">
              <w:rPr>
                <w:rFonts w:ascii="ＭＳ 明朝" w:eastAsia="ＭＳ 明朝" w:hAnsi="ＭＳ 明朝" w:cs="ＭＳ 明朝"/>
                <w:color w:val="auto"/>
                <w:sz w:val="21"/>
              </w:rPr>
              <w:t>針</w:t>
            </w:r>
          </w:p>
        </w:tc>
        <w:tc>
          <w:tcPr>
            <w:tcW w:w="8080" w:type="dxa"/>
            <w:vAlign w:val="center"/>
          </w:tcPr>
          <w:p w14:paraId="6B56993B" w14:textId="2EB4CED9" w:rsidR="008A4E9E" w:rsidRDefault="008A4E9E" w:rsidP="008A4E9E">
            <w:pPr>
              <w:spacing w:after="0" w:line="300" w:lineRule="auto"/>
              <w:ind w:firstLineChars="100" w:firstLine="210"/>
              <w:jc w:val="both"/>
              <w:rPr>
                <w:rFonts w:ascii="ＭＳ 明朝" w:eastAsia="ＭＳ 明朝" w:hAnsi="ＭＳ 明朝"/>
                <w:color w:val="auto"/>
                <w:sz w:val="21"/>
                <w:szCs w:val="21"/>
              </w:rPr>
            </w:pPr>
            <w:bookmarkStart w:id="1" w:name="_Hlk95570728"/>
            <w:r w:rsidRPr="008A4E9E">
              <w:rPr>
                <w:rFonts w:ascii="ＭＳ 明朝" w:eastAsia="ＭＳ 明朝" w:hAnsi="ＭＳ 明朝" w:hint="eastAsia"/>
                <w:color w:val="auto"/>
                <w:sz w:val="21"/>
                <w:szCs w:val="21"/>
              </w:rPr>
              <w:t>本地区では、</w:t>
            </w:r>
            <w:r w:rsidR="00C30CFF" w:rsidRPr="00970ABB">
              <w:rPr>
                <w:rFonts w:ascii="ＭＳ 明朝" w:eastAsia="ＭＳ 明朝" w:hAnsi="ＭＳ 明朝" w:hint="eastAsia"/>
                <w:color w:val="auto"/>
                <w:sz w:val="21"/>
                <w:szCs w:val="21"/>
              </w:rPr>
              <w:t>土地の合理的かつ健全な利用を図るとともに、魅力あるにぎわい空間を創出するため</w:t>
            </w:r>
            <w:r w:rsidRPr="008A4E9E">
              <w:rPr>
                <w:rFonts w:ascii="ＭＳ 明朝" w:eastAsia="ＭＳ 明朝" w:hAnsi="ＭＳ 明朝" w:hint="eastAsia"/>
                <w:color w:val="auto"/>
                <w:sz w:val="21"/>
                <w:szCs w:val="21"/>
              </w:rPr>
              <w:t>、土地利用の基本方針を以下のように定める。</w:t>
            </w:r>
          </w:p>
          <w:p w14:paraId="08DB2A0A" w14:textId="35850347" w:rsidR="008A4E9E" w:rsidRDefault="008A4E9E" w:rsidP="00B33C96">
            <w:pPr>
              <w:spacing w:after="0" w:line="300" w:lineRule="auto"/>
              <w:ind w:left="315" w:hangingChars="150" w:hanging="315"/>
              <w:jc w:val="both"/>
              <w:rPr>
                <w:rFonts w:ascii="ＭＳ 明朝" w:eastAsia="ＭＳ 明朝" w:hAnsi="ＭＳ 明朝"/>
                <w:color w:val="auto"/>
                <w:sz w:val="21"/>
                <w:szCs w:val="21"/>
              </w:rPr>
            </w:pPr>
            <w:r w:rsidRPr="008A4E9E">
              <w:rPr>
                <w:rFonts w:ascii="ＭＳ 明朝" w:eastAsia="ＭＳ 明朝" w:hAnsi="ＭＳ 明朝"/>
                <w:color w:val="auto"/>
                <w:sz w:val="21"/>
                <w:szCs w:val="21"/>
              </w:rPr>
              <w:t>(</w:t>
            </w:r>
            <w:r w:rsidR="00F81A2D">
              <w:rPr>
                <w:rFonts w:ascii="ＭＳ 明朝" w:eastAsia="ＭＳ 明朝" w:hAnsi="ＭＳ 明朝"/>
                <w:color w:val="auto"/>
                <w:sz w:val="21"/>
                <w:szCs w:val="21"/>
              </w:rPr>
              <w:t>1</w:t>
            </w:r>
            <w:r w:rsidRPr="008A4E9E">
              <w:rPr>
                <w:rFonts w:ascii="ＭＳ 明朝" w:eastAsia="ＭＳ 明朝" w:hAnsi="ＭＳ 明朝"/>
                <w:color w:val="auto"/>
                <w:sz w:val="21"/>
                <w:szCs w:val="21"/>
              </w:rPr>
              <w:t>)</w:t>
            </w:r>
            <w:r w:rsidR="00FC4549" w:rsidRPr="008A4E9E">
              <w:rPr>
                <w:rFonts w:ascii="ＭＳ 明朝" w:eastAsia="ＭＳ 明朝" w:hAnsi="ＭＳ 明朝" w:hint="eastAsia"/>
                <w:color w:val="auto"/>
                <w:sz w:val="21"/>
                <w:szCs w:val="21"/>
              </w:rPr>
              <w:t>Ａ地区</w:t>
            </w:r>
            <w:r w:rsidR="00FC4549">
              <w:rPr>
                <w:rFonts w:ascii="ＭＳ 明朝" w:eastAsia="ＭＳ 明朝" w:hAnsi="ＭＳ 明朝" w:hint="eastAsia"/>
                <w:color w:val="auto"/>
                <w:sz w:val="21"/>
                <w:szCs w:val="21"/>
              </w:rPr>
              <w:t>及び</w:t>
            </w:r>
            <w:r w:rsidR="00FC4549" w:rsidRPr="008A4E9E">
              <w:rPr>
                <w:rFonts w:ascii="ＭＳ 明朝" w:eastAsia="ＭＳ 明朝" w:hAnsi="ＭＳ 明朝" w:hint="eastAsia"/>
                <w:color w:val="auto"/>
                <w:sz w:val="21"/>
                <w:szCs w:val="21"/>
              </w:rPr>
              <w:t>Ｂ地区</w:t>
            </w:r>
            <w:r w:rsidR="00FC4549">
              <w:rPr>
                <w:rFonts w:ascii="ＭＳ 明朝" w:eastAsia="ＭＳ 明朝" w:hAnsi="ＭＳ 明朝" w:hint="eastAsia"/>
                <w:color w:val="auto"/>
                <w:sz w:val="21"/>
                <w:szCs w:val="21"/>
              </w:rPr>
              <w:t>で</w:t>
            </w:r>
            <w:r w:rsidR="00FC4549" w:rsidRPr="008A4E9E">
              <w:rPr>
                <w:rFonts w:ascii="ＭＳ 明朝" w:eastAsia="ＭＳ 明朝" w:hAnsi="ＭＳ 明朝" w:hint="eastAsia"/>
                <w:color w:val="auto"/>
                <w:sz w:val="21"/>
                <w:szCs w:val="21"/>
              </w:rPr>
              <w:t>は、</w:t>
            </w:r>
            <w:r w:rsidR="005348FB">
              <w:rPr>
                <w:rFonts w:ascii="ＭＳ 明朝" w:eastAsia="ＭＳ 明朝" w:hAnsi="ＭＳ 明朝" w:hint="eastAsia"/>
                <w:color w:val="auto"/>
                <w:sz w:val="21"/>
                <w:szCs w:val="21"/>
              </w:rPr>
              <w:t>にぎわいと活力を創出するため、</w:t>
            </w:r>
            <w:r w:rsidR="0018723E" w:rsidRPr="008A4E9E">
              <w:rPr>
                <w:rFonts w:ascii="ＭＳ 明朝" w:eastAsia="ＭＳ 明朝" w:hAnsi="ＭＳ 明朝" w:hint="eastAsia"/>
                <w:color w:val="auto"/>
                <w:sz w:val="21"/>
                <w:szCs w:val="21"/>
              </w:rPr>
              <w:t>幹線道路</w:t>
            </w:r>
            <w:r w:rsidR="0018723E">
              <w:rPr>
                <w:rFonts w:ascii="ＭＳ 明朝" w:eastAsia="ＭＳ 明朝" w:hAnsi="ＭＳ 明朝" w:hint="eastAsia"/>
                <w:color w:val="auto"/>
                <w:sz w:val="21"/>
                <w:szCs w:val="21"/>
              </w:rPr>
              <w:t>沿道等</w:t>
            </w:r>
            <w:r w:rsidR="007C088C">
              <w:rPr>
                <w:rFonts w:ascii="ＭＳ 明朝" w:eastAsia="ＭＳ 明朝" w:hAnsi="ＭＳ 明朝" w:hint="eastAsia"/>
                <w:color w:val="auto"/>
                <w:sz w:val="21"/>
                <w:szCs w:val="21"/>
              </w:rPr>
              <w:t>という</w:t>
            </w:r>
            <w:r w:rsidR="0018723E" w:rsidRPr="008A4E9E">
              <w:rPr>
                <w:rFonts w:ascii="ＭＳ 明朝" w:eastAsia="ＭＳ 明朝" w:hAnsi="ＭＳ 明朝" w:hint="eastAsia"/>
                <w:color w:val="auto"/>
                <w:sz w:val="21"/>
                <w:szCs w:val="21"/>
              </w:rPr>
              <w:t>立地特性を活かし</w:t>
            </w:r>
            <w:r w:rsidR="0018723E">
              <w:rPr>
                <w:rFonts w:ascii="ＭＳ 明朝" w:eastAsia="ＭＳ 明朝" w:hAnsi="ＭＳ 明朝" w:hint="eastAsia"/>
                <w:color w:val="auto"/>
                <w:sz w:val="21"/>
                <w:szCs w:val="21"/>
              </w:rPr>
              <w:t>て、</w:t>
            </w:r>
            <w:r w:rsidRPr="008A4E9E">
              <w:rPr>
                <w:rFonts w:ascii="ＭＳ 明朝" w:eastAsia="ＭＳ 明朝" w:hAnsi="ＭＳ 明朝" w:hint="eastAsia"/>
                <w:color w:val="auto"/>
                <w:sz w:val="21"/>
                <w:szCs w:val="21"/>
              </w:rPr>
              <w:t>Ａ地区</w:t>
            </w:r>
            <w:r w:rsidR="004D0AEC">
              <w:rPr>
                <w:rFonts w:ascii="ＭＳ 明朝" w:eastAsia="ＭＳ 明朝" w:hAnsi="ＭＳ 明朝" w:hint="eastAsia"/>
                <w:color w:val="auto"/>
                <w:sz w:val="21"/>
                <w:szCs w:val="21"/>
              </w:rPr>
              <w:t>で</w:t>
            </w:r>
            <w:r w:rsidRPr="008A4E9E">
              <w:rPr>
                <w:rFonts w:ascii="ＭＳ 明朝" w:eastAsia="ＭＳ 明朝" w:hAnsi="ＭＳ 明朝" w:hint="eastAsia"/>
                <w:color w:val="auto"/>
                <w:sz w:val="21"/>
                <w:szCs w:val="21"/>
              </w:rPr>
              <w:t>は流通・業務機能</w:t>
            </w:r>
            <w:r w:rsidR="00882D48">
              <w:rPr>
                <w:rFonts w:ascii="ＭＳ 明朝" w:eastAsia="ＭＳ 明朝" w:hAnsi="ＭＳ 明朝" w:hint="eastAsia"/>
                <w:color w:val="auto"/>
                <w:sz w:val="21"/>
                <w:szCs w:val="21"/>
              </w:rPr>
              <w:t>等</w:t>
            </w:r>
            <w:r w:rsidRPr="008A4E9E">
              <w:rPr>
                <w:rFonts w:ascii="ＭＳ 明朝" w:eastAsia="ＭＳ 明朝" w:hAnsi="ＭＳ 明朝" w:hint="eastAsia"/>
                <w:color w:val="auto"/>
                <w:sz w:val="21"/>
                <w:szCs w:val="21"/>
              </w:rPr>
              <w:t>を導入する</w:t>
            </w:r>
            <w:r w:rsidR="00197353">
              <w:rPr>
                <w:rFonts w:ascii="ＭＳ 明朝" w:eastAsia="ＭＳ 明朝" w:hAnsi="ＭＳ 明朝" w:hint="eastAsia"/>
                <w:color w:val="auto"/>
                <w:sz w:val="21"/>
                <w:szCs w:val="21"/>
              </w:rPr>
              <w:t>とともに、</w:t>
            </w:r>
            <w:r w:rsidR="00197353" w:rsidRPr="008A4E9E">
              <w:rPr>
                <w:rFonts w:ascii="ＭＳ 明朝" w:eastAsia="ＭＳ 明朝" w:hAnsi="ＭＳ 明朝" w:hint="eastAsia"/>
                <w:color w:val="auto"/>
                <w:sz w:val="21"/>
                <w:szCs w:val="21"/>
              </w:rPr>
              <w:t>Ｂ地区</w:t>
            </w:r>
            <w:r w:rsidR="004D0AEC">
              <w:rPr>
                <w:rFonts w:ascii="ＭＳ 明朝" w:eastAsia="ＭＳ 明朝" w:hAnsi="ＭＳ 明朝" w:hint="eastAsia"/>
                <w:color w:val="auto"/>
                <w:sz w:val="21"/>
                <w:szCs w:val="21"/>
              </w:rPr>
              <w:t>で</w:t>
            </w:r>
            <w:r w:rsidR="0018723E">
              <w:rPr>
                <w:rFonts w:ascii="ＭＳ 明朝" w:eastAsia="ＭＳ 明朝" w:hAnsi="ＭＳ 明朝" w:hint="eastAsia"/>
                <w:color w:val="auto"/>
                <w:sz w:val="21"/>
                <w:szCs w:val="21"/>
              </w:rPr>
              <w:t>は</w:t>
            </w:r>
            <w:r w:rsidR="00197353" w:rsidRPr="008A4E9E">
              <w:rPr>
                <w:rFonts w:ascii="ＭＳ 明朝" w:eastAsia="ＭＳ 明朝" w:hAnsi="ＭＳ 明朝" w:hint="eastAsia"/>
                <w:color w:val="auto"/>
                <w:sz w:val="21"/>
                <w:szCs w:val="21"/>
              </w:rPr>
              <w:t>地域住民の生活利便</w:t>
            </w:r>
            <w:r w:rsidR="00A75B1D">
              <w:rPr>
                <w:rFonts w:ascii="ＭＳ 明朝" w:eastAsia="ＭＳ 明朝" w:hAnsi="ＭＳ 明朝" w:hint="eastAsia"/>
                <w:color w:val="auto"/>
                <w:sz w:val="21"/>
                <w:szCs w:val="21"/>
              </w:rPr>
              <w:t>性を高める</w:t>
            </w:r>
            <w:r w:rsidR="00197353" w:rsidRPr="008A4E9E">
              <w:rPr>
                <w:rFonts w:ascii="ＭＳ 明朝" w:eastAsia="ＭＳ 明朝" w:hAnsi="ＭＳ 明朝" w:hint="eastAsia"/>
                <w:color w:val="auto"/>
                <w:sz w:val="21"/>
                <w:szCs w:val="21"/>
              </w:rPr>
              <w:t>商業機能を導入する</w:t>
            </w:r>
            <w:r w:rsidRPr="008A4E9E">
              <w:rPr>
                <w:rFonts w:ascii="ＭＳ 明朝" w:eastAsia="ＭＳ 明朝" w:hAnsi="ＭＳ 明朝" w:hint="eastAsia"/>
                <w:color w:val="auto"/>
                <w:sz w:val="21"/>
                <w:szCs w:val="21"/>
              </w:rPr>
              <w:t>。</w:t>
            </w:r>
          </w:p>
          <w:p w14:paraId="2473F2BD" w14:textId="05BEED11" w:rsidR="008A4E9E" w:rsidRDefault="008A4E9E" w:rsidP="0019541D">
            <w:pPr>
              <w:spacing w:after="0" w:line="300" w:lineRule="auto"/>
              <w:ind w:left="315" w:hangingChars="150" w:hanging="315"/>
              <w:jc w:val="both"/>
              <w:rPr>
                <w:rFonts w:ascii="ＭＳ 明朝" w:eastAsia="ＭＳ 明朝" w:hAnsi="ＭＳ 明朝"/>
                <w:color w:val="auto"/>
                <w:sz w:val="21"/>
                <w:szCs w:val="21"/>
              </w:rPr>
            </w:pPr>
            <w:r w:rsidRPr="008A4E9E">
              <w:rPr>
                <w:rFonts w:ascii="ＭＳ 明朝" w:eastAsia="ＭＳ 明朝" w:hAnsi="ＭＳ 明朝"/>
                <w:color w:val="auto"/>
                <w:sz w:val="21"/>
                <w:szCs w:val="21"/>
              </w:rPr>
              <w:t>(</w:t>
            </w:r>
            <w:r w:rsidR="008D5FBE">
              <w:rPr>
                <w:rFonts w:ascii="ＭＳ 明朝" w:eastAsia="ＭＳ 明朝" w:hAnsi="ＭＳ 明朝"/>
                <w:color w:val="auto"/>
                <w:sz w:val="21"/>
                <w:szCs w:val="21"/>
              </w:rPr>
              <w:t>2</w:t>
            </w:r>
            <w:r w:rsidRPr="008A4E9E">
              <w:rPr>
                <w:rFonts w:ascii="ＭＳ 明朝" w:eastAsia="ＭＳ 明朝" w:hAnsi="ＭＳ 明朝"/>
                <w:color w:val="auto"/>
                <w:sz w:val="21"/>
                <w:szCs w:val="21"/>
              </w:rPr>
              <w:t>)</w:t>
            </w:r>
            <w:r w:rsidRPr="008A4E9E">
              <w:rPr>
                <w:rFonts w:ascii="ＭＳ 明朝" w:eastAsia="ＭＳ 明朝" w:hAnsi="ＭＳ 明朝" w:hint="eastAsia"/>
                <w:color w:val="auto"/>
                <w:sz w:val="21"/>
                <w:szCs w:val="21"/>
              </w:rPr>
              <w:t>Ｃ地区</w:t>
            </w:r>
            <w:r w:rsidR="005857E5">
              <w:rPr>
                <w:rFonts w:ascii="ＭＳ 明朝" w:eastAsia="ＭＳ 明朝" w:hAnsi="ＭＳ 明朝" w:hint="eastAsia"/>
                <w:color w:val="auto"/>
                <w:sz w:val="21"/>
                <w:szCs w:val="21"/>
              </w:rPr>
              <w:t>では</w:t>
            </w:r>
            <w:r w:rsidR="00CC4A84">
              <w:rPr>
                <w:rFonts w:ascii="ＭＳ 明朝" w:eastAsia="ＭＳ 明朝" w:hAnsi="ＭＳ 明朝" w:hint="eastAsia"/>
                <w:color w:val="auto"/>
                <w:sz w:val="21"/>
                <w:szCs w:val="21"/>
              </w:rPr>
              <w:t>、</w:t>
            </w:r>
            <w:r w:rsidR="00A75B1D">
              <w:rPr>
                <w:rFonts w:ascii="ＭＳ 明朝" w:eastAsia="ＭＳ 明朝" w:hAnsi="ＭＳ 明朝" w:hint="eastAsia"/>
                <w:color w:val="auto"/>
                <w:sz w:val="21"/>
                <w:szCs w:val="21"/>
              </w:rPr>
              <w:t>矢田教育の森公園を再整備し、</w:t>
            </w:r>
            <w:r w:rsidR="00882D48">
              <w:rPr>
                <w:rFonts w:ascii="ＭＳ 明朝" w:eastAsia="ＭＳ 明朝" w:hAnsi="ＭＳ 明朝" w:hint="eastAsia"/>
                <w:color w:val="auto"/>
                <w:sz w:val="21"/>
                <w:szCs w:val="21"/>
              </w:rPr>
              <w:t>気軽にスポーツ等を楽しめる市民の憩いの場</w:t>
            </w:r>
            <w:r w:rsidR="0019541D">
              <w:rPr>
                <w:rFonts w:ascii="ＭＳ 明朝" w:eastAsia="ＭＳ 明朝" w:hAnsi="ＭＳ 明朝" w:hint="eastAsia"/>
                <w:color w:val="auto"/>
                <w:sz w:val="21"/>
                <w:szCs w:val="21"/>
              </w:rPr>
              <w:t>を</w:t>
            </w:r>
            <w:r w:rsidR="00A75B1D">
              <w:rPr>
                <w:rFonts w:ascii="ＭＳ 明朝" w:eastAsia="ＭＳ 明朝" w:hAnsi="ＭＳ 明朝" w:hint="eastAsia"/>
                <w:color w:val="auto"/>
                <w:sz w:val="21"/>
                <w:szCs w:val="21"/>
              </w:rPr>
              <w:t>創出</w:t>
            </w:r>
            <w:r w:rsidR="00E012F0" w:rsidRPr="00C32988">
              <w:rPr>
                <w:rFonts w:ascii="ＭＳ 明朝" w:eastAsia="ＭＳ 明朝" w:hAnsi="ＭＳ 明朝" w:hint="eastAsia"/>
                <w:color w:val="auto"/>
                <w:sz w:val="21"/>
                <w:szCs w:val="21"/>
              </w:rPr>
              <w:t>する</w:t>
            </w:r>
            <w:r w:rsidRPr="008A4E9E">
              <w:rPr>
                <w:rFonts w:ascii="ＭＳ 明朝" w:eastAsia="ＭＳ 明朝" w:hAnsi="ＭＳ 明朝" w:hint="eastAsia"/>
                <w:color w:val="auto"/>
                <w:sz w:val="21"/>
                <w:szCs w:val="21"/>
              </w:rPr>
              <w:t>。</w:t>
            </w:r>
          </w:p>
          <w:p w14:paraId="616B2E52" w14:textId="1F2CE4CB" w:rsidR="00CB475C" w:rsidRDefault="008A4E9E" w:rsidP="00B33C96">
            <w:pPr>
              <w:spacing w:after="0" w:line="300" w:lineRule="auto"/>
              <w:ind w:left="315" w:hangingChars="150" w:hanging="315"/>
              <w:jc w:val="both"/>
              <w:rPr>
                <w:rFonts w:ascii="ＭＳ 明朝" w:eastAsia="ＭＳ 明朝" w:hAnsi="ＭＳ 明朝"/>
                <w:color w:val="auto"/>
                <w:sz w:val="21"/>
                <w:szCs w:val="21"/>
              </w:rPr>
            </w:pPr>
            <w:r w:rsidRPr="008A4E9E">
              <w:rPr>
                <w:rFonts w:ascii="ＭＳ 明朝" w:eastAsia="ＭＳ 明朝" w:hAnsi="ＭＳ 明朝"/>
                <w:color w:val="auto"/>
                <w:sz w:val="21"/>
                <w:szCs w:val="21"/>
              </w:rPr>
              <w:t>(</w:t>
            </w:r>
            <w:r w:rsidR="00CB475C">
              <w:rPr>
                <w:rFonts w:ascii="ＭＳ 明朝" w:eastAsia="ＭＳ 明朝" w:hAnsi="ＭＳ 明朝"/>
                <w:color w:val="auto"/>
                <w:sz w:val="21"/>
                <w:szCs w:val="21"/>
              </w:rPr>
              <w:t>3</w:t>
            </w:r>
            <w:r w:rsidRPr="008A4E9E">
              <w:rPr>
                <w:rFonts w:ascii="ＭＳ 明朝" w:eastAsia="ＭＳ 明朝" w:hAnsi="ＭＳ 明朝"/>
                <w:color w:val="auto"/>
                <w:sz w:val="21"/>
                <w:szCs w:val="21"/>
              </w:rPr>
              <w:t>)</w:t>
            </w:r>
            <w:r w:rsidRPr="008A4E9E">
              <w:rPr>
                <w:rFonts w:ascii="ＭＳ 明朝" w:eastAsia="ＭＳ 明朝" w:hAnsi="ＭＳ 明朝" w:hint="eastAsia"/>
                <w:color w:val="auto"/>
                <w:sz w:val="21"/>
                <w:szCs w:val="21"/>
              </w:rPr>
              <w:t>みどり豊かでうるおいのある良好な市街地環境の形成を図るため、敷地内において</w:t>
            </w:r>
            <w:r w:rsidR="005B0DF4">
              <w:rPr>
                <w:rFonts w:ascii="ＭＳ 明朝" w:eastAsia="ＭＳ 明朝" w:hAnsi="ＭＳ 明朝" w:hint="eastAsia"/>
                <w:color w:val="auto"/>
                <w:sz w:val="21"/>
                <w:szCs w:val="21"/>
              </w:rPr>
              <w:t>幹線道路沿道を中心に</w:t>
            </w:r>
            <w:r w:rsidRPr="008A4E9E">
              <w:rPr>
                <w:rFonts w:ascii="ＭＳ 明朝" w:eastAsia="ＭＳ 明朝" w:hAnsi="ＭＳ 明朝" w:hint="eastAsia"/>
                <w:color w:val="auto"/>
                <w:sz w:val="21"/>
                <w:szCs w:val="21"/>
              </w:rPr>
              <w:t>緑化に努める</w:t>
            </w:r>
            <w:r w:rsidR="00A75B1D">
              <w:rPr>
                <w:rFonts w:ascii="ＭＳ 明朝" w:eastAsia="ＭＳ 明朝" w:hAnsi="ＭＳ 明朝" w:hint="eastAsia"/>
                <w:color w:val="auto"/>
                <w:sz w:val="21"/>
                <w:szCs w:val="21"/>
              </w:rPr>
              <w:t>。</w:t>
            </w:r>
          </w:p>
          <w:p w14:paraId="32D68092" w14:textId="03E97AB6" w:rsidR="00A75B1D" w:rsidRDefault="00A75B1D" w:rsidP="00B33C96">
            <w:pPr>
              <w:spacing w:after="0" w:line="300" w:lineRule="auto"/>
              <w:ind w:left="315" w:hangingChars="150" w:hanging="315"/>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w:t>
            </w:r>
            <w:r>
              <w:rPr>
                <w:rFonts w:ascii="ＭＳ 明朝" w:eastAsia="ＭＳ 明朝" w:hAnsi="ＭＳ 明朝"/>
                <w:color w:val="auto"/>
                <w:sz w:val="21"/>
                <w:szCs w:val="21"/>
              </w:rPr>
              <w:t>4)</w:t>
            </w:r>
            <w:r>
              <w:rPr>
                <w:rFonts w:ascii="ＭＳ 明朝" w:eastAsia="ＭＳ 明朝" w:hAnsi="ＭＳ 明朝" w:hint="eastAsia"/>
                <w:color w:val="auto"/>
                <w:sz w:val="21"/>
                <w:szCs w:val="21"/>
              </w:rPr>
              <w:t>地区周辺から矢田教育の森公園への連続性に配慮した安全</w:t>
            </w:r>
            <w:r w:rsidR="004B2549">
              <w:rPr>
                <w:rFonts w:ascii="ＭＳ 明朝" w:eastAsia="ＭＳ 明朝" w:hAnsi="ＭＳ 明朝" w:hint="eastAsia"/>
                <w:color w:val="auto"/>
                <w:sz w:val="21"/>
                <w:szCs w:val="21"/>
              </w:rPr>
              <w:t>で快適な歩行者動線</w:t>
            </w:r>
            <w:r w:rsidR="00F21174">
              <w:rPr>
                <w:rFonts w:ascii="ＭＳ 明朝" w:eastAsia="ＭＳ 明朝" w:hAnsi="ＭＳ 明朝" w:hint="eastAsia"/>
                <w:color w:val="auto"/>
                <w:sz w:val="21"/>
                <w:szCs w:val="21"/>
              </w:rPr>
              <w:t>等</w:t>
            </w:r>
            <w:r w:rsidR="004B2549">
              <w:rPr>
                <w:rFonts w:ascii="ＭＳ 明朝" w:eastAsia="ＭＳ 明朝" w:hAnsi="ＭＳ 明朝" w:hint="eastAsia"/>
                <w:color w:val="auto"/>
                <w:sz w:val="21"/>
                <w:szCs w:val="21"/>
              </w:rPr>
              <w:t>を確保する。</w:t>
            </w:r>
          </w:p>
          <w:p w14:paraId="5C054188" w14:textId="1A82482B" w:rsidR="008A4E9E" w:rsidRPr="008A4E9E" w:rsidRDefault="004B2549" w:rsidP="00B33C96">
            <w:pPr>
              <w:spacing w:after="0" w:line="300" w:lineRule="auto"/>
              <w:ind w:left="315" w:hangingChars="150" w:hanging="315"/>
              <w:jc w:val="both"/>
              <w:rPr>
                <w:rFonts w:ascii="ＭＳ 明朝" w:eastAsia="ＭＳ 明朝" w:hAnsi="ＭＳ 明朝"/>
                <w:color w:val="auto"/>
                <w:sz w:val="21"/>
                <w:szCs w:val="21"/>
              </w:rPr>
            </w:pPr>
            <w:r>
              <w:rPr>
                <w:rFonts w:ascii="ＭＳ 明朝" w:eastAsia="ＭＳ 明朝" w:hAnsi="ＭＳ 明朝"/>
                <w:color w:val="auto"/>
                <w:sz w:val="21"/>
                <w:szCs w:val="21"/>
              </w:rPr>
              <w:t>(5)</w:t>
            </w:r>
            <w:r w:rsidR="008A4E9E" w:rsidRPr="008A4E9E">
              <w:rPr>
                <w:rFonts w:ascii="ＭＳ 明朝" w:eastAsia="ＭＳ 明朝" w:hAnsi="ＭＳ 明朝" w:hint="eastAsia"/>
                <w:color w:val="auto"/>
                <w:sz w:val="21"/>
                <w:szCs w:val="21"/>
              </w:rPr>
              <w:t>地域の防災性向上や環境への負荷軽減に配慮したまちづくりを行う。</w:t>
            </w:r>
          </w:p>
          <w:p w14:paraId="0A37501D" w14:textId="5A78AE94" w:rsidR="00F25F5A" w:rsidRPr="005557E7" w:rsidRDefault="004B2549" w:rsidP="003833E0">
            <w:pPr>
              <w:spacing w:after="0" w:line="300" w:lineRule="auto"/>
              <w:ind w:left="315" w:hangingChars="150" w:hanging="315"/>
              <w:jc w:val="both"/>
              <w:rPr>
                <w:rFonts w:ascii="ＭＳ 明朝" w:eastAsia="ＭＳ 明朝" w:hAnsi="ＭＳ 明朝" w:cs="ＭＳ 明朝"/>
                <w:color w:val="auto"/>
                <w:sz w:val="21"/>
                <w:szCs w:val="21"/>
              </w:rPr>
            </w:pPr>
            <w:r>
              <w:rPr>
                <w:rFonts w:ascii="ＭＳ 明朝" w:eastAsia="ＭＳ 明朝" w:hAnsi="ＭＳ 明朝"/>
                <w:color w:val="auto"/>
                <w:sz w:val="21"/>
                <w:szCs w:val="21"/>
              </w:rPr>
              <w:t>(6)</w:t>
            </w:r>
            <w:r w:rsidR="008A4E9E" w:rsidRPr="008A4E9E">
              <w:rPr>
                <w:rFonts w:ascii="ＭＳ 明朝" w:eastAsia="ＭＳ 明朝" w:hAnsi="ＭＳ 明朝" w:hint="eastAsia"/>
                <w:color w:val="auto"/>
                <w:sz w:val="21"/>
                <w:szCs w:val="21"/>
              </w:rPr>
              <w:t>高齢者、障がい者等の利便性・安全性に十分配慮したひとにやさしいまちづくりを行う。</w:t>
            </w:r>
            <w:bookmarkEnd w:id="1"/>
          </w:p>
        </w:tc>
      </w:tr>
      <w:tr w:rsidR="003671D3" w:rsidRPr="00602F4C" w14:paraId="3DC70019" w14:textId="77777777" w:rsidTr="00D97FA5">
        <w:trPr>
          <w:trHeight w:val="127"/>
        </w:trPr>
        <w:tc>
          <w:tcPr>
            <w:tcW w:w="493" w:type="dxa"/>
            <w:vMerge/>
          </w:tcPr>
          <w:p w14:paraId="220DFF6E" w14:textId="77777777" w:rsidR="003671D3" w:rsidRPr="00D52EE8" w:rsidRDefault="003671D3">
            <w:pPr>
              <w:rPr>
                <w:color w:val="auto"/>
              </w:rPr>
            </w:pPr>
          </w:p>
        </w:tc>
        <w:tc>
          <w:tcPr>
            <w:tcW w:w="1311" w:type="dxa"/>
            <w:vAlign w:val="center"/>
          </w:tcPr>
          <w:p w14:paraId="1C955E24" w14:textId="088F14C2" w:rsidR="008B5383" w:rsidRDefault="003671D3" w:rsidP="003671D3">
            <w:pPr>
              <w:spacing w:after="0"/>
              <w:jc w:val="center"/>
              <w:rPr>
                <w:rFonts w:ascii="ＭＳ 明朝" w:eastAsia="ＭＳ 明朝" w:hAnsi="ＭＳ 明朝" w:cs="ＭＳ 明朝"/>
                <w:color w:val="auto"/>
                <w:sz w:val="21"/>
              </w:rPr>
            </w:pPr>
            <w:r w:rsidRPr="00DA18B8">
              <w:rPr>
                <w:rFonts w:ascii="ＭＳ 明朝" w:eastAsia="ＭＳ 明朝" w:hAnsi="ＭＳ 明朝" w:cs="ＭＳ 明朝" w:hint="eastAsia"/>
                <w:color w:val="000000" w:themeColor="text1"/>
                <w:sz w:val="21"/>
              </w:rPr>
              <w:t>地区施設</w:t>
            </w:r>
            <w:r w:rsidRPr="009B619E">
              <w:rPr>
                <w:rFonts w:ascii="ＭＳ 明朝" w:eastAsia="ＭＳ 明朝" w:hAnsi="ＭＳ 明朝" w:cs="ＭＳ 明朝" w:hint="eastAsia"/>
                <w:color w:val="auto"/>
                <w:sz w:val="21"/>
              </w:rPr>
              <w:t>の</w:t>
            </w:r>
          </w:p>
          <w:p w14:paraId="0E0CD9C8" w14:textId="741C01C8" w:rsidR="003671D3" w:rsidRPr="00D52EE8" w:rsidRDefault="003671D3" w:rsidP="003671D3">
            <w:pPr>
              <w:spacing w:after="0"/>
              <w:jc w:val="center"/>
              <w:rPr>
                <w:rFonts w:ascii="ＭＳ 明朝" w:eastAsia="ＭＳ 明朝" w:hAnsi="ＭＳ 明朝" w:cs="ＭＳ 明朝"/>
                <w:color w:val="auto"/>
                <w:sz w:val="21"/>
              </w:rPr>
            </w:pPr>
            <w:r w:rsidRPr="009B619E">
              <w:rPr>
                <w:rFonts w:ascii="ＭＳ 明朝" w:eastAsia="ＭＳ 明朝" w:hAnsi="ＭＳ 明朝" w:cs="ＭＳ 明朝"/>
                <w:color w:val="auto"/>
                <w:sz w:val="21"/>
              </w:rPr>
              <w:t>整備方針</w:t>
            </w:r>
          </w:p>
        </w:tc>
        <w:tc>
          <w:tcPr>
            <w:tcW w:w="8080" w:type="dxa"/>
            <w:vAlign w:val="center"/>
          </w:tcPr>
          <w:p w14:paraId="1E0B97B0" w14:textId="4D867498" w:rsidR="003671D3" w:rsidRPr="00D52EE8" w:rsidRDefault="002D74E2" w:rsidP="008E4B83">
            <w:pPr>
              <w:spacing w:after="0" w:line="300" w:lineRule="auto"/>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土地区画整理事業</w:t>
            </w:r>
            <w:r w:rsidR="00E9521F">
              <w:rPr>
                <w:rFonts w:ascii="ＭＳ 明朝" w:eastAsia="ＭＳ 明朝" w:hAnsi="ＭＳ 明朝" w:hint="eastAsia"/>
                <w:color w:val="auto"/>
                <w:sz w:val="21"/>
                <w:szCs w:val="21"/>
              </w:rPr>
              <w:t>等</w:t>
            </w:r>
            <w:r>
              <w:rPr>
                <w:rFonts w:ascii="ＭＳ 明朝" w:eastAsia="ＭＳ 明朝" w:hAnsi="ＭＳ 明朝" w:hint="eastAsia"/>
                <w:color w:val="auto"/>
                <w:sz w:val="21"/>
                <w:szCs w:val="21"/>
              </w:rPr>
              <w:t>で整備する</w:t>
            </w:r>
            <w:r w:rsidRPr="008A4E9E">
              <w:rPr>
                <w:rFonts w:ascii="ＭＳ 明朝" w:eastAsia="ＭＳ 明朝" w:hAnsi="ＭＳ 明朝" w:hint="eastAsia"/>
                <w:color w:val="auto"/>
                <w:sz w:val="21"/>
                <w:szCs w:val="21"/>
              </w:rPr>
              <w:t>Ａ地区</w:t>
            </w:r>
            <w:r w:rsidR="008E4B83">
              <w:rPr>
                <w:rFonts w:ascii="ＭＳ 明朝" w:eastAsia="ＭＳ 明朝" w:hAnsi="ＭＳ 明朝" w:hint="eastAsia"/>
                <w:color w:val="auto"/>
                <w:sz w:val="21"/>
                <w:szCs w:val="21"/>
              </w:rPr>
              <w:t>北側及び</w:t>
            </w:r>
            <w:r>
              <w:rPr>
                <w:rFonts w:ascii="ＭＳ 明朝" w:eastAsia="ＭＳ 明朝" w:hAnsi="ＭＳ 明朝" w:hint="eastAsia"/>
                <w:color w:val="auto"/>
                <w:sz w:val="21"/>
                <w:szCs w:val="21"/>
              </w:rPr>
              <w:t>東側の</w:t>
            </w:r>
            <w:r w:rsidR="00682692">
              <w:rPr>
                <w:rFonts w:ascii="ＭＳ 明朝" w:eastAsia="ＭＳ 明朝" w:hAnsi="ＭＳ 明朝" w:hint="eastAsia"/>
                <w:color w:val="auto"/>
                <w:sz w:val="21"/>
                <w:szCs w:val="21"/>
              </w:rPr>
              <w:t>自転</w:t>
            </w:r>
            <w:r>
              <w:rPr>
                <w:rFonts w:ascii="ＭＳ 明朝" w:eastAsia="ＭＳ 明朝" w:hAnsi="ＭＳ 明朝" w:hint="eastAsia"/>
                <w:color w:val="auto"/>
                <w:sz w:val="21"/>
                <w:szCs w:val="21"/>
              </w:rPr>
              <w:t>車歩行者専用道路</w:t>
            </w:r>
            <w:r w:rsidR="00547205">
              <w:rPr>
                <w:rFonts w:ascii="ＭＳ 明朝" w:eastAsia="ＭＳ 明朝" w:hAnsi="ＭＳ 明朝" w:hint="eastAsia"/>
                <w:color w:val="auto"/>
                <w:sz w:val="21"/>
                <w:szCs w:val="21"/>
              </w:rPr>
              <w:t>と連続した</w:t>
            </w:r>
            <w:r>
              <w:rPr>
                <w:rFonts w:ascii="ＭＳ 明朝" w:eastAsia="ＭＳ 明朝" w:hAnsi="ＭＳ 明朝" w:hint="eastAsia"/>
                <w:color w:val="auto"/>
                <w:sz w:val="21"/>
                <w:szCs w:val="21"/>
              </w:rPr>
              <w:t>歩行者動線</w:t>
            </w:r>
            <w:r w:rsidR="00F21174">
              <w:rPr>
                <w:rFonts w:ascii="ＭＳ 明朝" w:eastAsia="ＭＳ 明朝" w:hAnsi="ＭＳ 明朝" w:hint="eastAsia"/>
                <w:color w:val="auto"/>
                <w:sz w:val="21"/>
                <w:szCs w:val="21"/>
              </w:rPr>
              <w:t>等</w:t>
            </w:r>
            <w:r>
              <w:rPr>
                <w:rFonts w:ascii="ＭＳ 明朝" w:eastAsia="ＭＳ 明朝" w:hAnsi="ＭＳ 明朝" w:hint="eastAsia"/>
                <w:color w:val="auto"/>
                <w:sz w:val="21"/>
                <w:szCs w:val="21"/>
              </w:rPr>
              <w:t>を確保するため、</w:t>
            </w:r>
            <w:r w:rsidRPr="008A4E9E">
              <w:rPr>
                <w:rFonts w:ascii="ＭＳ 明朝" w:eastAsia="ＭＳ 明朝" w:hAnsi="ＭＳ 明朝" w:hint="eastAsia"/>
                <w:color w:val="auto"/>
                <w:sz w:val="21"/>
                <w:szCs w:val="21"/>
              </w:rPr>
              <w:t>Ａ地区</w:t>
            </w:r>
            <w:r>
              <w:rPr>
                <w:rFonts w:ascii="ＭＳ 明朝" w:eastAsia="ＭＳ 明朝" w:hAnsi="ＭＳ 明朝" w:hint="eastAsia"/>
                <w:color w:val="auto"/>
                <w:sz w:val="21"/>
                <w:szCs w:val="21"/>
              </w:rPr>
              <w:t>北</w:t>
            </w:r>
            <w:r w:rsidR="008E4B83">
              <w:rPr>
                <w:rFonts w:ascii="ＭＳ 明朝" w:eastAsia="ＭＳ 明朝" w:hAnsi="ＭＳ 明朝" w:hint="eastAsia"/>
                <w:color w:val="auto"/>
                <w:sz w:val="21"/>
                <w:szCs w:val="21"/>
              </w:rPr>
              <w:t>東部</w:t>
            </w:r>
            <w:r>
              <w:rPr>
                <w:rFonts w:ascii="ＭＳ 明朝" w:eastAsia="ＭＳ 明朝" w:hAnsi="ＭＳ 明朝" w:hint="eastAsia"/>
                <w:color w:val="auto"/>
                <w:sz w:val="21"/>
                <w:szCs w:val="21"/>
              </w:rPr>
              <w:t>に歩道</w:t>
            </w:r>
            <w:r w:rsidR="00B2775C">
              <w:rPr>
                <w:rFonts w:ascii="ＭＳ 明朝" w:eastAsia="ＭＳ 明朝" w:hAnsi="ＭＳ 明朝" w:hint="eastAsia"/>
                <w:color w:val="auto"/>
                <w:sz w:val="21"/>
                <w:szCs w:val="21"/>
              </w:rPr>
              <w:t>状</w:t>
            </w:r>
            <w:r>
              <w:rPr>
                <w:rFonts w:ascii="ＭＳ 明朝" w:eastAsia="ＭＳ 明朝" w:hAnsi="ＭＳ 明朝" w:hint="eastAsia"/>
                <w:color w:val="auto"/>
                <w:sz w:val="21"/>
                <w:szCs w:val="21"/>
              </w:rPr>
              <w:t>空地を整備する。</w:t>
            </w:r>
          </w:p>
        </w:tc>
      </w:tr>
      <w:tr w:rsidR="00CA096C" w:rsidRPr="009B619E" w14:paraId="58BCECE3" w14:textId="77777777" w:rsidTr="00CB475C">
        <w:trPr>
          <w:trHeight w:val="3955"/>
        </w:trPr>
        <w:tc>
          <w:tcPr>
            <w:tcW w:w="493" w:type="dxa"/>
            <w:textDirection w:val="tbRlV"/>
            <w:vAlign w:val="center"/>
          </w:tcPr>
          <w:p w14:paraId="54FA7225" w14:textId="2E734C57" w:rsidR="00CA096C" w:rsidRPr="009B619E" w:rsidRDefault="00CA096C" w:rsidP="00B70EC4">
            <w:pPr>
              <w:spacing w:after="0"/>
              <w:jc w:val="center"/>
              <w:rPr>
                <w:color w:val="auto"/>
              </w:rPr>
            </w:pPr>
            <w:r w:rsidRPr="00D52EE8">
              <w:rPr>
                <w:rFonts w:ascii="ＭＳ 明朝" w:eastAsia="ＭＳ 明朝" w:hAnsi="ＭＳ 明朝" w:cs="ＭＳ 明朝"/>
                <w:color w:val="auto"/>
                <w:sz w:val="21"/>
              </w:rPr>
              <w:lastRenderedPageBreak/>
              <w:t>区域の整備、開発及び保全に関する方針</w:t>
            </w:r>
            <w:r w:rsidRPr="00D52EE8">
              <w:rPr>
                <w:noProof/>
                <w:color w:val="auto"/>
              </w:rPr>
              <mc:AlternateContent>
                <mc:Choice Requires="wpg">
                  <w:drawing>
                    <wp:inline distT="0" distB="0" distL="0" distR="0" wp14:anchorId="6D100D96" wp14:editId="1BE626F6">
                      <wp:extent cx="134112" cy="67056"/>
                      <wp:effectExtent l="0" t="0" r="0" b="0"/>
                      <wp:docPr id="2" name="Group 7596"/>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3" name="Rectangle 85"/>
                              <wps:cNvSpPr/>
                              <wps:spPr>
                                <a:xfrm rot="5399998">
                                  <a:off x="335" y="-44591"/>
                                  <a:ext cx="89184" cy="178369"/>
                                </a:xfrm>
                                <a:prstGeom prst="rect">
                                  <a:avLst/>
                                </a:prstGeom>
                                <a:ln>
                                  <a:noFill/>
                                </a:ln>
                              </wps:spPr>
                              <wps:txbx>
                                <w:txbxContent>
                                  <w:p w14:paraId="14632B85" w14:textId="77777777" w:rsidR="00CA096C" w:rsidRDefault="00CA096C">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w:pict>
                    <v:group w14:anchorId="6D100D96" id="_x0000_s1029" style="width:10.55pt;height:5.3pt;mso-position-horizontal-relative:char;mso-position-vertical-relative:line"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">
                      <v:rect id="Rectangle 85" o:spid="_x0000_s1030" style="position:absolute;left:335;top:-44591;width:89184;height:17836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" filled="f" stroked="f">
                        <v:textbox style="layout-flow:vertical-ideographic" inset="0,0,0,0">
                          <w:txbxContent>
                            <w:p w14:paraId="14632B85" w14:textId="77777777" w:rsidR="00CA096C" w:rsidRDefault="00CA096C">
                              <w:r>
                                <w:rPr>
                                  <w:rFonts w:ascii="ＭＳ 明朝" w:eastAsia="ＭＳ 明朝" w:hAnsi="ＭＳ 明朝" w:cs="ＭＳ 明朝"/>
                                  <w:sz w:val="21"/>
                                </w:rPr>
                                <w:t xml:space="preserve"> </w:t>
                              </w:r>
                            </w:p>
                          </w:txbxContent>
                        </v:textbox>
                      </v:rect>
                      <w10:anchorlock/>
                    </v:group>
                  </w:pict>
                </mc:Fallback>
              </mc:AlternateContent>
            </w:r>
          </w:p>
        </w:tc>
        <w:tc>
          <w:tcPr>
            <w:tcW w:w="1311" w:type="dxa"/>
            <w:vAlign w:val="center"/>
          </w:tcPr>
          <w:p w14:paraId="6B07DD5B" w14:textId="77777777" w:rsidR="00CA096C" w:rsidRPr="0047018C" w:rsidRDefault="00CA096C" w:rsidP="00426229">
            <w:pPr>
              <w:spacing w:after="0"/>
              <w:jc w:val="center"/>
              <w:rPr>
                <w:rFonts w:ascii="ＭＳ 明朝" w:eastAsia="ＭＳ 明朝" w:hAnsi="ＭＳ 明朝" w:cs="ＭＳ 明朝"/>
                <w:color w:val="auto"/>
                <w:sz w:val="21"/>
              </w:rPr>
            </w:pPr>
            <w:r w:rsidRPr="0047018C">
              <w:rPr>
                <w:rFonts w:ascii="ＭＳ 明朝" w:eastAsia="ＭＳ 明朝" w:hAnsi="ＭＳ 明朝" w:cs="ＭＳ 明朝"/>
                <w:color w:val="auto"/>
                <w:sz w:val="21"/>
              </w:rPr>
              <w:t>建築物等の</w:t>
            </w:r>
          </w:p>
          <w:p w14:paraId="7363AEB9" w14:textId="27C3DC4E" w:rsidR="00CA096C" w:rsidRPr="009B619E" w:rsidRDefault="00CA096C" w:rsidP="00426229">
            <w:pPr>
              <w:spacing w:after="0"/>
              <w:jc w:val="center"/>
              <w:rPr>
                <w:color w:val="auto"/>
              </w:rPr>
            </w:pPr>
            <w:r w:rsidRPr="0047018C">
              <w:rPr>
                <w:rFonts w:ascii="ＭＳ 明朝" w:eastAsia="ＭＳ 明朝" w:hAnsi="ＭＳ 明朝" w:cs="ＭＳ 明朝"/>
                <w:color w:val="auto"/>
                <w:sz w:val="21"/>
              </w:rPr>
              <w:t>整備方針</w:t>
            </w:r>
          </w:p>
        </w:tc>
        <w:tc>
          <w:tcPr>
            <w:tcW w:w="8080" w:type="dxa"/>
            <w:vAlign w:val="center"/>
          </w:tcPr>
          <w:p w14:paraId="0ECA7B94" w14:textId="47F7FE58" w:rsidR="008A4E9E" w:rsidRPr="008A4E9E" w:rsidRDefault="008A4E9E" w:rsidP="008A4E9E">
            <w:pPr>
              <w:spacing w:after="0" w:line="300" w:lineRule="auto"/>
              <w:ind w:firstLineChars="100" w:firstLine="210"/>
              <w:jc w:val="both"/>
              <w:rPr>
                <w:rFonts w:ascii="ＭＳ 明朝" w:eastAsia="ＭＳ 明朝" w:hAnsi="ＭＳ 明朝"/>
                <w:color w:val="auto"/>
                <w:sz w:val="21"/>
                <w:szCs w:val="21"/>
              </w:rPr>
            </w:pPr>
            <w:bookmarkStart w:id="2" w:name="_Hlk95575001"/>
            <w:r w:rsidRPr="008A4E9E">
              <w:rPr>
                <w:rFonts w:ascii="ＭＳ 明朝" w:eastAsia="ＭＳ 明朝" w:hAnsi="ＭＳ 明朝" w:hint="eastAsia"/>
                <w:color w:val="auto"/>
                <w:sz w:val="21"/>
                <w:szCs w:val="21"/>
              </w:rPr>
              <w:t>建築物の用途及び壁面の位置の制限等を行うことにより、良好な</w:t>
            </w:r>
            <w:r w:rsidR="0017470F">
              <w:rPr>
                <w:rFonts w:ascii="ＭＳ 明朝" w:eastAsia="ＭＳ 明朝" w:hAnsi="ＭＳ 明朝" w:hint="eastAsia"/>
                <w:color w:val="auto"/>
                <w:sz w:val="21"/>
                <w:szCs w:val="21"/>
              </w:rPr>
              <w:t>市街地環境</w:t>
            </w:r>
            <w:r w:rsidRPr="008A4E9E">
              <w:rPr>
                <w:rFonts w:ascii="ＭＳ 明朝" w:eastAsia="ＭＳ 明朝" w:hAnsi="ＭＳ 明朝" w:hint="eastAsia"/>
                <w:color w:val="auto"/>
                <w:sz w:val="21"/>
                <w:szCs w:val="21"/>
              </w:rPr>
              <w:t>の形成を図る。</w:t>
            </w:r>
          </w:p>
          <w:p w14:paraId="08F38A40" w14:textId="0471579D" w:rsidR="008A4E9E" w:rsidRPr="008A4E9E" w:rsidRDefault="008A4E9E" w:rsidP="00B33C96">
            <w:pPr>
              <w:spacing w:after="0" w:line="300" w:lineRule="auto"/>
              <w:ind w:left="315" w:hangingChars="150" w:hanging="315"/>
              <w:jc w:val="both"/>
              <w:rPr>
                <w:rFonts w:ascii="ＭＳ 明朝" w:eastAsia="ＭＳ 明朝" w:hAnsi="ＭＳ 明朝"/>
                <w:color w:val="auto"/>
                <w:sz w:val="21"/>
                <w:szCs w:val="21"/>
              </w:rPr>
            </w:pPr>
            <w:r w:rsidRPr="008A4E9E">
              <w:rPr>
                <w:rFonts w:ascii="ＭＳ 明朝" w:eastAsia="ＭＳ 明朝" w:hAnsi="ＭＳ 明朝"/>
                <w:color w:val="auto"/>
                <w:sz w:val="21"/>
                <w:szCs w:val="21"/>
              </w:rPr>
              <w:t>(1)</w:t>
            </w:r>
            <w:r w:rsidR="00F041A6" w:rsidRPr="008A4E9E">
              <w:rPr>
                <w:rFonts w:ascii="ＭＳ 明朝" w:eastAsia="ＭＳ 明朝" w:hAnsi="ＭＳ 明朝" w:hint="eastAsia"/>
                <w:color w:val="auto"/>
                <w:sz w:val="21"/>
                <w:szCs w:val="21"/>
              </w:rPr>
              <w:t>Ａ地区及びＢ地区では、</w:t>
            </w:r>
            <w:r w:rsidRPr="008A4E9E">
              <w:rPr>
                <w:rFonts w:ascii="ＭＳ 明朝" w:eastAsia="ＭＳ 明朝" w:hAnsi="ＭＳ 明朝" w:hint="eastAsia"/>
                <w:color w:val="auto"/>
                <w:sz w:val="21"/>
                <w:szCs w:val="21"/>
              </w:rPr>
              <w:t>周辺市街地と調和・共存</w:t>
            </w:r>
            <w:r w:rsidR="00F041A6">
              <w:rPr>
                <w:rFonts w:ascii="ＭＳ 明朝" w:eastAsia="ＭＳ 明朝" w:hAnsi="ＭＳ 明朝" w:hint="eastAsia"/>
                <w:color w:val="auto"/>
                <w:sz w:val="21"/>
                <w:szCs w:val="21"/>
              </w:rPr>
              <w:t>する土地利用を図るため</w:t>
            </w:r>
            <w:r w:rsidRPr="008A4E9E">
              <w:rPr>
                <w:rFonts w:ascii="ＭＳ 明朝" w:eastAsia="ＭＳ 明朝" w:hAnsi="ＭＳ 明朝" w:hint="eastAsia"/>
                <w:color w:val="auto"/>
                <w:sz w:val="21"/>
                <w:szCs w:val="21"/>
              </w:rPr>
              <w:t>、建築物の用途の制限を行う。</w:t>
            </w:r>
          </w:p>
          <w:p w14:paraId="020B768C" w14:textId="67147A90" w:rsidR="008A4E9E" w:rsidRDefault="008A4E9E" w:rsidP="008A4E9E">
            <w:pPr>
              <w:spacing w:after="0" w:line="300" w:lineRule="auto"/>
              <w:ind w:left="315" w:hangingChars="150" w:hanging="315"/>
              <w:jc w:val="both"/>
              <w:rPr>
                <w:rFonts w:ascii="ＭＳ 明朝" w:eastAsia="ＭＳ 明朝" w:hAnsi="ＭＳ 明朝"/>
                <w:color w:val="auto"/>
                <w:sz w:val="21"/>
                <w:szCs w:val="21"/>
              </w:rPr>
            </w:pPr>
            <w:r w:rsidRPr="008A4E9E">
              <w:rPr>
                <w:rFonts w:ascii="ＭＳ 明朝" w:eastAsia="ＭＳ 明朝" w:hAnsi="ＭＳ 明朝"/>
                <w:color w:val="auto"/>
                <w:sz w:val="21"/>
                <w:szCs w:val="21"/>
              </w:rPr>
              <w:t>(2)</w:t>
            </w:r>
            <w:r w:rsidRPr="008A4E9E">
              <w:rPr>
                <w:rFonts w:ascii="ＭＳ 明朝" w:eastAsia="ＭＳ 明朝" w:hAnsi="ＭＳ 明朝" w:hint="eastAsia"/>
                <w:color w:val="auto"/>
                <w:sz w:val="21"/>
                <w:szCs w:val="21"/>
              </w:rPr>
              <w:t>Ａ地区及びＢ地区では、まとまった規模の開発を誘導するため、建築物の敷地面積の最低限度の制限を</w:t>
            </w:r>
            <w:r w:rsidRPr="00F71E85">
              <w:rPr>
                <w:rFonts w:ascii="ＭＳ 明朝" w:eastAsia="ＭＳ 明朝" w:hAnsi="ＭＳ 明朝" w:hint="eastAsia"/>
                <w:color w:val="auto"/>
                <w:sz w:val="21"/>
                <w:szCs w:val="21"/>
              </w:rPr>
              <w:t>行う。</w:t>
            </w:r>
          </w:p>
          <w:p w14:paraId="7B5EE19A" w14:textId="3861007E" w:rsidR="00645587" w:rsidRPr="00662710" w:rsidRDefault="00645587" w:rsidP="00645587">
            <w:pPr>
              <w:spacing w:after="0" w:line="300" w:lineRule="auto"/>
              <w:ind w:left="315" w:hangingChars="150" w:hanging="315"/>
              <w:jc w:val="both"/>
              <w:rPr>
                <w:rFonts w:ascii="ＭＳ 明朝" w:eastAsia="ＭＳ 明朝" w:hAnsi="ＭＳ 明朝"/>
                <w:color w:val="auto"/>
                <w:sz w:val="21"/>
                <w:szCs w:val="21"/>
              </w:rPr>
            </w:pPr>
            <w:r w:rsidRPr="00F71E85">
              <w:rPr>
                <w:rFonts w:ascii="ＭＳ 明朝" w:eastAsia="ＭＳ 明朝" w:hAnsi="ＭＳ 明朝"/>
                <w:color w:val="auto"/>
                <w:sz w:val="21"/>
                <w:szCs w:val="21"/>
              </w:rPr>
              <w:t>(3)</w:t>
            </w:r>
            <w:r w:rsidRPr="00F71E85">
              <w:rPr>
                <w:rFonts w:ascii="ＭＳ 明朝" w:eastAsia="ＭＳ 明朝" w:hAnsi="ＭＳ 明朝" w:hint="eastAsia"/>
                <w:color w:val="auto"/>
                <w:sz w:val="21"/>
                <w:szCs w:val="21"/>
              </w:rPr>
              <w:t>Ａ地区及びＢ地区では、</w:t>
            </w:r>
            <w:r w:rsidR="00AC3E5E">
              <w:rPr>
                <w:rFonts w:ascii="ＭＳ 明朝" w:eastAsia="ＭＳ 明朝" w:hAnsi="ＭＳ 明朝" w:hint="eastAsia"/>
                <w:color w:val="auto"/>
                <w:sz w:val="21"/>
                <w:szCs w:val="21"/>
              </w:rPr>
              <w:t>安全で快適な歩行</w:t>
            </w:r>
            <w:r w:rsidR="005C67E2">
              <w:rPr>
                <w:rFonts w:ascii="ＭＳ 明朝" w:eastAsia="ＭＳ 明朝" w:hAnsi="ＭＳ 明朝" w:hint="eastAsia"/>
                <w:color w:val="auto"/>
                <w:sz w:val="21"/>
                <w:szCs w:val="21"/>
              </w:rPr>
              <w:t>者</w:t>
            </w:r>
            <w:r w:rsidR="00AC3E5E">
              <w:rPr>
                <w:rFonts w:ascii="ＭＳ 明朝" w:eastAsia="ＭＳ 明朝" w:hAnsi="ＭＳ 明朝" w:hint="eastAsia"/>
                <w:color w:val="auto"/>
                <w:sz w:val="21"/>
                <w:szCs w:val="21"/>
              </w:rPr>
              <w:t>環境を</w:t>
            </w:r>
            <w:r w:rsidR="003D6833">
              <w:rPr>
                <w:rFonts w:ascii="ＭＳ 明朝" w:eastAsia="ＭＳ 明朝" w:hAnsi="ＭＳ 明朝" w:hint="eastAsia"/>
                <w:color w:val="auto"/>
                <w:sz w:val="21"/>
                <w:szCs w:val="21"/>
              </w:rPr>
              <w:t>形成し、</w:t>
            </w:r>
            <w:r w:rsidRPr="00F71E85">
              <w:rPr>
                <w:rFonts w:ascii="ＭＳ 明朝" w:eastAsia="ＭＳ 明朝" w:hAnsi="ＭＳ 明朝" w:hint="eastAsia"/>
                <w:color w:val="auto"/>
                <w:sz w:val="21"/>
                <w:szCs w:val="21"/>
              </w:rPr>
              <w:t>魅力ある都市空間</w:t>
            </w:r>
            <w:r>
              <w:rPr>
                <w:rFonts w:ascii="ＭＳ 明朝" w:eastAsia="ＭＳ 明朝" w:hAnsi="ＭＳ 明朝" w:hint="eastAsia"/>
                <w:color w:val="auto"/>
                <w:sz w:val="21"/>
                <w:szCs w:val="21"/>
              </w:rPr>
              <w:t>と美しいまちなみ</w:t>
            </w:r>
            <w:r w:rsidRPr="00F71E85">
              <w:rPr>
                <w:rFonts w:ascii="ＭＳ 明朝" w:eastAsia="ＭＳ 明朝" w:hAnsi="ＭＳ 明朝" w:hint="eastAsia"/>
                <w:color w:val="auto"/>
                <w:sz w:val="21"/>
                <w:szCs w:val="21"/>
              </w:rPr>
              <w:t>の形成を図るため、壁面の位置の制限</w:t>
            </w:r>
            <w:r w:rsidR="006F3580">
              <w:rPr>
                <w:rFonts w:ascii="ＭＳ 明朝" w:eastAsia="ＭＳ 明朝" w:hAnsi="ＭＳ 明朝" w:hint="eastAsia"/>
                <w:color w:val="auto"/>
                <w:sz w:val="21"/>
                <w:szCs w:val="21"/>
              </w:rPr>
              <w:t>及び</w:t>
            </w:r>
            <w:r w:rsidRPr="00F71E85">
              <w:rPr>
                <w:rFonts w:ascii="ＭＳ 明朝" w:eastAsia="ＭＳ 明朝" w:hAnsi="ＭＳ 明朝" w:hint="eastAsia"/>
                <w:color w:val="auto"/>
                <w:sz w:val="21"/>
                <w:szCs w:val="21"/>
              </w:rPr>
              <w:t>建築物等の形態</w:t>
            </w:r>
            <w:r w:rsidRPr="00662710">
              <w:rPr>
                <w:rFonts w:ascii="ＭＳ 明朝" w:eastAsia="ＭＳ 明朝" w:hAnsi="ＭＳ 明朝" w:hint="eastAsia"/>
                <w:color w:val="auto"/>
                <w:sz w:val="21"/>
                <w:szCs w:val="21"/>
              </w:rPr>
              <w:t>・意匠、垣、看板等の制限を行う。</w:t>
            </w:r>
          </w:p>
          <w:bookmarkEnd w:id="2"/>
          <w:p w14:paraId="59F09F69" w14:textId="48135CDC" w:rsidR="00140609" w:rsidRPr="00662710" w:rsidRDefault="0081304E" w:rsidP="004E1528">
            <w:pPr>
              <w:spacing w:after="0" w:line="300" w:lineRule="auto"/>
              <w:ind w:left="315" w:hangingChars="150" w:hanging="315"/>
              <w:jc w:val="both"/>
              <w:rPr>
                <w:rFonts w:ascii="ＭＳ 明朝" w:eastAsia="ＭＳ 明朝" w:hAnsi="ＭＳ 明朝"/>
                <w:color w:val="auto"/>
                <w:sz w:val="21"/>
                <w:szCs w:val="21"/>
              </w:rPr>
            </w:pPr>
            <w:r w:rsidRPr="00662710">
              <w:rPr>
                <w:rFonts w:ascii="ＭＳ 明朝" w:eastAsia="ＭＳ 明朝" w:hAnsi="ＭＳ 明朝" w:hint="eastAsia"/>
                <w:color w:val="auto"/>
                <w:sz w:val="21"/>
                <w:szCs w:val="21"/>
              </w:rPr>
              <w:t>(</w:t>
            </w:r>
            <w:r w:rsidR="00A76145" w:rsidRPr="00662710">
              <w:rPr>
                <w:rFonts w:ascii="ＭＳ 明朝" w:eastAsia="ＭＳ 明朝" w:hAnsi="ＭＳ 明朝"/>
                <w:color w:val="auto"/>
                <w:sz w:val="21"/>
                <w:szCs w:val="21"/>
              </w:rPr>
              <w:t>4</w:t>
            </w:r>
            <w:r w:rsidRPr="00662710">
              <w:rPr>
                <w:rFonts w:ascii="ＭＳ 明朝" w:eastAsia="ＭＳ 明朝" w:hAnsi="ＭＳ 明朝"/>
                <w:color w:val="auto"/>
                <w:sz w:val="21"/>
                <w:szCs w:val="21"/>
              </w:rPr>
              <w:t>)</w:t>
            </w:r>
            <w:r w:rsidR="00B96FDB" w:rsidRPr="00662710">
              <w:rPr>
                <w:rFonts w:ascii="ＭＳ 明朝" w:eastAsia="ＭＳ 明朝" w:hAnsi="ＭＳ 明朝" w:hint="eastAsia"/>
                <w:color w:val="auto"/>
                <w:sz w:val="21"/>
                <w:szCs w:val="21"/>
              </w:rPr>
              <w:t>Ａ地区及びＢ地区では、</w:t>
            </w:r>
            <w:r w:rsidR="00E63999">
              <w:rPr>
                <w:rFonts w:ascii="ＭＳ 明朝" w:eastAsia="ＭＳ 明朝" w:hAnsi="ＭＳ 明朝" w:hint="eastAsia"/>
                <w:color w:val="auto"/>
                <w:sz w:val="21"/>
                <w:szCs w:val="21"/>
              </w:rPr>
              <w:t>みどり</w:t>
            </w:r>
            <w:r w:rsidRPr="00662710">
              <w:rPr>
                <w:rFonts w:ascii="ＭＳ 明朝" w:eastAsia="ＭＳ 明朝" w:hAnsi="ＭＳ 明朝" w:hint="eastAsia"/>
                <w:color w:val="auto"/>
                <w:sz w:val="21"/>
                <w:szCs w:val="21"/>
              </w:rPr>
              <w:t>豊かで</w:t>
            </w:r>
            <w:r w:rsidR="008C6AC9" w:rsidRPr="00662710">
              <w:rPr>
                <w:rFonts w:ascii="ＭＳ 明朝" w:eastAsia="ＭＳ 明朝" w:hAnsi="ＭＳ 明朝" w:hint="eastAsia"/>
                <w:color w:val="auto"/>
                <w:sz w:val="21"/>
                <w:szCs w:val="21"/>
              </w:rPr>
              <w:t>良好な景観</w:t>
            </w:r>
            <w:r w:rsidR="00616F38" w:rsidRPr="00662710">
              <w:rPr>
                <w:rFonts w:ascii="ＭＳ 明朝" w:eastAsia="ＭＳ 明朝" w:hAnsi="ＭＳ 明朝" w:hint="eastAsia"/>
                <w:color w:val="auto"/>
                <w:sz w:val="21"/>
                <w:szCs w:val="21"/>
              </w:rPr>
              <w:t>形成</w:t>
            </w:r>
            <w:r w:rsidR="008C6AC9" w:rsidRPr="00662710">
              <w:rPr>
                <w:rFonts w:ascii="ＭＳ 明朝" w:eastAsia="ＭＳ 明朝" w:hAnsi="ＭＳ 明朝" w:hint="eastAsia"/>
                <w:color w:val="auto"/>
                <w:sz w:val="21"/>
                <w:szCs w:val="21"/>
              </w:rPr>
              <w:t>を図るため、</w:t>
            </w:r>
            <w:r w:rsidR="00D270BD">
              <w:rPr>
                <w:rFonts w:ascii="ＭＳ 明朝" w:eastAsia="ＭＳ 明朝" w:hAnsi="ＭＳ 明朝" w:hint="eastAsia"/>
                <w:color w:val="auto"/>
                <w:sz w:val="21"/>
                <w:szCs w:val="21"/>
              </w:rPr>
              <w:t>緑化</w:t>
            </w:r>
            <w:r w:rsidR="00B96FDB" w:rsidRPr="00662710">
              <w:rPr>
                <w:rFonts w:ascii="ＭＳ 明朝" w:eastAsia="ＭＳ 明朝" w:hAnsi="ＭＳ 明朝" w:hint="eastAsia"/>
                <w:color w:val="auto"/>
                <w:sz w:val="21"/>
                <w:szCs w:val="21"/>
              </w:rPr>
              <w:t>率を</w:t>
            </w:r>
            <w:r w:rsidR="00DD221B">
              <w:rPr>
                <w:rFonts w:ascii="ＭＳ 明朝" w:eastAsia="ＭＳ 明朝" w:hAnsi="ＭＳ 明朝" w:hint="eastAsia"/>
                <w:color w:val="auto"/>
                <w:sz w:val="21"/>
                <w:szCs w:val="21"/>
              </w:rPr>
              <w:t>６</w:t>
            </w:r>
            <w:r w:rsidR="00B96FDB" w:rsidRPr="00662710">
              <w:rPr>
                <w:rFonts w:ascii="ＭＳ 明朝" w:eastAsia="ＭＳ 明朝" w:hAnsi="ＭＳ 明朝" w:hint="eastAsia"/>
                <w:color w:val="auto"/>
                <w:sz w:val="21"/>
                <w:szCs w:val="21"/>
              </w:rPr>
              <w:t>％以上確保する緑化を行う</w:t>
            </w:r>
            <w:r w:rsidR="0056565B" w:rsidRPr="00662710">
              <w:rPr>
                <w:rFonts w:ascii="ＭＳ 明朝" w:eastAsia="ＭＳ 明朝" w:hAnsi="ＭＳ 明朝" w:hint="eastAsia"/>
                <w:color w:val="auto"/>
                <w:sz w:val="21"/>
                <w:szCs w:val="21"/>
              </w:rPr>
              <w:t>。</w:t>
            </w:r>
          </w:p>
          <w:p w14:paraId="17D13349" w14:textId="11667D96" w:rsidR="00E70F90" w:rsidRPr="00662710" w:rsidRDefault="00E70F90" w:rsidP="004E1528">
            <w:pPr>
              <w:spacing w:after="0" w:line="300" w:lineRule="auto"/>
              <w:ind w:left="315" w:hangingChars="150" w:hanging="315"/>
              <w:jc w:val="both"/>
              <w:rPr>
                <w:rFonts w:ascii="ＭＳ 明朝" w:eastAsia="ＭＳ 明朝" w:hAnsi="ＭＳ 明朝"/>
                <w:color w:val="auto"/>
                <w:sz w:val="21"/>
                <w:szCs w:val="21"/>
              </w:rPr>
            </w:pPr>
            <w:r w:rsidRPr="00662710">
              <w:rPr>
                <w:rFonts w:ascii="ＭＳ 明朝" w:eastAsia="ＭＳ 明朝" w:hAnsi="ＭＳ 明朝" w:hint="eastAsia"/>
                <w:color w:val="auto"/>
                <w:sz w:val="21"/>
                <w:szCs w:val="21"/>
              </w:rPr>
              <w:t>(</w:t>
            </w:r>
            <w:r w:rsidRPr="00662710">
              <w:rPr>
                <w:rFonts w:ascii="ＭＳ 明朝" w:eastAsia="ＭＳ 明朝" w:hAnsi="ＭＳ 明朝"/>
                <w:color w:val="auto"/>
                <w:sz w:val="21"/>
                <w:szCs w:val="21"/>
              </w:rPr>
              <w:t>5)</w:t>
            </w:r>
            <w:r w:rsidR="00952489" w:rsidRPr="00662710">
              <w:rPr>
                <w:rFonts w:ascii="ＭＳ 明朝" w:eastAsia="ＭＳ 明朝" w:hAnsi="ＭＳ 明朝" w:hint="eastAsia"/>
                <w:color w:val="auto"/>
                <w:sz w:val="21"/>
                <w:szCs w:val="21"/>
              </w:rPr>
              <w:t>建築物の整備にあたっては、効率的なエネルギーの活用やヒートアイランド対策など、環境負荷低減に配慮</w:t>
            </w:r>
            <w:r w:rsidR="004C4C74" w:rsidRPr="00662710">
              <w:rPr>
                <w:rFonts w:ascii="ＭＳ 明朝" w:eastAsia="ＭＳ 明朝" w:hAnsi="ＭＳ 明朝" w:hint="eastAsia"/>
                <w:color w:val="auto"/>
                <w:sz w:val="21"/>
                <w:szCs w:val="21"/>
              </w:rPr>
              <w:t>する</w:t>
            </w:r>
            <w:r w:rsidR="00331BFD" w:rsidRPr="00662710">
              <w:rPr>
                <w:rFonts w:ascii="ＭＳ 明朝" w:eastAsia="ＭＳ 明朝" w:hAnsi="ＭＳ 明朝" w:hint="eastAsia"/>
                <w:color w:val="auto"/>
                <w:sz w:val="21"/>
                <w:szCs w:val="21"/>
              </w:rPr>
              <w:t>。</w:t>
            </w:r>
          </w:p>
          <w:p w14:paraId="26F9D068" w14:textId="3AFD924D" w:rsidR="00E70F90" w:rsidRPr="006E66FE" w:rsidRDefault="00140609" w:rsidP="00DC31E1">
            <w:pPr>
              <w:spacing w:after="0" w:line="300" w:lineRule="auto"/>
              <w:ind w:left="315" w:hangingChars="150" w:hanging="315"/>
              <w:jc w:val="both"/>
              <w:rPr>
                <w:rFonts w:ascii="ＭＳ 明朝" w:eastAsia="ＭＳ 明朝" w:hAnsi="ＭＳ 明朝"/>
                <w:color w:val="FF0000"/>
                <w:sz w:val="21"/>
                <w:szCs w:val="21"/>
              </w:rPr>
            </w:pPr>
            <w:bookmarkStart w:id="3" w:name="_Hlk102483457"/>
            <w:r w:rsidRPr="008A1691">
              <w:rPr>
                <w:rFonts w:ascii="ＭＳ 明朝" w:eastAsia="ＭＳ 明朝" w:hAnsi="ＭＳ 明朝" w:hint="eastAsia"/>
                <w:color w:val="auto"/>
                <w:sz w:val="21"/>
                <w:szCs w:val="21"/>
              </w:rPr>
              <w:t>(6</w:t>
            </w:r>
            <w:r w:rsidRPr="008A1691">
              <w:rPr>
                <w:rFonts w:ascii="ＭＳ 明朝" w:eastAsia="ＭＳ 明朝" w:hAnsi="ＭＳ 明朝"/>
                <w:color w:val="auto"/>
                <w:sz w:val="21"/>
                <w:szCs w:val="21"/>
              </w:rPr>
              <w:t>)</w:t>
            </w:r>
            <w:r w:rsidRPr="008A1691">
              <w:rPr>
                <w:rFonts w:ascii="ＭＳ 明朝" w:eastAsia="ＭＳ 明朝" w:hAnsi="ＭＳ 明朝" w:hint="eastAsia"/>
                <w:color w:val="auto"/>
                <w:sz w:val="21"/>
                <w:szCs w:val="21"/>
              </w:rPr>
              <w:t>Ａ地区及びＢ地区では、</w:t>
            </w:r>
            <w:r w:rsidR="007F2629">
              <w:rPr>
                <w:rFonts w:ascii="ＭＳ 明朝" w:eastAsia="ＭＳ 明朝" w:hAnsi="ＭＳ 明朝" w:hint="eastAsia"/>
                <w:color w:val="auto"/>
                <w:sz w:val="21"/>
                <w:szCs w:val="21"/>
              </w:rPr>
              <w:t>周辺</w:t>
            </w:r>
            <w:r w:rsidRPr="008A1691">
              <w:rPr>
                <w:rFonts w:ascii="ＭＳ 明朝" w:eastAsia="ＭＳ 明朝" w:hAnsi="ＭＳ 明朝" w:hint="eastAsia"/>
                <w:color w:val="auto"/>
                <w:sz w:val="21"/>
                <w:szCs w:val="21"/>
              </w:rPr>
              <w:t>に配慮した</w:t>
            </w:r>
            <w:r w:rsidR="007F2629">
              <w:rPr>
                <w:rFonts w:ascii="ＭＳ 明朝" w:eastAsia="ＭＳ 明朝" w:hAnsi="ＭＳ 明朝" w:hint="eastAsia"/>
                <w:color w:val="auto"/>
                <w:sz w:val="21"/>
                <w:szCs w:val="21"/>
              </w:rPr>
              <w:t>市街地環境の形成を図るため、</w:t>
            </w:r>
            <w:r w:rsidR="003832D8">
              <w:rPr>
                <w:rFonts w:ascii="ＭＳ 明朝" w:eastAsia="ＭＳ 明朝" w:hAnsi="ＭＳ 明朝" w:hint="eastAsia"/>
                <w:color w:val="auto"/>
                <w:sz w:val="21"/>
                <w:szCs w:val="21"/>
              </w:rPr>
              <w:t>駐車場の出入口</w:t>
            </w:r>
            <w:r w:rsidR="00DC31E1">
              <w:rPr>
                <w:rFonts w:ascii="ＭＳ 明朝" w:eastAsia="ＭＳ 明朝" w:hAnsi="ＭＳ 明朝" w:hint="eastAsia"/>
                <w:color w:val="auto"/>
                <w:sz w:val="21"/>
                <w:szCs w:val="21"/>
              </w:rPr>
              <w:t>を</w:t>
            </w:r>
            <w:r w:rsidR="003832D8">
              <w:rPr>
                <w:rFonts w:ascii="ＭＳ 明朝" w:eastAsia="ＭＳ 明朝" w:hAnsi="ＭＳ 明朝" w:hint="eastAsia"/>
                <w:color w:val="auto"/>
                <w:sz w:val="21"/>
                <w:szCs w:val="21"/>
              </w:rPr>
              <w:t>周辺の土地利用に配慮して適正に配置するほか</w:t>
            </w:r>
            <w:r w:rsidR="007F2629" w:rsidRPr="008A1691">
              <w:rPr>
                <w:rFonts w:ascii="ＭＳ 明朝" w:eastAsia="ＭＳ 明朝" w:hAnsi="ＭＳ 明朝" w:hint="eastAsia"/>
                <w:color w:val="auto"/>
                <w:sz w:val="21"/>
                <w:szCs w:val="21"/>
              </w:rPr>
              <w:t>、</w:t>
            </w:r>
            <w:r w:rsidR="003D6833">
              <w:rPr>
                <w:rFonts w:ascii="ＭＳ 明朝" w:eastAsia="ＭＳ 明朝" w:hAnsi="ＭＳ 明朝" w:hint="eastAsia"/>
                <w:color w:val="auto"/>
                <w:sz w:val="21"/>
                <w:szCs w:val="21"/>
              </w:rPr>
              <w:t>建築物の外壁を階段状に後退させるなど</w:t>
            </w:r>
            <w:r w:rsidR="007F2629" w:rsidRPr="008A1691">
              <w:rPr>
                <w:rFonts w:ascii="ＭＳ 明朝" w:eastAsia="ＭＳ 明朝" w:hAnsi="ＭＳ 明朝" w:hint="eastAsia"/>
                <w:color w:val="auto"/>
                <w:sz w:val="21"/>
                <w:szCs w:val="21"/>
              </w:rPr>
              <w:t>圧迫感の</w:t>
            </w:r>
            <w:r w:rsidR="007F2629">
              <w:rPr>
                <w:rFonts w:ascii="ＭＳ 明朝" w:eastAsia="ＭＳ 明朝" w:hAnsi="ＭＳ 明朝" w:hint="eastAsia"/>
                <w:color w:val="auto"/>
                <w:sz w:val="21"/>
                <w:szCs w:val="21"/>
              </w:rPr>
              <w:t>軽減を図る</w:t>
            </w:r>
            <w:r w:rsidRPr="008A1691">
              <w:rPr>
                <w:rFonts w:ascii="ＭＳ 明朝" w:eastAsia="ＭＳ 明朝" w:hAnsi="ＭＳ 明朝" w:hint="eastAsia"/>
                <w:color w:val="auto"/>
                <w:sz w:val="21"/>
                <w:szCs w:val="21"/>
              </w:rPr>
              <w:t>。</w:t>
            </w:r>
            <w:bookmarkEnd w:id="3"/>
          </w:p>
        </w:tc>
      </w:tr>
    </w:tbl>
    <w:p w14:paraId="2A55F687" w14:textId="77777777" w:rsidR="00936836" w:rsidRDefault="00936836" w:rsidP="00D56B35">
      <w:pPr>
        <w:spacing w:after="0"/>
        <w:rPr>
          <w:rFonts w:ascii="ＭＳ 明朝" w:eastAsia="ＭＳ 明朝" w:hAnsi="ＭＳ 明朝" w:cs="ＭＳ 明朝"/>
          <w:color w:val="auto"/>
          <w:sz w:val="21"/>
        </w:rPr>
      </w:pPr>
    </w:p>
    <w:p w14:paraId="1FC34372" w14:textId="77777777" w:rsidR="00E847BF" w:rsidRDefault="00E847BF">
      <w:pPr>
        <w:spacing w:after="0" w:line="240" w:lineRule="auto"/>
        <w:rPr>
          <w:rFonts w:ascii="ＭＳ 明朝" w:eastAsia="ＭＳ 明朝" w:hAnsi="ＭＳ 明朝" w:cs="ＭＳ 明朝"/>
          <w:color w:val="auto"/>
          <w:sz w:val="21"/>
        </w:rPr>
      </w:pPr>
      <w:r>
        <w:rPr>
          <w:rFonts w:ascii="ＭＳ 明朝" w:eastAsia="ＭＳ 明朝" w:hAnsi="ＭＳ 明朝" w:cs="ＭＳ 明朝"/>
          <w:color w:val="auto"/>
          <w:sz w:val="21"/>
        </w:rPr>
        <w:br w:type="page"/>
      </w:r>
    </w:p>
    <w:p w14:paraId="72AA59E3" w14:textId="5B59D167" w:rsidR="00D56B35" w:rsidRPr="001B0078" w:rsidRDefault="00D56B35" w:rsidP="00D56B35">
      <w:pPr>
        <w:spacing w:after="0"/>
        <w:rPr>
          <w:color w:val="auto"/>
        </w:rPr>
      </w:pPr>
      <w:r w:rsidRPr="001B0078">
        <w:rPr>
          <w:rFonts w:ascii="ＭＳ 明朝" w:eastAsia="ＭＳ 明朝" w:hAnsi="ＭＳ 明朝" w:cs="ＭＳ 明朝" w:hint="eastAsia"/>
          <w:color w:val="auto"/>
          <w:sz w:val="21"/>
        </w:rPr>
        <w:lastRenderedPageBreak/>
        <w:t>２</w:t>
      </w:r>
      <w:r w:rsidRPr="001B0078">
        <w:rPr>
          <w:rFonts w:ascii="ＭＳ 明朝" w:eastAsia="ＭＳ 明朝" w:hAnsi="ＭＳ 明朝" w:cs="ＭＳ 明朝"/>
          <w:color w:val="auto"/>
          <w:sz w:val="21"/>
        </w:rPr>
        <w:t>．</w:t>
      </w:r>
      <w:r w:rsidRPr="001B0078">
        <w:rPr>
          <w:rFonts w:ascii="ＭＳ 明朝" w:eastAsia="ＭＳ 明朝" w:hAnsi="ＭＳ 明朝" w:cs="ＭＳ 明朝" w:hint="eastAsia"/>
          <w:color w:val="auto"/>
          <w:sz w:val="21"/>
        </w:rPr>
        <w:t>地区整備計画</w:t>
      </w:r>
    </w:p>
    <w:tbl>
      <w:tblPr>
        <w:tblStyle w:val="1"/>
        <w:tblW w:w="9894" w:type="dxa"/>
        <w:tblInd w:w="-118" w:type="dxa"/>
        <w:tblCellMar>
          <w:top w:w="66" w:type="dxa"/>
          <w:left w:w="106" w:type="dxa"/>
        </w:tblCellMar>
        <w:tblLook w:val="04A0" w:firstRow="1" w:lastRow="0" w:firstColumn="1" w:lastColumn="0" w:noHBand="0" w:noVBand="1"/>
      </w:tblPr>
      <w:tblGrid>
        <w:gridCol w:w="470"/>
        <w:gridCol w:w="482"/>
        <w:gridCol w:w="1319"/>
        <w:gridCol w:w="657"/>
        <w:gridCol w:w="3483"/>
        <w:gridCol w:w="3483"/>
      </w:tblGrid>
      <w:tr w:rsidR="007026A9" w:rsidRPr="00602F4C" w14:paraId="4A6223DD" w14:textId="77777777" w:rsidTr="00077D7B">
        <w:trPr>
          <w:trHeight w:val="475"/>
        </w:trPr>
        <w:tc>
          <w:tcPr>
            <w:tcW w:w="470" w:type="dxa"/>
            <w:vMerge w:val="restart"/>
            <w:tcBorders>
              <w:top w:val="single" w:sz="4" w:space="0" w:color="000000"/>
              <w:left w:val="single" w:sz="4" w:space="0" w:color="000000"/>
              <w:right w:val="single" w:sz="4" w:space="0" w:color="000000"/>
            </w:tcBorders>
            <w:vAlign w:val="center"/>
          </w:tcPr>
          <w:p w14:paraId="72A3D3EC" w14:textId="58D35E08" w:rsidR="007026A9" w:rsidRPr="00602F4C" w:rsidRDefault="007026A9">
            <w:pPr>
              <w:rPr>
                <w:color w:val="FF0000"/>
              </w:rPr>
            </w:pPr>
            <w:r w:rsidRPr="00426229">
              <w:rPr>
                <w:rFonts w:ascii="ＭＳ 明朝" w:eastAsia="ＭＳ 明朝" w:hAnsi="ＭＳ 明朝" w:cs="ＭＳ 明朝" w:hint="eastAsia"/>
                <w:color w:val="000000" w:themeColor="text1"/>
              </w:rPr>
              <w:t>地区整備計画</w:t>
            </w:r>
          </w:p>
        </w:tc>
        <w:tc>
          <w:tcPr>
            <w:tcW w:w="2458" w:type="dxa"/>
            <w:gridSpan w:val="3"/>
            <w:tcBorders>
              <w:top w:val="single" w:sz="4" w:space="0" w:color="000000"/>
              <w:left w:val="single" w:sz="4" w:space="0" w:color="000000"/>
              <w:bottom w:val="single" w:sz="4" w:space="0" w:color="000000"/>
              <w:right w:val="single" w:sz="4" w:space="0" w:color="000000"/>
            </w:tcBorders>
            <w:vAlign w:val="center"/>
          </w:tcPr>
          <w:p w14:paraId="17BFD2D3" w14:textId="7275DC04" w:rsidR="007026A9" w:rsidRPr="001B0078" w:rsidRDefault="007026A9">
            <w:pPr>
              <w:spacing w:after="0"/>
              <w:ind w:left="182" w:right="187"/>
              <w:jc w:val="center"/>
              <w:rPr>
                <w:rFonts w:ascii="ＭＳ 明朝" w:eastAsia="ＭＳ 明朝" w:hAnsi="ＭＳ 明朝" w:cs="ＭＳ 明朝"/>
                <w:color w:val="auto"/>
                <w:sz w:val="21"/>
              </w:rPr>
            </w:pPr>
            <w:r w:rsidRPr="001B0078">
              <w:rPr>
                <w:rFonts w:ascii="ＭＳ 明朝" w:eastAsia="ＭＳ 明朝" w:hAnsi="ＭＳ 明朝" w:cs="ＭＳ 明朝"/>
                <w:color w:val="auto"/>
                <w:sz w:val="21"/>
              </w:rPr>
              <w:t>地区施設の配置</w:t>
            </w:r>
          </w:p>
          <w:p w14:paraId="39C1DF0D" w14:textId="036CA92E" w:rsidR="007026A9" w:rsidRPr="00602F4C" w:rsidRDefault="007026A9" w:rsidP="001B0078">
            <w:pPr>
              <w:spacing w:after="0"/>
              <w:ind w:left="182" w:right="187"/>
              <w:jc w:val="center"/>
              <w:rPr>
                <w:color w:val="FF0000"/>
              </w:rPr>
            </w:pPr>
            <w:r w:rsidRPr="00B03902">
              <w:rPr>
                <w:rFonts w:ascii="ＭＳ 明朝" w:eastAsia="ＭＳ 明朝" w:hAnsi="ＭＳ 明朝" w:cs="ＭＳ 明朝"/>
                <w:color w:val="auto"/>
                <w:spacing w:val="210"/>
                <w:kern w:val="0"/>
                <w:sz w:val="21"/>
                <w:fitText w:val="1470" w:id="-1768749312"/>
              </w:rPr>
              <w:t>及び規</w:t>
            </w:r>
            <w:r w:rsidRPr="00B03902">
              <w:rPr>
                <w:rFonts w:ascii="ＭＳ 明朝" w:eastAsia="ＭＳ 明朝" w:hAnsi="ＭＳ 明朝" w:cs="ＭＳ 明朝"/>
                <w:color w:val="auto"/>
                <w:kern w:val="0"/>
                <w:sz w:val="21"/>
                <w:fitText w:val="1470" w:id="-1768749312"/>
              </w:rPr>
              <w:t>模</w:t>
            </w:r>
          </w:p>
        </w:tc>
        <w:tc>
          <w:tcPr>
            <w:tcW w:w="6966" w:type="dxa"/>
            <w:gridSpan w:val="2"/>
            <w:tcBorders>
              <w:top w:val="single" w:sz="4" w:space="0" w:color="000000"/>
              <w:left w:val="single" w:sz="4" w:space="0" w:color="000000"/>
              <w:bottom w:val="single" w:sz="4" w:space="0" w:color="000000"/>
              <w:right w:val="single" w:sz="4" w:space="0" w:color="000000"/>
            </w:tcBorders>
          </w:tcPr>
          <w:p w14:paraId="07AF263A" w14:textId="5B02DEA8" w:rsidR="007026A9" w:rsidRPr="001B0078" w:rsidRDefault="007026A9" w:rsidP="00A83B9C">
            <w:pPr>
              <w:spacing w:after="34"/>
              <w:rPr>
                <w:rFonts w:ascii="ＭＳ 明朝" w:eastAsia="ＭＳ 明朝" w:hAnsi="ＭＳ 明朝" w:cs="ＭＳ 明朝"/>
                <w:color w:val="auto"/>
                <w:sz w:val="21"/>
              </w:rPr>
            </w:pPr>
            <w:r w:rsidRPr="001B0078">
              <w:rPr>
                <w:rFonts w:ascii="ＭＳ 明朝" w:eastAsia="ＭＳ 明朝" w:hAnsi="ＭＳ 明朝" w:cs="ＭＳ 明朝" w:hint="eastAsia"/>
                <w:color w:val="auto"/>
                <w:sz w:val="21"/>
              </w:rPr>
              <w:t>その他の公共空地</w:t>
            </w:r>
          </w:p>
          <w:p w14:paraId="11BB4226" w14:textId="04B9AAF3" w:rsidR="007026A9" w:rsidRPr="008E4B83" w:rsidRDefault="007026A9" w:rsidP="008E4B83">
            <w:pPr>
              <w:spacing w:after="34"/>
              <w:ind w:firstLineChars="100" w:firstLine="210"/>
              <w:rPr>
                <w:rFonts w:ascii="ＭＳ 明朝" w:eastAsia="ＭＳ 明朝" w:hAnsi="ＭＳ 明朝" w:cs="ＭＳ 明朝"/>
                <w:color w:val="000000" w:themeColor="text1"/>
                <w:sz w:val="21"/>
              </w:rPr>
            </w:pPr>
            <w:r w:rsidRPr="00AA1734">
              <w:rPr>
                <w:rFonts w:ascii="ＭＳ 明朝" w:eastAsia="ＭＳ 明朝" w:hAnsi="ＭＳ 明朝" w:cs="ＭＳ 明朝" w:hint="eastAsia"/>
                <w:color w:val="000000" w:themeColor="text1"/>
                <w:sz w:val="21"/>
              </w:rPr>
              <w:t>歩道状空地　幅員</w:t>
            </w:r>
            <w:r w:rsidR="008E4B83">
              <w:rPr>
                <w:rFonts w:ascii="ＭＳ 明朝" w:eastAsia="ＭＳ 明朝" w:hAnsi="ＭＳ 明朝" w:cs="ＭＳ 明朝" w:hint="eastAsia"/>
                <w:color w:val="000000" w:themeColor="text1"/>
                <w:sz w:val="21"/>
              </w:rPr>
              <w:t>4.0</w:t>
            </w:r>
            <w:r w:rsidRPr="00AA1734">
              <w:rPr>
                <w:rFonts w:ascii="ＭＳ 明朝" w:eastAsia="ＭＳ 明朝" w:hAnsi="ＭＳ 明朝" w:cs="ＭＳ 明朝" w:hint="eastAsia"/>
                <w:color w:val="000000" w:themeColor="text1"/>
                <w:sz w:val="21"/>
              </w:rPr>
              <w:t>ｍ　延長</w:t>
            </w:r>
            <w:r w:rsidR="008E4B83">
              <w:rPr>
                <w:rFonts w:ascii="ＭＳ 明朝" w:eastAsia="ＭＳ 明朝" w:hAnsi="ＭＳ 明朝" w:cs="ＭＳ 明朝" w:hint="eastAsia"/>
                <w:color w:val="000000" w:themeColor="text1"/>
                <w:sz w:val="21"/>
              </w:rPr>
              <w:t>13.0</w:t>
            </w:r>
            <w:r w:rsidRPr="00AA1734">
              <w:rPr>
                <w:rFonts w:ascii="ＭＳ 明朝" w:eastAsia="ＭＳ 明朝" w:hAnsi="ＭＳ 明朝" w:cs="ＭＳ 明朝" w:hint="eastAsia"/>
                <w:color w:val="000000" w:themeColor="text1"/>
                <w:sz w:val="21"/>
              </w:rPr>
              <w:t>ｍ</w:t>
            </w:r>
          </w:p>
        </w:tc>
      </w:tr>
      <w:tr w:rsidR="0034421F" w:rsidRPr="00602F4C" w14:paraId="555CE603" w14:textId="77777777" w:rsidTr="0034421F">
        <w:trPr>
          <w:trHeight w:val="264"/>
        </w:trPr>
        <w:tc>
          <w:tcPr>
            <w:tcW w:w="470" w:type="dxa"/>
            <w:vMerge/>
            <w:tcBorders>
              <w:left w:val="single" w:sz="4" w:space="0" w:color="000000"/>
              <w:right w:val="single" w:sz="4" w:space="0" w:color="000000"/>
            </w:tcBorders>
          </w:tcPr>
          <w:p w14:paraId="0E27B00A" w14:textId="77777777" w:rsidR="0034421F" w:rsidRPr="00602F4C" w:rsidRDefault="0034421F">
            <w:pPr>
              <w:rPr>
                <w:color w:val="FF0000"/>
              </w:rPr>
            </w:pPr>
          </w:p>
        </w:tc>
        <w:tc>
          <w:tcPr>
            <w:tcW w:w="482" w:type="dxa"/>
            <w:vMerge w:val="restart"/>
            <w:tcBorders>
              <w:top w:val="single" w:sz="4" w:space="0" w:color="000000"/>
              <w:left w:val="single" w:sz="4" w:space="0" w:color="000000"/>
              <w:right w:val="single" w:sz="4" w:space="0" w:color="000000"/>
            </w:tcBorders>
            <w:vAlign w:val="center"/>
          </w:tcPr>
          <w:p w14:paraId="57D442BD" w14:textId="26CF6DA1" w:rsidR="0034421F" w:rsidRPr="00602F4C" w:rsidRDefault="0034421F">
            <w:pPr>
              <w:spacing w:after="0"/>
              <w:ind w:right="42"/>
              <w:jc w:val="center"/>
              <w:rPr>
                <w:color w:val="FF0000"/>
              </w:rPr>
            </w:pPr>
            <w:r w:rsidRPr="005C758B">
              <w:rPr>
                <w:rFonts w:ascii="ＭＳ 明朝" w:eastAsia="ＭＳ 明朝" w:hAnsi="ＭＳ 明朝" w:cs="ＭＳ 明朝"/>
                <w:color w:val="auto"/>
                <w:sz w:val="21"/>
              </w:rPr>
              <w:t>建築物等に関する事項</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14:paraId="46923167" w14:textId="2598BDC9" w:rsidR="0034421F" w:rsidRPr="009D7991" w:rsidRDefault="0034421F" w:rsidP="001752B0">
            <w:pPr>
              <w:spacing w:after="0"/>
              <w:jc w:val="center"/>
              <w:rPr>
                <w:color w:val="auto"/>
              </w:rPr>
            </w:pPr>
            <w:r w:rsidRPr="009D7991">
              <w:rPr>
                <w:rFonts w:ascii="ＭＳ 明朝" w:eastAsia="ＭＳ 明朝" w:hAnsi="ＭＳ 明朝" w:cs="ＭＳ 明朝"/>
                <w:color w:val="auto"/>
                <w:sz w:val="21"/>
              </w:rPr>
              <w:t xml:space="preserve">地区の区分 </w:t>
            </w:r>
          </w:p>
        </w:tc>
        <w:tc>
          <w:tcPr>
            <w:tcW w:w="657" w:type="dxa"/>
            <w:tcBorders>
              <w:top w:val="single" w:sz="4" w:space="0" w:color="000000"/>
              <w:left w:val="single" w:sz="4" w:space="0" w:color="000000"/>
              <w:bottom w:val="single" w:sz="4" w:space="0" w:color="000000"/>
              <w:right w:val="single" w:sz="4" w:space="0" w:color="000000"/>
            </w:tcBorders>
            <w:vAlign w:val="center"/>
          </w:tcPr>
          <w:p w14:paraId="67058CC7" w14:textId="798A8759" w:rsidR="0034421F" w:rsidRPr="009D7991" w:rsidRDefault="0034421F" w:rsidP="00187119">
            <w:pPr>
              <w:spacing w:after="0"/>
              <w:rPr>
                <w:color w:val="auto"/>
              </w:rPr>
            </w:pPr>
            <w:r w:rsidRPr="009D7991">
              <w:rPr>
                <w:rFonts w:ascii="ＭＳ 明朝" w:eastAsia="ＭＳ 明朝" w:hAnsi="ＭＳ 明朝" w:cs="ＭＳ 明朝"/>
                <w:color w:val="auto"/>
                <w:sz w:val="21"/>
              </w:rPr>
              <w:t>名称</w:t>
            </w:r>
          </w:p>
        </w:tc>
        <w:tc>
          <w:tcPr>
            <w:tcW w:w="3483" w:type="dxa"/>
            <w:tcBorders>
              <w:top w:val="single" w:sz="4" w:space="0" w:color="000000"/>
              <w:left w:val="single" w:sz="4" w:space="0" w:color="000000"/>
              <w:bottom w:val="single" w:sz="4" w:space="0" w:color="000000"/>
              <w:right w:val="single" w:sz="4" w:space="0" w:color="000000"/>
            </w:tcBorders>
            <w:vAlign w:val="center"/>
          </w:tcPr>
          <w:p w14:paraId="3B9C6456" w14:textId="21C3C4C7" w:rsidR="0034421F" w:rsidRPr="009D7991" w:rsidRDefault="0034421F" w:rsidP="00906969">
            <w:pPr>
              <w:spacing w:after="0"/>
              <w:ind w:left="67"/>
              <w:jc w:val="center"/>
              <w:rPr>
                <w:rFonts w:ascii="ＭＳ 明朝" w:eastAsia="ＭＳ 明朝" w:hAnsi="ＭＳ 明朝"/>
                <w:color w:val="auto"/>
              </w:rPr>
            </w:pPr>
            <w:r w:rsidRPr="009D7991">
              <w:rPr>
                <w:rFonts w:ascii="ＭＳ 明朝" w:eastAsia="ＭＳ 明朝" w:hAnsi="ＭＳ 明朝" w:cs="ＭＳ 明朝"/>
                <w:color w:val="auto"/>
                <w:sz w:val="21"/>
              </w:rPr>
              <w:t>Ａ地区</w:t>
            </w:r>
          </w:p>
        </w:tc>
        <w:tc>
          <w:tcPr>
            <w:tcW w:w="3483" w:type="dxa"/>
            <w:tcBorders>
              <w:top w:val="single" w:sz="4" w:space="0" w:color="000000"/>
              <w:left w:val="single" w:sz="4" w:space="0" w:color="000000"/>
              <w:bottom w:val="single" w:sz="4" w:space="0" w:color="000000"/>
              <w:right w:val="single" w:sz="4" w:space="0" w:color="000000"/>
            </w:tcBorders>
            <w:vAlign w:val="center"/>
          </w:tcPr>
          <w:p w14:paraId="61FDD848" w14:textId="6E5B0AF9" w:rsidR="0034421F" w:rsidRPr="009D7991" w:rsidRDefault="0034421F" w:rsidP="00D52EC4">
            <w:pPr>
              <w:spacing w:after="0"/>
              <w:jc w:val="center"/>
              <w:rPr>
                <w:rFonts w:ascii="ＭＳ 明朝" w:eastAsia="ＭＳ 明朝" w:hAnsi="ＭＳ 明朝"/>
                <w:color w:val="auto"/>
              </w:rPr>
            </w:pPr>
            <w:r w:rsidRPr="009D7991">
              <w:rPr>
                <w:rFonts w:ascii="ＭＳ 明朝" w:eastAsia="ＭＳ 明朝" w:hAnsi="ＭＳ 明朝" w:cs="ＭＳ 明朝" w:hint="eastAsia"/>
                <w:color w:val="auto"/>
                <w:sz w:val="21"/>
              </w:rPr>
              <w:t>Ｂ</w:t>
            </w:r>
            <w:r w:rsidRPr="009D7991">
              <w:rPr>
                <w:rFonts w:ascii="ＭＳ 明朝" w:eastAsia="ＭＳ 明朝" w:hAnsi="ＭＳ 明朝" w:cs="ＭＳ 明朝"/>
                <w:color w:val="auto"/>
                <w:sz w:val="21"/>
              </w:rPr>
              <w:t>地区</w:t>
            </w:r>
          </w:p>
        </w:tc>
      </w:tr>
      <w:tr w:rsidR="0034421F" w:rsidRPr="00602F4C" w14:paraId="7A1F1B54" w14:textId="77777777" w:rsidTr="0034421F">
        <w:trPr>
          <w:trHeight w:val="301"/>
        </w:trPr>
        <w:tc>
          <w:tcPr>
            <w:tcW w:w="470" w:type="dxa"/>
            <w:vMerge/>
            <w:tcBorders>
              <w:left w:val="single" w:sz="4" w:space="0" w:color="000000"/>
              <w:right w:val="single" w:sz="4" w:space="0" w:color="000000"/>
            </w:tcBorders>
          </w:tcPr>
          <w:p w14:paraId="60061E4C" w14:textId="77777777" w:rsidR="0034421F" w:rsidRPr="00602F4C" w:rsidRDefault="0034421F">
            <w:pPr>
              <w:rPr>
                <w:color w:val="FF0000"/>
              </w:rPr>
            </w:pPr>
          </w:p>
        </w:tc>
        <w:tc>
          <w:tcPr>
            <w:tcW w:w="482" w:type="dxa"/>
            <w:vMerge/>
            <w:tcBorders>
              <w:left w:val="single" w:sz="4" w:space="0" w:color="000000"/>
              <w:right w:val="single" w:sz="4" w:space="0" w:color="000000"/>
            </w:tcBorders>
          </w:tcPr>
          <w:p w14:paraId="44EAFD9C" w14:textId="77777777" w:rsidR="0034421F" w:rsidRPr="00602F4C" w:rsidRDefault="0034421F">
            <w:pPr>
              <w:rPr>
                <w:color w:val="FF0000"/>
              </w:rPr>
            </w:pPr>
          </w:p>
        </w:tc>
        <w:tc>
          <w:tcPr>
            <w:tcW w:w="1319" w:type="dxa"/>
            <w:vMerge/>
            <w:tcBorders>
              <w:top w:val="nil"/>
              <w:left w:val="single" w:sz="4" w:space="0" w:color="000000"/>
              <w:bottom w:val="single" w:sz="4" w:space="0" w:color="000000"/>
              <w:right w:val="single" w:sz="4" w:space="0" w:color="000000"/>
            </w:tcBorders>
          </w:tcPr>
          <w:p w14:paraId="4B94D5A5" w14:textId="77777777" w:rsidR="0034421F" w:rsidRPr="009D7991" w:rsidRDefault="0034421F">
            <w:pPr>
              <w:rPr>
                <w:color w:val="auto"/>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14AB0836" w14:textId="527762CF" w:rsidR="0034421F" w:rsidRPr="009D7991" w:rsidRDefault="0034421F" w:rsidP="00187119">
            <w:pPr>
              <w:spacing w:after="0"/>
              <w:rPr>
                <w:color w:val="auto"/>
              </w:rPr>
            </w:pPr>
            <w:r w:rsidRPr="009D7991">
              <w:rPr>
                <w:rFonts w:ascii="ＭＳ 明朝" w:eastAsia="ＭＳ 明朝" w:hAnsi="ＭＳ 明朝" w:cs="ＭＳ 明朝"/>
                <w:color w:val="auto"/>
                <w:sz w:val="21"/>
              </w:rPr>
              <w:t>面積</w:t>
            </w:r>
          </w:p>
        </w:tc>
        <w:tc>
          <w:tcPr>
            <w:tcW w:w="3483" w:type="dxa"/>
            <w:tcBorders>
              <w:top w:val="single" w:sz="4" w:space="0" w:color="000000"/>
              <w:left w:val="single" w:sz="4" w:space="0" w:color="000000"/>
              <w:bottom w:val="single" w:sz="4" w:space="0" w:color="000000"/>
              <w:right w:val="single" w:sz="4" w:space="0" w:color="000000"/>
            </w:tcBorders>
            <w:vAlign w:val="center"/>
          </w:tcPr>
          <w:p w14:paraId="75683563" w14:textId="1A72768C" w:rsidR="0034421F" w:rsidRPr="009D7991" w:rsidRDefault="0034421F" w:rsidP="0047018C">
            <w:pPr>
              <w:spacing w:after="0"/>
              <w:ind w:left="132"/>
              <w:jc w:val="center"/>
              <w:rPr>
                <w:rFonts w:ascii="ＭＳ 明朝" w:eastAsia="ＭＳ 明朝" w:hAnsi="ＭＳ 明朝"/>
                <w:color w:val="auto"/>
              </w:rPr>
            </w:pPr>
            <w:r w:rsidRPr="009D7991">
              <w:rPr>
                <w:rFonts w:ascii="ＭＳ 明朝" w:eastAsia="ＭＳ 明朝" w:hAnsi="ＭＳ 明朝" w:hint="eastAsia"/>
                <w:color w:val="auto"/>
              </w:rPr>
              <w:t>約</w:t>
            </w:r>
            <w:r>
              <w:rPr>
                <w:rFonts w:ascii="ＭＳ 明朝" w:eastAsia="ＭＳ 明朝" w:hAnsi="ＭＳ 明朝" w:hint="eastAsia"/>
                <w:color w:val="auto"/>
              </w:rPr>
              <w:t>3</w:t>
            </w:r>
            <w:r>
              <w:rPr>
                <w:rFonts w:ascii="ＭＳ 明朝" w:eastAsia="ＭＳ 明朝" w:hAnsi="ＭＳ 明朝"/>
                <w:color w:val="auto"/>
              </w:rPr>
              <w:t>.8</w:t>
            </w:r>
            <w:r w:rsidRPr="009D7991">
              <w:rPr>
                <w:rFonts w:ascii="ＭＳ 明朝" w:eastAsia="ＭＳ 明朝" w:hAnsi="ＭＳ 明朝"/>
                <w:color w:val="auto"/>
              </w:rPr>
              <w:t>ha</w:t>
            </w:r>
          </w:p>
        </w:tc>
        <w:tc>
          <w:tcPr>
            <w:tcW w:w="3483" w:type="dxa"/>
            <w:tcBorders>
              <w:top w:val="single" w:sz="4" w:space="0" w:color="000000"/>
              <w:left w:val="single" w:sz="4" w:space="0" w:color="000000"/>
              <w:bottom w:val="single" w:sz="4" w:space="0" w:color="000000"/>
              <w:right w:val="single" w:sz="4" w:space="0" w:color="000000"/>
            </w:tcBorders>
            <w:vAlign w:val="center"/>
          </w:tcPr>
          <w:p w14:paraId="605D158E" w14:textId="1E28B347" w:rsidR="0034421F" w:rsidRPr="009D7991" w:rsidRDefault="0034421F" w:rsidP="00B466FE">
            <w:pPr>
              <w:spacing w:after="0"/>
              <w:jc w:val="center"/>
              <w:rPr>
                <w:rFonts w:ascii="ＭＳ 明朝" w:eastAsia="ＭＳ 明朝" w:hAnsi="ＭＳ 明朝"/>
                <w:color w:val="auto"/>
              </w:rPr>
            </w:pPr>
            <w:r w:rsidRPr="009D7991">
              <w:rPr>
                <w:rFonts w:ascii="ＭＳ 明朝" w:eastAsia="ＭＳ 明朝" w:hAnsi="ＭＳ 明朝" w:hint="eastAsia"/>
                <w:color w:val="auto"/>
              </w:rPr>
              <w:t>約</w:t>
            </w:r>
            <w:r>
              <w:rPr>
                <w:rFonts w:ascii="ＭＳ 明朝" w:eastAsia="ＭＳ 明朝" w:hAnsi="ＭＳ 明朝" w:hint="eastAsia"/>
                <w:color w:val="auto"/>
              </w:rPr>
              <w:t>0</w:t>
            </w:r>
            <w:r>
              <w:rPr>
                <w:rFonts w:ascii="ＭＳ 明朝" w:eastAsia="ＭＳ 明朝" w:hAnsi="ＭＳ 明朝"/>
                <w:color w:val="auto"/>
              </w:rPr>
              <w:t>.5</w:t>
            </w:r>
            <w:r w:rsidRPr="009D7991">
              <w:rPr>
                <w:rFonts w:ascii="ＭＳ 明朝" w:eastAsia="ＭＳ 明朝" w:hAnsi="ＭＳ 明朝"/>
                <w:color w:val="auto"/>
              </w:rPr>
              <w:t>ha</w:t>
            </w:r>
          </w:p>
        </w:tc>
      </w:tr>
      <w:tr w:rsidR="0034421F" w:rsidRPr="00602F4C" w14:paraId="3DFC0C23" w14:textId="77777777" w:rsidTr="0034421F">
        <w:trPr>
          <w:trHeight w:val="1205"/>
        </w:trPr>
        <w:tc>
          <w:tcPr>
            <w:tcW w:w="470" w:type="dxa"/>
            <w:vMerge/>
            <w:tcBorders>
              <w:left w:val="single" w:sz="4" w:space="0" w:color="000000"/>
              <w:right w:val="single" w:sz="4" w:space="0" w:color="000000"/>
            </w:tcBorders>
          </w:tcPr>
          <w:p w14:paraId="3DEEC669" w14:textId="77777777" w:rsidR="0034421F" w:rsidRPr="00602F4C" w:rsidRDefault="0034421F">
            <w:pPr>
              <w:rPr>
                <w:color w:val="FF0000"/>
              </w:rPr>
            </w:pPr>
            <w:bookmarkStart w:id="4" w:name="_Hlk95581334"/>
          </w:p>
        </w:tc>
        <w:tc>
          <w:tcPr>
            <w:tcW w:w="482" w:type="dxa"/>
            <w:vMerge/>
            <w:tcBorders>
              <w:left w:val="single" w:sz="4" w:space="0" w:color="000000"/>
              <w:right w:val="single" w:sz="4" w:space="0" w:color="000000"/>
            </w:tcBorders>
          </w:tcPr>
          <w:p w14:paraId="3656B9AB" w14:textId="77777777" w:rsidR="0034421F" w:rsidRPr="00602F4C" w:rsidRDefault="0034421F">
            <w:pPr>
              <w:rPr>
                <w:color w:val="FF0000"/>
              </w:rPr>
            </w:pP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14:paraId="32E51111" w14:textId="77777777" w:rsidR="0034421F" w:rsidRPr="0034421F" w:rsidRDefault="0034421F">
            <w:pPr>
              <w:spacing w:after="0"/>
              <w:jc w:val="center"/>
              <w:rPr>
                <w:rFonts w:ascii="ＭＳ 明朝" w:eastAsia="ＭＳ 明朝" w:hAnsi="ＭＳ 明朝" w:cs="ＭＳ 明朝"/>
                <w:color w:val="auto"/>
                <w:sz w:val="21"/>
              </w:rPr>
            </w:pPr>
            <w:r w:rsidRPr="0034421F">
              <w:rPr>
                <w:rFonts w:ascii="ＭＳ 明朝" w:eastAsia="ＭＳ 明朝" w:hAnsi="ＭＳ 明朝" w:cs="ＭＳ 明朝"/>
                <w:color w:val="auto"/>
                <w:sz w:val="21"/>
              </w:rPr>
              <w:t>建築物の</w:t>
            </w:r>
          </w:p>
          <w:p w14:paraId="45A41D71" w14:textId="77777777" w:rsidR="0034421F" w:rsidRPr="0034421F" w:rsidRDefault="0034421F">
            <w:pPr>
              <w:spacing w:after="0"/>
              <w:jc w:val="center"/>
              <w:rPr>
                <w:rFonts w:ascii="ＭＳ 明朝" w:eastAsia="ＭＳ 明朝" w:hAnsi="ＭＳ 明朝"/>
                <w:color w:val="FF0000"/>
              </w:rPr>
            </w:pPr>
            <w:r w:rsidRPr="0034421F">
              <w:rPr>
                <w:rFonts w:ascii="ＭＳ 明朝" w:eastAsia="ＭＳ 明朝" w:hAnsi="ＭＳ 明朝" w:cs="ＭＳ 明朝"/>
                <w:color w:val="auto"/>
                <w:sz w:val="21"/>
              </w:rPr>
              <w:t xml:space="preserve">用途の制限 </w:t>
            </w:r>
          </w:p>
        </w:tc>
        <w:tc>
          <w:tcPr>
            <w:tcW w:w="6966" w:type="dxa"/>
            <w:gridSpan w:val="2"/>
            <w:tcBorders>
              <w:top w:val="single" w:sz="4" w:space="0" w:color="000000"/>
              <w:left w:val="single" w:sz="4" w:space="0" w:color="000000"/>
              <w:right w:val="single" w:sz="4" w:space="0" w:color="000000"/>
            </w:tcBorders>
          </w:tcPr>
          <w:p w14:paraId="101C64EB" w14:textId="77777777" w:rsidR="0034421F" w:rsidRPr="0034421F" w:rsidRDefault="0034421F" w:rsidP="0034421F">
            <w:pPr>
              <w:spacing w:after="34" w:line="240" w:lineRule="auto"/>
              <w:ind w:right="-12"/>
              <w:rPr>
                <w:rFonts w:ascii="ＭＳ 明朝" w:eastAsia="ＭＳ 明朝" w:hAnsi="ＭＳ 明朝" w:cs="ＭＳ 明朝"/>
                <w:color w:val="auto"/>
                <w:sz w:val="21"/>
              </w:rPr>
            </w:pPr>
            <w:r w:rsidRPr="0034421F">
              <w:rPr>
                <w:rFonts w:ascii="ＭＳ 明朝" w:eastAsia="ＭＳ 明朝" w:hAnsi="ＭＳ 明朝" w:cs="ＭＳ 明朝" w:hint="eastAsia"/>
                <w:color w:val="auto"/>
                <w:sz w:val="21"/>
              </w:rPr>
              <w:t>次に掲げる建築物は、建築してはならない。</w:t>
            </w:r>
          </w:p>
          <w:p w14:paraId="2C5839D4" w14:textId="206734DC" w:rsidR="0034421F" w:rsidRPr="002E6DBB" w:rsidRDefault="0060119B" w:rsidP="00B050B9">
            <w:pPr>
              <w:spacing w:after="34" w:line="240" w:lineRule="auto"/>
              <w:ind w:left="315" w:right="-11" w:hangingChars="150" w:hanging="315"/>
              <w:rPr>
                <w:rFonts w:ascii="ＭＳ 明朝" w:eastAsia="ＭＳ 明朝" w:hAnsi="ＭＳ 明朝" w:cs="ＭＳ 明朝"/>
                <w:color w:val="auto"/>
                <w:sz w:val="21"/>
              </w:rPr>
            </w:pPr>
            <w:r>
              <w:rPr>
                <w:rFonts w:ascii="ＭＳ 明朝" w:eastAsia="ＭＳ 明朝" w:hAnsi="ＭＳ 明朝" w:cs="ＭＳ 明朝" w:hint="eastAsia"/>
                <w:color w:val="auto"/>
                <w:sz w:val="21"/>
              </w:rPr>
              <w:t>(</w:t>
            </w:r>
            <w:r>
              <w:rPr>
                <w:rFonts w:ascii="ＭＳ 明朝" w:eastAsia="ＭＳ 明朝" w:hAnsi="ＭＳ 明朝" w:cs="ＭＳ 明朝"/>
                <w:color w:val="auto"/>
                <w:sz w:val="21"/>
              </w:rPr>
              <w:t xml:space="preserve">1) </w:t>
            </w:r>
            <w:r w:rsidR="0034421F" w:rsidRPr="0060119B">
              <w:rPr>
                <w:rFonts w:ascii="ＭＳ 明朝" w:eastAsia="ＭＳ 明朝" w:hAnsi="ＭＳ 明朝" w:cs="ＭＳ 明朝" w:hint="eastAsia"/>
                <w:color w:val="auto"/>
                <w:sz w:val="21"/>
              </w:rPr>
              <w:t>建築基準法</w:t>
            </w:r>
            <w:r w:rsidR="0034421F" w:rsidRPr="002E6DBB">
              <w:rPr>
                <w:rFonts w:ascii="ＭＳ 明朝" w:eastAsia="ＭＳ 明朝" w:hAnsi="ＭＳ 明朝" w:cs="ＭＳ 明朝" w:hint="eastAsia"/>
                <w:color w:val="auto"/>
                <w:sz w:val="21"/>
              </w:rPr>
              <w:t>別表第２</w:t>
            </w:r>
            <w:r w:rsidR="0034421F" w:rsidRPr="002E6DBB">
              <w:rPr>
                <w:rFonts w:ascii="ＭＳ 明朝" w:eastAsia="ＭＳ 明朝" w:hAnsi="ＭＳ 明朝" w:cs="ＭＳ 明朝"/>
                <w:color w:val="auto"/>
                <w:sz w:val="21"/>
              </w:rPr>
              <w:t>(</w:t>
            </w:r>
            <w:r w:rsidR="0034421F" w:rsidRPr="002E6DBB">
              <w:rPr>
                <w:rFonts w:ascii="ＭＳ 明朝" w:eastAsia="ＭＳ 明朝" w:hAnsi="ＭＳ 明朝" w:cs="ＭＳ 明朝" w:hint="eastAsia"/>
                <w:color w:val="auto"/>
                <w:sz w:val="21"/>
              </w:rPr>
              <w:t>に</w:t>
            </w:r>
            <w:r w:rsidR="0034421F" w:rsidRPr="002E6DBB">
              <w:rPr>
                <w:rFonts w:ascii="ＭＳ 明朝" w:eastAsia="ＭＳ 明朝" w:hAnsi="ＭＳ 明朝" w:cs="ＭＳ 明朝"/>
                <w:color w:val="auto"/>
                <w:sz w:val="21"/>
              </w:rPr>
              <w:t>)</w:t>
            </w:r>
            <w:r w:rsidR="0034421F" w:rsidRPr="002E6DBB">
              <w:rPr>
                <w:rFonts w:ascii="ＭＳ 明朝" w:eastAsia="ＭＳ 明朝" w:hAnsi="ＭＳ 明朝" w:cs="ＭＳ 明朝" w:hint="eastAsia"/>
                <w:color w:val="auto"/>
                <w:sz w:val="21"/>
              </w:rPr>
              <w:t>項</w:t>
            </w:r>
            <w:r w:rsidR="00EB4ACC" w:rsidRPr="002E6DBB">
              <w:rPr>
                <w:rFonts w:ascii="ＭＳ 明朝" w:eastAsia="ＭＳ 明朝" w:hAnsi="ＭＳ 明朝" w:cs="ＭＳ 明朝" w:hint="eastAsia"/>
                <w:color w:val="auto"/>
                <w:sz w:val="21"/>
              </w:rPr>
              <w:t>第</w:t>
            </w:r>
            <w:r w:rsidR="00EB4ACC">
              <w:rPr>
                <w:rFonts w:ascii="ＭＳ 明朝" w:eastAsia="ＭＳ 明朝" w:hAnsi="ＭＳ 明朝" w:cs="ＭＳ 明朝" w:hint="eastAsia"/>
                <w:color w:val="auto"/>
                <w:sz w:val="21"/>
              </w:rPr>
              <w:t>３</w:t>
            </w:r>
            <w:r w:rsidR="00EB4ACC" w:rsidRPr="002E6DBB">
              <w:rPr>
                <w:rFonts w:ascii="ＭＳ 明朝" w:eastAsia="ＭＳ 明朝" w:hAnsi="ＭＳ 明朝" w:cs="ＭＳ 明朝" w:hint="eastAsia"/>
                <w:color w:val="auto"/>
                <w:sz w:val="21"/>
              </w:rPr>
              <w:t>号</w:t>
            </w:r>
            <w:r w:rsidR="00EB4ACC">
              <w:rPr>
                <w:rFonts w:ascii="ＭＳ 明朝" w:eastAsia="ＭＳ 明朝" w:hAnsi="ＭＳ 明朝" w:cs="ＭＳ 明朝" w:hint="eastAsia"/>
                <w:color w:val="auto"/>
                <w:sz w:val="21"/>
              </w:rPr>
              <w:t>、</w:t>
            </w:r>
            <w:r w:rsidR="0034421F" w:rsidRPr="002E6DBB">
              <w:rPr>
                <w:rFonts w:ascii="ＭＳ 明朝" w:eastAsia="ＭＳ 明朝" w:hAnsi="ＭＳ 明朝" w:cs="ＭＳ 明朝" w:hint="eastAsia"/>
                <w:color w:val="auto"/>
                <w:sz w:val="21"/>
              </w:rPr>
              <w:t>第４号</w:t>
            </w:r>
            <w:r w:rsidR="00EB4ACC">
              <w:rPr>
                <w:rFonts w:ascii="ＭＳ 明朝" w:eastAsia="ＭＳ 明朝" w:hAnsi="ＭＳ 明朝" w:cs="ＭＳ 明朝" w:hint="eastAsia"/>
                <w:color w:val="auto"/>
                <w:sz w:val="21"/>
              </w:rPr>
              <w:t>、</w:t>
            </w:r>
            <w:r w:rsidR="00EB4ACC" w:rsidRPr="002E6DBB">
              <w:rPr>
                <w:rFonts w:ascii="ＭＳ 明朝" w:eastAsia="ＭＳ 明朝" w:hAnsi="ＭＳ 明朝" w:cs="ＭＳ 明朝" w:hint="eastAsia"/>
                <w:color w:val="auto"/>
                <w:sz w:val="21"/>
              </w:rPr>
              <w:t>第</w:t>
            </w:r>
            <w:r w:rsidR="00EB4ACC">
              <w:rPr>
                <w:rFonts w:ascii="ＭＳ 明朝" w:eastAsia="ＭＳ 明朝" w:hAnsi="ＭＳ 明朝" w:cs="ＭＳ 明朝" w:hint="eastAsia"/>
                <w:color w:val="auto"/>
                <w:sz w:val="21"/>
              </w:rPr>
              <w:t>５</w:t>
            </w:r>
            <w:r w:rsidR="00EB4ACC" w:rsidRPr="002E6DBB">
              <w:rPr>
                <w:rFonts w:ascii="ＭＳ 明朝" w:eastAsia="ＭＳ 明朝" w:hAnsi="ＭＳ 明朝" w:cs="ＭＳ 明朝" w:hint="eastAsia"/>
                <w:color w:val="auto"/>
                <w:sz w:val="21"/>
              </w:rPr>
              <w:t>号</w:t>
            </w:r>
            <w:r w:rsidR="0034421F" w:rsidRPr="002E6DBB">
              <w:rPr>
                <w:rFonts w:ascii="ＭＳ 明朝" w:eastAsia="ＭＳ 明朝" w:hAnsi="ＭＳ 明朝" w:cs="ＭＳ 明朝" w:hint="eastAsia"/>
                <w:color w:val="auto"/>
                <w:sz w:val="21"/>
              </w:rPr>
              <w:t>及び第６号に掲げるもの</w:t>
            </w:r>
          </w:p>
          <w:p w14:paraId="4FAF452B" w14:textId="13A1417C" w:rsidR="0034421F" w:rsidRPr="0060119B" w:rsidRDefault="0060119B" w:rsidP="0060119B">
            <w:pPr>
              <w:spacing w:after="34" w:line="240" w:lineRule="auto"/>
              <w:ind w:right="-11"/>
              <w:rPr>
                <w:rFonts w:ascii="ＭＳ 明朝" w:eastAsia="ＭＳ 明朝" w:hAnsi="ＭＳ 明朝" w:cs="ＭＳ 明朝"/>
                <w:color w:val="auto"/>
                <w:sz w:val="21"/>
              </w:rPr>
            </w:pPr>
            <w:r w:rsidRPr="002E6DBB">
              <w:rPr>
                <w:rFonts w:ascii="ＭＳ 明朝" w:eastAsia="ＭＳ 明朝" w:hAnsi="ＭＳ 明朝" w:cs="ＭＳ 明朝" w:hint="eastAsia"/>
                <w:color w:val="auto"/>
                <w:sz w:val="21"/>
              </w:rPr>
              <w:t>(</w:t>
            </w:r>
            <w:r w:rsidRPr="002E6DBB">
              <w:rPr>
                <w:rFonts w:ascii="ＭＳ 明朝" w:eastAsia="ＭＳ 明朝" w:hAnsi="ＭＳ 明朝" w:cs="ＭＳ 明朝"/>
                <w:color w:val="auto"/>
                <w:sz w:val="21"/>
              </w:rPr>
              <w:t xml:space="preserve">2) </w:t>
            </w:r>
            <w:r w:rsidR="0034421F" w:rsidRPr="002E6DBB">
              <w:rPr>
                <w:rFonts w:ascii="ＭＳ 明朝" w:eastAsia="ＭＳ 明朝" w:hAnsi="ＭＳ 明朝" w:cs="ＭＳ 明朝" w:hint="eastAsia"/>
                <w:color w:val="auto"/>
                <w:sz w:val="21"/>
              </w:rPr>
              <w:t>建築基準法別表第２</w:t>
            </w:r>
            <w:r w:rsidR="0034421F" w:rsidRPr="002E6DBB">
              <w:rPr>
                <w:rFonts w:ascii="ＭＳ 明朝" w:eastAsia="ＭＳ 明朝" w:hAnsi="ＭＳ 明朝" w:cs="ＭＳ 明朝"/>
                <w:color w:val="auto"/>
                <w:sz w:val="21"/>
              </w:rPr>
              <w:t>(</w:t>
            </w:r>
            <w:r w:rsidR="0034421F" w:rsidRPr="002E6DBB">
              <w:rPr>
                <w:rFonts w:ascii="ＭＳ 明朝" w:eastAsia="ＭＳ 明朝" w:hAnsi="ＭＳ 明朝" w:cs="ＭＳ 明朝" w:hint="eastAsia"/>
                <w:color w:val="auto"/>
                <w:sz w:val="21"/>
              </w:rPr>
              <w:t>ほ</w:t>
            </w:r>
            <w:r w:rsidR="0034421F" w:rsidRPr="002E6DBB">
              <w:rPr>
                <w:rFonts w:ascii="ＭＳ 明朝" w:eastAsia="ＭＳ 明朝" w:hAnsi="ＭＳ 明朝" w:cs="ＭＳ 明朝"/>
                <w:color w:val="auto"/>
                <w:sz w:val="21"/>
              </w:rPr>
              <w:t>)</w:t>
            </w:r>
            <w:r w:rsidR="0034421F" w:rsidRPr="002E6DBB">
              <w:rPr>
                <w:rFonts w:ascii="ＭＳ 明朝" w:eastAsia="ＭＳ 明朝" w:hAnsi="ＭＳ 明朝" w:cs="ＭＳ 明朝" w:hint="eastAsia"/>
                <w:color w:val="auto"/>
                <w:sz w:val="21"/>
              </w:rPr>
              <w:t>項第２号</w:t>
            </w:r>
            <w:r w:rsidR="001A2C7B" w:rsidRPr="002E6DBB">
              <w:rPr>
                <w:rFonts w:ascii="ＭＳ 明朝" w:eastAsia="ＭＳ 明朝" w:hAnsi="ＭＳ 明朝" w:cs="ＭＳ 明朝" w:hint="eastAsia"/>
                <w:color w:val="auto"/>
                <w:sz w:val="21"/>
              </w:rPr>
              <w:t>及び第３号</w:t>
            </w:r>
            <w:r w:rsidR="0034421F" w:rsidRPr="002E6DBB">
              <w:rPr>
                <w:rFonts w:ascii="ＭＳ 明朝" w:eastAsia="ＭＳ 明朝" w:hAnsi="ＭＳ 明朝" w:cs="ＭＳ 明朝" w:hint="eastAsia"/>
                <w:color w:val="auto"/>
                <w:sz w:val="21"/>
              </w:rPr>
              <w:t>に掲</w:t>
            </w:r>
            <w:bookmarkStart w:id="5" w:name="_GoBack"/>
            <w:bookmarkEnd w:id="5"/>
            <w:r w:rsidR="0034421F" w:rsidRPr="002E6DBB">
              <w:rPr>
                <w:rFonts w:ascii="ＭＳ 明朝" w:eastAsia="ＭＳ 明朝" w:hAnsi="ＭＳ 明朝" w:cs="ＭＳ 明朝" w:hint="eastAsia"/>
                <w:color w:val="auto"/>
                <w:sz w:val="21"/>
              </w:rPr>
              <w:t>げる</w:t>
            </w:r>
            <w:r w:rsidR="0034421F" w:rsidRPr="0060119B">
              <w:rPr>
                <w:rFonts w:ascii="ＭＳ 明朝" w:eastAsia="ＭＳ 明朝" w:hAnsi="ＭＳ 明朝" w:cs="ＭＳ 明朝" w:hint="eastAsia"/>
                <w:color w:val="auto"/>
                <w:sz w:val="21"/>
              </w:rPr>
              <w:t>もの</w:t>
            </w:r>
          </w:p>
          <w:p w14:paraId="6BDBE17B" w14:textId="3CA1DD56" w:rsidR="0034421F" w:rsidRDefault="0060119B" w:rsidP="0060119B">
            <w:pPr>
              <w:spacing w:after="34" w:line="240" w:lineRule="auto"/>
              <w:ind w:right="-11"/>
              <w:rPr>
                <w:rFonts w:ascii="ＭＳ 明朝" w:eastAsia="ＭＳ 明朝" w:hAnsi="ＭＳ 明朝" w:cs="ＭＳ 明朝"/>
                <w:color w:val="auto"/>
                <w:sz w:val="21"/>
              </w:rPr>
            </w:pPr>
            <w:r w:rsidRPr="003B04A5">
              <w:rPr>
                <w:rFonts w:ascii="ＭＳ 明朝" w:eastAsia="ＭＳ 明朝" w:hAnsi="ＭＳ 明朝" w:cs="ＭＳ 明朝"/>
                <w:color w:val="auto"/>
                <w:sz w:val="21"/>
              </w:rPr>
              <w:t xml:space="preserve">(3) </w:t>
            </w:r>
            <w:r w:rsidR="0034421F" w:rsidRPr="003B04A5">
              <w:rPr>
                <w:rFonts w:ascii="ＭＳ 明朝" w:eastAsia="ＭＳ 明朝" w:hAnsi="ＭＳ 明朝" w:cs="ＭＳ 明朝" w:hint="eastAsia"/>
                <w:color w:val="auto"/>
                <w:sz w:val="21"/>
              </w:rPr>
              <w:t>建築基準法別表第２</w:t>
            </w:r>
            <w:r w:rsidR="0034421F" w:rsidRPr="003B04A5">
              <w:rPr>
                <w:rFonts w:ascii="ＭＳ 明朝" w:eastAsia="ＭＳ 明朝" w:hAnsi="ＭＳ 明朝" w:cs="ＭＳ 明朝"/>
                <w:color w:val="auto"/>
                <w:sz w:val="21"/>
              </w:rPr>
              <w:t>(へ)項</w:t>
            </w:r>
            <w:r w:rsidR="0034421F" w:rsidRPr="003B04A5">
              <w:rPr>
                <w:rFonts w:ascii="ＭＳ 明朝" w:eastAsia="ＭＳ 明朝" w:hAnsi="ＭＳ 明朝" w:cs="ＭＳ 明朝" w:hint="eastAsia"/>
                <w:color w:val="auto"/>
                <w:sz w:val="21"/>
              </w:rPr>
              <w:t>第３号に掲げるもの</w:t>
            </w:r>
          </w:p>
          <w:p w14:paraId="2F81B346" w14:textId="3993C084" w:rsidR="00EB4ACC" w:rsidRPr="003B04A5" w:rsidRDefault="00EB4ACC" w:rsidP="00EB4ACC">
            <w:pPr>
              <w:spacing w:after="34" w:line="240" w:lineRule="auto"/>
              <w:ind w:right="-11"/>
              <w:rPr>
                <w:rFonts w:ascii="ＭＳ 明朝" w:eastAsia="ＭＳ 明朝" w:hAnsi="ＭＳ 明朝"/>
                <w:color w:val="auto"/>
              </w:rPr>
            </w:pPr>
            <w:r>
              <w:rPr>
                <w:rFonts w:ascii="ＭＳ 明朝" w:eastAsia="ＭＳ 明朝" w:hAnsi="ＭＳ 明朝" w:cs="ＭＳ 明朝" w:hint="eastAsia"/>
                <w:color w:val="auto"/>
                <w:sz w:val="21"/>
              </w:rPr>
              <w:t>(</w:t>
            </w:r>
            <w:r>
              <w:rPr>
                <w:rFonts w:ascii="ＭＳ 明朝" w:eastAsia="ＭＳ 明朝" w:hAnsi="ＭＳ 明朝" w:cs="ＭＳ 明朝"/>
                <w:color w:val="auto"/>
                <w:sz w:val="21"/>
              </w:rPr>
              <w:t xml:space="preserve">4) </w:t>
            </w:r>
            <w:r w:rsidRPr="003B04A5">
              <w:rPr>
                <w:rFonts w:ascii="ＭＳ 明朝" w:eastAsia="ＭＳ 明朝" w:hAnsi="ＭＳ 明朝" w:cs="ＭＳ 明朝" w:hint="eastAsia"/>
                <w:color w:val="auto"/>
                <w:sz w:val="21"/>
              </w:rPr>
              <w:t>建築基準法別表第２</w:t>
            </w:r>
            <w:r w:rsidRPr="003B04A5">
              <w:rPr>
                <w:rFonts w:ascii="ＭＳ 明朝" w:eastAsia="ＭＳ 明朝" w:hAnsi="ＭＳ 明朝" w:cs="ＭＳ 明朝"/>
                <w:color w:val="auto"/>
                <w:sz w:val="21"/>
              </w:rPr>
              <w:t>(</w:t>
            </w:r>
            <w:r>
              <w:rPr>
                <w:rFonts w:ascii="ＭＳ 明朝" w:eastAsia="ＭＳ 明朝" w:hAnsi="ＭＳ 明朝" w:cs="ＭＳ 明朝" w:hint="eastAsia"/>
                <w:color w:val="auto"/>
                <w:sz w:val="21"/>
              </w:rPr>
              <w:t>り</w:t>
            </w:r>
            <w:r w:rsidRPr="003B04A5">
              <w:rPr>
                <w:rFonts w:ascii="ＭＳ 明朝" w:eastAsia="ＭＳ 明朝" w:hAnsi="ＭＳ 明朝" w:cs="ＭＳ 明朝"/>
                <w:color w:val="auto"/>
                <w:sz w:val="21"/>
              </w:rPr>
              <w:t>)項</w:t>
            </w:r>
            <w:r w:rsidRPr="002E6DBB">
              <w:rPr>
                <w:rFonts w:ascii="ＭＳ 明朝" w:eastAsia="ＭＳ 明朝" w:hAnsi="ＭＳ 明朝" w:cs="ＭＳ 明朝" w:hint="eastAsia"/>
                <w:color w:val="auto"/>
                <w:sz w:val="21"/>
              </w:rPr>
              <w:t>第</w:t>
            </w:r>
            <w:r>
              <w:rPr>
                <w:rFonts w:ascii="ＭＳ 明朝" w:eastAsia="ＭＳ 明朝" w:hAnsi="ＭＳ 明朝" w:cs="ＭＳ 明朝" w:hint="eastAsia"/>
                <w:color w:val="auto"/>
                <w:sz w:val="21"/>
              </w:rPr>
              <w:t>２</w:t>
            </w:r>
            <w:r w:rsidRPr="002E6DBB">
              <w:rPr>
                <w:rFonts w:ascii="ＭＳ 明朝" w:eastAsia="ＭＳ 明朝" w:hAnsi="ＭＳ 明朝" w:cs="ＭＳ 明朝" w:hint="eastAsia"/>
                <w:color w:val="auto"/>
                <w:sz w:val="21"/>
              </w:rPr>
              <w:t>号</w:t>
            </w:r>
            <w:r w:rsidRPr="003B04A5">
              <w:rPr>
                <w:rFonts w:ascii="ＭＳ 明朝" w:eastAsia="ＭＳ 明朝" w:hAnsi="ＭＳ 明朝" w:cs="ＭＳ 明朝" w:hint="eastAsia"/>
                <w:color w:val="auto"/>
                <w:sz w:val="21"/>
              </w:rPr>
              <w:t>に掲げるもの</w:t>
            </w:r>
          </w:p>
        </w:tc>
      </w:tr>
      <w:bookmarkEnd w:id="4"/>
      <w:tr w:rsidR="0034421F" w:rsidRPr="00602F4C" w14:paraId="49E3C0AC" w14:textId="5F3F561A" w:rsidTr="00D86745">
        <w:trPr>
          <w:trHeight w:val="533"/>
        </w:trPr>
        <w:tc>
          <w:tcPr>
            <w:tcW w:w="470" w:type="dxa"/>
            <w:vMerge/>
            <w:tcBorders>
              <w:left w:val="single" w:sz="4" w:space="0" w:color="000000"/>
              <w:right w:val="single" w:sz="4" w:space="0" w:color="000000"/>
            </w:tcBorders>
          </w:tcPr>
          <w:p w14:paraId="5EE927B7" w14:textId="77777777" w:rsidR="0034421F" w:rsidRPr="00602F4C" w:rsidRDefault="0034421F">
            <w:pPr>
              <w:rPr>
                <w:color w:val="FF0000"/>
              </w:rPr>
            </w:pPr>
          </w:p>
        </w:tc>
        <w:tc>
          <w:tcPr>
            <w:tcW w:w="482" w:type="dxa"/>
            <w:vMerge/>
            <w:tcBorders>
              <w:left w:val="single" w:sz="4" w:space="0" w:color="000000"/>
              <w:right w:val="single" w:sz="4" w:space="0" w:color="000000"/>
            </w:tcBorders>
          </w:tcPr>
          <w:p w14:paraId="31A58E51" w14:textId="77777777" w:rsidR="0034421F" w:rsidRPr="00602F4C" w:rsidRDefault="0034421F">
            <w:pPr>
              <w:rPr>
                <w:color w:val="FF0000"/>
              </w:rPr>
            </w:pPr>
          </w:p>
        </w:tc>
        <w:tc>
          <w:tcPr>
            <w:tcW w:w="1976" w:type="dxa"/>
            <w:gridSpan w:val="2"/>
            <w:tcBorders>
              <w:top w:val="single" w:sz="4" w:space="0" w:color="000000"/>
              <w:left w:val="single" w:sz="4" w:space="0" w:color="000000"/>
              <w:bottom w:val="single" w:sz="4" w:space="0" w:color="auto"/>
              <w:right w:val="single" w:sz="4" w:space="0" w:color="000000"/>
            </w:tcBorders>
            <w:vAlign w:val="center"/>
          </w:tcPr>
          <w:p w14:paraId="7B7B986D" w14:textId="77777777" w:rsidR="0034421F" w:rsidRPr="0011493C" w:rsidRDefault="0034421F" w:rsidP="00293251">
            <w:pPr>
              <w:spacing w:after="34"/>
              <w:jc w:val="center"/>
              <w:rPr>
                <w:rFonts w:ascii="ＭＳ 明朝" w:eastAsia="ＭＳ 明朝" w:hAnsi="ＭＳ 明朝" w:cs="ＭＳ 明朝"/>
                <w:color w:val="000000" w:themeColor="text1"/>
                <w:sz w:val="21"/>
              </w:rPr>
            </w:pPr>
            <w:r w:rsidRPr="0011493C">
              <w:rPr>
                <w:rFonts w:ascii="ＭＳ 明朝" w:eastAsia="ＭＳ 明朝" w:hAnsi="ＭＳ 明朝" w:cs="ＭＳ 明朝" w:hint="eastAsia"/>
                <w:color w:val="000000" w:themeColor="text1"/>
                <w:sz w:val="21"/>
              </w:rPr>
              <w:t>建築物の</w:t>
            </w:r>
          </w:p>
          <w:p w14:paraId="2520B553" w14:textId="77777777" w:rsidR="0034421F" w:rsidRPr="0011493C" w:rsidRDefault="0034421F" w:rsidP="0017248D">
            <w:pPr>
              <w:spacing w:after="34"/>
              <w:jc w:val="center"/>
              <w:rPr>
                <w:rFonts w:ascii="ＭＳ 明朝" w:eastAsia="ＭＳ 明朝" w:hAnsi="ＭＳ 明朝" w:cs="ＭＳ 明朝"/>
                <w:color w:val="000000" w:themeColor="text1"/>
                <w:sz w:val="21"/>
              </w:rPr>
            </w:pPr>
            <w:r w:rsidRPr="0011493C">
              <w:rPr>
                <w:rFonts w:ascii="ＭＳ 明朝" w:eastAsia="ＭＳ 明朝" w:hAnsi="ＭＳ 明朝" w:cs="ＭＳ 明朝" w:hint="eastAsia"/>
                <w:color w:val="000000" w:themeColor="text1"/>
                <w:sz w:val="21"/>
              </w:rPr>
              <w:t>敷地面積の</w:t>
            </w:r>
          </w:p>
          <w:p w14:paraId="3751966A" w14:textId="69B6CE99" w:rsidR="0034421F" w:rsidRPr="0011493C" w:rsidRDefault="0034421F" w:rsidP="0017248D">
            <w:pPr>
              <w:spacing w:after="34"/>
              <w:jc w:val="center"/>
              <w:rPr>
                <w:color w:val="000000" w:themeColor="text1"/>
              </w:rPr>
            </w:pPr>
            <w:r w:rsidRPr="0011493C">
              <w:rPr>
                <w:rFonts w:ascii="ＭＳ 明朝" w:eastAsia="ＭＳ 明朝" w:hAnsi="ＭＳ 明朝" w:cs="ＭＳ 明朝" w:hint="eastAsia"/>
                <w:color w:val="000000" w:themeColor="text1"/>
                <w:sz w:val="21"/>
              </w:rPr>
              <w:t>最低限度</w:t>
            </w:r>
          </w:p>
        </w:tc>
        <w:tc>
          <w:tcPr>
            <w:tcW w:w="6966" w:type="dxa"/>
            <w:gridSpan w:val="2"/>
            <w:tcBorders>
              <w:top w:val="single" w:sz="4" w:space="0" w:color="000000"/>
              <w:left w:val="single" w:sz="4" w:space="0" w:color="000000"/>
              <w:bottom w:val="single" w:sz="4" w:space="0" w:color="auto"/>
              <w:right w:val="single" w:sz="4" w:space="0" w:color="000000"/>
            </w:tcBorders>
            <w:vAlign w:val="center"/>
          </w:tcPr>
          <w:p w14:paraId="2DE58EAB" w14:textId="77777777" w:rsidR="0034421F" w:rsidRDefault="0034421F" w:rsidP="005A53A3">
            <w:pPr>
              <w:spacing w:after="34"/>
              <w:jc w:val="center"/>
              <w:rPr>
                <w:rFonts w:ascii="ＭＳ 明朝" w:eastAsia="ＭＳ 明朝" w:hAnsi="ＭＳ 明朝" w:cs="ＭＳ ゴシック"/>
                <w:color w:val="000000" w:themeColor="text1"/>
                <w:sz w:val="21"/>
                <w:szCs w:val="21"/>
              </w:rPr>
            </w:pPr>
            <w:r w:rsidRPr="0011493C">
              <w:rPr>
                <w:rFonts w:ascii="ＭＳ 明朝" w:eastAsia="ＭＳ 明朝" w:hAnsi="ＭＳ 明朝" w:cs="ＭＳ ゴシック" w:hint="eastAsia"/>
                <w:color w:val="000000" w:themeColor="text1"/>
                <w:sz w:val="21"/>
                <w:szCs w:val="21"/>
              </w:rPr>
              <w:t>2，000㎡</w:t>
            </w:r>
          </w:p>
          <w:p w14:paraId="1BD71B2F" w14:textId="3CA08A20" w:rsidR="00DB125F" w:rsidRPr="00C51A8B" w:rsidRDefault="00DB125F" w:rsidP="005A53A3">
            <w:pPr>
              <w:spacing w:after="34"/>
              <w:jc w:val="center"/>
              <w:rPr>
                <w:rFonts w:ascii="ＭＳ 明朝" w:eastAsia="ＭＳ 明朝" w:hAnsi="ＭＳ 明朝" w:cs="ＭＳ ゴシック"/>
                <w:strike/>
                <w:color w:val="auto"/>
                <w:sz w:val="21"/>
                <w:szCs w:val="21"/>
              </w:rPr>
            </w:pPr>
            <w:r>
              <w:rPr>
                <w:rFonts w:ascii="ＭＳ 明朝" w:eastAsia="ＭＳ 明朝" w:hAnsi="ＭＳ 明朝" w:cs="ＭＳ ゴシック" w:hint="eastAsia"/>
                <w:color w:val="000000" w:themeColor="text1"/>
                <w:sz w:val="21"/>
                <w:szCs w:val="21"/>
              </w:rPr>
              <w:t>ただし、公益上必要なものは、この限りでない。</w:t>
            </w:r>
          </w:p>
        </w:tc>
      </w:tr>
      <w:tr w:rsidR="0034421F" w:rsidRPr="00602F4C" w14:paraId="01CF5615" w14:textId="5A9F7420" w:rsidTr="00CE3C96">
        <w:trPr>
          <w:trHeight w:val="884"/>
        </w:trPr>
        <w:tc>
          <w:tcPr>
            <w:tcW w:w="470" w:type="dxa"/>
            <w:vMerge/>
            <w:tcBorders>
              <w:left w:val="single" w:sz="4" w:space="0" w:color="000000"/>
              <w:right w:val="single" w:sz="4" w:space="0" w:color="000000"/>
            </w:tcBorders>
          </w:tcPr>
          <w:p w14:paraId="567433E7" w14:textId="77777777" w:rsidR="0034421F" w:rsidRPr="00602F4C" w:rsidRDefault="0034421F">
            <w:pPr>
              <w:rPr>
                <w:color w:val="FF0000"/>
              </w:rPr>
            </w:pPr>
          </w:p>
        </w:tc>
        <w:tc>
          <w:tcPr>
            <w:tcW w:w="482" w:type="dxa"/>
            <w:vMerge/>
            <w:tcBorders>
              <w:left w:val="single" w:sz="4" w:space="0" w:color="000000"/>
              <w:right w:val="single" w:sz="4" w:space="0" w:color="000000"/>
            </w:tcBorders>
          </w:tcPr>
          <w:p w14:paraId="42F81310" w14:textId="77777777" w:rsidR="0034421F" w:rsidRPr="00602F4C" w:rsidRDefault="0034421F">
            <w:pPr>
              <w:rPr>
                <w:color w:val="FF0000"/>
              </w:rPr>
            </w:pPr>
          </w:p>
        </w:tc>
        <w:tc>
          <w:tcPr>
            <w:tcW w:w="1976" w:type="dxa"/>
            <w:gridSpan w:val="2"/>
            <w:tcBorders>
              <w:top w:val="single" w:sz="4" w:space="0" w:color="auto"/>
              <w:left w:val="single" w:sz="4" w:space="0" w:color="000000"/>
              <w:bottom w:val="single" w:sz="4" w:space="0" w:color="000000"/>
              <w:right w:val="single" w:sz="4" w:space="0" w:color="000000"/>
            </w:tcBorders>
            <w:vAlign w:val="center"/>
          </w:tcPr>
          <w:p w14:paraId="489990E0" w14:textId="77777777" w:rsidR="0034421F" w:rsidRDefault="0034421F" w:rsidP="00293251">
            <w:pPr>
              <w:spacing w:after="0"/>
              <w:jc w:val="center"/>
              <w:rPr>
                <w:rFonts w:ascii="ＭＳ 明朝" w:eastAsia="ＭＳ 明朝" w:hAnsi="ＭＳ 明朝" w:cs="ＭＳ 明朝"/>
                <w:color w:val="auto"/>
                <w:sz w:val="21"/>
              </w:rPr>
            </w:pPr>
            <w:r>
              <w:rPr>
                <w:rFonts w:ascii="ＭＳ 明朝" w:eastAsia="ＭＳ 明朝" w:hAnsi="ＭＳ 明朝" w:cs="ＭＳ 明朝" w:hint="eastAsia"/>
                <w:color w:val="auto"/>
                <w:sz w:val="21"/>
              </w:rPr>
              <w:t>建築物の</w:t>
            </w:r>
          </w:p>
          <w:p w14:paraId="4657BD63" w14:textId="77777777" w:rsidR="0034421F" w:rsidRPr="00450E75" w:rsidRDefault="0034421F" w:rsidP="00293251">
            <w:pPr>
              <w:spacing w:after="0"/>
              <w:jc w:val="center"/>
              <w:rPr>
                <w:rFonts w:ascii="ＭＳ 明朝" w:eastAsia="ＭＳ 明朝" w:hAnsi="ＭＳ 明朝" w:cs="ＭＳ 明朝"/>
                <w:color w:val="auto"/>
                <w:sz w:val="21"/>
              </w:rPr>
            </w:pPr>
            <w:r w:rsidRPr="00450E75">
              <w:rPr>
                <w:rFonts w:ascii="ＭＳ 明朝" w:eastAsia="ＭＳ 明朝" w:hAnsi="ＭＳ 明朝" w:cs="ＭＳ 明朝"/>
                <w:color w:val="auto"/>
                <w:sz w:val="21"/>
              </w:rPr>
              <w:t>壁面の位置の</w:t>
            </w:r>
          </w:p>
          <w:p w14:paraId="4200271A" w14:textId="109822AB" w:rsidR="0034421F" w:rsidRPr="00450E75" w:rsidRDefault="0034421F" w:rsidP="0056565B">
            <w:pPr>
              <w:spacing w:after="34"/>
              <w:jc w:val="center"/>
              <w:rPr>
                <w:rFonts w:ascii="ＭＳ 明朝" w:eastAsia="ＭＳ 明朝" w:hAnsi="ＭＳ 明朝" w:cs="ＭＳ 明朝"/>
                <w:color w:val="auto"/>
                <w:sz w:val="21"/>
              </w:rPr>
            </w:pPr>
            <w:r w:rsidRPr="00450E75">
              <w:rPr>
                <w:rFonts w:ascii="ＭＳ 明朝" w:eastAsia="ＭＳ 明朝" w:hAnsi="ＭＳ 明朝" w:cs="ＭＳ 明朝"/>
                <w:color w:val="auto"/>
                <w:sz w:val="21"/>
              </w:rPr>
              <w:t>制限</w:t>
            </w:r>
          </w:p>
        </w:tc>
        <w:tc>
          <w:tcPr>
            <w:tcW w:w="6966" w:type="dxa"/>
            <w:gridSpan w:val="2"/>
            <w:tcBorders>
              <w:top w:val="single" w:sz="4" w:space="0" w:color="auto"/>
              <w:left w:val="single" w:sz="4" w:space="0" w:color="000000"/>
              <w:bottom w:val="single" w:sz="4" w:space="0" w:color="000000"/>
              <w:right w:val="single" w:sz="4" w:space="0" w:color="000000"/>
            </w:tcBorders>
            <w:vAlign w:val="center"/>
          </w:tcPr>
          <w:p w14:paraId="6FEB96A9" w14:textId="77777777" w:rsidR="0034421F" w:rsidRPr="00FF262A" w:rsidRDefault="0034421F" w:rsidP="003849C6">
            <w:pPr>
              <w:spacing w:after="34"/>
              <w:ind w:rightChars="50" w:right="110" w:firstLineChars="100" w:firstLine="210"/>
              <w:jc w:val="both"/>
              <w:rPr>
                <w:rFonts w:ascii="ＭＳ 明朝" w:eastAsia="ＭＳ 明朝" w:hAnsi="ＭＳ 明朝"/>
                <w:color w:val="auto"/>
                <w:sz w:val="21"/>
                <w:szCs w:val="21"/>
              </w:rPr>
            </w:pPr>
            <w:r w:rsidRPr="00450E75">
              <w:rPr>
                <w:rFonts w:ascii="ＭＳ 明朝" w:eastAsia="ＭＳ 明朝" w:hAnsi="ＭＳ 明朝" w:hint="eastAsia"/>
                <w:color w:val="auto"/>
                <w:sz w:val="21"/>
                <w:szCs w:val="21"/>
              </w:rPr>
              <w:t>建築物の壁若しくはこれに代わる柱又は建築物に附属する門若しくは塀で</w:t>
            </w:r>
            <w:r>
              <w:rPr>
                <w:rFonts w:ascii="ＭＳ 明朝" w:eastAsia="ＭＳ 明朝" w:hAnsi="ＭＳ 明朝" w:hint="eastAsia"/>
                <w:color w:val="auto"/>
                <w:sz w:val="21"/>
                <w:szCs w:val="21"/>
              </w:rPr>
              <w:t>高さ２ｍを超えるものは、壁面の位置の制限に反して建築してはならない</w:t>
            </w:r>
            <w:r w:rsidRPr="00FF262A">
              <w:rPr>
                <w:rFonts w:ascii="ＭＳ 明朝" w:eastAsia="ＭＳ 明朝" w:hAnsi="ＭＳ 明朝" w:hint="eastAsia"/>
                <w:color w:val="auto"/>
                <w:sz w:val="21"/>
                <w:szCs w:val="21"/>
              </w:rPr>
              <w:t>。</w:t>
            </w:r>
          </w:p>
          <w:p w14:paraId="3236E018" w14:textId="0BB9AC7E" w:rsidR="0034421F" w:rsidRPr="00C51A8B" w:rsidRDefault="0034421F" w:rsidP="00625812">
            <w:pPr>
              <w:spacing w:after="34"/>
              <w:ind w:firstLineChars="100" w:firstLine="210"/>
              <w:rPr>
                <w:rFonts w:eastAsiaTheme="minorEastAsia"/>
                <w:color w:val="auto"/>
              </w:rPr>
            </w:pPr>
            <w:bookmarkStart w:id="6" w:name="_Hlk101029021"/>
            <w:r w:rsidRPr="00FF262A">
              <w:rPr>
                <w:rFonts w:ascii="ＭＳ 明朝" w:eastAsia="ＭＳ 明朝" w:hAnsi="ＭＳ 明朝" w:hint="eastAsia"/>
                <w:color w:val="auto"/>
                <w:sz w:val="21"/>
                <w:szCs w:val="21"/>
              </w:rPr>
              <w:t>ただし、歩行者の利便に供する</w:t>
            </w:r>
            <w:r w:rsidR="00625812">
              <w:rPr>
                <w:rFonts w:ascii="ＭＳ 明朝" w:eastAsia="ＭＳ 明朝" w:hAnsi="ＭＳ 明朝" w:hint="eastAsia"/>
                <w:color w:val="auto"/>
                <w:sz w:val="21"/>
                <w:szCs w:val="21"/>
              </w:rPr>
              <w:t>施設、</w:t>
            </w:r>
            <w:r w:rsidR="00DB125F">
              <w:rPr>
                <w:rFonts w:ascii="ＭＳ 明朝" w:eastAsia="ＭＳ 明朝" w:hAnsi="ＭＳ 明朝" w:hint="eastAsia"/>
                <w:color w:val="auto"/>
                <w:sz w:val="21"/>
                <w:szCs w:val="21"/>
              </w:rPr>
              <w:t>地盤面下の部分</w:t>
            </w:r>
            <w:r w:rsidR="00625812">
              <w:rPr>
                <w:rFonts w:ascii="ＭＳ 明朝" w:eastAsia="ＭＳ 明朝" w:hAnsi="ＭＳ 明朝" w:hint="eastAsia"/>
                <w:color w:val="auto"/>
                <w:sz w:val="21"/>
                <w:szCs w:val="21"/>
              </w:rPr>
              <w:t>又は</w:t>
            </w:r>
            <w:r w:rsidR="00625812">
              <w:rPr>
                <w:rFonts w:ascii="ＭＳ 明朝" w:eastAsia="ＭＳ 明朝" w:hAnsi="ＭＳ 明朝"/>
                <w:color w:val="auto"/>
                <w:sz w:val="21"/>
                <w:szCs w:val="21"/>
              </w:rPr>
              <w:t>公益上必要な施設</w:t>
            </w:r>
            <w:r w:rsidR="00DB125F">
              <w:rPr>
                <w:rFonts w:ascii="ＭＳ 明朝" w:eastAsia="ＭＳ 明朝" w:hAnsi="ＭＳ 明朝" w:hint="eastAsia"/>
                <w:color w:val="auto"/>
                <w:sz w:val="21"/>
                <w:szCs w:val="21"/>
              </w:rPr>
              <w:t>について</w:t>
            </w:r>
            <w:r w:rsidRPr="00FF262A">
              <w:rPr>
                <w:rFonts w:ascii="ＭＳ 明朝" w:eastAsia="ＭＳ 明朝" w:hAnsi="ＭＳ 明朝" w:hint="eastAsia"/>
                <w:color w:val="auto"/>
                <w:sz w:val="21"/>
                <w:szCs w:val="21"/>
              </w:rPr>
              <w:t>は</w:t>
            </w:r>
            <w:r w:rsidR="00DB125F">
              <w:rPr>
                <w:rFonts w:ascii="ＭＳ 明朝" w:eastAsia="ＭＳ 明朝" w:hAnsi="ＭＳ 明朝" w:hint="eastAsia"/>
                <w:color w:val="auto"/>
                <w:sz w:val="21"/>
                <w:szCs w:val="21"/>
              </w:rPr>
              <w:t>、</w:t>
            </w:r>
            <w:r w:rsidRPr="00FF262A">
              <w:rPr>
                <w:rFonts w:ascii="ＭＳ 明朝" w:eastAsia="ＭＳ 明朝" w:hAnsi="ＭＳ 明朝" w:hint="eastAsia"/>
                <w:color w:val="auto"/>
                <w:sz w:val="21"/>
                <w:szCs w:val="21"/>
              </w:rPr>
              <w:t>この限りでない。</w:t>
            </w:r>
            <w:bookmarkEnd w:id="6"/>
          </w:p>
        </w:tc>
      </w:tr>
      <w:tr w:rsidR="0034421F" w:rsidRPr="00602F4C" w14:paraId="66A59CC1" w14:textId="77777777" w:rsidTr="0060119B">
        <w:trPr>
          <w:trHeight w:val="1059"/>
        </w:trPr>
        <w:tc>
          <w:tcPr>
            <w:tcW w:w="470" w:type="dxa"/>
            <w:vMerge/>
            <w:tcBorders>
              <w:left w:val="single" w:sz="4" w:space="0" w:color="000000"/>
              <w:right w:val="single" w:sz="4" w:space="0" w:color="000000"/>
            </w:tcBorders>
          </w:tcPr>
          <w:p w14:paraId="41636472" w14:textId="77777777" w:rsidR="0034421F" w:rsidRPr="00602F4C" w:rsidRDefault="0034421F">
            <w:pPr>
              <w:rPr>
                <w:color w:val="FF0000"/>
              </w:rPr>
            </w:pPr>
            <w:bookmarkStart w:id="7" w:name="_Hlk95590138"/>
          </w:p>
        </w:tc>
        <w:tc>
          <w:tcPr>
            <w:tcW w:w="482" w:type="dxa"/>
            <w:vMerge/>
            <w:tcBorders>
              <w:left w:val="single" w:sz="4" w:space="0" w:color="000000"/>
              <w:right w:val="single" w:sz="4" w:space="0" w:color="000000"/>
            </w:tcBorders>
          </w:tcPr>
          <w:p w14:paraId="1D113AB7" w14:textId="77777777" w:rsidR="0034421F" w:rsidRPr="00602F4C" w:rsidRDefault="0034421F">
            <w:pPr>
              <w:rPr>
                <w:color w:val="FF0000"/>
              </w:rPr>
            </w:pP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14:paraId="37B66BAC" w14:textId="77777777" w:rsidR="0034421F" w:rsidRPr="0060119B" w:rsidRDefault="0034421F" w:rsidP="004C49CF">
            <w:pPr>
              <w:spacing w:after="34"/>
              <w:jc w:val="center"/>
              <w:rPr>
                <w:rFonts w:ascii="ＭＳ 明朝" w:eastAsia="ＭＳ 明朝" w:hAnsi="ＭＳ 明朝" w:cs="ＭＳ 明朝"/>
                <w:color w:val="auto"/>
                <w:sz w:val="21"/>
              </w:rPr>
            </w:pPr>
            <w:bookmarkStart w:id="8" w:name="_Hlk101029203"/>
            <w:r w:rsidRPr="0060119B">
              <w:rPr>
                <w:rFonts w:ascii="ＭＳ 明朝" w:eastAsia="ＭＳ 明朝" w:hAnsi="ＭＳ 明朝" w:cs="ＭＳ 明朝"/>
                <w:color w:val="auto"/>
                <w:sz w:val="21"/>
              </w:rPr>
              <w:t>建築物</w:t>
            </w:r>
            <w:r w:rsidRPr="0060119B">
              <w:rPr>
                <w:rFonts w:ascii="ＭＳ 明朝" w:eastAsia="ＭＳ 明朝" w:hAnsi="ＭＳ 明朝" w:cs="ＭＳ 明朝" w:hint="eastAsia"/>
                <w:color w:val="auto"/>
                <w:sz w:val="21"/>
              </w:rPr>
              <w:t>その他の</w:t>
            </w:r>
          </w:p>
          <w:p w14:paraId="438016BB" w14:textId="77777777" w:rsidR="0034421F" w:rsidRPr="0060119B" w:rsidRDefault="0034421F" w:rsidP="004C49CF">
            <w:pPr>
              <w:spacing w:after="34"/>
              <w:jc w:val="center"/>
              <w:rPr>
                <w:rFonts w:ascii="ＭＳ 明朝" w:eastAsia="ＭＳ 明朝" w:hAnsi="ＭＳ 明朝" w:cs="ＭＳ 明朝"/>
                <w:color w:val="auto"/>
                <w:sz w:val="21"/>
              </w:rPr>
            </w:pPr>
            <w:r w:rsidRPr="0060119B">
              <w:rPr>
                <w:rFonts w:ascii="ＭＳ 明朝" w:eastAsia="ＭＳ 明朝" w:hAnsi="ＭＳ 明朝" w:cs="ＭＳ 明朝" w:hint="eastAsia"/>
                <w:color w:val="auto"/>
                <w:sz w:val="21"/>
              </w:rPr>
              <w:t>工作物</w:t>
            </w:r>
            <w:r w:rsidRPr="0060119B">
              <w:rPr>
                <w:rFonts w:ascii="ＭＳ 明朝" w:eastAsia="ＭＳ 明朝" w:hAnsi="ＭＳ 明朝" w:cs="ＭＳ 明朝"/>
                <w:color w:val="auto"/>
                <w:sz w:val="21"/>
              </w:rPr>
              <w:t>の形態</w:t>
            </w:r>
          </w:p>
          <w:p w14:paraId="39063507" w14:textId="23F4D3A9" w:rsidR="0034421F" w:rsidRPr="0060119B" w:rsidRDefault="0034421F" w:rsidP="004C49CF">
            <w:pPr>
              <w:spacing w:after="34"/>
              <w:jc w:val="center"/>
              <w:rPr>
                <w:rFonts w:ascii="ＭＳ 明朝" w:eastAsia="ＭＳ 明朝" w:hAnsi="ＭＳ 明朝"/>
                <w:color w:val="auto"/>
              </w:rPr>
            </w:pPr>
            <w:r w:rsidRPr="0060119B">
              <w:rPr>
                <w:rFonts w:ascii="ＭＳ 明朝" w:eastAsia="ＭＳ 明朝" w:hAnsi="ＭＳ 明朝" w:cs="ＭＳ 明朝"/>
                <w:color w:val="auto"/>
                <w:sz w:val="21"/>
              </w:rPr>
              <w:t>又は意匠の制限</w:t>
            </w:r>
            <w:bookmarkEnd w:id="8"/>
          </w:p>
        </w:tc>
        <w:tc>
          <w:tcPr>
            <w:tcW w:w="6966" w:type="dxa"/>
            <w:gridSpan w:val="2"/>
            <w:tcBorders>
              <w:top w:val="single" w:sz="4" w:space="0" w:color="000000"/>
              <w:left w:val="single" w:sz="4" w:space="0" w:color="000000"/>
              <w:bottom w:val="single" w:sz="4" w:space="0" w:color="000000"/>
              <w:right w:val="single" w:sz="4" w:space="0" w:color="000000"/>
            </w:tcBorders>
            <w:vAlign w:val="center"/>
          </w:tcPr>
          <w:p w14:paraId="27405E73" w14:textId="187BFD9E" w:rsidR="0034421F" w:rsidRPr="0060119B" w:rsidRDefault="0060119B" w:rsidP="0060119B">
            <w:pPr>
              <w:spacing w:after="0"/>
              <w:ind w:left="315" w:rightChars="64" w:right="141" w:hangingChars="150" w:hanging="315"/>
              <w:jc w:val="both"/>
              <w:rPr>
                <w:rFonts w:ascii="ＭＳ 明朝" w:eastAsia="ＭＳ 明朝" w:hAnsi="ＭＳ 明朝"/>
                <w:sz w:val="21"/>
              </w:rPr>
            </w:pPr>
            <w:r w:rsidRPr="0060119B">
              <w:rPr>
                <w:rFonts w:ascii="ＭＳ 明朝" w:eastAsia="ＭＳ 明朝" w:hAnsi="ＭＳ 明朝" w:hint="eastAsia"/>
                <w:sz w:val="21"/>
              </w:rPr>
              <w:t>(</w:t>
            </w:r>
            <w:r w:rsidRPr="0060119B">
              <w:rPr>
                <w:rFonts w:ascii="ＭＳ 明朝" w:eastAsia="ＭＳ 明朝" w:hAnsi="ＭＳ 明朝"/>
                <w:sz w:val="21"/>
              </w:rPr>
              <w:t>1)</w:t>
            </w:r>
            <w:r w:rsidR="007F2629">
              <w:rPr>
                <w:rFonts w:ascii="ＭＳ 明朝" w:eastAsia="ＭＳ 明朝" w:hAnsi="ＭＳ 明朝" w:hint="eastAsia"/>
                <w:sz w:val="21"/>
              </w:rPr>
              <w:t>建築物</w:t>
            </w:r>
            <w:r w:rsidR="0034421F" w:rsidRPr="0060119B">
              <w:rPr>
                <w:rFonts w:ascii="ＭＳ 明朝" w:eastAsia="ＭＳ 明朝" w:hAnsi="ＭＳ 明朝" w:hint="eastAsia"/>
                <w:sz w:val="21"/>
              </w:rPr>
              <w:t>等の形態及び色彩は、景観</w:t>
            </w:r>
            <w:r w:rsidR="00DC31E1">
              <w:rPr>
                <w:rFonts w:ascii="ＭＳ 明朝" w:eastAsia="ＭＳ 明朝" w:hAnsi="ＭＳ 明朝" w:hint="eastAsia"/>
                <w:sz w:val="21"/>
              </w:rPr>
              <w:t>及び周辺</w:t>
            </w:r>
            <w:r w:rsidR="0034421F" w:rsidRPr="0060119B">
              <w:rPr>
                <w:rFonts w:ascii="ＭＳ 明朝" w:eastAsia="ＭＳ 明朝" w:hAnsi="ＭＳ 明朝" w:hint="eastAsia"/>
                <w:sz w:val="21"/>
              </w:rPr>
              <w:t>に配慮するとともに、大和川河川空間や周辺環境に調和</w:t>
            </w:r>
            <w:r w:rsidR="003D6833">
              <w:rPr>
                <w:rFonts w:ascii="ＭＳ 明朝" w:eastAsia="ＭＳ 明朝" w:hAnsi="ＭＳ 明朝" w:hint="eastAsia"/>
                <w:sz w:val="21"/>
              </w:rPr>
              <w:t>する</w:t>
            </w:r>
            <w:r w:rsidR="0034421F" w:rsidRPr="0060119B">
              <w:rPr>
                <w:rFonts w:ascii="ＭＳ 明朝" w:eastAsia="ＭＳ 明朝" w:hAnsi="ＭＳ 明朝" w:hint="eastAsia"/>
                <w:sz w:val="21"/>
              </w:rPr>
              <w:t>形状・色合いのものとする。</w:t>
            </w:r>
          </w:p>
          <w:p w14:paraId="32B01A6D" w14:textId="62B5ED5E" w:rsidR="0034421F" w:rsidRDefault="0060119B" w:rsidP="007F2629">
            <w:pPr>
              <w:spacing w:after="0"/>
              <w:jc w:val="both"/>
              <w:rPr>
                <w:rFonts w:ascii="ＭＳ 明朝" w:eastAsia="ＭＳ 明朝" w:hAnsi="ＭＳ 明朝" w:cs="ＭＳ 明朝"/>
                <w:sz w:val="21"/>
              </w:rPr>
            </w:pPr>
            <w:r w:rsidRPr="0060119B">
              <w:rPr>
                <w:rFonts w:ascii="ＭＳ 明朝" w:eastAsia="ＭＳ 明朝" w:hAnsi="ＭＳ 明朝" w:cs="ＭＳ 明朝" w:hint="eastAsia"/>
                <w:sz w:val="21"/>
              </w:rPr>
              <w:t>(</w:t>
            </w:r>
            <w:r w:rsidRPr="0060119B">
              <w:rPr>
                <w:rFonts w:ascii="ＭＳ 明朝" w:eastAsia="ＭＳ 明朝" w:hAnsi="ＭＳ 明朝" w:cs="ＭＳ 明朝"/>
                <w:sz w:val="21"/>
              </w:rPr>
              <w:t>2)</w:t>
            </w:r>
            <w:r w:rsidR="0034421F" w:rsidRPr="0060119B">
              <w:rPr>
                <w:rFonts w:ascii="ＭＳ 明朝" w:eastAsia="ＭＳ 明朝" w:hAnsi="ＭＳ 明朝" w:cs="ＭＳ 明朝" w:hint="eastAsia"/>
                <w:sz w:val="21"/>
              </w:rPr>
              <w:t>屋外広告物は、地区の景観に配慮したものとする。</w:t>
            </w:r>
          </w:p>
          <w:p w14:paraId="6929DC87" w14:textId="77777777" w:rsidR="007F2629" w:rsidRDefault="007F2629" w:rsidP="00DC168D">
            <w:pPr>
              <w:spacing w:after="0"/>
              <w:jc w:val="both"/>
              <w:rPr>
                <w:rFonts w:ascii="ＭＳ 明朝" w:eastAsia="ＭＳ 明朝" w:hAnsi="ＭＳ 明朝" w:cs="ＭＳ 明朝"/>
                <w:sz w:val="21"/>
              </w:rPr>
            </w:pPr>
            <w:r>
              <w:rPr>
                <w:rFonts w:ascii="ＭＳ 明朝" w:eastAsia="ＭＳ 明朝" w:hAnsi="ＭＳ 明朝" w:cs="ＭＳ 明朝" w:hint="eastAsia"/>
                <w:sz w:val="21"/>
              </w:rPr>
              <w:t>(</w:t>
            </w:r>
            <w:r>
              <w:rPr>
                <w:rFonts w:ascii="ＭＳ 明朝" w:eastAsia="ＭＳ 明朝" w:hAnsi="ＭＳ 明朝" w:cs="ＭＳ 明朝"/>
                <w:sz w:val="21"/>
              </w:rPr>
              <w:t>3)</w:t>
            </w:r>
            <w:r w:rsidR="00DC168D">
              <w:rPr>
                <w:rFonts w:ascii="ＭＳ 明朝" w:eastAsia="ＭＳ 明朝" w:hAnsi="ＭＳ 明朝" w:cs="ＭＳ 明朝" w:hint="eastAsia"/>
                <w:sz w:val="21"/>
              </w:rPr>
              <w:t>建築物の敷地に</w:t>
            </w:r>
            <w:r>
              <w:rPr>
                <w:rFonts w:ascii="ＭＳ 明朝" w:eastAsia="ＭＳ 明朝" w:hAnsi="ＭＳ 明朝" w:cs="ＭＳ 明朝" w:hint="eastAsia"/>
                <w:sz w:val="21"/>
              </w:rPr>
              <w:t>積極的な緑化を行う。</w:t>
            </w:r>
          </w:p>
          <w:p w14:paraId="048A86B2" w14:textId="77777777" w:rsidR="001C3835" w:rsidRDefault="001C3835" w:rsidP="004B2549">
            <w:pPr>
              <w:spacing w:after="0"/>
              <w:ind w:left="315" w:hangingChars="150" w:hanging="315"/>
              <w:jc w:val="both"/>
              <w:rPr>
                <w:rFonts w:ascii="ＭＳ 明朝" w:eastAsia="ＭＳ 明朝" w:hAnsi="ＭＳ 明朝" w:cs="ＭＳ 明朝"/>
                <w:sz w:val="21"/>
              </w:rPr>
            </w:pPr>
            <w:r>
              <w:rPr>
                <w:rFonts w:ascii="ＭＳ 明朝" w:eastAsia="ＭＳ 明朝" w:hAnsi="ＭＳ 明朝" w:cs="ＭＳ 明朝" w:hint="eastAsia"/>
                <w:sz w:val="21"/>
              </w:rPr>
              <w:t>(</w:t>
            </w:r>
            <w:r>
              <w:rPr>
                <w:rFonts w:ascii="ＭＳ 明朝" w:eastAsia="ＭＳ 明朝" w:hAnsi="ＭＳ 明朝" w:cs="ＭＳ 明朝"/>
                <w:sz w:val="21"/>
              </w:rPr>
              <w:t>4)</w:t>
            </w:r>
            <w:r>
              <w:rPr>
                <w:rFonts w:ascii="ＭＳ 明朝" w:eastAsia="ＭＳ 明朝" w:hAnsi="ＭＳ 明朝" w:cs="ＭＳ 明朝" w:hint="eastAsia"/>
                <w:sz w:val="21"/>
              </w:rPr>
              <w:t>壁面後退により確保する空間については、緑地又は</w:t>
            </w:r>
            <w:r w:rsidR="002D0516">
              <w:rPr>
                <w:rFonts w:ascii="ＭＳ 明朝" w:eastAsia="ＭＳ 明朝" w:hAnsi="ＭＳ 明朝" w:cs="ＭＳ 明朝" w:hint="eastAsia"/>
                <w:sz w:val="21"/>
              </w:rPr>
              <w:t>歩行者空間</w:t>
            </w:r>
            <w:r>
              <w:rPr>
                <w:rFonts w:ascii="ＭＳ 明朝" w:eastAsia="ＭＳ 明朝" w:hAnsi="ＭＳ 明朝" w:cs="ＭＳ 明朝" w:hint="eastAsia"/>
                <w:sz w:val="21"/>
              </w:rPr>
              <w:t>として利用し</w:t>
            </w:r>
            <w:r w:rsidR="00EB4ACC">
              <w:rPr>
                <w:rFonts w:ascii="ＭＳ 明朝" w:eastAsia="ＭＳ 明朝" w:hAnsi="ＭＳ 明朝" w:cs="ＭＳ 明朝" w:hint="eastAsia"/>
                <w:sz w:val="21"/>
              </w:rPr>
              <w:t>、公共空間部分と調和のとれたものとする。</w:t>
            </w:r>
          </w:p>
          <w:p w14:paraId="3E2D3060" w14:textId="7150D0D5" w:rsidR="00F95407" w:rsidRPr="0060119B" w:rsidRDefault="00F95407" w:rsidP="004B2549">
            <w:pPr>
              <w:spacing w:after="0"/>
              <w:ind w:left="315" w:hangingChars="150" w:hanging="315"/>
              <w:jc w:val="both"/>
              <w:rPr>
                <w:rFonts w:ascii="ＭＳ 明朝" w:eastAsia="ＭＳ 明朝" w:hAnsi="ＭＳ 明朝"/>
              </w:rPr>
            </w:pPr>
            <w:r>
              <w:rPr>
                <w:rFonts w:ascii="ＭＳ 明朝" w:eastAsia="ＭＳ 明朝" w:hAnsi="ＭＳ 明朝" w:cs="ＭＳ 明朝" w:hint="eastAsia"/>
                <w:sz w:val="21"/>
              </w:rPr>
              <w:t>(5)建築設備類を</w:t>
            </w:r>
            <w:r w:rsidR="0069350B">
              <w:rPr>
                <w:rFonts w:ascii="ＭＳ 明朝" w:eastAsia="ＭＳ 明朝" w:hAnsi="ＭＳ 明朝" w:cs="ＭＳ 明朝" w:hint="eastAsia"/>
                <w:sz w:val="21"/>
              </w:rPr>
              <w:t>屋外</w:t>
            </w:r>
            <w:r>
              <w:rPr>
                <w:rFonts w:ascii="ＭＳ 明朝" w:eastAsia="ＭＳ 明朝" w:hAnsi="ＭＳ 明朝" w:cs="ＭＳ 明朝" w:hint="eastAsia"/>
                <w:sz w:val="21"/>
              </w:rPr>
              <w:t>に設置する場合は、道路等の公共空間側から見えないように配慮する。</w:t>
            </w:r>
          </w:p>
        </w:tc>
      </w:tr>
      <w:bookmarkEnd w:id="7"/>
      <w:tr w:rsidR="0034421F" w:rsidRPr="00602F4C" w14:paraId="2DE2734C" w14:textId="77777777" w:rsidTr="006F3038">
        <w:trPr>
          <w:trHeight w:val="640"/>
        </w:trPr>
        <w:tc>
          <w:tcPr>
            <w:tcW w:w="470" w:type="dxa"/>
            <w:vMerge/>
            <w:tcBorders>
              <w:left w:val="single" w:sz="4" w:space="0" w:color="000000"/>
              <w:bottom w:val="single" w:sz="4" w:space="0" w:color="000000"/>
              <w:right w:val="single" w:sz="4" w:space="0" w:color="000000"/>
            </w:tcBorders>
          </w:tcPr>
          <w:p w14:paraId="7A7B75B2" w14:textId="77777777" w:rsidR="0034421F" w:rsidRPr="00602F4C" w:rsidRDefault="0034421F">
            <w:pPr>
              <w:rPr>
                <w:color w:val="FF0000"/>
              </w:rPr>
            </w:pPr>
          </w:p>
        </w:tc>
        <w:tc>
          <w:tcPr>
            <w:tcW w:w="482" w:type="dxa"/>
            <w:vMerge/>
            <w:tcBorders>
              <w:left w:val="single" w:sz="4" w:space="0" w:color="000000"/>
              <w:bottom w:val="single" w:sz="4" w:space="0" w:color="000000"/>
              <w:right w:val="single" w:sz="4" w:space="0" w:color="000000"/>
            </w:tcBorders>
          </w:tcPr>
          <w:p w14:paraId="6D5F28D8" w14:textId="77777777" w:rsidR="0034421F" w:rsidRPr="00602F4C" w:rsidRDefault="0034421F">
            <w:pPr>
              <w:rPr>
                <w:color w:val="FF0000"/>
              </w:rPr>
            </w:pP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14:paraId="4282A644" w14:textId="77777777" w:rsidR="0034421F" w:rsidRPr="009E0D0C" w:rsidRDefault="0034421F" w:rsidP="00187119">
            <w:pPr>
              <w:spacing w:after="0"/>
              <w:jc w:val="center"/>
              <w:rPr>
                <w:rFonts w:ascii="ＭＳ 明朝" w:eastAsia="ＭＳ 明朝" w:hAnsi="ＭＳ 明朝" w:cs="ＭＳ 明朝"/>
                <w:color w:val="auto"/>
                <w:sz w:val="21"/>
              </w:rPr>
            </w:pPr>
            <w:r w:rsidRPr="009E0D0C">
              <w:rPr>
                <w:rFonts w:ascii="ＭＳ 明朝" w:eastAsia="ＭＳ 明朝" w:hAnsi="ＭＳ 明朝" w:cs="ＭＳ 明朝"/>
                <w:color w:val="auto"/>
                <w:sz w:val="21"/>
              </w:rPr>
              <w:t>垣又はさくの</w:t>
            </w:r>
          </w:p>
          <w:p w14:paraId="76AED7FB" w14:textId="3CAA92EE" w:rsidR="0034421F" w:rsidRPr="009E0D0C" w:rsidRDefault="0034421F" w:rsidP="007026A9">
            <w:pPr>
              <w:spacing w:after="34"/>
              <w:jc w:val="center"/>
              <w:rPr>
                <w:color w:val="auto"/>
              </w:rPr>
            </w:pPr>
            <w:r w:rsidRPr="009E0D0C">
              <w:rPr>
                <w:rFonts w:ascii="ＭＳ 明朝" w:eastAsia="ＭＳ 明朝" w:hAnsi="ＭＳ 明朝" w:cs="ＭＳ 明朝"/>
                <w:color w:val="auto"/>
                <w:sz w:val="21"/>
              </w:rPr>
              <w:t>構造の制限</w:t>
            </w:r>
          </w:p>
        </w:tc>
        <w:tc>
          <w:tcPr>
            <w:tcW w:w="6966" w:type="dxa"/>
            <w:gridSpan w:val="2"/>
            <w:tcBorders>
              <w:top w:val="single" w:sz="4" w:space="0" w:color="000000"/>
              <w:left w:val="single" w:sz="4" w:space="0" w:color="000000"/>
              <w:bottom w:val="single" w:sz="4" w:space="0" w:color="auto"/>
              <w:right w:val="single" w:sz="4" w:space="0" w:color="000000"/>
            </w:tcBorders>
          </w:tcPr>
          <w:p w14:paraId="2CA0BF95" w14:textId="67BD53C3" w:rsidR="0034421F" w:rsidRPr="00FE217C" w:rsidRDefault="00F95407" w:rsidP="007026A9">
            <w:pPr>
              <w:spacing w:after="34"/>
              <w:ind w:firstLineChars="100" w:firstLine="210"/>
              <w:rPr>
                <w:rFonts w:ascii="ＭＳ 明朝" w:eastAsia="ＭＳ 明朝" w:hAnsi="ＭＳ 明朝"/>
                <w:color w:val="auto"/>
                <w:sz w:val="21"/>
                <w:szCs w:val="21"/>
              </w:rPr>
            </w:pPr>
            <w:bookmarkStart w:id="9" w:name="_Hlk95590399"/>
            <w:r>
              <w:rPr>
                <w:rFonts w:ascii="ＭＳ 明朝" w:eastAsia="ＭＳ 明朝" w:hAnsi="ＭＳ 明朝" w:hint="eastAsia"/>
                <w:color w:val="auto"/>
                <w:sz w:val="21"/>
                <w:szCs w:val="21"/>
              </w:rPr>
              <w:t>道路等の公共空間に面して</w:t>
            </w:r>
            <w:r w:rsidR="00AC3E5E">
              <w:rPr>
                <w:rFonts w:ascii="ＭＳ 明朝" w:eastAsia="ＭＳ 明朝" w:hAnsi="ＭＳ 明朝" w:hint="eastAsia"/>
                <w:color w:val="auto"/>
                <w:sz w:val="21"/>
                <w:szCs w:val="21"/>
              </w:rPr>
              <w:t>垣又はさくを設置する場合は、生垣等</w:t>
            </w:r>
            <w:r w:rsidR="0069350B">
              <w:rPr>
                <w:rFonts w:ascii="ＭＳ 明朝" w:eastAsia="ＭＳ 明朝" w:hAnsi="ＭＳ 明朝" w:hint="eastAsia"/>
                <w:color w:val="auto"/>
                <w:sz w:val="21"/>
                <w:szCs w:val="21"/>
              </w:rPr>
              <w:t>の</w:t>
            </w:r>
            <w:r w:rsidR="00AC3E5E">
              <w:rPr>
                <w:rFonts w:ascii="ＭＳ 明朝" w:eastAsia="ＭＳ 明朝" w:hAnsi="ＭＳ 明朝" w:hint="eastAsia"/>
                <w:color w:val="auto"/>
                <w:sz w:val="21"/>
                <w:szCs w:val="21"/>
              </w:rPr>
              <w:t>地区の景観に配慮したものとする。</w:t>
            </w:r>
            <w:bookmarkEnd w:id="9"/>
          </w:p>
        </w:tc>
      </w:tr>
    </w:tbl>
    <w:p w14:paraId="426877FC" w14:textId="15840EC0" w:rsidR="002F71D1" w:rsidRPr="00602F4C" w:rsidRDefault="00187119" w:rsidP="00426229">
      <w:pPr>
        <w:spacing w:after="0"/>
        <w:rPr>
          <w:rFonts w:ascii="ＭＳ 明朝" w:eastAsia="ＭＳ 明朝" w:hAnsi="ＭＳ 明朝" w:cs="ＭＳ 明朝"/>
          <w:color w:val="FF0000"/>
          <w:sz w:val="21"/>
        </w:rPr>
      </w:pPr>
      <w:r w:rsidRPr="005C758B">
        <w:rPr>
          <w:rFonts w:ascii="ＭＳ 明朝" w:eastAsia="ＭＳ 明朝" w:hAnsi="ＭＳ 明朝" w:cs="ＭＳ 明朝"/>
          <w:color w:val="auto"/>
          <w:sz w:val="21"/>
        </w:rPr>
        <w:t>「</w:t>
      </w:r>
      <w:r w:rsidR="003579E2" w:rsidRPr="005C758B">
        <w:rPr>
          <w:rFonts w:ascii="ＭＳ 明朝" w:eastAsia="ＭＳ 明朝" w:hAnsi="ＭＳ 明朝" w:cs="ＭＳ 明朝" w:hint="eastAsia"/>
          <w:color w:val="auto"/>
          <w:sz w:val="21"/>
        </w:rPr>
        <w:t>地区計画の区域、地区整備計画の区域、地区の区分、地区施設の配置及び壁面の位置の制限は、計画図表示のとおり</w:t>
      </w:r>
      <w:r w:rsidRPr="005C758B">
        <w:rPr>
          <w:rFonts w:ascii="ＭＳ 明朝" w:eastAsia="ＭＳ 明朝" w:hAnsi="ＭＳ 明朝" w:cs="ＭＳ 明朝"/>
          <w:color w:val="auto"/>
          <w:sz w:val="21"/>
        </w:rPr>
        <w:t>」</w:t>
      </w:r>
      <w:r w:rsidR="007B5BAD" w:rsidRPr="00602F4C">
        <w:rPr>
          <w:rFonts w:ascii="ＭＳ 明朝" w:eastAsia="ＭＳ 明朝" w:hAnsi="ＭＳ 明朝" w:cs="ＭＳ 明朝"/>
          <w:color w:val="FF0000"/>
          <w:sz w:val="21"/>
        </w:rPr>
        <w:br w:type="page"/>
      </w:r>
    </w:p>
    <w:p w14:paraId="648067F8" w14:textId="77777777" w:rsidR="00504D26" w:rsidRPr="00833E9A" w:rsidRDefault="00504D26" w:rsidP="00AD73BB">
      <w:pPr>
        <w:jc w:val="center"/>
        <w:rPr>
          <w:rFonts w:ascii="ＭＳ 明朝" w:eastAsia="ＭＳ 明朝" w:hAnsi="ＭＳ 明朝"/>
          <w:color w:val="auto"/>
          <w:sz w:val="24"/>
          <w:szCs w:val="28"/>
        </w:rPr>
      </w:pPr>
    </w:p>
    <w:p w14:paraId="7061C779" w14:textId="07C32573" w:rsidR="00AD73BB" w:rsidRPr="00833E9A" w:rsidRDefault="00AD73BB" w:rsidP="00AD73BB">
      <w:pPr>
        <w:jc w:val="center"/>
        <w:rPr>
          <w:rFonts w:ascii="ＭＳ 明朝" w:eastAsia="ＭＳ 明朝" w:hAnsi="ＭＳ 明朝"/>
          <w:color w:val="auto"/>
          <w:sz w:val="28"/>
          <w:szCs w:val="28"/>
        </w:rPr>
      </w:pPr>
      <w:r w:rsidRPr="00833E9A">
        <w:rPr>
          <w:rFonts w:ascii="ＭＳ 明朝" w:eastAsia="ＭＳ 明朝" w:hAnsi="ＭＳ 明朝" w:hint="eastAsia"/>
          <w:color w:val="auto"/>
          <w:sz w:val="24"/>
          <w:szCs w:val="28"/>
        </w:rPr>
        <w:t xml:space="preserve">理　</w:t>
      </w:r>
      <w:r w:rsidR="00187119" w:rsidRPr="00833E9A">
        <w:rPr>
          <w:rFonts w:ascii="ＭＳ 明朝" w:eastAsia="ＭＳ 明朝" w:hAnsi="ＭＳ 明朝" w:hint="eastAsia"/>
          <w:color w:val="auto"/>
          <w:sz w:val="24"/>
          <w:szCs w:val="28"/>
        </w:rPr>
        <w:t xml:space="preserve">　</w:t>
      </w:r>
      <w:r w:rsidRPr="00833E9A">
        <w:rPr>
          <w:rFonts w:ascii="ＭＳ 明朝" w:eastAsia="ＭＳ 明朝" w:hAnsi="ＭＳ 明朝" w:hint="eastAsia"/>
          <w:color w:val="auto"/>
          <w:sz w:val="24"/>
          <w:szCs w:val="28"/>
        </w:rPr>
        <w:t>由</w:t>
      </w:r>
    </w:p>
    <w:p w14:paraId="722E6CDB" w14:textId="77777777" w:rsidR="00AD73BB" w:rsidRPr="00833E9A" w:rsidRDefault="00AD73BB" w:rsidP="00AD73BB">
      <w:pPr>
        <w:spacing w:after="0"/>
        <w:ind w:firstLineChars="100" w:firstLine="220"/>
        <w:rPr>
          <w:rFonts w:ascii="ＭＳ 明朝" w:eastAsia="ＭＳ 明朝" w:hAnsi="ＭＳ 明朝"/>
          <w:color w:val="auto"/>
          <w:szCs w:val="21"/>
        </w:rPr>
      </w:pPr>
    </w:p>
    <w:p w14:paraId="7A131028" w14:textId="29DE44A8" w:rsidR="00AD73BB" w:rsidRPr="00833E9A" w:rsidRDefault="008A1691" w:rsidP="00504D26">
      <w:pPr>
        <w:spacing w:after="0" w:line="360" w:lineRule="auto"/>
        <w:ind w:firstLineChars="100" w:firstLine="240"/>
        <w:jc w:val="both"/>
        <w:rPr>
          <w:rFonts w:ascii="ＭＳ 明朝" w:eastAsia="ＭＳ 明朝" w:hAnsi="ＭＳ 明朝"/>
          <w:color w:val="auto"/>
          <w:szCs w:val="21"/>
        </w:rPr>
      </w:pPr>
      <w:r>
        <w:rPr>
          <w:rFonts w:ascii="ＭＳ 明朝" w:eastAsia="ＭＳ 明朝" w:hAnsi="ＭＳ 明朝" w:hint="eastAsia"/>
          <w:color w:val="auto"/>
          <w:sz w:val="24"/>
          <w:szCs w:val="21"/>
        </w:rPr>
        <w:t>矢田南部地区では、</w:t>
      </w:r>
      <w:r w:rsidR="007F2D05">
        <w:rPr>
          <w:rFonts w:ascii="ＭＳ 明朝" w:eastAsia="ＭＳ 明朝" w:hAnsi="ＭＳ 明朝" w:hint="eastAsia"/>
          <w:color w:val="auto"/>
          <w:sz w:val="24"/>
          <w:szCs w:val="21"/>
        </w:rPr>
        <w:t>「東住吉区矢田南部地域まちづくりビジョン」</w:t>
      </w:r>
      <w:r w:rsidR="0065645A">
        <w:rPr>
          <w:rFonts w:ascii="ＭＳ 明朝" w:eastAsia="ＭＳ 明朝" w:hAnsi="ＭＳ 明朝" w:hint="eastAsia"/>
          <w:color w:val="auto"/>
          <w:sz w:val="24"/>
          <w:szCs w:val="21"/>
        </w:rPr>
        <w:t>の将来像である「</w:t>
      </w:r>
      <w:r w:rsidR="007F2D05">
        <w:rPr>
          <w:rFonts w:ascii="ＭＳ 明朝" w:eastAsia="ＭＳ 明朝" w:hAnsi="ＭＳ 明朝" w:hint="eastAsia"/>
          <w:color w:val="auto"/>
          <w:sz w:val="24"/>
          <w:szCs w:val="21"/>
        </w:rPr>
        <w:t>周辺住環境との調和がとれつつ、新たなにぎわいと活力を創出できる</w:t>
      </w:r>
      <w:r w:rsidR="00642069">
        <w:rPr>
          <w:rFonts w:ascii="ＭＳ 明朝" w:eastAsia="ＭＳ 明朝" w:hAnsi="ＭＳ 明朝" w:hint="eastAsia"/>
          <w:color w:val="auto"/>
          <w:sz w:val="24"/>
          <w:szCs w:val="21"/>
        </w:rPr>
        <w:t>空間</w:t>
      </w:r>
      <w:r w:rsidR="0065645A">
        <w:rPr>
          <w:rFonts w:ascii="ＭＳ 明朝" w:eastAsia="ＭＳ 明朝" w:hAnsi="ＭＳ 明朝" w:hint="eastAsia"/>
          <w:color w:val="auto"/>
          <w:sz w:val="24"/>
          <w:szCs w:val="21"/>
        </w:rPr>
        <w:t>」の実現をめざし</w:t>
      </w:r>
      <w:r w:rsidR="00642069">
        <w:rPr>
          <w:rFonts w:ascii="ＭＳ 明朝" w:eastAsia="ＭＳ 明朝" w:hAnsi="ＭＳ 明朝" w:hint="eastAsia"/>
          <w:color w:val="auto"/>
          <w:sz w:val="24"/>
          <w:szCs w:val="21"/>
        </w:rPr>
        <w:t>、</w:t>
      </w:r>
      <w:r w:rsidR="0065645A" w:rsidRPr="008A1691">
        <w:rPr>
          <w:rFonts w:ascii="ＭＳ 明朝" w:eastAsia="ＭＳ 明朝" w:hAnsi="ＭＳ 明朝" w:hint="eastAsia"/>
          <w:color w:val="auto"/>
          <w:sz w:val="24"/>
          <w:szCs w:val="21"/>
        </w:rPr>
        <w:t>土地区画整理事業による基盤整備に加えて、流通・業務</w:t>
      </w:r>
      <w:r w:rsidR="004A703D">
        <w:rPr>
          <w:rFonts w:ascii="ＭＳ 明朝" w:eastAsia="ＭＳ 明朝" w:hAnsi="ＭＳ 明朝" w:hint="eastAsia"/>
          <w:color w:val="auto"/>
          <w:sz w:val="24"/>
          <w:szCs w:val="21"/>
        </w:rPr>
        <w:t>、商業</w:t>
      </w:r>
      <w:r w:rsidR="0065645A" w:rsidRPr="008A1691">
        <w:rPr>
          <w:rFonts w:ascii="ＭＳ 明朝" w:eastAsia="ＭＳ 明朝" w:hAnsi="ＭＳ 明朝" w:hint="eastAsia"/>
          <w:color w:val="auto"/>
          <w:sz w:val="24"/>
          <w:szCs w:val="21"/>
        </w:rPr>
        <w:t>機能等の地域ににぎわいと活力をもたらす都市機能を導入するとともに、気軽にスポーツ等を楽しめる市民の憩いの場を創出することなどにより、良好な市街地環境の形成を図る</w:t>
      </w:r>
      <w:r w:rsidR="00642069">
        <w:rPr>
          <w:rFonts w:ascii="ＭＳ 明朝" w:eastAsia="ＭＳ 明朝" w:hAnsi="ＭＳ 明朝" w:hint="eastAsia"/>
          <w:color w:val="auto"/>
          <w:sz w:val="24"/>
          <w:szCs w:val="21"/>
        </w:rPr>
        <w:t>ため</w:t>
      </w:r>
      <w:r w:rsidR="00596B05" w:rsidRPr="00833E9A">
        <w:rPr>
          <w:rFonts w:ascii="ＭＳ 明朝" w:eastAsia="ＭＳ 明朝" w:hAnsi="ＭＳ 明朝" w:hint="eastAsia"/>
          <w:color w:val="auto"/>
          <w:sz w:val="24"/>
          <w:szCs w:val="21"/>
        </w:rPr>
        <w:t>、</w:t>
      </w:r>
      <w:r w:rsidR="00AD73BB" w:rsidRPr="00833E9A">
        <w:rPr>
          <w:rFonts w:ascii="ＭＳ 明朝" w:eastAsia="ＭＳ 明朝" w:hAnsi="ＭＳ 明朝" w:hint="eastAsia"/>
          <w:color w:val="auto"/>
          <w:sz w:val="24"/>
          <w:szCs w:val="21"/>
        </w:rPr>
        <w:t>本案のとおり、地区計画を決定するものである。</w:t>
      </w:r>
    </w:p>
    <w:p w14:paraId="4490491A" w14:textId="089D69C8" w:rsidR="0099618F" w:rsidRPr="00833E9A" w:rsidRDefault="0099618F">
      <w:pPr>
        <w:spacing w:after="3"/>
        <w:ind w:left="-5" w:hanging="10"/>
        <w:rPr>
          <w:color w:val="auto"/>
        </w:rPr>
      </w:pPr>
      <w:r w:rsidRPr="00833E9A">
        <w:rPr>
          <w:color w:val="auto"/>
        </w:rPr>
        <w:br w:type="page"/>
      </w:r>
    </w:p>
    <w:p w14:paraId="19EFC5BF" w14:textId="1E81EAAF" w:rsidR="00EF1DAF" w:rsidRPr="00833E9A" w:rsidRDefault="00EF1DAF">
      <w:pPr>
        <w:spacing w:after="3"/>
        <w:ind w:left="-5" w:hanging="10"/>
        <w:rPr>
          <w:rFonts w:ascii="ＭＳ 明朝" w:eastAsia="ＭＳ 明朝" w:hAnsi="ＭＳ 明朝"/>
          <w:color w:val="auto"/>
          <w:sz w:val="24"/>
        </w:rPr>
      </w:pPr>
    </w:p>
    <w:p w14:paraId="7914FB2F" w14:textId="4ECC7859" w:rsidR="0099618F" w:rsidRPr="00833E9A" w:rsidRDefault="0099618F" w:rsidP="0099618F">
      <w:pPr>
        <w:spacing w:after="3"/>
        <w:ind w:left="-5" w:hanging="10"/>
        <w:jc w:val="center"/>
        <w:rPr>
          <w:rFonts w:ascii="ＭＳ 明朝" w:eastAsia="ＭＳ 明朝" w:hAnsi="ＭＳ 明朝"/>
          <w:color w:val="auto"/>
          <w:sz w:val="24"/>
        </w:rPr>
      </w:pPr>
      <w:r w:rsidRPr="00833E9A">
        <w:rPr>
          <w:rFonts w:ascii="ＭＳ 明朝" w:eastAsia="ＭＳ 明朝" w:hAnsi="ＭＳ 明朝" w:hint="eastAsia"/>
          <w:color w:val="auto"/>
          <w:sz w:val="24"/>
        </w:rPr>
        <w:t>（　参　考　）</w:t>
      </w:r>
    </w:p>
    <w:p w14:paraId="1531BC8F" w14:textId="301B85B4" w:rsidR="0099618F" w:rsidRPr="00833E9A" w:rsidRDefault="0099618F">
      <w:pPr>
        <w:spacing w:after="3"/>
        <w:ind w:left="-5" w:hanging="10"/>
        <w:rPr>
          <w:rFonts w:ascii="ＭＳ 明朝" w:eastAsia="ＭＳ 明朝" w:hAnsi="ＭＳ 明朝"/>
          <w:color w:val="auto"/>
          <w:sz w:val="24"/>
        </w:rPr>
      </w:pPr>
    </w:p>
    <w:p w14:paraId="2AE5165F" w14:textId="7F1A013C" w:rsidR="0099618F" w:rsidRPr="00833E9A" w:rsidRDefault="0099618F">
      <w:pPr>
        <w:spacing w:after="3"/>
        <w:ind w:left="-5" w:hanging="10"/>
        <w:rPr>
          <w:rFonts w:ascii="ＭＳ 明朝" w:eastAsia="ＭＳ 明朝" w:hAnsi="ＭＳ 明朝"/>
          <w:color w:val="auto"/>
          <w:sz w:val="24"/>
        </w:rPr>
      </w:pPr>
      <w:r w:rsidRPr="00833E9A">
        <w:rPr>
          <w:rFonts w:ascii="ＭＳ 明朝" w:eastAsia="ＭＳ 明朝" w:hAnsi="ＭＳ 明朝" w:hint="eastAsia"/>
          <w:color w:val="auto"/>
          <w:sz w:val="24"/>
        </w:rPr>
        <w:t>１．決定に係る土地の区域</w:t>
      </w:r>
    </w:p>
    <w:p w14:paraId="4EC62571" w14:textId="14C6728C" w:rsidR="0099618F" w:rsidRPr="00833E9A" w:rsidRDefault="00833E9A" w:rsidP="0099618F">
      <w:pPr>
        <w:spacing w:beforeLines="50" w:before="180" w:after="3"/>
        <w:ind w:left="-6" w:hanging="11"/>
        <w:rPr>
          <w:rFonts w:ascii="ＭＳ 明朝" w:eastAsia="ＭＳ 明朝" w:hAnsi="ＭＳ 明朝"/>
          <w:color w:val="auto"/>
          <w:sz w:val="24"/>
        </w:rPr>
      </w:pPr>
      <w:r w:rsidRPr="00833E9A">
        <w:rPr>
          <w:rFonts w:ascii="ＭＳ 明朝" w:eastAsia="ＭＳ 明朝" w:hAnsi="ＭＳ 明朝" w:hint="eastAsia"/>
          <w:color w:val="auto"/>
          <w:sz w:val="24"/>
        </w:rPr>
        <w:t xml:space="preserve">　　大阪市　東住吉区</w:t>
      </w:r>
      <w:r w:rsidR="0099618F" w:rsidRPr="00833E9A">
        <w:rPr>
          <w:rFonts w:ascii="ＭＳ 明朝" w:eastAsia="ＭＳ 明朝" w:hAnsi="ＭＳ 明朝" w:hint="eastAsia"/>
          <w:color w:val="auto"/>
          <w:sz w:val="24"/>
        </w:rPr>
        <w:t xml:space="preserve">　</w:t>
      </w:r>
      <w:r w:rsidRPr="00833E9A">
        <w:rPr>
          <w:rFonts w:ascii="ＭＳ 明朝" w:eastAsia="ＭＳ 明朝" w:hAnsi="ＭＳ 明朝" w:hint="eastAsia"/>
          <w:color w:val="auto"/>
          <w:sz w:val="24"/>
        </w:rPr>
        <w:t>矢田五丁目</w:t>
      </w:r>
      <w:r w:rsidR="0099618F" w:rsidRPr="00833E9A">
        <w:rPr>
          <w:rFonts w:ascii="ＭＳ 明朝" w:eastAsia="ＭＳ 明朝" w:hAnsi="ＭＳ 明朝" w:hint="eastAsia"/>
          <w:color w:val="auto"/>
          <w:sz w:val="24"/>
        </w:rPr>
        <w:t>地内</w:t>
      </w:r>
    </w:p>
    <w:p w14:paraId="0B7ACABD" w14:textId="2914F736" w:rsidR="00C9336F" w:rsidRPr="00602F4C" w:rsidRDefault="00C9336F" w:rsidP="00DA48BD">
      <w:pPr>
        <w:spacing w:after="3"/>
        <w:rPr>
          <w:rFonts w:ascii="ＭＳ 明朝" w:eastAsia="ＭＳ 明朝" w:hAnsi="ＭＳ 明朝"/>
          <w:color w:val="FF0000"/>
        </w:rPr>
      </w:pPr>
    </w:p>
    <w:sectPr w:rsidR="00C9336F" w:rsidRPr="00602F4C" w:rsidSect="009C7D9E">
      <w:headerReference w:type="default" r:id="rId11"/>
      <w:pgSz w:w="11906" w:h="16838" w:code="9"/>
      <w:pgMar w:top="851" w:right="1134" w:bottom="1134" w:left="1134" w:header="851" w:footer="0"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9146" w16cex:dateUtc="2022-05-01T23:56:00Z"/>
  <w16cex:commentExtensible w16cex:durableId="261B9147" w16cex:dateUtc="2022-05-01T23:56:00Z"/>
  <w16cex:commentExtensible w16cex:durableId="261B9148" w16cex:dateUtc="2022-05-01T23:56:00Z"/>
  <w16cex:commentExtensible w16cex:durableId="261BDBFF" w16cex:dateUtc="2022-05-03T07:51:00Z"/>
  <w16cex:commentExtensible w16cex:durableId="261B9149" w16cex:dateUtc="2022-05-01T23:57:00Z"/>
  <w16cex:commentExtensible w16cex:durableId="261BDC2D" w16cex:dateUtc="2022-05-03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5D7740" w16cid:durableId="261B9146"/>
  <w16cid:commentId w16cid:paraId="38675BBC" w16cid:durableId="261B9147"/>
  <w16cid:commentId w16cid:paraId="30262428" w16cid:durableId="261B9148"/>
  <w16cid:commentId w16cid:paraId="59B5417E" w16cid:durableId="261BDBFF"/>
  <w16cid:commentId w16cid:paraId="5B621CA7" w16cid:durableId="261B9149"/>
  <w16cid:commentId w16cid:paraId="6BE3B1ED" w16cid:durableId="261BDC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9545F" w14:textId="77777777" w:rsidR="00EA27DC" w:rsidRDefault="00EA27DC" w:rsidP="00D76D7F">
      <w:pPr>
        <w:spacing w:after="0" w:line="240" w:lineRule="auto"/>
      </w:pPr>
      <w:r>
        <w:separator/>
      </w:r>
    </w:p>
  </w:endnote>
  <w:endnote w:type="continuationSeparator" w:id="0">
    <w:p w14:paraId="34FAC515" w14:textId="77777777" w:rsidR="00EA27DC" w:rsidRDefault="00EA27DC" w:rsidP="00D7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7E003" w14:textId="77777777" w:rsidR="00EA27DC" w:rsidRDefault="00EA27DC" w:rsidP="00D76D7F">
      <w:pPr>
        <w:spacing w:after="0" w:line="240" w:lineRule="auto"/>
      </w:pPr>
      <w:r>
        <w:separator/>
      </w:r>
    </w:p>
  </w:footnote>
  <w:footnote w:type="continuationSeparator" w:id="0">
    <w:p w14:paraId="74D1BC33" w14:textId="77777777" w:rsidR="00EA27DC" w:rsidRDefault="00EA27DC" w:rsidP="00D76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B82D" w14:textId="2A6B17BC" w:rsidR="009B1790" w:rsidRPr="009B1790" w:rsidRDefault="009B1790" w:rsidP="00E725E5">
    <w:pPr>
      <w:pStyle w:val="a4"/>
      <w:wordWrap w:val="0"/>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CFC"/>
    <w:multiLevelType w:val="hybridMultilevel"/>
    <w:tmpl w:val="BFF0F648"/>
    <w:lvl w:ilvl="0" w:tplc="38F8D4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C17660"/>
    <w:multiLevelType w:val="hybridMultilevel"/>
    <w:tmpl w:val="D4E26C02"/>
    <w:lvl w:ilvl="0" w:tplc="6116FEE8">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C4026"/>
    <w:multiLevelType w:val="hybridMultilevel"/>
    <w:tmpl w:val="7D12773C"/>
    <w:lvl w:ilvl="0" w:tplc="C9B47436">
      <w:start w:val="1"/>
      <w:numFmt w:val="decimal"/>
      <w:lvlText w:val="(%1)"/>
      <w:lvlJc w:val="left"/>
      <w:pPr>
        <w:ind w:left="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46EEC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92742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DE8C8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0084FA8">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F2E2BF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124BA4">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323F8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4C10F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CB94BE5"/>
    <w:multiLevelType w:val="hybridMultilevel"/>
    <w:tmpl w:val="870EAED4"/>
    <w:lvl w:ilvl="0" w:tplc="38F8D4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C00A1D"/>
    <w:multiLevelType w:val="hybridMultilevel"/>
    <w:tmpl w:val="A342C622"/>
    <w:lvl w:ilvl="0" w:tplc="4C0A89B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8C7A6E"/>
    <w:multiLevelType w:val="hybridMultilevel"/>
    <w:tmpl w:val="F25EB602"/>
    <w:lvl w:ilvl="0" w:tplc="D8FCF01A">
      <w:start w:val="1"/>
      <w:numFmt w:val="bullet"/>
      <w:pStyle w:val="TAP"/>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6" w15:restartNumberingAfterBreak="0">
    <w:nsid w:val="276F7888"/>
    <w:multiLevelType w:val="hybridMultilevel"/>
    <w:tmpl w:val="8D0EDFE8"/>
    <w:lvl w:ilvl="0" w:tplc="38F8D4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B4709E"/>
    <w:multiLevelType w:val="hybridMultilevel"/>
    <w:tmpl w:val="80D4D306"/>
    <w:lvl w:ilvl="0" w:tplc="3DB6F59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5769D"/>
    <w:multiLevelType w:val="hybridMultilevel"/>
    <w:tmpl w:val="7FC29D32"/>
    <w:lvl w:ilvl="0" w:tplc="B1AE09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FA7575"/>
    <w:multiLevelType w:val="hybridMultilevel"/>
    <w:tmpl w:val="C28E348C"/>
    <w:lvl w:ilvl="0" w:tplc="4696446A">
      <w:start w:val="1"/>
      <w:numFmt w:val="decimal"/>
      <w:lvlText w:val="(%1)"/>
      <w:lvlJc w:val="left"/>
      <w:pPr>
        <w:ind w:left="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8967A40">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5659D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EC9F8E">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4F6370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365C7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8C57A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D6634C">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1863E4">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80C5315"/>
    <w:multiLevelType w:val="hybridMultilevel"/>
    <w:tmpl w:val="569AD83E"/>
    <w:lvl w:ilvl="0" w:tplc="2ECEF4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E42AA1"/>
    <w:multiLevelType w:val="hybridMultilevel"/>
    <w:tmpl w:val="53C40F10"/>
    <w:lvl w:ilvl="0" w:tplc="38F8D4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2517A3"/>
    <w:multiLevelType w:val="hybridMultilevel"/>
    <w:tmpl w:val="7D409132"/>
    <w:lvl w:ilvl="0" w:tplc="A920C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A753CC"/>
    <w:multiLevelType w:val="hybridMultilevel"/>
    <w:tmpl w:val="FB3257E2"/>
    <w:lvl w:ilvl="0" w:tplc="E93422C0">
      <w:start w:val="3"/>
      <w:numFmt w:val="decimal"/>
      <w:lvlText w:val="(%1)"/>
      <w:lvlJc w:val="left"/>
      <w:pPr>
        <w:ind w:left="2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B2924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B48F6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62D8C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52FF7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806420">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F4E65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227C5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A6DBE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72B1085"/>
    <w:multiLevelType w:val="hybridMultilevel"/>
    <w:tmpl w:val="E488BE92"/>
    <w:lvl w:ilvl="0" w:tplc="6046E5AA">
      <w:start w:val="6"/>
      <w:numFmt w:val="decimal"/>
      <w:lvlText w:val="(%1)"/>
      <w:lvlJc w:val="left"/>
      <w:pPr>
        <w:ind w:left="2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CE752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F4A56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5E7F0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D6224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3B08A7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386516">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608EA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7CB5D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CED654F"/>
    <w:multiLevelType w:val="hybridMultilevel"/>
    <w:tmpl w:val="95F66986"/>
    <w:lvl w:ilvl="0" w:tplc="9790DDB2">
      <w:start w:val="1"/>
      <w:numFmt w:val="decimal"/>
      <w:lvlText w:val="(%1)"/>
      <w:lvlJc w:val="left"/>
      <w:pPr>
        <w:ind w:left="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B4651DE">
      <w:start w:val="1"/>
      <w:numFmt w:val="decimal"/>
      <w:lvlText w:val="%2)"/>
      <w:lvlJc w:val="left"/>
      <w:pPr>
        <w:ind w:left="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0806A40">
      <w:start w:val="1"/>
      <w:numFmt w:val="lowerRoman"/>
      <w:lvlText w:val="%3"/>
      <w:lvlJc w:val="left"/>
      <w:pPr>
        <w:ind w:left="1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CCE524">
      <w:start w:val="1"/>
      <w:numFmt w:val="decimal"/>
      <w:lvlText w:val="%4"/>
      <w:lvlJc w:val="left"/>
      <w:pPr>
        <w:ind w:left="21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10A2EA">
      <w:start w:val="1"/>
      <w:numFmt w:val="lowerLetter"/>
      <w:lvlText w:val="%5"/>
      <w:lvlJc w:val="left"/>
      <w:pPr>
        <w:ind w:left="28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7CD1BC">
      <w:start w:val="1"/>
      <w:numFmt w:val="lowerRoman"/>
      <w:lvlText w:val="%6"/>
      <w:lvlJc w:val="left"/>
      <w:pPr>
        <w:ind w:left="35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8E9094">
      <w:start w:val="1"/>
      <w:numFmt w:val="decimal"/>
      <w:lvlText w:val="%7"/>
      <w:lvlJc w:val="left"/>
      <w:pPr>
        <w:ind w:left="4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020F33A">
      <w:start w:val="1"/>
      <w:numFmt w:val="lowerLetter"/>
      <w:lvlText w:val="%8"/>
      <w:lvlJc w:val="left"/>
      <w:pPr>
        <w:ind w:left="5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A69594">
      <w:start w:val="1"/>
      <w:numFmt w:val="lowerRoman"/>
      <w:lvlText w:val="%9"/>
      <w:lvlJc w:val="left"/>
      <w:pPr>
        <w:ind w:left="5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A3E3394"/>
    <w:multiLevelType w:val="hybridMultilevel"/>
    <w:tmpl w:val="68D647B4"/>
    <w:lvl w:ilvl="0" w:tplc="10F8729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2D67DC"/>
    <w:multiLevelType w:val="hybridMultilevel"/>
    <w:tmpl w:val="7B1ECF1E"/>
    <w:lvl w:ilvl="0" w:tplc="38F8D4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8963BC"/>
    <w:multiLevelType w:val="hybridMultilevel"/>
    <w:tmpl w:val="FB407AF8"/>
    <w:lvl w:ilvl="0" w:tplc="38F8D42A">
      <w:start w:val="1"/>
      <w:numFmt w:val="bullet"/>
      <w:lvlText w:val=""/>
      <w:lvlJc w:val="left"/>
      <w:pPr>
        <w:ind w:left="431" w:hanging="420"/>
      </w:pPr>
      <w:rPr>
        <w:rFonts w:ascii="Wingdings" w:hAnsi="Wingdings" w:hint="default"/>
      </w:rPr>
    </w:lvl>
    <w:lvl w:ilvl="1" w:tplc="0409000B" w:tentative="1">
      <w:start w:val="1"/>
      <w:numFmt w:val="bullet"/>
      <w:lvlText w:val=""/>
      <w:lvlJc w:val="left"/>
      <w:pPr>
        <w:ind w:left="851" w:hanging="420"/>
      </w:pPr>
      <w:rPr>
        <w:rFonts w:ascii="Wingdings" w:hAnsi="Wingdings" w:hint="default"/>
      </w:rPr>
    </w:lvl>
    <w:lvl w:ilvl="2" w:tplc="0409000D" w:tentative="1">
      <w:start w:val="1"/>
      <w:numFmt w:val="bullet"/>
      <w:lvlText w:val=""/>
      <w:lvlJc w:val="left"/>
      <w:pPr>
        <w:ind w:left="1271" w:hanging="420"/>
      </w:pPr>
      <w:rPr>
        <w:rFonts w:ascii="Wingdings" w:hAnsi="Wingdings" w:hint="default"/>
      </w:rPr>
    </w:lvl>
    <w:lvl w:ilvl="3" w:tplc="04090001" w:tentative="1">
      <w:start w:val="1"/>
      <w:numFmt w:val="bullet"/>
      <w:lvlText w:val=""/>
      <w:lvlJc w:val="left"/>
      <w:pPr>
        <w:ind w:left="1691" w:hanging="420"/>
      </w:pPr>
      <w:rPr>
        <w:rFonts w:ascii="Wingdings" w:hAnsi="Wingdings" w:hint="default"/>
      </w:rPr>
    </w:lvl>
    <w:lvl w:ilvl="4" w:tplc="0409000B" w:tentative="1">
      <w:start w:val="1"/>
      <w:numFmt w:val="bullet"/>
      <w:lvlText w:val=""/>
      <w:lvlJc w:val="left"/>
      <w:pPr>
        <w:ind w:left="2111" w:hanging="420"/>
      </w:pPr>
      <w:rPr>
        <w:rFonts w:ascii="Wingdings" w:hAnsi="Wingdings" w:hint="default"/>
      </w:rPr>
    </w:lvl>
    <w:lvl w:ilvl="5" w:tplc="0409000D" w:tentative="1">
      <w:start w:val="1"/>
      <w:numFmt w:val="bullet"/>
      <w:lvlText w:val=""/>
      <w:lvlJc w:val="left"/>
      <w:pPr>
        <w:ind w:left="2531" w:hanging="420"/>
      </w:pPr>
      <w:rPr>
        <w:rFonts w:ascii="Wingdings" w:hAnsi="Wingdings" w:hint="default"/>
      </w:rPr>
    </w:lvl>
    <w:lvl w:ilvl="6" w:tplc="04090001" w:tentative="1">
      <w:start w:val="1"/>
      <w:numFmt w:val="bullet"/>
      <w:lvlText w:val=""/>
      <w:lvlJc w:val="left"/>
      <w:pPr>
        <w:ind w:left="2951" w:hanging="420"/>
      </w:pPr>
      <w:rPr>
        <w:rFonts w:ascii="Wingdings" w:hAnsi="Wingdings" w:hint="default"/>
      </w:rPr>
    </w:lvl>
    <w:lvl w:ilvl="7" w:tplc="0409000B" w:tentative="1">
      <w:start w:val="1"/>
      <w:numFmt w:val="bullet"/>
      <w:lvlText w:val=""/>
      <w:lvlJc w:val="left"/>
      <w:pPr>
        <w:ind w:left="3371" w:hanging="420"/>
      </w:pPr>
      <w:rPr>
        <w:rFonts w:ascii="Wingdings" w:hAnsi="Wingdings" w:hint="default"/>
      </w:rPr>
    </w:lvl>
    <w:lvl w:ilvl="8" w:tplc="0409000D" w:tentative="1">
      <w:start w:val="1"/>
      <w:numFmt w:val="bullet"/>
      <w:lvlText w:val=""/>
      <w:lvlJc w:val="left"/>
      <w:pPr>
        <w:ind w:left="3791" w:hanging="420"/>
      </w:pPr>
      <w:rPr>
        <w:rFonts w:ascii="Wingdings" w:hAnsi="Wingdings" w:hint="default"/>
      </w:rPr>
    </w:lvl>
  </w:abstractNum>
  <w:abstractNum w:abstractNumId="19" w15:restartNumberingAfterBreak="0">
    <w:nsid w:val="73380BF3"/>
    <w:multiLevelType w:val="hybridMultilevel"/>
    <w:tmpl w:val="29D2D05A"/>
    <w:lvl w:ilvl="0" w:tplc="F23C7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BB2839"/>
    <w:multiLevelType w:val="hybridMultilevel"/>
    <w:tmpl w:val="97DEC9C6"/>
    <w:lvl w:ilvl="0" w:tplc="556C7FBA">
      <w:start w:val="1"/>
      <w:numFmt w:val="decimal"/>
      <w:lvlText w:val="(%1)"/>
      <w:lvlJc w:val="left"/>
      <w:pPr>
        <w:ind w:left="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A48258">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C8E20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AC2AD6">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9212AC">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CE28CC">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BE623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22E53E">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40F75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5"/>
  </w:num>
  <w:num w:numId="2">
    <w:abstractNumId w:val="20"/>
  </w:num>
  <w:num w:numId="3">
    <w:abstractNumId w:val="13"/>
  </w:num>
  <w:num w:numId="4">
    <w:abstractNumId w:val="14"/>
  </w:num>
  <w:num w:numId="5">
    <w:abstractNumId w:val="2"/>
  </w:num>
  <w:num w:numId="6">
    <w:abstractNumId w:val="9"/>
  </w:num>
  <w:num w:numId="7">
    <w:abstractNumId w:val="0"/>
  </w:num>
  <w:num w:numId="8">
    <w:abstractNumId w:val="3"/>
  </w:num>
  <w:num w:numId="9">
    <w:abstractNumId w:val="10"/>
  </w:num>
  <w:num w:numId="10">
    <w:abstractNumId w:val="7"/>
  </w:num>
  <w:num w:numId="11">
    <w:abstractNumId w:val="8"/>
  </w:num>
  <w:num w:numId="12">
    <w:abstractNumId w:val="18"/>
  </w:num>
  <w:num w:numId="13">
    <w:abstractNumId w:val="11"/>
  </w:num>
  <w:num w:numId="14">
    <w:abstractNumId w:val="17"/>
  </w:num>
  <w:num w:numId="15">
    <w:abstractNumId w:val="1"/>
  </w:num>
  <w:num w:numId="16">
    <w:abstractNumId w:val="5"/>
  </w:num>
  <w:num w:numId="17">
    <w:abstractNumId w:val="12"/>
  </w:num>
  <w:num w:numId="18">
    <w:abstractNumId w:val="6"/>
  </w:num>
  <w:num w:numId="19">
    <w:abstractNumId w:val="19"/>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10"/>
  <w:drawingGridVerticalSpacing w:val="181"/>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AF"/>
    <w:rsid w:val="00000659"/>
    <w:rsid w:val="00001DB0"/>
    <w:rsid w:val="00002F24"/>
    <w:rsid w:val="000057B0"/>
    <w:rsid w:val="000078B3"/>
    <w:rsid w:val="000121ED"/>
    <w:rsid w:val="0001226F"/>
    <w:rsid w:val="000138EA"/>
    <w:rsid w:val="00013B0F"/>
    <w:rsid w:val="00023F57"/>
    <w:rsid w:val="00024888"/>
    <w:rsid w:val="00025491"/>
    <w:rsid w:val="00026F76"/>
    <w:rsid w:val="00033E90"/>
    <w:rsid w:val="00034737"/>
    <w:rsid w:val="00037C54"/>
    <w:rsid w:val="00040D1F"/>
    <w:rsid w:val="000448CC"/>
    <w:rsid w:val="000474B1"/>
    <w:rsid w:val="00047FEE"/>
    <w:rsid w:val="00051F1F"/>
    <w:rsid w:val="000620B9"/>
    <w:rsid w:val="00065E05"/>
    <w:rsid w:val="00076E40"/>
    <w:rsid w:val="00077D7B"/>
    <w:rsid w:val="00080DFA"/>
    <w:rsid w:val="00082A5A"/>
    <w:rsid w:val="00083E30"/>
    <w:rsid w:val="00084F14"/>
    <w:rsid w:val="00086A29"/>
    <w:rsid w:val="000A187D"/>
    <w:rsid w:val="000A19C7"/>
    <w:rsid w:val="000A3A84"/>
    <w:rsid w:val="000A5D42"/>
    <w:rsid w:val="000B231B"/>
    <w:rsid w:val="000B288F"/>
    <w:rsid w:val="000B563C"/>
    <w:rsid w:val="000B578F"/>
    <w:rsid w:val="000C1DC4"/>
    <w:rsid w:val="000C1FE2"/>
    <w:rsid w:val="000C418B"/>
    <w:rsid w:val="000C4224"/>
    <w:rsid w:val="000D1D2F"/>
    <w:rsid w:val="000D3898"/>
    <w:rsid w:val="000E4CAF"/>
    <w:rsid w:val="000E7CF1"/>
    <w:rsid w:val="000F4CF4"/>
    <w:rsid w:val="000F6422"/>
    <w:rsid w:val="000F7EAA"/>
    <w:rsid w:val="0010134B"/>
    <w:rsid w:val="0010339F"/>
    <w:rsid w:val="00104FBC"/>
    <w:rsid w:val="00107627"/>
    <w:rsid w:val="001077FE"/>
    <w:rsid w:val="00107B7E"/>
    <w:rsid w:val="0011054E"/>
    <w:rsid w:val="00110D50"/>
    <w:rsid w:val="00112351"/>
    <w:rsid w:val="0011493C"/>
    <w:rsid w:val="00121EF5"/>
    <w:rsid w:val="00127929"/>
    <w:rsid w:val="00130ACA"/>
    <w:rsid w:val="0013222A"/>
    <w:rsid w:val="00132C6E"/>
    <w:rsid w:val="0013621C"/>
    <w:rsid w:val="00136468"/>
    <w:rsid w:val="00140609"/>
    <w:rsid w:val="0014273C"/>
    <w:rsid w:val="00143930"/>
    <w:rsid w:val="001444D0"/>
    <w:rsid w:val="00154266"/>
    <w:rsid w:val="00154EF6"/>
    <w:rsid w:val="00156954"/>
    <w:rsid w:val="001570B6"/>
    <w:rsid w:val="0016196A"/>
    <w:rsid w:val="00161A9D"/>
    <w:rsid w:val="00161B22"/>
    <w:rsid w:val="0016708B"/>
    <w:rsid w:val="0017248D"/>
    <w:rsid w:val="0017470F"/>
    <w:rsid w:val="001752B0"/>
    <w:rsid w:val="001759EB"/>
    <w:rsid w:val="00182CD2"/>
    <w:rsid w:val="00185F0A"/>
    <w:rsid w:val="00187119"/>
    <w:rsid w:val="0018723E"/>
    <w:rsid w:val="00191363"/>
    <w:rsid w:val="001920A5"/>
    <w:rsid w:val="0019541D"/>
    <w:rsid w:val="00197353"/>
    <w:rsid w:val="001A2C7B"/>
    <w:rsid w:val="001A3118"/>
    <w:rsid w:val="001A3266"/>
    <w:rsid w:val="001A409C"/>
    <w:rsid w:val="001A7133"/>
    <w:rsid w:val="001A78E9"/>
    <w:rsid w:val="001B0078"/>
    <w:rsid w:val="001C32DD"/>
    <w:rsid w:val="001C3835"/>
    <w:rsid w:val="001C4037"/>
    <w:rsid w:val="001C4541"/>
    <w:rsid w:val="001D09E7"/>
    <w:rsid w:val="001D23DD"/>
    <w:rsid w:val="001D2D64"/>
    <w:rsid w:val="001D563E"/>
    <w:rsid w:val="001D58F7"/>
    <w:rsid w:val="001D5AD2"/>
    <w:rsid w:val="001D656F"/>
    <w:rsid w:val="001D7733"/>
    <w:rsid w:val="001D7FFA"/>
    <w:rsid w:val="001E4739"/>
    <w:rsid w:val="001E4CB8"/>
    <w:rsid w:val="001F1A65"/>
    <w:rsid w:val="001F2CDD"/>
    <w:rsid w:val="001F2D9A"/>
    <w:rsid w:val="001F5099"/>
    <w:rsid w:val="001F6517"/>
    <w:rsid w:val="001F7349"/>
    <w:rsid w:val="00201276"/>
    <w:rsid w:val="00210CDC"/>
    <w:rsid w:val="002170D3"/>
    <w:rsid w:val="00223E19"/>
    <w:rsid w:val="00224BD6"/>
    <w:rsid w:val="00233669"/>
    <w:rsid w:val="00234F4F"/>
    <w:rsid w:val="00235DA0"/>
    <w:rsid w:val="00247B95"/>
    <w:rsid w:val="002503D9"/>
    <w:rsid w:val="0025565B"/>
    <w:rsid w:val="00255C43"/>
    <w:rsid w:val="00257C3F"/>
    <w:rsid w:val="00261DD4"/>
    <w:rsid w:val="00263EFD"/>
    <w:rsid w:val="00267FBB"/>
    <w:rsid w:val="002717D1"/>
    <w:rsid w:val="00274638"/>
    <w:rsid w:val="002763D6"/>
    <w:rsid w:val="002768B0"/>
    <w:rsid w:val="0028367D"/>
    <w:rsid w:val="00284EFD"/>
    <w:rsid w:val="00284F1E"/>
    <w:rsid w:val="002853BE"/>
    <w:rsid w:val="002859C2"/>
    <w:rsid w:val="00293251"/>
    <w:rsid w:val="00296A0E"/>
    <w:rsid w:val="002A1AEB"/>
    <w:rsid w:val="002A3E90"/>
    <w:rsid w:val="002A46D2"/>
    <w:rsid w:val="002A4CC4"/>
    <w:rsid w:val="002A7CE9"/>
    <w:rsid w:val="002B331C"/>
    <w:rsid w:val="002B6D79"/>
    <w:rsid w:val="002C1595"/>
    <w:rsid w:val="002C4094"/>
    <w:rsid w:val="002C499E"/>
    <w:rsid w:val="002C4AF3"/>
    <w:rsid w:val="002C6BDB"/>
    <w:rsid w:val="002D0516"/>
    <w:rsid w:val="002D65F8"/>
    <w:rsid w:val="002D74E2"/>
    <w:rsid w:val="002E2600"/>
    <w:rsid w:val="002E5A49"/>
    <w:rsid w:val="002E6CCA"/>
    <w:rsid w:val="002E6DBB"/>
    <w:rsid w:val="002F4CAE"/>
    <w:rsid w:val="002F70E4"/>
    <w:rsid w:val="002F71D1"/>
    <w:rsid w:val="00307429"/>
    <w:rsid w:val="003119DB"/>
    <w:rsid w:val="00314FF7"/>
    <w:rsid w:val="00321B6E"/>
    <w:rsid w:val="003230F9"/>
    <w:rsid w:val="00331300"/>
    <w:rsid w:val="00331BFD"/>
    <w:rsid w:val="003320FF"/>
    <w:rsid w:val="0033379B"/>
    <w:rsid w:val="00333D62"/>
    <w:rsid w:val="003347AD"/>
    <w:rsid w:val="003379CE"/>
    <w:rsid w:val="00337B1B"/>
    <w:rsid w:val="0034421F"/>
    <w:rsid w:val="003510C3"/>
    <w:rsid w:val="003579E2"/>
    <w:rsid w:val="0036548B"/>
    <w:rsid w:val="003671D3"/>
    <w:rsid w:val="00372DE9"/>
    <w:rsid w:val="003732DB"/>
    <w:rsid w:val="003743C7"/>
    <w:rsid w:val="00377F54"/>
    <w:rsid w:val="0038069F"/>
    <w:rsid w:val="003832D8"/>
    <w:rsid w:val="003833E0"/>
    <w:rsid w:val="00383656"/>
    <w:rsid w:val="003849C6"/>
    <w:rsid w:val="00391C34"/>
    <w:rsid w:val="00391F14"/>
    <w:rsid w:val="00393ECC"/>
    <w:rsid w:val="00394DB7"/>
    <w:rsid w:val="00395241"/>
    <w:rsid w:val="003A616E"/>
    <w:rsid w:val="003A616F"/>
    <w:rsid w:val="003A61CE"/>
    <w:rsid w:val="003A7242"/>
    <w:rsid w:val="003A74FC"/>
    <w:rsid w:val="003A7FFE"/>
    <w:rsid w:val="003B04A5"/>
    <w:rsid w:val="003B1BCB"/>
    <w:rsid w:val="003B5580"/>
    <w:rsid w:val="003C31B3"/>
    <w:rsid w:val="003C3376"/>
    <w:rsid w:val="003C4166"/>
    <w:rsid w:val="003C61D7"/>
    <w:rsid w:val="003D2442"/>
    <w:rsid w:val="003D5C00"/>
    <w:rsid w:val="003D6566"/>
    <w:rsid w:val="003D6833"/>
    <w:rsid w:val="003D72C7"/>
    <w:rsid w:val="003E000A"/>
    <w:rsid w:val="003E7919"/>
    <w:rsid w:val="003F0526"/>
    <w:rsid w:val="003F1842"/>
    <w:rsid w:val="004007BB"/>
    <w:rsid w:val="00400E73"/>
    <w:rsid w:val="00406B1B"/>
    <w:rsid w:val="004108DB"/>
    <w:rsid w:val="004111A7"/>
    <w:rsid w:val="00414796"/>
    <w:rsid w:val="00417DA7"/>
    <w:rsid w:val="00420CF2"/>
    <w:rsid w:val="00421BAA"/>
    <w:rsid w:val="0042431F"/>
    <w:rsid w:val="0042481D"/>
    <w:rsid w:val="00424E4F"/>
    <w:rsid w:val="00425E9B"/>
    <w:rsid w:val="00426229"/>
    <w:rsid w:val="00431120"/>
    <w:rsid w:val="00434F94"/>
    <w:rsid w:val="004361C2"/>
    <w:rsid w:val="00436E83"/>
    <w:rsid w:val="004375DB"/>
    <w:rsid w:val="00441A94"/>
    <w:rsid w:val="00450E75"/>
    <w:rsid w:val="00451524"/>
    <w:rsid w:val="00451536"/>
    <w:rsid w:val="00453DC4"/>
    <w:rsid w:val="00453E69"/>
    <w:rsid w:val="00455526"/>
    <w:rsid w:val="00456448"/>
    <w:rsid w:val="004629AC"/>
    <w:rsid w:val="00462E9C"/>
    <w:rsid w:val="004648FA"/>
    <w:rsid w:val="00467CE0"/>
    <w:rsid w:val="0047018C"/>
    <w:rsid w:val="00470575"/>
    <w:rsid w:val="004754CD"/>
    <w:rsid w:val="00477F94"/>
    <w:rsid w:val="004822F7"/>
    <w:rsid w:val="004A2D0A"/>
    <w:rsid w:val="004A5EDB"/>
    <w:rsid w:val="004A65F3"/>
    <w:rsid w:val="004A703D"/>
    <w:rsid w:val="004B1F7D"/>
    <w:rsid w:val="004B2549"/>
    <w:rsid w:val="004B414B"/>
    <w:rsid w:val="004B7FC8"/>
    <w:rsid w:val="004C03EF"/>
    <w:rsid w:val="004C2691"/>
    <w:rsid w:val="004C49CF"/>
    <w:rsid w:val="004C4C74"/>
    <w:rsid w:val="004D0AEC"/>
    <w:rsid w:val="004D113C"/>
    <w:rsid w:val="004D12A6"/>
    <w:rsid w:val="004D5406"/>
    <w:rsid w:val="004D5FCF"/>
    <w:rsid w:val="004E1528"/>
    <w:rsid w:val="004E23D0"/>
    <w:rsid w:val="004E3AC7"/>
    <w:rsid w:val="004E4793"/>
    <w:rsid w:val="004E6551"/>
    <w:rsid w:val="004F2A7D"/>
    <w:rsid w:val="004F666A"/>
    <w:rsid w:val="00504D26"/>
    <w:rsid w:val="00510E09"/>
    <w:rsid w:val="005261C5"/>
    <w:rsid w:val="00531006"/>
    <w:rsid w:val="005326DD"/>
    <w:rsid w:val="005348FB"/>
    <w:rsid w:val="00537A00"/>
    <w:rsid w:val="00540CB7"/>
    <w:rsid w:val="00541E29"/>
    <w:rsid w:val="00547205"/>
    <w:rsid w:val="00551D98"/>
    <w:rsid w:val="005537D3"/>
    <w:rsid w:val="0055453A"/>
    <w:rsid w:val="005557E7"/>
    <w:rsid w:val="005650B3"/>
    <w:rsid w:val="0056565B"/>
    <w:rsid w:val="00573164"/>
    <w:rsid w:val="00574207"/>
    <w:rsid w:val="00575029"/>
    <w:rsid w:val="00576E37"/>
    <w:rsid w:val="00583950"/>
    <w:rsid w:val="005857E5"/>
    <w:rsid w:val="00586C7C"/>
    <w:rsid w:val="00593E94"/>
    <w:rsid w:val="0059587B"/>
    <w:rsid w:val="00596B05"/>
    <w:rsid w:val="005A0DEE"/>
    <w:rsid w:val="005A26ED"/>
    <w:rsid w:val="005A2AEB"/>
    <w:rsid w:val="005A53A3"/>
    <w:rsid w:val="005B0DF4"/>
    <w:rsid w:val="005C2C86"/>
    <w:rsid w:val="005C3FB9"/>
    <w:rsid w:val="005C568B"/>
    <w:rsid w:val="005C67E2"/>
    <w:rsid w:val="005C758B"/>
    <w:rsid w:val="005D35D1"/>
    <w:rsid w:val="005D5851"/>
    <w:rsid w:val="005D7133"/>
    <w:rsid w:val="005E2447"/>
    <w:rsid w:val="005E2BA6"/>
    <w:rsid w:val="005E741F"/>
    <w:rsid w:val="005F73FC"/>
    <w:rsid w:val="0060119B"/>
    <w:rsid w:val="006020A2"/>
    <w:rsid w:val="00602999"/>
    <w:rsid w:val="00602F4C"/>
    <w:rsid w:val="00611349"/>
    <w:rsid w:val="00613E02"/>
    <w:rsid w:val="00614547"/>
    <w:rsid w:val="00616F38"/>
    <w:rsid w:val="00625812"/>
    <w:rsid w:val="00632F9A"/>
    <w:rsid w:val="00642069"/>
    <w:rsid w:val="006423BA"/>
    <w:rsid w:val="00643368"/>
    <w:rsid w:val="00645030"/>
    <w:rsid w:val="00645587"/>
    <w:rsid w:val="00645933"/>
    <w:rsid w:val="006477AA"/>
    <w:rsid w:val="00650D67"/>
    <w:rsid w:val="00651431"/>
    <w:rsid w:val="006517E1"/>
    <w:rsid w:val="00651E41"/>
    <w:rsid w:val="00651FEC"/>
    <w:rsid w:val="00655A90"/>
    <w:rsid w:val="0065645A"/>
    <w:rsid w:val="0065735E"/>
    <w:rsid w:val="0066110B"/>
    <w:rsid w:val="0066181F"/>
    <w:rsid w:val="00662710"/>
    <w:rsid w:val="0066313E"/>
    <w:rsid w:val="006633AB"/>
    <w:rsid w:val="006658E1"/>
    <w:rsid w:val="00671393"/>
    <w:rsid w:val="00677212"/>
    <w:rsid w:val="006778B5"/>
    <w:rsid w:val="00681D2F"/>
    <w:rsid w:val="00682692"/>
    <w:rsid w:val="006833B5"/>
    <w:rsid w:val="006836D8"/>
    <w:rsid w:val="006846E7"/>
    <w:rsid w:val="00685F01"/>
    <w:rsid w:val="006923A3"/>
    <w:rsid w:val="0069350B"/>
    <w:rsid w:val="00697C56"/>
    <w:rsid w:val="00697C74"/>
    <w:rsid w:val="00697E2C"/>
    <w:rsid w:val="006A32EB"/>
    <w:rsid w:val="006A44C1"/>
    <w:rsid w:val="006A567E"/>
    <w:rsid w:val="006B04B1"/>
    <w:rsid w:val="006B3B05"/>
    <w:rsid w:val="006B468D"/>
    <w:rsid w:val="006B558D"/>
    <w:rsid w:val="006B6FDA"/>
    <w:rsid w:val="006B7E29"/>
    <w:rsid w:val="006C12AF"/>
    <w:rsid w:val="006C12C4"/>
    <w:rsid w:val="006C648E"/>
    <w:rsid w:val="006D264F"/>
    <w:rsid w:val="006D2709"/>
    <w:rsid w:val="006D2F03"/>
    <w:rsid w:val="006D58AF"/>
    <w:rsid w:val="006D6913"/>
    <w:rsid w:val="006D7C33"/>
    <w:rsid w:val="006E66FE"/>
    <w:rsid w:val="006F3038"/>
    <w:rsid w:val="006F3580"/>
    <w:rsid w:val="006F55CB"/>
    <w:rsid w:val="006F5675"/>
    <w:rsid w:val="006F568F"/>
    <w:rsid w:val="006F6759"/>
    <w:rsid w:val="00701F5B"/>
    <w:rsid w:val="007026A9"/>
    <w:rsid w:val="00703C88"/>
    <w:rsid w:val="00705542"/>
    <w:rsid w:val="00714301"/>
    <w:rsid w:val="0072437B"/>
    <w:rsid w:val="00726482"/>
    <w:rsid w:val="0073213B"/>
    <w:rsid w:val="00733FC1"/>
    <w:rsid w:val="00736403"/>
    <w:rsid w:val="007447EB"/>
    <w:rsid w:val="007452D1"/>
    <w:rsid w:val="00746C7D"/>
    <w:rsid w:val="00750169"/>
    <w:rsid w:val="00751A02"/>
    <w:rsid w:val="00760588"/>
    <w:rsid w:val="0076153C"/>
    <w:rsid w:val="007663B6"/>
    <w:rsid w:val="00770FCB"/>
    <w:rsid w:val="00773B3D"/>
    <w:rsid w:val="00781645"/>
    <w:rsid w:val="00790047"/>
    <w:rsid w:val="00790926"/>
    <w:rsid w:val="007909A1"/>
    <w:rsid w:val="00792BE5"/>
    <w:rsid w:val="00793B2C"/>
    <w:rsid w:val="00795770"/>
    <w:rsid w:val="00797F7A"/>
    <w:rsid w:val="007A06F7"/>
    <w:rsid w:val="007A0C03"/>
    <w:rsid w:val="007A771D"/>
    <w:rsid w:val="007B5BAD"/>
    <w:rsid w:val="007B5F66"/>
    <w:rsid w:val="007C088C"/>
    <w:rsid w:val="007C1E11"/>
    <w:rsid w:val="007C42F6"/>
    <w:rsid w:val="007D3789"/>
    <w:rsid w:val="007D411D"/>
    <w:rsid w:val="007D44AE"/>
    <w:rsid w:val="007D6DD1"/>
    <w:rsid w:val="007D7301"/>
    <w:rsid w:val="007D7EF9"/>
    <w:rsid w:val="007E02A9"/>
    <w:rsid w:val="007E50B5"/>
    <w:rsid w:val="007E5457"/>
    <w:rsid w:val="007E5BB2"/>
    <w:rsid w:val="007E603B"/>
    <w:rsid w:val="007F1CBC"/>
    <w:rsid w:val="007F2629"/>
    <w:rsid w:val="007F2D05"/>
    <w:rsid w:val="007F3133"/>
    <w:rsid w:val="007F56FB"/>
    <w:rsid w:val="007F70F0"/>
    <w:rsid w:val="007F77AA"/>
    <w:rsid w:val="00800F66"/>
    <w:rsid w:val="00802DE3"/>
    <w:rsid w:val="00803CC7"/>
    <w:rsid w:val="00805984"/>
    <w:rsid w:val="00810761"/>
    <w:rsid w:val="0081156F"/>
    <w:rsid w:val="0081304E"/>
    <w:rsid w:val="00814080"/>
    <w:rsid w:val="00817F31"/>
    <w:rsid w:val="00822A07"/>
    <w:rsid w:val="0082790D"/>
    <w:rsid w:val="00833349"/>
    <w:rsid w:val="00833E9A"/>
    <w:rsid w:val="0083491E"/>
    <w:rsid w:val="0083585C"/>
    <w:rsid w:val="00835975"/>
    <w:rsid w:val="008428A4"/>
    <w:rsid w:val="00843FF8"/>
    <w:rsid w:val="00844022"/>
    <w:rsid w:val="00844986"/>
    <w:rsid w:val="00844ABE"/>
    <w:rsid w:val="00851CF2"/>
    <w:rsid w:val="00853F82"/>
    <w:rsid w:val="00853FFB"/>
    <w:rsid w:val="0085687B"/>
    <w:rsid w:val="00857B29"/>
    <w:rsid w:val="008615D8"/>
    <w:rsid w:val="00864111"/>
    <w:rsid w:val="0086649B"/>
    <w:rsid w:val="00870B25"/>
    <w:rsid w:val="00870C1C"/>
    <w:rsid w:val="008738A0"/>
    <w:rsid w:val="008755E3"/>
    <w:rsid w:val="008756F9"/>
    <w:rsid w:val="00881B81"/>
    <w:rsid w:val="00882D48"/>
    <w:rsid w:val="00886A19"/>
    <w:rsid w:val="00886A39"/>
    <w:rsid w:val="008877C0"/>
    <w:rsid w:val="00896965"/>
    <w:rsid w:val="008A1691"/>
    <w:rsid w:val="008A2132"/>
    <w:rsid w:val="008A4E9E"/>
    <w:rsid w:val="008B3D58"/>
    <w:rsid w:val="008B5383"/>
    <w:rsid w:val="008B58C6"/>
    <w:rsid w:val="008C0118"/>
    <w:rsid w:val="008C0D95"/>
    <w:rsid w:val="008C1854"/>
    <w:rsid w:val="008C1E10"/>
    <w:rsid w:val="008C6AC9"/>
    <w:rsid w:val="008C7D85"/>
    <w:rsid w:val="008D00DA"/>
    <w:rsid w:val="008D114A"/>
    <w:rsid w:val="008D2B5D"/>
    <w:rsid w:val="008D3AEA"/>
    <w:rsid w:val="008D5FBE"/>
    <w:rsid w:val="008E2CAE"/>
    <w:rsid w:val="008E3A4B"/>
    <w:rsid w:val="008E4B83"/>
    <w:rsid w:val="008E4C08"/>
    <w:rsid w:val="008E5F07"/>
    <w:rsid w:val="008F7487"/>
    <w:rsid w:val="00906969"/>
    <w:rsid w:val="009073D3"/>
    <w:rsid w:val="00907C38"/>
    <w:rsid w:val="00910ACE"/>
    <w:rsid w:val="00910D36"/>
    <w:rsid w:val="00911433"/>
    <w:rsid w:val="00912840"/>
    <w:rsid w:val="0091302F"/>
    <w:rsid w:val="00913AA1"/>
    <w:rsid w:val="00916FA0"/>
    <w:rsid w:val="009231F7"/>
    <w:rsid w:val="00924E73"/>
    <w:rsid w:val="00926100"/>
    <w:rsid w:val="00933066"/>
    <w:rsid w:val="00935366"/>
    <w:rsid w:val="009367C9"/>
    <w:rsid w:val="00936836"/>
    <w:rsid w:val="009402CD"/>
    <w:rsid w:val="00945856"/>
    <w:rsid w:val="00950B6D"/>
    <w:rsid w:val="00951D10"/>
    <w:rsid w:val="00952027"/>
    <w:rsid w:val="00952489"/>
    <w:rsid w:val="00954C16"/>
    <w:rsid w:val="00964393"/>
    <w:rsid w:val="00964681"/>
    <w:rsid w:val="00965DAB"/>
    <w:rsid w:val="00965DE2"/>
    <w:rsid w:val="00965F2E"/>
    <w:rsid w:val="00966F49"/>
    <w:rsid w:val="0097021F"/>
    <w:rsid w:val="00971F19"/>
    <w:rsid w:val="009859C5"/>
    <w:rsid w:val="00987990"/>
    <w:rsid w:val="00990DAF"/>
    <w:rsid w:val="00992BC4"/>
    <w:rsid w:val="0099618F"/>
    <w:rsid w:val="009A1CD7"/>
    <w:rsid w:val="009A3170"/>
    <w:rsid w:val="009A49B3"/>
    <w:rsid w:val="009A5D1C"/>
    <w:rsid w:val="009B05B8"/>
    <w:rsid w:val="009B1790"/>
    <w:rsid w:val="009B2D41"/>
    <w:rsid w:val="009B619E"/>
    <w:rsid w:val="009B6AA0"/>
    <w:rsid w:val="009C5D45"/>
    <w:rsid w:val="009C7D9E"/>
    <w:rsid w:val="009C7FE4"/>
    <w:rsid w:val="009D27E1"/>
    <w:rsid w:val="009D52A8"/>
    <w:rsid w:val="009D53F7"/>
    <w:rsid w:val="009D7991"/>
    <w:rsid w:val="009E0D0C"/>
    <w:rsid w:val="009E1887"/>
    <w:rsid w:val="009E2808"/>
    <w:rsid w:val="009F15FC"/>
    <w:rsid w:val="009F1CF8"/>
    <w:rsid w:val="009F36CA"/>
    <w:rsid w:val="00A012A0"/>
    <w:rsid w:val="00A03C80"/>
    <w:rsid w:val="00A06AB4"/>
    <w:rsid w:val="00A11658"/>
    <w:rsid w:val="00A11770"/>
    <w:rsid w:val="00A12DFD"/>
    <w:rsid w:val="00A17B40"/>
    <w:rsid w:val="00A22860"/>
    <w:rsid w:val="00A258E7"/>
    <w:rsid w:val="00A267A2"/>
    <w:rsid w:val="00A2713D"/>
    <w:rsid w:val="00A32236"/>
    <w:rsid w:val="00A3237B"/>
    <w:rsid w:val="00A33643"/>
    <w:rsid w:val="00A35638"/>
    <w:rsid w:val="00A5319A"/>
    <w:rsid w:val="00A53824"/>
    <w:rsid w:val="00A62171"/>
    <w:rsid w:val="00A664CB"/>
    <w:rsid w:val="00A67FB9"/>
    <w:rsid w:val="00A70AD2"/>
    <w:rsid w:val="00A75777"/>
    <w:rsid w:val="00A757D6"/>
    <w:rsid w:val="00A75B1D"/>
    <w:rsid w:val="00A76145"/>
    <w:rsid w:val="00A76511"/>
    <w:rsid w:val="00A76985"/>
    <w:rsid w:val="00A76F5E"/>
    <w:rsid w:val="00A8090A"/>
    <w:rsid w:val="00A83B9C"/>
    <w:rsid w:val="00A874DE"/>
    <w:rsid w:val="00A9025E"/>
    <w:rsid w:val="00A92EF1"/>
    <w:rsid w:val="00AA1734"/>
    <w:rsid w:val="00AA6D91"/>
    <w:rsid w:val="00AB3C77"/>
    <w:rsid w:val="00AB4BCC"/>
    <w:rsid w:val="00AC3E5E"/>
    <w:rsid w:val="00AC4CA6"/>
    <w:rsid w:val="00AC6A90"/>
    <w:rsid w:val="00AD0E2D"/>
    <w:rsid w:val="00AD2C2E"/>
    <w:rsid w:val="00AD45F3"/>
    <w:rsid w:val="00AD6058"/>
    <w:rsid w:val="00AD63FB"/>
    <w:rsid w:val="00AD65B3"/>
    <w:rsid w:val="00AD73BB"/>
    <w:rsid w:val="00AE2166"/>
    <w:rsid w:val="00AE253D"/>
    <w:rsid w:val="00AE3284"/>
    <w:rsid w:val="00AE3BF9"/>
    <w:rsid w:val="00AE7582"/>
    <w:rsid w:val="00AF6081"/>
    <w:rsid w:val="00B03902"/>
    <w:rsid w:val="00B050B9"/>
    <w:rsid w:val="00B11D5E"/>
    <w:rsid w:val="00B126A5"/>
    <w:rsid w:val="00B12C51"/>
    <w:rsid w:val="00B14FFB"/>
    <w:rsid w:val="00B17D06"/>
    <w:rsid w:val="00B2125B"/>
    <w:rsid w:val="00B2324B"/>
    <w:rsid w:val="00B2578D"/>
    <w:rsid w:val="00B273D6"/>
    <w:rsid w:val="00B2775C"/>
    <w:rsid w:val="00B33C96"/>
    <w:rsid w:val="00B37833"/>
    <w:rsid w:val="00B40913"/>
    <w:rsid w:val="00B40FDA"/>
    <w:rsid w:val="00B41A02"/>
    <w:rsid w:val="00B42CF7"/>
    <w:rsid w:val="00B42E68"/>
    <w:rsid w:val="00B466FE"/>
    <w:rsid w:val="00B46BCA"/>
    <w:rsid w:val="00B51E85"/>
    <w:rsid w:val="00B60A5E"/>
    <w:rsid w:val="00B70EC4"/>
    <w:rsid w:val="00B724AD"/>
    <w:rsid w:val="00B730DE"/>
    <w:rsid w:val="00B811F7"/>
    <w:rsid w:val="00B83DC9"/>
    <w:rsid w:val="00B86FDF"/>
    <w:rsid w:val="00B87769"/>
    <w:rsid w:val="00B87E0E"/>
    <w:rsid w:val="00B956BC"/>
    <w:rsid w:val="00B96FDB"/>
    <w:rsid w:val="00BA2849"/>
    <w:rsid w:val="00BA7E80"/>
    <w:rsid w:val="00BB26E5"/>
    <w:rsid w:val="00BB3A2D"/>
    <w:rsid w:val="00BB51EC"/>
    <w:rsid w:val="00BB535B"/>
    <w:rsid w:val="00BB7794"/>
    <w:rsid w:val="00BC03E9"/>
    <w:rsid w:val="00BC14CD"/>
    <w:rsid w:val="00BC259E"/>
    <w:rsid w:val="00BC27F8"/>
    <w:rsid w:val="00BC46E6"/>
    <w:rsid w:val="00BC566D"/>
    <w:rsid w:val="00BD1100"/>
    <w:rsid w:val="00BD3B28"/>
    <w:rsid w:val="00BD3C36"/>
    <w:rsid w:val="00BE0ABB"/>
    <w:rsid w:val="00BE22E9"/>
    <w:rsid w:val="00BE30A8"/>
    <w:rsid w:val="00BE3436"/>
    <w:rsid w:val="00BF5ED8"/>
    <w:rsid w:val="00C07621"/>
    <w:rsid w:val="00C11B8C"/>
    <w:rsid w:val="00C13A3D"/>
    <w:rsid w:val="00C305D4"/>
    <w:rsid w:val="00C30CFF"/>
    <w:rsid w:val="00C32988"/>
    <w:rsid w:val="00C357FA"/>
    <w:rsid w:val="00C37BDA"/>
    <w:rsid w:val="00C42096"/>
    <w:rsid w:val="00C43458"/>
    <w:rsid w:val="00C4541D"/>
    <w:rsid w:val="00C47890"/>
    <w:rsid w:val="00C50D0D"/>
    <w:rsid w:val="00C51A8B"/>
    <w:rsid w:val="00C51E38"/>
    <w:rsid w:val="00C51F82"/>
    <w:rsid w:val="00C527BB"/>
    <w:rsid w:val="00C548E4"/>
    <w:rsid w:val="00C66297"/>
    <w:rsid w:val="00C66C1A"/>
    <w:rsid w:val="00C73516"/>
    <w:rsid w:val="00C73E10"/>
    <w:rsid w:val="00C76F7A"/>
    <w:rsid w:val="00C7770F"/>
    <w:rsid w:val="00C86484"/>
    <w:rsid w:val="00C91669"/>
    <w:rsid w:val="00C92B96"/>
    <w:rsid w:val="00C9336F"/>
    <w:rsid w:val="00C94C3E"/>
    <w:rsid w:val="00CA096C"/>
    <w:rsid w:val="00CA4757"/>
    <w:rsid w:val="00CA6F43"/>
    <w:rsid w:val="00CA7A1C"/>
    <w:rsid w:val="00CB0294"/>
    <w:rsid w:val="00CB0C56"/>
    <w:rsid w:val="00CB475C"/>
    <w:rsid w:val="00CB7B05"/>
    <w:rsid w:val="00CB7F02"/>
    <w:rsid w:val="00CC1755"/>
    <w:rsid w:val="00CC210B"/>
    <w:rsid w:val="00CC3913"/>
    <w:rsid w:val="00CC4A84"/>
    <w:rsid w:val="00CC60CC"/>
    <w:rsid w:val="00CC61F5"/>
    <w:rsid w:val="00CD16DD"/>
    <w:rsid w:val="00CD5BF0"/>
    <w:rsid w:val="00CD7058"/>
    <w:rsid w:val="00CE3C96"/>
    <w:rsid w:val="00CE5199"/>
    <w:rsid w:val="00CE5222"/>
    <w:rsid w:val="00CE6A4D"/>
    <w:rsid w:val="00CF1ABD"/>
    <w:rsid w:val="00CF3C56"/>
    <w:rsid w:val="00CF776C"/>
    <w:rsid w:val="00D02487"/>
    <w:rsid w:val="00D02DEC"/>
    <w:rsid w:val="00D10A95"/>
    <w:rsid w:val="00D1322A"/>
    <w:rsid w:val="00D1606B"/>
    <w:rsid w:val="00D20978"/>
    <w:rsid w:val="00D230B7"/>
    <w:rsid w:val="00D270BD"/>
    <w:rsid w:val="00D3021F"/>
    <w:rsid w:val="00D3317E"/>
    <w:rsid w:val="00D351FB"/>
    <w:rsid w:val="00D35C3C"/>
    <w:rsid w:val="00D430DC"/>
    <w:rsid w:val="00D43ECE"/>
    <w:rsid w:val="00D440FB"/>
    <w:rsid w:val="00D45E30"/>
    <w:rsid w:val="00D46B8A"/>
    <w:rsid w:val="00D52EC4"/>
    <w:rsid w:val="00D52EE8"/>
    <w:rsid w:val="00D56B35"/>
    <w:rsid w:val="00D6039C"/>
    <w:rsid w:val="00D60B2D"/>
    <w:rsid w:val="00D65C3B"/>
    <w:rsid w:val="00D73265"/>
    <w:rsid w:val="00D76070"/>
    <w:rsid w:val="00D76D7F"/>
    <w:rsid w:val="00D827D0"/>
    <w:rsid w:val="00D835E1"/>
    <w:rsid w:val="00D84DF2"/>
    <w:rsid w:val="00D856B0"/>
    <w:rsid w:val="00D90B78"/>
    <w:rsid w:val="00D9271B"/>
    <w:rsid w:val="00D97FA5"/>
    <w:rsid w:val="00DA18B8"/>
    <w:rsid w:val="00DA3DFC"/>
    <w:rsid w:val="00DA48BD"/>
    <w:rsid w:val="00DB125F"/>
    <w:rsid w:val="00DB6460"/>
    <w:rsid w:val="00DB6AFD"/>
    <w:rsid w:val="00DB6CF3"/>
    <w:rsid w:val="00DC04AF"/>
    <w:rsid w:val="00DC14DD"/>
    <w:rsid w:val="00DC168D"/>
    <w:rsid w:val="00DC31E1"/>
    <w:rsid w:val="00DC5DDC"/>
    <w:rsid w:val="00DC6057"/>
    <w:rsid w:val="00DD1367"/>
    <w:rsid w:val="00DD221B"/>
    <w:rsid w:val="00DD2F27"/>
    <w:rsid w:val="00DD54F3"/>
    <w:rsid w:val="00DD609A"/>
    <w:rsid w:val="00DE36AE"/>
    <w:rsid w:val="00DE435D"/>
    <w:rsid w:val="00DE5163"/>
    <w:rsid w:val="00DF1801"/>
    <w:rsid w:val="00E00A21"/>
    <w:rsid w:val="00E012F0"/>
    <w:rsid w:val="00E05B5C"/>
    <w:rsid w:val="00E076B0"/>
    <w:rsid w:val="00E14159"/>
    <w:rsid w:val="00E15996"/>
    <w:rsid w:val="00E208DA"/>
    <w:rsid w:val="00E21FFB"/>
    <w:rsid w:val="00E231BD"/>
    <w:rsid w:val="00E25B54"/>
    <w:rsid w:val="00E32FA3"/>
    <w:rsid w:val="00E363D3"/>
    <w:rsid w:val="00E40937"/>
    <w:rsid w:val="00E460A4"/>
    <w:rsid w:val="00E463D7"/>
    <w:rsid w:val="00E476C6"/>
    <w:rsid w:val="00E51E50"/>
    <w:rsid w:val="00E5457E"/>
    <w:rsid w:val="00E605CE"/>
    <w:rsid w:val="00E61C83"/>
    <w:rsid w:val="00E63999"/>
    <w:rsid w:val="00E70AD8"/>
    <w:rsid w:val="00E70C4D"/>
    <w:rsid w:val="00E70F90"/>
    <w:rsid w:val="00E71E5A"/>
    <w:rsid w:val="00E725E5"/>
    <w:rsid w:val="00E7378C"/>
    <w:rsid w:val="00E7477A"/>
    <w:rsid w:val="00E81027"/>
    <w:rsid w:val="00E81034"/>
    <w:rsid w:val="00E81D49"/>
    <w:rsid w:val="00E839C6"/>
    <w:rsid w:val="00E847BF"/>
    <w:rsid w:val="00E8652B"/>
    <w:rsid w:val="00E870FD"/>
    <w:rsid w:val="00E90DD9"/>
    <w:rsid w:val="00E92CC7"/>
    <w:rsid w:val="00E9521F"/>
    <w:rsid w:val="00E962D6"/>
    <w:rsid w:val="00EA27DC"/>
    <w:rsid w:val="00EA4807"/>
    <w:rsid w:val="00EA69DA"/>
    <w:rsid w:val="00EB0019"/>
    <w:rsid w:val="00EB375A"/>
    <w:rsid w:val="00EB4ACC"/>
    <w:rsid w:val="00EC1929"/>
    <w:rsid w:val="00EC4AAA"/>
    <w:rsid w:val="00EC6F1D"/>
    <w:rsid w:val="00ED1415"/>
    <w:rsid w:val="00ED4866"/>
    <w:rsid w:val="00EE166F"/>
    <w:rsid w:val="00EE1C47"/>
    <w:rsid w:val="00EE3E59"/>
    <w:rsid w:val="00EE4826"/>
    <w:rsid w:val="00EF15E4"/>
    <w:rsid w:val="00EF1682"/>
    <w:rsid w:val="00EF1DAF"/>
    <w:rsid w:val="00EF2DE6"/>
    <w:rsid w:val="00EF6E07"/>
    <w:rsid w:val="00F00784"/>
    <w:rsid w:val="00F00C54"/>
    <w:rsid w:val="00F03379"/>
    <w:rsid w:val="00F041A6"/>
    <w:rsid w:val="00F11356"/>
    <w:rsid w:val="00F11730"/>
    <w:rsid w:val="00F1257D"/>
    <w:rsid w:val="00F140E6"/>
    <w:rsid w:val="00F159FD"/>
    <w:rsid w:val="00F15C70"/>
    <w:rsid w:val="00F1780D"/>
    <w:rsid w:val="00F21174"/>
    <w:rsid w:val="00F23987"/>
    <w:rsid w:val="00F24AEE"/>
    <w:rsid w:val="00F25F5A"/>
    <w:rsid w:val="00F2675D"/>
    <w:rsid w:val="00F3419E"/>
    <w:rsid w:val="00F3544E"/>
    <w:rsid w:val="00F35A09"/>
    <w:rsid w:val="00F3628F"/>
    <w:rsid w:val="00F406F4"/>
    <w:rsid w:val="00F41AF5"/>
    <w:rsid w:val="00F459B2"/>
    <w:rsid w:val="00F45DE6"/>
    <w:rsid w:val="00F540F8"/>
    <w:rsid w:val="00F54B25"/>
    <w:rsid w:val="00F55E70"/>
    <w:rsid w:val="00F60F69"/>
    <w:rsid w:val="00F6348C"/>
    <w:rsid w:val="00F63C6B"/>
    <w:rsid w:val="00F700AE"/>
    <w:rsid w:val="00F71E85"/>
    <w:rsid w:val="00F77A2D"/>
    <w:rsid w:val="00F77C50"/>
    <w:rsid w:val="00F77F43"/>
    <w:rsid w:val="00F816D8"/>
    <w:rsid w:val="00F81A2D"/>
    <w:rsid w:val="00F82590"/>
    <w:rsid w:val="00F831B6"/>
    <w:rsid w:val="00F834DB"/>
    <w:rsid w:val="00F87739"/>
    <w:rsid w:val="00F95407"/>
    <w:rsid w:val="00F95512"/>
    <w:rsid w:val="00F9633D"/>
    <w:rsid w:val="00FA04AD"/>
    <w:rsid w:val="00FA183A"/>
    <w:rsid w:val="00FA367D"/>
    <w:rsid w:val="00FA5116"/>
    <w:rsid w:val="00FA5C1C"/>
    <w:rsid w:val="00FA7BAC"/>
    <w:rsid w:val="00FB0120"/>
    <w:rsid w:val="00FC3364"/>
    <w:rsid w:val="00FC433C"/>
    <w:rsid w:val="00FC4549"/>
    <w:rsid w:val="00FD164F"/>
    <w:rsid w:val="00FD4525"/>
    <w:rsid w:val="00FD4F50"/>
    <w:rsid w:val="00FD565F"/>
    <w:rsid w:val="00FD5962"/>
    <w:rsid w:val="00FE217C"/>
    <w:rsid w:val="00FE30B9"/>
    <w:rsid w:val="00FE5B81"/>
    <w:rsid w:val="00FE6F27"/>
    <w:rsid w:val="00FE7296"/>
    <w:rsid w:val="00FE77CD"/>
    <w:rsid w:val="00FF262A"/>
    <w:rsid w:val="00FF3A49"/>
    <w:rsid w:val="00FF3CA7"/>
    <w:rsid w:val="00FF3EEB"/>
    <w:rsid w:val="1BB62591"/>
    <w:rsid w:val="1DBD3D11"/>
    <w:rsid w:val="2238E7E2"/>
    <w:rsid w:val="4C3BF288"/>
    <w:rsid w:val="53A1183A"/>
    <w:rsid w:val="5D692853"/>
    <w:rsid w:val="6A17A091"/>
    <w:rsid w:val="7557998A"/>
    <w:rsid w:val="7E309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9774E3"/>
  <w15:docId w15:val="{31E6B9FA-6A44-4AB7-9976-20730677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tblPr>
      <w:tblCellMar>
        <w:top w:w="0" w:type="dxa"/>
        <w:left w:w="0" w:type="dxa"/>
        <w:bottom w:w="0" w:type="dxa"/>
        <w:right w:w="0" w:type="dxa"/>
      </w:tblCellMar>
    </w:tblPr>
  </w:style>
  <w:style w:type="paragraph" w:styleId="a3">
    <w:name w:val="List Paragraph"/>
    <w:basedOn w:val="a"/>
    <w:uiPriority w:val="34"/>
    <w:qFormat/>
    <w:rsid w:val="00D02487"/>
    <w:pPr>
      <w:ind w:leftChars="400" w:left="840"/>
    </w:pPr>
  </w:style>
  <w:style w:type="paragraph" w:styleId="a4">
    <w:name w:val="header"/>
    <w:basedOn w:val="a"/>
    <w:link w:val="a5"/>
    <w:uiPriority w:val="99"/>
    <w:unhideWhenUsed/>
    <w:rsid w:val="00D76D7F"/>
    <w:pPr>
      <w:tabs>
        <w:tab w:val="center" w:pos="4252"/>
        <w:tab w:val="right" w:pos="8504"/>
      </w:tabs>
      <w:snapToGrid w:val="0"/>
    </w:pPr>
  </w:style>
  <w:style w:type="character" w:customStyle="1" w:styleId="a5">
    <w:name w:val="ヘッダー (文字)"/>
    <w:basedOn w:val="a0"/>
    <w:link w:val="a4"/>
    <w:uiPriority w:val="99"/>
    <w:rsid w:val="00D76D7F"/>
    <w:rPr>
      <w:rFonts w:ascii="Calibri" w:eastAsia="Calibri" w:hAnsi="Calibri" w:cs="Calibri"/>
      <w:color w:val="000000"/>
      <w:sz w:val="22"/>
    </w:rPr>
  </w:style>
  <w:style w:type="paragraph" w:styleId="a6">
    <w:name w:val="footer"/>
    <w:basedOn w:val="a"/>
    <w:link w:val="a7"/>
    <w:uiPriority w:val="99"/>
    <w:unhideWhenUsed/>
    <w:rsid w:val="00D76D7F"/>
    <w:pPr>
      <w:tabs>
        <w:tab w:val="center" w:pos="4252"/>
        <w:tab w:val="right" w:pos="8504"/>
      </w:tabs>
      <w:snapToGrid w:val="0"/>
    </w:pPr>
  </w:style>
  <w:style w:type="character" w:customStyle="1" w:styleId="a7">
    <w:name w:val="フッター (文字)"/>
    <w:basedOn w:val="a0"/>
    <w:link w:val="a6"/>
    <w:uiPriority w:val="99"/>
    <w:rsid w:val="00D76D7F"/>
    <w:rPr>
      <w:rFonts w:ascii="Calibri" w:eastAsia="Calibri" w:hAnsi="Calibri" w:cs="Calibri"/>
      <w:color w:val="000000"/>
      <w:sz w:val="22"/>
    </w:rPr>
  </w:style>
  <w:style w:type="paragraph" w:customStyle="1" w:styleId="TAP">
    <w:name w:val="TAP・本文"/>
    <w:basedOn w:val="HTML"/>
    <w:link w:val="TAP0"/>
    <w:qFormat/>
    <w:rsid w:val="00E70AD8"/>
    <w:pPr>
      <w:numPr>
        <w:numId w:val="16"/>
      </w:numPr>
      <w:tabs>
        <w:tab w:val="left" w:pos="990"/>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0" w:lineRule="exact"/>
      <w:ind w:leftChars="100" w:left="322" w:hanging="142"/>
      <w:jc w:val="both"/>
    </w:pPr>
    <w:rPr>
      <w:rFonts w:ascii="ＭＳ 明朝" w:eastAsia="ＭＳ 明朝" w:hAnsi="ＭＳ 明朝" w:cs="Times New Roman"/>
      <w:kern w:val="0"/>
      <w:sz w:val="21"/>
      <w:szCs w:val="21"/>
      <w:lang w:val="x-none" w:eastAsia="x-none"/>
    </w:rPr>
  </w:style>
  <w:style w:type="character" w:customStyle="1" w:styleId="TAP0">
    <w:name w:val="TAP・本文 (文字)"/>
    <w:link w:val="TAP"/>
    <w:rsid w:val="00E70AD8"/>
    <w:rPr>
      <w:rFonts w:ascii="ＭＳ 明朝" w:eastAsia="ＭＳ 明朝" w:hAnsi="ＭＳ 明朝" w:cs="Times New Roman"/>
      <w:color w:val="000000"/>
      <w:kern w:val="0"/>
      <w:szCs w:val="21"/>
      <w:lang w:val="x-none" w:eastAsia="x-none"/>
    </w:rPr>
  </w:style>
  <w:style w:type="paragraph" w:styleId="HTML">
    <w:name w:val="HTML Preformatted"/>
    <w:basedOn w:val="a"/>
    <w:link w:val="HTML0"/>
    <w:uiPriority w:val="99"/>
    <w:semiHidden/>
    <w:unhideWhenUsed/>
    <w:rsid w:val="00E70AD8"/>
    <w:rPr>
      <w:rFonts w:ascii="Courier New" w:hAnsi="Courier New" w:cs="Courier New"/>
      <w:sz w:val="20"/>
      <w:szCs w:val="20"/>
    </w:rPr>
  </w:style>
  <w:style w:type="character" w:customStyle="1" w:styleId="HTML0">
    <w:name w:val="HTML 書式付き (文字)"/>
    <w:basedOn w:val="a0"/>
    <w:link w:val="HTML"/>
    <w:uiPriority w:val="99"/>
    <w:semiHidden/>
    <w:rsid w:val="00E70AD8"/>
    <w:rPr>
      <w:rFonts w:ascii="Courier New" w:eastAsia="Calibri" w:hAnsi="Courier New" w:cs="Courier New"/>
      <w:color w:val="000000"/>
      <w:sz w:val="20"/>
      <w:szCs w:val="20"/>
    </w:rPr>
  </w:style>
  <w:style w:type="paragraph" w:styleId="a8">
    <w:name w:val="No Spacing"/>
    <w:uiPriority w:val="1"/>
    <w:qFormat/>
    <w:rsid w:val="001D09E7"/>
    <w:rPr>
      <w:rFonts w:ascii="Calibri" w:eastAsia="Calibri" w:hAnsi="Calibri" w:cs="Calibri"/>
      <w:color w:val="000000"/>
      <w:sz w:val="22"/>
    </w:rPr>
  </w:style>
  <w:style w:type="paragraph" w:styleId="a9">
    <w:name w:val="Balloon Text"/>
    <w:basedOn w:val="a"/>
    <w:link w:val="aa"/>
    <w:uiPriority w:val="99"/>
    <w:semiHidden/>
    <w:unhideWhenUsed/>
    <w:rsid w:val="00F1135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1356"/>
    <w:rPr>
      <w:rFonts w:asciiTheme="majorHAnsi" w:eastAsiaTheme="majorEastAsia" w:hAnsiTheme="majorHAnsi" w:cstheme="majorBidi"/>
      <w:color w:val="000000"/>
      <w:sz w:val="18"/>
      <w:szCs w:val="18"/>
    </w:rPr>
  </w:style>
  <w:style w:type="paragraph" w:customStyle="1" w:styleId="xmsonormal">
    <w:name w:val="x_msonormal"/>
    <w:basedOn w:val="a"/>
    <w:rsid w:val="00853FFB"/>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character" w:styleId="ab">
    <w:name w:val="annotation reference"/>
    <w:basedOn w:val="a0"/>
    <w:uiPriority w:val="99"/>
    <w:semiHidden/>
    <w:unhideWhenUsed/>
    <w:rsid w:val="00701F5B"/>
    <w:rPr>
      <w:sz w:val="18"/>
      <w:szCs w:val="18"/>
    </w:rPr>
  </w:style>
  <w:style w:type="paragraph" w:styleId="ac">
    <w:name w:val="annotation text"/>
    <w:basedOn w:val="a"/>
    <w:link w:val="ad"/>
    <w:uiPriority w:val="99"/>
    <w:unhideWhenUsed/>
    <w:rsid w:val="00701F5B"/>
  </w:style>
  <w:style w:type="character" w:customStyle="1" w:styleId="ad">
    <w:name w:val="コメント文字列 (文字)"/>
    <w:basedOn w:val="a0"/>
    <w:link w:val="ac"/>
    <w:uiPriority w:val="99"/>
    <w:rsid w:val="00701F5B"/>
    <w:rPr>
      <w:rFonts w:ascii="Calibri" w:eastAsia="Calibri" w:hAnsi="Calibri" w:cs="Calibri"/>
      <w:color w:val="000000"/>
      <w:sz w:val="22"/>
    </w:rPr>
  </w:style>
  <w:style w:type="paragraph" w:styleId="ae">
    <w:name w:val="annotation subject"/>
    <w:basedOn w:val="ac"/>
    <w:next w:val="ac"/>
    <w:link w:val="af"/>
    <w:uiPriority w:val="99"/>
    <w:semiHidden/>
    <w:unhideWhenUsed/>
    <w:rsid w:val="00701F5B"/>
    <w:rPr>
      <w:b/>
      <w:bCs/>
    </w:rPr>
  </w:style>
  <w:style w:type="character" w:customStyle="1" w:styleId="af">
    <w:name w:val="コメント内容 (文字)"/>
    <w:basedOn w:val="ad"/>
    <w:link w:val="ae"/>
    <w:uiPriority w:val="99"/>
    <w:semiHidden/>
    <w:rsid w:val="00701F5B"/>
    <w:rPr>
      <w:rFonts w:ascii="Calibri" w:eastAsia="Calibri" w:hAnsi="Calibri" w:cs="Calibri"/>
      <w:b/>
      <w:bCs/>
      <w:color w:val="000000"/>
      <w:sz w:val="22"/>
    </w:rPr>
  </w:style>
  <w:style w:type="paragraph" w:styleId="af0">
    <w:name w:val="Revision"/>
    <w:hidden/>
    <w:uiPriority w:val="99"/>
    <w:semiHidden/>
    <w:rsid w:val="00F24AEE"/>
    <w:rPr>
      <w:rFonts w:ascii="Calibri" w:eastAsia="Calibri" w:hAnsi="Calibri" w:cs="Calibri"/>
      <w:color w:val="000000"/>
      <w:sz w:val="22"/>
    </w:rPr>
  </w:style>
  <w:style w:type="paragraph" w:styleId="Web">
    <w:name w:val="Normal (Web)"/>
    <w:basedOn w:val="a"/>
    <w:uiPriority w:val="99"/>
    <w:semiHidden/>
    <w:unhideWhenUsed/>
    <w:rsid w:val="002C4094"/>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paragraph" w:styleId="af1">
    <w:name w:val="Date"/>
    <w:basedOn w:val="a"/>
    <w:next w:val="a"/>
    <w:link w:val="af2"/>
    <w:uiPriority w:val="99"/>
    <w:semiHidden/>
    <w:unhideWhenUsed/>
    <w:rsid w:val="007D411D"/>
  </w:style>
  <w:style w:type="character" w:customStyle="1" w:styleId="af2">
    <w:name w:val="日付 (文字)"/>
    <w:basedOn w:val="a0"/>
    <w:link w:val="af1"/>
    <w:uiPriority w:val="99"/>
    <w:semiHidden/>
    <w:rsid w:val="007D411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1374">
      <w:bodyDiv w:val="1"/>
      <w:marLeft w:val="0"/>
      <w:marRight w:val="0"/>
      <w:marTop w:val="0"/>
      <w:marBottom w:val="0"/>
      <w:divBdr>
        <w:top w:val="none" w:sz="0" w:space="0" w:color="auto"/>
        <w:left w:val="none" w:sz="0" w:space="0" w:color="auto"/>
        <w:bottom w:val="none" w:sz="0" w:space="0" w:color="auto"/>
        <w:right w:val="none" w:sz="0" w:space="0" w:color="auto"/>
      </w:divBdr>
    </w:div>
    <w:div w:id="696076633">
      <w:bodyDiv w:val="1"/>
      <w:marLeft w:val="0"/>
      <w:marRight w:val="0"/>
      <w:marTop w:val="0"/>
      <w:marBottom w:val="0"/>
      <w:divBdr>
        <w:top w:val="none" w:sz="0" w:space="0" w:color="auto"/>
        <w:left w:val="none" w:sz="0" w:space="0" w:color="auto"/>
        <w:bottom w:val="none" w:sz="0" w:space="0" w:color="auto"/>
        <w:right w:val="none" w:sz="0" w:space="0" w:color="auto"/>
      </w:divBdr>
    </w:div>
    <w:div w:id="133877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1EC250B65F97B54D974EFE3450097738" ma:contentTypeVersion="" ma:contentTypeDescription="" ma:contentTypeScope="" ma:versionID="58bb338a03b04a76a7a2b03a91cd0675">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5A33-3CA9-4807-99B8-A3AD7A1537E6}">
  <ds:schemaRef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B70EE6A-BB6E-4383-A867-EF3DCFE05DDF}">
  <ds:schemaRefs>
    <ds:schemaRef ds:uri="http://schemas.microsoft.com/sharepoint/v3/contenttype/forms"/>
  </ds:schemaRefs>
</ds:datastoreItem>
</file>

<file path=customXml/itemProps3.xml><?xml version="1.0" encoding="utf-8"?>
<ds:datastoreItem xmlns:ds="http://schemas.openxmlformats.org/officeDocument/2006/customXml" ds:itemID="{D13A175D-4FDD-4382-A3D3-C41A51503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B02AD-E2B9-4152-8B2D-FF79D7AA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391</Words>
  <Characters>2235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2022-06-17T05:40:00Z</cp:lastPrinted>
  <dcterms:created xsi:type="dcterms:W3CDTF">2022-06-17T07:24:00Z</dcterms:created>
  <dcterms:modified xsi:type="dcterms:W3CDTF">2022-06-29T06:08:00Z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0x01010016B13BF77A90F249889FB5DD587B167C001EC250B65F97B54D974EFE3450097738</vt:lpwstr>
  </property>
</Properties>
</file>