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F6C0" w14:textId="60E77A64" w:rsidR="00BA1CDA" w:rsidRPr="00C93C46" w:rsidRDefault="00F7665B" w:rsidP="000D307F">
      <w:pPr>
        <w:ind w:right="-2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FC4010">
        <w:rPr>
          <w:rFonts w:ascii="ＭＳ 明朝" w:hAnsi="ＭＳ 明朝" w:hint="eastAsia"/>
          <w:b/>
          <w:bCs/>
          <w:sz w:val="26"/>
          <w:szCs w:val="26"/>
        </w:rPr>
        <w:t>大阪市立小中学校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14:paraId="1A8DE3D1" w14:textId="77777777" w:rsidR="00BA1CDA" w:rsidRPr="00FC4010" w:rsidRDefault="00BA1CDA" w:rsidP="00D0789E">
      <w:pPr>
        <w:rPr>
          <w:rFonts w:ascii="ＭＳ 明朝" w:hAnsi="ＭＳ 明朝"/>
          <w:bCs/>
          <w:sz w:val="26"/>
          <w:szCs w:val="26"/>
        </w:rPr>
      </w:pPr>
    </w:p>
    <w:p w14:paraId="50698804" w14:textId="4D4B69CA" w:rsidR="00B8173F" w:rsidRPr="00F10274" w:rsidRDefault="00FC4010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大阪市立小中学校</w:t>
      </w:r>
      <w:r w:rsidR="00F36306">
        <w:rPr>
          <w:rFonts w:ascii="ＭＳ 明朝" w:hAnsi="ＭＳ 明朝" w:hint="eastAsia"/>
          <w:bCs/>
          <w:sz w:val="24"/>
        </w:rPr>
        <w:t>の</w:t>
      </w:r>
      <w:r>
        <w:rPr>
          <w:rFonts w:ascii="ＭＳ 明朝" w:hAnsi="ＭＳ 明朝" w:hint="eastAsia"/>
          <w:bCs/>
          <w:sz w:val="24"/>
        </w:rPr>
        <w:t>民間資金活用型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14:paraId="7B93D90A" w14:textId="60494ECC"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</w:t>
      </w:r>
      <w:r w:rsidR="00FC4010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年度</w:t>
      </w:r>
      <w:r w:rsidR="00062D1C">
        <w:rPr>
          <w:rFonts w:ascii="ＭＳ 明朝" w:hAnsi="ＭＳ 明朝" w:hint="eastAsia"/>
          <w:sz w:val="24"/>
        </w:rPr>
        <w:t>から７年度まで</w:t>
      </w:r>
      <w:r w:rsidRPr="000F0D9D">
        <w:rPr>
          <w:rFonts w:ascii="ＭＳ 明朝" w:hAnsi="ＭＳ 明朝" w:hint="eastAsia"/>
          <w:sz w:val="24"/>
        </w:rPr>
        <w:t>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</w:t>
      </w:r>
      <w:r w:rsidR="00FC4010">
        <w:rPr>
          <w:rFonts w:ascii="ＭＳ 明朝" w:hAnsi="ＭＳ 明朝" w:hint="eastAsia"/>
          <w:sz w:val="24"/>
        </w:rPr>
        <w:t>７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</w:t>
      </w:r>
      <w:r w:rsidR="00062D1C">
        <w:rPr>
          <w:rFonts w:ascii="ＭＳ 明朝" w:hAnsi="ＭＳ 明朝" w:hint="eastAsia"/>
          <w:sz w:val="24"/>
        </w:rPr>
        <w:t>以降工事完了した施設</w:t>
      </w:r>
      <w:r>
        <w:rPr>
          <w:rFonts w:ascii="ＭＳ 明朝" w:hAnsi="ＭＳ 明朝" w:hint="eastAsia"/>
          <w:sz w:val="24"/>
        </w:rPr>
        <w:t>から</w:t>
      </w:r>
      <w:r w:rsidR="00062D1C">
        <w:rPr>
          <w:rFonts w:ascii="ＭＳ 明朝" w:hAnsi="ＭＳ 明朝" w:hint="eastAsia"/>
          <w:sz w:val="24"/>
        </w:rPr>
        <w:t>順次</w:t>
      </w:r>
      <w:r>
        <w:rPr>
          <w:rFonts w:ascii="ＭＳ 明朝" w:hAnsi="ＭＳ 明朝" w:hint="eastAsia"/>
          <w:sz w:val="24"/>
        </w:rPr>
        <w:t>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14:paraId="71FA61CC" w14:textId="77777777" w:rsidR="00F7665B" w:rsidRPr="00FC4010" w:rsidRDefault="00F7665B" w:rsidP="00B8173F">
      <w:pPr>
        <w:rPr>
          <w:sz w:val="24"/>
        </w:rPr>
      </w:pPr>
    </w:p>
    <w:p w14:paraId="2D86B10B" w14:textId="77777777"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14:paraId="7BC111EA" w14:textId="4466CF30" w:rsidR="004169AF" w:rsidRDefault="000D307F" w:rsidP="00FC4010">
      <w:pPr>
        <w:ind w:leftChars="100" w:left="210"/>
        <w:rPr>
          <w:color w:val="000000"/>
          <w:sz w:val="24"/>
        </w:rPr>
      </w:pPr>
      <w:r w:rsidRPr="00882490">
        <w:rPr>
          <w:rFonts w:hint="eastAsia"/>
          <w:color w:val="000000"/>
          <w:sz w:val="24"/>
        </w:rPr>
        <w:t>事業者名称</w:t>
      </w:r>
      <w:r w:rsidR="004169AF">
        <w:rPr>
          <w:rFonts w:hint="eastAsia"/>
          <w:color w:val="000000"/>
          <w:sz w:val="24"/>
        </w:rPr>
        <w:t>：</w:t>
      </w:r>
    </w:p>
    <w:p w14:paraId="2342B60F" w14:textId="64ED396E" w:rsidR="000D307F" w:rsidRDefault="000D307F" w:rsidP="004169AF">
      <w:pPr>
        <w:ind w:leftChars="200" w:left="420"/>
      </w:pPr>
      <w:r w:rsidRPr="000D307F">
        <w:rPr>
          <w:rFonts w:hint="eastAsia"/>
          <w:color w:val="000000"/>
          <w:sz w:val="24"/>
        </w:rPr>
        <w:t>東芝エレベータ株式会社</w:t>
      </w:r>
      <w:r w:rsidR="00FC4010">
        <w:rPr>
          <w:rFonts w:hint="eastAsia"/>
          <w:color w:val="000000"/>
          <w:sz w:val="24"/>
        </w:rPr>
        <w:t>（代表者）、</w:t>
      </w:r>
      <w:r w:rsidR="00FC4010" w:rsidRPr="00FC4010">
        <w:rPr>
          <w:rFonts w:hint="eastAsia"/>
          <w:color w:val="000000"/>
          <w:sz w:val="24"/>
        </w:rPr>
        <w:t>三菱電機ビルソリューションズ株式会社、株式会社エネゲート、みずほ東芝リース株式会社、株式会社関電Ｌ＆Ａのグループ</w:t>
      </w:r>
    </w:p>
    <w:tbl>
      <w:tblPr>
        <w:tblW w:w="8500" w:type="dxa"/>
        <w:tblInd w:w="250" w:type="dxa"/>
        <w:tblLook w:val="04A0" w:firstRow="1" w:lastRow="0" w:firstColumn="1" w:lastColumn="0" w:noHBand="0" w:noVBand="1"/>
      </w:tblPr>
      <w:tblGrid>
        <w:gridCol w:w="3714"/>
        <w:gridCol w:w="4786"/>
      </w:tblGrid>
      <w:tr w:rsidR="000D307F" w:rsidRPr="003E3619" w14:paraId="648DA022" w14:textId="77777777" w:rsidTr="00DE152F">
        <w:trPr>
          <w:trHeight w:hRule="exact" w:val="68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6BA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提案内容の概要</w:t>
            </w:r>
          </w:p>
        </w:tc>
      </w:tr>
      <w:tr w:rsidR="000D307F" w:rsidRPr="003E3619" w14:paraId="26A54B91" w14:textId="77777777" w:rsidTr="00DE152F">
        <w:trPr>
          <w:trHeight w:hRule="exact" w:val="6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2E24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E33D" w14:textId="095E3626" w:rsidR="000D307F" w:rsidRPr="003E3619" w:rsidRDefault="00FC4010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14.29</w:t>
            </w:r>
            <w:r w:rsidR="000D307F" w:rsidRPr="003E3619">
              <w:rPr>
                <w:rFonts w:ascii="ＭＳ 明朝" w:hAnsi="ＭＳ 明朝" w:hint="eastAsia"/>
                <w:sz w:val="24"/>
              </w:rPr>
              <w:t>％</w:t>
            </w:r>
            <w:r w:rsidRPr="00FC4010">
              <w:rPr>
                <w:rFonts w:ascii="ＭＳ 明朝" w:hAnsi="ＭＳ 明朝" w:hint="eastAsia"/>
                <w:sz w:val="20"/>
                <w:szCs w:val="20"/>
              </w:rPr>
              <w:t>（電気のみ）</w:t>
            </w:r>
          </w:p>
        </w:tc>
      </w:tr>
      <w:tr w:rsidR="000D307F" w:rsidRPr="003E3619" w14:paraId="2BB0809F" w14:textId="77777777" w:rsidTr="00DE152F">
        <w:trPr>
          <w:trHeight w:hRule="exact" w:val="6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BA31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二酸化炭素（CO</w:t>
            </w:r>
            <w:r w:rsidRPr="000D307F">
              <w:rPr>
                <w:rFonts w:ascii="ＭＳ 明朝" w:hAnsi="ＭＳ 明朝" w:hint="eastAsia"/>
                <w:sz w:val="24"/>
                <w:vertAlign w:val="subscript"/>
              </w:rPr>
              <w:t>2</w:t>
            </w:r>
            <w:r w:rsidRPr="003E3619">
              <w:rPr>
                <w:rFonts w:ascii="ＭＳ 明朝" w:hAnsi="ＭＳ 明朝" w:hint="eastAsia"/>
                <w:sz w:val="24"/>
              </w:rPr>
              <w:t>）削減率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B7D6" w14:textId="3FF0F4D8"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 w:rsidR="00FC4010">
              <w:rPr>
                <w:rFonts w:ascii="ＭＳ 明朝" w:hAnsi="ＭＳ 明朝"/>
                <w:sz w:val="24"/>
              </w:rPr>
              <w:t>4.29</w:t>
            </w:r>
            <w:r w:rsidRPr="003E3619">
              <w:rPr>
                <w:rFonts w:ascii="ＭＳ 明朝" w:hAnsi="ＭＳ 明朝" w:hint="eastAsia"/>
                <w:sz w:val="24"/>
              </w:rPr>
              <w:t>％</w:t>
            </w:r>
            <w:r w:rsidR="00FC4010" w:rsidRPr="00FC4010">
              <w:rPr>
                <w:rFonts w:ascii="ＭＳ 明朝" w:hAnsi="ＭＳ 明朝" w:hint="eastAsia"/>
                <w:sz w:val="20"/>
                <w:szCs w:val="20"/>
              </w:rPr>
              <w:t>（電気のみ）</w:t>
            </w:r>
          </w:p>
        </w:tc>
      </w:tr>
      <w:tr w:rsidR="000D307F" w:rsidRPr="003E3619" w14:paraId="7ACCB7EA" w14:textId="77777777" w:rsidTr="00DE152F">
        <w:trPr>
          <w:trHeight w:hRule="exact" w:val="6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6E6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45CF" w14:textId="3ED95A8E" w:rsidR="000D307F" w:rsidRPr="003E3619" w:rsidRDefault="00FC4010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403</w:t>
            </w:r>
            <w:r>
              <w:rPr>
                <w:rFonts w:ascii="ＭＳ 明朝" w:hAnsi="ＭＳ 明朝"/>
                <w:sz w:val="24"/>
              </w:rPr>
              <w:t>,000</w:t>
            </w:r>
            <w:r w:rsidR="000D307F" w:rsidRPr="003E3619">
              <w:rPr>
                <w:rFonts w:ascii="ＭＳ 明朝" w:hAnsi="ＭＳ 明朝" w:hint="eastAsia"/>
                <w:sz w:val="24"/>
              </w:rPr>
              <w:t>千円/年</w:t>
            </w:r>
            <w:r w:rsidR="00E30752" w:rsidRPr="00FC40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30752">
              <w:rPr>
                <w:rFonts w:ascii="ＭＳ 明朝" w:hAnsi="ＭＳ 明朝" w:hint="eastAsia"/>
                <w:sz w:val="20"/>
                <w:szCs w:val="20"/>
              </w:rPr>
              <w:t>1年目は338,000</w:t>
            </w:r>
            <w:r w:rsidR="00E30752" w:rsidRPr="00E30752">
              <w:rPr>
                <w:rFonts w:ascii="ＭＳ 明朝" w:hAnsi="ＭＳ 明朝" w:hint="eastAsia"/>
                <w:sz w:val="20"/>
                <w:szCs w:val="20"/>
              </w:rPr>
              <w:t>千円/年</w:t>
            </w:r>
            <w:r w:rsidR="00E30752" w:rsidRPr="00FC40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D307F" w:rsidRPr="003E3619" w14:paraId="051F8C39" w14:textId="77777777" w:rsidTr="00DE152F">
        <w:trPr>
          <w:trHeight w:hRule="exact" w:val="6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22D" w14:textId="38723E9F" w:rsidR="000D307F" w:rsidRPr="003E3619" w:rsidRDefault="00FC4010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SCO</w:t>
            </w:r>
            <w:r w:rsidR="000D307F" w:rsidRPr="003E3619">
              <w:rPr>
                <w:rFonts w:ascii="ＭＳ 明朝" w:hAnsi="ＭＳ 明朝" w:hint="eastAsia"/>
                <w:sz w:val="24"/>
              </w:rPr>
              <w:t>サービス料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D9F" w14:textId="21890292" w:rsidR="000D307F" w:rsidRPr="003E3619" w:rsidRDefault="00FC4010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393,599</w:t>
            </w:r>
            <w:r w:rsidR="000D307F" w:rsidRPr="003E3619">
              <w:rPr>
                <w:rFonts w:ascii="ＭＳ 明朝" w:hAnsi="ＭＳ 明朝" w:hint="eastAsia"/>
                <w:sz w:val="24"/>
              </w:rPr>
              <w:t>千円/年</w:t>
            </w:r>
            <w:r w:rsidR="00E30752" w:rsidRPr="00FC40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30752">
              <w:rPr>
                <w:rFonts w:ascii="ＭＳ 明朝" w:hAnsi="ＭＳ 明朝" w:hint="eastAsia"/>
                <w:sz w:val="20"/>
                <w:szCs w:val="20"/>
              </w:rPr>
              <w:t>1年目は3</w:t>
            </w:r>
            <w:r w:rsidR="00E30752">
              <w:rPr>
                <w:rFonts w:ascii="ＭＳ 明朝" w:hAnsi="ＭＳ 明朝"/>
                <w:sz w:val="20"/>
                <w:szCs w:val="20"/>
              </w:rPr>
              <w:t>19</w:t>
            </w:r>
            <w:r w:rsidR="00E30752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E30752">
              <w:rPr>
                <w:rFonts w:ascii="ＭＳ 明朝" w:hAnsi="ＭＳ 明朝"/>
                <w:sz w:val="20"/>
                <w:szCs w:val="20"/>
              </w:rPr>
              <w:t>577</w:t>
            </w:r>
            <w:r w:rsidR="00E30752" w:rsidRPr="00E30752">
              <w:rPr>
                <w:rFonts w:ascii="ＭＳ 明朝" w:hAnsi="ＭＳ 明朝" w:hint="eastAsia"/>
                <w:sz w:val="20"/>
                <w:szCs w:val="20"/>
              </w:rPr>
              <w:t>千円/年</w:t>
            </w:r>
            <w:r w:rsidR="00E30752" w:rsidRPr="00FC40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D307F" w:rsidRPr="003E3619" w14:paraId="313CABD1" w14:textId="77777777" w:rsidTr="00DE152F">
        <w:trPr>
          <w:trHeight w:hRule="exact" w:val="6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29EB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F396" w14:textId="56B6C8A6" w:rsidR="000D307F" w:rsidRPr="003E3619" w:rsidRDefault="00FC4010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5</w:t>
            </w:r>
            <w:r w:rsidR="000D307F"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bookmarkEnd w:id="0"/>
      <w:bookmarkEnd w:id="1"/>
    </w:tbl>
    <w:p w14:paraId="7F984118" w14:textId="77777777" w:rsidR="000D307F" w:rsidRDefault="000D307F" w:rsidP="000D307F">
      <w:pPr>
        <w:rPr>
          <w:rFonts w:hAnsi="ＭＳ 明朝"/>
          <w:szCs w:val="21"/>
        </w:rPr>
      </w:pPr>
    </w:p>
    <w:sectPr w:rsidR="000D307F" w:rsidSect="00AB35B6">
      <w:pgSz w:w="11906" w:h="16838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CECD" w14:textId="77777777" w:rsidR="00C1289D" w:rsidRDefault="00C1289D" w:rsidP="00306EF6">
      <w:r>
        <w:separator/>
      </w:r>
    </w:p>
  </w:endnote>
  <w:endnote w:type="continuationSeparator" w:id="0">
    <w:p w14:paraId="2F464907" w14:textId="77777777" w:rsidR="00C1289D" w:rsidRDefault="00C1289D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219F" w14:textId="77777777" w:rsidR="00C1289D" w:rsidRDefault="00C1289D" w:rsidP="00306EF6">
      <w:r>
        <w:separator/>
      </w:r>
    </w:p>
  </w:footnote>
  <w:footnote w:type="continuationSeparator" w:id="0">
    <w:p w14:paraId="21F7DE91" w14:textId="77777777" w:rsidR="00C1289D" w:rsidRDefault="00C1289D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261181360">
    <w:abstractNumId w:val="3"/>
  </w:num>
  <w:num w:numId="2" w16cid:durableId="1359504633">
    <w:abstractNumId w:val="2"/>
  </w:num>
  <w:num w:numId="3" w16cid:durableId="1746026821">
    <w:abstractNumId w:val="0"/>
  </w:num>
  <w:num w:numId="4" w16cid:durableId="1472553503">
    <w:abstractNumId w:val="4"/>
  </w:num>
  <w:num w:numId="5" w16cid:durableId="90934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E2"/>
    <w:rsid w:val="0000016F"/>
    <w:rsid w:val="000059E4"/>
    <w:rsid w:val="00031D68"/>
    <w:rsid w:val="00031DD0"/>
    <w:rsid w:val="000363AA"/>
    <w:rsid w:val="00036A98"/>
    <w:rsid w:val="00044976"/>
    <w:rsid w:val="000555FB"/>
    <w:rsid w:val="00062D1C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307F"/>
    <w:rsid w:val="000D50BE"/>
    <w:rsid w:val="000D7101"/>
    <w:rsid w:val="000D766D"/>
    <w:rsid w:val="000D77B6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90CA6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1D9D"/>
    <w:rsid w:val="002E27C2"/>
    <w:rsid w:val="002E4E4E"/>
    <w:rsid w:val="002F3814"/>
    <w:rsid w:val="002F7A73"/>
    <w:rsid w:val="00302FBC"/>
    <w:rsid w:val="003051BC"/>
    <w:rsid w:val="00306EF6"/>
    <w:rsid w:val="00310A19"/>
    <w:rsid w:val="0032239E"/>
    <w:rsid w:val="00330316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169AF"/>
    <w:rsid w:val="00425FB0"/>
    <w:rsid w:val="004269E9"/>
    <w:rsid w:val="00427CA3"/>
    <w:rsid w:val="004362C6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1410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5665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C11A8F"/>
    <w:rsid w:val="00C1289D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D74A9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43A0B"/>
    <w:rsid w:val="00D46BB9"/>
    <w:rsid w:val="00D51541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152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0752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C4010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C3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C40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2020-12-07T06:00:00Z</dcterms:created>
  <dcterms:modified xsi:type="dcterms:W3CDTF">2023-12-04T07:38:00Z</dcterms:modified>
</cp:coreProperties>
</file>