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A2" w:rsidRDefault="00085AA1" w:rsidP="00DE511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自己資金型ESCO事業（ギャランティード・セイビングス契約）について</w:t>
      </w:r>
    </w:p>
    <w:p w:rsidR="00266C8E" w:rsidRDefault="00085AA1" w:rsidP="00085AA1">
      <w:pPr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ESCO事業とは</w:t>
      </w:r>
      <w:r w:rsidR="00BE55A2">
        <w:rPr>
          <w:rFonts w:ascii="ＭＳ 明朝" w:hAnsi="ＭＳ 明朝" w:hint="eastAsia"/>
          <w:szCs w:val="21"/>
        </w:rPr>
        <w:t>既存設備の改修において、民間事業者が設計・施工、</w:t>
      </w:r>
      <w:r w:rsidR="00DF3A30">
        <w:rPr>
          <w:rFonts w:ascii="ＭＳ 明朝" w:hAnsi="ＭＳ 明朝" w:hint="eastAsia"/>
          <w:szCs w:val="21"/>
        </w:rPr>
        <w:t>運転・維持管理</w:t>
      </w:r>
      <w:r w:rsidR="00BE55A2">
        <w:rPr>
          <w:rFonts w:ascii="ＭＳ 明朝" w:hAnsi="ＭＳ 明朝" w:hint="eastAsia"/>
          <w:szCs w:val="21"/>
        </w:rPr>
        <w:t>などの包括</w:t>
      </w:r>
      <w:r w:rsidR="000B2456">
        <w:rPr>
          <w:rFonts w:ascii="ＭＳ 明朝" w:hAnsi="ＭＳ 明朝" w:hint="eastAsia"/>
          <w:szCs w:val="21"/>
        </w:rPr>
        <w:t>的なサービスを提供し、その結果得られる</w:t>
      </w:r>
      <w:r w:rsidR="00DF3A30">
        <w:rPr>
          <w:rFonts w:ascii="ＭＳ 明朝" w:hAnsi="ＭＳ 明朝" w:hint="eastAsia"/>
          <w:szCs w:val="21"/>
        </w:rPr>
        <w:t>エネルギー削減効果等</w:t>
      </w:r>
      <w:r w:rsidR="000B2456">
        <w:rPr>
          <w:rFonts w:ascii="ＭＳ 明朝" w:hAnsi="ＭＳ 明朝" w:hint="eastAsia"/>
          <w:szCs w:val="21"/>
        </w:rPr>
        <w:t>を保証</w:t>
      </w:r>
      <w:r>
        <w:rPr>
          <w:rFonts w:ascii="ＭＳ 明朝" w:hAnsi="ＭＳ 明朝" w:hint="eastAsia"/>
          <w:szCs w:val="21"/>
        </w:rPr>
        <w:t>し、光熱水費の削減を図る</w:t>
      </w:r>
      <w:r w:rsidR="000B2456">
        <w:rPr>
          <w:rFonts w:ascii="ＭＳ 明朝" w:hAnsi="ＭＳ 明朝" w:hint="eastAsia"/>
          <w:szCs w:val="21"/>
        </w:rPr>
        <w:t>事業です。</w:t>
      </w:r>
    </w:p>
    <w:p w:rsidR="00266C8E" w:rsidRDefault="00266C8E" w:rsidP="00085AA1">
      <w:pPr>
        <w:ind w:leftChars="135" w:left="283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自己資金型</w:t>
      </w:r>
      <w:r w:rsidRPr="00156172">
        <w:rPr>
          <w:rFonts w:ascii="ＭＳ 明朝" w:hAnsi="ＭＳ 明朝" w:hint="eastAsia"/>
          <w:szCs w:val="21"/>
        </w:rPr>
        <w:t>では、</w:t>
      </w:r>
      <w:r w:rsidR="00DF3A30">
        <w:rPr>
          <w:rFonts w:ascii="ＭＳ 明朝" w:hAnsi="ＭＳ 明朝" w:hint="eastAsia"/>
          <w:szCs w:val="21"/>
        </w:rPr>
        <w:t>既存設備の改修等に要する初期投資については、</w:t>
      </w:r>
      <w:r w:rsidRPr="00156172">
        <w:rPr>
          <w:rFonts w:ascii="ＭＳ 明朝" w:hAnsi="ＭＳ 明朝" w:hint="eastAsia"/>
          <w:szCs w:val="21"/>
        </w:rPr>
        <w:t>自治体が行います。一方、ESCO事業者は自治体に対して省エネルギー</w:t>
      </w:r>
      <w:r w:rsidR="00DF3A30">
        <w:rPr>
          <w:rFonts w:ascii="ＭＳ 明朝" w:hAnsi="ＭＳ 明朝" w:hint="eastAsia"/>
          <w:szCs w:val="21"/>
        </w:rPr>
        <w:t>改修によるエネルギーの削減</w:t>
      </w:r>
      <w:r w:rsidRPr="00156172">
        <w:rPr>
          <w:rFonts w:ascii="ＭＳ 明朝" w:hAnsi="ＭＳ 明朝" w:hint="eastAsia"/>
          <w:szCs w:val="21"/>
        </w:rPr>
        <w:t>を保証し、光熱水費の削減を実現します。自治体は実現する光熱水費の削減分の一部を</w:t>
      </w:r>
      <w:r w:rsidR="00DF3A30">
        <w:rPr>
          <w:rFonts w:ascii="ＭＳ 明朝" w:hAnsi="ＭＳ 明朝" w:hint="eastAsia"/>
          <w:szCs w:val="21"/>
        </w:rPr>
        <w:t>省エネルギー</w:t>
      </w:r>
      <w:r w:rsidRPr="00156172">
        <w:rPr>
          <w:rFonts w:ascii="ＭＳ 明朝" w:hAnsi="ＭＳ 明朝" w:hint="eastAsia"/>
          <w:szCs w:val="21"/>
        </w:rPr>
        <w:t>サービスに対する報酬として</w:t>
      </w:r>
      <w:r w:rsidR="00B63EC7">
        <w:rPr>
          <w:rFonts w:ascii="ＭＳ 明朝" w:hAnsi="ＭＳ 明朝" w:hint="eastAsia"/>
          <w:szCs w:val="21"/>
        </w:rPr>
        <w:t>省エネルギーサービス料を</w:t>
      </w:r>
      <w:bookmarkStart w:id="0" w:name="_GoBack"/>
      <w:bookmarkEnd w:id="0"/>
      <w:r w:rsidRPr="00156172">
        <w:rPr>
          <w:rFonts w:ascii="ＭＳ 明朝" w:hAnsi="ＭＳ 明朝" w:hint="eastAsia"/>
          <w:szCs w:val="21"/>
        </w:rPr>
        <w:t>ESCO事業者に支払います。</w:t>
      </w:r>
    </w:p>
    <w:p w:rsidR="00085AA1" w:rsidRPr="00156172" w:rsidRDefault="00085AA1" w:rsidP="00085AA1">
      <w:pPr>
        <w:ind w:leftChars="135" w:left="283" w:firstLineChars="100" w:firstLine="210"/>
        <w:rPr>
          <w:rFonts w:ascii="ＭＳ 明朝" w:hAnsi="ＭＳ 明朝"/>
          <w:szCs w:val="21"/>
        </w:rPr>
      </w:pPr>
    </w:p>
    <w:p w:rsidR="00266C8E" w:rsidRPr="00266C8E" w:rsidRDefault="00587FAE" w:rsidP="00266C8E">
      <w:pPr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6703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15240</wp:posOffset>
            </wp:positionV>
            <wp:extent cx="4705350" cy="2762250"/>
            <wp:effectExtent l="0" t="0" r="0" b="0"/>
            <wp:wrapThrough wrapText="bothSides">
              <wp:wrapPolygon edited="0">
                <wp:start x="87" y="0"/>
                <wp:lineTo x="87" y="17578"/>
                <wp:lineTo x="5509" y="19068"/>
                <wp:lineTo x="262" y="19068"/>
                <wp:lineTo x="262" y="20259"/>
                <wp:lineTo x="8395" y="21153"/>
                <wp:lineTo x="18364" y="21153"/>
                <wp:lineTo x="18802" y="19068"/>
                <wp:lineTo x="19501" y="17131"/>
                <wp:lineTo x="19501" y="7150"/>
                <wp:lineTo x="21513" y="5512"/>
                <wp:lineTo x="21513" y="5214"/>
                <wp:lineTo x="21163" y="4767"/>
                <wp:lineTo x="21163" y="2383"/>
                <wp:lineTo x="21513" y="1043"/>
                <wp:lineTo x="21513" y="596"/>
                <wp:lineTo x="20813" y="0"/>
                <wp:lineTo x="87" y="0"/>
              </wp:wrapPolygon>
            </wp:wrapThrough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098" w:rsidRPr="00156172" w:rsidRDefault="00D62098" w:rsidP="00994056">
      <w:pPr>
        <w:ind w:leftChars="200" w:left="420" w:firstLineChars="100" w:firstLine="210"/>
        <w:rPr>
          <w:rFonts w:ascii="ＭＳ 明朝" w:hAnsi="ＭＳ 明朝"/>
          <w:szCs w:val="21"/>
        </w:rPr>
      </w:pPr>
    </w:p>
    <w:p w:rsidR="00D62098" w:rsidRDefault="00D62098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</w:pPr>
    </w:p>
    <w:p w:rsidR="00587FAE" w:rsidRDefault="00587FAE" w:rsidP="00D62098">
      <w:pPr>
        <w:ind w:left="210" w:hangingChars="100" w:hanging="210"/>
        <w:rPr>
          <w:rFonts w:hint="eastAsia"/>
        </w:rPr>
      </w:pPr>
    </w:p>
    <w:sectPr w:rsidR="00587FAE" w:rsidSect="00085AA1">
      <w:pgSz w:w="11906" w:h="16838" w:code="9"/>
      <w:pgMar w:top="1701" w:right="158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B8" w:rsidRDefault="00F527B8" w:rsidP="00733D43">
      <w:r>
        <w:separator/>
      </w:r>
    </w:p>
  </w:endnote>
  <w:endnote w:type="continuationSeparator" w:id="0">
    <w:p w:rsidR="00F527B8" w:rsidRDefault="00F527B8" w:rsidP="0073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B8" w:rsidRDefault="00F527B8" w:rsidP="00733D43">
      <w:r>
        <w:separator/>
      </w:r>
    </w:p>
  </w:footnote>
  <w:footnote w:type="continuationSeparator" w:id="0">
    <w:p w:rsidR="00F527B8" w:rsidRDefault="00F527B8" w:rsidP="0073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676F"/>
    <w:multiLevelType w:val="hybridMultilevel"/>
    <w:tmpl w:val="91CE3144"/>
    <w:lvl w:ilvl="0" w:tplc="86063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26A19E5"/>
    <w:multiLevelType w:val="hybridMultilevel"/>
    <w:tmpl w:val="69566998"/>
    <w:lvl w:ilvl="0" w:tplc="062AE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2"/>
    <w:rsid w:val="000214C4"/>
    <w:rsid w:val="00085AA1"/>
    <w:rsid w:val="000A48E2"/>
    <w:rsid w:val="000B2456"/>
    <w:rsid w:val="000B3C57"/>
    <w:rsid w:val="000C0AE5"/>
    <w:rsid w:val="000C4669"/>
    <w:rsid w:val="000D28B3"/>
    <w:rsid w:val="000D766D"/>
    <w:rsid w:val="001328AE"/>
    <w:rsid w:val="0013575E"/>
    <w:rsid w:val="0014606D"/>
    <w:rsid w:val="00156172"/>
    <w:rsid w:val="001B39C9"/>
    <w:rsid w:val="00210956"/>
    <w:rsid w:val="00253DF9"/>
    <w:rsid w:val="00266C8E"/>
    <w:rsid w:val="002979F8"/>
    <w:rsid w:val="00310A19"/>
    <w:rsid w:val="003B227A"/>
    <w:rsid w:val="003F1F8B"/>
    <w:rsid w:val="00400511"/>
    <w:rsid w:val="004846ED"/>
    <w:rsid w:val="004C55E4"/>
    <w:rsid w:val="004F29E8"/>
    <w:rsid w:val="00521835"/>
    <w:rsid w:val="00564640"/>
    <w:rsid w:val="00587FAE"/>
    <w:rsid w:val="005B49D8"/>
    <w:rsid w:val="0064101C"/>
    <w:rsid w:val="00650F2A"/>
    <w:rsid w:val="006823F9"/>
    <w:rsid w:val="006F55AD"/>
    <w:rsid w:val="00700969"/>
    <w:rsid w:val="007317A6"/>
    <w:rsid w:val="00733D43"/>
    <w:rsid w:val="00784E72"/>
    <w:rsid w:val="007E15B2"/>
    <w:rsid w:val="007E2564"/>
    <w:rsid w:val="008675F8"/>
    <w:rsid w:val="00884101"/>
    <w:rsid w:val="00884AAC"/>
    <w:rsid w:val="008B5C71"/>
    <w:rsid w:val="008C0032"/>
    <w:rsid w:val="00911B06"/>
    <w:rsid w:val="009239C1"/>
    <w:rsid w:val="00986FC6"/>
    <w:rsid w:val="00994056"/>
    <w:rsid w:val="009A4260"/>
    <w:rsid w:val="009B47A1"/>
    <w:rsid w:val="009C2B3F"/>
    <w:rsid w:val="00A54866"/>
    <w:rsid w:val="00AB5F2C"/>
    <w:rsid w:val="00AF661B"/>
    <w:rsid w:val="00B17657"/>
    <w:rsid w:val="00B17ED4"/>
    <w:rsid w:val="00B505C9"/>
    <w:rsid w:val="00B512F9"/>
    <w:rsid w:val="00B51539"/>
    <w:rsid w:val="00B62DCE"/>
    <w:rsid w:val="00B63EC7"/>
    <w:rsid w:val="00BA348D"/>
    <w:rsid w:val="00BE55A2"/>
    <w:rsid w:val="00C613A1"/>
    <w:rsid w:val="00CA7CF1"/>
    <w:rsid w:val="00CB3055"/>
    <w:rsid w:val="00CC7523"/>
    <w:rsid w:val="00CE5E33"/>
    <w:rsid w:val="00D27AEB"/>
    <w:rsid w:val="00D57CCB"/>
    <w:rsid w:val="00D62098"/>
    <w:rsid w:val="00DB0489"/>
    <w:rsid w:val="00DB123F"/>
    <w:rsid w:val="00DE5112"/>
    <w:rsid w:val="00DF3A30"/>
    <w:rsid w:val="00F30FF4"/>
    <w:rsid w:val="00F32D83"/>
    <w:rsid w:val="00F5052D"/>
    <w:rsid w:val="00F527B8"/>
    <w:rsid w:val="00FA3A98"/>
    <w:rsid w:val="00F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0F7E6E"/>
  <w15:chartTrackingRefBased/>
  <w15:docId w15:val="{FF914754-A8A3-48D7-B8AA-02E0361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link w:val="a7"/>
    <w:rsid w:val="00733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3D43"/>
    <w:rPr>
      <w:kern w:val="2"/>
      <w:sz w:val="21"/>
      <w:szCs w:val="24"/>
    </w:rPr>
  </w:style>
  <w:style w:type="paragraph" w:styleId="a8">
    <w:name w:val="footer"/>
    <w:basedOn w:val="a"/>
    <w:link w:val="a9"/>
    <w:rsid w:val="00733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3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平成19年8月</vt:lpstr>
      <vt:lpstr>　　　　　　　　　平成19年8月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2009-02-16T04:39:00Z</cp:lastPrinted>
  <dcterms:created xsi:type="dcterms:W3CDTF">2021-03-09T09:42:00Z</dcterms:created>
  <dcterms:modified xsi:type="dcterms:W3CDTF">2021-03-09T10:25:00Z</dcterms:modified>
</cp:coreProperties>
</file>