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09A4" w14:textId="0D9563D1" w:rsidR="00F726D7" w:rsidRPr="006910F7" w:rsidRDefault="003C7265" w:rsidP="00A27EDF">
      <w:pPr>
        <w:jc w:val="center"/>
        <w:rPr>
          <w:color w:val="000000"/>
          <w:sz w:val="28"/>
          <w:szCs w:val="28"/>
        </w:rPr>
      </w:pPr>
      <w:r w:rsidRPr="006910F7">
        <w:rPr>
          <w:rFonts w:hint="eastAsia"/>
          <w:color w:val="000000"/>
          <w:sz w:val="28"/>
          <w:szCs w:val="28"/>
        </w:rPr>
        <w:t>特記</w:t>
      </w:r>
      <w:r w:rsidR="00F726D7" w:rsidRPr="006910F7">
        <w:rPr>
          <w:rFonts w:hint="eastAsia"/>
          <w:color w:val="000000"/>
          <w:sz w:val="28"/>
          <w:szCs w:val="28"/>
        </w:rPr>
        <w:t>ESCO事業提案募集</w:t>
      </w:r>
      <w:r w:rsidR="00EE27C5" w:rsidRPr="006910F7">
        <w:rPr>
          <w:rFonts w:hint="eastAsia"/>
          <w:color w:val="000000"/>
          <w:sz w:val="28"/>
          <w:szCs w:val="28"/>
        </w:rPr>
        <w:t>要項</w:t>
      </w:r>
    </w:p>
    <w:p w14:paraId="569B968B" w14:textId="228E0559" w:rsidR="007734E1" w:rsidRPr="00B24EC6" w:rsidRDefault="005E0075" w:rsidP="00F726D7">
      <w:pPr>
        <w:jc w:val="center"/>
        <w:rPr>
          <w:sz w:val="28"/>
          <w:szCs w:val="28"/>
        </w:rPr>
      </w:pPr>
      <w:r w:rsidRPr="006910F7">
        <w:rPr>
          <w:rFonts w:hint="eastAsia"/>
          <w:color w:val="000000"/>
          <w:sz w:val="28"/>
          <w:szCs w:val="28"/>
        </w:rPr>
        <w:t>（</w:t>
      </w:r>
      <w:r w:rsidR="00E1212D">
        <w:rPr>
          <w:rFonts w:hint="eastAsia"/>
          <w:color w:val="000000"/>
          <w:sz w:val="28"/>
          <w:szCs w:val="28"/>
        </w:rPr>
        <w:t>西成</w:t>
      </w:r>
      <w:r w:rsidR="00154332" w:rsidRPr="00154332">
        <w:rPr>
          <w:rFonts w:hint="eastAsia"/>
          <w:color w:val="000000"/>
          <w:sz w:val="28"/>
          <w:szCs w:val="28"/>
        </w:rPr>
        <w:t>区</w:t>
      </w:r>
      <w:r w:rsidR="00154332" w:rsidRPr="00B24EC6">
        <w:rPr>
          <w:rFonts w:hint="eastAsia"/>
          <w:sz w:val="28"/>
          <w:szCs w:val="28"/>
        </w:rPr>
        <w:t>役所</w:t>
      </w:r>
      <w:r w:rsidRPr="00B24EC6">
        <w:rPr>
          <w:rFonts w:hint="eastAsia"/>
          <w:sz w:val="28"/>
          <w:szCs w:val="28"/>
        </w:rPr>
        <w:t>ESCO事業）</w:t>
      </w:r>
    </w:p>
    <w:p w14:paraId="29EB34A7" w14:textId="389D9EDC" w:rsidR="007741B3" w:rsidRPr="00B24EC6" w:rsidRDefault="007741B3" w:rsidP="007741B3">
      <w:pPr>
        <w:spacing w:afterLines="50" w:after="120"/>
        <w:jc w:val="center"/>
        <w:rPr>
          <w:sz w:val="28"/>
          <w:szCs w:val="28"/>
        </w:rPr>
      </w:pPr>
    </w:p>
    <w:p w14:paraId="3F4FC28F" w14:textId="77777777" w:rsidR="00676D33" w:rsidRPr="00B24EC6" w:rsidRDefault="001841F7" w:rsidP="009841EC">
      <w:pPr>
        <w:pStyle w:val="a3"/>
        <w:numPr>
          <w:ilvl w:val="0"/>
          <w:numId w:val="1"/>
        </w:numPr>
        <w:tabs>
          <w:tab w:val="clear" w:pos="425"/>
          <w:tab w:val="num" w:pos="426"/>
        </w:tabs>
        <w:outlineLvl w:val="0"/>
        <w:rPr>
          <w:color w:val="auto"/>
        </w:rPr>
      </w:pPr>
      <w:bookmarkStart w:id="0" w:name="_Toc237767365"/>
      <w:r w:rsidRPr="00B24EC6">
        <w:rPr>
          <w:rFonts w:hint="eastAsia"/>
          <w:color w:val="auto"/>
        </w:rPr>
        <w:t>はじめに</w:t>
      </w:r>
      <w:bookmarkEnd w:id="0"/>
    </w:p>
    <w:p w14:paraId="71E7C442" w14:textId="3F983DC3" w:rsidR="00B0054E" w:rsidRPr="002757CB" w:rsidRDefault="00154332" w:rsidP="007E1002">
      <w:pPr>
        <w:ind w:leftChars="200" w:left="440"/>
        <w:rPr>
          <w:rFonts w:hAnsi="ＭＳ 明朝"/>
          <w:szCs w:val="22"/>
        </w:rPr>
      </w:pPr>
      <w:r w:rsidRPr="00B24EC6">
        <w:rPr>
          <w:rFonts w:hAnsi="ＭＳ 明朝" w:hint="eastAsia"/>
          <w:szCs w:val="22"/>
        </w:rPr>
        <w:t>本特</w:t>
      </w:r>
      <w:r w:rsidRPr="002757CB">
        <w:rPr>
          <w:rFonts w:hAnsi="ＭＳ 明朝" w:hint="eastAsia"/>
          <w:szCs w:val="22"/>
        </w:rPr>
        <w:t>記ESCO事業提案募集要項は、本事業に特有の事項を記載したものであり、標準ESCO事業提案募集要項と互いに補完し合うものです。応募者は、それぞれの募集要項を熟読のうえ、本事業に応募してください。</w:t>
      </w:r>
    </w:p>
    <w:p w14:paraId="63610FC9" w14:textId="77777777" w:rsidR="0066545F" w:rsidRDefault="0066545F" w:rsidP="00123B67">
      <w:pPr>
        <w:jc w:val="left"/>
        <w:rPr>
          <w:rFonts w:hAnsi="ＭＳ 明朝"/>
          <w:sz w:val="20"/>
        </w:rPr>
      </w:pPr>
    </w:p>
    <w:p w14:paraId="5781A14C" w14:textId="77777777" w:rsidR="002F1DC7" w:rsidRPr="002757CB" w:rsidRDefault="002F1DC7" w:rsidP="00123B67">
      <w:pPr>
        <w:jc w:val="left"/>
        <w:rPr>
          <w:rFonts w:hAnsi="ＭＳ 明朝"/>
          <w:sz w:val="20"/>
        </w:rPr>
      </w:pPr>
    </w:p>
    <w:p w14:paraId="1DA77CF2" w14:textId="77777777" w:rsidR="00676D33" w:rsidRPr="002757CB" w:rsidRDefault="00676D33" w:rsidP="008036B9">
      <w:pPr>
        <w:pStyle w:val="a3"/>
        <w:numPr>
          <w:ilvl w:val="0"/>
          <w:numId w:val="1"/>
        </w:numPr>
        <w:outlineLvl w:val="0"/>
        <w:rPr>
          <w:color w:val="auto"/>
        </w:rPr>
      </w:pPr>
      <w:bookmarkStart w:id="1" w:name="_Toc237767366"/>
      <w:r w:rsidRPr="002757CB">
        <w:rPr>
          <w:rFonts w:hint="eastAsia"/>
          <w:color w:val="auto"/>
        </w:rPr>
        <w:t>事業概要</w:t>
      </w:r>
      <w:bookmarkEnd w:id="1"/>
    </w:p>
    <w:p w14:paraId="3D710B1C" w14:textId="77777777" w:rsidR="00E57363" w:rsidRPr="002757CB" w:rsidRDefault="00E57363" w:rsidP="00676D33">
      <w:pPr>
        <w:jc w:val="left"/>
        <w:rPr>
          <w:rFonts w:hAnsi="ＭＳ 明朝"/>
          <w:szCs w:val="22"/>
        </w:rPr>
      </w:pPr>
    </w:p>
    <w:p w14:paraId="34C3F7AE" w14:textId="77777777" w:rsidR="00E57363" w:rsidRPr="002757CB" w:rsidRDefault="00676D33" w:rsidP="008036B9">
      <w:pPr>
        <w:pStyle w:val="11"/>
        <w:numPr>
          <w:ilvl w:val="1"/>
          <w:numId w:val="1"/>
        </w:numPr>
        <w:rPr>
          <w:color w:val="auto"/>
        </w:rPr>
      </w:pPr>
      <w:bookmarkStart w:id="2" w:name="_Toc237767367"/>
      <w:r w:rsidRPr="002757CB">
        <w:rPr>
          <w:rFonts w:hint="eastAsia"/>
          <w:color w:val="auto"/>
        </w:rPr>
        <w:t>事業の名称</w:t>
      </w:r>
      <w:bookmarkEnd w:id="2"/>
    </w:p>
    <w:p w14:paraId="5D01A520" w14:textId="5B185263" w:rsidR="00154332" w:rsidRPr="002757CB" w:rsidRDefault="00E1212D" w:rsidP="008437B4">
      <w:pPr>
        <w:pStyle w:val="11110"/>
        <w:ind w:leftChars="300" w:left="660"/>
        <w:rPr>
          <w:color w:val="auto"/>
        </w:rPr>
      </w:pPr>
      <w:r>
        <w:rPr>
          <w:rFonts w:hint="eastAsia"/>
          <w:color w:val="auto"/>
        </w:rPr>
        <w:t>西成</w:t>
      </w:r>
      <w:r w:rsidR="00B751F8" w:rsidRPr="002757CB">
        <w:rPr>
          <w:rFonts w:hint="eastAsia"/>
          <w:color w:val="auto"/>
        </w:rPr>
        <w:t>区役所</w:t>
      </w:r>
      <w:r w:rsidR="00154332" w:rsidRPr="002757CB">
        <w:rPr>
          <w:rFonts w:hint="eastAsia"/>
          <w:color w:val="auto"/>
        </w:rPr>
        <w:t>ESCO事業</w:t>
      </w:r>
    </w:p>
    <w:p w14:paraId="2328B171" w14:textId="77777777" w:rsidR="00E57363" w:rsidRPr="002757CB" w:rsidRDefault="00E57363" w:rsidP="00676D33">
      <w:pPr>
        <w:jc w:val="left"/>
        <w:rPr>
          <w:rFonts w:hAnsi="ＭＳ 明朝"/>
          <w:szCs w:val="22"/>
        </w:rPr>
      </w:pPr>
    </w:p>
    <w:p w14:paraId="5DBC2D56" w14:textId="7ABBFAE3" w:rsidR="005D16F5" w:rsidRPr="002757CB" w:rsidRDefault="00504714" w:rsidP="005D16F5">
      <w:pPr>
        <w:pStyle w:val="11"/>
        <w:numPr>
          <w:ilvl w:val="1"/>
          <w:numId w:val="1"/>
        </w:numPr>
        <w:rPr>
          <w:color w:val="auto"/>
        </w:rPr>
      </w:pPr>
      <w:bookmarkStart w:id="3" w:name="_Toc237767368"/>
      <w:r w:rsidRPr="002757CB">
        <w:rPr>
          <w:rFonts w:hint="eastAsia"/>
          <w:color w:val="auto"/>
        </w:rPr>
        <w:t>事業</w:t>
      </w:r>
      <w:r w:rsidR="00E952F0" w:rsidRPr="002757CB">
        <w:rPr>
          <w:rFonts w:hint="eastAsia"/>
          <w:color w:val="auto"/>
        </w:rPr>
        <w:t>の</w:t>
      </w:r>
      <w:r w:rsidRPr="002757CB">
        <w:rPr>
          <w:rFonts w:hint="eastAsia"/>
          <w:color w:val="auto"/>
        </w:rPr>
        <w:t>対象施設</w:t>
      </w:r>
      <w:bookmarkEnd w:id="3"/>
    </w:p>
    <w:p w14:paraId="1666930A" w14:textId="06132709" w:rsidR="008437B4" w:rsidRPr="008437B4" w:rsidRDefault="008437B4" w:rsidP="00BE1210">
      <w:pPr>
        <w:ind w:leftChars="300" w:left="660"/>
        <w:jc w:val="left"/>
        <w:rPr>
          <w:rFonts w:hAnsi="ＭＳ 明朝"/>
          <w:szCs w:val="22"/>
        </w:rPr>
      </w:pPr>
      <w:r w:rsidRPr="00193DA0">
        <w:rPr>
          <w:rFonts w:hAnsi="ＭＳ 明朝" w:hint="eastAsia"/>
          <w:spacing w:val="48"/>
          <w:kern w:val="0"/>
          <w:szCs w:val="22"/>
          <w:fitText w:val="880" w:id="-732790272"/>
        </w:rPr>
        <w:t>施設</w:t>
      </w:r>
      <w:r w:rsidRPr="00193DA0">
        <w:rPr>
          <w:rFonts w:hAnsi="ＭＳ 明朝" w:hint="eastAsia"/>
          <w:spacing w:val="18"/>
          <w:kern w:val="0"/>
          <w:szCs w:val="22"/>
          <w:fitText w:val="880" w:id="-732790272"/>
        </w:rPr>
        <w:t>名</w:t>
      </w:r>
      <w:r w:rsidR="00BE1210">
        <w:rPr>
          <w:rFonts w:hAnsi="ＭＳ 明朝" w:hint="eastAsia"/>
          <w:szCs w:val="22"/>
        </w:rPr>
        <w:t>：</w:t>
      </w:r>
      <w:r w:rsidRPr="008437B4">
        <w:rPr>
          <w:rFonts w:hAnsi="ＭＳ 明朝" w:hint="eastAsia"/>
          <w:szCs w:val="22"/>
        </w:rPr>
        <w:t>西成区役所</w:t>
      </w:r>
    </w:p>
    <w:p w14:paraId="785C7A9C" w14:textId="0BCF40C6" w:rsidR="00154332" w:rsidRPr="001B696E" w:rsidRDefault="008437B4" w:rsidP="00BE1210">
      <w:pPr>
        <w:ind w:leftChars="300" w:left="660"/>
        <w:jc w:val="left"/>
        <w:rPr>
          <w:rFonts w:hAnsi="ＭＳ 明朝"/>
          <w:szCs w:val="22"/>
        </w:rPr>
      </w:pPr>
      <w:r w:rsidRPr="00193DA0">
        <w:rPr>
          <w:rFonts w:hAnsi="ＭＳ 明朝" w:hint="eastAsia"/>
          <w:spacing w:val="48"/>
          <w:kern w:val="0"/>
          <w:szCs w:val="22"/>
          <w:fitText w:val="880" w:id="-732790271"/>
        </w:rPr>
        <w:t xml:space="preserve">住　</w:t>
      </w:r>
      <w:r w:rsidRPr="00193DA0">
        <w:rPr>
          <w:rFonts w:hAnsi="ＭＳ 明朝" w:hint="eastAsia"/>
          <w:spacing w:val="18"/>
          <w:kern w:val="0"/>
          <w:szCs w:val="22"/>
          <w:fitText w:val="880" w:id="-732790271"/>
        </w:rPr>
        <w:t>所</w:t>
      </w:r>
      <w:r w:rsidR="00BE1210" w:rsidRPr="001B696E">
        <w:rPr>
          <w:rFonts w:hAnsi="ＭＳ 明朝" w:hint="eastAsia"/>
          <w:szCs w:val="22"/>
        </w:rPr>
        <w:t>：</w:t>
      </w:r>
      <w:r w:rsidRPr="001B696E">
        <w:rPr>
          <w:rFonts w:hAnsi="ＭＳ 明朝" w:hint="eastAsia"/>
          <w:szCs w:val="22"/>
        </w:rPr>
        <w:t>大阪市西成区岸里１-５-20</w:t>
      </w:r>
    </w:p>
    <w:p w14:paraId="1A63EF8E" w14:textId="77777777" w:rsidR="008437B4" w:rsidRPr="001B696E" w:rsidRDefault="008437B4" w:rsidP="008437B4">
      <w:pPr>
        <w:jc w:val="left"/>
        <w:rPr>
          <w:rFonts w:hAnsi="ＭＳ 明朝"/>
          <w:szCs w:val="22"/>
        </w:rPr>
      </w:pPr>
    </w:p>
    <w:p w14:paraId="0ED89B6D" w14:textId="77777777" w:rsidR="00CA7BA5" w:rsidRPr="001B696E" w:rsidRDefault="00CA7BA5" w:rsidP="00CA7BA5">
      <w:pPr>
        <w:pStyle w:val="11"/>
        <w:numPr>
          <w:ilvl w:val="1"/>
          <w:numId w:val="1"/>
        </w:numPr>
        <w:rPr>
          <w:color w:val="auto"/>
        </w:rPr>
      </w:pPr>
      <w:r w:rsidRPr="001B696E">
        <w:rPr>
          <w:rFonts w:hint="eastAsia"/>
          <w:color w:val="auto"/>
        </w:rPr>
        <w:t>事務局連絡先</w:t>
      </w:r>
    </w:p>
    <w:p w14:paraId="67F15DCA" w14:textId="2BE2C2DA" w:rsidR="002F1DC7" w:rsidRPr="001B696E" w:rsidRDefault="00596BF0" w:rsidP="008437B4">
      <w:pPr>
        <w:pStyle w:val="11110"/>
        <w:ind w:leftChars="300" w:left="660"/>
        <w:rPr>
          <w:color w:val="auto"/>
          <w:kern w:val="0"/>
        </w:rPr>
      </w:pPr>
      <w:r w:rsidRPr="001B696E">
        <w:rPr>
          <w:rFonts w:hint="eastAsia"/>
          <w:color w:val="auto"/>
          <w:kern w:val="0"/>
        </w:rPr>
        <w:t>提案</w:t>
      </w:r>
      <w:r w:rsidR="002F1DC7" w:rsidRPr="001B696E">
        <w:rPr>
          <w:rFonts w:hint="eastAsia"/>
          <w:color w:val="auto"/>
          <w:kern w:val="0"/>
        </w:rPr>
        <w:t>募集（３.の</w:t>
      </w:r>
      <w:r w:rsidR="002F1DC7" w:rsidRPr="001B696E">
        <w:rPr>
          <w:rFonts w:ascii="ＭＳ 明朝" w:eastAsia="ＭＳ 明朝" w:cs="ＭＳ 明朝" w:hint="eastAsia"/>
          <w:color w:val="auto"/>
          <w:kern w:val="0"/>
        </w:rPr>
        <w:t>➊</w:t>
      </w:r>
      <w:r w:rsidR="00D825DE" w:rsidRPr="001B696E">
        <w:rPr>
          <w:rFonts w:hint="eastAsia"/>
          <w:color w:val="auto"/>
          <w:kern w:val="0"/>
        </w:rPr>
        <w:t>～</w:t>
      </w:r>
      <w:r w:rsidR="00D825DE" w:rsidRPr="001B696E">
        <w:rPr>
          <w:rFonts w:ascii="ＭＳ 明朝" w:eastAsia="ＭＳ 明朝" w:cs="ＭＳ 明朝" w:hint="eastAsia"/>
          <w:color w:val="auto"/>
          <w:kern w:val="0"/>
        </w:rPr>
        <w:t>➑</w:t>
      </w:r>
      <w:r w:rsidR="002F1DC7" w:rsidRPr="001B696E">
        <w:rPr>
          <w:rFonts w:hint="eastAsia"/>
          <w:color w:val="auto"/>
          <w:kern w:val="0"/>
        </w:rPr>
        <w:t>）</w:t>
      </w:r>
      <w:r w:rsidRPr="001B696E">
        <w:rPr>
          <w:rFonts w:hint="eastAsia"/>
          <w:color w:val="auto"/>
          <w:kern w:val="0"/>
        </w:rPr>
        <w:t>に係る連絡先</w:t>
      </w:r>
      <w:r w:rsidR="002F1DC7" w:rsidRPr="001B696E">
        <w:rPr>
          <w:rFonts w:hint="eastAsia"/>
          <w:color w:val="auto"/>
          <w:kern w:val="0"/>
        </w:rPr>
        <w:t>は、次のとおりとします。</w:t>
      </w:r>
    </w:p>
    <w:p w14:paraId="7B16A6B6" w14:textId="7382472C" w:rsidR="00CA7BA5" w:rsidRPr="001B696E" w:rsidRDefault="00CA7BA5" w:rsidP="002F1DC7">
      <w:pPr>
        <w:pStyle w:val="11110"/>
        <w:ind w:leftChars="400" w:left="880"/>
        <w:rPr>
          <w:color w:val="auto"/>
        </w:rPr>
      </w:pPr>
      <w:r w:rsidRPr="001B696E">
        <w:rPr>
          <w:rFonts w:hint="eastAsia"/>
          <w:color w:val="auto"/>
          <w:kern w:val="0"/>
        </w:rPr>
        <w:t>担当窓口</w:t>
      </w:r>
      <w:r w:rsidR="00B751F8" w:rsidRPr="001B696E">
        <w:rPr>
          <w:rFonts w:hint="eastAsia"/>
          <w:color w:val="auto"/>
        </w:rPr>
        <w:t>：大阪市</w:t>
      </w:r>
      <w:r w:rsidRPr="001B696E">
        <w:rPr>
          <w:rFonts w:hint="eastAsia"/>
          <w:color w:val="auto"/>
        </w:rPr>
        <w:t>都市整備局企画部エネルギー管理グループ</w:t>
      </w:r>
    </w:p>
    <w:p w14:paraId="3FB087B7" w14:textId="77777777" w:rsidR="00BE1210" w:rsidRPr="001B696E" w:rsidRDefault="00CA7BA5" w:rsidP="002F1DC7">
      <w:pPr>
        <w:pStyle w:val="11110"/>
        <w:ind w:leftChars="400" w:left="880"/>
        <w:rPr>
          <w:color w:val="auto"/>
        </w:rPr>
      </w:pPr>
      <w:r w:rsidRPr="00193DA0">
        <w:rPr>
          <w:rFonts w:hint="eastAsia"/>
          <w:color w:val="auto"/>
          <w:spacing w:val="216"/>
          <w:kern w:val="0"/>
          <w:fitText w:val="880" w:id="-1283229183"/>
        </w:rPr>
        <w:t>住</w:t>
      </w:r>
      <w:r w:rsidRPr="00193DA0">
        <w:rPr>
          <w:rFonts w:hint="eastAsia"/>
          <w:color w:val="auto"/>
          <w:spacing w:val="6"/>
          <w:kern w:val="0"/>
          <w:fitText w:val="880" w:id="-1283229183"/>
        </w:rPr>
        <w:t>所</w:t>
      </w:r>
      <w:r w:rsidRPr="001B696E">
        <w:rPr>
          <w:rFonts w:hint="eastAsia"/>
          <w:color w:val="auto"/>
        </w:rPr>
        <w:t>：〒530-8201</w:t>
      </w:r>
    </w:p>
    <w:p w14:paraId="2727C58F" w14:textId="5B03E68D" w:rsidR="00CA7BA5" w:rsidRPr="001B696E" w:rsidRDefault="00CA7BA5" w:rsidP="002F1DC7">
      <w:pPr>
        <w:pStyle w:val="11110"/>
        <w:ind w:leftChars="400" w:left="880" w:firstLineChars="500" w:firstLine="1100"/>
        <w:rPr>
          <w:color w:val="auto"/>
        </w:rPr>
      </w:pPr>
      <w:r w:rsidRPr="001B696E">
        <w:rPr>
          <w:rFonts w:hint="eastAsia"/>
          <w:color w:val="auto"/>
        </w:rPr>
        <w:t>大阪市北区中之島1-3-20（大阪市役所</w:t>
      </w:r>
      <w:r w:rsidR="00E1212D" w:rsidRPr="001B696E">
        <w:rPr>
          <w:rFonts w:hint="eastAsia"/>
          <w:color w:val="auto"/>
        </w:rPr>
        <w:t>６</w:t>
      </w:r>
      <w:r w:rsidRPr="001B696E">
        <w:rPr>
          <w:rFonts w:hint="eastAsia"/>
          <w:color w:val="auto"/>
        </w:rPr>
        <w:t>階）</w:t>
      </w:r>
    </w:p>
    <w:p w14:paraId="3BD2CF46" w14:textId="65CABDAD" w:rsidR="00CA7BA5" w:rsidRPr="001B696E" w:rsidRDefault="00CA7BA5" w:rsidP="002F1DC7">
      <w:pPr>
        <w:pStyle w:val="11110"/>
        <w:ind w:leftChars="400" w:left="880"/>
        <w:rPr>
          <w:color w:val="auto"/>
        </w:rPr>
      </w:pPr>
      <w:r w:rsidRPr="00193DA0">
        <w:rPr>
          <w:rFonts w:hint="eastAsia"/>
          <w:color w:val="auto"/>
          <w:spacing w:val="216"/>
          <w:kern w:val="0"/>
          <w:fitText w:val="880" w:id="-1283229182"/>
        </w:rPr>
        <w:t>電</w:t>
      </w:r>
      <w:r w:rsidRPr="00193DA0">
        <w:rPr>
          <w:rFonts w:hint="eastAsia"/>
          <w:color w:val="auto"/>
          <w:spacing w:val="6"/>
          <w:kern w:val="0"/>
          <w:fitText w:val="880" w:id="-1283229182"/>
        </w:rPr>
        <w:t>話</w:t>
      </w:r>
      <w:r w:rsidRPr="001B696E">
        <w:rPr>
          <w:rFonts w:hint="eastAsia"/>
          <w:color w:val="auto"/>
        </w:rPr>
        <w:t>：06-6208-9373</w:t>
      </w:r>
    </w:p>
    <w:p w14:paraId="58A7D2F2" w14:textId="2DDB93E1" w:rsidR="00CA7BA5" w:rsidRPr="001B696E" w:rsidRDefault="00CA7BA5" w:rsidP="002F1DC7">
      <w:pPr>
        <w:pStyle w:val="11110"/>
        <w:ind w:leftChars="400" w:left="880"/>
        <w:rPr>
          <w:color w:val="auto"/>
        </w:rPr>
      </w:pPr>
      <w:r w:rsidRPr="00193DA0">
        <w:rPr>
          <w:rFonts w:hint="eastAsia"/>
          <w:color w:val="auto"/>
          <w:w w:val="80"/>
          <w:kern w:val="0"/>
          <w:fitText w:val="880" w:id="-1283229181"/>
        </w:rPr>
        <w:t>電子メー</w:t>
      </w:r>
      <w:r w:rsidRPr="00193DA0">
        <w:rPr>
          <w:rFonts w:hint="eastAsia"/>
          <w:color w:val="auto"/>
          <w:spacing w:val="3"/>
          <w:w w:val="80"/>
          <w:kern w:val="0"/>
          <w:fitText w:val="880" w:id="-1283229181"/>
        </w:rPr>
        <w:t>ル</w:t>
      </w:r>
      <w:r w:rsidRPr="001B696E">
        <w:rPr>
          <w:rFonts w:hint="eastAsia"/>
          <w:color w:val="auto"/>
        </w:rPr>
        <w:t>：ka0044@city.osaka.lg.jp</w:t>
      </w:r>
    </w:p>
    <w:p w14:paraId="39546282" w14:textId="77777777" w:rsidR="00154332" w:rsidRPr="001B696E" w:rsidRDefault="00154332" w:rsidP="00154332">
      <w:pPr>
        <w:jc w:val="left"/>
        <w:rPr>
          <w:rFonts w:hAnsi="ＭＳ 明朝"/>
          <w:szCs w:val="22"/>
        </w:rPr>
      </w:pPr>
    </w:p>
    <w:p w14:paraId="7553F1D6" w14:textId="36C19FD7" w:rsidR="00731A11" w:rsidRPr="001B696E" w:rsidRDefault="001841F7" w:rsidP="009841EC">
      <w:pPr>
        <w:pStyle w:val="11"/>
        <w:numPr>
          <w:ilvl w:val="1"/>
          <w:numId w:val="1"/>
        </w:numPr>
        <w:rPr>
          <w:color w:val="auto"/>
        </w:rPr>
      </w:pPr>
      <w:bookmarkStart w:id="4" w:name="_Toc237767369"/>
      <w:r w:rsidRPr="001B696E">
        <w:rPr>
          <w:rFonts w:hint="eastAsia"/>
          <w:color w:val="auto"/>
        </w:rPr>
        <w:t>契約</w:t>
      </w:r>
      <w:r w:rsidR="008437B4" w:rsidRPr="001B696E">
        <w:rPr>
          <w:rFonts w:hint="eastAsia"/>
          <w:color w:val="auto"/>
        </w:rPr>
        <w:t>担当</w:t>
      </w:r>
      <w:bookmarkEnd w:id="4"/>
    </w:p>
    <w:p w14:paraId="159AF54F" w14:textId="1CD2923D" w:rsidR="002F1DC7" w:rsidRPr="001B696E" w:rsidRDefault="002F1DC7" w:rsidP="008437B4">
      <w:pPr>
        <w:pStyle w:val="11110"/>
        <w:ind w:leftChars="300" w:left="660"/>
        <w:rPr>
          <w:color w:val="auto"/>
          <w:kern w:val="0"/>
        </w:rPr>
      </w:pPr>
      <w:r w:rsidRPr="001B696E">
        <w:rPr>
          <w:rFonts w:hint="eastAsia"/>
          <w:color w:val="auto"/>
          <w:kern w:val="0"/>
        </w:rPr>
        <w:t>対象施設のESCO契約（３.の⑨～</w:t>
      </w:r>
      <w:r w:rsidR="00D825DE" w:rsidRPr="001B696E">
        <w:rPr>
          <w:rFonts w:hint="eastAsia"/>
          <w:color w:val="auto"/>
          <w:kern w:val="0"/>
        </w:rPr>
        <w:t>⑬</w:t>
      </w:r>
      <w:r w:rsidRPr="001B696E">
        <w:rPr>
          <w:rFonts w:hint="eastAsia"/>
          <w:color w:val="auto"/>
          <w:kern w:val="0"/>
        </w:rPr>
        <w:t>）に係る担当は、次のとおりとします。</w:t>
      </w:r>
    </w:p>
    <w:p w14:paraId="0F171C41" w14:textId="31A8037F" w:rsidR="00F73A89" w:rsidRPr="001B696E" w:rsidRDefault="00F73A89" w:rsidP="002F1DC7">
      <w:pPr>
        <w:pStyle w:val="11110"/>
        <w:ind w:leftChars="400" w:left="880"/>
        <w:rPr>
          <w:color w:val="auto"/>
        </w:rPr>
      </w:pPr>
      <w:r w:rsidRPr="00193DA0">
        <w:rPr>
          <w:rFonts w:hint="eastAsia"/>
          <w:color w:val="auto"/>
          <w:kern w:val="0"/>
          <w:fitText w:val="880" w:id="-732694016"/>
        </w:rPr>
        <w:t>担当窓口</w:t>
      </w:r>
      <w:r w:rsidR="00B751F8" w:rsidRPr="001B696E">
        <w:rPr>
          <w:rFonts w:hint="eastAsia"/>
          <w:color w:val="auto"/>
        </w:rPr>
        <w:t>：</w:t>
      </w:r>
      <w:r w:rsidR="00E1212D" w:rsidRPr="001B696E">
        <w:rPr>
          <w:rFonts w:hint="eastAsia"/>
          <w:color w:val="auto"/>
        </w:rPr>
        <w:t>西成区役所</w:t>
      </w:r>
      <w:r w:rsidR="00B751F8" w:rsidRPr="001B696E">
        <w:rPr>
          <w:rFonts w:hint="eastAsia"/>
          <w:color w:val="auto"/>
        </w:rPr>
        <w:t>総務課</w:t>
      </w:r>
    </w:p>
    <w:p w14:paraId="7C86C556" w14:textId="77777777" w:rsidR="00BE1210" w:rsidRPr="001B696E" w:rsidRDefault="008437B4" w:rsidP="002F1DC7">
      <w:pPr>
        <w:pStyle w:val="11110"/>
        <w:ind w:leftChars="400" w:left="880"/>
        <w:rPr>
          <w:color w:val="auto"/>
        </w:rPr>
      </w:pPr>
      <w:r w:rsidRPr="00193DA0">
        <w:rPr>
          <w:rFonts w:hint="eastAsia"/>
          <w:color w:val="auto"/>
          <w:spacing w:val="216"/>
          <w:kern w:val="0"/>
          <w:fitText w:val="880" w:id="-732793344"/>
        </w:rPr>
        <w:t>住</w:t>
      </w:r>
      <w:r w:rsidRPr="00193DA0">
        <w:rPr>
          <w:rFonts w:hint="eastAsia"/>
          <w:color w:val="auto"/>
          <w:spacing w:val="6"/>
          <w:kern w:val="0"/>
          <w:fitText w:val="880" w:id="-732793344"/>
        </w:rPr>
        <w:t>所</w:t>
      </w:r>
      <w:r w:rsidRPr="001B696E">
        <w:rPr>
          <w:rFonts w:hint="eastAsia"/>
          <w:color w:val="auto"/>
        </w:rPr>
        <w:t>：〒557-0041</w:t>
      </w:r>
    </w:p>
    <w:p w14:paraId="5359C10A" w14:textId="59065B4B" w:rsidR="008437B4" w:rsidRPr="001B696E" w:rsidRDefault="008437B4" w:rsidP="002F1DC7">
      <w:pPr>
        <w:pStyle w:val="11110"/>
        <w:ind w:leftChars="400" w:left="880" w:firstLineChars="500" w:firstLine="1100"/>
        <w:rPr>
          <w:color w:val="auto"/>
        </w:rPr>
      </w:pPr>
      <w:r w:rsidRPr="001B696E">
        <w:rPr>
          <w:rFonts w:hint="eastAsia"/>
          <w:color w:val="auto"/>
        </w:rPr>
        <w:t>大阪市西成区岸里１-５-20</w:t>
      </w:r>
      <w:r w:rsidR="00135C6F" w:rsidRPr="001B696E">
        <w:rPr>
          <w:rFonts w:hint="eastAsia"/>
          <w:color w:val="auto"/>
        </w:rPr>
        <w:t>（西成区役所７階）</w:t>
      </w:r>
    </w:p>
    <w:p w14:paraId="04A3A64F" w14:textId="31C33BFA" w:rsidR="00F73A89" w:rsidRPr="002757CB" w:rsidRDefault="00F73A89" w:rsidP="002F1DC7">
      <w:pPr>
        <w:pStyle w:val="11110"/>
        <w:ind w:leftChars="400" w:left="880"/>
        <w:rPr>
          <w:color w:val="auto"/>
        </w:rPr>
      </w:pPr>
      <w:r w:rsidRPr="00193DA0">
        <w:rPr>
          <w:rFonts w:hint="eastAsia"/>
          <w:color w:val="auto"/>
          <w:spacing w:val="216"/>
          <w:kern w:val="0"/>
          <w:fitText w:val="880" w:id="-1283227647"/>
        </w:rPr>
        <w:t>電</w:t>
      </w:r>
      <w:r w:rsidRPr="00193DA0">
        <w:rPr>
          <w:rFonts w:hint="eastAsia"/>
          <w:color w:val="auto"/>
          <w:spacing w:val="6"/>
          <w:kern w:val="0"/>
          <w:fitText w:val="880" w:id="-1283227647"/>
        </w:rPr>
        <w:t>話</w:t>
      </w:r>
      <w:r w:rsidRPr="001B696E">
        <w:rPr>
          <w:rFonts w:hint="eastAsia"/>
          <w:color w:val="auto"/>
        </w:rPr>
        <w:t>：0</w:t>
      </w:r>
      <w:r w:rsidR="00B751F8" w:rsidRPr="001B696E">
        <w:rPr>
          <w:color w:val="auto"/>
        </w:rPr>
        <w:t>6-</w:t>
      </w:r>
      <w:r w:rsidR="00E1212D" w:rsidRPr="001B696E">
        <w:rPr>
          <w:rFonts w:hint="eastAsia"/>
          <w:color w:val="auto"/>
        </w:rPr>
        <w:t>6659</w:t>
      </w:r>
      <w:r w:rsidR="00B751F8" w:rsidRPr="001B696E">
        <w:rPr>
          <w:rFonts w:hint="eastAsia"/>
          <w:color w:val="auto"/>
        </w:rPr>
        <w:t>-</w:t>
      </w:r>
      <w:r w:rsidR="00E1212D" w:rsidRPr="001B696E">
        <w:rPr>
          <w:rFonts w:hint="eastAsia"/>
          <w:color w:val="auto"/>
        </w:rPr>
        <w:t>9683</w:t>
      </w:r>
    </w:p>
    <w:p w14:paraId="18EDB8B0" w14:textId="77777777" w:rsidR="005B29C9" w:rsidRDefault="005B29C9" w:rsidP="00F73A89">
      <w:pPr>
        <w:jc w:val="left"/>
        <w:rPr>
          <w:rFonts w:hAnsi="ＭＳ 明朝"/>
          <w:szCs w:val="22"/>
        </w:rPr>
      </w:pPr>
    </w:p>
    <w:p w14:paraId="523829CD" w14:textId="77777777" w:rsidR="002F1DC7" w:rsidRPr="002757CB" w:rsidRDefault="002F1DC7" w:rsidP="00F73A89">
      <w:pPr>
        <w:jc w:val="left"/>
        <w:rPr>
          <w:rFonts w:hAnsi="ＭＳ 明朝"/>
          <w:szCs w:val="22"/>
        </w:rPr>
      </w:pPr>
    </w:p>
    <w:p w14:paraId="6842BF7B" w14:textId="77777777" w:rsidR="00F73A89" w:rsidRPr="002757CB" w:rsidRDefault="00F73A89" w:rsidP="00D77C92">
      <w:pPr>
        <w:pStyle w:val="a3"/>
        <w:numPr>
          <w:ilvl w:val="0"/>
          <w:numId w:val="1"/>
        </w:numPr>
        <w:spacing w:afterLines="50" w:after="120"/>
        <w:outlineLvl w:val="0"/>
        <w:rPr>
          <w:color w:val="auto"/>
        </w:rPr>
      </w:pPr>
      <w:r w:rsidRPr="002757CB">
        <w:rPr>
          <w:rFonts w:hint="eastAsia"/>
          <w:color w:val="auto"/>
        </w:rPr>
        <w:t>ESCO事業スケジュール</w:t>
      </w:r>
    </w:p>
    <w:tbl>
      <w:tblPr>
        <w:tblW w:w="8836" w:type="dxa"/>
        <w:jc w:val="righ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408"/>
        <w:gridCol w:w="4083"/>
        <w:gridCol w:w="3859"/>
        <w:gridCol w:w="486"/>
      </w:tblGrid>
      <w:tr w:rsidR="002757CB" w:rsidRPr="002757CB" w14:paraId="03DE3ED7" w14:textId="77777777" w:rsidTr="009C1147">
        <w:trPr>
          <w:cantSplit/>
          <w:trHeight w:val="409"/>
          <w:jc w:val="right"/>
        </w:trPr>
        <w:tc>
          <w:tcPr>
            <w:tcW w:w="408" w:type="dxa"/>
            <w:tcBorders>
              <w:top w:val="single" w:sz="12" w:space="0" w:color="auto"/>
              <w:bottom w:val="double" w:sz="4" w:space="0" w:color="auto"/>
              <w:right w:val="single" w:sz="4" w:space="0" w:color="auto"/>
            </w:tcBorders>
            <w:vAlign w:val="center"/>
          </w:tcPr>
          <w:p w14:paraId="63B8CDFD" w14:textId="77777777" w:rsidR="00F73A89" w:rsidRPr="002757CB" w:rsidRDefault="00F73A89" w:rsidP="00F73A89">
            <w:pPr>
              <w:spacing w:line="240" w:lineRule="exact"/>
              <w:jc w:val="center"/>
              <w:rPr>
                <w:rFonts w:hAnsi="ＭＳ 明朝"/>
                <w:sz w:val="21"/>
                <w:szCs w:val="21"/>
                <w:shd w:val="pct15" w:color="auto" w:fill="FFFFFF"/>
              </w:rPr>
            </w:pPr>
          </w:p>
        </w:tc>
        <w:tc>
          <w:tcPr>
            <w:tcW w:w="4083" w:type="dxa"/>
            <w:tcBorders>
              <w:top w:val="single" w:sz="12" w:space="0" w:color="auto"/>
              <w:left w:val="single" w:sz="4" w:space="0" w:color="auto"/>
              <w:bottom w:val="double" w:sz="4" w:space="0" w:color="auto"/>
              <w:right w:val="single" w:sz="4" w:space="0" w:color="auto"/>
            </w:tcBorders>
            <w:vAlign w:val="center"/>
          </w:tcPr>
          <w:p w14:paraId="43C349DD" w14:textId="77777777" w:rsidR="00F73A89" w:rsidRPr="002757CB" w:rsidRDefault="00F73A89" w:rsidP="00F73A89">
            <w:pPr>
              <w:spacing w:line="240" w:lineRule="exact"/>
              <w:jc w:val="center"/>
              <w:rPr>
                <w:rFonts w:hAnsi="ＭＳ 明朝"/>
                <w:sz w:val="21"/>
                <w:szCs w:val="21"/>
                <w:highlight w:val="lightGray"/>
              </w:rPr>
            </w:pPr>
            <w:r w:rsidRPr="002757CB">
              <w:rPr>
                <w:rFonts w:hAnsi="ＭＳ 明朝" w:hint="eastAsia"/>
                <w:sz w:val="21"/>
                <w:szCs w:val="21"/>
              </w:rPr>
              <w:t>項　目</w:t>
            </w:r>
          </w:p>
        </w:tc>
        <w:tc>
          <w:tcPr>
            <w:tcW w:w="3859" w:type="dxa"/>
            <w:tcBorders>
              <w:top w:val="single" w:sz="12" w:space="0" w:color="auto"/>
              <w:left w:val="single" w:sz="4" w:space="0" w:color="auto"/>
              <w:bottom w:val="double" w:sz="4" w:space="0" w:color="auto"/>
              <w:right w:val="single" w:sz="4" w:space="0" w:color="auto"/>
            </w:tcBorders>
            <w:vAlign w:val="center"/>
          </w:tcPr>
          <w:p w14:paraId="35F56CCA" w14:textId="77777777" w:rsidR="00F73A89" w:rsidRPr="002757CB" w:rsidRDefault="00F73A89" w:rsidP="00F73A89">
            <w:pPr>
              <w:spacing w:line="240" w:lineRule="exact"/>
              <w:jc w:val="center"/>
              <w:rPr>
                <w:rFonts w:hAnsi="ＭＳ 明朝"/>
                <w:sz w:val="21"/>
                <w:szCs w:val="21"/>
              </w:rPr>
            </w:pPr>
            <w:r w:rsidRPr="002757CB">
              <w:rPr>
                <w:rFonts w:hAnsi="ＭＳ 明朝" w:hint="eastAsia"/>
                <w:sz w:val="21"/>
                <w:szCs w:val="21"/>
              </w:rPr>
              <w:t>期　間</w:t>
            </w:r>
          </w:p>
        </w:tc>
        <w:tc>
          <w:tcPr>
            <w:tcW w:w="486" w:type="dxa"/>
            <w:tcBorders>
              <w:top w:val="single" w:sz="12" w:space="0" w:color="auto"/>
              <w:left w:val="single" w:sz="4" w:space="0" w:color="auto"/>
              <w:bottom w:val="double" w:sz="4" w:space="0" w:color="auto"/>
              <w:right w:val="single" w:sz="12" w:space="0" w:color="auto"/>
            </w:tcBorders>
            <w:vAlign w:val="center"/>
          </w:tcPr>
          <w:p w14:paraId="235B627E" w14:textId="77777777" w:rsidR="00F73A89" w:rsidRPr="002757CB" w:rsidRDefault="00F73A89" w:rsidP="00F73A89">
            <w:pPr>
              <w:spacing w:line="240" w:lineRule="exact"/>
              <w:jc w:val="center"/>
              <w:rPr>
                <w:rFonts w:hAnsi="ＭＳ 明朝"/>
                <w:sz w:val="21"/>
                <w:szCs w:val="21"/>
              </w:rPr>
            </w:pPr>
            <w:r w:rsidRPr="002757CB">
              <w:rPr>
                <w:rFonts w:hAnsi="HG丸ｺﾞｼｯｸM-PRO" w:hint="eastAsia"/>
                <w:sz w:val="21"/>
                <w:szCs w:val="21"/>
              </w:rPr>
              <w:t>※</w:t>
            </w:r>
          </w:p>
        </w:tc>
      </w:tr>
      <w:tr w:rsidR="002757CB" w:rsidRPr="002757CB" w14:paraId="4F7E83FC" w14:textId="77777777" w:rsidTr="009C1147">
        <w:trPr>
          <w:cantSplit/>
          <w:trHeight w:val="480"/>
          <w:jc w:val="right"/>
        </w:trPr>
        <w:tc>
          <w:tcPr>
            <w:tcW w:w="408" w:type="dxa"/>
            <w:tcBorders>
              <w:top w:val="double" w:sz="4" w:space="0" w:color="auto"/>
              <w:bottom w:val="single" w:sz="4" w:space="0" w:color="auto"/>
              <w:right w:val="single" w:sz="4" w:space="0" w:color="auto"/>
            </w:tcBorders>
            <w:vAlign w:val="center"/>
          </w:tcPr>
          <w:p w14:paraId="001D6107" w14:textId="31238609" w:rsidR="00F73A89" w:rsidRPr="00D825DE" w:rsidRDefault="00D825DE" w:rsidP="00D825DE">
            <w:pPr>
              <w:spacing w:line="240" w:lineRule="exact"/>
              <w:rPr>
                <w:rFonts w:ascii="ＭＳ 明朝" w:eastAsia="ＭＳ 明朝" w:hAnsi="ＭＳ 明朝"/>
                <w:sz w:val="21"/>
                <w:szCs w:val="21"/>
              </w:rPr>
            </w:pPr>
            <w:r>
              <w:rPr>
                <w:rFonts w:ascii="ＭＳ 明朝" w:eastAsia="ＭＳ 明朝" w:hAnsi="ＭＳ 明朝" w:hint="eastAsia"/>
                <w:sz w:val="21"/>
                <w:szCs w:val="21"/>
              </w:rPr>
              <w:t>➊</w:t>
            </w:r>
          </w:p>
        </w:tc>
        <w:tc>
          <w:tcPr>
            <w:tcW w:w="4083" w:type="dxa"/>
            <w:tcBorders>
              <w:top w:val="double" w:sz="4" w:space="0" w:color="auto"/>
              <w:left w:val="single" w:sz="4" w:space="0" w:color="auto"/>
              <w:bottom w:val="single" w:sz="4" w:space="0" w:color="auto"/>
              <w:right w:val="single" w:sz="4" w:space="0" w:color="auto"/>
            </w:tcBorders>
            <w:vAlign w:val="center"/>
          </w:tcPr>
          <w:p w14:paraId="021FEF63" w14:textId="77777777" w:rsidR="00F73A89" w:rsidRPr="002757CB" w:rsidRDefault="00F73A89" w:rsidP="00F73A89">
            <w:pPr>
              <w:spacing w:line="240" w:lineRule="exact"/>
              <w:jc w:val="left"/>
              <w:rPr>
                <w:rFonts w:hAnsi="ＭＳ 明朝"/>
                <w:sz w:val="21"/>
                <w:szCs w:val="21"/>
              </w:rPr>
            </w:pPr>
            <w:r w:rsidRPr="002757CB">
              <w:rPr>
                <w:rFonts w:hAnsi="ＭＳ 明朝" w:hint="eastAsia"/>
                <w:sz w:val="21"/>
                <w:szCs w:val="21"/>
              </w:rPr>
              <w:t>参加表明書及び資格確認書類の受付</w:t>
            </w:r>
          </w:p>
        </w:tc>
        <w:tc>
          <w:tcPr>
            <w:tcW w:w="3859" w:type="dxa"/>
            <w:tcBorders>
              <w:top w:val="double" w:sz="4" w:space="0" w:color="auto"/>
              <w:left w:val="single" w:sz="4" w:space="0" w:color="auto"/>
              <w:bottom w:val="single" w:sz="4" w:space="0" w:color="auto"/>
              <w:right w:val="single" w:sz="4" w:space="0" w:color="auto"/>
            </w:tcBorders>
            <w:vAlign w:val="center"/>
          </w:tcPr>
          <w:p w14:paraId="1E2F5208" w14:textId="0630CD7C" w:rsidR="00F73A89" w:rsidRPr="002757CB" w:rsidRDefault="004118C0" w:rsidP="002C50BD">
            <w:pPr>
              <w:spacing w:line="240" w:lineRule="exact"/>
              <w:jc w:val="left"/>
              <w:rPr>
                <w:rFonts w:hAnsi="ＭＳ 明朝"/>
                <w:sz w:val="21"/>
                <w:szCs w:val="21"/>
              </w:rPr>
            </w:pPr>
            <w:r w:rsidRPr="002757CB">
              <w:rPr>
                <w:rFonts w:hAnsi="ＭＳ 明朝" w:hint="eastAsia"/>
                <w:sz w:val="21"/>
                <w:szCs w:val="21"/>
              </w:rPr>
              <w:t>令和</w:t>
            </w:r>
            <w:r w:rsidR="00E1212D">
              <w:rPr>
                <w:rFonts w:hAnsi="ＭＳ 明朝" w:hint="eastAsia"/>
                <w:sz w:val="21"/>
                <w:szCs w:val="21"/>
              </w:rPr>
              <w:t>７</w:t>
            </w:r>
            <w:r w:rsidR="00F73A89" w:rsidRPr="002757CB">
              <w:rPr>
                <w:rFonts w:hAnsi="ＭＳ 明朝" w:hint="eastAsia"/>
                <w:sz w:val="21"/>
                <w:szCs w:val="21"/>
              </w:rPr>
              <w:t>年</w:t>
            </w:r>
            <w:r w:rsidR="00E1212D">
              <w:rPr>
                <w:rFonts w:hAnsi="ＭＳ 明朝" w:hint="eastAsia"/>
                <w:sz w:val="21"/>
                <w:szCs w:val="21"/>
              </w:rPr>
              <w:t>９</w:t>
            </w:r>
            <w:r w:rsidR="00F73A89" w:rsidRPr="002757CB">
              <w:rPr>
                <w:rFonts w:hAnsi="ＭＳ 明朝" w:hint="eastAsia"/>
                <w:sz w:val="21"/>
                <w:szCs w:val="21"/>
              </w:rPr>
              <w:t>月</w:t>
            </w:r>
            <w:r w:rsidR="00E1212D">
              <w:rPr>
                <w:rFonts w:hAnsi="ＭＳ 明朝" w:hint="eastAsia"/>
                <w:sz w:val="21"/>
                <w:szCs w:val="21"/>
              </w:rPr>
              <w:t>４</w:t>
            </w:r>
            <w:r w:rsidR="00F73A89" w:rsidRPr="002757CB">
              <w:rPr>
                <w:rFonts w:hAnsi="ＭＳ 明朝" w:hint="eastAsia"/>
                <w:sz w:val="21"/>
                <w:szCs w:val="21"/>
              </w:rPr>
              <w:t>日(</w:t>
            </w:r>
            <w:r w:rsidR="00E1212D">
              <w:rPr>
                <w:rFonts w:hAnsi="ＭＳ 明朝" w:hint="eastAsia"/>
                <w:sz w:val="21"/>
                <w:szCs w:val="21"/>
              </w:rPr>
              <w:t>木</w:t>
            </w:r>
            <w:r w:rsidR="00F73A89" w:rsidRPr="002757CB">
              <w:rPr>
                <w:rFonts w:hAnsi="ＭＳ 明朝" w:hint="eastAsia"/>
                <w:sz w:val="21"/>
                <w:szCs w:val="21"/>
              </w:rPr>
              <w:t>)</w:t>
            </w:r>
            <w:r w:rsidR="002A3AC5">
              <w:rPr>
                <w:rFonts w:hAnsi="ＭＳ 明朝" w:hint="eastAsia"/>
                <w:sz w:val="21"/>
                <w:szCs w:val="21"/>
              </w:rPr>
              <w:t xml:space="preserve"> </w:t>
            </w:r>
            <w:r w:rsidR="00F73A89" w:rsidRPr="002757CB">
              <w:rPr>
                <w:rFonts w:hAnsi="ＭＳ 明朝" w:hint="eastAsia"/>
                <w:sz w:val="21"/>
                <w:szCs w:val="21"/>
              </w:rPr>
              <w:t>～</w:t>
            </w:r>
            <w:r w:rsidR="002A3AC5">
              <w:rPr>
                <w:rFonts w:hAnsi="ＭＳ 明朝" w:hint="eastAsia"/>
                <w:sz w:val="21"/>
                <w:szCs w:val="21"/>
              </w:rPr>
              <w:t xml:space="preserve"> </w:t>
            </w:r>
            <w:r w:rsidR="00E1212D">
              <w:rPr>
                <w:rFonts w:hAnsi="ＭＳ 明朝" w:hint="eastAsia"/>
                <w:sz w:val="21"/>
                <w:szCs w:val="21"/>
              </w:rPr>
              <w:t>５</w:t>
            </w:r>
            <w:r w:rsidR="00F73A89" w:rsidRPr="002757CB">
              <w:rPr>
                <w:rFonts w:hAnsi="ＭＳ 明朝" w:hint="eastAsia"/>
                <w:sz w:val="21"/>
                <w:szCs w:val="21"/>
              </w:rPr>
              <w:t>日(</w:t>
            </w:r>
            <w:r w:rsidR="00E1212D">
              <w:rPr>
                <w:rFonts w:hAnsi="ＭＳ 明朝" w:hint="eastAsia"/>
                <w:sz w:val="21"/>
                <w:szCs w:val="21"/>
              </w:rPr>
              <w:t>金</w:t>
            </w:r>
            <w:r w:rsidR="00F73A89" w:rsidRPr="002757CB">
              <w:rPr>
                <w:rFonts w:hAnsi="ＭＳ 明朝" w:hint="eastAsia"/>
                <w:sz w:val="21"/>
                <w:szCs w:val="21"/>
              </w:rPr>
              <w:t>)</w:t>
            </w:r>
          </w:p>
        </w:tc>
        <w:tc>
          <w:tcPr>
            <w:tcW w:w="486" w:type="dxa"/>
            <w:tcBorders>
              <w:top w:val="double" w:sz="4" w:space="0" w:color="auto"/>
              <w:left w:val="single" w:sz="4" w:space="0" w:color="auto"/>
              <w:bottom w:val="single" w:sz="4" w:space="0" w:color="auto"/>
              <w:right w:val="single" w:sz="12" w:space="0" w:color="auto"/>
            </w:tcBorders>
            <w:vAlign w:val="center"/>
          </w:tcPr>
          <w:p w14:paraId="186AAD14" w14:textId="77777777" w:rsidR="00F73A89" w:rsidRPr="002757CB" w:rsidRDefault="00F73A89" w:rsidP="00F73A89">
            <w:pPr>
              <w:spacing w:line="240" w:lineRule="exact"/>
              <w:jc w:val="center"/>
              <w:rPr>
                <w:rFonts w:hAnsi="ＭＳ 明朝"/>
                <w:sz w:val="21"/>
                <w:szCs w:val="21"/>
              </w:rPr>
            </w:pPr>
            <w:r w:rsidRPr="002757CB">
              <w:rPr>
                <w:rFonts w:hAnsi="HG丸ｺﾞｼｯｸM-PRO" w:hint="eastAsia"/>
                <w:sz w:val="21"/>
                <w:szCs w:val="21"/>
              </w:rPr>
              <w:t>ア</w:t>
            </w:r>
          </w:p>
        </w:tc>
      </w:tr>
      <w:tr w:rsidR="002757CB" w:rsidRPr="002757CB" w14:paraId="02DBC981" w14:textId="77777777" w:rsidTr="009C1147">
        <w:trPr>
          <w:cantSplit/>
          <w:trHeight w:val="606"/>
          <w:jc w:val="right"/>
        </w:trPr>
        <w:tc>
          <w:tcPr>
            <w:tcW w:w="408" w:type="dxa"/>
            <w:tcBorders>
              <w:top w:val="single" w:sz="4" w:space="0" w:color="auto"/>
              <w:bottom w:val="single" w:sz="4" w:space="0" w:color="auto"/>
              <w:right w:val="single" w:sz="4" w:space="0" w:color="auto"/>
            </w:tcBorders>
            <w:vAlign w:val="center"/>
          </w:tcPr>
          <w:p w14:paraId="439A4715" w14:textId="05FA28AF" w:rsidR="00F73A89" w:rsidRPr="00D825DE" w:rsidRDefault="00D825DE" w:rsidP="00D825DE">
            <w:pPr>
              <w:spacing w:line="240" w:lineRule="exact"/>
              <w:rPr>
                <w:rFonts w:ascii="ＭＳ 明朝" w:eastAsia="ＭＳ 明朝" w:hAnsi="ＭＳ 明朝"/>
                <w:sz w:val="21"/>
                <w:szCs w:val="21"/>
              </w:rPr>
            </w:pPr>
            <w:r>
              <w:rPr>
                <w:rFonts w:ascii="ＭＳ 明朝" w:eastAsia="ＭＳ 明朝" w:hAnsi="ＭＳ 明朝" w:hint="eastAsia"/>
                <w:sz w:val="21"/>
                <w:szCs w:val="21"/>
              </w:rPr>
              <w:t>➋</w:t>
            </w:r>
          </w:p>
        </w:tc>
        <w:tc>
          <w:tcPr>
            <w:tcW w:w="4083" w:type="dxa"/>
            <w:tcBorders>
              <w:top w:val="single" w:sz="4" w:space="0" w:color="auto"/>
              <w:left w:val="single" w:sz="4" w:space="0" w:color="auto"/>
              <w:bottom w:val="single" w:sz="4" w:space="0" w:color="auto"/>
              <w:right w:val="single" w:sz="4" w:space="0" w:color="auto"/>
            </w:tcBorders>
            <w:vAlign w:val="center"/>
          </w:tcPr>
          <w:p w14:paraId="10A5BB69" w14:textId="77777777" w:rsidR="00F73A89" w:rsidRPr="002757CB" w:rsidRDefault="00F73A89" w:rsidP="00F73A89">
            <w:pPr>
              <w:spacing w:line="240" w:lineRule="exact"/>
              <w:jc w:val="left"/>
              <w:rPr>
                <w:rFonts w:hAnsi="ＭＳ 明朝"/>
                <w:sz w:val="21"/>
                <w:szCs w:val="21"/>
              </w:rPr>
            </w:pPr>
            <w:r w:rsidRPr="002757CB">
              <w:rPr>
                <w:rFonts w:hAnsi="ＭＳ 明朝" w:hint="eastAsia"/>
                <w:sz w:val="21"/>
                <w:szCs w:val="21"/>
              </w:rPr>
              <w:t>応募者資格確認結果、提案要請書の通知</w:t>
            </w:r>
          </w:p>
          <w:p w14:paraId="41136943" w14:textId="77777777" w:rsidR="00F73A89" w:rsidRPr="002757CB" w:rsidRDefault="00F73A89" w:rsidP="00F73A89">
            <w:pPr>
              <w:spacing w:line="240" w:lineRule="exact"/>
              <w:jc w:val="left"/>
              <w:rPr>
                <w:rFonts w:hAnsi="ＭＳ 明朝"/>
                <w:sz w:val="21"/>
                <w:szCs w:val="21"/>
              </w:rPr>
            </w:pPr>
            <w:r w:rsidRPr="002757CB">
              <w:rPr>
                <w:rFonts w:hAnsi="ＭＳ 明朝" w:hint="eastAsia"/>
                <w:sz w:val="21"/>
                <w:szCs w:val="21"/>
              </w:rPr>
              <w:t>（提案要請番号の通知）</w:t>
            </w:r>
          </w:p>
        </w:tc>
        <w:tc>
          <w:tcPr>
            <w:tcW w:w="3859" w:type="dxa"/>
            <w:tcBorders>
              <w:top w:val="single" w:sz="4" w:space="0" w:color="auto"/>
              <w:left w:val="single" w:sz="4" w:space="0" w:color="auto"/>
              <w:bottom w:val="single" w:sz="4" w:space="0" w:color="auto"/>
              <w:right w:val="single" w:sz="4" w:space="0" w:color="auto"/>
            </w:tcBorders>
            <w:vAlign w:val="center"/>
          </w:tcPr>
          <w:p w14:paraId="20B9F912" w14:textId="38E779C3" w:rsidR="00F73A89" w:rsidRPr="002757CB" w:rsidRDefault="004118C0" w:rsidP="002C50BD">
            <w:pPr>
              <w:spacing w:line="240" w:lineRule="exact"/>
              <w:jc w:val="left"/>
              <w:rPr>
                <w:rFonts w:hAnsi="ＭＳ 明朝"/>
                <w:sz w:val="21"/>
                <w:szCs w:val="21"/>
                <w:highlight w:val="lightGray"/>
                <w:shd w:val="pct15" w:color="auto" w:fill="FFFFFF"/>
              </w:rPr>
            </w:pPr>
            <w:r w:rsidRPr="002757CB">
              <w:rPr>
                <w:rFonts w:hAnsi="ＭＳ 明朝" w:hint="eastAsia"/>
                <w:sz w:val="21"/>
                <w:szCs w:val="21"/>
              </w:rPr>
              <w:t>令和</w:t>
            </w:r>
            <w:r w:rsidR="00E1212D">
              <w:rPr>
                <w:rFonts w:hAnsi="ＭＳ 明朝" w:hint="eastAsia"/>
                <w:sz w:val="21"/>
                <w:szCs w:val="21"/>
              </w:rPr>
              <w:t>７</w:t>
            </w:r>
            <w:r w:rsidR="00F73A89" w:rsidRPr="002757CB">
              <w:rPr>
                <w:rFonts w:hAnsi="ＭＳ 明朝" w:hint="eastAsia"/>
                <w:sz w:val="21"/>
                <w:szCs w:val="21"/>
              </w:rPr>
              <w:t>年</w:t>
            </w:r>
            <w:r w:rsidR="00E1212D">
              <w:rPr>
                <w:rFonts w:hAnsi="ＭＳ 明朝" w:hint="eastAsia"/>
                <w:sz w:val="21"/>
                <w:szCs w:val="21"/>
              </w:rPr>
              <w:t>９</w:t>
            </w:r>
            <w:r w:rsidR="00F73A89" w:rsidRPr="002757CB">
              <w:rPr>
                <w:rFonts w:hAnsi="ＭＳ 明朝" w:hint="eastAsia"/>
                <w:sz w:val="21"/>
                <w:szCs w:val="21"/>
              </w:rPr>
              <w:t>月</w:t>
            </w:r>
            <w:r w:rsidR="00E1212D">
              <w:rPr>
                <w:rFonts w:hAnsi="ＭＳ 明朝" w:hint="eastAsia"/>
                <w:sz w:val="21"/>
                <w:szCs w:val="21"/>
              </w:rPr>
              <w:t>18</w:t>
            </w:r>
            <w:r w:rsidR="00F73A89" w:rsidRPr="002757CB">
              <w:rPr>
                <w:rFonts w:hAnsi="ＭＳ 明朝" w:hint="eastAsia"/>
                <w:sz w:val="21"/>
                <w:szCs w:val="21"/>
              </w:rPr>
              <w:t>日(</w:t>
            </w:r>
            <w:r w:rsidR="00E1212D">
              <w:rPr>
                <w:rFonts w:hAnsi="ＭＳ 明朝" w:hint="eastAsia"/>
                <w:sz w:val="21"/>
                <w:szCs w:val="21"/>
              </w:rPr>
              <w:t>木</w:t>
            </w:r>
            <w:r w:rsidR="00F73A89" w:rsidRPr="002757CB">
              <w:rPr>
                <w:rFonts w:hAnsi="ＭＳ 明朝" w:hint="eastAsia"/>
                <w:sz w:val="21"/>
                <w:szCs w:val="21"/>
              </w:rPr>
              <w:t>)</w:t>
            </w:r>
          </w:p>
        </w:tc>
        <w:tc>
          <w:tcPr>
            <w:tcW w:w="486" w:type="dxa"/>
            <w:tcBorders>
              <w:top w:val="single" w:sz="4" w:space="0" w:color="auto"/>
              <w:left w:val="single" w:sz="4" w:space="0" w:color="auto"/>
              <w:bottom w:val="single" w:sz="4" w:space="0" w:color="auto"/>
              <w:right w:val="single" w:sz="12" w:space="0" w:color="auto"/>
            </w:tcBorders>
            <w:vAlign w:val="center"/>
          </w:tcPr>
          <w:p w14:paraId="1994F731" w14:textId="77777777" w:rsidR="00F73A89" w:rsidRPr="002757CB" w:rsidRDefault="00F73A89" w:rsidP="00F73A89">
            <w:pPr>
              <w:spacing w:line="240" w:lineRule="exact"/>
              <w:jc w:val="center"/>
              <w:rPr>
                <w:rFonts w:hAnsi="ＭＳ 明朝"/>
                <w:sz w:val="21"/>
                <w:szCs w:val="21"/>
              </w:rPr>
            </w:pPr>
            <w:r w:rsidRPr="002757CB">
              <w:rPr>
                <w:rFonts w:hAnsi="HG丸ｺﾞｼｯｸM-PRO" w:hint="eastAsia"/>
                <w:sz w:val="21"/>
                <w:szCs w:val="21"/>
              </w:rPr>
              <w:t>イ</w:t>
            </w:r>
          </w:p>
        </w:tc>
      </w:tr>
      <w:tr w:rsidR="002757CB" w:rsidRPr="002757CB" w14:paraId="3C468A12" w14:textId="77777777" w:rsidTr="009C1147">
        <w:trPr>
          <w:cantSplit/>
          <w:trHeight w:val="665"/>
          <w:jc w:val="right"/>
        </w:trPr>
        <w:tc>
          <w:tcPr>
            <w:tcW w:w="408" w:type="dxa"/>
            <w:tcBorders>
              <w:top w:val="single" w:sz="4" w:space="0" w:color="auto"/>
              <w:bottom w:val="single" w:sz="4" w:space="0" w:color="auto"/>
              <w:right w:val="single" w:sz="4" w:space="0" w:color="auto"/>
            </w:tcBorders>
            <w:vAlign w:val="center"/>
          </w:tcPr>
          <w:p w14:paraId="44CDFDE7" w14:textId="71B65397" w:rsidR="00F73A89" w:rsidRPr="00D825DE" w:rsidRDefault="00D825DE" w:rsidP="00D825DE">
            <w:pPr>
              <w:spacing w:line="240" w:lineRule="exact"/>
              <w:rPr>
                <w:rFonts w:ascii="ＭＳ 明朝" w:eastAsia="ＭＳ 明朝" w:hAnsi="ＭＳ 明朝"/>
                <w:sz w:val="21"/>
                <w:szCs w:val="21"/>
              </w:rPr>
            </w:pPr>
            <w:r>
              <w:rPr>
                <w:rFonts w:ascii="ＭＳ 明朝" w:eastAsia="ＭＳ 明朝" w:hAnsi="ＭＳ 明朝" w:hint="eastAsia"/>
                <w:sz w:val="21"/>
                <w:szCs w:val="21"/>
              </w:rPr>
              <w:t>➌</w:t>
            </w: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14:paraId="2D926EEC" w14:textId="77777777" w:rsidR="00F73A89" w:rsidRPr="002757CB" w:rsidRDefault="00F73A89" w:rsidP="00F73A89">
            <w:pPr>
              <w:spacing w:line="240" w:lineRule="exact"/>
              <w:jc w:val="left"/>
              <w:rPr>
                <w:rFonts w:hAnsi="ＭＳ 明朝"/>
                <w:sz w:val="21"/>
                <w:szCs w:val="21"/>
              </w:rPr>
            </w:pPr>
            <w:r w:rsidRPr="002757CB">
              <w:rPr>
                <w:rFonts w:hAnsi="ＭＳ 明朝" w:hint="eastAsia"/>
                <w:sz w:val="21"/>
                <w:szCs w:val="21"/>
              </w:rPr>
              <w:t>現場ウォークスルー調査、資料の閲覧</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65B622B5" w14:textId="3AD95977" w:rsidR="004118C0" w:rsidRPr="002757CB" w:rsidRDefault="00F73A89" w:rsidP="004118C0">
            <w:pPr>
              <w:spacing w:line="240" w:lineRule="exact"/>
              <w:jc w:val="left"/>
              <w:rPr>
                <w:rFonts w:hAnsi="ＭＳ 明朝"/>
                <w:sz w:val="21"/>
                <w:szCs w:val="21"/>
              </w:rPr>
            </w:pPr>
            <w:r w:rsidRPr="002757CB">
              <w:rPr>
                <w:rFonts w:hAnsi="ＭＳ 明朝" w:hint="eastAsia"/>
                <w:sz w:val="21"/>
                <w:szCs w:val="21"/>
              </w:rPr>
              <w:t>令和</w:t>
            </w:r>
            <w:r w:rsidR="00E1212D">
              <w:rPr>
                <w:rFonts w:hAnsi="ＭＳ 明朝" w:hint="eastAsia"/>
                <w:sz w:val="21"/>
                <w:szCs w:val="21"/>
              </w:rPr>
              <w:t>７</w:t>
            </w:r>
            <w:r w:rsidRPr="002757CB">
              <w:rPr>
                <w:rFonts w:hAnsi="ＭＳ 明朝" w:hint="eastAsia"/>
                <w:sz w:val="21"/>
                <w:szCs w:val="21"/>
              </w:rPr>
              <w:t>年</w:t>
            </w:r>
            <w:r w:rsidR="00E1212D">
              <w:rPr>
                <w:rFonts w:hAnsi="ＭＳ 明朝" w:hint="eastAsia"/>
                <w:sz w:val="21"/>
                <w:szCs w:val="21"/>
              </w:rPr>
              <w:t>９</w:t>
            </w:r>
            <w:r w:rsidRPr="002757CB">
              <w:rPr>
                <w:rFonts w:hAnsi="ＭＳ 明朝" w:hint="eastAsia"/>
                <w:sz w:val="21"/>
                <w:szCs w:val="21"/>
              </w:rPr>
              <w:t>月</w:t>
            </w:r>
            <w:r w:rsidR="00E1212D">
              <w:rPr>
                <w:rFonts w:hAnsi="ＭＳ 明朝" w:hint="eastAsia"/>
                <w:sz w:val="21"/>
                <w:szCs w:val="21"/>
              </w:rPr>
              <w:t>24</w:t>
            </w:r>
            <w:r w:rsidRPr="002757CB">
              <w:rPr>
                <w:rFonts w:hAnsi="ＭＳ 明朝" w:hint="eastAsia"/>
                <w:sz w:val="21"/>
                <w:szCs w:val="21"/>
              </w:rPr>
              <w:t>日(</w:t>
            </w:r>
            <w:r w:rsidR="00E1212D">
              <w:rPr>
                <w:rFonts w:hAnsi="ＭＳ 明朝" w:hint="eastAsia"/>
                <w:sz w:val="21"/>
                <w:szCs w:val="21"/>
              </w:rPr>
              <w:t>水</w:t>
            </w:r>
            <w:r w:rsidRPr="002757CB">
              <w:rPr>
                <w:rFonts w:hAnsi="ＭＳ 明朝" w:hint="eastAsia"/>
                <w:sz w:val="21"/>
                <w:szCs w:val="21"/>
              </w:rPr>
              <w:t>)</w:t>
            </w:r>
          </w:p>
          <w:p w14:paraId="175E64D4" w14:textId="58EF7E7A" w:rsidR="00F73A89" w:rsidRPr="002757CB" w:rsidRDefault="004118C0" w:rsidP="008E3372">
            <w:pPr>
              <w:wordWrap w:val="0"/>
              <w:spacing w:line="240" w:lineRule="exact"/>
              <w:jc w:val="right"/>
              <w:rPr>
                <w:rFonts w:hAnsi="ＭＳ 明朝"/>
                <w:sz w:val="21"/>
                <w:szCs w:val="21"/>
              </w:rPr>
            </w:pPr>
            <w:r w:rsidRPr="002757CB">
              <w:rPr>
                <w:rFonts w:hAnsi="ＭＳ 明朝" w:hint="eastAsia"/>
                <w:sz w:val="21"/>
                <w:szCs w:val="21"/>
              </w:rPr>
              <w:t>～</w:t>
            </w:r>
            <w:r w:rsidR="002A3AC5">
              <w:rPr>
                <w:rFonts w:hAnsi="ＭＳ 明朝" w:hint="eastAsia"/>
                <w:sz w:val="21"/>
                <w:szCs w:val="21"/>
              </w:rPr>
              <w:t xml:space="preserve"> </w:t>
            </w:r>
            <w:r w:rsidR="002C50BD" w:rsidRPr="002757CB">
              <w:rPr>
                <w:rFonts w:hAnsi="ＭＳ 明朝"/>
                <w:sz w:val="21"/>
                <w:szCs w:val="21"/>
              </w:rPr>
              <w:t>1</w:t>
            </w:r>
            <w:r w:rsidR="00E1212D">
              <w:rPr>
                <w:rFonts w:hAnsi="ＭＳ 明朝" w:hint="eastAsia"/>
                <w:sz w:val="21"/>
                <w:szCs w:val="21"/>
              </w:rPr>
              <w:t>0</w:t>
            </w:r>
            <w:r w:rsidRPr="002757CB">
              <w:rPr>
                <w:rFonts w:hAnsi="ＭＳ 明朝" w:hint="eastAsia"/>
                <w:sz w:val="21"/>
                <w:szCs w:val="21"/>
              </w:rPr>
              <w:t>月</w:t>
            </w:r>
            <w:r w:rsidR="00E1212D">
              <w:rPr>
                <w:rFonts w:hAnsi="ＭＳ 明朝" w:hint="eastAsia"/>
                <w:sz w:val="21"/>
                <w:szCs w:val="21"/>
              </w:rPr>
              <w:t>３</w:t>
            </w:r>
            <w:r w:rsidRPr="002757CB">
              <w:rPr>
                <w:rFonts w:hAnsi="ＭＳ 明朝" w:hint="eastAsia"/>
                <w:sz w:val="21"/>
                <w:szCs w:val="21"/>
              </w:rPr>
              <w:t>日</w:t>
            </w:r>
            <w:r w:rsidR="00F73A89" w:rsidRPr="002757CB">
              <w:rPr>
                <w:rFonts w:hAnsi="ＭＳ 明朝" w:hint="eastAsia"/>
                <w:sz w:val="21"/>
                <w:szCs w:val="21"/>
              </w:rPr>
              <w:t>(</w:t>
            </w:r>
            <w:r w:rsidR="00E1212D">
              <w:rPr>
                <w:rFonts w:hAnsi="ＭＳ 明朝" w:hint="eastAsia"/>
                <w:sz w:val="21"/>
                <w:szCs w:val="21"/>
              </w:rPr>
              <w:t>金</w:t>
            </w:r>
            <w:r w:rsidR="00F73A89" w:rsidRPr="002757CB">
              <w:rPr>
                <w:rFonts w:hAnsi="ＭＳ 明朝" w:hint="eastAsia"/>
                <w:sz w:val="21"/>
                <w:szCs w:val="21"/>
              </w:rPr>
              <w:t>)</w:t>
            </w:r>
          </w:p>
        </w:tc>
        <w:tc>
          <w:tcPr>
            <w:tcW w:w="486" w:type="dxa"/>
            <w:tcBorders>
              <w:top w:val="single" w:sz="4" w:space="0" w:color="auto"/>
              <w:left w:val="single" w:sz="4" w:space="0" w:color="auto"/>
              <w:bottom w:val="single" w:sz="4" w:space="0" w:color="auto"/>
              <w:right w:val="single" w:sz="12" w:space="0" w:color="auto"/>
            </w:tcBorders>
            <w:vAlign w:val="center"/>
          </w:tcPr>
          <w:p w14:paraId="1B4EE226" w14:textId="77777777" w:rsidR="00F73A89" w:rsidRPr="002757CB" w:rsidRDefault="00F73A89" w:rsidP="00F73A89">
            <w:pPr>
              <w:spacing w:line="240" w:lineRule="exact"/>
              <w:jc w:val="center"/>
              <w:rPr>
                <w:rFonts w:hAnsi="ＭＳ 明朝"/>
                <w:sz w:val="21"/>
                <w:szCs w:val="21"/>
              </w:rPr>
            </w:pPr>
            <w:r w:rsidRPr="002757CB">
              <w:rPr>
                <w:rFonts w:hAnsi="HG丸ｺﾞｼｯｸM-PRO" w:hint="eastAsia"/>
                <w:sz w:val="21"/>
                <w:szCs w:val="21"/>
              </w:rPr>
              <w:t>ウ</w:t>
            </w:r>
          </w:p>
        </w:tc>
      </w:tr>
      <w:tr w:rsidR="002757CB" w:rsidRPr="002757CB" w14:paraId="62D4B714" w14:textId="77777777" w:rsidTr="009C1147">
        <w:trPr>
          <w:cantSplit/>
          <w:trHeight w:val="480"/>
          <w:jc w:val="right"/>
        </w:trPr>
        <w:tc>
          <w:tcPr>
            <w:tcW w:w="408" w:type="dxa"/>
            <w:tcBorders>
              <w:top w:val="single" w:sz="4" w:space="0" w:color="auto"/>
              <w:bottom w:val="single" w:sz="4" w:space="0" w:color="auto"/>
              <w:right w:val="single" w:sz="4" w:space="0" w:color="auto"/>
            </w:tcBorders>
            <w:vAlign w:val="center"/>
          </w:tcPr>
          <w:p w14:paraId="792BAC34" w14:textId="76BCE6DB" w:rsidR="006B3B8A" w:rsidRPr="00D825DE" w:rsidRDefault="00D825DE" w:rsidP="00D825DE">
            <w:pPr>
              <w:spacing w:line="240" w:lineRule="exact"/>
              <w:rPr>
                <w:rFonts w:ascii="ＭＳ 明朝" w:eastAsia="ＭＳ 明朝" w:hAnsi="ＭＳ 明朝"/>
                <w:sz w:val="21"/>
                <w:szCs w:val="21"/>
              </w:rPr>
            </w:pPr>
            <w:r>
              <w:rPr>
                <w:rFonts w:ascii="ＭＳ 明朝" w:eastAsia="ＭＳ 明朝" w:hAnsi="ＭＳ 明朝" w:hint="eastAsia"/>
                <w:sz w:val="21"/>
                <w:szCs w:val="21"/>
              </w:rPr>
              <w:t>➍</w:t>
            </w: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14:paraId="1B7A34AA" w14:textId="77777777" w:rsidR="006B3B8A" w:rsidRPr="002757CB" w:rsidRDefault="006B3B8A" w:rsidP="00F73A89">
            <w:pPr>
              <w:spacing w:line="240" w:lineRule="exact"/>
              <w:jc w:val="left"/>
              <w:rPr>
                <w:rFonts w:hAnsi="ＭＳ 明朝"/>
                <w:sz w:val="21"/>
                <w:szCs w:val="21"/>
              </w:rPr>
            </w:pPr>
            <w:r w:rsidRPr="002757CB">
              <w:rPr>
                <w:rFonts w:hAnsi="ＭＳ 明朝" w:hint="eastAsia"/>
                <w:sz w:val="21"/>
                <w:szCs w:val="21"/>
              </w:rPr>
              <w:t>募集要項等に対する質問の受付</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3A431548" w14:textId="3CA625BD" w:rsidR="006B3B8A" w:rsidRPr="002757CB" w:rsidRDefault="006B3B8A" w:rsidP="007D5EB4">
            <w:pPr>
              <w:spacing w:line="240" w:lineRule="exact"/>
              <w:jc w:val="left"/>
              <w:rPr>
                <w:rFonts w:hAnsi="ＭＳ 明朝"/>
                <w:sz w:val="21"/>
                <w:szCs w:val="21"/>
              </w:rPr>
            </w:pPr>
            <w:r w:rsidRPr="002757CB">
              <w:rPr>
                <w:rFonts w:hAnsi="ＭＳ 明朝" w:hint="eastAsia"/>
                <w:sz w:val="21"/>
                <w:szCs w:val="21"/>
              </w:rPr>
              <w:t>令和</w:t>
            </w:r>
            <w:r w:rsidR="00E1212D">
              <w:rPr>
                <w:rFonts w:hAnsi="ＭＳ 明朝" w:hint="eastAsia"/>
                <w:sz w:val="21"/>
                <w:szCs w:val="21"/>
              </w:rPr>
              <w:t>７</w:t>
            </w:r>
            <w:r w:rsidRPr="002757CB">
              <w:rPr>
                <w:rFonts w:hAnsi="ＭＳ 明朝" w:hint="eastAsia"/>
                <w:sz w:val="21"/>
                <w:szCs w:val="21"/>
              </w:rPr>
              <w:t>年</w:t>
            </w:r>
            <w:r w:rsidR="00E1212D">
              <w:rPr>
                <w:rFonts w:hAnsi="ＭＳ 明朝" w:hint="eastAsia"/>
                <w:sz w:val="21"/>
                <w:szCs w:val="21"/>
              </w:rPr>
              <w:t>10</w:t>
            </w:r>
            <w:r w:rsidRPr="002757CB">
              <w:rPr>
                <w:rFonts w:hAnsi="ＭＳ 明朝" w:hint="eastAsia"/>
                <w:sz w:val="21"/>
                <w:szCs w:val="21"/>
              </w:rPr>
              <w:t>月</w:t>
            </w:r>
            <w:r w:rsidR="00E1212D">
              <w:rPr>
                <w:rFonts w:hAnsi="ＭＳ 明朝" w:hint="eastAsia"/>
                <w:sz w:val="21"/>
                <w:szCs w:val="21"/>
              </w:rPr>
              <w:t>９</w:t>
            </w:r>
            <w:r w:rsidRPr="002757CB">
              <w:rPr>
                <w:rFonts w:hAnsi="ＭＳ 明朝" w:hint="eastAsia"/>
                <w:sz w:val="21"/>
                <w:szCs w:val="21"/>
              </w:rPr>
              <w:t>日(</w:t>
            </w:r>
            <w:r w:rsidR="008E3372" w:rsidRPr="002757CB">
              <w:rPr>
                <w:rFonts w:hAnsi="ＭＳ 明朝" w:hint="eastAsia"/>
                <w:sz w:val="21"/>
                <w:szCs w:val="21"/>
              </w:rPr>
              <w:t>木</w:t>
            </w:r>
            <w:r w:rsidRPr="002757CB">
              <w:rPr>
                <w:rFonts w:hAnsi="ＭＳ 明朝" w:hint="eastAsia"/>
                <w:sz w:val="21"/>
                <w:szCs w:val="21"/>
              </w:rPr>
              <w:t>)</w:t>
            </w:r>
            <w:r w:rsidR="002A3AC5">
              <w:rPr>
                <w:rFonts w:hAnsi="ＭＳ 明朝" w:hint="eastAsia"/>
                <w:sz w:val="21"/>
                <w:szCs w:val="21"/>
              </w:rPr>
              <w:t xml:space="preserve"> </w:t>
            </w:r>
            <w:r w:rsidRPr="002757CB">
              <w:rPr>
                <w:rFonts w:hAnsi="ＭＳ 明朝" w:hint="eastAsia"/>
                <w:sz w:val="21"/>
                <w:szCs w:val="21"/>
              </w:rPr>
              <w:t>～</w:t>
            </w:r>
            <w:r w:rsidR="002A3AC5">
              <w:rPr>
                <w:rFonts w:hAnsi="ＭＳ 明朝" w:hint="eastAsia"/>
                <w:sz w:val="21"/>
                <w:szCs w:val="21"/>
              </w:rPr>
              <w:t xml:space="preserve"> </w:t>
            </w:r>
            <w:r w:rsidR="00E1212D">
              <w:rPr>
                <w:rFonts w:hAnsi="ＭＳ 明朝" w:hint="eastAsia"/>
                <w:sz w:val="21"/>
                <w:szCs w:val="21"/>
              </w:rPr>
              <w:t>10</w:t>
            </w:r>
            <w:r w:rsidRPr="002757CB">
              <w:rPr>
                <w:rFonts w:hAnsi="ＭＳ 明朝" w:hint="eastAsia"/>
                <w:sz w:val="21"/>
                <w:szCs w:val="21"/>
              </w:rPr>
              <w:t>日(</w:t>
            </w:r>
            <w:r w:rsidR="008E3372" w:rsidRPr="002757CB">
              <w:rPr>
                <w:rFonts w:hAnsi="ＭＳ 明朝" w:hint="eastAsia"/>
                <w:sz w:val="21"/>
                <w:szCs w:val="21"/>
              </w:rPr>
              <w:t>金</w:t>
            </w:r>
            <w:r w:rsidRPr="002757CB">
              <w:rPr>
                <w:rFonts w:hAnsi="ＭＳ 明朝" w:hint="eastAsia"/>
                <w:sz w:val="21"/>
                <w:szCs w:val="21"/>
              </w:rPr>
              <w:t>)</w:t>
            </w:r>
          </w:p>
        </w:tc>
        <w:tc>
          <w:tcPr>
            <w:tcW w:w="486" w:type="dxa"/>
            <w:tcBorders>
              <w:top w:val="single" w:sz="4" w:space="0" w:color="auto"/>
              <w:left w:val="single" w:sz="4" w:space="0" w:color="auto"/>
              <w:bottom w:val="single" w:sz="4" w:space="0" w:color="auto"/>
              <w:right w:val="single" w:sz="12" w:space="0" w:color="auto"/>
            </w:tcBorders>
            <w:vAlign w:val="center"/>
          </w:tcPr>
          <w:p w14:paraId="3A94357C" w14:textId="77777777" w:rsidR="006B3B8A" w:rsidRPr="002757CB" w:rsidRDefault="006B3B8A" w:rsidP="00F73A89">
            <w:pPr>
              <w:spacing w:line="240" w:lineRule="exact"/>
              <w:jc w:val="center"/>
              <w:rPr>
                <w:rFonts w:hAnsi="ＭＳ 明朝"/>
                <w:sz w:val="21"/>
                <w:szCs w:val="21"/>
              </w:rPr>
            </w:pPr>
            <w:r w:rsidRPr="002757CB">
              <w:rPr>
                <w:rFonts w:hAnsi="HG丸ｺﾞｼｯｸM-PRO" w:hint="eastAsia"/>
                <w:sz w:val="21"/>
                <w:szCs w:val="21"/>
              </w:rPr>
              <w:t>ア</w:t>
            </w:r>
          </w:p>
        </w:tc>
      </w:tr>
      <w:tr w:rsidR="002757CB" w:rsidRPr="002757CB" w14:paraId="6310952C" w14:textId="77777777" w:rsidTr="009C1147">
        <w:trPr>
          <w:cantSplit/>
          <w:trHeight w:val="480"/>
          <w:jc w:val="right"/>
        </w:trPr>
        <w:tc>
          <w:tcPr>
            <w:tcW w:w="408" w:type="dxa"/>
            <w:tcBorders>
              <w:top w:val="single" w:sz="4" w:space="0" w:color="auto"/>
              <w:bottom w:val="single" w:sz="4" w:space="0" w:color="auto"/>
              <w:right w:val="single" w:sz="4" w:space="0" w:color="auto"/>
            </w:tcBorders>
            <w:vAlign w:val="center"/>
          </w:tcPr>
          <w:p w14:paraId="15805CB9" w14:textId="16FD1CB4" w:rsidR="00B751F8" w:rsidRPr="00D825DE" w:rsidRDefault="00D825DE" w:rsidP="00B751F8">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lastRenderedPageBreak/>
              <w:t>➎</w:t>
            </w:r>
          </w:p>
        </w:tc>
        <w:tc>
          <w:tcPr>
            <w:tcW w:w="4083" w:type="dxa"/>
            <w:tcBorders>
              <w:top w:val="single" w:sz="4" w:space="0" w:color="auto"/>
              <w:left w:val="single" w:sz="4" w:space="0" w:color="auto"/>
              <w:bottom w:val="single" w:sz="4" w:space="0" w:color="auto"/>
              <w:right w:val="single" w:sz="4" w:space="0" w:color="auto"/>
            </w:tcBorders>
            <w:vAlign w:val="center"/>
          </w:tcPr>
          <w:p w14:paraId="7871F29B" w14:textId="77777777" w:rsidR="006B3B8A" w:rsidRPr="002757CB" w:rsidRDefault="006B3B8A" w:rsidP="00F73A89">
            <w:pPr>
              <w:spacing w:line="240" w:lineRule="exact"/>
              <w:jc w:val="left"/>
              <w:rPr>
                <w:rFonts w:hAnsi="ＭＳ 明朝"/>
                <w:sz w:val="21"/>
                <w:szCs w:val="21"/>
              </w:rPr>
            </w:pPr>
            <w:r w:rsidRPr="002757CB">
              <w:rPr>
                <w:rFonts w:hAnsi="ＭＳ 明朝" w:hint="eastAsia"/>
                <w:sz w:val="21"/>
                <w:szCs w:val="21"/>
              </w:rPr>
              <w:t>質問に対する回答をホームページで公開</w:t>
            </w:r>
          </w:p>
        </w:tc>
        <w:tc>
          <w:tcPr>
            <w:tcW w:w="3859" w:type="dxa"/>
            <w:tcBorders>
              <w:top w:val="single" w:sz="4" w:space="0" w:color="auto"/>
              <w:left w:val="single" w:sz="4" w:space="0" w:color="auto"/>
              <w:bottom w:val="single" w:sz="4" w:space="0" w:color="auto"/>
              <w:right w:val="single" w:sz="4" w:space="0" w:color="auto"/>
            </w:tcBorders>
            <w:vAlign w:val="center"/>
          </w:tcPr>
          <w:p w14:paraId="46751680" w14:textId="3598D5E8" w:rsidR="006B3B8A" w:rsidRPr="002757CB" w:rsidRDefault="006B3B8A" w:rsidP="007D5EB4">
            <w:pPr>
              <w:spacing w:line="240" w:lineRule="exact"/>
              <w:jc w:val="left"/>
              <w:rPr>
                <w:rFonts w:hAnsi="ＭＳ 明朝"/>
                <w:sz w:val="21"/>
                <w:szCs w:val="21"/>
              </w:rPr>
            </w:pPr>
            <w:r w:rsidRPr="002757CB">
              <w:rPr>
                <w:rFonts w:hAnsi="ＭＳ 明朝" w:hint="eastAsia"/>
                <w:sz w:val="21"/>
                <w:szCs w:val="21"/>
              </w:rPr>
              <w:t>令和</w:t>
            </w:r>
            <w:r w:rsidR="00E1212D">
              <w:rPr>
                <w:rFonts w:hAnsi="ＭＳ 明朝" w:hint="eastAsia"/>
                <w:sz w:val="21"/>
                <w:szCs w:val="21"/>
              </w:rPr>
              <w:t>７</w:t>
            </w:r>
            <w:r w:rsidRPr="002757CB">
              <w:rPr>
                <w:rFonts w:hAnsi="ＭＳ 明朝" w:hint="eastAsia"/>
                <w:sz w:val="21"/>
                <w:szCs w:val="21"/>
              </w:rPr>
              <w:t>年</w:t>
            </w:r>
            <w:r w:rsidR="00E1212D">
              <w:rPr>
                <w:rFonts w:hAnsi="ＭＳ 明朝" w:hint="eastAsia"/>
                <w:sz w:val="21"/>
                <w:szCs w:val="21"/>
              </w:rPr>
              <w:t>11</w:t>
            </w:r>
            <w:r w:rsidRPr="002757CB">
              <w:rPr>
                <w:rFonts w:hAnsi="ＭＳ 明朝" w:hint="eastAsia"/>
                <w:sz w:val="21"/>
                <w:szCs w:val="21"/>
              </w:rPr>
              <w:t>月</w:t>
            </w:r>
            <w:r w:rsidR="00E1212D">
              <w:rPr>
                <w:rFonts w:hAnsi="ＭＳ 明朝" w:hint="eastAsia"/>
                <w:sz w:val="21"/>
                <w:szCs w:val="21"/>
              </w:rPr>
              <w:t>７</w:t>
            </w:r>
            <w:r w:rsidRPr="002757CB">
              <w:rPr>
                <w:rFonts w:hAnsi="ＭＳ 明朝" w:hint="eastAsia"/>
                <w:sz w:val="21"/>
                <w:szCs w:val="21"/>
              </w:rPr>
              <w:t>日(</w:t>
            </w:r>
            <w:r w:rsidR="00E1212D">
              <w:rPr>
                <w:rFonts w:hAnsi="ＭＳ 明朝" w:hint="eastAsia"/>
                <w:sz w:val="21"/>
                <w:szCs w:val="21"/>
              </w:rPr>
              <w:t>金</w:t>
            </w:r>
            <w:r w:rsidRPr="002757CB">
              <w:rPr>
                <w:rFonts w:hAnsi="ＭＳ 明朝" w:hint="eastAsia"/>
                <w:sz w:val="21"/>
                <w:szCs w:val="21"/>
              </w:rPr>
              <w:t>)</w:t>
            </w:r>
          </w:p>
        </w:tc>
        <w:tc>
          <w:tcPr>
            <w:tcW w:w="486" w:type="dxa"/>
            <w:tcBorders>
              <w:top w:val="single" w:sz="4" w:space="0" w:color="auto"/>
              <w:left w:val="single" w:sz="4" w:space="0" w:color="auto"/>
              <w:bottom w:val="single" w:sz="4" w:space="0" w:color="auto"/>
              <w:right w:val="single" w:sz="12" w:space="0" w:color="auto"/>
            </w:tcBorders>
            <w:vAlign w:val="center"/>
          </w:tcPr>
          <w:p w14:paraId="14ECFF73" w14:textId="77777777" w:rsidR="006B3B8A" w:rsidRPr="002757CB" w:rsidRDefault="006B3B8A" w:rsidP="00F73A89">
            <w:pPr>
              <w:spacing w:line="240" w:lineRule="exact"/>
              <w:jc w:val="center"/>
              <w:rPr>
                <w:rFonts w:hAnsi="ＭＳ 明朝"/>
                <w:sz w:val="21"/>
                <w:szCs w:val="21"/>
              </w:rPr>
            </w:pPr>
            <w:r w:rsidRPr="002757CB">
              <w:rPr>
                <w:rFonts w:hAnsi="HG丸ｺﾞｼｯｸM-PRO" w:hint="eastAsia"/>
                <w:sz w:val="21"/>
                <w:szCs w:val="21"/>
              </w:rPr>
              <w:t>エ</w:t>
            </w:r>
          </w:p>
        </w:tc>
      </w:tr>
      <w:tr w:rsidR="002757CB" w:rsidRPr="002757CB" w14:paraId="5734669E" w14:textId="77777777" w:rsidTr="009C1147">
        <w:trPr>
          <w:cantSplit/>
          <w:trHeight w:val="635"/>
          <w:jc w:val="right"/>
        </w:trPr>
        <w:tc>
          <w:tcPr>
            <w:tcW w:w="408" w:type="dxa"/>
            <w:tcBorders>
              <w:top w:val="single" w:sz="4" w:space="0" w:color="auto"/>
              <w:bottom w:val="single" w:sz="4" w:space="0" w:color="auto"/>
              <w:right w:val="single" w:sz="4" w:space="0" w:color="auto"/>
            </w:tcBorders>
            <w:vAlign w:val="center"/>
          </w:tcPr>
          <w:p w14:paraId="0E37B43F" w14:textId="282CEBE2" w:rsidR="00F73A89" w:rsidRPr="00D825DE" w:rsidRDefault="00D825DE" w:rsidP="00B751F8">
            <w:pPr>
              <w:spacing w:line="240" w:lineRule="exact"/>
              <w:rPr>
                <w:rFonts w:ascii="ＭＳ 明朝" w:eastAsia="ＭＳ 明朝" w:hAnsi="ＭＳ 明朝"/>
                <w:sz w:val="21"/>
                <w:szCs w:val="21"/>
              </w:rPr>
            </w:pPr>
            <w:r>
              <w:rPr>
                <w:rFonts w:ascii="ＭＳ 明朝" w:eastAsia="ＭＳ 明朝" w:hAnsi="ＭＳ 明朝" w:hint="eastAsia"/>
                <w:sz w:val="21"/>
                <w:szCs w:val="21"/>
              </w:rPr>
              <w:t>➏</w:t>
            </w:r>
          </w:p>
        </w:tc>
        <w:tc>
          <w:tcPr>
            <w:tcW w:w="4083" w:type="dxa"/>
            <w:tcBorders>
              <w:top w:val="single" w:sz="4" w:space="0" w:color="auto"/>
              <w:left w:val="single" w:sz="4" w:space="0" w:color="auto"/>
              <w:bottom w:val="single" w:sz="4" w:space="0" w:color="auto"/>
              <w:right w:val="single" w:sz="4" w:space="0" w:color="auto"/>
            </w:tcBorders>
            <w:vAlign w:val="center"/>
          </w:tcPr>
          <w:p w14:paraId="0A0A80A6" w14:textId="77777777" w:rsidR="00F73A89" w:rsidRPr="002757CB" w:rsidRDefault="00F73A89" w:rsidP="00F73A89">
            <w:pPr>
              <w:spacing w:line="240" w:lineRule="exact"/>
              <w:jc w:val="left"/>
              <w:rPr>
                <w:rFonts w:hAnsi="ＭＳ 明朝"/>
                <w:sz w:val="21"/>
                <w:szCs w:val="21"/>
              </w:rPr>
            </w:pPr>
            <w:r w:rsidRPr="002757CB">
              <w:rPr>
                <w:rFonts w:hAnsi="ＭＳ 明朝" w:hint="eastAsia"/>
                <w:sz w:val="21"/>
                <w:szCs w:val="21"/>
              </w:rPr>
              <w:t>提案書の受付</w:t>
            </w:r>
          </w:p>
          <w:p w14:paraId="4FF616C7" w14:textId="77777777" w:rsidR="00F73A89" w:rsidRPr="002757CB" w:rsidRDefault="00F73A89" w:rsidP="00F73A89">
            <w:pPr>
              <w:spacing w:line="240" w:lineRule="exact"/>
              <w:jc w:val="left"/>
              <w:rPr>
                <w:rFonts w:hAnsi="ＭＳ 明朝"/>
                <w:sz w:val="21"/>
                <w:szCs w:val="21"/>
              </w:rPr>
            </w:pPr>
            <w:r w:rsidRPr="002757CB">
              <w:rPr>
                <w:rFonts w:hAnsi="ＭＳ 明朝" w:hint="eastAsia"/>
                <w:sz w:val="21"/>
                <w:szCs w:val="21"/>
              </w:rPr>
              <w:t>（参加を辞退する場合の受付）</w:t>
            </w:r>
          </w:p>
        </w:tc>
        <w:tc>
          <w:tcPr>
            <w:tcW w:w="3859" w:type="dxa"/>
            <w:tcBorders>
              <w:top w:val="single" w:sz="4" w:space="0" w:color="auto"/>
              <w:left w:val="single" w:sz="4" w:space="0" w:color="auto"/>
              <w:bottom w:val="single" w:sz="4" w:space="0" w:color="auto"/>
              <w:right w:val="single" w:sz="4" w:space="0" w:color="auto"/>
            </w:tcBorders>
            <w:vAlign w:val="center"/>
          </w:tcPr>
          <w:p w14:paraId="2ED4AC28" w14:textId="74BDB312" w:rsidR="00F73A89" w:rsidRPr="002757CB" w:rsidRDefault="00F73A89" w:rsidP="007D5EB4">
            <w:pPr>
              <w:spacing w:line="240" w:lineRule="exact"/>
              <w:jc w:val="left"/>
              <w:rPr>
                <w:rFonts w:hAnsi="ＭＳ 明朝"/>
                <w:sz w:val="21"/>
                <w:szCs w:val="21"/>
              </w:rPr>
            </w:pPr>
            <w:r w:rsidRPr="002757CB">
              <w:rPr>
                <w:rFonts w:hAnsi="ＭＳ 明朝" w:hint="eastAsia"/>
                <w:sz w:val="21"/>
                <w:szCs w:val="21"/>
              </w:rPr>
              <w:t>令和</w:t>
            </w:r>
            <w:r w:rsidR="008E3372" w:rsidRPr="002757CB">
              <w:rPr>
                <w:rFonts w:hAnsi="ＭＳ 明朝" w:hint="eastAsia"/>
                <w:sz w:val="21"/>
                <w:szCs w:val="21"/>
              </w:rPr>
              <w:t>７</w:t>
            </w:r>
            <w:r w:rsidRPr="002757CB">
              <w:rPr>
                <w:rFonts w:hAnsi="ＭＳ 明朝" w:hint="eastAsia"/>
                <w:sz w:val="21"/>
                <w:szCs w:val="21"/>
              </w:rPr>
              <w:t>年</w:t>
            </w:r>
            <w:r w:rsidR="00E1212D">
              <w:rPr>
                <w:rFonts w:hAnsi="ＭＳ 明朝" w:hint="eastAsia"/>
                <w:sz w:val="21"/>
                <w:szCs w:val="21"/>
              </w:rPr>
              <w:t>12</w:t>
            </w:r>
            <w:r w:rsidRPr="002757CB">
              <w:rPr>
                <w:rFonts w:hAnsi="ＭＳ 明朝" w:hint="eastAsia"/>
                <w:sz w:val="21"/>
                <w:szCs w:val="21"/>
              </w:rPr>
              <w:t>月</w:t>
            </w:r>
            <w:r w:rsidR="00E1212D">
              <w:rPr>
                <w:rFonts w:hAnsi="ＭＳ 明朝" w:hint="eastAsia"/>
                <w:sz w:val="21"/>
                <w:szCs w:val="21"/>
              </w:rPr>
              <w:t>１</w:t>
            </w:r>
            <w:r w:rsidRPr="002757CB">
              <w:rPr>
                <w:rFonts w:hAnsi="ＭＳ 明朝" w:hint="eastAsia"/>
                <w:sz w:val="21"/>
                <w:szCs w:val="21"/>
              </w:rPr>
              <w:t>日(</w:t>
            </w:r>
            <w:r w:rsidR="007D5EB4" w:rsidRPr="002757CB">
              <w:rPr>
                <w:rFonts w:hAnsi="ＭＳ 明朝" w:hint="eastAsia"/>
                <w:sz w:val="21"/>
                <w:szCs w:val="21"/>
              </w:rPr>
              <w:t>月</w:t>
            </w:r>
            <w:r w:rsidRPr="002757CB">
              <w:rPr>
                <w:rFonts w:hAnsi="ＭＳ 明朝" w:hint="eastAsia"/>
                <w:sz w:val="21"/>
                <w:szCs w:val="21"/>
              </w:rPr>
              <w:t>)</w:t>
            </w:r>
            <w:r w:rsidR="002A3AC5">
              <w:rPr>
                <w:rFonts w:hAnsi="ＭＳ 明朝" w:hint="eastAsia"/>
                <w:sz w:val="21"/>
                <w:szCs w:val="21"/>
              </w:rPr>
              <w:t xml:space="preserve"> </w:t>
            </w:r>
            <w:r w:rsidRPr="002757CB">
              <w:rPr>
                <w:rFonts w:hAnsi="ＭＳ 明朝" w:hint="eastAsia"/>
                <w:sz w:val="21"/>
                <w:szCs w:val="21"/>
              </w:rPr>
              <w:t>～</w:t>
            </w:r>
            <w:r w:rsidR="002A3AC5">
              <w:rPr>
                <w:rFonts w:hAnsi="ＭＳ 明朝" w:hint="eastAsia"/>
                <w:sz w:val="21"/>
                <w:szCs w:val="21"/>
              </w:rPr>
              <w:t xml:space="preserve"> </w:t>
            </w:r>
            <w:r w:rsidR="00E1212D">
              <w:rPr>
                <w:rFonts w:hAnsi="ＭＳ 明朝" w:hint="eastAsia"/>
                <w:sz w:val="21"/>
                <w:szCs w:val="21"/>
              </w:rPr>
              <w:t>２</w:t>
            </w:r>
            <w:r w:rsidRPr="002757CB">
              <w:rPr>
                <w:rFonts w:hAnsi="ＭＳ 明朝" w:hint="eastAsia"/>
                <w:sz w:val="21"/>
                <w:szCs w:val="21"/>
              </w:rPr>
              <w:t>日(</w:t>
            </w:r>
            <w:r w:rsidR="007D5EB4" w:rsidRPr="002757CB">
              <w:rPr>
                <w:rFonts w:hAnsi="ＭＳ 明朝" w:hint="eastAsia"/>
                <w:sz w:val="21"/>
                <w:szCs w:val="21"/>
              </w:rPr>
              <w:t>火</w:t>
            </w:r>
            <w:r w:rsidRPr="002757CB">
              <w:rPr>
                <w:rFonts w:hAnsi="ＭＳ 明朝" w:hint="eastAsia"/>
                <w:sz w:val="21"/>
                <w:szCs w:val="21"/>
              </w:rPr>
              <w:t>)</w:t>
            </w:r>
          </w:p>
        </w:tc>
        <w:tc>
          <w:tcPr>
            <w:tcW w:w="486" w:type="dxa"/>
            <w:tcBorders>
              <w:top w:val="single" w:sz="4" w:space="0" w:color="auto"/>
              <w:left w:val="single" w:sz="4" w:space="0" w:color="auto"/>
              <w:bottom w:val="single" w:sz="4" w:space="0" w:color="auto"/>
              <w:right w:val="single" w:sz="12" w:space="0" w:color="auto"/>
            </w:tcBorders>
            <w:vAlign w:val="center"/>
          </w:tcPr>
          <w:p w14:paraId="2FDD4888" w14:textId="77777777" w:rsidR="00F73A89" w:rsidRPr="002757CB" w:rsidRDefault="00F73A89" w:rsidP="00F73A89">
            <w:pPr>
              <w:spacing w:line="240" w:lineRule="exact"/>
              <w:jc w:val="center"/>
              <w:rPr>
                <w:rFonts w:hAnsi="ＭＳ 明朝"/>
                <w:sz w:val="21"/>
                <w:szCs w:val="21"/>
              </w:rPr>
            </w:pPr>
            <w:r w:rsidRPr="002757CB">
              <w:rPr>
                <w:rFonts w:hAnsi="HG丸ｺﾞｼｯｸM-PRO" w:hint="eastAsia"/>
                <w:sz w:val="21"/>
                <w:szCs w:val="21"/>
              </w:rPr>
              <w:t>ア</w:t>
            </w:r>
          </w:p>
        </w:tc>
      </w:tr>
      <w:tr w:rsidR="002757CB" w:rsidRPr="002757CB" w14:paraId="3F89DD1E" w14:textId="77777777" w:rsidTr="009C1147">
        <w:trPr>
          <w:cantSplit/>
          <w:trHeight w:val="480"/>
          <w:jc w:val="right"/>
        </w:trPr>
        <w:tc>
          <w:tcPr>
            <w:tcW w:w="408" w:type="dxa"/>
            <w:vMerge w:val="restart"/>
            <w:tcBorders>
              <w:top w:val="single" w:sz="4" w:space="0" w:color="auto"/>
              <w:bottom w:val="single" w:sz="4" w:space="0" w:color="auto"/>
              <w:right w:val="single" w:sz="4" w:space="0" w:color="auto"/>
            </w:tcBorders>
            <w:vAlign w:val="center"/>
          </w:tcPr>
          <w:p w14:paraId="105193BE" w14:textId="2E8EB1E0" w:rsidR="00F73A89" w:rsidRPr="00D825DE" w:rsidRDefault="00D825DE" w:rsidP="00B751F8">
            <w:pPr>
              <w:spacing w:line="240" w:lineRule="exact"/>
              <w:rPr>
                <w:rFonts w:ascii="ＭＳ 明朝" w:eastAsia="ＭＳ 明朝" w:hAnsi="ＭＳ 明朝"/>
                <w:sz w:val="21"/>
                <w:szCs w:val="21"/>
              </w:rPr>
            </w:pPr>
            <w:r>
              <w:rPr>
                <w:rFonts w:ascii="ＭＳ 明朝" w:eastAsia="ＭＳ 明朝" w:hAnsi="ＭＳ 明朝" w:hint="eastAsia"/>
                <w:sz w:val="21"/>
                <w:szCs w:val="21"/>
              </w:rPr>
              <w:t>➐</w:t>
            </w: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14:paraId="249D996C" w14:textId="77777777" w:rsidR="00F73A89" w:rsidRPr="002757CB" w:rsidRDefault="00F73A89" w:rsidP="00F73A89">
            <w:pPr>
              <w:spacing w:line="240" w:lineRule="exact"/>
              <w:jc w:val="left"/>
              <w:rPr>
                <w:rFonts w:hAnsi="ＭＳ 明朝"/>
                <w:sz w:val="21"/>
                <w:szCs w:val="21"/>
              </w:rPr>
            </w:pPr>
            <w:r w:rsidRPr="002757CB">
              <w:rPr>
                <w:rFonts w:hAnsi="ＭＳ 明朝" w:hint="eastAsia"/>
                <w:sz w:val="21"/>
                <w:szCs w:val="21"/>
              </w:rPr>
              <w:t>提案書内容への質問書交付</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4D137CF4" w14:textId="22AFEAEE" w:rsidR="00F73A89" w:rsidRPr="002757CB" w:rsidRDefault="00F73A89" w:rsidP="007D5EB4">
            <w:pPr>
              <w:spacing w:line="240" w:lineRule="exact"/>
              <w:jc w:val="left"/>
              <w:rPr>
                <w:rFonts w:hAnsi="ＭＳ 明朝"/>
                <w:sz w:val="21"/>
                <w:szCs w:val="21"/>
              </w:rPr>
            </w:pPr>
            <w:r w:rsidRPr="002757CB">
              <w:rPr>
                <w:rFonts w:hAnsi="ＭＳ 明朝" w:hint="eastAsia"/>
                <w:sz w:val="21"/>
                <w:szCs w:val="21"/>
              </w:rPr>
              <w:t>令和</w:t>
            </w:r>
            <w:r w:rsidR="00E1212D">
              <w:rPr>
                <w:rFonts w:hAnsi="ＭＳ 明朝" w:hint="eastAsia"/>
                <w:sz w:val="21"/>
                <w:szCs w:val="21"/>
              </w:rPr>
              <w:t>８</w:t>
            </w:r>
            <w:r w:rsidRPr="002757CB">
              <w:rPr>
                <w:rFonts w:hAnsi="ＭＳ 明朝" w:hint="eastAsia"/>
                <w:sz w:val="21"/>
                <w:szCs w:val="21"/>
              </w:rPr>
              <w:t>年</w:t>
            </w:r>
            <w:r w:rsidR="00E1212D">
              <w:rPr>
                <w:rFonts w:hAnsi="ＭＳ 明朝" w:hint="eastAsia"/>
                <w:sz w:val="21"/>
                <w:szCs w:val="21"/>
              </w:rPr>
              <w:t>１</w:t>
            </w:r>
            <w:r w:rsidRPr="002757CB">
              <w:rPr>
                <w:rFonts w:hAnsi="ＭＳ 明朝" w:hint="eastAsia"/>
                <w:sz w:val="21"/>
                <w:szCs w:val="21"/>
              </w:rPr>
              <w:t>月</w:t>
            </w:r>
            <w:r w:rsidR="00E1212D">
              <w:rPr>
                <w:rFonts w:hAnsi="ＭＳ 明朝" w:hint="eastAsia"/>
                <w:sz w:val="21"/>
                <w:szCs w:val="21"/>
              </w:rPr>
              <w:t>８</w:t>
            </w:r>
            <w:r w:rsidRPr="002757CB">
              <w:rPr>
                <w:rFonts w:hAnsi="ＭＳ 明朝" w:hint="eastAsia"/>
                <w:sz w:val="21"/>
                <w:szCs w:val="21"/>
              </w:rPr>
              <w:t>日(</w:t>
            </w:r>
            <w:r w:rsidR="00E1212D">
              <w:rPr>
                <w:rFonts w:hAnsi="ＭＳ 明朝" w:hint="eastAsia"/>
                <w:sz w:val="21"/>
                <w:szCs w:val="21"/>
              </w:rPr>
              <w:t>木</w:t>
            </w:r>
            <w:r w:rsidRPr="002757CB">
              <w:rPr>
                <w:rFonts w:hAnsi="ＭＳ 明朝" w:hint="eastAsia"/>
                <w:sz w:val="21"/>
                <w:szCs w:val="21"/>
              </w:rPr>
              <w:t>)頃</w:t>
            </w:r>
          </w:p>
        </w:tc>
        <w:tc>
          <w:tcPr>
            <w:tcW w:w="486" w:type="dxa"/>
            <w:tcBorders>
              <w:top w:val="single" w:sz="4" w:space="0" w:color="auto"/>
              <w:left w:val="single" w:sz="4" w:space="0" w:color="auto"/>
              <w:bottom w:val="single" w:sz="4" w:space="0" w:color="auto"/>
              <w:right w:val="single" w:sz="12" w:space="0" w:color="auto"/>
            </w:tcBorders>
            <w:vAlign w:val="center"/>
          </w:tcPr>
          <w:p w14:paraId="7FAD89BC" w14:textId="77777777" w:rsidR="00F73A89" w:rsidRPr="002757CB" w:rsidRDefault="00F73A89" w:rsidP="00F73A89">
            <w:pPr>
              <w:spacing w:line="240" w:lineRule="exact"/>
              <w:jc w:val="center"/>
              <w:rPr>
                <w:rFonts w:hAnsi="ＭＳ 明朝"/>
                <w:sz w:val="21"/>
                <w:szCs w:val="21"/>
              </w:rPr>
            </w:pPr>
            <w:r w:rsidRPr="002757CB">
              <w:rPr>
                <w:rFonts w:hAnsi="HG丸ｺﾞｼｯｸM-PRO" w:hint="eastAsia"/>
                <w:sz w:val="21"/>
                <w:szCs w:val="21"/>
              </w:rPr>
              <w:t>オ</w:t>
            </w:r>
          </w:p>
        </w:tc>
      </w:tr>
      <w:tr w:rsidR="002757CB" w:rsidRPr="002757CB" w14:paraId="3C644953" w14:textId="77777777" w:rsidTr="009C1147">
        <w:trPr>
          <w:cantSplit/>
          <w:trHeight w:val="480"/>
          <w:jc w:val="right"/>
        </w:trPr>
        <w:tc>
          <w:tcPr>
            <w:tcW w:w="408" w:type="dxa"/>
            <w:vMerge/>
            <w:tcBorders>
              <w:top w:val="single" w:sz="4" w:space="0" w:color="auto"/>
              <w:bottom w:val="single" w:sz="4" w:space="0" w:color="auto"/>
              <w:right w:val="single" w:sz="4" w:space="0" w:color="auto"/>
            </w:tcBorders>
            <w:vAlign w:val="center"/>
          </w:tcPr>
          <w:p w14:paraId="26F4B06D" w14:textId="77777777" w:rsidR="00F73A89" w:rsidRPr="00D825DE" w:rsidRDefault="00F73A89" w:rsidP="00F73A89">
            <w:pPr>
              <w:spacing w:line="240" w:lineRule="exact"/>
              <w:jc w:val="center"/>
              <w:rPr>
                <w:rFonts w:ascii="ＭＳ 明朝" w:eastAsia="ＭＳ 明朝" w:hAnsi="ＭＳ 明朝"/>
                <w:sz w:val="21"/>
                <w:szCs w:val="21"/>
              </w:rPr>
            </w:pPr>
          </w:p>
        </w:tc>
        <w:tc>
          <w:tcPr>
            <w:tcW w:w="4083" w:type="dxa"/>
            <w:tcBorders>
              <w:top w:val="single" w:sz="4" w:space="0" w:color="auto"/>
              <w:left w:val="single" w:sz="4" w:space="0" w:color="auto"/>
              <w:bottom w:val="single" w:sz="4" w:space="0" w:color="auto"/>
              <w:right w:val="single" w:sz="4" w:space="0" w:color="auto"/>
            </w:tcBorders>
            <w:vAlign w:val="center"/>
          </w:tcPr>
          <w:p w14:paraId="142107FD" w14:textId="77777777" w:rsidR="00F73A89" w:rsidRPr="002757CB" w:rsidRDefault="00F73A89" w:rsidP="00F73A89">
            <w:pPr>
              <w:spacing w:line="240" w:lineRule="exact"/>
              <w:jc w:val="left"/>
              <w:rPr>
                <w:rFonts w:hAnsi="ＭＳ 明朝"/>
                <w:sz w:val="21"/>
                <w:szCs w:val="21"/>
              </w:rPr>
            </w:pPr>
            <w:r w:rsidRPr="002757CB">
              <w:rPr>
                <w:rFonts w:hAnsi="ＭＳ 明朝" w:hint="eastAsia"/>
                <w:sz w:val="21"/>
                <w:szCs w:val="21"/>
              </w:rPr>
              <w:t>質問書に対する回答書提出期限</w:t>
            </w:r>
          </w:p>
        </w:tc>
        <w:tc>
          <w:tcPr>
            <w:tcW w:w="3859" w:type="dxa"/>
            <w:tcBorders>
              <w:top w:val="single" w:sz="4" w:space="0" w:color="auto"/>
              <w:left w:val="single" w:sz="4" w:space="0" w:color="auto"/>
              <w:bottom w:val="single" w:sz="4" w:space="0" w:color="auto"/>
              <w:right w:val="single" w:sz="4" w:space="0" w:color="auto"/>
            </w:tcBorders>
            <w:vAlign w:val="center"/>
          </w:tcPr>
          <w:p w14:paraId="523C25D6" w14:textId="6E16361B" w:rsidR="00F73A89" w:rsidRPr="002757CB" w:rsidRDefault="00F73A89" w:rsidP="004118C0">
            <w:pPr>
              <w:spacing w:line="240" w:lineRule="exact"/>
              <w:jc w:val="left"/>
              <w:rPr>
                <w:rFonts w:hAnsi="ＭＳ 明朝"/>
                <w:sz w:val="21"/>
                <w:szCs w:val="21"/>
              </w:rPr>
            </w:pPr>
            <w:r w:rsidRPr="002757CB">
              <w:rPr>
                <w:rFonts w:hAnsi="ＭＳ 明朝" w:hint="eastAsia"/>
                <w:sz w:val="21"/>
                <w:szCs w:val="21"/>
              </w:rPr>
              <w:t>質問書交付日から概ね</w:t>
            </w:r>
            <w:r w:rsidR="00E1212D">
              <w:rPr>
                <w:rFonts w:hAnsi="ＭＳ 明朝" w:hint="eastAsia"/>
                <w:sz w:val="21"/>
                <w:szCs w:val="21"/>
              </w:rPr>
              <w:t>７</w:t>
            </w:r>
            <w:r w:rsidRPr="002757CB">
              <w:rPr>
                <w:rFonts w:hAnsi="ＭＳ 明朝" w:hint="eastAsia"/>
                <w:sz w:val="21"/>
                <w:szCs w:val="21"/>
              </w:rPr>
              <w:t>日後</w:t>
            </w:r>
          </w:p>
        </w:tc>
        <w:tc>
          <w:tcPr>
            <w:tcW w:w="486" w:type="dxa"/>
            <w:tcBorders>
              <w:top w:val="single" w:sz="4" w:space="0" w:color="auto"/>
              <w:left w:val="single" w:sz="4" w:space="0" w:color="auto"/>
              <w:bottom w:val="single" w:sz="4" w:space="0" w:color="auto"/>
              <w:right w:val="single" w:sz="12" w:space="0" w:color="auto"/>
            </w:tcBorders>
            <w:vAlign w:val="center"/>
          </w:tcPr>
          <w:p w14:paraId="68847408" w14:textId="77777777" w:rsidR="00F73A89" w:rsidRPr="002757CB" w:rsidRDefault="00F73A89" w:rsidP="00F73A89">
            <w:pPr>
              <w:spacing w:line="240" w:lineRule="exact"/>
              <w:jc w:val="center"/>
              <w:rPr>
                <w:rFonts w:hAnsi="ＭＳ 明朝"/>
                <w:sz w:val="21"/>
                <w:szCs w:val="21"/>
              </w:rPr>
            </w:pPr>
            <w:r w:rsidRPr="002757CB">
              <w:rPr>
                <w:rFonts w:hAnsi="HG丸ｺﾞｼｯｸM-PRO" w:hint="eastAsia"/>
                <w:sz w:val="21"/>
                <w:szCs w:val="21"/>
              </w:rPr>
              <w:t>カ</w:t>
            </w:r>
          </w:p>
        </w:tc>
      </w:tr>
      <w:tr w:rsidR="002757CB" w:rsidRPr="002757CB" w14:paraId="2C077D09" w14:textId="77777777" w:rsidTr="009C1147">
        <w:trPr>
          <w:cantSplit/>
          <w:trHeight w:val="480"/>
          <w:jc w:val="right"/>
        </w:trPr>
        <w:tc>
          <w:tcPr>
            <w:tcW w:w="408" w:type="dxa"/>
            <w:tcBorders>
              <w:top w:val="single" w:sz="4" w:space="0" w:color="auto"/>
              <w:bottom w:val="single" w:sz="4" w:space="0" w:color="auto"/>
              <w:right w:val="single" w:sz="4" w:space="0" w:color="auto"/>
            </w:tcBorders>
            <w:vAlign w:val="center"/>
          </w:tcPr>
          <w:p w14:paraId="6E5DB6A3" w14:textId="5DD4862F" w:rsidR="00F73A89" w:rsidRPr="001B696E" w:rsidRDefault="00D825DE" w:rsidP="00F73A89">
            <w:pPr>
              <w:spacing w:line="240" w:lineRule="exact"/>
              <w:jc w:val="center"/>
              <w:rPr>
                <w:rFonts w:ascii="ＭＳ 明朝" w:eastAsia="ＭＳ 明朝" w:hAnsi="ＭＳ 明朝"/>
                <w:sz w:val="21"/>
                <w:szCs w:val="21"/>
              </w:rPr>
            </w:pPr>
            <w:bookmarkStart w:id="5" w:name="_Hlk195172207"/>
            <w:r w:rsidRPr="001B696E">
              <w:rPr>
                <w:rFonts w:ascii="ＭＳ 明朝" w:eastAsia="ＭＳ 明朝" w:hAnsi="ＭＳ 明朝" w:hint="eastAsia"/>
                <w:sz w:val="21"/>
                <w:szCs w:val="21"/>
              </w:rPr>
              <w:t>➑</w:t>
            </w:r>
          </w:p>
        </w:tc>
        <w:tc>
          <w:tcPr>
            <w:tcW w:w="4083" w:type="dxa"/>
            <w:tcBorders>
              <w:top w:val="single" w:sz="4" w:space="0" w:color="auto"/>
              <w:left w:val="single" w:sz="4" w:space="0" w:color="auto"/>
              <w:bottom w:val="single" w:sz="4" w:space="0" w:color="auto"/>
              <w:right w:val="single" w:sz="4" w:space="0" w:color="auto"/>
            </w:tcBorders>
            <w:vAlign w:val="center"/>
          </w:tcPr>
          <w:p w14:paraId="1C3481FB" w14:textId="3E1ECEFA" w:rsidR="00F73A89" w:rsidRPr="001B696E" w:rsidRDefault="00BE1210" w:rsidP="00F73A89">
            <w:pPr>
              <w:spacing w:line="240" w:lineRule="exact"/>
              <w:jc w:val="left"/>
              <w:rPr>
                <w:rFonts w:hAnsi="ＭＳ 明朝"/>
                <w:sz w:val="21"/>
                <w:szCs w:val="21"/>
              </w:rPr>
            </w:pPr>
            <w:r w:rsidRPr="001B696E">
              <w:rPr>
                <w:rFonts w:hAnsi="ＭＳ 明朝" w:hint="eastAsia"/>
                <w:sz w:val="21"/>
                <w:szCs w:val="21"/>
              </w:rPr>
              <w:t>提案内容の説明（プレゼンテーション）</w:t>
            </w:r>
          </w:p>
        </w:tc>
        <w:tc>
          <w:tcPr>
            <w:tcW w:w="3859" w:type="dxa"/>
            <w:tcBorders>
              <w:top w:val="single" w:sz="4" w:space="0" w:color="auto"/>
              <w:left w:val="single" w:sz="4" w:space="0" w:color="auto"/>
              <w:bottom w:val="single" w:sz="4" w:space="0" w:color="auto"/>
              <w:right w:val="single" w:sz="4" w:space="0" w:color="auto"/>
            </w:tcBorders>
            <w:vAlign w:val="center"/>
          </w:tcPr>
          <w:p w14:paraId="256B29EA" w14:textId="0C07931F" w:rsidR="00F73A89" w:rsidRPr="001B696E" w:rsidRDefault="00F73A89" w:rsidP="00BB503D">
            <w:pPr>
              <w:spacing w:line="240" w:lineRule="exact"/>
              <w:jc w:val="left"/>
              <w:rPr>
                <w:rFonts w:hAnsi="ＭＳ 明朝"/>
                <w:sz w:val="21"/>
                <w:szCs w:val="21"/>
              </w:rPr>
            </w:pPr>
            <w:r w:rsidRPr="001B696E">
              <w:rPr>
                <w:rFonts w:hAnsi="ＭＳ 明朝" w:hint="eastAsia"/>
                <w:sz w:val="21"/>
                <w:szCs w:val="21"/>
              </w:rPr>
              <w:t>令和</w:t>
            </w:r>
            <w:r w:rsidR="002A3AC5" w:rsidRPr="001B696E">
              <w:rPr>
                <w:rFonts w:hAnsi="ＭＳ 明朝" w:hint="eastAsia"/>
                <w:sz w:val="21"/>
                <w:szCs w:val="21"/>
              </w:rPr>
              <w:t>８</w:t>
            </w:r>
            <w:r w:rsidRPr="001B696E">
              <w:rPr>
                <w:rFonts w:hAnsi="ＭＳ 明朝" w:hint="eastAsia"/>
                <w:sz w:val="21"/>
                <w:szCs w:val="21"/>
              </w:rPr>
              <w:t>年</w:t>
            </w:r>
            <w:r w:rsidR="00BE1210" w:rsidRPr="001B696E">
              <w:rPr>
                <w:rFonts w:hAnsi="ＭＳ 明朝" w:hint="eastAsia"/>
                <w:sz w:val="21"/>
                <w:szCs w:val="21"/>
              </w:rPr>
              <w:t>２</w:t>
            </w:r>
            <w:r w:rsidRPr="001B696E">
              <w:rPr>
                <w:rFonts w:hAnsi="ＭＳ 明朝" w:hint="eastAsia"/>
                <w:sz w:val="21"/>
                <w:szCs w:val="21"/>
              </w:rPr>
              <w:t>月</w:t>
            </w:r>
            <w:r w:rsidR="001B23D9" w:rsidRPr="001B696E">
              <w:rPr>
                <w:rFonts w:hAnsi="ＭＳ 明朝" w:hint="eastAsia"/>
                <w:sz w:val="21"/>
                <w:szCs w:val="21"/>
              </w:rPr>
              <w:t>頃</w:t>
            </w:r>
          </w:p>
        </w:tc>
        <w:tc>
          <w:tcPr>
            <w:tcW w:w="486" w:type="dxa"/>
            <w:tcBorders>
              <w:top w:val="single" w:sz="4" w:space="0" w:color="auto"/>
              <w:left w:val="single" w:sz="4" w:space="0" w:color="auto"/>
              <w:bottom w:val="single" w:sz="4" w:space="0" w:color="auto"/>
              <w:right w:val="single" w:sz="12" w:space="0" w:color="auto"/>
            </w:tcBorders>
            <w:vAlign w:val="center"/>
          </w:tcPr>
          <w:p w14:paraId="1B33C489" w14:textId="6FF73058" w:rsidR="00F73A89" w:rsidRPr="002757CB" w:rsidRDefault="001B23D9" w:rsidP="00F73A89">
            <w:pPr>
              <w:spacing w:line="240" w:lineRule="exact"/>
              <w:jc w:val="center"/>
              <w:rPr>
                <w:rFonts w:hAnsi="ＭＳ 明朝"/>
                <w:sz w:val="21"/>
                <w:szCs w:val="21"/>
              </w:rPr>
            </w:pPr>
            <w:r w:rsidRPr="001B696E">
              <w:rPr>
                <w:rFonts w:hAnsi="ＭＳ 明朝" w:hint="eastAsia"/>
                <w:sz w:val="21"/>
                <w:szCs w:val="21"/>
              </w:rPr>
              <w:t>ウ</w:t>
            </w:r>
          </w:p>
        </w:tc>
      </w:tr>
      <w:tr w:rsidR="00BE1210" w:rsidRPr="002757CB" w14:paraId="706BA91E" w14:textId="77777777" w:rsidTr="009C1147">
        <w:trPr>
          <w:cantSplit/>
          <w:trHeight w:val="480"/>
          <w:jc w:val="right"/>
        </w:trPr>
        <w:tc>
          <w:tcPr>
            <w:tcW w:w="408" w:type="dxa"/>
            <w:tcBorders>
              <w:top w:val="single" w:sz="4" w:space="0" w:color="auto"/>
              <w:bottom w:val="single" w:sz="12" w:space="0" w:color="auto"/>
              <w:right w:val="single" w:sz="4" w:space="0" w:color="auto"/>
            </w:tcBorders>
            <w:vAlign w:val="center"/>
          </w:tcPr>
          <w:p w14:paraId="53AC6A60" w14:textId="77777777" w:rsidR="00BE1210" w:rsidRPr="001B696E" w:rsidRDefault="00BE1210" w:rsidP="00BE1210">
            <w:pPr>
              <w:spacing w:line="240" w:lineRule="exact"/>
              <w:jc w:val="center"/>
              <w:rPr>
                <w:rFonts w:hAnsi="ＭＳ 明朝"/>
                <w:sz w:val="21"/>
                <w:szCs w:val="21"/>
              </w:rPr>
            </w:pPr>
            <w:bookmarkStart w:id="6" w:name="_Hlk195172219"/>
            <w:bookmarkEnd w:id="5"/>
            <w:r w:rsidRPr="001B696E">
              <w:rPr>
                <w:rFonts w:hAnsi="ＭＳ 明朝" w:hint="eastAsia"/>
                <w:sz w:val="21"/>
                <w:szCs w:val="21"/>
              </w:rPr>
              <w:t>⑨</w:t>
            </w:r>
          </w:p>
        </w:tc>
        <w:tc>
          <w:tcPr>
            <w:tcW w:w="4083" w:type="dxa"/>
            <w:tcBorders>
              <w:top w:val="single" w:sz="4" w:space="0" w:color="auto"/>
              <w:left w:val="single" w:sz="4" w:space="0" w:color="auto"/>
              <w:bottom w:val="single" w:sz="12" w:space="0" w:color="auto"/>
              <w:right w:val="single" w:sz="4" w:space="0" w:color="auto"/>
            </w:tcBorders>
            <w:vAlign w:val="center"/>
          </w:tcPr>
          <w:p w14:paraId="1879BD38" w14:textId="44E294C9" w:rsidR="00BE1210" w:rsidRPr="001B696E" w:rsidRDefault="00BE1210" w:rsidP="00BE1210">
            <w:pPr>
              <w:spacing w:line="240" w:lineRule="exact"/>
              <w:jc w:val="left"/>
              <w:rPr>
                <w:rFonts w:hAnsi="ＭＳ 明朝"/>
                <w:sz w:val="21"/>
                <w:szCs w:val="21"/>
              </w:rPr>
            </w:pPr>
            <w:r w:rsidRPr="001B696E">
              <w:rPr>
                <w:rFonts w:hAnsi="ＭＳ 明朝" w:hint="eastAsia"/>
                <w:sz w:val="21"/>
                <w:szCs w:val="21"/>
              </w:rPr>
              <w:t>優先及び次点交渉権者の</w:t>
            </w:r>
            <w:r w:rsidR="001B23D9" w:rsidRPr="001B696E">
              <w:rPr>
                <w:rFonts w:hAnsi="ＭＳ 明朝" w:hint="eastAsia"/>
                <w:sz w:val="21"/>
                <w:szCs w:val="21"/>
              </w:rPr>
              <w:t>選定</w:t>
            </w:r>
            <w:r w:rsidRPr="001B696E">
              <w:rPr>
                <w:rFonts w:hAnsi="ＭＳ 明朝" w:hint="eastAsia"/>
                <w:sz w:val="21"/>
                <w:szCs w:val="21"/>
              </w:rPr>
              <w:t>結果通知</w:t>
            </w:r>
          </w:p>
        </w:tc>
        <w:tc>
          <w:tcPr>
            <w:tcW w:w="3859" w:type="dxa"/>
            <w:tcBorders>
              <w:top w:val="single" w:sz="4" w:space="0" w:color="auto"/>
              <w:left w:val="single" w:sz="4" w:space="0" w:color="auto"/>
              <w:bottom w:val="single" w:sz="12" w:space="0" w:color="auto"/>
              <w:right w:val="single" w:sz="4" w:space="0" w:color="auto"/>
            </w:tcBorders>
            <w:vAlign w:val="center"/>
          </w:tcPr>
          <w:p w14:paraId="115CC6BE" w14:textId="6A872355" w:rsidR="00BE1210" w:rsidRPr="001B696E" w:rsidRDefault="00BE1210" w:rsidP="00BE1210">
            <w:pPr>
              <w:spacing w:line="240" w:lineRule="exact"/>
              <w:jc w:val="left"/>
              <w:rPr>
                <w:rFonts w:hAnsi="ＭＳ 明朝"/>
                <w:sz w:val="21"/>
                <w:szCs w:val="21"/>
              </w:rPr>
            </w:pPr>
            <w:r w:rsidRPr="001B696E">
              <w:rPr>
                <w:rFonts w:hAnsi="ＭＳ 明朝" w:hint="eastAsia"/>
                <w:sz w:val="21"/>
                <w:szCs w:val="21"/>
              </w:rPr>
              <w:t>令和８年３月</w:t>
            </w:r>
            <w:r w:rsidR="001B23D9" w:rsidRPr="001B696E">
              <w:rPr>
                <w:rFonts w:hAnsi="ＭＳ 明朝" w:hint="eastAsia"/>
                <w:sz w:val="21"/>
                <w:szCs w:val="21"/>
              </w:rPr>
              <w:t>頃</w:t>
            </w:r>
          </w:p>
        </w:tc>
        <w:tc>
          <w:tcPr>
            <w:tcW w:w="486" w:type="dxa"/>
            <w:tcBorders>
              <w:top w:val="single" w:sz="4" w:space="0" w:color="auto"/>
              <w:left w:val="single" w:sz="4" w:space="0" w:color="auto"/>
              <w:bottom w:val="single" w:sz="12" w:space="0" w:color="auto"/>
              <w:right w:val="single" w:sz="12" w:space="0" w:color="auto"/>
            </w:tcBorders>
            <w:vAlign w:val="center"/>
          </w:tcPr>
          <w:p w14:paraId="2F411FBF" w14:textId="77777777" w:rsidR="00BE1210" w:rsidRPr="002757CB" w:rsidRDefault="00BE1210" w:rsidP="00BE1210">
            <w:pPr>
              <w:spacing w:line="240" w:lineRule="exact"/>
              <w:jc w:val="center"/>
              <w:rPr>
                <w:rFonts w:hAnsi="HG丸ｺﾞｼｯｸM-PRO"/>
                <w:sz w:val="21"/>
                <w:szCs w:val="21"/>
              </w:rPr>
            </w:pPr>
            <w:r w:rsidRPr="002757CB">
              <w:rPr>
                <w:rFonts w:hAnsi="HG丸ｺﾞｼｯｸM-PRO" w:hint="eastAsia"/>
                <w:sz w:val="21"/>
                <w:szCs w:val="21"/>
              </w:rPr>
              <w:t>キ</w:t>
            </w:r>
          </w:p>
        </w:tc>
      </w:tr>
      <w:bookmarkEnd w:id="6"/>
      <w:tr w:rsidR="009C1147" w:rsidRPr="002757CB" w14:paraId="43234607" w14:textId="77777777" w:rsidTr="009C1147">
        <w:trPr>
          <w:cantSplit/>
          <w:trHeight w:val="634"/>
          <w:jc w:val="right"/>
        </w:trPr>
        <w:tc>
          <w:tcPr>
            <w:tcW w:w="408" w:type="dxa"/>
            <w:tcBorders>
              <w:top w:val="single" w:sz="4" w:space="0" w:color="auto"/>
              <w:bottom w:val="single" w:sz="4" w:space="0" w:color="auto"/>
              <w:right w:val="single" w:sz="4" w:space="0" w:color="auto"/>
            </w:tcBorders>
            <w:vAlign w:val="center"/>
          </w:tcPr>
          <w:p w14:paraId="3A2F682A" w14:textId="60DCF812" w:rsidR="009C1147" w:rsidRPr="002757CB" w:rsidRDefault="009C1147" w:rsidP="009C1147">
            <w:pPr>
              <w:spacing w:line="240" w:lineRule="exact"/>
              <w:jc w:val="center"/>
              <w:rPr>
                <w:rFonts w:hAnsi="ＭＳ 明朝"/>
                <w:sz w:val="21"/>
                <w:szCs w:val="21"/>
              </w:rPr>
            </w:pPr>
            <w:r>
              <w:rPr>
                <w:rFonts w:hAnsi="ＭＳ 明朝" w:hint="eastAsia"/>
                <w:sz w:val="21"/>
                <w:szCs w:val="21"/>
              </w:rPr>
              <w:t>⑩</w:t>
            </w:r>
          </w:p>
        </w:tc>
        <w:tc>
          <w:tcPr>
            <w:tcW w:w="4083" w:type="dxa"/>
            <w:tcBorders>
              <w:top w:val="single" w:sz="4" w:space="0" w:color="auto"/>
              <w:left w:val="single" w:sz="4" w:space="0" w:color="auto"/>
              <w:bottom w:val="single" w:sz="4" w:space="0" w:color="auto"/>
              <w:right w:val="single" w:sz="4" w:space="0" w:color="auto"/>
            </w:tcBorders>
            <w:vAlign w:val="center"/>
          </w:tcPr>
          <w:p w14:paraId="6464EB36" w14:textId="604F0ACE" w:rsidR="009C1147" w:rsidRPr="002757CB" w:rsidRDefault="009C1147" w:rsidP="009C1147">
            <w:pPr>
              <w:spacing w:line="240" w:lineRule="exact"/>
              <w:jc w:val="left"/>
              <w:rPr>
                <w:rFonts w:hAnsi="ＭＳ 明朝"/>
                <w:sz w:val="21"/>
                <w:szCs w:val="21"/>
              </w:rPr>
            </w:pPr>
            <w:r>
              <w:rPr>
                <w:rFonts w:hAnsi="ＭＳ 明朝" w:hint="eastAsia"/>
                <w:sz w:val="21"/>
                <w:szCs w:val="21"/>
              </w:rPr>
              <w:t>詳細診断・包括的エネルギー管理計画書の作成</w:t>
            </w:r>
            <w:bookmarkStart w:id="7" w:name="_Hlk204691479"/>
          </w:p>
        </w:tc>
        <w:bookmarkEnd w:id="7"/>
        <w:tc>
          <w:tcPr>
            <w:tcW w:w="3859" w:type="dxa"/>
            <w:tcBorders>
              <w:top w:val="single" w:sz="4" w:space="0" w:color="auto"/>
              <w:left w:val="single" w:sz="4" w:space="0" w:color="auto"/>
              <w:bottom w:val="single" w:sz="4" w:space="0" w:color="auto"/>
              <w:right w:val="single" w:sz="4" w:space="0" w:color="auto"/>
            </w:tcBorders>
            <w:vAlign w:val="center"/>
          </w:tcPr>
          <w:p w14:paraId="7428F7D6" w14:textId="2DE9C774" w:rsidR="009C1147" w:rsidRPr="002757CB" w:rsidRDefault="009C1147" w:rsidP="009C1147">
            <w:pPr>
              <w:spacing w:line="240" w:lineRule="exact"/>
              <w:jc w:val="left"/>
              <w:rPr>
                <w:rFonts w:hAnsi="ＭＳ 明朝"/>
                <w:sz w:val="21"/>
                <w:szCs w:val="21"/>
              </w:rPr>
            </w:pPr>
            <w:r w:rsidRPr="002757CB">
              <w:rPr>
                <w:rFonts w:hAnsi="ＭＳ 明朝" w:hint="eastAsia"/>
                <w:sz w:val="21"/>
                <w:szCs w:val="21"/>
              </w:rPr>
              <w:t>令和</w:t>
            </w:r>
            <w:r>
              <w:rPr>
                <w:rFonts w:hAnsi="ＭＳ 明朝" w:hint="eastAsia"/>
                <w:sz w:val="21"/>
                <w:szCs w:val="21"/>
              </w:rPr>
              <w:t>８</w:t>
            </w:r>
            <w:r w:rsidRPr="002757CB">
              <w:rPr>
                <w:rFonts w:hAnsi="ＭＳ 明朝" w:hint="eastAsia"/>
                <w:sz w:val="21"/>
                <w:szCs w:val="21"/>
              </w:rPr>
              <w:t>年</w:t>
            </w:r>
            <w:r>
              <w:rPr>
                <w:rFonts w:hAnsi="ＭＳ 明朝" w:hint="eastAsia"/>
                <w:sz w:val="21"/>
                <w:szCs w:val="21"/>
              </w:rPr>
              <w:t>３</w:t>
            </w:r>
            <w:r w:rsidRPr="002757CB">
              <w:rPr>
                <w:rFonts w:hAnsi="ＭＳ 明朝" w:hint="eastAsia"/>
                <w:sz w:val="21"/>
                <w:szCs w:val="21"/>
              </w:rPr>
              <w:t>月頃</w:t>
            </w:r>
            <w:r>
              <w:rPr>
                <w:rFonts w:hAnsi="ＭＳ 明朝" w:hint="eastAsia"/>
                <w:sz w:val="21"/>
                <w:szCs w:val="21"/>
              </w:rPr>
              <w:t>～令和８年８月頃</w:t>
            </w:r>
          </w:p>
        </w:tc>
        <w:tc>
          <w:tcPr>
            <w:tcW w:w="486" w:type="dxa"/>
            <w:tcBorders>
              <w:top w:val="single" w:sz="4" w:space="0" w:color="auto"/>
              <w:left w:val="single" w:sz="4" w:space="0" w:color="auto"/>
              <w:bottom w:val="single" w:sz="4" w:space="0" w:color="auto"/>
              <w:right w:val="single" w:sz="12" w:space="0" w:color="auto"/>
            </w:tcBorders>
            <w:vAlign w:val="center"/>
          </w:tcPr>
          <w:p w14:paraId="05024525" w14:textId="485A01A5" w:rsidR="009C1147" w:rsidRPr="002757CB" w:rsidRDefault="009C1147" w:rsidP="009C1147">
            <w:pPr>
              <w:spacing w:line="240" w:lineRule="exact"/>
              <w:jc w:val="left"/>
              <w:rPr>
                <w:rFonts w:hAnsi="ＭＳ 明朝"/>
                <w:sz w:val="21"/>
                <w:szCs w:val="21"/>
              </w:rPr>
            </w:pPr>
            <w:r>
              <w:rPr>
                <w:rFonts w:hAnsi="ＭＳ 明朝" w:hint="eastAsia"/>
                <w:sz w:val="21"/>
                <w:szCs w:val="21"/>
              </w:rPr>
              <w:t>ク</w:t>
            </w:r>
          </w:p>
        </w:tc>
      </w:tr>
      <w:tr w:rsidR="009C1147" w:rsidRPr="002757CB" w14:paraId="1BBD05FE" w14:textId="77777777" w:rsidTr="009C1147">
        <w:trPr>
          <w:cantSplit/>
          <w:trHeight w:val="480"/>
          <w:jc w:val="right"/>
        </w:trPr>
        <w:tc>
          <w:tcPr>
            <w:tcW w:w="408" w:type="dxa"/>
            <w:tcBorders>
              <w:top w:val="single" w:sz="4" w:space="0" w:color="auto"/>
              <w:bottom w:val="single" w:sz="4" w:space="0" w:color="auto"/>
              <w:right w:val="single" w:sz="4" w:space="0" w:color="auto"/>
            </w:tcBorders>
            <w:vAlign w:val="center"/>
          </w:tcPr>
          <w:p w14:paraId="3B424D1D" w14:textId="442E0D86" w:rsidR="009C1147" w:rsidRPr="002757CB" w:rsidRDefault="009C1147" w:rsidP="009C1147">
            <w:pPr>
              <w:spacing w:line="240" w:lineRule="exact"/>
              <w:jc w:val="center"/>
              <w:rPr>
                <w:rFonts w:hAnsi="ＭＳ 明朝"/>
                <w:sz w:val="21"/>
                <w:szCs w:val="21"/>
              </w:rPr>
            </w:pPr>
            <w:bookmarkStart w:id="8" w:name="_Hlk204692034"/>
            <w:r>
              <w:rPr>
                <w:rFonts w:hAnsi="ＭＳ 明朝" w:hint="eastAsia"/>
                <w:sz w:val="21"/>
                <w:szCs w:val="21"/>
              </w:rPr>
              <w:t>⑪</w:t>
            </w:r>
          </w:p>
        </w:tc>
        <w:tc>
          <w:tcPr>
            <w:tcW w:w="4083" w:type="dxa"/>
            <w:tcBorders>
              <w:top w:val="single" w:sz="4" w:space="0" w:color="auto"/>
              <w:left w:val="single" w:sz="4" w:space="0" w:color="auto"/>
              <w:bottom w:val="single" w:sz="4" w:space="0" w:color="auto"/>
              <w:right w:val="single" w:sz="4" w:space="0" w:color="auto"/>
            </w:tcBorders>
            <w:vAlign w:val="center"/>
          </w:tcPr>
          <w:p w14:paraId="799531D1" w14:textId="77777777" w:rsidR="009C1147" w:rsidRPr="002757CB" w:rsidRDefault="009C1147" w:rsidP="009C1147">
            <w:pPr>
              <w:spacing w:line="240" w:lineRule="exact"/>
              <w:jc w:val="left"/>
              <w:rPr>
                <w:rFonts w:hAnsi="ＭＳ 明朝"/>
                <w:sz w:val="21"/>
                <w:szCs w:val="21"/>
              </w:rPr>
            </w:pPr>
            <w:r w:rsidRPr="002757CB">
              <w:rPr>
                <w:rFonts w:hAnsi="ＭＳ 明朝" w:hint="eastAsia"/>
                <w:sz w:val="21"/>
                <w:szCs w:val="21"/>
              </w:rPr>
              <w:t>ESCO契約の締結</w:t>
            </w:r>
          </w:p>
        </w:tc>
        <w:tc>
          <w:tcPr>
            <w:tcW w:w="3859" w:type="dxa"/>
            <w:tcBorders>
              <w:top w:val="single" w:sz="4" w:space="0" w:color="auto"/>
              <w:left w:val="single" w:sz="4" w:space="0" w:color="auto"/>
              <w:bottom w:val="single" w:sz="4" w:space="0" w:color="auto"/>
              <w:right w:val="single" w:sz="4" w:space="0" w:color="auto"/>
            </w:tcBorders>
            <w:vAlign w:val="center"/>
          </w:tcPr>
          <w:p w14:paraId="6BA5086C" w14:textId="78697B5F" w:rsidR="009C1147" w:rsidRPr="002757CB" w:rsidRDefault="009C1147" w:rsidP="009C1147">
            <w:pPr>
              <w:spacing w:line="240" w:lineRule="exact"/>
              <w:jc w:val="left"/>
              <w:rPr>
                <w:rFonts w:hAnsi="ＭＳ 明朝"/>
                <w:sz w:val="21"/>
                <w:szCs w:val="21"/>
              </w:rPr>
            </w:pPr>
            <w:r w:rsidRPr="002757CB">
              <w:rPr>
                <w:rFonts w:hAnsi="ＭＳ 明朝" w:hint="eastAsia"/>
                <w:sz w:val="21"/>
                <w:szCs w:val="21"/>
              </w:rPr>
              <w:t>令和</w:t>
            </w:r>
            <w:r>
              <w:rPr>
                <w:rFonts w:hAnsi="ＭＳ 明朝" w:hint="eastAsia"/>
                <w:sz w:val="21"/>
                <w:szCs w:val="21"/>
              </w:rPr>
              <w:t>８</w:t>
            </w:r>
            <w:r w:rsidRPr="002757CB">
              <w:rPr>
                <w:rFonts w:hAnsi="ＭＳ 明朝" w:hint="eastAsia"/>
                <w:sz w:val="21"/>
                <w:szCs w:val="21"/>
              </w:rPr>
              <w:t>年</w:t>
            </w:r>
            <w:r>
              <w:rPr>
                <w:rFonts w:hAnsi="ＭＳ 明朝" w:hint="eastAsia"/>
                <w:sz w:val="21"/>
                <w:szCs w:val="21"/>
              </w:rPr>
              <w:t>９</w:t>
            </w:r>
            <w:r w:rsidRPr="002757CB">
              <w:rPr>
                <w:rFonts w:hAnsi="ＭＳ 明朝" w:hint="eastAsia"/>
                <w:sz w:val="21"/>
                <w:szCs w:val="21"/>
              </w:rPr>
              <w:t>月頃</w:t>
            </w:r>
          </w:p>
        </w:tc>
        <w:tc>
          <w:tcPr>
            <w:tcW w:w="486" w:type="dxa"/>
            <w:tcBorders>
              <w:top w:val="single" w:sz="4" w:space="0" w:color="auto"/>
              <w:left w:val="single" w:sz="4" w:space="0" w:color="auto"/>
              <w:bottom w:val="single" w:sz="4" w:space="0" w:color="auto"/>
              <w:right w:val="single" w:sz="12" w:space="0" w:color="auto"/>
            </w:tcBorders>
            <w:vAlign w:val="center"/>
          </w:tcPr>
          <w:p w14:paraId="35410DD9" w14:textId="62F31D58" w:rsidR="009C1147" w:rsidRPr="002757CB" w:rsidRDefault="009C1147" w:rsidP="009C1147">
            <w:pPr>
              <w:spacing w:line="240" w:lineRule="exact"/>
              <w:jc w:val="center"/>
              <w:rPr>
                <w:rFonts w:hAnsi="ＭＳ 明朝"/>
                <w:sz w:val="21"/>
                <w:szCs w:val="21"/>
              </w:rPr>
            </w:pPr>
            <w:r>
              <w:rPr>
                <w:rFonts w:hAnsi="ＭＳ 明朝" w:hint="eastAsia"/>
                <w:sz w:val="21"/>
                <w:szCs w:val="21"/>
              </w:rPr>
              <w:t>ケ</w:t>
            </w:r>
          </w:p>
        </w:tc>
      </w:tr>
      <w:bookmarkEnd w:id="8"/>
      <w:tr w:rsidR="009C1147" w:rsidRPr="002757CB" w14:paraId="6D6F8151" w14:textId="77777777" w:rsidTr="009C1147">
        <w:trPr>
          <w:cantSplit/>
          <w:trHeight w:val="480"/>
          <w:jc w:val="right"/>
        </w:trPr>
        <w:tc>
          <w:tcPr>
            <w:tcW w:w="408" w:type="dxa"/>
            <w:tcBorders>
              <w:top w:val="single" w:sz="4" w:space="0" w:color="auto"/>
              <w:bottom w:val="single" w:sz="4" w:space="0" w:color="auto"/>
              <w:right w:val="single" w:sz="4" w:space="0" w:color="auto"/>
            </w:tcBorders>
            <w:vAlign w:val="center"/>
          </w:tcPr>
          <w:p w14:paraId="3D9B91AD" w14:textId="33649BD8" w:rsidR="009C1147" w:rsidRPr="002757CB" w:rsidRDefault="009C1147" w:rsidP="009C1147">
            <w:pPr>
              <w:spacing w:line="240" w:lineRule="exact"/>
              <w:jc w:val="center"/>
              <w:rPr>
                <w:rFonts w:hAnsi="ＭＳ 明朝"/>
                <w:sz w:val="21"/>
                <w:szCs w:val="21"/>
              </w:rPr>
            </w:pPr>
            <w:r>
              <w:rPr>
                <w:rFonts w:hAnsi="ＭＳ 明朝" w:hint="eastAsia"/>
                <w:sz w:val="21"/>
                <w:szCs w:val="21"/>
              </w:rPr>
              <w:t>⑫</w:t>
            </w:r>
          </w:p>
        </w:tc>
        <w:tc>
          <w:tcPr>
            <w:tcW w:w="4083" w:type="dxa"/>
            <w:tcBorders>
              <w:top w:val="single" w:sz="4" w:space="0" w:color="auto"/>
              <w:left w:val="single" w:sz="4" w:space="0" w:color="auto"/>
              <w:bottom w:val="single" w:sz="4" w:space="0" w:color="auto"/>
              <w:right w:val="single" w:sz="4" w:space="0" w:color="auto"/>
            </w:tcBorders>
            <w:vAlign w:val="center"/>
          </w:tcPr>
          <w:p w14:paraId="143080BA" w14:textId="77777777" w:rsidR="009C1147" w:rsidRPr="002757CB" w:rsidRDefault="009C1147" w:rsidP="009C1147">
            <w:pPr>
              <w:spacing w:line="240" w:lineRule="exact"/>
              <w:jc w:val="left"/>
              <w:rPr>
                <w:rFonts w:hAnsi="ＭＳ 明朝"/>
                <w:sz w:val="21"/>
                <w:szCs w:val="21"/>
              </w:rPr>
            </w:pPr>
            <w:r w:rsidRPr="002757CB">
              <w:rPr>
                <w:rFonts w:hAnsi="ＭＳ 明朝" w:hint="eastAsia"/>
                <w:sz w:val="21"/>
                <w:szCs w:val="21"/>
              </w:rPr>
              <w:t>改修工事等</w:t>
            </w:r>
          </w:p>
        </w:tc>
        <w:tc>
          <w:tcPr>
            <w:tcW w:w="3859" w:type="dxa"/>
            <w:tcBorders>
              <w:top w:val="single" w:sz="4" w:space="0" w:color="auto"/>
              <w:left w:val="single" w:sz="4" w:space="0" w:color="auto"/>
              <w:bottom w:val="single" w:sz="4" w:space="0" w:color="auto"/>
              <w:right w:val="single" w:sz="4" w:space="0" w:color="auto"/>
            </w:tcBorders>
            <w:vAlign w:val="center"/>
          </w:tcPr>
          <w:p w14:paraId="23C7221C" w14:textId="63EAF01F" w:rsidR="009C1147" w:rsidRPr="002757CB" w:rsidRDefault="009C1147" w:rsidP="009C1147">
            <w:pPr>
              <w:spacing w:line="240" w:lineRule="exact"/>
              <w:jc w:val="left"/>
              <w:rPr>
                <w:rFonts w:hAnsi="ＭＳ 明朝"/>
                <w:sz w:val="21"/>
                <w:szCs w:val="21"/>
              </w:rPr>
            </w:pPr>
            <w:r w:rsidRPr="002757CB">
              <w:rPr>
                <w:rFonts w:hAnsi="ＭＳ 明朝" w:hint="eastAsia"/>
                <w:sz w:val="21"/>
                <w:szCs w:val="21"/>
              </w:rPr>
              <w:t>契約締結日 ～ 令和</w:t>
            </w:r>
            <w:r>
              <w:rPr>
                <w:rFonts w:hAnsi="ＭＳ 明朝" w:hint="eastAsia"/>
                <w:sz w:val="21"/>
                <w:szCs w:val="21"/>
              </w:rPr>
              <w:t>９</w:t>
            </w:r>
            <w:r w:rsidRPr="002757CB">
              <w:rPr>
                <w:rFonts w:hAnsi="ＭＳ 明朝" w:hint="eastAsia"/>
                <w:sz w:val="21"/>
                <w:szCs w:val="21"/>
              </w:rPr>
              <w:t>年</w:t>
            </w:r>
            <w:r>
              <w:rPr>
                <w:rFonts w:hAnsi="ＭＳ 明朝" w:hint="eastAsia"/>
                <w:sz w:val="21"/>
                <w:szCs w:val="21"/>
              </w:rPr>
              <w:t>３</w:t>
            </w:r>
            <w:r w:rsidRPr="002757CB">
              <w:rPr>
                <w:rFonts w:hAnsi="ＭＳ 明朝" w:hint="eastAsia"/>
                <w:sz w:val="21"/>
                <w:szCs w:val="21"/>
              </w:rPr>
              <w:t>月末</w:t>
            </w:r>
          </w:p>
        </w:tc>
        <w:tc>
          <w:tcPr>
            <w:tcW w:w="486" w:type="dxa"/>
            <w:tcBorders>
              <w:top w:val="single" w:sz="4" w:space="0" w:color="auto"/>
              <w:left w:val="single" w:sz="4" w:space="0" w:color="auto"/>
              <w:bottom w:val="single" w:sz="4" w:space="0" w:color="auto"/>
              <w:right w:val="single" w:sz="12" w:space="0" w:color="auto"/>
            </w:tcBorders>
            <w:vAlign w:val="center"/>
          </w:tcPr>
          <w:p w14:paraId="29744B0A" w14:textId="16172F08" w:rsidR="009C1147" w:rsidRPr="002757CB" w:rsidRDefault="009C1147" w:rsidP="009C1147">
            <w:pPr>
              <w:spacing w:line="240" w:lineRule="exact"/>
              <w:jc w:val="center"/>
              <w:rPr>
                <w:rFonts w:hAnsi="ＭＳ 明朝"/>
                <w:sz w:val="21"/>
                <w:szCs w:val="21"/>
              </w:rPr>
            </w:pPr>
            <w:r>
              <w:rPr>
                <w:rFonts w:hAnsi="ＭＳ 明朝" w:hint="eastAsia"/>
                <w:sz w:val="21"/>
                <w:szCs w:val="21"/>
              </w:rPr>
              <w:t>ケ</w:t>
            </w:r>
          </w:p>
        </w:tc>
      </w:tr>
      <w:tr w:rsidR="009C1147" w:rsidRPr="002757CB" w14:paraId="1CC08724" w14:textId="77777777" w:rsidTr="009C1147">
        <w:trPr>
          <w:cantSplit/>
          <w:trHeight w:val="628"/>
          <w:jc w:val="right"/>
        </w:trPr>
        <w:tc>
          <w:tcPr>
            <w:tcW w:w="408" w:type="dxa"/>
            <w:tcBorders>
              <w:top w:val="single" w:sz="4" w:space="0" w:color="auto"/>
              <w:bottom w:val="single" w:sz="12" w:space="0" w:color="auto"/>
              <w:right w:val="single" w:sz="4" w:space="0" w:color="auto"/>
            </w:tcBorders>
            <w:vAlign w:val="center"/>
          </w:tcPr>
          <w:p w14:paraId="69C0F397" w14:textId="4D5AF6AE" w:rsidR="009C1147" w:rsidRPr="002757CB" w:rsidRDefault="009C1147" w:rsidP="009C1147">
            <w:pPr>
              <w:spacing w:line="240" w:lineRule="exact"/>
              <w:jc w:val="center"/>
              <w:rPr>
                <w:rFonts w:hAnsi="ＭＳ 明朝"/>
                <w:sz w:val="21"/>
                <w:szCs w:val="21"/>
              </w:rPr>
            </w:pPr>
            <w:r>
              <w:rPr>
                <w:rFonts w:hAnsi="ＭＳ 明朝" w:hint="eastAsia"/>
                <w:sz w:val="21"/>
                <w:szCs w:val="21"/>
              </w:rPr>
              <w:t>⑬</w:t>
            </w:r>
          </w:p>
        </w:tc>
        <w:tc>
          <w:tcPr>
            <w:tcW w:w="4083" w:type="dxa"/>
            <w:tcBorders>
              <w:top w:val="single" w:sz="4" w:space="0" w:color="auto"/>
              <w:left w:val="single" w:sz="4" w:space="0" w:color="auto"/>
              <w:bottom w:val="single" w:sz="12" w:space="0" w:color="auto"/>
              <w:right w:val="single" w:sz="4" w:space="0" w:color="auto"/>
            </w:tcBorders>
            <w:vAlign w:val="center"/>
          </w:tcPr>
          <w:p w14:paraId="2A4DC8BD" w14:textId="77777777" w:rsidR="009C1147" w:rsidRPr="002757CB" w:rsidRDefault="009C1147" w:rsidP="009C1147">
            <w:pPr>
              <w:spacing w:line="240" w:lineRule="exact"/>
              <w:jc w:val="left"/>
              <w:rPr>
                <w:rFonts w:hAnsi="ＭＳ 明朝"/>
                <w:sz w:val="21"/>
                <w:szCs w:val="21"/>
              </w:rPr>
            </w:pPr>
            <w:r w:rsidRPr="002757CB">
              <w:rPr>
                <w:rFonts w:hAnsi="ＭＳ 明朝" w:hint="eastAsia"/>
                <w:sz w:val="21"/>
                <w:szCs w:val="21"/>
              </w:rPr>
              <w:t>省エネルギーサービス</w:t>
            </w:r>
          </w:p>
        </w:tc>
        <w:tc>
          <w:tcPr>
            <w:tcW w:w="4345" w:type="dxa"/>
            <w:gridSpan w:val="2"/>
            <w:tcBorders>
              <w:top w:val="single" w:sz="4" w:space="0" w:color="auto"/>
              <w:left w:val="single" w:sz="4" w:space="0" w:color="auto"/>
              <w:bottom w:val="single" w:sz="12" w:space="0" w:color="auto"/>
            </w:tcBorders>
            <w:vAlign w:val="center"/>
          </w:tcPr>
          <w:p w14:paraId="051ACF2F" w14:textId="4B24E64D" w:rsidR="009C1147" w:rsidRPr="002757CB" w:rsidRDefault="009C1147" w:rsidP="009C1147">
            <w:pPr>
              <w:spacing w:line="240" w:lineRule="exact"/>
              <w:jc w:val="left"/>
              <w:rPr>
                <w:rFonts w:hAnsi="ＭＳ 明朝"/>
                <w:sz w:val="21"/>
                <w:szCs w:val="21"/>
              </w:rPr>
            </w:pPr>
            <w:r w:rsidRPr="002757CB">
              <w:rPr>
                <w:rFonts w:hAnsi="ＭＳ 明朝" w:hint="eastAsia"/>
                <w:sz w:val="21"/>
                <w:szCs w:val="21"/>
              </w:rPr>
              <w:t>令和</w:t>
            </w:r>
            <w:r>
              <w:rPr>
                <w:rFonts w:hAnsi="ＭＳ 明朝" w:hint="eastAsia"/>
                <w:sz w:val="21"/>
                <w:szCs w:val="21"/>
              </w:rPr>
              <w:t>９</w:t>
            </w:r>
            <w:r w:rsidRPr="002757CB">
              <w:rPr>
                <w:rFonts w:hAnsi="ＭＳ 明朝" w:hint="eastAsia"/>
                <w:sz w:val="21"/>
                <w:szCs w:val="21"/>
              </w:rPr>
              <w:t>年</w:t>
            </w:r>
            <w:r>
              <w:rPr>
                <w:rFonts w:hAnsi="ＭＳ 明朝" w:hint="eastAsia"/>
                <w:sz w:val="21"/>
                <w:szCs w:val="21"/>
              </w:rPr>
              <w:t>４</w:t>
            </w:r>
            <w:r w:rsidRPr="002757CB">
              <w:rPr>
                <w:rFonts w:hAnsi="ＭＳ 明朝" w:hint="eastAsia"/>
                <w:sz w:val="21"/>
                <w:szCs w:val="21"/>
              </w:rPr>
              <w:t>月</w:t>
            </w:r>
            <w:r>
              <w:rPr>
                <w:rFonts w:hAnsi="ＭＳ 明朝" w:hint="eastAsia"/>
                <w:sz w:val="21"/>
                <w:szCs w:val="21"/>
              </w:rPr>
              <w:t>１</w:t>
            </w:r>
            <w:r w:rsidRPr="002757CB">
              <w:rPr>
                <w:rFonts w:hAnsi="ＭＳ 明朝" w:hint="eastAsia"/>
                <w:sz w:val="21"/>
                <w:szCs w:val="21"/>
              </w:rPr>
              <w:t>日 ～</w:t>
            </w:r>
          </w:p>
          <w:p w14:paraId="708AED5A" w14:textId="661DC958" w:rsidR="009C1147" w:rsidRPr="002757CB" w:rsidRDefault="009C1147" w:rsidP="009C1147">
            <w:pPr>
              <w:spacing w:line="240" w:lineRule="exact"/>
              <w:jc w:val="right"/>
              <w:rPr>
                <w:rFonts w:hAnsi="ＭＳ 明朝"/>
                <w:sz w:val="21"/>
                <w:szCs w:val="21"/>
              </w:rPr>
            </w:pPr>
            <w:r w:rsidRPr="002757CB">
              <w:rPr>
                <w:rFonts w:hAnsi="ＭＳ 明朝" w:hint="eastAsia"/>
                <w:sz w:val="21"/>
                <w:szCs w:val="21"/>
              </w:rPr>
              <w:t>省エネルギーサービス期間（最長５年）</w:t>
            </w:r>
          </w:p>
        </w:tc>
      </w:tr>
    </w:tbl>
    <w:p w14:paraId="210D23DB" w14:textId="77777777" w:rsidR="00F73A89" w:rsidRPr="002757CB" w:rsidRDefault="00F73A89" w:rsidP="00F73A89">
      <w:pPr>
        <w:ind w:firstLineChars="100" w:firstLine="220"/>
        <w:jc w:val="left"/>
        <w:rPr>
          <w:rFonts w:hAnsi="ＭＳ 明朝"/>
          <w:szCs w:val="22"/>
        </w:rPr>
      </w:pPr>
    </w:p>
    <w:p w14:paraId="10254FBE" w14:textId="77777777" w:rsidR="00F73A89" w:rsidRPr="002757CB" w:rsidRDefault="00F73A89" w:rsidP="00B67A68">
      <w:pPr>
        <w:ind w:leftChars="150" w:left="330"/>
        <w:jc w:val="left"/>
        <w:rPr>
          <w:rFonts w:hAnsi="ＭＳ 明朝"/>
          <w:szCs w:val="22"/>
        </w:rPr>
      </w:pPr>
      <w:r w:rsidRPr="002757CB">
        <w:rPr>
          <w:rFonts w:hAnsi="ＭＳ 明朝" w:hint="eastAsia"/>
          <w:szCs w:val="22"/>
        </w:rPr>
        <w:t>※ア　受付時間9</w:t>
      </w:r>
      <w:r w:rsidRPr="002757CB">
        <w:rPr>
          <w:rFonts w:hAnsi="ＭＳ 明朝"/>
          <w:szCs w:val="22"/>
        </w:rPr>
        <w:t>:</w:t>
      </w:r>
      <w:r w:rsidRPr="002757CB">
        <w:rPr>
          <w:rFonts w:hAnsi="ＭＳ 明朝" w:hint="eastAsia"/>
          <w:szCs w:val="22"/>
        </w:rPr>
        <w:t>30～12</w:t>
      </w:r>
      <w:r w:rsidRPr="002757CB">
        <w:rPr>
          <w:rFonts w:hAnsi="ＭＳ 明朝"/>
          <w:szCs w:val="22"/>
        </w:rPr>
        <w:t>:00</w:t>
      </w:r>
      <w:r w:rsidRPr="002757CB">
        <w:rPr>
          <w:rFonts w:hAnsi="ＭＳ 明朝" w:hint="eastAsia"/>
          <w:szCs w:val="22"/>
        </w:rPr>
        <w:t>及び13</w:t>
      </w:r>
      <w:r w:rsidRPr="002757CB">
        <w:rPr>
          <w:rFonts w:hAnsi="ＭＳ 明朝"/>
          <w:szCs w:val="22"/>
        </w:rPr>
        <w:t>:</w:t>
      </w:r>
      <w:r w:rsidRPr="002757CB">
        <w:rPr>
          <w:rFonts w:hAnsi="ＭＳ 明朝" w:hint="eastAsia"/>
          <w:szCs w:val="22"/>
        </w:rPr>
        <w:t>30～17</w:t>
      </w:r>
      <w:r w:rsidRPr="002757CB">
        <w:rPr>
          <w:rFonts w:hAnsi="ＭＳ 明朝"/>
          <w:szCs w:val="22"/>
        </w:rPr>
        <w:t>:00</w:t>
      </w:r>
    </w:p>
    <w:p w14:paraId="0270F4EF" w14:textId="77777777" w:rsidR="00F73A89" w:rsidRPr="002757CB" w:rsidRDefault="00F73A89" w:rsidP="00B67A68">
      <w:pPr>
        <w:ind w:leftChars="150" w:left="330"/>
        <w:jc w:val="left"/>
        <w:rPr>
          <w:rFonts w:hAnsi="ＭＳ 明朝"/>
          <w:szCs w:val="22"/>
        </w:rPr>
      </w:pPr>
      <w:r w:rsidRPr="002757CB">
        <w:rPr>
          <w:rFonts w:hAnsi="ＭＳ 明朝" w:hint="eastAsia"/>
          <w:szCs w:val="22"/>
        </w:rPr>
        <w:t>※イ　交付時間9</w:t>
      </w:r>
      <w:r w:rsidRPr="002757CB">
        <w:rPr>
          <w:rFonts w:hAnsi="ＭＳ 明朝"/>
          <w:szCs w:val="22"/>
        </w:rPr>
        <w:t>:</w:t>
      </w:r>
      <w:r w:rsidRPr="002757CB">
        <w:rPr>
          <w:rFonts w:hAnsi="ＭＳ 明朝" w:hint="eastAsia"/>
          <w:szCs w:val="22"/>
        </w:rPr>
        <w:t>30～12</w:t>
      </w:r>
      <w:r w:rsidRPr="002757CB">
        <w:rPr>
          <w:rFonts w:hAnsi="ＭＳ 明朝"/>
          <w:szCs w:val="22"/>
        </w:rPr>
        <w:t>:00</w:t>
      </w:r>
      <w:r w:rsidRPr="002757CB">
        <w:rPr>
          <w:rFonts w:hAnsi="ＭＳ 明朝" w:hint="eastAsia"/>
          <w:szCs w:val="22"/>
        </w:rPr>
        <w:t>及び13</w:t>
      </w:r>
      <w:r w:rsidRPr="002757CB">
        <w:rPr>
          <w:rFonts w:hAnsi="ＭＳ 明朝"/>
          <w:szCs w:val="22"/>
        </w:rPr>
        <w:t>:</w:t>
      </w:r>
      <w:r w:rsidRPr="002757CB">
        <w:rPr>
          <w:rFonts w:hAnsi="ＭＳ 明朝" w:hint="eastAsia"/>
          <w:szCs w:val="22"/>
        </w:rPr>
        <w:t>30～17</w:t>
      </w:r>
      <w:r w:rsidRPr="002757CB">
        <w:rPr>
          <w:rFonts w:hAnsi="ＭＳ 明朝"/>
          <w:szCs w:val="22"/>
        </w:rPr>
        <w:t>:00</w:t>
      </w:r>
    </w:p>
    <w:p w14:paraId="42711E2F" w14:textId="77777777" w:rsidR="00F73A89" w:rsidRPr="002757CB" w:rsidRDefault="00F73A89" w:rsidP="00B67A68">
      <w:pPr>
        <w:ind w:leftChars="150" w:left="330"/>
        <w:jc w:val="left"/>
        <w:rPr>
          <w:rFonts w:hAnsi="ＭＳ 明朝"/>
          <w:szCs w:val="22"/>
        </w:rPr>
      </w:pPr>
      <w:r w:rsidRPr="002757CB">
        <w:rPr>
          <w:rFonts w:hAnsi="ＭＳ 明朝" w:hint="eastAsia"/>
          <w:szCs w:val="22"/>
        </w:rPr>
        <w:t>※ウ　うち本市が指定する日</w:t>
      </w:r>
    </w:p>
    <w:p w14:paraId="089FD51C" w14:textId="2685C230" w:rsidR="00F73A89" w:rsidRPr="002757CB" w:rsidRDefault="0092242C" w:rsidP="00B67A68">
      <w:pPr>
        <w:ind w:leftChars="150" w:left="330"/>
        <w:jc w:val="left"/>
        <w:rPr>
          <w:rFonts w:hAnsi="ＭＳ 明朝"/>
          <w:szCs w:val="22"/>
        </w:rPr>
      </w:pPr>
      <w:r w:rsidRPr="002757CB">
        <w:rPr>
          <w:rFonts w:hAnsi="ＭＳ 明朝" w:hint="eastAsia"/>
          <w:szCs w:val="22"/>
        </w:rPr>
        <w:t>※エ　掲載期間は、</w:t>
      </w:r>
      <w:r w:rsidR="00BE1210">
        <w:rPr>
          <w:rFonts w:hAnsi="ＭＳ 明朝" w:hint="eastAsia"/>
          <w:szCs w:val="22"/>
        </w:rPr>
        <w:t>⑨</w:t>
      </w:r>
      <w:r w:rsidR="00F73A89" w:rsidRPr="002757CB">
        <w:rPr>
          <w:rFonts w:hAnsi="ＭＳ 明朝" w:hint="eastAsia"/>
          <w:szCs w:val="22"/>
        </w:rPr>
        <w:t>の属する月の最終開庁日まで</w:t>
      </w:r>
    </w:p>
    <w:p w14:paraId="76BF4A17" w14:textId="3DF56F1E" w:rsidR="00F73A89" w:rsidRPr="002757CB" w:rsidRDefault="00F73A89" w:rsidP="00B67A68">
      <w:pPr>
        <w:ind w:leftChars="150" w:left="330"/>
        <w:jc w:val="left"/>
        <w:rPr>
          <w:rFonts w:hAnsi="ＭＳ 明朝"/>
          <w:szCs w:val="22"/>
        </w:rPr>
      </w:pPr>
      <w:r w:rsidRPr="002757CB">
        <w:rPr>
          <w:rFonts w:hAnsi="ＭＳ 明朝" w:hint="eastAsia"/>
          <w:szCs w:val="22"/>
        </w:rPr>
        <w:t>※オ　事務局からメールにて送信</w:t>
      </w:r>
    </w:p>
    <w:p w14:paraId="238A5A08" w14:textId="338F5CB8" w:rsidR="00F73A89" w:rsidRPr="002757CB" w:rsidRDefault="00F73A89" w:rsidP="00B67A68">
      <w:pPr>
        <w:ind w:leftChars="150" w:left="330"/>
        <w:jc w:val="left"/>
        <w:rPr>
          <w:rFonts w:hAnsi="ＭＳ 明朝"/>
          <w:szCs w:val="22"/>
        </w:rPr>
      </w:pPr>
      <w:r w:rsidRPr="002757CB">
        <w:rPr>
          <w:rFonts w:hAnsi="ＭＳ 明朝" w:hint="eastAsia"/>
          <w:szCs w:val="22"/>
        </w:rPr>
        <w:t xml:space="preserve">※カ　</w:t>
      </w:r>
      <w:r w:rsidR="00E1212D">
        <w:rPr>
          <w:rFonts w:hAnsi="ＭＳ 明朝" w:hint="eastAsia"/>
          <w:szCs w:val="22"/>
        </w:rPr>
        <w:t>７</w:t>
      </w:r>
      <w:r w:rsidRPr="002757CB">
        <w:rPr>
          <w:rFonts w:hAnsi="ＭＳ 明朝" w:hint="eastAsia"/>
          <w:szCs w:val="22"/>
        </w:rPr>
        <w:t>日には土曜、日曜、祝日を含まない。持参の場合、受付時間13:30～17</w:t>
      </w:r>
      <w:r w:rsidRPr="002757CB">
        <w:rPr>
          <w:rFonts w:hAnsi="ＭＳ 明朝"/>
          <w:szCs w:val="22"/>
        </w:rPr>
        <w:t>:00</w:t>
      </w:r>
    </w:p>
    <w:p w14:paraId="0DAC9A2F" w14:textId="1875531E" w:rsidR="00F73A89" w:rsidRPr="002757CB" w:rsidRDefault="00F73A89" w:rsidP="00B67A68">
      <w:pPr>
        <w:ind w:leftChars="150" w:left="330"/>
        <w:jc w:val="left"/>
        <w:rPr>
          <w:rFonts w:hAnsi="ＭＳ 明朝"/>
          <w:szCs w:val="22"/>
        </w:rPr>
      </w:pPr>
      <w:r w:rsidRPr="002757CB">
        <w:rPr>
          <w:rFonts w:hAnsi="ＭＳ 明朝" w:hint="eastAsia"/>
          <w:szCs w:val="22"/>
        </w:rPr>
        <w:t>※キ　決定</w:t>
      </w:r>
      <w:r w:rsidRPr="001B696E">
        <w:rPr>
          <w:rFonts w:hAnsi="ＭＳ 明朝" w:hint="eastAsia"/>
          <w:szCs w:val="22"/>
        </w:rPr>
        <w:t>次第、</w:t>
      </w:r>
      <w:r w:rsidR="00BE1210" w:rsidRPr="001B696E">
        <w:rPr>
          <w:rFonts w:hAnsi="ＭＳ 明朝" w:hint="eastAsia"/>
          <w:szCs w:val="22"/>
        </w:rPr>
        <w:t>契約担当</w:t>
      </w:r>
      <w:r w:rsidRPr="001B696E">
        <w:rPr>
          <w:rFonts w:hAnsi="ＭＳ 明朝" w:hint="eastAsia"/>
          <w:szCs w:val="22"/>
        </w:rPr>
        <w:t>から業務責</w:t>
      </w:r>
      <w:r w:rsidRPr="002757CB">
        <w:rPr>
          <w:rFonts w:hAnsi="ＭＳ 明朝" w:hint="eastAsia"/>
          <w:szCs w:val="22"/>
        </w:rPr>
        <w:t>任者に連絡</w:t>
      </w:r>
    </w:p>
    <w:p w14:paraId="31A3B62C" w14:textId="52B4592B" w:rsidR="006B3B8A" w:rsidRPr="002757CB" w:rsidRDefault="006B3B8A" w:rsidP="00566D46">
      <w:pPr>
        <w:ind w:leftChars="150" w:left="990" w:hangingChars="300" w:hanging="660"/>
        <w:jc w:val="left"/>
        <w:rPr>
          <w:rFonts w:hAnsi="ＭＳ 明朝"/>
          <w:szCs w:val="22"/>
        </w:rPr>
      </w:pPr>
      <w:r w:rsidRPr="004F03DE">
        <w:rPr>
          <w:rFonts w:hAnsi="ＭＳ 明朝" w:hint="eastAsia"/>
          <w:szCs w:val="22"/>
        </w:rPr>
        <w:t xml:space="preserve">※ク　</w:t>
      </w:r>
      <w:r w:rsidR="00566D46" w:rsidRPr="004F03DE">
        <w:rPr>
          <w:rFonts w:hAnsi="ＭＳ 明朝" w:hint="eastAsia"/>
          <w:szCs w:val="22"/>
        </w:rPr>
        <w:t>包括的エネルギー管理計画書等</w:t>
      </w:r>
      <w:r w:rsidR="004F03DE" w:rsidRPr="004F03DE">
        <w:rPr>
          <w:rFonts w:hAnsi="ＭＳ 明朝" w:hint="eastAsia"/>
          <w:szCs w:val="22"/>
        </w:rPr>
        <w:t>、</w:t>
      </w:r>
      <w:r w:rsidR="007951CF" w:rsidRPr="004F03DE">
        <w:rPr>
          <w:rFonts w:hAnsi="ＭＳ 明朝" w:hint="eastAsia"/>
          <w:szCs w:val="22"/>
        </w:rPr>
        <w:t>ESCO契約</w:t>
      </w:r>
      <w:r w:rsidR="004F03DE" w:rsidRPr="004F03DE">
        <w:rPr>
          <w:rFonts w:hAnsi="ＭＳ 明朝" w:hint="eastAsia"/>
          <w:szCs w:val="22"/>
        </w:rPr>
        <w:t>に必要となる</w:t>
      </w:r>
      <w:r w:rsidR="000A7D7A" w:rsidRPr="004F03DE">
        <w:rPr>
          <w:rFonts w:hAnsi="ＭＳ 明朝" w:hint="eastAsia"/>
          <w:szCs w:val="22"/>
        </w:rPr>
        <w:t>文書</w:t>
      </w:r>
      <w:r w:rsidR="00566D46" w:rsidRPr="004F03DE">
        <w:rPr>
          <w:rFonts w:hAnsi="ＭＳ 明朝" w:hint="eastAsia"/>
          <w:szCs w:val="22"/>
        </w:rPr>
        <w:t>については</w:t>
      </w:r>
      <w:r w:rsidR="009C1147" w:rsidRPr="004F03DE">
        <w:rPr>
          <w:rFonts w:hAnsi="ＭＳ 明朝" w:hint="eastAsia"/>
          <w:szCs w:val="22"/>
        </w:rPr>
        <w:t>、</w:t>
      </w:r>
      <w:r w:rsidR="004F03DE" w:rsidRPr="004F03DE">
        <w:rPr>
          <w:rFonts w:hAnsi="ＭＳ 明朝" w:hint="eastAsia"/>
          <w:szCs w:val="22"/>
        </w:rPr>
        <w:t>⑪</w:t>
      </w:r>
      <w:r w:rsidR="00AA2CB0" w:rsidRPr="004F03DE">
        <w:rPr>
          <w:rFonts w:hAnsi="ＭＳ 明朝" w:hint="eastAsia"/>
          <w:szCs w:val="22"/>
        </w:rPr>
        <w:t>まで</w:t>
      </w:r>
      <w:r w:rsidR="00566D46" w:rsidRPr="004F03DE">
        <w:rPr>
          <w:rFonts w:hAnsi="ＭＳ 明朝" w:hint="eastAsia"/>
          <w:szCs w:val="22"/>
        </w:rPr>
        <w:t>に</w:t>
      </w:r>
      <w:r w:rsidR="004F03DE" w:rsidRPr="004F03DE">
        <w:rPr>
          <w:rFonts w:hAnsi="ＭＳ 明朝" w:hint="eastAsia"/>
          <w:szCs w:val="22"/>
        </w:rPr>
        <w:t>本</w:t>
      </w:r>
      <w:r w:rsidR="00566D46" w:rsidRPr="004F03DE">
        <w:rPr>
          <w:rFonts w:hAnsi="ＭＳ 明朝" w:hint="eastAsia"/>
          <w:szCs w:val="22"/>
        </w:rPr>
        <w:t>市の法的リスク審査が必要となる</w:t>
      </w:r>
      <w:r w:rsidR="00AA2CB0" w:rsidRPr="004F03DE">
        <w:rPr>
          <w:rFonts w:hAnsi="ＭＳ 明朝" w:hint="eastAsia"/>
          <w:szCs w:val="22"/>
        </w:rPr>
        <w:t>場合があります</w:t>
      </w:r>
      <w:r w:rsidR="00566D46" w:rsidRPr="004F03DE">
        <w:rPr>
          <w:rFonts w:hAnsi="ＭＳ 明朝" w:hint="eastAsia"/>
          <w:szCs w:val="22"/>
        </w:rPr>
        <w:t>。</w:t>
      </w:r>
    </w:p>
    <w:p w14:paraId="14F1043D" w14:textId="35CDAFE4" w:rsidR="00566D46" w:rsidRPr="002757CB" w:rsidRDefault="00566D46" w:rsidP="00566D46">
      <w:pPr>
        <w:ind w:firstLineChars="100" w:firstLine="220"/>
        <w:jc w:val="left"/>
        <w:rPr>
          <w:rFonts w:hAnsi="ＭＳ 明朝"/>
          <w:szCs w:val="22"/>
        </w:rPr>
      </w:pPr>
      <w:r>
        <w:rPr>
          <w:rFonts w:hAnsi="ＭＳ 明朝" w:hint="eastAsia"/>
          <w:szCs w:val="22"/>
        </w:rPr>
        <w:t xml:space="preserve"> </w:t>
      </w:r>
      <w:r w:rsidRPr="002757CB">
        <w:rPr>
          <w:rFonts w:hAnsi="ＭＳ 明朝" w:hint="eastAsia"/>
          <w:szCs w:val="22"/>
        </w:rPr>
        <w:t>※</w:t>
      </w:r>
      <w:r>
        <w:rPr>
          <w:rFonts w:hAnsi="ＭＳ 明朝" w:hint="eastAsia"/>
          <w:szCs w:val="22"/>
        </w:rPr>
        <w:t>ケ</w:t>
      </w:r>
      <w:r w:rsidRPr="002757CB">
        <w:rPr>
          <w:rFonts w:hAnsi="ＭＳ 明朝" w:hint="eastAsia"/>
          <w:szCs w:val="22"/>
        </w:rPr>
        <w:t xml:space="preserve">　ESCO契約の締結日及び改修工事等の完了日については、4.3参照</w:t>
      </w:r>
    </w:p>
    <w:p w14:paraId="07EE83C7" w14:textId="7D3C4B55" w:rsidR="002F1DC7" w:rsidRPr="00566D46" w:rsidRDefault="002F1DC7" w:rsidP="00F73A89">
      <w:pPr>
        <w:jc w:val="left"/>
        <w:rPr>
          <w:rFonts w:hAnsi="ＭＳ 明朝"/>
          <w:szCs w:val="22"/>
        </w:rPr>
      </w:pPr>
    </w:p>
    <w:p w14:paraId="18A1CC38" w14:textId="77777777" w:rsidR="006F50BE" w:rsidRPr="002757CB" w:rsidRDefault="006F50BE" w:rsidP="00F73A89">
      <w:pPr>
        <w:jc w:val="left"/>
        <w:rPr>
          <w:rFonts w:hAnsi="ＭＳ 明朝"/>
          <w:szCs w:val="22"/>
        </w:rPr>
      </w:pPr>
    </w:p>
    <w:p w14:paraId="71864A61" w14:textId="77777777" w:rsidR="00AA782D" w:rsidRPr="002757CB" w:rsidRDefault="00AA782D" w:rsidP="009841EC">
      <w:pPr>
        <w:pStyle w:val="a3"/>
        <w:numPr>
          <w:ilvl w:val="0"/>
          <w:numId w:val="1"/>
        </w:numPr>
        <w:outlineLvl w:val="0"/>
        <w:rPr>
          <w:color w:val="auto"/>
        </w:rPr>
      </w:pPr>
      <w:bookmarkStart w:id="9" w:name="_Toc235244220"/>
      <w:bookmarkStart w:id="10" w:name="_Toc237767372"/>
      <w:r w:rsidRPr="002757CB">
        <w:rPr>
          <w:rFonts w:hint="eastAsia"/>
          <w:color w:val="auto"/>
        </w:rPr>
        <w:t>提示条件</w:t>
      </w:r>
      <w:bookmarkEnd w:id="9"/>
      <w:bookmarkEnd w:id="10"/>
    </w:p>
    <w:p w14:paraId="043F4591" w14:textId="799A126A" w:rsidR="004542D8" w:rsidRDefault="001B23D9" w:rsidP="001B23D9">
      <w:pPr>
        <w:ind w:leftChars="200" w:left="440"/>
        <w:jc w:val="left"/>
        <w:rPr>
          <w:rFonts w:hAnsi="ＭＳ 明朝"/>
          <w:szCs w:val="22"/>
        </w:rPr>
      </w:pPr>
      <w:r w:rsidRPr="001B23D9">
        <w:rPr>
          <w:rFonts w:hAnsi="ＭＳ 明朝" w:hint="eastAsia"/>
          <w:szCs w:val="22"/>
        </w:rPr>
        <w:t>応募者は、以下に提示する条件に基づき、ESCO提案提出書類を作成するものとします。</w:t>
      </w:r>
    </w:p>
    <w:p w14:paraId="62F91085" w14:textId="77777777" w:rsidR="001B23D9" w:rsidRPr="001B23D9" w:rsidRDefault="001B23D9" w:rsidP="004542D8">
      <w:pPr>
        <w:jc w:val="left"/>
        <w:rPr>
          <w:rFonts w:hAnsi="ＭＳ 明朝"/>
          <w:szCs w:val="22"/>
        </w:rPr>
      </w:pPr>
    </w:p>
    <w:p w14:paraId="0A5C6D66" w14:textId="77777777" w:rsidR="00AA782D" w:rsidRPr="002757CB" w:rsidRDefault="00BC6B72" w:rsidP="009841EC">
      <w:pPr>
        <w:pStyle w:val="11"/>
        <w:numPr>
          <w:ilvl w:val="1"/>
          <w:numId w:val="1"/>
        </w:numPr>
        <w:rPr>
          <w:color w:val="auto"/>
        </w:rPr>
      </w:pPr>
      <w:r w:rsidRPr="002757CB">
        <w:rPr>
          <w:rFonts w:hint="eastAsia"/>
          <w:color w:val="auto"/>
        </w:rPr>
        <w:t>最低</w:t>
      </w:r>
      <w:r w:rsidR="00AA782D" w:rsidRPr="002757CB">
        <w:rPr>
          <w:rFonts w:hint="eastAsia"/>
          <w:color w:val="auto"/>
        </w:rPr>
        <w:t>省エネルギー率</w:t>
      </w:r>
    </w:p>
    <w:p w14:paraId="16DD8B7E" w14:textId="52505430" w:rsidR="00EB4C3A" w:rsidRPr="002757CB" w:rsidRDefault="00EB4C3A" w:rsidP="00154332">
      <w:pPr>
        <w:pStyle w:val="11110"/>
        <w:ind w:leftChars="300" w:left="660"/>
        <w:rPr>
          <w:color w:val="auto"/>
          <w:highlight w:val="yellow"/>
        </w:rPr>
      </w:pPr>
      <w:r w:rsidRPr="002757CB">
        <w:rPr>
          <w:rFonts w:hint="eastAsia"/>
          <w:color w:val="auto"/>
        </w:rPr>
        <w:t>省エネルギー率（一次エネルギー換算）は、次の条件を満たすものとします。</w:t>
      </w:r>
    </w:p>
    <w:p w14:paraId="4C3D2568" w14:textId="65BA7FD3" w:rsidR="00EB4C3A" w:rsidRPr="002757CB" w:rsidRDefault="00AA782D" w:rsidP="00814FE4">
      <w:pPr>
        <w:pStyle w:val="11110"/>
        <w:ind w:leftChars="300" w:left="660"/>
        <w:rPr>
          <w:color w:val="auto"/>
        </w:rPr>
      </w:pPr>
      <w:r w:rsidRPr="002757CB">
        <w:rPr>
          <w:rFonts w:hint="eastAsia"/>
          <w:color w:val="auto"/>
        </w:rPr>
        <w:t>省エネルギー率</w:t>
      </w:r>
      <w:r w:rsidR="0099731B" w:rsidRPr="002757CB">
        <w:rPr>
          <w:rFonts w:hint="eastAsia"/>
          <w:color w:val="auto"/>
        </w:rPr>
        <w:t>5</w:t>
      </w:r>
      <w:r w:rsidRPr="002757CB">
        <w:rPr>
          <w:rFonts w:hint="eastAsia"/>
          <w:color w:val="auto"/>
        </w:rPr>
        <w:t>％以上</w:t>
      </w:r>
    </w:p>
    <w:p w14:paraId="4A796C16" w14:textId="2CA2B810" w:rsidR="00AA782D" w:rsidRPr="002757CB" w:rsidRDefault="00AA782D" w:rsidP="00AA782D">
      <w:pPr>
        <w:jc w:val="left"/>
        <w:rPr>
          <w:rFonts w:hAnsi="ＭＳ 明朝"/>
          <w:szCs w:val="22"/>
        </w:rPr>
      </w:pPr>
    </w:p>
    <w:p w14:paraId="2F345F49" w14:textId="77777777" w:rsidR="00AA782D" w:rsidRPr="002757CB" w:rsidRDefault="00AA782D" w:rsidP="009841EC">
      <w:pPr>
        <w:pStyle w:val="11"/>
        <w:numPr>
          <w:ilvl w:val="1"/>
          <w:numId w:val="1"/>
        </w:numPr>
        <w:rPr>
          <w:color w:val="auto"/>
        </w:rPr>
      </w:pPr>
      <w:r w:rsidRPr="002757CB">
        <w:rPr>
          <w:rFonts w:hint="eastAsia"/>
          <w:color w:val="auto"/>
        </w:rPr>
        <w:t>省エネルギーサービス期間</w:t>
      </w:r>
    </w:p>
    <w:p w14:paraId="07383E74" w14:textId="1AA5351C" w:rsidR="00AA782D" w:rsidRPr="002757CB" w:rsidRDefault="00FD0F22" w:rsidP="00154332">
      <w:pPr>
        <w:pStyle w:val="11110"/>
        <w:ind w:leftChars="300" w:left="660"/>
        <w:rPr>
          <w:color w:val="auto"/>
        </w:rPr>
      </w:pPr>
      <w:r w:rsidRPr="002757CB">
        <w:rPr>
          <w:rFonts w:hint="eastAsia"/>
          <w:color w:val="auto"/>
        </w:rPr>
        <w:t>最長５</w:t>
      </w:r>
      <w:r w:rsidR="00AA782D" w:rsidRPr="002757CB">
        <w:rPr>
          <w:rFonts w:hint="eastAsia"/>
          <w:color w:val="auto"/>
        </w:rPr>
        <w:t>年とします。</w:t>
      </w:r>
    </w:p>
    <w:p w14:paraId="13C08DD5" w14:textId="77777777" w:rsidR="00BB4743" w:rsidRPr="002757CB" w:rsidRDefault="00BB4743" w:rsidP="00BB4743">
      <w:pPr>
        <w:jc w:val="left"/>
        <w:rPr>
          <w:rFonts w:hAnsi="ＭＳ 明朝"/>
          <w:szCs w:val="22"/>
        </w:rPr>
      </w:pPr>
    </w:p>
    <w:p w14:paraId="5D0DE5DD" w14:textId="77777777" w:rsidR="00BB4743" w:rsidRPr="002757CB" w:rsidRDefault="00BB4743" w:rsidP="00BB4743">
      <w:pPr>
        <w:pStyle w:val="11"/>
        <w:numPr>
          <w:ilvl w:val="1"/>
          <w:numId w:val="1"/>
        </w:numPr>
        <w:rPr>
          <w:color w:val="auto"/>
        </w:rPr>
      </w:pPr>
      <w:r w:rsidRPr="002757CB">
        <w:rPr>
          <w:rFonts w:hint="eastAsia"/>
          <w:color w:val="auto"/>
        </w:rPr>
        <w:t>事業の遂行</w:t>
      </w:r>
    </w:p>
    <w:p w14:paraId="7938460B" w14:textId="4692362E" w:rsidR="00BB4743" w:rsidRDefault="00BB4743" w:rsidP="00BB4743">
      <w:pPr>
        <w:pStyle w:val="11110"/>
        <w:ind w:leftChars="300" w:left="660"/>
        <w:rPr>
          <w:color w:val="auto"/>
        </w:rPr>
      </w:pPr>
      <w:r w:rsidRPr="002757CB">
        <w:rPr>
          <w:rFonts w:hint="eastAsia"/>
          <w:color w:val="auto"/>
        </w:rPr>
        <w:t>「ESCO事業スケジュール」に示す「改修工事等」の期間内に試運転調整を含む改修工事等を完了させ、その翌日から省エネルギーサービスを提供することとします。なお、補助事業として申請することとした場合、契約締結日は採択結果公開日以降と</w:t>
      </w:r>
      <w:r w:rsidRPr="002757CB">
        <w:rPr>
          <w:rFonts w:hint="eastAsia"/>
          <w:color w:val="auto"/>
        </w:rPr>
        <w:lastRenderedPageBreak/>
        <w:t>し、交付決定された場合は、補助金の要綱等で示される事業期間内に完了することとします。</w:t>
      </w:r>
    </w:p>
    <w:p w14:paraId="3A03C912" w14:textId="77777777" w:rsidR="009E6AB9" w:rsidRPr="002757CB" w:rsidRDefault="009E6AB9" w:rsidP="00BB4743">
      <w:pPr>
        <w:pStyle w:val="11110"/>
        <w:ind w:leftChars="300" w:left="660"/>
        <w:rPr>
          <w:color w:val="auto"/>
          <w:highlight w:val="yellow"/>
        </w:rPr>
      </w:pPr>
    </w:p>
    <w:p w14:paraId="0E5520CC" w14:textId="77777777" w:rsidR="00AA782D" w:rsidRPr="002757CB" w:rsidRDefault="00AA782D" w:rsidP="009841EC">
      <w:pPr>
        <w:pStyle w:val="11"/>
        <w:numPr>
          <w:ilvl w:val="1"/>
          <w:numId w:val="1"/>
        </w:numPr>
        <w:rPr>
          <w:color w:val="auto"/>
        </w:rPr>
      </w:pPr>
      <w:r w:rsidRPr="002757CB">
        <w:rPr>
          <w:rFonts w:hint="eastAsia"/>
          <w:color w:val="auto"/>
        </w:rPr>
        <w:t>事業資金計画等</w:t>
      </w:r>
    </w:p>
    <w:p w14:paraId="72D7F791" w14:textId="34A1B534" w:rsidR="00AA782D" w:rsidRPr="002757CB" w:rsidRDefault="00AA782D" w:rsidP="009841EC">
      <w:pPr>
        <w:pStyle w:val="111"/>
        <w:numPr>
          <w:ilvl w:val="0"/>
          <w:numId w:val="18"/>
        </w:numPr>
        <w:tabs>
          <w:tab w:val="clear" w:pos="570"/>
          <w:tab w:val="num" w:pos="709"/>
        </w:tabs>
        <w:ind w:leftChars="0" w:left="709" w:firstLineChars="0" w:hanging="425"/>
        <w:jc w:val="both"/>
        <w:rPr>
          <w:color w:val="auto"/>
        </w:rPr>
      </w:pPr>
      <w:r w:rsidRPr="002757CB">
        <w:rPr>
          <w:rFonts w:hint="eastAsia"/>
          <w:color w:val="auto"/>
        </w:rPr>
        <w:t>本事業の市の利益総額は、</w:t>
      </w:r>
      <w:r w:rsidR="003868AE" w:rsidRPr="002757CB">
        <w:rPr>
          <w:rFonts w:hint="eastAsia"/>
          <w:color w:val="auto"/>
        </w:rPr>
        <w:t>省エネルギー</w:t>
      </w:r>
      <w:r w:rsidRPr="002757CB">
        <w:rPr>
          <w:rFonts w:hint="eastAsia"/>
          <w:color w:val="auto"/>
        </w:rPr>
        <w:t>サービス中（</w:t>
      </w:r>
      <w:r w:rsidR="00FD0F22" w:rsidRPr="002757CB">
        <w:rPr>
          <w:rFonts w:hint="eastAsia"/>
          <w:color w:val="auto"/>
        </w:rPr>
        <w:t>最長５</w:t>
      </w:r>
      <w:r w:rsidRPr="002757CB">
        <w:rPr>
          <w:rFonts w:hint="eastAsia"/>
          <w:color w:val="auto"/>
        </w:rPr>
        <w:t>年）の市利益総額と、サービス終了後（</w:t>
      </w:r>
      <w:r w:rsidR="00FD0F22" w:rsidRPr="002757CB">
        <w:rPr>
          <w:rFonts w:hint="eastAsia"/>
          <w:color w:val="auto"/>
        </w:rPr>
        <w:t>省エネルギーサービス期間とを合わせて15年</w:t>
      </w:r>
      <w:r w:rsidRPr="002757CB">
        <w:rPr>
          <w:rFonts w:hint="eastAsia"/>
          <w:color w:val="auto"/>
        </w:rPr>
        <w:t>間）の年間削減予定額から想定される維持管理費を減じた額の合計としますが、経済性の評価は契約期間中の収支で行います。</w:t>
      </w:r>
    </w:p>
    <w:p w14:paraId="62415E20" w14:textId="77777777" w:rsidR="004542D8" w:rsidRPr="002757CB" w:rsidRDefault="004542D8" w:rsidP="004542D8">
      <w:pPr>
        <w:jc w:val="left"/>
        <w:rPr>
          <w:rFonts w:hAnsi="ＭＳ 明朝"/>
          <w:szCs w:val="22"/>
        </w:rPr>
      </w:pPr>
    </w:p>
    <w:p w14:paraId="00C4D38F" w14:textId="1DC44631" w:rsidR="00AA782D" w:rsidRPr="002757CB" w:rsidRDefault="00AA782D" w:rsidP="009841EC">
      <w:pPr>
        <w:pStyle w:val="111"/>
        <w:numPr>
          <w:ilvl w:val="0"/>
          <w:numId w:val="18"/>
        </w:numPr>
        <w:tabs>
          <w:tab w:val="clear" w:pos="570"/>
          <w:tab w:val="num" w:pos="709"/>
        </w:tabs>
        <w:ind w:leftChars="0" w:left="709" w:firstLineChars="0" w:hanging="425"/>
        <w:jc w:val="both"/>
        <w:rPr>
          <w:color w:val="auto"/>
        </w:rPr>
      </w:pPr>
      <w:r w:rsidRPr="002757CB">
        <w:rPr>
          <w:rFonts w:hint="eastAsia"/>
          <w:color w:val="auto"/>
        </w:rPr>
        <w:t>本事業費計画の事業収支が正の金額となる必要はありません。</w:t>
      </w:r>
    </w:p>
    <w:p w14:paraId="19F4D7F0" w14:textId="4532B19A" w:rsidR="004542D8" w:rsidRPr="002757CB" w:rsidRDefault="004542D8" w:rsidP="004542D8">
      <w:pPr>
        <w:jc w:val="left"/>
        <w:rPr>
          <w:rFonts w:hAnsi="ＭＳ 明朝"/>
          <w:szCs w:val="22"/>
        </w:rPr>
      </w:pPr>
    </w:p>
    <w:p w14:paraId="610CD480" w14:textId="362BC3E5" w:rsidR="00AA782D" w:rsidRPr="001B696E" w:rsidRDefault="00AA782D" w:rsidP="00F57BC6">
      <w:pPr>
        <w:pStyle w:val="111"/>
        <w:numPr>
          <w:ilvl w:val="0"/>
          <w:numId w:val="18"/>
        </w:numPr>
        <w:tabs>
          <w:tab w:val="clear" w:pos="570"/>
          <w:tab w:val="num" w:pos="709"/>
        </w:tabs>
        <w:spacing w:afterLines="50" w:after="120"/>
        <w:ind w:leftChars="0" w:left="709" w:firstLineChars="0" w:hanging="425"/>
        <w:jc w:val="both"/>
        <w:rPr>
          <w:color w:val="auto"/>
        </w:rPr>
      </w:pPr>
      <w:r w:rsidRPr="002757CB">
        <w:rPr>
          <w:rFonts w:hint="eastAsia"/>
          <w:color w:val="auto"/>
        </w:rPr>
        <w:t>ESCOサー</w:t>
      </w:r>
      <w:r w:rsidRPr="001B696E">
        <w:rPr>
          <w:rFonts w:hint="eastAsia"/>
          <w:color w:val="auto"/>
        </w:rPr>
        <w:t>ビス料は、改修工事等に関わる料金（以下、改修工事等</w:t>
      </w:r>
      <w:r w:rsidR="009B3377" w:rsidRPr="001B696E">
        <w:rPr>
          <w:rFonts w:hint="eastAsia"/>
          <w:color w:val="auto"/>
        </w:rPr>
        <w:t>経費</w:t>
      </w:r>
      <w:r w:rsidRPr="001B696E">
        <w:rPr>
          <w:rFonts w:hint="eastAsia"/>
          <w:color w:val="auto"/>
        </w:rPr>
        <w:t>という）と省エネルギーサービスに関わる料金（以下、省エネルギーサービス料という）に区分され、次の額を支払限度額とします</w:t>
      </w:r>
      <w:r w:rsidR="005B1301" w:rsidRPr="001B696E">
        <w:rPr>
          <w:rFonts w:hint="eastAsia"/>
          <w:color w:val="auto"/>
        </w:rPr>
        <w:t>。</w:t>
      </w:r>
    </w:p>
    <w:p w14:paraId="44410E53" w14:textId="33F577F0" w:rsidR="00814FE4" w:rsidRPr="001B696E" w:rsidRDefault="00F57BC6" w:rsidP="00FE2103">
      <w:pPr>
        <w:pStyle w:val="a3"/>
        <w:ind w:leftChars="350" w:left="770"/>
        <w:rPr>
          <w:color w:val="auto"/>
          <w:sz w:val="22"/>
          <w:szCs w:val="22"/>
        </w:rPr>
      </w:pPr>
      <w:r w:rsidRPr="001B696E">
        <w:rPr>
          <w:rFonts w:hint="eastAsia"/>
          <w:color w:val="auto"/>
          <w:sz w:val="22"/>
          <w:szCs w:val="22"/>
        </w:rPr>
        <w:t>令和</w:t>
      </w:r>
      <w:r w:rsidR="00FE2103" w:rsidRPr="001B696E">
        <w:rPr>
          <w:rFonts w:hint="eastAsia"/>
          <w:color w:val="auto"/>
          <w:sz w:val="22"/>
          <w:szCs w:val="22"/>
        </w:rPr>
        <w:t>８</w:t>
      </w:r>
      <w:r w:rsidRPr="001B696E">
        <w:rPr>
          <w:rFonts w:hint="eastAsia"/>
          <w:color w:val="auto"/>
          <w:sz w:val="22"/>
          <w:szCs w:val="22"/>
        </w:rPr>
        <w:t>年度の改修工事等</w:t>
      </w:r>
      <w:r w:rsidR="009B3377" w:rsidRPr="001B696E">
        <w:rPr>
          <w:rFonts w:hint="eastAsia"/>
          <w:color w:val="auto"/>
          <w:sz w:val="22"/>
          <w:szCs w:val="22"/>
        </w:rPr>
        <w:t>経費</w:t>
      </w:r>
      <w:r w:rsidRPr="001B696E">
        <w:rPr>
          <w:rFonts w:hint="eastAsia"/>
          <w:color w:val="auto"/>
          <w:sz w:val="22"/>
          <w:szCs w:val="22"/>
        </w:rPr>
        <w:t>支払限度額</w:t>
      </w:r>
      <w:r w:rsidR="005C541E" w:rsidRPr="001B696E">
        <w:rPr>
          <w:rFonts w:hint="eastAsia"/>
          <w:color w:val="auto"/>
          <w:w w:val="80"/>
          <w:sz w:val="22"/>
          <w:szCs w:val="22"/>
        </w:rPr>
        <w:t>（消費税及び地方消費税を含む）</w:t>
      </w:r>
    </w:p>
    <w:p w14:paraId="0ECF63D1" w14:textId="7054BFA0" w:rsidR="00AA782D" w:rsidRPr="001B696E" w:rsidRDefault="00613DBA" w:rsidP="002F1DC7">
      <w:pPr>
        <w:pStyle w:val="a3"/>
        <w:ind w:rightChars="1400" w:right="3080"/>
        <w:jc w:val="right"/>
        <w:rPr>
          <w:color w:val="auto"/>
          <w:sz w:val="22"/>
          <w:szCs w:val="22"/>
        </w:rPr>
      </w:pPr>
      <w:r w:rsidRPr="002B76FE">
        <w:rPr>
          <w:color w:val="000000" w:themeColor="text1"/>
          <w:sz w:val="22"/>
          <w:szCs w:val="22"/>
        </w:rPr>
        <w:t>2</w:t>
      </w:r>
      <w:r w:rsidR="00FE2103" w:rsidRPr="002B76FE">
        <w:rPr>
          <w:rFonts w:hint="eastAsia"/>
          <w:color w:val="000000" w:themeColor="text1"/>
          <w:sz w:val="22"/>
          <w:szCs w:val="22"/>
        </w:rPr>
        <w:t>4</w:t>
      </w:r>
      <w:r w:rsidR="00064516" w:rsidRPr="002B76FE">
        <w:rPr>
          <w:rFonts w:hint="eastAsia"/>
          <w:color w:val="000000" w:themeColor="text1"/>
          <w:sz w:val="22"/>
          <w:szCs w:val="22"/>
        </w:rPr>
        <w:t>８</w:t>
      </w:r>
      <w:r w:rsidR="00040902" w:rsidRPr="002B76FE">
        <w:rPr>
          <w:rFonts w:hint="eastAsia"/>
          <w:color w:val="000000" w:themeColor="text1"/>
          <w:sz w:val="22"/>
          <w:szCs w:val="22"/>
        </w:rPr>
        <w:t>,</w:t>
      </w:r>
      <w:r w:rsidRPr="002B76FE">
        <w:rPr>
          <w:color w:val="000000" w:themeColor="text1"/>
          <w:sz w:val="22"/>
          <w:szCs w:val="22"/>
        </w:rPr>
        <w:t>000</w:t>
      </w:r>
      <w:r w:rsidR="006A3DD3" w:rsidRPr="002B76FE">
        <w:rPr>
          <w:rFonts w:hint="eastAsia"/>
          <w:color w:val="000000" w:themeColor="text1"/>
          <w:sz w:val="22"/>
          <w:szCs w:val="22"/>
        </w:rPr>
        <w:t>,</w:t>
      </w:r>
      <w:r w:rsidR="00154A7D" w:rsidRPr="002B76FE">
        <w:rPr>
          <w:color w:val="000000" w:themeColor="text1"/>
          <w:sz w:val="22"/>
          <w:szCs w:val="22"/>
        </w:rPr>
        <w:t>0</w:t>
      </w:r>
      <w:r w:rsidR="00040902" w:rsidRPr="002B76FE">
        <w:rPr>
          <w:rFonts w:hint="eastAsia"/>
          <w:color w:val="000000" w:themeColor="text1"/>
          <w:sz w:val="22"/>
          <w:szCs w:val="22"/>
        </w:rPr>
        <w:t>00</w:t>
      </w:r>
      <w:r w:rsidR="00AA782D" w:rsidRPr="001B696E">
        <w:rPr>
          <w:rFonts w:hint="eastAsia"/>
          <w:color w:val="auto"/>
          <w:sz w:val="22"/>
          <w:szCs w:val="22"/>
        </w:rPr>
        <w:t>円</w:t>
      </w:r>
    </w:p>
    <w:p w14:paraId="4534FE5A" w14:textId="54C06333" w:rsidR="00814FE4" w:rsidRPr="001B696E" w:rsidRDefault="00F57BC6" w:rsidP="00FE2103">
      <w:pPr>
        <w:pStyle w:val="a3"/>
        <w:ind w:leftChars="350" w:left="770"/>
        <w:rPr>
          <w:color w:val="auto"/>
          <w:sz w:val="22"/>
          <w:szCs w:val="22"/>
        </w:rPr>
      </w:pPr>
      <w:r w:rsidRPr="001B696E">
        <w:rPr>
          <w:rFonts w:hint="eastAsia"/>
          <w:color w:val="auto"/>
          <w:sz w:val="22"/>
          <w:szCs w:val="22"/>
        </w:rPr>
        <w:t>令和</w:t>
      </w:r>
      <w:r w:rsidR="00FE2103" w:rsidRPr="001B696E">
        <w:rPr>
          <w:rFonts w:hint="eastAsia"/>
          <w:color w:val="auto"/>
          <w:sz w:val="22"/>
          <w:szCs w:val="22"/>
        </w:rPr>
        <w:t>９</w:t>
      </w:r>
      <w:r w:rsidRPr="001B696E">
        <w:rPr>
          <w:rFonts w:hint="eastAsia"/>
          <w:color w:val="auto"/>
          <w:sz w:val="22"/>
          <w:szCs w:val="22"/>
        </w:rPr>
        <w:t>年度以降の省エネルギーサービス料支払限度額</w:t>
      </w:r>
      <w:r w:rsidR="005C541E" w:rsidRPr="001B696E">
        <w:rPr>
          <w:rFonts w:hint="eastAsia"/>
          <w:color w:val="auto"/>
          <w:w w:val="80"/>
          <w:sz w:val="22"/>
          <w:szCs w:val="22"/>
        </w:rPr>
        <w:t>（消費税及び地方消費税を含む）</w:t>
      </w:r>
    </w:p>
    <w:p w14:paraId="1D0E89BB" w14:textId="0B86FA4F" w:rsidR="00AA782D" w:rsidRPr="001B696E" w:rsidRDefault="00FE2103" w:rsidP="002F1DC7">
      <w:pPr>
        <w:pStyle w:val="a3"/>
        <w:ind w:rightChars="1200" w:right="2640"/>
        <w:jc w:val="right"/>
        <w:rPr>
          <w:color w:val="auto"/>
        </w:rPr>
      </w:pPr>
      <w:r w:rsidRPr="002B76FE">
        <w:rPr>
          <w:rFonts w:hint="eastAsia"/>
          <w:color w:val="000000" w:themeColor="text1"/>
          <w:sz w:val="22"/>
          <w:szCs w:val="22"/>
        </w:rPr>
        <w:t>2</w:t>
      </w:r>
      <w:r w:rsidR="00AA782D" w:rsidRPr="002B76FE">
        <w:rPr>
          <w:color w:val="000000" w:themeColor="text1"/>
          <w:sz w:val="22"/>
          <w:szCs w:val="22"/>
        </w:rPr>
        <w:t>,</w:t>
      </w:r>
      <w:r w:rsidR="006C37AF" w:rsidRPr="002B76FE">
        <w:rPr>
          <w:rFonts w:hint="eastAsia"/>
          <w:color w:val="000000" w:themeColor="text1"/>
          <w:sz w:val="22"/>
          <w:szCs w:val="22"/>
        </w:rPr>
        <w:t>08</w:t>
      </w:r>
      <w:r w:rsidR="00D11FEA" w:rsidRPr="002B76FE">
        <w:rPr>
          <w:color w:val="000000" w:themeColor="text1"/>
          <w:sz w:val="22"/>
          <w:szCs w:val="22"/>
        </w:rPr>
        <w:t>0</w:t>
      </w:r>
      <w:r w:rsidR="00AA782D" w:rsidRPr="002B76FE">
        <w:rPr>
          <w:color w:val="000000" w:themeColor="text1"/>
          <w:sz w:val="22"/>
          <w:szCs w:val="22"/>
        </w:rPr>
        <w:t>,</w:t>
      </w:r>
      <w:r w:rsidR="00D11FEA" w:rsidRPr="002B76FE">
        <w:rPr>
          <w:rFonts w:hint="eastAsia"/>
          <w:color w:val="000000" w:themeColor="text1"/>
          <w:sz w:val="22"/>
          <w:szCs w:val="22"/>
        </w:rPr>
        <w:t>0</w:t>
      </w:r>
      <w:r w:rsidR="00D11FEA" w:rsidRPr="002B76FE">
        <w:rPr>
          <w:color w:val="000000" w:themeColor="text1"/>
          <w:sz w:val="22"/>
          <w:szCs w:val="22"/>
        </w:rPr>
        <w:t>00</w:t>
      </w:r>
      <w:r w:rsidR="00AA782D" w:rsidRPr="001B696E">
        <w:rPr>
          <w:rFonts w:hint="eastAsia"/>
          <w:color w:val="auto"/>
          <w:sz w:val="22"/>
          <w:szCs w:val="22"/>
        </w:rPr>
        <w:t>円／年</w:t>
      </w:r>
    </w:p>
    <w:p w14:paraId="51C685E7" w14:textId="3393951F" w:rsidR="005C541E" w:rsidRPr="002757CB" w:rsidRDefault="005C541E" w:rsidP="005C541E">
      <w:pPr>
        <w:pStyle w:val="111"/>
        <w:numPr>
          <w:ilvl w:val="0"/>
          <w:numId w:val="18"/>
        </w:numPr>
        <w:ind w:leftChars="0" w:left="709" w:firstLineChars="0" w:hanging="425"/>
        <w:jc w:val="both"/>
        <w:rPr>
          <w:color w:val="auto"/>
        </w:rPr>
      </w:pPr>
      <w:r w:rsidRPr="001B696E">
        <w:rPr>
          <w:rFonts w:hint="eastAsia"/>
          <w:color w:val="auto"/>
        </w:rPr>
        <w:t>提案するESCOサービス料については、地方自治法第214条に基づき債務負担行為を設定し、改修工事等</w:t>
      </w:r>
      <w:r w:rsidR="009B3377" w:rsidRPr="001B696E">
        <w:rPr>
          <w:rFonts w:hint="eastAsia"/>
          <w:color w:val="auto"/>
        </w:rPr>
        <w:t>経費</w:t>
      </w:r>
      <w:r w:rsidRPr="001B696E">
        <w:rPr>
          <w:rFonts w:hint="eastAsia"/>
          <w:color w:val="auto"/>
        </w:rPr>
        <w:t>は完了後、省</w:t>
      </w:r>
      <w:r w:rsidRPr="002757CB">
        <w:rPr>
          <w:rFonts w:hint="eastAsia"/>
          <w:color w:val="auto"/>
        </w:rPr>
        <w:t>エネルギーサービス料は</w:t>
      </w:r>
      <w:r w:rsidR="00D64779" w:rsidRPr="002757CB">
        <w:rPr>
          <w:rFonts w:hint="eastAsia"/>
          <w:color w:val="auto"/>
        </w:rPr>
        <w:t>、サービス</w:t>
      </w:r>
      <w:r w:rsidRPr="002757CB">
        <w:rPr>
          <w:rFonts w:hint="eastAsia"/>
          <w:color w:val="auto"/>
        </w:rPr>
        <w:t>期間</w:t>
      </w:r>
      <w:r w:rsidR="00D64779" w:rsidRPr="002757CB">
        <w:rPr>
          <w:rFonts w:hint="eastAsia"/>
          <w:color w:val="auto"/>
        </w:rPr>
        <w:t>ごと</w:t>
      </w:r>
      <w:r w:rsidRPr="002757CB">
        <w:rPr>
          <w:rFonts w:hint="eastAsia"/>
          <w:color w:val="auto"/>
        </w:rPr>
        <w:t>毎年支払うものとします。</w:t>
      </w:r>
    </w:p>
    <w:p w14:paraId="480BC6E2" w14:textId="664AF993" w:rsidR="00F57BC6" w:rsidRPr="002757CB" w:rsidRDefault="00F57BC6" w:rsidP="00005B3F">
      <w:pPr>
        <w:pStyle w:val="a3"/>
        <w:rPr>
          <w:color w:val="auto"/>
          <w:sz w:val="22"/>
          <w:szCs w:val="22"/>
        </w:rPr>
      </w:pPr>
    </w:p>
    <w:p w14:paraId="06D9AF63" w14:textId="77777777" w:rsidR="00D34633" w:rsidRPr="002757CB" w:rsidRDefault="00676D33" w:rsidP="009841EC">
      <w:pPr>
        <w:pStyle w:val="11"/>
        <w:numPr>
          <w:ilvl w:val="1"/>
          <w:numId w:val="1"/>
        </w:numPr>
        <w:rPr>
          <w:color w:val="auto"/>
        </w:rPr>
      </w:pPr>
      <w:bookmarkStart w:id="11" w:name="_Toc237767374"/>
      <w:r w:rsidRPr="002757CB">
        <w:rPr>
          <w:rFonts w:hint="eastAsia"/>
          <w:color w:val="auto"/>
        </w:rPr>
        <w:t>設計・施工に関する</w:t>
      </w:r>
      <w:r w:rsidR="00F57BC6" w:rsidRPr="002757CB">
        <w:rPr>
          <w:rFonts w:hint="eastAsia"/>
          <w:color w:val="auto"/>
        </w:rPr>
        <w:t>事項</w:t>
      </w:r>
      <w:bookmarkEnd w:id="11"/>
    </w:p>
    <w:p w14:paraId="682A0FED" w14:textId="3B320868" w:rsidR="00D50708" w:rsidRPr="002757CB" w:rsidRDefault="001D31E2" w:rsidP="005C5A91">
      <w:pPr>
        <w:pStyle w:val="1110"/>
        <w:numPr>
          <w:ilvl w:val="0"/>
          <w:numId w:val="8"/>
        </w:numPr>
        <w:ind w:leftChars="0" w:left="584" w:hanging="357"/>
        <w:rPr>
          <w:color w:val="auto"/>
        </w:rPr>
      </w:pPr>
      <w:r w:rsidRPr="002757CB">
        <w:rPr>
          <w:rFonts w:hint="eastAsia"/>
          <w:color w:val="auto"/>
        </w:rPr>
        <w:t>次の</w:t>
      </w:r>
      <w:r w:rsidR="00BD2013" w:rsidRPr="002757CB">
        <w:rPr>
          <w:rFonts w:hint="eastAsia"/>
          <w:color w:val="auto"/>
        </w:rPr>
        <w:t>設備の</w:t>
      </w:r>
      <w:r w:rsidR="008A7DBC" w:rsidRPr="002757CB">
        <w:rPr>
          <w:rFonts w:hint="eastAsia"/>
          <w:color w:val="auto"/>
        </w:rPr>
        <w:t>提案</w:t>
      </w:r>
      <w:r w:rsidR="00090888" w:rsidRPr="002757CB">
        <w:rPr>
          <w:rFonts w:hint="eastAsia"/>
          <w:color w:val="auto"/>
        </w:rPr>
        <w:t>を</w:t>
      </w:r>
      <w:r w:rsidRPr="002757CB">
        <w:rPr>
          <w:rFonts w:hint="eastAsia"/>
          <w:color w:val="auto"/>
        </w:rPr>
        <w:t>必須とします。</w:t>
      </w:r>
      <w:bookmarkStart w:id="12" w:name="_Toc235244225"/>
      <w:bookmarkStart w:id="13" w:name="_Toc237764971"/>
    </w:p>
    <w:p w14:paraId="51E94BED" w14:textId="07A10E6E" w:rsidR="00613DBA" w:rsidRPr="002757CB" w:rsidRDefault="004E7FA3" w:rsidP="004E7FA3">
      <w:pPr>
        <w:ind w:firstLineChars="200" w:firstLine="440"/>
      </w:pPr>
      <w:r w:rsidRPr="002757CB">
        <w:rPr>
          <w:rFonts w:hint="eastAsia"/>
        </w:rPr>
        <w:t>1</w:t>
      </w:r>
      <w:r w:rsidRPr="002757CB">
        <w:t>)</w:t>
      </w:r>
      <w:r w:rsidR="00F27C04" w:rsidRPr="002757CB">
        <w:rPr>
          <w:rFonts w:hint="eastAsia"/>
        </w:rPr>
        <w:t xml:space="preserve"> </w:t>
      </w:r>
      <w:r w:rsidR="00C561B5" w:rsidRPr="002757CB">
        <w:rPr>
          <w:rFonts w:hint="eastAsia"/>
        </w:rPr>
        <w:t>空調</w:t>
      </w:r>
      <w:r w:rsidR="003305D4">
        <w:rPr>
          <w:rFonts w:hint="eastAsia"/>
        </w:rPr>
        <w:t>用</w:t>
      </w:r>
      <w:r w:rsidR="00C561B5" w:rsidRPr="002757CB">
        <w:rPr>
          <w:rFonts w:hint="eastAsia"/>
        </w:rPr>
        <w:t>熱源機器の更新</w:t>
      </w:r>
      <w:r w:rsidR="00AC5DAE" w:rsidRPr="002B76FE">
        <w:rPr>
          <w:rFonts w:hint="eastAsia"/>
        </w:rPr>
        <w:t>（</w:t>
      </w:r>
      <w:r w:rsidR="00193DA0">
        <w:rPr>
          <w:rFonts w:hint="eastAsia"/>
        </w:rPr>
        <w:t>冷却水ポンプ・</w:t>
      </w:r>
      <w:r w:rsidR="00AC5DAE" w:rsidRPr="002B76FE">
        <w:rPr>
          <w:rFonts w:hint="eastAsia"/>
        </w:rPr>
        <w:t>冷温水ポンプを含む）</w:t>
      </w:r>
    </w:p>
    <w:tbl>
      <w:tblPr>
        <w:tblStyle w:val="af0"/>
        <w:tblW w:w="0" w:type="auto"/>
        <w:tblInd w:w="964" w:type="dxa"/>
        <w:tblLook w:val="04A0" w:firstRow="1" w:lastRow="0" w:firstColumn="1" w:lastColumn="0" w:noHBand="0" w:noVBand="1"/>
      </w:tblPr>
      <w:tblGrid>
        <w:gridCol w:w="1496"/>
        <w:gridCol w:w="5025"/>
        <w:gridCol w:w="1056"/>
      </w:tblGrid>
      <w:tr w:rsidR="00CB51D7" w14:paraId="5CE1B89A" w14:textId="77777777" w:rsidTr="00B67A68">
        <w:tc>
          <w:tcPr>
            <w:tcW w:w="7577" w:type="dxa"/>
            <w:gridSpan w:val="3"/>
            <w:tcBorders>
              <w:bottom w:val="double" w:sz="4" w:space="0" w:color="auto"/>
            </w:tcBorders>
            <w:vAlign w:val="center"/>
          </w:tcPr>
          <w:p w14:paraId="6D04669E" w14:textId="060B80B8" w:rsidR="00CB51D7" w:rsidRDefault="00CB51D7" w:rsidP="00CB51D7">
            <w:pPr>
              <w:jc w:val="center"/>
            </w:pPr>
            <w:r w:rsidRPr="00CB51D7">
              <w:rPr>
                <w:rFonts w:hint="eastAsia"/>
              </w:rPr>
              <w:t>ガス吸収式冷温水発生機</w:t>
            </w:r>
            <w:r w:rsidR="00743ECA">
              <w:rPr>
                <w:rFonts w:hint="eastAsia"/>
              </w:rPr>
              <w:t>（冷却塔含む）</w:t>
            </w:r>
          </w:p>
        </w:tc>
      </w:tr>
      <w:tr w:rsidR="00CB51D7" w14:paraId="718416DD" w14:textId="77777777" w:rsidTr="00B67A68">
        <w:tc>
          <w:tcPr>
            <w:tcW w:w="1496" w:type="dxa"/>
            <w:tcBorders>
              <w:top w:val="double" w:sz="4" w:space="0" w:color="auto"/>
            </w:tcBorders>
            <w:vAlign w:val="center"/>
          </w:tcPr>
          <w:p w14:paraId="5A73D9DD" w14:textId="2CD895AF" w:rsidR="00CB51D7" w:rsidRDefault="00CB51D7" w:rsidP="00CB51D7">
            <w:pPr>
              <w:jc w:val="center"/>
            </w:pPr>
            <w:r w:rsidRPr="002D7478">
              <w:rPr>
                <w:rFonts w:hint="eastAsia"/>
              </w:rPr>
              <w:t>型式</w:t>
            </w:r>
          </w:p>
        </w:tc>
        <w:tc>
          <w:tcPr>
            <w:tcW w:w="5025" w:type="dxa"/>
            <w:tcBorders>
              <w:top w:val="double" w:sz="4" w:space="0" w:color="auto"/>
            </w:tcBorders>
            <w:vAlign w:val="center"/>
          </w:tcPr>
          <w:p w14:paraId="2979DF09" w14:textId="0BF32415" w:rsidR="00CB51D7" w:rsidRDefault="00CB51D7" w:rsidP="00CB51D7">
            <w:pPr>
              <w:jc w:val="center"/>
            </w:pPr>
            <w:r w:rsidRPr="002D7478">
              <w:rPr>
                <w:rFonts w:hint="eastAsia"/>
              </w:rPr>
              <w:t>ΣTBG-250DQ6</w:t>
            </w:r>
          </w:p>
        </w:tc>
        <w:tc>
          <w:tcPr>
            <w:tcW w:w="1056" w:type="dxa"/>
            <w:vMerge w:val="restart"/>
            <w:tcBorders>
              <w:top w:val="double" w:sz="4" w:space="0" w:color="auto"/>
            </w:tcBorders>
            <w:vAlign w:val="center"/>
          </w:tcPr>
          <w:p w14:paraId="436E1763" w14:textId="329088FE" w:rsidR="00CB51D7" w:rsidRDefault="00CB51D7" w:rsidP="00CB51D7">
            <w:pPr>
              <w:jc w:val="center"/>
            </w:pPr>
            <w:r>
              <w:rPr>
                <w:rFonts w:hint="eastAsia"/>
              </w:rPr>
              <w:t>１台</w:t>
            </w:r>
          </w:p>
        </w:tc>
      </w:tr>
      <w:tr w:rsidR="00CB51D7" w14:paraId="17AABF0D" w14:textId="77777777" w:rsidTr="00B67A68">
        <w:tc>
          <w:tcPr>
            <w:tcW w:w="1496" w:type="dxa"/>
            <w:vAlign w:val="center"/>
          </w:tcPr>
          <w:p w14:paraId="736E1DAF" w14:textId="09BBF460" w:rsidR="00CB51D7" w:rsidRDefault="00CB51D7" w:rsidP="00CB51D7">
            <w:pPr>
              <w:jc w:val="center"/>
            </w:pPr>
            <w:r w:rsidRPr="002D7478">
              <w:rPr>
                <w:rFonts w:hint="eastAsia"/>
              </w:rPr>
              <w:t>製作者</w:t>
            </w:r>
          </w:p>
        </w:tc>
        <w:tc>
          <w:tcPr>
            <w:tcW w:w="5025" w:type="dxa"/>
            <w:vAlign w:val="center"/>
          </w:tcPr>
          <w:p w14:paraId="6275B716" w14:textId="0A9AC9F0" w:rsidR="00CB51D7" w:rsidRDefault="00CB51D7" w:rsidP="00CB51D7">
            <w:pPr>
              <w:jc w:val="center"/>
            </w:pPr>
            <w:r w:rsidRPr="002D7478">
              <w:rPr>
                <w:rFonts w:hint="eastAsia"/>
              </w:rPr>
              <w:t>川重冷熱工業株式会社</w:t>
            </w:r>
          </w:p>
        </w:tc>
        <w:tc>
          <w:tcPr>
            <w:tcW w:w="1056" w:type="dxa"/>
            <w:vMerge/>
          </w:tcPr>
          <w:p w14:paraId="58FDB237" w14:textId="77777777" w:rsidR="00CB51D7" w:rsidRDefault="00CB51D7" w:rsidP="00CB51D7"/>
        </w:tc>
      </w:tr>
      <w:tr w:rsidR="00CB51D7" w14:paraId="04B8E87F" w14:textId="77777777" w:rsidTr="00B67A68">
        <w:tc>
          <w:tcPr>
            <w:tcW w:w="1496" w:type="dxa"/>
            <w:vAlign w:val="center"/>
          </w:tcPr>
          <w:p w14:paraId="0C700BC0" w14:textId="17084DC2" w:rsidR="00CB51D7" w:rsidRDefault="00CB51D7" w:rsidP="00CB51D7">
            <w:pPr>
              <w:jc w:val="center"/>
            </w:pPr>
            <w:r w:rsidRPr="002D7478">
              <w:rPr>
                <w:rFonts w:hint="eastAsia"/>
              </w:rPr>
              <w:t>仕様</w:t>
            </w:r>
          </w:p>
        </w:tc>
        <w:tc>
          <w:tcPr>
            <w:tcW w:w="5025" w:type="dxa"/>
            <w:vAlign w:val="center"/>
          </w:tcPr>
          <w:p w14:paraId="417F76CD" w14:textId="1D5BF472" w:rsidR="00CB51D7" w:rsidRDefault="00CB51D7" w:rsidP="00CB51D7">
            <w:pPr>
              <w:jc w:val="center"/>
            </w:pPr>
            <w:r w:rsidRPr="002D7478">
              <w:rPr>
                <w:rFonts w:hint="eastAsia"/>
              </w:rPr>
              <w:t>冷却能力826kW、加熱能力691kW</w:t>
            </w:r>
          </w:p>
        </w:tc>
        <w:tc>
          <w:tcPr>
            <w:tcW w:w="1056" w:type="dxa"/>
            <w:vMerge/>
          </w:tcPr>
          <w:p w14:paraId="51FD7D33" w14:textId="77777777" w:rsidR="00CB51D7" w:rsidRDefault="00CB51D7" w:rsidP="00CB51D7"/>
        </w:tc>
      </w:tr>
    </w:tbl>
    <w:p w14:paraId="4148938B" w14:textId="77777777" w:rsidR="00CB51D7" w:rsidRDefault="00CB51D7" w:rsidP="00CB51D7"/>
    <w:tbl>
      <w:tblPr>
        <w:tblStyle w:val="af0"/>
        <w:tblW w:w="7577" w:type="dxa"/>
        <w:tblInd w:w="964" w:type="dxa"/>
        <w:tblLook w:val="04A0" w:firstRow="1" w:lastRow="0" w:firstColumn="1" w:lastColumn="0" w:noHBand="0" w:noVBand="1"/>
      </w:tblPr>
      <w:tblGrid>
        <w:gridCol w:w="1496"/>
        <w:gridCol w:w="5025"/>
        <w:gridCol w:w="1056"/>
      </w:tblGrid>
      <w:tr w:rsidR="00CB51D7" w14:paraId="7ADD0834" w14:textId="77777777" w:rsidTr="00B67A68">
        <w:tc>
          <w:tcPr>
            <w:tcW w:w="7577" w:type="dxa"/>
            <w:gridSpan w:val="3"/>
            <w:tcBorders>
              <w:bottom w:val="double" w:sz="4" w:space="0" w:color="auto"/>
            </w:tcBorders>
            <w:vAlign w:val="center"/>
          </w:tcPr>
          <w:p w14:paraId="18511D48" w14:textId="0EA3D3B1" w:rsidR="00CB51D7" w:rsidRDefault="00CB51D7" w:rsidP="00B3454E">
            <w:pPr>
              <w:jc w:val="center"/>
            </w:pPr>
            <w:r w:rsidRPr="00CB51D7">
              <w:rPr>
                <w:rFonts w:hint="eastAsia"/>
              </w:rPr>
              <w:t>空冷ヒートポンプブラインチラー</w:t>
            </w:r>
            <w:r>
              <w:rPr>
                <w:rFonts w:hint="eastAsia"/>
              </w:rPr>
              <w:t>、</w:t>
            </w:r>
            <w:r w:rsidRPr="00CB51D7">
              <w:rPr>
                <w:rFonts w:hint="eastAsia"/>
              </w:rPr>
              <w:t>氷蓄熱ユニット</w:t>
            </w:r>
          </w:p>
        </w:tc>
      </w:tr>
      <w:tr w:rsidR="00CB51D7" w14:paraId="2B29FB99" w14:textId="77777777" w:rsidTr="00B67A68">
        <w:tc>
          <w:tcPr>
            <w:tcW w:w="1496" w:type="dxa"/>
            <w:tcBorders>
              <w:top w:val="double" w:sz="4" w:space="0" w:color="auto"/>
            </w:tcBorders>
          </w:tcPr>
          <w:p w14:paraId="0C90A3D0" w14:textId="37C59598" w:rsidR="00CB51D7" w:rsidRDefault="00CB51D7" w:rsidP="00CB51D7">
            <w:pPr>
              <w:jc w:val="center"/>
            </w:pPr>
            <w:r w:rsidRPr="006A4BC0">
              <w:rPr>
                <w:rFonts w:hint="eastAsia"/>
              </w:rPr>
              <w:t>型式</w:t>
            </w:r>
          </w:p>
        </w:tc>
        <w:tc>
          <w:tcPr>
            <w:tcW w:w="5025" w:type="dxa"/>
            <w:tcBorders>
              <w:top w:val="double" w:sz="4" w:space="0" w:color="auto"/>
            </w:tcBorders>
          </w:tcPr>
          <w:p w14:paraId="23E90BDA" w14:textId="51E1E88E" w:rsidR="00CB51D7" w:rsidRDefault="00CB51D7" w:rsidP="00CB51D7">
            <w:pPr>
              <w:jc w:val="center"/>
            </w:pPr>
            <w:r w:rsidRPr="006A4BC0">
              <w:rPr>
                <w:rFonts w:hint="eastAsia"/>
              </w:rPr>
              <w:t>UZIYD120A6R</w:t>
            </w:r>
            <w:r>
              <w:rPr>
                <w:rFonts w:hint="eastAsia"/>
              </w:rPr>
              <w:t>、</w:t>
            </w:r>
            <w:r w:rsidRPr="006A4BC0">
              <w:rPr>
                <w:rFonts w:hint="eastAsia"/>
              </w:rPr>
              <w:t>THIYD120A6R</w:t>
            </w:r>
          </w:p>
        </w:tc>
        <w:tc>
          <w:tcPr>
            <w:tcW w:w="1056" w:type="dxa"/>
            <w:vMerge w:val="restart"/>
            <w:tcBorders>
              <w:top w:val="double" w:sz="4" w:space="0" w:color="auto"/>
            </w:tcBorders>
            <w:vAlign w:val="center"/>
          </w:tcPr>
          <w:p w14:paraId="3E7860E5" w14:textId="6DE4564E" w:rsidR="00CB51D7" w:rsidRDefault="00CB51D7" w:rsidP="00CB51D7">
            <w:pPr>
              <w:jc w:val="center"/>
            </w:pPr>
            <w:r>
              <w:rPr>
                <w:rFonts w:hint="eastAsia"/>
              </w:rPr>
              <w:t>１台</w:t>
            </w:r>
          </w:p>
        </w:tc>
      </w:tr>
      <w:tr w:rsidR="00CB51D7" w14:paraId="17AA3A38" w14:textId="77777777" w:rsidTr="00B67A68">
        <w:tc>
          <w:tcPr>
            <w:tcW w:w="1496" w:type="dxa"/>
          </w:tcPr>
          <w:p w14:paraId="04A5DE39" w14:textId="184C4AD6" w:rsidR="00CB51D7" w:rsidRDefault="00CB51D7" w:rsidP="00CB51D7">
            <w:pPr>
              <w:jc w:val="center"/>
            </w:pPr>
            <w:r w:rsidRPr="006A4BC0">
              <w:rPr>
                <w:rFonts w:hint="eastAsia"/>
              </w:rPr>
              <w:t>製作者</w:t>
            </w:r>
          </w:p>
        </w:tc>
        <w:tc>
          <w:tcPr>
            <w:tcW w:w="5025" w:type="dxa"/>
          </w:tcPr>
          <w:p w14:paraId="6A4AE8AD" w14:textId="3DA00FB0" w:rsidR="00CB51D7" w:rsidRDefault="00CB51D7" w:rsidP="00CB51D7">
            <w:pPr>
              <w:jc w:val="center"/>
            </w:pPr>
            <w:r w:rsidRPr="006A4BC0">
              <w:rPr>
                <w:rFonts w:hint="eastAsia"/>
              </w:rPr>
              <w:t>ダイキン工業株式会社</w:t>
            </w:r>
          </w:p>
        </w:tc>
        <w:tc>
          <w:tcPr>
            <w:tcW w:w="1056" w:type="dxa"/>
            <w:vMerge/>
          </w:tcPr>
          <w:p w14:paraId="56CD28FC" w14:textId="77777777" w:rsidR="00CB51D7" w:rsidRDefault="00CB51D7" w:rsidP="00CB51D7"/>
        </w:tc>
      </w:tr>
      <w:tr w:rsidR="00CB51D7" w14:paraId="3FD469F9" w14:textId="77777777" w:rsidTr="00B67A68">
        <w:tc>
          <w:tcPr>
            <w:tcW w:w="1496" w:type="dxa"/>
          </w:tcPr>
          <w:p w14:paraId="788834AE" w14:textId="63F3A57C" w:rsidR="00CB51D7" w:rsidRDefault="00CB51D7" w:rsidP="00CB51D7">
            <w:pPr>
              <w:jc w:val="center"/>
            </w:pPr>
            <w:r w:rsidRPr="006A4BC0">
              <w:rPr>
                <w:rFonts w:hint="eastAsia"/>
              </w:rPr>
              <w:t>仕様</w:t>
            </w:r>
          </w:p>
        </w:tc>
        <w:tc>
          <w:tcPr>
            <w:tcW w:w="5025" w:type="dxa"/>
          </w:tcPr>
          <w:p w14:paraId="1C59FC36" w14:textId="3C943903" w:rsidR="00CB51D7" w:rsidRDefault="00CB51D7" w:rsidP="00CB51D7">
            <w:pPr>
              <w:jc w:val="center"/>
            </w:pPr>
            <w:r w:rsidRPr="006A4BC0">
              <w:rPr>
                <w:rFonts w:hint="eastAsia"/>
              </w:rPr>
              <w:t>冷却能力366kW、蓄熱容量7,741MJ</w:t>
            </w:r>
          </w:p>
        </w:tc>
        <w:tc>
          <w:tcPr>
            <w:tcW w:w="1056" w:type="dxa"/>
            <w:vMerge/>
          </w:tcPr>
          <w:p w14:paraId="432D66FA" w14:textId="77777777" w:rsidR="00CB51D7" w:rsidRDefault="00CB51D7" w:rsidP="00CB51D7"/>
        </w:tc>
      </w:tr>
    </w:tbl>
    <w:p w14:paraId="71B37E0E" w14:textId="77777777" w:rsidR="00CB51D7" w:rsidRPr="002757CB" w:rsidRDefault="00CB51D7" w:rsidP="00365098"/>
    <w:p w14:paraId="47839025" w14:textId="50EB964D" w:rsidR="006603DC" w:rsidRDefault="003305D4" w:rsidP="00C561B5">
      <w:pPr>
        <w:ind w:firstLineChars="200" w:firstLine="440"/>
      </w:pPr>
      <w:r>
        <w:rPr>
          <w:rFonts w:hint="eastAsia"/>
        </w:rPr>
        <w:t>2</w:t>
      </w:r>
      <w:r w:rsidR="006603DC" w:rsidRPr="002757CB">
        <w:t>)</w:t>
      </w:r>
      <w:r w:rsidR="00F27C04" w:rsidRPr="002757CB">
        <w:rPr>
          <w:rFonts w:hint="eastAsia"/>
        </w:rPr>
        <w:t xml:space="preserve"> </w:t>
      </w:r>
      <w:r w:rsidR="00241153">
        <w:rPr>
          <w:rFonts w:hint="eastAsia"/>
        </w:rPr>
        <w:t>空調用</w:t>
      </w:r>
      <w:r w:rsidR="00D61E55" w:rsidRPr="00D61E55">
        <w:rPr>
          <w:rFonts w:hint="eastAsia"/>
        </w:rPr>
        <w:t>制御機器の動作不良箇所改修</w:t>
      </w:r>
    </w:p>
    <w:tbl>
      <w:tblPr>
        <w:tblStyle w:val="af0"/>
        <w:tblW w:w="8056" w:type="dxa"/>
        <w:jc w:val="right"/>
        <w:tblLook w:val="04A0" w:firstRow="1" w:lastRow="0" w:firstColumn="1" w:lastColumn="0" w:noHBand="0" w:noVBand="1"/>
      </w:tblPr>
      <w:tblGrid>
        <w:gridCol w:w="1496"/>
        <w:gridCol w:w="2644"/>
        <w:gridCol w:w="3916"/>
      </w:tblGrid>
      <w:tr w:rsidR="008228EB" w:rsidRPr="002757CB" w14:paraId="3209D675" w14:textId="77777777" w:rsidTr="001C61E5">
        <w:trPr>
          <w:jc w:val="right"/>
        </w:trPr>
        <w:tc>
          <w:tcPr>
            <w:tcW w:w="1496" w:type="dxa"/>
            <w:tcBorders>
              <w:top w:val="single" w:sz="4" w:space="0" w:color="auto"/>
              <w:bottom w:val="double" w:sz="4" w:space="0" w:color="auto"/>
            </w:tcBorders>
            <w:vAlign w:val="center"/>
          </w:tcPr>
          <w:p w14:paraId="177CBC51" w14:textId="14421C03" w:rsidR="00C561B5" w:rsidRPr="002B76FE" w:rsidRDefault="00275910" w:rsidP="009E2C8D">
            <w:pPr>
              <w:jc w:val="center"/>
              <w:rPr>
                <w:szCs w:val="22"/>
              </w:rPr>
            </w:pPr>
            <w:bookmarkStart w:id="14" w:name="_Hlk185847077"/>
            <w:r w:rsidRPr="002B76FE">
              <w:rPr>
                <w:rFonts w:hint="eastAsia"/>
                <w:szCs w:val="22"/>
              </w:rPr>
              <w:t>対象機器</w:t>
            </w:r>
          </w:p>
        </w:tc>
        <w:tc>
          <w:tcPr>
            <w:tcW w:w="2644" w:type="dxa"/>
            <w:tcBorders>
              <w:top w:val="single" w:sz="4" w:space="0" w:color="auto"/>
              <w:bottom w:val="double" w:sz="4" w:space="0" w:color="auto"/>
            </w:tcBorders>
            <w:vAlign w:val="center"/>
          </w:tcPr>
          <w:p w14:paraId="27513543" w14:textId="6685F34F" w:rsidR="00C561B5" w:rsidRPr="002B76FE" w:rsidRDefault="00C561B5" w:rsidP="009E2C8D">
            <w:pPr>
              <w:jc w:val="center"/>
              <w:rPr>
                <w:szCs w:val="22"/>
              </w:rPr>
            </w:pPr>
            <w:r w:rsidRPr="002B76FE">
              <w:rPr>
                <w:rFonts w:hint="eastAsia"/>
                <w:szCs w:val="22"/>
              </w:rPr>
              <w:t>仕様</w:t>
            </w:r>
            <w:r w:rsidR="00135C6F" w:rsidRPr="002B76FE">
              <w:rPr>
                <w:rFonts w:hint="eastAsia"/>
                <w:szCs w:val="22"/>
              </w:rPr>
              <w:t>等</w:t>
            </w:r>
          </w:p>
        </w:tc>
        <w:tc>
          <w:tcPr>
            <w:tcW w:w="3916" w:type="dxa"/>
            <w:tcBorders>
              <w:top w:val="single" w:sz="4" w:space="0" w:color="auto"/>
              <w:bottom w:val="double" w:sz="4" w:space="0" w:color="auto"/>
            </w:tcBorders>
            <w:vAlign w:val="center"/>
          </w:tcPr>
          <w:p w14:paraId="717509E7" w14:textId="2C99F409" w:rsidR="00C561B5" w:rsidRPr="002B76FE" w:rsidRDefault="00365098" w:rsidP="009E2C8D">
            <w:pPr>
              <w:jc w:val="center"/>
              <w:rPr>
                <w:szCs w:val="22"/>
              </w:rPr>
            </w:pPr>
            <w:r w:rsidRPr="002B76FE">
              <w:rPr>
                <w:rFonts w:hint="eastAsia"/>
                <w:szCs w:val="22"/>
              </w:rPr>
              <w:t>実施内容</w:t>
            </w:r>
          </w:p>
        </w:tc>
      </w:tr>
      <w:tr w:rsidR="000B51E7" w:rsidRPr="002757CB" w14:paraId="749A7BAA" w14:textId="77777777" w:rsidTr="00596BF0">
        <w:trPr>
          <w:jc w:val="right"/>
        </w:trPr>
        <w:tc>
          <w:tcPr>
            <w:tcW w:w="1496" w:type="dxa"/>
            <w:tcBorders>
              <w:top w:val="double" w:sz="4" w:space="0" w:color="auto"/>
            </w:tcBorders>
            <w:vAlign w:val="center"/>
          </w:tcPr>
          <w:p w14:paraId="595BC13E" w14:textId="77777777" w:rsidR="00275910" w:rsidRPr="002B76FE" w:rsidRDefault="00275910" w:rsidP="00182AD1">
            <w:pPr>
              <w:jc w:val="center"/>
              <w:rPr>
                <w:szCs w:val="22"/>
              </w:rPr>
            </w:pPr>
            <w:bookmarkStart w:id="15" w:name="_Hlk199159958"/>
            <w:r w:rsidRPr="002B76FE">
              <w:rPr>
                <w:rFonts w:hint="eastAsia"/>
                <w:szCs w:val="22"/>
              </w:rPr>
              <w:t>空気調和機</w:t>
            </w:r>
          </w:p>
          <w:p w14:paraId="6126B45C" w14:textId="3ADD5D94" w:rsidR="006603DC" w:rsidRPr="002B76FE" w:rsidRDefault="00EC1C55" w:rsidP="00182AD1">
            <w:pPr>
              <w:jc w:val="center"/>
              <w:rPr>
                <w:szCs w:val="22"/>
              </w:rPr>
            </w:pPr>
            <w:r w:rsidRPr="002B76FE">
              <w:rPr>
                <w:rFonts w:hint="eastAsia"/>
                <w:szCs w:val="22"/>
              </w:rPr>
              <w:t>ACU-</w:t>
            </w:r>
            <w:r w:rsidR="001C61E5" w:rsidRPr="002B76FE">
              <w:rPr>
                <w:rFonts w:hint="eastAsia"/>
                <w:szCs w:val="22"/>
              </w:rPr>
              <w:t>1</w:t>
            </w:r>
            <w:r w:rsidRPr="002B76FE">
              <w:rPr>
                <w:rFonts w:hint="eastAsia"/>
                <w:szCs w:val="22"/>
              </w:rPr>
              <w:t>1</w:t>
            </w:r>
          </w:p>
        </w:tc>
        <w:tc>
          <w:tcPr>
            <w:tcW w:w="2644" w:type="dxa"/>
            <w:tcBorders>
              <w:top w:val="double" w:sz="4" w:space="0" w:color="auto"/>
            </w:tcBorders>
            <w:vAlign w:val="center"/>
          </w:tcPr>
          <w:p w14:paraId="0D81E103" w14:textId="5537212E" w:rsidR="00EC1C55" w:rsidRPr="002B76FE" w:rsidRDefault="00BC20CA" w:rsidP="006F43CA">
            <w:pPr>
              <w:rPr>
                <w:szCs w:val="22"/>
              </w:rPr>
            </w:pPr>
            <w:r w:rsidRPr="002B76FE">
              <w:rPr>
                <w:rFonts w:hint="eastAsia"/>
                <w:szCs w:val="22"/>
              </w:rPr>
              <w:t>水平型</w:t>
            </w:r>
          </w:p>
          <w:p w14:paraId="1BA350D3" w14:textId="5C1A0967" w:rsidR="00BC20CA" w:rsidRPr="002B76FE" w:rsidRDefault="00BC20CA" w:rsidP="006F43CA">
            <w:pPr>
              <w:rPr>
                <w:szCs w:val="22"/>
              </w:rPr>
            </w:pPr>
            <w:r w:rsidRPr="002B76FE">
              <w:rPr>
                <w:rFonts w:hint="eastAsia"/>
                <w:szCs w:val="22"/>
              </w:rPr>
              <w:t>SA 13,000</w:t>
            </w:r>
            <w:r w:rsidR="008E7545" w:rsidRPr="002B76FE">
              <w:rPr>
                <w:rFonts w:hint="eastAsia"/>
                <w:szCs w:val="22"/>
              </w:rPr>
              <w:t>m</w:t>
            </w:r>
            <w:r w:rsidR="008E7545" w:rsidRPr="002B76FE">
              <w:rPr>
                <w:rFonts w:hint="eastAsia"/>
                <w:szCs w:val="22"/>
                <w:vertAlign w:val="superscript"/>
              </w:rPr>
              <w:t>3</w:t>
            </w:r>
            <w:r w:rsidR="008E7545" w:rsidRPr="002B76FE">
              <w:rPr>
                <w:rFonts w:hAnsi="Segoe UI Symbol" w:cs="Segoe UI Symbol" w:hint="eastAsia"/>
                <w:szCs w:val="22"/>
              </w:rPr>
              <w:t>／</w:t>
            </w:r>
            <w:r w:rsidR="008E7545" w:rsidRPr="002B76FE">
              <w:rPr>
                <w:rFonts w:hint="eastAsia"/>
                <w:szCs w:val="22"/>
              </w:rPr>
              <w:t>h</w:t>
            </w:r>
          </w:p>
          <w:p w14:paraId="73DCD7FD" w14:textId="6DE79CB7" w:rsidR="006603DC" w:rsidRPr="002B76FE" w:rsidRDefault="00BC20CA" w:rsidP="006F43CA">
            <w:pPr>
              <w:rPr>
                <w:szCs w:val="22"/>
              </w:rPr>
            </w:pPr>
            <w:r w:rsidRPr="002B76FE">
              <w:rPr>
                <w:rFonts w:hint="eastAsia"/>
                <w:szCs w:val="22"/>
              </w:rPr>
              <w:t>EA 8,500</w:t>
            </w:r>
            <w:r w:rsidR="008E7545" w:rsidRPr="002B76FE">
              <w:rPr>
                <w:rFonts w:hint="eastAsia"/>
                <w:szCs w:val="22"/>
              </w:rPr>
              <w:t>m</w:t>
            </w:r>
            <w:r w:rsidR="008E7545" w:rsidRPr="002B76FE">
              <w:rPr>
                <w:rFonts w:hint="eastAsia"/>
                <w:szCs w:val="22"/>
                <w:vertAlign w:val="superscript"/>
              </w:rPr>
              <w:t>3</w:t>
            </w:r>
            <w:r w:rsidR="008E7545" w:rsidRPr="002B76FE">
              <w:rPr>
                <w:rFonts w:hAnsi="Segoe UI Symbol" w:cs="Segoe UI Symbol" w:hint="eastAsia"/>
                <w:szCs w:val="22"/>
              </w:rPr>
              <w:t>／</w:t>
            </w:r>
            <w:r w:rsidR="008E7545" w:rsidRPr="002B76FE">
              <w:rPr>
                <w:rFonts w:hint="eastAsia"/>
                <w:szCs w:val="22"/>
              </w:rPr>
              <w:t>h</w:t>
            </w:r>
          </w:p>
        </w:tc>
        <w:tc>
          <w:tcPr>
            <w:tcW w:w="3916" w:type="dxa"/>
            <w:tcBorders>
              <w:top w:val="double" w:sz="4" w:space="0" w:color="auto"/>
            </w:tcBorders>
            <w:vAlign w:val="center"/>
          </w:tcPr>
          <w:p w14:paraId="7A56F24D" w14:textId="1E04C6F2" w:rsidR="006603DC" w:rsidRPr="00193DA0" w:rsidRDefault="00647FD3" w:rsidP="006F43CA">
            <w:pPr>
              <w:rPr>
                <w:szCs w:val="22"/>
              </w:rPr>
            </w:pPr>
            <w:r w:rsidRPr="00193DA0">
              <w:rPr>
                <w:rFonts w:hint="eastAsia"/>
                <w:szCs w:val="22"/>
              </w:rPr>
              <w:t>湿度制御用指示計取替</w:t>
            </w:r>
          </w:p>
        </w:tc>
      </w:tr>
      <w:bookmarkEnd w:id="15"/>
      <w:tr w:rsidR="001C61E5" w:rsidRPr="002757CB" w14:paraId="03331F5A" w14:textId="77777777" w:rsidTr="001C61E5">
        <w:trPr>
          <w:jc w:val="right"/>
        </w:trPr>
        <w:tc>
          <w:tcPr>
            <w:tcW w:w="1496" w:type="dxa"/>
            <w:tcBorders>
              <w:top w:val="single" w:sz="4" w:space="0" w:color="auto"/>
            </w:tcBorders>
            <w:vAlign w:val="center"/>
          </w:tcPr>
          <w:p w14:paraId="242FF9FD" w14:textId="77777777" w:rsidR="00275910" w:rsidRPr="002B76FE" w:rsidRDefault="00275910" w:rsidP="00EC5C67">
            <w:pPr>
              <w:jc w:val="center"/>
              <w:rPr>
                <w:szCs w:val="22"/>
              </w:rPr>
            </w:pPr>
            <w:r w:rsidRPr="002B76FE">
              <w:rPr>
                <w:rFonts w:hint="eastAsia"/>
                <w:szCs w:val="22"/>
              </w:rPr>
              <w:t>空気調和機</w:t>
            </w:r>
          </w:p>
          <w:p w14:paraId="29CA0B0C" w14:textId="3011567E" w:rsidR="001C61E5" w:rsidRPr="002B76FE" w:rsidRDefault="001C61E5" w:rsidP="00EC5C67">
            <w:pPr>
              <w:jc w:val="center"/>
              <w:rPr>
                <w:szCs w:val="22"/>
              </w:rPr>
            </w:pPr>
            <w:r w:rsidRPr="002B76FE">
              <w:rPr>
                <w:rFonts w:hint="eastAsia"/>
                <w:szCs w:val="22"/>
              </w:rPr>
              <w:t>ACU-21</w:t>
            </w:r>
          </w:p>
        </w:tc>
        <w:tc>
          <w:tcPr>
            <w:tcW w:w="2644" w:type="dxa"/>
            <w:tcBorders>
              <w:top w:val="single" w:sz="4" w:space="0" w:color="auto"/>
            </w:tcBorders>
            <w:vAlign w:val="center"/>
          </w:tcPr>
          <w:p w14:paraId="47168E32" w14:textId="77777777" w:rsidR="001C61E5" w:rsidRPr="002B76FE" w:rsidRDefault="001C61E5" w:rsidP="00EC5C67">
            <w:pPr>
              <w:rPr>
                <w:szCs w:val="22"/>
              </w:rPr>
            </w:pPr>
            <w:r w:rsidRPr="002B76FE">
              <w:rPr>
                <w:rFonts w:hint="eastAsia"/>
                <w:szCs w:val="22"/>
              </w:rPr>
              <w:t>コンパクト型</w:t>
            </w:r>
          </w:p>
          <w:p w14:paraId="4759EEE7" w14:textId="5BE03DC8" w:rsidR="001C61E5" w:rsidRPr="002B76FE" w:rsidRDefault="00BC20CA" w:rsidP="00EC5C67">
            <w:pPr>
              <w:rPr>
                <w:szCs w:val="22"/>
              </w:rPr>
            </w:pPr>
            <w:r w:rsidRPr="002B76FE">
              <w:rPr>
                <w:rFonts w:hint="eastAsia"/>
                <w:szCs w:val="22"/>
              </w:rPr>
              <w:t xml:space="preserve">SA </w:t>
            </w:r>
            <w:r w:rsidR="001C61E5" w:rsidRPr="002B76FE">
              <w:rPr>
                <w:rFonts w:hint="eastAsia"/>
                <w:szCs w:val="22"/>
              </w:rPr>
              <w:t>2,400m</w:t>
            </w:r>
            <w:r w:rsidR="001C61E5" w:rsidRPr="002B76FE">
              <w:rPr>
                <w:rFonts w:hint="eastAsia"/>
                <w:szCs w:val="22"/>
                <w:vertAlign w:val="superscript"/>
              </w:rPr>
              <w:t>3</w:t>
            </w:r>
            <w:r w:rsidR="001C61E5" w:rsidRPr="002B76FE">
              <w:rPr>
                <w:rFonts w:hAnsi="Segoe UI Symbol" w:cs="Segoe UI Symbol" w:hint="eastAsia"/>
                <w:szCs w:val="22"/>
              </w:rPr>
              <w:t>／</w:t>
            </w:r>
            <w:r w:rsidR="001C61E5" w:rsidRPr="002B76FE">
              <w:rPr>
                <w:rFonts w:hint="eastAsia"/>
                <w:szCs w:val="22"/>
              </w:rPr>
              <w:t>h</w:t>
            </w:r>
          </w:p>
        </w:tc>
        <w:tc>
          <w:tcPr>
            <w:tcW w:w="3916" w:type="dxa"/>
            <w:tcBorders>
              <w:top w:val="single" w:sz="4" w:space="0" w:color="auto"/>
            </w:tcBorders>
            <w:vAlign w:val="center"/>
          </w:tcPr>
          <w:p w14:paraId="602EEC7B" w14:textId="77777777" w:rsidR="001C61E5" w:rsidRPr="00193DA0" w:rsidRDefault="001C61E5" w:rsidP="00EC5C67">
            <w:pPr>
              <w:rPr>
                <w:szCs w:val="22"/>
              </w:rPr>
            </w:pPr>
            <w:r w:rsidRPr="00193DA0">
              <w:rPr>
                <w:rFonts w:hint="eastAsia"/>
                <w:szCs w:val="22"/>
              </w:rPr>
              <w:t>湿度制御用指示計取替</w:t>
            </w:r>
          </w:p>
        </w:tc>
      </w:tr>
      <w:tr w:rsidR="000B51E7" w:rsidRPr="002757CB" w14:paraId="27D01A5D" w14:textId="77777777" w:rsidTr="00596BF0">
        <w:trPr>
          <w:jc w:val="right"/>
        </w:trPr>
        <w:tc>
          <w:tcPr>
            <w:tcW w:w="1496" w:type="dxa"/>
            <w:vAlign w:val="center"/>
          </w:tcPr>
          <w:p w14:paraId="1F4B8399" w14:textId="77777777" w:rsidR="00275910" w:rsidRPr="002B76FE" w:rsidRDefault="00275910" w:rsidP="00182AD1">
            <w:pPr>
              <w:jc w:val="center"/>
              <w:rPr>
                <w:szCs w:val="22"/>
              </w:rPr>
            </w:pPr>
            <w:r w:rsidRPr="002B76FE">
              <w:rPr>
                <w:rFonts w:hint="eastAsia"/>
                <w:szCs w:val="22"/>
              </w:rPr>
              <w:t>空気調和機</w:t>
            </w:r>
          </w:p>
          <w:p w14:paraId="65872729" w14:textId="5F962D0F" w:rsidR="006603DC" w:rsidRPr="002B76FE" w:rsidRDefault="00EC1C55" w:rsidP="00182AD1">
            <w:pPr>
              <w:jc w:val="center"/>
              <w:rPr>
                <w:szCs w:val="22"/>
              </w:rPr>
            </w:pPr>
            <w:r w:rsidRPr="002B76FE">
              <w:rPr>
                <w:rFonts w:hint="eastAsia"/>
                <w:szCs w:val="22"/>
              </w:rPr>
              <w:t>ACU-22</w:t>
            </w:r>
          </w:p>
        </w:tc>
        <w:tc>
          <w:tcPr>
            <w:tcW w:w="2644" w:type="dxa"/>
            <w:vAlign w:val="center"/>
          </w:tcPr>
          <w:p w14:paraId="1489C030" w14:textId="77777777" w:rsidR="00EC1C55" w:rsidRPr="002B76FE" w:rsidRDefault="00EC1C55" w:rsidP="00EC1C55">
            <w:pPr>
              <w:rPr>
                <w:szCs w:val="22"/>
              </w:rPr>
            </w:pPr>
            <w:r w:rsidRPr="002B76FE">
              <w:rPr>
                <w:rFonts w:hint="eastAsia"/>
                <w:szCs w:val="22"/>
              </w:rPr>
              <w:t>コンパクト型</w:t>
            </w:r>
          </w:p>
          <w:p w14:paraId="53B21D6E" w14:textId="05550A80" w:rsidR="006603DC" w:rsidRPr="002B76FE" w:rsidRDefault="00BC20CA" w:rsidP="00EC1C55">
            <w:pPr>
              <w:rPr>
                <w:szCs w:val="22"/>
              </w:rPr>
            </w:pPr>
            <w:r w:rsidRPr="002B76FE">
              <w:rPr>
                <w:rFonts w:hint="eastAsia"/>
                <w:szCs w:val="22"/>
              </w:rPr>
              <w:t xml:space="preserve">SA </w:t>
            </w:r>
            <w:r w:rsidR="00EC1C55" w:rsidRPr="002B76FE">
              <w:rPr>
                <w:rFonts w:hint="eastAsia"/>
                <w:szCs w:val="22"/>
              </w:rPr>
              <w:t>4,000</w:t>
            </w:r>
            <w:r w:rsidR="008228EB" w:rsidRPr="002B76FE">
              <w:rPr>
                <w:rFonts w:hint="eastAsia"/>
                <w:szCs w:val="22"/>
              </w:rPr>
              <w:t>m</w:t>
            </w:r>
            <w:r w:rsidR="008228EB" w:rsidRPr="002B76FE">
              <w:rPr>
                <w:rFonts w:hint="eastAsia"/>
                <w:szCs w:val="22"/>
                <w:vertAlign w:val="superscript"/>
              </w:rPr>
              <w:t>3</w:t>
            </w:r>
            <w:r w:rsidR="008228EB" w:rsidRPr="002B76FE">
              <w:rPr>
                <w:rFonts w:hAnsi="Segoe UI Symbol" w:cs="Segoe UI Symbol" w:hint="eastAsia"/>
                <w:szCs w:val="22"/>
              </w:rPr>
              <w:t>／</w:t>
            </w:r>
            <w:r w:rsidR="00EC1C55" w:rsidRPr="002B76FE">
              <w:rPr>
                <w:rFonts w:hint="eastAsia"/>
                <w:szCs w:val="22"/>
              </w:rPr>
              <w:t>h</w:t>
            </w:r>
          </w:p>
        </w:tc>
        <w:tc>
          <w:tcPr>
            <w:tcW w:w="3916" w:type="dxa"/>
            <w:vAlign w:val="center"/>
          </w:tcPr>
          <w:p w14:paraId="731FD8E1" w14:textId="687D3A63" w:rsidR="006603DC" w:rsidRPr="00193DA0" w:rsidRDefault="006E5FFE" w:rsidP="006F43CA">
            <w:pPr>
              <w:rPr>
                <w:szCs w:val="22"/>
              </w:rPr>
            </w:pPr>
            <w:r w:rsidRPr="00193DA0">
              <w:rPr>
                <w:rFonts w:hint="eastAsia"/>
                <w:szCs w:val="22"/>
              </w:rPr>
              <w:t>給気温度制御用デジタル指示計取替</w:t>
            </w:r>
          </w:p>
        </w:tc>
      </w:tr>
      <w:tr w:rsidR="000B51E7" w:rsidRPr="002757CB" w14:paraId="1DEB3638" w14:textId="77777777" w:rsidTr="00596BF0">
        <w:trPr>
          <w:jc w:val="right"/>
        </w:trPr>
        <w:tc>
          <w:tcPr>
            <w:tcW w:w="1496" w:type="dxa"/>
            <w:vAlign w:val="center"/>
          </w:tcPr>
          <w:p w14:paraId="543177B8" w14:textId="77777777" w:rsidR="00275910" w:rsidRPr="002B76FE" w:rsidRDefault="00275910" w:rsidP="00182AD1">
            <w:pPr>
              <w:jc w:val="center"/>
              <w:rPr>
                <w:szCs w:val="22"/>
              </w:rPr>
            </w:pPr>
            <w:bookmarkStart w:id="16" w:name="_Hlk199151046"/>
            <w:r w:rsidRPr="002B76FE">
              <w:rPr>
                <w:rFonts w:hint="eastAsia"/>
                <w:szCs w:val="22"/>
              </w:rPr>
              <w:t>空気調和機</w:t>
            </w:r>
          </w:p>
          <w:p w14:paraId="6AF3396A" w14:textId="2F0454AF" w:rsidR="00EC1C55" w:rsidRPr="002B76FE" w:rsidRDefault="00EC1C55" w:rsidP="00182AD1">
            <w:pPr>
              <w:jc w:val="center"/>
              <w:rPr>
                <w:szCs w:val="22"/>
              </w:rPr>
            </w:pPr>
            <w:r w:rsidRPr="002B76FE">
              <w:rPr>
                <w:rFonts w:hint="eastAsia"/>
                <w:szCs w:val="22"/>
              </w:rPr>
              <w:t>ACU-23</w:t>
            </w:r>
          </w:p>
        </w:tc>
        <w:tc>
          <w:tcPr>
            <w:tcW w:w="2644" w:type="dxa"/>
            <w:vAlign w:val="center"/>
          </w:tcPr>
          <w:p w14:paraId="28F7FAF1" w14:textId="664F28B5" w:rsidR="00EC1C55" w:rsidRPr="002B76FE" w:rsidRDefault="00EC1C55" w:rsidP="00EC1C55">
            <w:pPr>
              <w:rPr>
                <w:szCs w:val="22"/>
              </w:rPr>
            </w:pPr>
            <w:r w:rsidRPr="002B76FE">
              <w:rPr>
                <w:rFonts w:hint="eastAsia"/>
                <w:szCs w:val="22"/>
              </w:rPr>
              <w:t>水平型</w:t>
            </w:r>
          </w:p>
          <w:p w14:paraId="0FEE84E8" w14:textId="06478F7B" w:rsidR="00EC1C55" w:rsidRPr="002B76FE" w:rsidRDefault="00BC20CA" w:rsidP="00EC1C55">
            <w:pPr>
              <w:rPr>
                <w:szCs w:val="22"/>
              </w:rPr>
            </w:pPr>
            <w:r w:rsidRPr="002B76FE">
              <w:rPr>
                <w:rFonts w:hint="eastAsia"/>
                <w:szCs w:val="22"/>
              </w:rPr>
              <w:t xml:space="preserve">SA </w:t>
            </w:r>
            <w:r w:rsidR="006E5FFE" w:rsidRPr="002B76FE">
              <w:rPr>
                <w:rFonts w:hint="eastAsia"/>
                <w:szCs w:val="22"/>
              </w:rPr>
              <w:t>10</w:t>
            </w:r>
            <w:r w:rsidR="00EC1C55" w:rsidRPr="002B76FE">
              <w:rPr>
                <w:rFonts w:hint="eastAsia"/>
                <w:szCs w:val="22"/>
              </w:rPr>
              <w:t>,</w:t>
            </w:r>
            <w:r w:rsidR="006E5FFE" w:rsidRPr="002B76FE">
              <w:rPr>
                <w:rFonts w:hint="eastAsia"/>
                <w:szCs w:val="22"/>
              </w:rPr>
              <w:t>5</w:t>
            </w:r>
            <w:r w:rsidR="00EC1C55" w:rsidRPr="002B76FE">
              <w:rPr>
                <w:rFonts w:hint="eastAsia"/>
                <w:szCs w:val="22"/>
              </w:rPr>
              <w:t>00</w:t>
            </w:r>
            <w:r w:rsidR="008228EB" w:rsidRPr="002B76FE">
              <w:rPr>
                <w:rFonts w:hint="eastAsia"/>
                <w:szCs w:val="22"/>
              </w:rPr>
              <w:t>m</w:t>
            </w:r>
            <w:r w:rsidR="008228EB" w:rsidRPr="002B76FE">
              <w:rPr>
                <w:rFonts w:hint="eastAsia"/>
                <w:szCs w:val="22"/>
                <w:vertAlign w:val="superscript"/>
              </w:rPr>
              <w:t>3</w:t>
            </w:r>
            <w:r w:rsidR="008228EB" w:rsidRPr="002B76FE">
              <w:rPr>
                <w:rFonts w:hAnsi="Segoe UI Symbol" w:cs="Segoe UI Symbol" w:hint="eastAsia"/>
                <w:szCs w:val="22"/>
              </w:rPr>
              <w:t>／</w:t>
            </w:r>
            <w:r w:rsidR="00EC1C55" w:rsidRPr="002B76FE">
              <w:rPr>
                <w:rFonts w:hint="eastAsia"/>
                <w:szCs w:val="22"/>
              </w:rPr>
              <w:t>h</w:t>
            </w:r>
          </w:p>
        </w:tc>
        <w:tc>
          <w:tcPr>
            <w:tcW w:w="3916" w:type="dxa"/>
            <w:vAlign w:val="center"/>
          </w:tcPr>
          <w:p w14:paraId="146E201B" w14:textId="77777777" w:rsidR="00193DA0" w:rsidRPr="00193DA0" w:rsidRDefault="006E5FFE" w:rsidP="00193DA0">
            <w:pPr>
              <w:rPr>
                <w:rFonts w:hAnsi="HG丸ｺﾞｼｯｸM-PRO"/>
                <w:szCs w:val="22"/>
              </w:rPr>
            </w:pPr>
            <w:r w:rsidRPr="00193DA0">
              <w:rPr>
                <w:rFonts w:hAnsi="HG丸ｺﾞｼｯｸM-PRO" w:hint="eastAsia"/>
                <w:szCs w:val="22"/>
              </w:rPr>
              <w:t>室内型湿度検出器取替</w:t>
            </w:r>
          </w:p>
          <w:p w14:paraId="4C6D7340" w14:textId="188FE8BF" w:rsidR="009E6AB9" w:rsidRPr="00193DA0" w:rsidRDefault="00647FD3" w:rsidP="009E6AB9">
            <w:pPr>
              <w:rPr>
                <w:rFonts w:ascii="ＭＳ ゴシック" w:eastAsia="ＭＳ ゴシック" w:hAnsi="ＭＳ ゴシック"/>
                <w:szCs w:val="22"/>
              </w:rPr>
            </w:pPr>
            <w:r w:rsidRPr="00193DA0">
              <w:rPr>
                <w:rFonts w:hAnsi="HG丸ｺﾞｼｯｸM-PRO" w:hint="eastAsia"/>
                <w:szCs w:val="22"/>
              </w:rPr>
              <w:t>湿度制御用指示計取替</w:t>
            </w:r>
          </w:p>
        </w:tc>
      </w:tr>
      <w:bookmarkEnd w:id="16"/>
      <w:tr w:rsidR="001C61E5" w:rsidRPr="002757CB" w14:paraId="4FB1D46D" w14:textId="77777777" w:rsidTr="00EC5C67">
        <w:trPr>
          <w:jc w:val="right"/>
        </w:trPr>
        <w:tc>
          <w:tcPr>
            <w:tcW w:w="1496" w:type="dxa"/>
            <w:vAlign w:val="center"/>
          </w:tcPr>
          <w:p w14:paraId="614AB959" w14:textId="77777777" w:rsidR="00275910" w:rsidRPr="002B76FE" w:rsidRDefault="00275910" w:rsidP="00EC5C67">
            <w:pPr>
              <w:jc w:val="center"/>
              <w:rPr>
                <w:szCs w:val="22"/>
              </w:rPr>
            </w:pPr>
            <w:r w:rsidRPr="002B76FE">
              <w:rPr>
                <w:rFonts w:hint="eastAsia"/>
                <w:szCs w:val="22"/>
              </w:rPr>
              <w:lastRenderedPageBreak/>
              <w:t>空気調和機</w:t>
            </w:r>
          </w:p>
          <w:p w14:paraId="10973C15" w14:textId="08CAA5E3" w:rsidR="001C61E5" w:rsidRPr="002B76FE" w:rsidRDefault="001C61E5" w:rsidP="00EC5C67">
            <w:pPr>
              <w:jc w:val="center"/>
              <w:rPr>
                <w:szCs w:val="22"/>
              </w:rPr>
            </w:pPr>
            <w:r w:rsidRPr="002B76FE">
              <w:rPr>
                <w:rFonts w:hint="eastAsia"/>
                <w:szCs w:val="22"/>
              </w:rPr>
              <w:t>ACU-32</w:t>
            </w:r>
          </w:p>
        </w:tc>
        <w:tc>
          <w:tcPr>
            <w:tcW w:w="2644" w:type="dxa"/>
            <w:vAlign w:val="center"/>
          </w:tcPr>
          <w:p w14:paraId="14E8A7CE" w14:textId="6B18BED5" w:rsidR="001C61E5" w:rsidRPr="002B76FE" w:rsidRDefault="008E7545" w:rsidP="00EC5C67">
            <w:pPr>
              <w:rPr>
                <w:szCs w:val="22"/>
              </w:rPr>
            </w:pPr>
            <w:r w:rsidRPr="002B76FE">
              <w:rPr>
                <w:rFonts w:hint="eastAsia"/>
                <w:szCs w:val="22"/>
              </w:rPr>
              <w:t>水平型</w:t>
            </w:r>
          </w:p>
          <w:p w14:paraId="425D0F0D" w14:textId="10C06B3B" w:rsidR="008E7545" w:rsidRPr="002B76FE" w:rsidRDefault="008E7545" w:rsidP="00EC5C67">
            <w:pPr>
              <w:rPr>
                <w:szCs w:val="22"/>
              </w:rPr>
            </w:pPr>
            <w:r w:rsidRPr="002B76FE">
              <w:rPr>
                <w:rFonts w:hint="eastAsia"/>
                <w:szCs w:val="22"/>
              </w:rPr>
              <w:t>SA 9,100m</w:t>
            </w:r>
            <w:r w:rsidRPr="002B76FE">
              <w:rPr>
                <w:rFonts w:hint="eastAsia"/>
                <w:szCs w:val="22"/>
                <w:vertAlign w:val="superscript"/>
              </w:rPr>
              <w:t>3</w:t>
            </w:r>
            <w:r w:rsidRPr="002B76FE">
              <w:rPr>
                <w:rFonts w:hAnsi="Segoe UI Symbol" w:cs="Segoe UI Symbol" w:hint="eastAsia"/>
                <w:szCs w:val="22"/>
              </w:rPr>
              <w:t>／</w:t>
            </w:r>
            <w:r w:rsidRPr="002B76FE">
              <w:rPr>
                <w:rFonts w:hint="eastAsia"/>
                <w:szCs w:val="22"/>
              </w:rPr>
              <w:t>h</w:t>
            </w:r>
          </w:p>
          <w:p w14:paraId="3C7A49D3" w14:textId="2DECB3BE" w:rsidR="001C61E5" w:rsidRPr="002B76FE" w:rsidRDefault="008E7545" w:rsidP="00EC5C67">
            <w:pPr>
              <w:rPr>
                <w:szCs w:val="22"/>
              </w:rPr>
            </w:pPr>
            <w:r w:rsidRPr="002B76FE">
              <w:rPr>
                <w:rFonts w:hint="eastAsia"/>
                <w:szCs w:val="22"/>
              </w:rPr>
              <w:t>RA 7,500m</w:t>
            </w:r>
            <w:r w:rsidRPr="002B76FE">
              <w:rPr>
                <w:rFonts w:hint="eastAsia"/>
                <w:szCs w:val="22"/>
                <w:vertAlign w:val="superscript"/>
              </w:rPr>
              <w:t>3</w:t>
            </w:r>
            <w:r w:rsidRPr="002B76FE">
              <w:rPr>
                <w:rFonts w:hAnsi="Segoe UI Symbol" w:cs="Segoe UI Symbol" w:hint="eastAsia"/>
                <w:szCs w:val="22"/>
              </w:rPr>
              <w:t>／</w:t>
            </w:r>
            <w:r w:rsidRPr="002B76FE">
              <w:rPr>
                <w:rFonts w:hint="eastAsia"/>
                <w:szCs w:val="22"/>
              </w:rPr>
              <w:t>h</w:t>
            </w:r>
          </w:p>
        </w:tc>
        <w:tc>
          <w:tcPr>
            <w:tcW w:w="3916" w:type="dxa"/>
            <w:vAlign w:val="center"/>
          </w:tcPr>
          <w:p w14:paraId="4463D345" w14:textId="77777777" w:rsidR="001C61E5" w:rsidRPr="00193DA0" w:rsidRDefault="00647FD3" w:rsidP="00EC5C67">
            <w:pPr>
              <w:rPr>
                <w:szCs w:val="22"/>
              </w:rPr>
            </w:pPr>
            <w:r w:rsidRPr="00193DA0">
              <w:rPr>
                <w:rFonts w:hint="eastAsia"/>
                <w:szCs w:val="22"/>
              </w:rPr>
              <w:t>ファンモーター取換</w:t>
            </w:r>
          </w:p>
          <w:p w14:paraId="3A6F0223" w14:textId="4B9CC4EB" w:rsidR="00647FD3" w:rsidRPr="00193DA0" w:rsidRDefault="00647FD3" w:rsidP="00EC5C67">
            <w:pPr>
              <w:rPr>
                <w:szCs w:val="22"/>
              </w:rPr>
            </w:pPr>
            <w:r w:rsidRPr="00193DA0">
              <w:rPr>
                <w:rFonts w:hint="eastAsia"/>
                <w:szCs w:val="22"/>
              </w:rPr>
              <w:t>室内湿度指示調節計取替</w:t>
            </w:r>
          </w:p>
        </w:tc>
      </w:tr>
      <w:tr w:rsidR="000B51E7" w:rsidRPr="002757CB" w14:paraId="6C8BC6D1" w14:textId="77777777" w:rsidTr="00596BF0">
        <w:trPr>
          <w:jc w:val="right"/>
        </w:trPr>
        <w:tc>
          <w:tcPr>
            <w:tcW w:w="1496" w:type="dxa"/>
            <w:tcBorders>
              <w:bottom w:val="single" w:sz="4" w:space="0" w:color="auto"/>
            </w:tcBorders>
            <w:vAlign w:val="center"/>
          </w:tcPr>
          <w:p w14:paraId="54AAE343" w14:textId="77777777" w:rsidR="00275910" w:rsidRPr="002B76FE" w:rsidRDefault="00275910" w:rsidP="00182AD1">
            <w:pPr>
              <w:jc w:val="center"/>
              <w:rPr>
                <w:szCs w:val="22"/>
              </w:rPr>
            </w:pPr>
            <w:r w:rsidRPr="002B76FE">
              <w:rPr>
                <w:rFonts w:hint="eastAsia"/>
                <w:szCs w:val="22"/>
              </w:rPr>
              <w:t>空気調和機</w:t>
            </w:r>
          </w:p>
          <w:p w14:paraId="5E6EB61A" w14:textId="7613121D" w:rsidR="00EC1C55" w:rsidRPr="002B76FE" w:rsidRDefault="00EC1C55" w:rsidP="00182AD1">
            <w:pPr>
              <w:jc w:val="center"/>
              <w:rPr>
                <w:szCs w:val="22"/>
              </w:rPr>
            </w:pPr>
            <w:r w:rsidRPr="002B76FE">
              <w:rPr>
                <w:rFonts w:hint="eastAsia"/>
                <w:szCs w:val="22"/>
              </w:rPr>
              <w:t>ACU-41</w:t>
            </w:r>
          </w:p>
          <w:p w14:paraId="65F1533C" w14:textId="77777777" w:rsidR="00275910" w:rsidRPr="002B76FE" w:rsidRDefault="00275910" w:rsidP="00182AD1">
            <w:pPr>
              <w:jc w:val="center"/>
              <w:rPr>
                <w:szCs w:val="22"/>
              </w:rPr>
            </w:pPr>
            <w:r w:rsidRPr="002B76FE">
              <w:rPr>
                <w:rFonts w:hint="eastAsia"/>
                <w:szCs w:val="22"/>
              </w:rPr>
              <w:t>排気ファン</w:t>
            </w:r>
          </w:p>
          <w:p w14:paraId="1116EB9C" w14:textId="09ADA721" w:rsidR="00BC20CA" w:rsidRPr="002B76FE" w:rsidRDefault="00BC20CA" w:rsidP="00182AD1">
            <w:pPr>
              <w:jc w:val="center"/>
              <w:rPr>
                <w:szCs w:val="22"/>
              </w:rPr>
            </w:pPr>
            <w:r w:rsidRPr="002B76FE">
              <w:rPr>
                <w:rFonts w:hint="eastAsia"/>
                <w:szCs w:val="22"/>
              </w:rPr>
              <w:t>FE-401</w:t>
            </w:r>
          </w:p>
        </w:tc>
        <w:tc>
          <w:tcPr>
            <w:tcW w:w="2644" w:type="dxa"/>
            <w:tcBorders>
              <w:bottom w:val="single" w:sz="4" w:space="0" w:color="auto"/>
            </w:tcBorders>
            <w:vAlign w:val="center"/>
          </w:tcPr>
          <w:p w14:paraId="421846D6" w14:textId="3CFA3438" w:rsidR="00EC1C55" w:rsidRPr="002B76FE" w:rsidRDefault="006E5FFE" w:rsidP="00EC1C55">
            <w:pPr>
              <w:rPr>
                <w:szCs w:val="22"/>
              </w:rPr>
            </w:pPr>
            <w:r w:rsidRPr="002B76FE">
              <w:rPr>
                <w:rFonts w:hint="eastAsia"/>
                <w:szCs w:val="22"/>
              </w:rPr>
              <w:t>水平</w:t>
            </w:r>
            <w:r w:rsidR="00EC1C55" w:rsidRPr="002B76FE">
              <w:rPr>
                <w:rFonts w:hint="eastAsia"/>
                <w:szCs w:val="22"/>
              </w:rPr>
              <w:t>型</w:t>
            </w:r>
          </w:p>
          <w:p w14:paraId="06D095E4" w14:textId="1C9B3669" w:rsidR="00EC1C55" w:rsidRPr="002B76FE" w:rsidRDefault="008E7545" w:rsidP="00EC1C55">
            <w:pPr>
              <w:rPr>
                <w:szCs w:val="22"/>
              </w:rPr>
            </w:pPr>
            <w:r w:rsidRPr="002B76FE">
              <w:rPr>
                <w:rFonts w:hint="eastAsia"/>
                <w:szCs w:val="22"/>
              </w:rPr>
              <w:t xml:space="preserve">SA </w:t>
            </w:r>
            <w:r w:rsidR="006E5FFE" w:rsidRPr="002B76FE">
              <w:rPr>
                <w:rFonts w:hint="eastAsia"/>
                <w:szCs w:val="22"/>
              </w:rPr>
              <w:t>6</w:t>
            </w:r>
            <w:r w:rsidR="00EC1C55" w:rsidRPr="002B76FE">
              <w:rPr>
                <w:rFonts w:hint="eastAsia"/>
                <w:szCs w:val="22"/>
              </w:rPr>
              <w:t>,</w:t>
            </w:r>
            <w:r w:rsidR="006E5FFE" w:rsidRPr="002B76FE">
              <w:rPr>
                <w:rFonts w:hint="eastAsia"/>
                <w:szCs w:val="22"/>
              </w:rPr>
              <w:t>2</w:t>
            </w:r>
            <w:r w:rsidR="00EC1C55" w:rsidRPr="002B76FE">
              <w:rPr>
                <w:rFonts w:hint="eastAsia"/>
                <w:szCs w:val="22"/>
              </w:rPr>
              <w:t>00</w:t>
            </w:r>
            <w:r w:rsidR="008228EB" w:rsidRPr="002B76FE">
              <w:rPr>
                <w:rFonts w:hint="eastAsia"/>
                <w:szCs w:val="22"/>
              </w:rPr>
              <w:t>m</w:t>
            </w:r>
            <w:r w:rsidR="008228EB" w:rsidRPr="002B76FE">
              <w:rPr>
                <w:rFonts w:hint="eastAsia"/>
                <w:szCs w:val="22"/>
                <w:vertAlign w:val="superscript"/>
              </w:rPr>
              <w:t>3</w:t>
            </w:r>
            <w:r w:rsidR="008228EB" w:rsidRPr="002B76FE">
              <w:rPr>
                <w:rFonts w:hAnsi="Segoe UI Symbol" w:cs="Segoe UI Symbol" w:hint="eastAsia"/>
                <w:szCs w:val="22"/>
              </w:rPr>
              <w:t>／</w:t>
            </w:r>
            <w:r w:rsidR="00EC1C55" w:rsidRPr="002B76FE">
              <w:rPr>
                <w:rFonts w:hint="eastAsia"/>
                <w:szCs w:val="22"/>
              </w:rPr>
              <w:t>h</w:t>
            </w:r>
          </w:p>
          <w:p w14:paraId="37596E5B" w14:textId="04B89C2E" w:rsidR="00BC20CA" w:rsidRPr="002B76FE" w:rsidRDefault="008E7545" w:rsidP="00BC20CA">
            <w:pPr>
              <w:rPr>
                <w:szCs w:val="22"/>
              </w:rPr>
            </w:pPr>
            <w:r w:rsidRPr="002B76FE">
              <w:rPr>
                <w:rFonts w:hint="eastAsia"/>
                <w:szCs w:val="22"/>
              </w:rPr>
              <w:t xml:space="preserve">EA </w:t>
            </w:r>
            <w:r w:rsidR="00BC20CA" w:rsidRPr="002B76FE">
              <w:rPr>
                <w:rFonts w:hint="eastAsia"/>
                <w:szCs w:val="22"/>
              </w:rPr>
              <w:t>6,140m3／h</w:t>
            </w:r>
          </w:p>
        </w:tc>
        <w:tc>
          <w:tcPr>
            <w:tcW w:w="3916" w:type="dxa"/>
            <w:tcBorders>
              <w:bottom w:val="single" w:sz="4" w:space="0" w:color="auto"/>
            </w:tcBorders>
            <w:vAlign w:val="center"/>
          </w:tcPr>
          <w:p w14:paraId="69B0A1E7" w14:textId="77777777" w:rsidR="00647FD3" w:rsidRPr="002B76FE" w:rsidRDefault="00647FD3" w:rsidP="00647FD3">
            <w:pPr>
              <w:rPr>
                <w:szCs w:val="22"/>
              </w:rPr>
            </w:pPr>
            <w:r w:rsidRPr="002B76FE">
              <w:rPr>
                <w:rFonts w:hint="eastAsia"/>
                <w:szCs w:val="22"/>
              </w:rPr>
              <w:t>給気ファン用インバータ取替</w:t>
            </w:r>
          </w:p>
          <w:p w14:paraId="38401580" w14:textId="77777777" w:rsidR="00647FD3" w:rsidRPr="002B76FE" w:rsidRDefault="00647FD3" w:rsidP="00647FD3">
            <w:pPr>
              <w:ind w:right="210" w:firstLineChars="100" w:firstLine="220"/>
              <w:jc w:val="right"/>
              <w:rPr>
                <w:szCs w:val="22"/>
              </w:rPr>
            </w:pPr>
            <w:r w:rsidRPr="002B76FE">
              <w:rPr>
                <w:rFonts w:hint="eastAsia"/>
                <w:szCs w:val="22"/>
              </w:rPr>
              <w:t>（型式：FRF520-5.5k）</w:t>
            </w:r>
          </w:p>
          <w:p w14:paraId="563A5F49" w14:textId="0ED66897" w:rsidR="003D5768" w:rsidRPr="002B76FE" w:rsidRDefault="006C37AF" w:rsidP="00CB51D7">
            <w:pPr>
              <w:rPr>
                <w:szCs w:val="22"/>
              </w:rPr>
            </w:pPr>
            <w:r w:rsidRPr="002B76FE">
              <w:rPr>
                <w:rFonts w:hint="eastAsia"/>
                <w:szCs w:val="22"/>
              </w:rPr>
              <w:t>排気</w:t>
            </w:r>
            <w:r w:rsidR="003D5768" w:rsidRPr="002B76FE">
              <w:rPr>
                <w:rFonts w:hint="eastAsia"/>
                <w:szCs w:val="22"/>
              </w:rPr>
              <w:t>ファン</w:t>
            </w:r>
            <w:r w:rsidRPr="002B76FE">
              <w:rPr>
                <w:rFonts w:hint="eastAsia"/>
                <w:szCs w:val="22"/>
              </w:rPr>
              <w:t>用</w:t>
            </w:r>
            <w:r w:rsidR="003D5768" w:rsidRPr="002B76FE">
              <w:rPr>
                <w:rFonts w:hint="eastAsia"/>
                <w:szCs w:val="22"/>
              </w:rPr>
              <w:t>インバータ</w:t>
            </w:r>
            <w:r w:rsidRPr="002B76FE">
              <w:rPr>
                <w:rFonts w:hint="eastAsia"/>
                <w:szCs w:val="22"/>
              </w:rPr>
              <w:t>取替</w:t>
            </w:r>
          </w:p>
          <w:p w14:paraId="3A8CBAE3" w14:textId="304CC25D" w:rsidR="006C37AF" w:rsidRPr="002B76FE" w:rsidRDefault="006C37AF" w:rsidP="00723969">
            <w:pPr>
              <w:ind w:right="210" w:firstLineChars="100" w:firstLine="220"/>
              <w:jc w:val="right"/>
              <w:rPr>
                <w:szCs w:val="22"/>
              </w:rPr>
            </w:pPr>
            <w:r w:rsidRPr="002B76FE">
              <w:rPr>
                <w:rFonts w:hint="eastAsia"/>
                <w:szCs w:val="22"/>
              </w:rPr>
              <w:t>（型式</w:t>
            </w:r>
            <w:r w:rsidR="00182AD1" w:rsidRPr="002B76FE">
              <w:rPr>
                <w:rFonts w:hint="eastAsia"/>
                <w:szCs w:val="22"/>
              </w:rPr>
              <w:t>：</w:t>
            </w:r>
            <w:r w:rsidRPr="002B76FE">
              <w:rPr>
                <w:rFonts w:hint="eastAsia"/>
                <w:szCs w:val="22"/>
              </w:rPr>
              <w:t>FRF520-2.2k）</w:t>
            </w:r>
          </w:p>
          <w:p w14:paraId="75E47BCA" w14:textId="4F03439E" w:rsidR="00335706" w:rsidRPr="002B76FE" w:rsidRDefault="00647FD3" w:rsidP="00335706">
            <w:pPr>
              <w:ind w:right="301"/>
              <w:rPr>
                <w:szCs w:val="22"/>
              </w:rPr>
            </w:pPr>
            <w:r w:rsidRPr="002B76FE">
              <w:rPr>
                <w:rFonts w:hint="eastAsia"/>
                <w:szCs w:val="22"/>
              </w:rPr>
              <w:t>排気ダンパーモータ</w:t>
            </w:r>
            <w:r w:rsidR="00335706" w:rsidRPr="002B76FE">
              <w:rPr>
                <w:rFonts w:hint="eastAsia"/>
                <w:szCs w:val="22"/>
              </w:rPr>
              <w:t>ー取替</w:t>
            </w:r>
          </w:p>
          <w:p w14:paraId="43994535" w14:textId="0CFCC0DE" w:rsidR="00EC1C55" w:rsidRPr="002B76FE" w:rsidRDefault="006E5FFE" w:rsidP="00335706">
            <w:pPr>
              <w:ind w:right="159"/>
              <w:jc w:val="left"/>
              <w:rPr>
                <w:szCs w:val="22"/>
              </w:rPr>
            </w:pPr>
            <w:r w:rsidRPr="002B76FE">
              <w:rPr>
                <w:rFonts w:hint="eastAsia"/>
                <w:szCs w:val="22"/>
              </w:rPr>
              <w:t>還気制御用指示計</w:t>
            </w:r>
            <w:r w:rsidR="006C37AF" w:rsidRPr="002B76FE">
              <w:rPr>
                <w:rFonts w:hint="eastAsia"/>
                <w:szCs w:val="22"/>
              </w:rPr>
              <w:t>取替</w:t>
            </w:r>
          </w:p>
          <w:p w14:paraId="74CB3059" w14:textId="635DC795" w:rsidR="006E5FFE" w:rsidRPr="002B76FE" w:rsidRDefault="006E5FFE" w:rsidP="006F43CA">
            <w:pPr>
              <w:rPr>
                <w:szCs w:val="22"/>
              </w:rPr>
            </w:pPr>
            <w:r w:rsidRPr="002B76FE">
              <w:rPr>
                <w:rFonts w:hint="eastAsia"/>
                <w:szCs w:val="22"/>
              </w:rPr>
              <w:t>給気・還気制御用指示計</w:t>
            </w:r>
            <w:r w:rsidR="006C37AF" w:rsidRPr="002B76FE">
              <w:rPr>
                <w:rFonts w:hint="eastAsia"/>
                <w:szCs w:val="22"/>
              </w:rPr>
              <w:t>取替</w:t>
            </w:r>
          </w:p>
          <w:p w14:paraId="7CEB5E40" w14:textId="7F87A8B6" w:rsidR="006E5FFE" w:rsidRPr="002B76FE" w:rsidRDefault="006C37AF" w:rsidP="006C37AF">
            <w:pPr>
              <w:rPr>
                <w:szCs w:val="22"/>
              </w:rPr>
            </w:pPr>
            <w:r w:rsidRPr="002B76FE">
              <w:rPr>
                <w:rFonts w:hint="eastAsia"/>
                <w:szCs w:val="22"/>
              </w:rPr>
              <w:t>空調機発停用スイッチ取替</w:t>
            </w:r>
          </w:p>
        </w:tc>
      </w:tr>
      <w:tr w:rsidR="000B51E7" w:rsidRPr="002757CB" w14:paraId="231D04CE" w14:textId="77777777" w:rsidTr="00596BF0">
        <w:trPr>
          <w:jc w:val="right"/>
        </w:trPr>
        <w:tc>
          <w:tcPr>
            <w:tcW w:w="1496" w:type="dxa"/>
            <w:tcBorders>
              <w:bottom w:val="nil"/>
            </w:tcBorders>
            <w:vAlign w:val="center"/>
          </w:tcPr>
          <w:p w14:paraId="4ABDBEB2" w14:textId="09AD1A15" w:rsidR="00EC1C55" w:rsidRPr="002B76FE" w:rsidRDefault="00275910" w:rsidP="00182AD1">
            <w:pPr>
              <w:jc w:val="center"/>
              <w:rPr>
                <w:szCs w:val="22"/>
              </w:rPr>
            </w:pPr>
            <w:r w:rsidRPr="002B76FE">
              <w:rPr>
                <w:rFonts w:hint="eastAsia"/>
                <w:szCs w:val="22"/>
              </w:rPr>
              <w:t>空気調和機</w:t>
            </w:r>
            <w:r w:rsidR="00EC1C55" w:rsidRPr="002B76FE">
              <w:rPr>
                <w:rFonts w:hint="eastAsia"/>
                <w:szCs w:val="22"/>
              </w:rPr>
              <w:t>ACU-42</w:t>
            </w:r>
          </w:p>
          <w:p w14:paraId="5730E428" w14:textId="77777777" w:rsidR="00275910" w:rsidRPr="002B76FE" w:rsidRDefault="00275910" w:rsidP="00182AD1">
            <w:pPr>
              <w:jc w:val="center"/>
              <w:rPr>
                <w:szCs w:val="22"/>
              </w:rPr>
            </w:pPr>
            <w:r w:rsidRPr="002B76FE">
              <w:rPr>
                <w:rFonts w:hint="eastAsia"/>
                <w:szCs w:val="22"/>
              </w:rPr>
              <w:t>排気ファン</w:t>
            </w:r>
          </w:p>
          <w:p w14:paraId="473F1634" w14:textId="5AFA80ED" w:rsidR="00BC20CA" w:rsidRPr="002B76FE" w:rsidRDefault="00BC20CA" w:rsidP="00182AD1">
            <w:pPr>
              <w:jc w:val="center"/>
              <w:rPr>
                <w:szCs w:val="22"/>
              </w:rPr>
            </w:pPr>
            <w:r w:rsidRPr="002B76FE">
              <w:rPr>
                <w:rFonts w:hint="eastAsia"/>
                <w:szCs w:val="22"/>
              </w:rPr>
              <w:t>FE-403</w:t>
            </w:r>
          </w:p>
        </w:tc>
        <w:tc>
          <w:tcPr>
            <w:tcW w:w="2644" w:type="dxa"/>
            <w:tcBorders>
              <w:bottom w:val="nil"/>
            </w:tcBorders>
            <w:vAlign w:val="center"/>
          </w:tcPr>
          <w:p w14:paraId="754EAA12" w14:textId="34DAFFA5" w:rsidR="00EC1C55" w:rsidRPr="002B76FE" w:rsidRDefault="006E5FFE" w:rsidP="00EC1C55">
            <w:pPr>
              <w:rPr>
                <w:szCs w:val="22"/>
              </w:rPr>
            </w:pPr>
            <w:r w:rsidRPr="002B76FE">
              <w:rPr>
                <w:rFonts w:hint="eastAsia"/>
                <w:szCs w:val="22"/>
              </w:rPr>
              <w:t>水平</w:t>
            </w:r>
            <w:r w:rsidR="00EC1C55" w:rsidRPr="002B76FE">
              <w:rPr>
                <w:rFonts w:hint="eastAsia"/>
                <w:szCs w:val="22"/>
              </w:rPr>
              <w:t>型</w:t>
            </w:r>
          </w:p>
          <w:p w14:paraId="4945707F" w14:textId="54B05244" w:rsidR="00BC20CA" w:rsidRPr="002B76FE" w:rsidRDefault="008E7545" w:rsidP="00EC1C55">
            <w:pPr>
              <w:rPr>
                <w:szCs w:val="22"/>
              </w:rPr>
            </w:pPr>
            <w:r w:rsidRPr="002B76FE">
              <w:rPr>
                <w:rFonts w:hint="eastAsia"/>
                <w:szCs w:val="22"/>
              </w:rPr>
              <w:t xml:space="preserve">SA </w:t>
            </w:r>
            <w:r w:rsidR="006E5FFE" w:rsidRPr="002B76FE">
              <w:rPr>
                <w:rFonts w:hint="eastAsia"/>
                <w:szCs w:val="22"/>
              </w:rPr>
              <w:t>10</w:t>
            </w:r>
            <w:r w:rsidR="00EC1C55" w:rsidRPr="002B76FE">
              <w:rPr>
                <w:rFonts w:hint="eastAsia"/>
                <w:szCs w:val="22"/>
              </w:rPr>
              <w:t>,</w:t>
            </w:r>
            <w:r w:rsidR="006E5FFE" w:rsidRPr="002B76FE">
              <w:rPr>
                <w:rFonts w:hint="eastAsia"/>
                <w:szCs w:val="22"/>
              </w:rPr>
              <w:t>09</w:t>
            </w:r>
            <w:r w:rsidR="00EC1C55" w:rsidRPr="002B76FE">
              <w:rPr>
                <w:rFonts w:hint="eastAsia"/>
                <w:szCs w:val="22"/>
              </w:rPr>
              <w:t>0</w:t>
            </w:r>
            <w:r w:rsidR="008228EB" w:rsidRPr="002B76FE">
              <w:rPr>
                <w:rFonts w:hint="eastAsia"/>
                <w:szCs w:val="22"/>
              </w:rPr>
              <w:t>m</w:t>
            </w:r>
            <w:r w:rsidR="008228EB" w:rsidRPr="002B76FE">
              <w:rPr>
                <w:rFonts w:hint="eastAsia"/>
                <w:szCs w:val="22"/>
                <w:vertAlign w:val="superscript"/>
              </w:rPr>
              <w:t>3</w:t>
            </w:r>
            <w:r w:rsidR="008228EB" w:rsidRPr="002B76FE">
              <w:rPr>
                <w:rFonts w:hAnsi="Segoe UI Symbol" w:cs="Segoe UI Symbol" w:hint="eastAsia"/>
                <w:szCs w:val="22"/>
              </w:rPr>
              <w:t>／</w:t>
            </w:r>
            <w:r w:rsidR="00EC1C55" w:rsidRPr="002B76FE">
              <w:rPr>
                <w:rFonts w:hint="eastAsia"/>
                <w:szCs w:val="22"/>
              </w:rPr>
              <w:t>h</w:t>
            </w:r>
          </w:p>
          <w:p w14:paraId="5A439910" w14:textId="7D1FF792" w:rsidR="00BC20CA" w:rsidRPr="002B76FE" w:rsidRDefault="008E7545" w:rsidP="00EC1C55">
            <w:pPr>
              <w:rPr>
                <w:szCs w:val="22"/>
              </w:rPr>
            </w:pPr>
            <w:r w:rsidRPr="002B76FE">
              <w:rPr>
                <w:rFonts w:hint="eastAsia"/>
                <w:szCs w:val="22"/>
              </w:rPr>
              <w:t xml:space="preserve">EA </w:t>
            </w:r>
            <w:r w:rsidR="00BC20CA" w:rsidRPr="002B76FE">
              <w:rPr>
                <w:rFonts w:hint="eastAsia"/>
                <w:szCs w:val="22"/>
              </w:rPr>
              <w:t>6,410m3／h</w:t>
            </w:r>
          </w:p>
        </w:tc>
        <w:tc>
          <w:tcPr>
            <w:tcW w:w="3916" w:type="dxa"/>
            <w:tcBorders>
              <w:bottom w:val="nil"/>
            </w:tcBorders>
            <w:vAlign w:val="center"/>
          </w:tcPr>
          <w:p w14:paraId="29A3DDB9" w14:textId="7FD1F7E5" w:rsidR="003D5768" w:rsidRPr="00193DA0" w:rsidRDefault="006C37AF" w:rsidP="003D5768">
            <w:pPr>
              <w:rPr>
                <w:szCs w:val="22"/>
              </w:rPr>
            </w:pPr>
            <w:r w:rsidRPr="00193DA0">
              <w:rPr>
                <w:rFonts w:hint="eastAsia"/>
                <w:szCs w:val="22"/>
              </w:rPr>
              <w:t>給気ファン用</w:t>
            </w:r>
            <w:r w:rsidR="003D5768" w:rsidRPr="00193DA0">
              <w:rPr>
                <w:rFonts w:hint="eastAsia"/>
                <w:szCs w:val="22"/>
              </w:rPr>
              <w:t>インバータ</w:t>
            </w:r>
            <w:r w:rsidRPr="00193DA0">
              <w:rPr>
                <w:rFonts w:hint="eastAsia"/>
                <w:szCs w:val="22"/>
              </w:rPr>
              <w:t>取替</w:t>
            </w:r>
          </w:p>
          <w:p w14:paraId="386139FA" w14:textId="10C8CB4D" w:rsidR="006C37AF" w:rsidRPr="00193DA0" w:rsidRDefault="006C37AF" w:rsidP="00723969">
            <w:pPr>
              <w:ind w:right="210" w:firstLineChars="100" w:firstLine="220"/>
              <w:jc w:val="right"/>
              <w:rPr>
                <w:szCs w:val="22"/>
              </w:rPr>
            </w:pPr>
            <w:r w:rsidRPr="00193DA0">
              <w:rPr>
                <w:rFonts w:hint="eastAsia"/>
                <w:szCs w:val="22"/>
              </w:rPr>
              <w:t>（型式</w:t>
            </w:r>
            <w:r w:rsidR="00182AD1" w:rsidRPr="00193DA0">
              <w:rPr>
                <w:rFonts w:hint="eastAsia"/>
                <w:szCs w:val="22"/>
              </w:rPr>
              <w:t>：</w:t>
            </w:r>
            <w:r w:rsidRPr="00193DA0">
              <w:rPr>
                <w:rFonts w:hint="eastAsia"/>
                <w:szCs w:val="22"/>
              </w:rPr>
              <w:t>FRF520-5.5k）</w:t>
            </w:r>
          </w:p>
          <w:p w14:paraId="0A02D17B" w14:textId="351FF744" w:rsidR="003D5768" w:rsidRPr="00193DA0" w:rsidRDefault="006C37AF" w:rsidP="003D5768">
            <w:pPr>
              <w:rPr>
                <w:szCs w:val="22"/>
              </w:rPr>
            </w:pPr>
            <w:r w:rsidRPr="00193DA0">
              <w:rPr>
                <w:rFonts w:hint="eastAsia"/>
                <w:szCs w:val="22"/>
              </w:rPr>
              <w:t>排気ファン用</w:t>
            </w:r>
            <w:r w:rsidR="003D5768" w:rsidRPr="00193DA0">
              <w:rPr>
                <w:rFonts w:hint="eastAsia"/>
                <w:szCs w:val="22"/>
              </w:rPr>
              <w:t>インバータ</w:t>
            </w:r>
            <w:r w:rsidRPr="00193DA0">
              <w:rPr>
                <w:rFonts w:hint="eastAsia"/>
                <w:szCs w:val="22"/>
              </w:rPr>
              <w:t>取替</w:t>
            </w:r>
          </w:p>
          <w:p w14:paraId="73EE010A" w14:textId="77777777" w:rsidR="00EC1C55" w:rsidRPr="00193DA0" w:rsidRDefault="006C37AF" w:rsidP="00723969">
            <w:pPr>
              <w:ind w:right="210" w:firstLineChars="100" w:firstLine="220"/>
              <w:jc w:val="right"/>
              <w:rPr>
                <w:szCs w:val="22"/>
              </w:rPr>
            </w:pPr>
            <w:r w:rsidRPr="00193DA0">
              <w:rPr>
                <w:rFonts w:hint="eastAsia"/>
                <w:szCs w:val="22"/>
              </w:rPr>
              <w:t>（型式</w:t>
            </w:r>
            <w:r w:rsidR="00182AD1" w:rsidRPr="00193DA0">
              <w:rPr>
                <w:rFonts w:hint="eastAsia"/>
                <w:szCs w:val="22"/>
              </w:rPr>
              <w:t>：</w:t>
            </w:r>
            <w:r w:rsidRPr="00193DA0">
              <w:rPr>
                <w:rFonts w:hint="eastAsia"/>
                <w:szCs w:val="22"/>
              </w:rPr>
              <w:t>FRF520-2.2k）</w:t>
            </w:r>
          </w:p>
          <w:p w14:paraId="0CAAD353" w14:textId="77777777" w:rsidR="00D825DE" w:rsidRPr="00193DA0" w:rsidRDefault="00D825DE" w:rsidP="00D825DE">
            <w:pPr>
              <w:rPr>
                <w:szCs w:val="22"/>
              </w:rPr>
            </w:pPr>
            <w:r w:rsidRPr="00193DA0">
              <w:rPr>
                <w:rFonts w:hint="eastAsia"/>
                <w:szCs w:val="22"/>
              </w:rPr>
              <w:t>給気制御用指示計取替</w:t>
            </w:r>
          </w:p>
          <w:p w14:paraId="1079BFD7" w14:textId="77777777" w:rsidR="00D825DE" w:rsidRPr="00193DA0" w:rsidRDefault="00D825DE" w:rsidP="00D825DE">
            <w:pPr>
              <w:rPr>
                <w:w w:val="80"/>
                <w:szCs w:val="22"/>
              </w:rPr>
            </w:pPr>
            <w:r w:rsidRPr="00193DA0">
              <w:rPr>
                <w:rFonts w:hint="eastAsia"/>
                <w:w w:val="80"/>
                <w:szCs w:val="22"/>
              </w:rPr>
              <w:t>ウォーミングアップ</w:t>
            </w:r>
            <w:r w:rsidRPr="00193DA0">
              <w:rPr>
                <w:rFonts w:hint="eastAsia"/>
                <w:szCs w:val="22"/>
              </w:rPr>
              <w:t>用</w:t>
            </w:r>
            <w:r w:rsidRPr="00193DA0">
              <w:rPr>
                <w:rFonts w:hint="eastAsia"/>
                <w:w w:val="80"/>
                <w:szCs w:val="22"/>
              </w:rPr>
              <w:t>タイマーリレー</w:t>
            </w:r>
            <w:r w:rsidRPr="00193DA0">
              <w:rPr>
                <w:rFonts w:hint="eastAsia"/>
                <w:szCs w:val="22"/>
              </w:rPr>
              <w:t>取替</w:t>
            </w:r>
          </w:p>
          <w:p w14:paraId="6E53E249" w14:textId="29C166C9" w:rsidR="00D825DE" w:rsidRPr="00193DA0" w:rsidRDefault="00D825DE" w:rsidP="00D825DE">
            <w:pPr>
              <w:ind w:right="210"/>
              <w:rPr>
                <w:szCs w:val="22"/>
              </w:rPr>
            </w:pPr>
            <w:r w:rsidRPr="00193DA0">
              <w:rPr>
                <w:rFonts w:hint="eastAsia"/>
                <w:szCs w:val="22"/>
              </w:rPr>
              <w:t>空調機発停用スイッチ取替</w:t>
            </w:r>
          </w:p>
        </w:tc>
      </w:tr>
      <w:tr w:rsidR="000B51E7" w:rsidRPr="002757CB" w14:paraId="1B129B8D" w14:textId="77777777" w:rsidTr="00596BF0">
        <w:trPr>
          <w:jc w:val="right"/>
        </w:trPr>
        <w:tc>
          <w:tcPr>
            <w:tcW w:w="1496" w:type="dxa"/>
            <w:vAlign w:val="center"/>
          </w:tcPr>
          <w:p w14:paraId="334C60BB" w14:textId="77777777" w:rsidR="00275910" w:rsidRPr="002B76FE" w:rsidRDefault="00275910" w:rsidP="00182AD1">
            <w:pPr>
              <w:jc w:val="center"/>
              <w:rPr>
                <w:szCs w:val="22"/>
              </w:rPr>
            </w:pPr>
            <w:r w:rsidRPr="002B76FE">
              <w:rPr>
                <w:rFonts w:hint="eastAsia"/>
                <w:szCs w:val="22"/>
              </w:rPr>
              <w:t>空気調和機</w:t>
            </w:r>
          </w:p>
          <w:p w14:paraId="276544CA" w14:textId="3645EAC5" w:rsidR="00EC1C55" w:rsidRPr="002B76FE" w:rsidRDefault="00EC1C55" w:rsidP="00182AD1">
            <w:pPr>
              <w:jc w:val="center"/>
              <w:rPr>
                <w:szCs w:val="22"/>
              </w:rPr>
            </w:pPr>
            <w:r w:rsidRPr="002B76FE">
              <w:rPr>
                <w:rFonts w:hint="eastAsia"/>
                <w:szCs w:val="22"/>
              </w:rPr>
              <w:t>ACU-51</w:t>
            </w:r>
          </w:p>
        </w:tc>
        <w:tc>
          <w:tcPr>
            <w:tcW w:w="2644" w:type="dxa"/>
            <w:vAlign w:val="center"/>
          </w:tcPr>
          <w:p w14:paraId="2865C0DB" w14:textId="3B8A444F" w:rsidR="00EC1C55" w:rsidRPr="002B76FE" w:rsidRDefault="006E5FFE" w:rsidP="00EC1C55">
            <w:pPr>
              <w:rPr>
                <w:szCs w:val="22"/>
              </w:rPr>
            </w:pPr>
            <w:r w:rsidRPr="002B76FE">
              <w:rPr>
                <w:rFonts w:hint="eastAsia"/>
                <w:szCs w:val="22"/>
              </w:rPr>
              <w:t>水平</w:t>
            </w:r>
            <w:r w:rsidR="00EC1C55" w:rsidRPr="002B76FE">
              <w:rPr>
                <w:rFonts w:hint="eastAsia"/>
                <w:szCs w:val="22"/>
              </w:rPr>
              <w:t>型</w:t>
            </w:r>
          </w:p>
          <w:p w14:paraId="51CFCE67" w14:textId="77777777" w:rsidR="00182AD1" w:rsidRPr="002B76FE" w:rsidRDefault="008E7545" w:rsidP="00723969">
            <w:pPr>
              <w:rPr>
                <w:szCs w:val="22"/>
              </w:rPr>
            </w:pPr>
            <w:r w:rsidRPr="002B76FE">
              <w:rPr>
                <w:rFonts w:hint="eastAsia"/>
                <w:szCs w:val="22"/>
              </w:rPr>
              <w:t xml:space="preserve">SA </w:t>
            </w:r>
            <w:r w:rsidR="006E5FFE" w:rsidRPr="002B76FE">
              <w:rPr>
                <w:rFonts w:hint="eastAsia"/>
                <w:szCs w:val="22"/>
              </w:rPr>
              <w:t>13</w:t>
            </w:r>
            <w:r w:rsidR="00EC1C55" w:rsidRPr="002B76FE">
              <w:rPr>
                <w:rFonts w:hint="eastAsia"/>
                <w:szCs w:val="22"/>
              </w:rPr>
              <w:t>,</w:t>
            </w:r>
            <w:r w:rsidR="006E5FFE" w:rsidRPr="002B76FE">
              <w:rPr>
                <w:rFonts w:hint="eastAsia"/>
                <w:szCs w:val="22"/>
              </w:rPr>
              <w:t>8</w:t>
            </w:r>
            <w:r w:rsidR="00EC1C55" w:rsidRPr="002B76FE">
              <w:rPr>
                <w:rFonts w:hint="eastAsia"/>
                <w:szCs w:val="22"/>
              </w:rPr>
              <w:t>00</w:t>
            </w:r>
            <w:r w:rsidR="008228EB" w:rsidRPr="002B76FE">
              <w:rPr>
                <w:rFonts w:hint="eastAsia"/>
                <w:szCs w:val="22"/>
              </w:rPr>
              <w:t>m</w:t>
            </w:r>
            <w:r w:rsidR="008228EB" w:rsidRPr="002B76FE">
              <w:rPr>
                <w:rFonts w:hint="eastAsia"/>
                <w:szCs w:val="22"/>
                <w:vertAlign w:val="superscript"/>
              </w:rPr>
              <w:t>3</w:t>
            </w:r>
            <w:r w:rsidR="008228EB" w:rsidRPr="002B76FE">
              <w:rPr>
                <w:rFonts w:hAnsi="Segoe UI Symbol" w:cs="Segoe UI Symbol" w:hint="eastAsia"/>
                <w:szCs w:val="22"/>
              </w:rPr>
              <w:t>／</w:t>
            </w:r>
            <w:r w:rsidR="00723969" w:rsidRPr="002B76FE">
              <w:rPr>
                <w:rFonts w:hint="eastAsia"/>
                <w:szCs w:val="22"/>
              </w:rPr>
              <w:t>h</w:t>
            </w:r>
          </w:p>
          <w:p w14:paraId="730CB52C" w14:textId="784E873F" w:rsidR="008E7545" w:rsidRPr="002B76FE" w:rsidRDefault="008E7545" w:rsidP="00723969">
            <w:pPr>
              <w:rPr>
                <w:szCs w:val="22"/>
              </w:rPr>
            </w:pPr>
            <w:r w:rsidRPr="002B76FE">
              <w:rPr>
                <w:rFonts w:hint="eastAsia"/>
                <w:szCs w:val="22"/>
              </w:rPr>
              <w:t>RA 10,800m</w:t>
            </w:r>
            <w:r w:rsidRPr="002B76FE">
              <w:rPr>
                <w:rFonts w:hint="eastAsia"/>
                <w:szCs w:val="22"/>
                <w:vertAlign w:val="superscript"/>
              </w:rPr>
              <w:t>3</w:t>
            </w:r>
            <w:r w:rsidRPr="002B76FE">
              <w:rPr>
                <w:rFonts w:hAnsi="Segoe UI Symbol" w:cs="Segoe UI Symbol" w:hint="eastAsia"/>
                <w:szCs w:val="22"/>
              </w:rPr>
              <w:t>／</w:t>
            </w:r>
            <w:r w:rsidRPr="002B76FE">
              <w:rPr>
                <w:rFonts w:hint="eastAsia"/>
                <w:szCs w:val="22"/>
              </w:rPr>
              <w:t>h</w:t>
            </w:r>
          </w:p>
        </w:tc>
        <w:tc>
          <w:tcPr>
            <w:tcW w:w="3916" w:type="dxa"/>
            <w:vAlign w:val="center"/>
          </w:tcPr>
          <w:p w14:paraId="4116D47C" w14:textId="77FE10FF" w:rsidR="00335706" w:rsidRPr="002D253A" w:rsidRDefault="00335706" w:rsidP="006F43CA">
            <w:pPr>
              <w:rPr>
                <w:szCs w:val="22"/>
              </w:rPr>
            </w:pPr>
            <w:r w:rsidRPr="002D253A">
              <w:rPr>
                <w:rFonts w:hint="eastAsia"/>
                <w:szCs w:val="22"/>
              </w:rPr>
              <w:t>湿度調節用指示計取替</w:t>
            </w:r>
          </w:p>
          <w:p w14:paraId="4972E448" w14:textId="5190F514" w:rsidR="00EC1C55" w:rsidRPr="002B76FE" w:rsidRDefault="006C37AF" w:rsidP="006F43CA">
            <w:pPr>
              <w:rPr>
                <w:szCs w:val="22"/>
              </w:rPr>
            </w:pPr>
            <w:r w:rsidRPr="002B76FE">
              <w:rPr>
                <w:rFonts w:hint="eastAsia"/>
                <w:w w:val="80"/>
                <w:szCs w:val="22"/>
              </w:rPr>
              <w:t>ウォーミングアップ</w:t>
            </w:r>
            <w:r w:rsidRPr="002B76FE">
              <w:rPr>
                <w:rFonts w:hint="eastAsia"/>
                <w:szCs w:val="22"/>
              </w:rPr>
              <w:t>用</w:t>
            </w:r>
            <w:r w:rsidRPr="002B76FE">
              <w:rPr>
                <w:rFonts w:hint="eastAsia"/>
                <w:w w:val="80"/>
                <w:szCs w:val="22"/>
              </w:rPr>
              <w:t>タイマーリレー</w:t>
            </w:r>
            <w:r w:rsidR="00CB51D7" w:rsidRPr="002B76FE">
              <w:rPr>
                <w:rFonts w:hint="eastAsia"/>
                <w:szCs w:val="22"/>
              </w:rPr>
              <w:t>取替</w:t>
            </w:r>
          </w:p>
          <w:p w14:paraId="498F573D" w14:textId="1B20BA1F" w:rsidR="00335706" w:rsidRPr="002B76FE" w:rsidRDefault="00335706" w:rsidP="006F43CA">
            <w:pPr>
              <w:rPr>
                <w:w w:val="80"/>
                <w:szCs w:val="22"/>
              </w:rPr>
            </w:pPr>
            <w:r w:rsidRPr="002B76FE">
              <w:rPr>
                <w:rFonts w:hint="eastAsia"/>
                <w:w w:val="80"/>
                <w:szCs w:val="22"/>
              </w:rPr>
              <w:t>外気ダンパーモーターカバー取替</w:t>
            </w:r>
          </w:p>
        </w:tc>
      </w:tr>
      <w:tr w:rsidR="001C61E5" w:rsidRPr="002757CB" w14:paraId="21832A0A" w14:textId="77777777" w:rsidTr="00EC5C67">
        <w:trPr>
          <w:jc w:val="right"/>
        </w:trPr>
        <w:tc>
          <w:tcPr>
            <w:tcW w:w="1496" w:type="dxa"/>
            <w:vAlign w:val="center"/>
          </w:tcPr>
          <w:p w14:paraId="191F7EA2" w14:textId="77777777" w:rsidR="00275910" w:rsidRPr="002B76FE" w:rsidRDefault="00275910" w:rsidP="001C61E5">
            <w:pPr>
              <w:jc w:val="center"/>
              <w:rPr>
                <w:szCs w:val="22"/>
              </w:rPr>
            </w:pPr>
            <w:bookmarkStart w:id="17" w:name="_Hlk199160110"/>
            <w:r w:rsidRPr="002B76FE">
              <w:rPr>
                <w:rFonts w:hint="eastAsia"/>
                <w:szCs w:val="22"/>
              </w:rPr>
              <w:t>空気調和機</w:t>
            </w:r>
          </w:p>
          <w:p w14:paraId="0B32BFD0" w14:textId="18E15FA8" w:rsidR="001C61E5" w:rsidRPr="002B76FE" w:rsidRDefault="001C61E5" w:rsidP="001C61E5">
            <w:pPr>
              <w:jc w:val="center"/>
              <w:rPr>
                <w:szCs w:val="22"/>
              </w:rPr>
            </w:pPr>
            <w:r w:rsidRPr="002B76FE">
              <w:rPr>
                <w:rFonts w:hint="eastAsia"/>
                <w:szCs w:val="22"/>
              </w:rPr>
              <w:t>ACU-61</w:t>
            </w:r>
          </w:p>
        </w:tc>
        <w:tc>
          <w:tcPr>
            <w:tcW w:w="2644" w:type="dxa"/>
            <w:vAlign w:val="center"/>
          </w:tcPr>
          <w:p w14:paraId="433DC0D0" w14:textId="77777777" w:rsidR="008E7545" w:rsidRPr="002B76FE" w:rsidRDefault="008E7545" w:rsidP="008E7545">
            <w:pPr>
              <w:rPr>
                <w:szCs w:val="22"/>
              </w:rPr>
            </w:pPr>
            <w:r w:rsidRPr="002B76FE">
              <w:rPr>
                <w:rFonts w:hint="eastAsia"/>
                <w:szCs w:val="22"/>
              </w:rPr>
              <w:t>水平型</w:t>
            </w:r>
          </w:p>
          <w:p w14:paraId="331AB7D7" w14:textId="3721B288" w:rsidR="008E7545" w:rsidRPr="002B76FE" w:rsidRDefault="008E7545" w:rsidP="008E7545">
            <w:pPr>
              <w:rPr>
                <w:szCs w:val="22"/>
              </w:rPr>
            </w:pPr>
            <w:r w:rsidRPr="002B76FE">
              <w:rPr>
                <w:rFonts w:hint="eastAsia"/>
                <w:szCs w:val="22"/>
              </w:rPr>
              <w:t>SA 10,400m</w:t>
            </w:r>
            <w:r w:rsidRPr="002B76FE">
              <w:rPr>
                <w:rFonts w:hint="eastAsia"/>
                <w:szCs w:val="22"/>
                <w:vertAlign w:val="superscript"/>
              </w:rPr>
              <w:t>3</w:t>
            </w:r>
            <w:r w:rsidRPr="002B76FE">
              <w:rPr>
                <w:rFonts w:hAnsi="Segoe UI Symbol" w:cs="Segoe UI Symbol" w:hint="eastAsia"/>
                <w:szCs w:val="22"/>
              </w:rPr>
              <w:t>／</w:t>
            </w:r>
            <w:r w:rsidRPr="002B76FE">
              <w:rPr>
                <w:rFonts w:hint="eastAsia"/>
                <w:szCs w:val="22"/>
              </w:rPr>
              <w:t>h</w:t>
            </w:r>
          </w:p>
          <w:p w14:paraId="3F4C92CE" w14:textId="5B3508B8" w:rsidR="001C61E5" w:rsidRPr="002B76FE" w:rsidRDefault="008E7545" w:rsidP="008E7545">
            <w:pPr>
              <w:rPr>
                <w:szCs w:val="22"/>
              </w:rPr>
            </w:pPr>
            <w:r w:rsidRPr="002B76FE">
              <w:rPr>
                <w:rFonts w:hint="eastAsia"/>
                <w:szCs w:val="22"/>
              </w:rPr>
              <w:t>RA 7,300m</w:t>
            </w:r>
            <w:r w:rsidRPr="002B76FE">
              <w:rPr>
                <w:rFonts w:hint="eastAsia"/>
                <w:szCs w:val="22"/>
                <w:vertAlign w:val="superscript"/>
              </w:rPr>
              <w:t>3</w:t>
            </w:r>
            <w:r w:rsidRPr="002B76FE">
              <w:rPr>
                <w:rFonts w:hAnsi="Segoe UI Symbol" w:cs="Segoe UI Symbol" w:hint="eastAsia"/>
                <w:szCs w:val="22"/>
              </w:rPr>
              <w:t>／</w:t>
            </w:r>
            <w:r w:rsidRPr="002B76FE">
              <w:rPr>
                <w:rFonts w:hint="eastAsia"/>
                <w:szCs w:val="22"/>
              </w:rPr>
              <w:t>h</w:t>
            </w:r>
            <w:r w:rsidRPr="002B76FE">
              <w:rPr>
                <w:szCs w:val="22"/>
              </w:rPr>
              <w:t xml:space="preserve"> </w:t>
            </w:r>
          </w:p>
        </w:tc>
        <w:tc>
          <w:tcPr>
            <w:tcW w:w="3916" w:type="dxa"/>
            <w:vAlign w:val="center"/>
          </w:tcPr>
          <w:p w14:paraId="3220D7B6" w14:textId="77777777" w:rsidR="00193DA0" w:rsidRPr="00193DA0" w:rsidRDefault="00335706" w:rsidP="00335706">
            <w:pPr>
              <w:rPr>
                <w:rFonts w:hAnsi="HG丸ｺﾞｼｯｸM-PRO"/>
                <w:szCs w:val="22"/>
              </w:rPr>
            </w:pPr>
            <w:r w:rsidRPr="00193DA0">
              <w:rPr>
                <w:rFonts w:hAnsi="HG丸ｺﾞｼｯｸM-PRO" w:hint="eastAsia"/>
                <w:szCs w:val="22"/>
              </w:rPr>
              <w:t>温度調節用指示計取替</w:t>
            </w:r>
          </w:p>
          <w:p w14:paraId="4D220E5B" w14:textId="1EC97882" w:rsidR="00335706" w:rsidRPr="002D253A" w:rsidRDefault="00335706" w:rsidP="00335706">
            <w:pPr>
              <w:rPr>
                <w:rFonts w:hAnsi="HG丸ｺﾞｼｯｸM-PRO"/>
                <w:szCs w:val="22"/>
              </w:rPr>
            </w:pPr>
            <w:r w:rsidRPr="002D253A">
              <w:rPr>
                <w:rFonts w:hAnsi="HG丸ｺﾞｼｯｸM-PRO" w:hint="eastAsia"/>
                <w:szCs w:val="22"/>
              </w:rPr>
              <w:t>湿度調節用指示計取替</w:t>
            </w:r>
          </w:p>
          <w:p w14:paraId="77A8CB10" w14:textId="75351628" w:rsidR="001C61E5" w:rsidRPr="00193DA0" w:rsidRDefault="001C61E5" w:rsidP="00193DA0">
            <w:pPr>
              <w:rPr>
                <w:w w:val="80"/>
                <w:szCs w:val="22"/>
              </w:rPr>
            </w:pPr>
          </w:p>
        </w:tc>
      </w:tr>
      <w:bookmarkEnd w:id="17"/>
      <w:tr w:rsidR="001C61E5" w:rsidRPr="002757CB" w14:paraId="441C3D88" w14:textId="77777777" w:rsidTr="00EC5C67">
        <w:trPr>
          <w:jc w:val="right"/>
        </w:trPr>
        <w:tc>
          <w:tcPr>
            <w:tcW w:w="1496" w:type="dxa"/>
            <w:vAlign w:val="center"/>
          </w:tcPr>
          <w:p w14:paraId="100385C9" w14:textId="77777777" w:rsidR="00275910" w:rsidRPr="002B76FE" w:rsidRDefault="00275910" w:rsidP="00EC5C67">
            <w:pPr>
              <w:jc w:val="center"/>
              <w:rPr>
                <w:szCs w:val="22"/>
              </w:rPr>
            </w:pPr>
            <w:r w:rsidRPr="002B76FE">
              <w:rPr>
                <w:rFonts w:hint="eastAsia"/>
                <w:szCs w:val="22"/>
              </w:rPr>
              <w:t>空気調和機</w:t>
            </w:r>
          </w:p>
          <w:p w14:paraId="786B9633" w14:textId="6BD2C604" w:rsidR="001C61E5" w:rsidRPr="002B76FE" w:rsidRDefault="001C61E5" w:rsidP="00EC5C67">
            <w:pPr>
              <w:jc w:val="center"/>
              <w:rPr>
                <w:szCs w:val="22"/>
              </w:rPr>
            </w:pPr>
            <w:r w:rsidRPr="002B76FE">
              <w:rPr>
                <w:rFonts w:hint="eastAsia"/>
                <w:szCs w:val="22"/>
              </w:rPr>
              <w:t>ACU-71</w:t>
            </w:r>
          </w:p>
        </w:tc>
        <w:tc>
          <w:tcPr>
            <w:tcW w:w="2644" w:type="dxa"/>
            <w:vAlign w:val="center"/>
          </w:tcPr>
          <w:p w14:paraId="72DBD9E9" w14:textId="77777777" w:rsidR="008E7545" w:rsidRPr="002B76FE" w:rsidRDefault="008E7545" w:rsidP="008E7545">
            <w:pPr>
              <w:rPr>
                <w:szCs w:val="22"/>
              </w:rPr>
            </w:pPr>
            <w:r w:rsidRPr="002B76FE">
              <w:rPr>
                <w:rFonts w:hint="eastAsia"/>
                <w:szCs w:val="22"/>
              </w:rPr>
              <w:t>水平型</w:t>
            </w:r>
          </w:p>
          <w:p w14:paraId="7743A2FF" w14:textId="34698F3F" w:rsidR="008E7545" w:rsidRPr="002B76FE" w:rsidRDefault="008E7545" w:rsidP="008E7545">
            <w:pPr>
              <w:rPr>
                <w:szCs w:val="22"/>
              </w:rPr>
            </w:pPr>
            <w:r w:rsidRPr="002B76FE">
              <w:rPr>
                <w:rFonts w:hint="eastAsia"/>
                <w:szCs w:val="22"/>
              </w:rPr>
              <w:t>SA 10,800m</w:t>
            </w:r>
            <w:r w:rsidRPr="002B76FE">
              <w:rPr>
                <w:rFonts w:hint="eastAsia"/>
                <w:szCs w:val="22"/>
                <w:vertAlign w:val="superscript"/>
              </w:rPr>
              <w:t>3</w:t>
            </w:r>
            <w:r w:rsidRPr="002B76FE">
              <w:rPr>
                <w:rFonts w:hAnsi="Segoe UI Symbol" w:cs="Segoe UI Symbol" w:hint="eastAsia"/>
                <w:szCs w:val="22"/>
              </w:rPr>
              <w:t>／</w:t>
            </w:r>
            <w:r w:rsidRPr="002B76FE">
              <w:rPr>
                <w:rFonts w:hint="eastAsia"/>
                <w:szCs w:val="22"/>
              </w:rPr>
              <w:t>h</w:t>
            </w:r>
          </w:p>
          <w:p w14:paraId="65CCD68A" w14:textId="6ED07D55" w:rsidR="001C61E5" w:rsidRPr="002B76FE" w:rsidRDefault="008E7545" w:rsidP="008E7545">
            <w:pPr>
              <w:rPr>
                <w:szCs w:val="22"/>
              </w:rPr>
            </w:pPr>
            <w:r w:rsidRPr="002B76FE">
              <w:rPr>
                <w:rFonts w:hint="eastAsia"/>
                <w:szCs w:val="22"/>
              </w:rPr>
              <w:t>RA 7,900m</w:t>
            </w:r>
            <w:r w:rsidRPr="002B76FE">
              <w:rPr>
                <w:rFonts w:hint="eastAsia"/>
                <w:szCs w:val="22"/>
                <w:vertAlign w:val="superscript"/>
              </w:rPr>
              <w:t>3</w:t>
            </w:r>
            <w:r w:rsidRPr="002B76FE">
              <w:rPr>
                <w:rFonts w:hAnsi="Segoe UI Symbol" w:cs="Segoe UI Symbol" w:hint="eastAsia"/>
                <w:szCs w:val="22"/>
              </w:rPr>
              <w:t>／</w:t>
            </w:r>
            <w:r w:rsidRPr="002B76FE">
              <w:rPr>
                <w:rFonts w:hint="eastAsia"/>
                <w:szCs w:val="22"/>
              </w:rPr>
              <w:t>h</w:t>
            </w:r>
            <w:r w:rsidRPr="002B76FE">
              <w:rPr>
                <w:szCs w:val="22"/>
              </w:rPr>
              <w:t xml:space="preserve"> </w:t>
            </w:r>
          </w:p>
        </w:tc>
        <w:tc>
          <w:tcPr>
            <w:tcW w:w="3916" w:type="dxa"/>
            <w:vAlign w:val="center"/>
          </w:tcPr>
          <w:p w14:paraId="53901D5D" w14:textId="77777777" w:rsidR="001C61E5" w:rsidRPr="002D253A" w:rsidRDefault="00335706" w:rsidP="00EC5C67">
            <w:pPr>
              <w:rPr>
                <w:szCs w:val="22"/>
              </w:rPr>
            </w:pPr>
            <w:r w:rsidRPr="002D253A">
              <w:rPr>
                <w:rFonts w:hint="eastAsia"/>
                <w:szCs w:val="22"/>
              </w:rPr>
              <w:t>室内温度検出器取替</w:t>
            </w:r>
          </w:p>
          <w:p w14:paraId="6EF075A0" w14:textId="77777777" w:rsidR="00335706" w:rsidRPr="002D253A" w:rsidRDefault="00335706" w:rsidP="00EC5C67">
            <w:pPr>
              <w:rPr>
                <w:szCs w:val="22"/>
              </w:rPr>
            </w:pPr>
            <w:r w:rsidRPr="002D253A">
              <w:rPr>
                <w:rFonts w:hint="eastAsia"/>
                <w:szCs w:val="22"/>
              </w:rPr>
              <w:t>室内湿度検出器取替</w:t>
            </w:r>
          </w:p>
          <w:p w14:paraId="7E4F527B" w14:textId="0F6A62C6" w:rsidR="00335706" w:rsidRPr="00193DA0" w:rsidRDefault="00335706" w:rsidP="00EC5C67">
            <w:pPr>
              <w:rPr>
                <w:w w:val="80"/>
                <w:szCs w:val="22"/>
              </w:rPr>
            </w:pPr>
            <w:r w:rsidRPr="002D253A">
              <w:rPr>
                <w:rFonts w:hint="eastAsia"/>
                <w:szCs w:val="22"/>
              </w:rPr>
              <w:t>湿度制御用指示計取替</w:t>
            </w:r>
          </w:p>
        </w:tc>
      </w:tr>
      <w:tr w:rsidR="000B51E7" w:rsidRPr="002757CB" w14:paraId="2705DA44" w14:textId="77777777" w:rsidTr="00596BF0">
        <w:trPr>
          <w:jc w:val="right"/>
        </w:trPr>
        <w:tc>
          <w:tcPr>
            <w:tcW w:w="1496" w:type="dxa"/>
            <w:vAlign w:val="center"/>
          </w:tcPr>
          <w:p w14:paraId="55128204" w14:textId="77777777" w:rsidR="00135C6F" w:rsidRPr="002B76FE" w:rsidRDefault="00135C6F" w:rsidP="00135C6F">
            <w:pPr>
              <w:jc w:val="center"/>
              <w:rPr>
                <w:szCs w:val="22"/>
              </w:rPr>
            </w:pPr>
            <w:r w:rsidRPr="002B76FE">
              <w:rPr>
                <w:rFonts w:hint="eastAsia"/>
                <w:szCs w:val="22"/>
              </w:rPr>
              <w:t>自動制御盤</w:t>
            </w:r>
          </w:p>
          <w:p w14:paraId="7E02AA57" w14:textId="444ADFD3" w:rsidR="00EC1C55" w:rsidRPr="002B76FE" w:rsidRDefault="00135C6F" w:rsidP="00135C6F">
            <w:pPr>
              <w:jc w:val="center"/>
              <w:rPr>
                <w:szCs w:val="22"/>
              </w:rPr>
            </w:pPr>
            <w:r w:rsidRPr="002B76FE">
              <w:rPr>
                <w:rFonts w:hint="eastAsia"/>
                <w:szCs w:val="22"/>
              </w:rPr>
              <w:t>RCP-1</w:t>
            </w:r>
          </w:p>
        </w:tc>
        <w:tc>
          <w:tcPr>
            <w:tcW w:w="2644" w:type="dxa"/>
            <w:vAlign w:val="center"/>
          </w:tcPr>
          <w:p w14:paraId="474DBD6C" w14:textId="0C3BB8F3" w:rsidR="00C13692" w:rsidRPr="002B76FE" w:rsidRDefault="00135C6F" w:rsidP="00D825DE">
            <w:pPr>
              <w:rPr>
                <w:szCs w:val="22"/>
              </w:rPr>
            </w:pPr>
            <w:r w:rsidRPr="002B76FE">
              <w:rPr>
                <w:rFonts w:hint="eastAsia"/>
                <w:szCs w:val="22"/>
              </w:rPr>
              <w:t>屋上</w:t>
            </w:r>
          </w:p>
        </w:tc>
        <w:tc>
          <w:tcPr>
            <w:tcW w:w="3916" w:type="dxa"/>
            <w:vAlign w:val="center"/>
          </w:tcPr>
          <w:p w14:paraId="0C68AEC8" w14:textId="27198869" w:rsidR="00EC1C55" w:rsidRPr="002B76FE" w:rsidRDefault="006C37AF" w:rsidP="006F43CA">
            <w:pPr>
              <w:rPr>
                <w:szCs w:val="22"/>
              </w:rPr>
            </w:pPr>
            <w:r w:rsidRPr="002B76FE">
              <w:rPr>
                <w:rFonts w:hint="eastAsia"/>
                <w:szCs w:val="22"/>
              </w:rPr>
              <w:t>防滴型</w:t>
            </w:r>
            <w:r w:rsidR="00C13692" w:rsidRPr="002B76FE">
              <w:rPr>
                <w:rFonts w:hint="eastAsia"/>
                <w:szCs w:val="22"/>
              </w:rPr>
              <w:t>温湿度</w:t>
            </w:r>
            <w:r w:rsidRPr="002B76FE">
              <w:rPr>
                <w:rFonts w:hint="eastAsia"/>
                <w:szCs w:val="22"/>
              </w:rPr>
              <w:t>検出器（外気用）取替</w:t>
            </w:r>
          </w:p>
        </w:tc>
      </w:tr>
      <w:bookmarkEnd w:id="14"/>
    </w:tbl>
    <w:p w14:paraId="430C906F" w14:textId="77777777" w:rsidR="00833DAD" w:rsidRDefault="00833DAD" w:rsidP="00C561B5"/>
    <w:p w14:paraId="56E0A82E" w14:textId="77777777" w:rsidR="00DA2357" w:rsidRPr="00DA2357" w:rsidRDefault="00DA2357" w:rsidP="00C561B5"/>
    <w:p w14:paraId="693C79E2" w14:textId="56C44BF2" w:rsidR="004E7FA3" w:rsidRPr="002757CB" w:rsidRDefault="004E7FA3" w:rsidP="004E7FA3">
      <w:pPr>
        <w:pStyle w:val="af3"/>
        <w:numPr>
          <w:ilvl w:val="0"/>
          <w:numId w:val="8"/>
        </w:numPr>
        <w:ind w:leftChars="0"/>
        <w:rPr>
          <w:rFonts w:hAnsi="HG丸ｺﾞｼｯｸM-PRO"/>
          <w:szCs w:val="22"/>
        </w:rPr>
      </w:pPr>
      <w:r w:rsidRPr="002757CB">
        <w:rPr>
          <w:rFonts w:hAnsi="HG丸ｺﾞｼｯｸM-PRO" w:hint="eastAsia"/>
          <w:szCs w:val="22"/>
        </w:rPr>
        <w:t>次の設備は</w:t>
      </w:r>
      <w:r w:rsidR="00D825DE">
        <w:rPr>
          <w:rFonts w:hAnsi="HG丸ｺﾞｼｯｸM-PRO" w:hint="eastAsia"/>
          <w:szCs w:val="22"/>
        </w:rPr>
        <w:t>提案</w:t>
      </w:r>
      <w:r w:rsidRPr="002757CB">
        <w:rPr>
          <w:rFonts w:hAnsi="HG丸ｺﾞｼｯｸM-PRO" w:hint="eastAsia"/>
          <w:szCs w:val="22"/>
        </w:rPr>
        <w:t>対象外とします。</w:t>
      </w:r>
    </w:p>
    <w:p w14:paraId="093856BC" w14:textId="172C6558" w:rsidR="00D379EB" w:rsidRDefault="00D379EB" w:rsidP="00D379EB">
      <w:pPr>
        <w:ind w:firstLineChars="200" w:firstLine="440"/>
      </w:pPr>
      <w:r w:rsidRPr="002757CB">
        <w:rPr>
          <w:rFonts w:hint="eastAsia"/>
        </w:rPr>
        <w:t>1</w:t>
      </w:r>
      <w:r w:rsidRPr="002757CB">
        <w:t>)</w:t>
      </w:r>
      <w:r w:rsidRPr="002757CB">
        <w:rPr>
          <w:rFonts w:hint="eastAsia"/>
        </w:rPr>
        <w:t xml:space="preserve"> </w:t>
      </w:r>
      <w:r w:rsidRPr="00D379EB">
        <w:rPr>
          <w:rFonts w:hAnsi="HG丸ｺﾞｼｯｸM-PRO" w:hint="eastAsia"/>
          <w:szCs w:val="22"/>
        </w:rPr>
        <w:t xml:space="preserve">８階　</w:t>
      </w:r>
      <w:r w:rsidR="00674195">
        <w:rPr>
          <w:rFonts w:hAnsi="HG丸ｺﾞｼｯｸM-PRO" w:hint="eastAsia"/>
          <w:szCs w:val="22"/>
        </w:rPr>
        <w:t>西成区</w:t>
      </w:r>
      <w:r w:rsidR="00D825DE" w:rsidRPr="00D379EB">
        <w:rPr>
          <w:rFonts w:hAnsi="HG丸ｺﾞｼｯｸM-PRO" w:hint="eastAsia"/>
          <w:szCs w:val="22"/>
        </w:rPr>
        <w:t>社会福祉協議会</w:t>
      </w:r>
      <w:r w:rsidRPr="00D379EB">
        <w:rPr>
          <w:rFonts w:hAnsi="HG丸ｺﾞｼｯｸM-PRO" w:hint="eastAsia"/>
          <w:szCs w:val="22"/>
        </w:rPr>
        <w:t>内</w:t>
      </w:r>
    </w:p>
    <w:p w14:paraId="6B4648D0" w14:textId="04482151" w:rsidR="00D379EB" w:rsidRDefault="00D379EB" w:rsidP="00D379EB">
      <w:pPr>
        <w:ind w:firstLineChars="200" w:firstLine="440"/>
      </w:pPr>
      <w:r>
        <w:rPr>
          <w:rFonts w:hAnsi="HG丸ｺﾞｼｯｸM-PRO" w:hint="eastAsia"/>
          <w:szCs w:val="22"/>
        </w:rPr>
        <w:t>2</w:t>
      </w:r>
      <w:r w:rsidRPr="00D379EB">
        <w:rPr>
          <w:rFonts w:hAnsi="HG丸ｺﾞｼｯｸM-PRO"/>
          <w:szCs w:val="22"/>
        </w:rPr>
        <w:t>)</w:t>
      </w:r>
      <w:r w:rsidRPr="00D379EB">
        <w:rPr>
          <w:rFonts w:hAnsi="HG丸ｺﾞｼｯｸM-PRO" w:hint="eastAsia"/>
          <w:szCs w:val="22"/>
        </w:rPr>
        <w:t xml:space="preserve"> 地下１階　</w:t>
      </w:r>
      <w:r w:rsidR="00135C6F" w:rsidRPr="00D379EB">
        <w:rPr>
          <w:rFonts w:hAnsi="HG丸ｺﾞｼｯｸM-PRO" w:hint="eastAsia"/>
          <w:szCs w:val="22"/>
        </w:rPr>
        <w:t>岸里駅自転車駐車場</w:t>
      </w:r>
      <w:r w:rsidRPr="00D379EB">
        <w:rPr>
          <w:rFonts w:hAnsi="HG丸ｺﾞｼｯｸM-PRO" w:hint="eastAsia"/>
          <w:szCs w:val="22"/>
        </w:rPr>
        <w:t>内</w:t>
      </w:r>
    </w:p>
    <w:p w14:paraId="534E0D1C" w14:textId="77777777" w:rsidR="00304E5B" w:rsidRPr="002757CB" w:rsidRDefault="00304E5B" w:rsidP="00304E5B">
      <w:pPr>
        <w:rPr>
          <w:szCs w:val="22"/>
        </w:rPr>
      </w:pPr>
      <w:bookmarkStart w:id="18" w:name="_Toc235244226"/>
      <w:bookmarkStart w:id="19" w:name="_Toc237764972"/>
      <w:bookmarkEnd w:id="12"/>
      <w:bookmarkEnd w:id="13"/>
    </w:p>
    <w:p w14:paraId="7459CE00" w14:textId="77777777" w:rsidR="00304E5B" w:rsidRPr="00EB2574" w:rsidRDefault="00304E5B" w:rsidP="00304E5B">
      <w:pPr>
        <w:pStyle w:val="1110"/>
        <w:numPr>
          <w:ilvl w:val="0"/>
          <w:numId w:val="8"/>
        </w:numPr>
        <w:ind w:leftChars="0"/>
        <w:rPr>
          <w:color w:val="auto"/>
        </w:rPr>
      </w:pPr>
      <w:r w:rsidRPr="00EB2574">
        <w:rPr>
          <w:rFonts w:hint="eastAsia"/>
          <w:color w:val="auto"/>
        </w:rPr>
        <w:t>設備の現状</w:t>
      </w:r>
    </w:p>
    <w:p w14:paraId="3440DD3F" w14:textId="77777777" w:rsidR="00304E5B" w:rsidRPr="00EB2574" w:rsidRDefault="00304E5B" w:rsidP="00304E5B">
      <w:pPr>
        <w:ind w:leftChars="200" w:left="770" w:hangingChars="150" w:hanging="330"/>
      </w:pPr>
      <w:r w:rsidRPr="00EB2574">
        <w:rPr>
          <w:rFonts w:hint="eastAsia"/>
        </w:rPr>
        <w:t>1</w:t>
      </w:r>
      <w:r w:rsidRPr="00EB2574">
        <w:t>)</w:t>
      </w:r>
      <w:r w:rsidRPr="00EB2574">
        <w:rPr>
          <w:rFonts w:hint="eastAsia"/>
        </w:rPr>
        <w:t xml:space="preserve"> 令和２年度に中央監視設備を更新済みです。</w:t>
      </w:r>
    </w:p>
    <w:p w14:paraId="37748E7B" w14:textId="4D320F08" w:rsidR="00304E5B" w:rsidRPr="00EB2574" w:rsidRDefault="00304E5B" w:rsidP="00304E5B">
      <w:pPr>
        <w:ind w:leftChars="200" w:left="770" w:hangingChars="150" w:hanging="330"/>
      </w:pPr>
      <w:r w:rsidRPr="00EB2574">
        <w:rPr>
          <w:rFonts w:hint="eastAsia"/>
        </w:rPr>
        <w:t>2</w:t>
      </w:r>
      <w:r w:rsidRPr="00EB2574">
        <w:t>)</w:t>
      </w:r>
      <w:r w:rsidRPr="00EB2574">
        <w:rPr>
          <w:rFonts w:hint="eastAsia"/>
        </w:rPr>
        <w:t xml:space="preserve"> パッケージエアコンのうち、</w:t>
      </w:r>
      <w:r w:rsidR="002C5D70" w:rsidRPr="00EB2574">
        <w:rPr>
          <w:rFonts w:hint="eastAsia"/>
        </w:rPr>
        <w:t>地下３階電気室（ACP-B31・B33）及び４階（ACP-41～43）の系統は令和４</w:t>
      </w:r>
      <w:r w:rsidR="00A7247E" w:rsidRPr="00EB2574">
        <w:rPr>
          <w:rFonts w:hint="eastAsia"/>
        </w:rPr>
        <w:t>～</w:t>
      </w:r>
      <w:r w:rsidR="002C5D70" w:rsidRPr="00EB2574">
        <w:rPr>
          <w:rFonts w:hint="eastAsia"/>
        </w:rPr>
        <w:t>５年度に更新済みです。また</w:t>
      </w:r>
      <w:r w:rsidRPr="00EB2574">
        <w:rPr>
          <w:rFonts w:hint="eastAsia"/>
        </w:rPr>
        <w:t>２階（ACP-21・22・23）及び７階電算機室（ACP-71・72）の系統は、別途更新の予定があります。</w:t>
      </w:r>
    </w:p>
    <w:p w14:paraId="0D8AE14C" w14:textId="07797784" w:rsidR="00304E5B" w:rsidRDefault="00304E5B" w:rsidP="00304E5B">
      <w:pPr>
        <w:ind w:leftChars="200" w:left="770" w:hangingChars="150" w:hanging="330"/>
      </w:pPr>
      <w:r w:rsidRPr="00EB2574">
        <w:rPr>
          <w:rFonts w:hint="eastAsia"/>
        </w:rPr>
        <w:t>3</w:t>
      </w:r>
      <w:r w:rsidRPr="00EB2574">
        <w:t>)</w:t>
      </w:r>
      <w:r w:rsidRPr="00EB2574">
        <w:rPr>
          <w:rFonts w:hint="eastAsia"/>
        </w:rPr>
        <w:t xml:space="preserve"> 照明設備のうち、5.施設概要等(2)に記載のない器具（約1,600台）はLED化済みです。また地下２階区役所駐車場内の器具は、別途LED化の予定があります。</w:t>
      </w:r>
    </w:p>
    <w:p w14:paraId="2655906E" w14:textId="77777777" w:rsidR="008B17B8" w:rsidRPr="00304E5B" w:rsidRDefault="008B17B8" w:rsidP="008B17B8">
      <w:pPr>
        <w:rPr>
          <w:rFonts w:hAnsi="HG丸ｺﾞｼｯｸM-PRO"/>
          <w:szCs w:val="22"/>
        </w:rPr>
      </w:pPr>
    </w:p>
    <w:bookmarkEnd w:id="18"/>
    <w:bookmarkEnd w:id="19"/>
    <w:p w14:paraId="0453A03F" w14:textId="42B78DE9" w:rsidR="00D34633" w:rsidRDefault="001D31E2" w:rsidP="00222654">
      <w:pPr>
        <w:numPr>
          <w:ilvl w:val="0"/>
          <w:numId w:val="8"/>
        </w:numPr>
        <w:spacing w:afterLines="50" w:after="120"/>
        <w:ind w:left="584" w:hanging="357"/>
        <w:rPr>
          <w:szCs w:val="22"/>
        </w:rPr>
      </w:pPr>
      <w:r w:rsidRPr="001B696E">
        <w:rPr>
          <w:rFonts w:hint="eastAsia"/>
          <w:szCs w:val="22"/>
        </w:rPr>
        <w:t>標準ESCO事業提案募集要項1</w:t>
      </w:r>
      <w:r w:rsidR="008D26D8" w:rsidRPr="001B696E">
        <w:rPr>
          <w:rFonts w:hint="eastAsia"/>
          <w:szCs w:val="22"/>
        </w:rPr>
        <w:t>1</w:t>
      </w:r>
      <w:r w:rsidRPr="001B696E">
        <w:rPr>
          <w:rFonts w:hint="eastAsia"/>
          <w:szCs w:val="22"/>
        </w:rPr>
        <w:t>.2</w:t>
      </w:r>
      <w:r w:rsidR="00F06959" w:rsidRPr="001B696E">
        <w:rPr>
          <w:szCs w:val="22"/>
        </w:rPr>
        <w:t>.</w:t>
      </w:r>
      <w:r w:rsidRPr="001B696E">
        <w:rPr>
          <w:rFonts w:hint="eastAsia"/>
          <w:szCs w:val="22"/>
        </w:rPr>
        <w:t>(2)1)の</w:t>
      </w:r>
      <w:r w:rsidR="00B04C21" w:rsidRPr="001B696E">
        <w:rPr>
          <w:rFonts w:hint="eastAsia"/>
          <w:szCs w:val="22"/>
        </w:rPr>
        <w:t>一次エネルギ</w:t>
      </w:r>
      <w:r w:rsidR="008D1399" w:rsidRPr="001B696E">
        <w:rPr>
          <w:rFonts w:hint="eastAsia"/>
          <w:szCs w:val="22"/>
        </w:rPr>
        <w:t>ー</w:t>
      </w:r>
      <w:r w:rsidRPr="001B696E">
        <w:rPr>
          <w:rFonts w:hint="eastAsia"/>
          <w:szCs w:val="22"/>
        </w:rPr>
        <w:t>と二酸化炭素のベース量</w:t>
      </w:r>
      <w:r w:rsidR="00E4732D" w:rsidRPr="001B696E">
        <w:rPr>
          <w:rFonts w:hint="eastAsia"/>
          <w:szCs w:val="22"/>
        </w:rPr>
        <w:t>は</w:t>
      </w:r>
      <w:r w:rsidR="00D379EB" w:rsidRPr="001B696E">
        <w:rPr>
          <w:rFonts w:hint="eastAsia"/>
          <w:szCs w:val="22"/>
        </w:rPr>
        <w:t>下表</w:t>
      </w:r>
      <w:r w:rsidR="00334D1C" w:rsidRPr="001B696E">
        <w:rPr>
          <w:rFonts w:hint="eastAsia"/>
          <w:szCs w:val="22"/>
        </w:rPr>
        <w:t>のとおりとします。</w:t>
      </w:r>
      <w:r w:rsidRPr="001B696E">
        <w:rPr>
          <w:rFonts w:hint="eastAsia"/>
          <w:szCs w:val="22"/>
        </w:rPr>
        <w:t>様式第11号の1</w:t>
      </w:r>
      <w:r w:rsidR="00075A9A" w:rsidRPr="001B696E">
        <w:rPr>
          <w:rFonts w:hint="eastAsia"/>
          <w:szCs w:val="22"/>
        </w:rPr>
        <w:t>のベース量には、</w:t>
      </w:r>
      <w:r w:rsidR="00D379EB" w:rsidRPr="001B696E">
        <w:rPr>
          <w:rFonts w:hint="eastAsia"/>
          <w:szCs w:val="22"/>
        </w:rPr>
        <w:t>下表の</w:t>
      </w:r>
      <w:r w:rsidR="00075A9A" w:rsidRPr="001B696E">
        <w:rPr>
          <w:rFonts w:hint="eastAsia"/>
          <w:szCs w:val="22"/>
        </w:rPr>
        <w:t>数値を記載してください。</w:t>
      </w:r>
    </w:p>
    <w:tbl>
      <w:tblPr>
        <w:tblStyle w:val="af0"/>
        <w:tblW w:w="0" w:type="auto"/>
        <w:tblInd w:w="964" w:type="dxa"/>
        <w:tblLook w:val="04A0" w:firstRow="1" w:lastRow="0" w:firstColumn="1" w:lastColumn="0" w:noHBand="0" w:noVBand="1"/>
      </w:tblPr>
      <w:tblGrid>
        <w:gridCol w:w="3671"/>
        <w:gridCol w:w="3969"/>
      </w:tblGrid>
      <w:tr w:rsidR="002757CB" w:rsidRPr="002757CB" w14:paraId="5DC9EC75" w14:textId="77777777" w:rsidTr="00D379EB">
        <w:tc>
          <w:tcPr>
            <w:tcW w:w="3671" w:type="dxa"/>
            <w:tcBorders>
              <w:top w:val="single" w:sz="4" w:space="0" w:color="auto"/>
              <w:bottom w:val="double" w:sz="4" w:space="0" w:color="auto"/>
            </w:tcBorders>
          </w:tcPr>
          <w:p w14:paraId="3E719384" w14:textId="77777777" w:rsidR="00B4201D" w:rsidRPr="002757CB" w:rsidRDefault="00B4201D" w:rsidP="008504DF">
            <w:pPr>
              <w:jc w:val="center"/>
              <w:rPr>
                <w:rFonts w:hAnsi="ＭＳ 明朝"/>
                <w:szCs w:val="22"/>
              </w:rPr>
            </w:pPr>
            <w:r w:rsidRPr="002757CB">
              <w:rPr>
                <w:rFonts w:hAnsi="ＭＳ 明朝" w:hint="eastAsia"/>
                <w:szCs w:val="22"/>
              </w:rPr>
              <w:lastRenderedPageBreak/>
              <w:t>一次エネルギーベース量</w:t>
            </w:r>
          </w:p>
        </w:tc>
        <w:tc>
          <w:tcPr>
            <w:tcW w:w="3969" w:type="dxa"/>
            <w:tcBorders>
              <w:top w:val="single" w:sz="4" w:space="0" w:color="auto"/>
              <w:bottom w:val="double" w:sz="4" w:space="0" w:color="auto"/>
              <w:right w:val="single" w:sz="4" w:space="0" w:color="auto"/>
            </w:tcBorders>
          </w:tcPr>
          <w:p w14:paraId="26351741" w14:textId="77777777" w:rsidR="00B4201D" w:rsidRPr="002757CB" w:rsidRDefault="00B4201D" w:rsidP="008504DF">
            <w:pPr>
              <w:jc w:val="center"/>
              <w:rPr>
                <w:rFonts w:hAnsi="ＭＳ 明朝"/>
                <w:szCs w:val="22"/>
              </w:rPr>
            </w:pPr>
            <w:r w:rsidRPr="002757CB">
              <w:rPr>
                <w:rFonts w:hAnsi="ＭＳ 明朝" w:hint="eastAsia"/>
                <w:szCs w:val="22"/>
              </w:rPr>
              <w:t>二酸化炭素ベース量</w:t>
            </w:r>
          </w:p>
        </w:tc>
      </w:tr>
      <w:tr w:rsidR="00D379EB" w:rsidRPr="002757CB" w14:paraId="56BB8258" w14:textId="77777777" w:rsidTr="00D379EB">
        <w:tc>
          <w:tcPr>
            <w:tcW w:w="3671" w:type="dxa"/>
            <w:tcBorders>
              <w:top w:val="double" w:sz="4" w:space="0" w:color="auto"/>
              <w:bottom w:val="single" w:sz="4" w:space="0" w:color="auto"/>
            </w:tcBorders>
          </w:tcPr>
          <w:p w14:paraId="39DCF43E" w14:textId="21B6C1CC" w:rsidR="00D379EB" w:rsidRPr="00AF7568" w:rsidRDefault="00D379EB" w:rsidP="007B6DF5">
            <w:pPr>
              <w:jc w:val="center"/>
              <w:rPr>
                <w:rFonts w:hAnsi="ＭＳ 明朝"/>
                <w:color w:val="000000" w:themeColor="text1"/>
                <w:szCs w:val="22"/>
              </w:rPr>
            </w:pPr>
            <w:r w:rsidRPr="00AF7568">
              <w:rPr>
                <w:rFonts w:hAnsi="ＭＳ 明朝" w:hint="eastAsia"/>
                <w:color w:val="000000" w:themeColor="text1"/>
                <w:szCs w:val="22"/>
              </w:rPr>
              <w:t>1</w:t>
            </w:r>
            <w:r w:rsidR="00704412" w:rsidRPr="00AF7568">
              <w:rPr>
                <w:rFonts w:hAnsi="ＭＳ 明朝" w:hint="eastAsia"/>
                <w:color w:val="000000" w:themeColor="text1"/>
                <w:szCs w:val="22"/>
              </w:rPr>
              <w:t>0</w:t>
            </w:r>
            <w:r w:rsidRPr="00AF7568">
              <w:rPr>
                <w:rFonts w:hAnsi="ＭＳ 明朝" w:hint="eastAsia"/>
                <w:color w:val="000000" w:themeColor="text1"/>
                <w:szCs w:val="22"/>
              </w:rPr>
              <w:t>,</w:t>
            </w:r>
            <w:r w:rsidR="00AF7568" w:rsidRPr="00AF7568">
              <w:rPr>
                <w:rFonts w:hAnsi="ＭＳ 明朝" w:hint="eastAsia"/>
                <w:color w:val="000000" w:themeColor="text1"/>
                <w:szCs w:val="22"/>
              </w:rPr>
              <w:t>752</w:t>
            </w:r>
            <w:r w:rsidRPr="00AF7568">
              <w:rPr>
                <w:rFonts w:hAnsi="ＭＳ 明朝" w:hint="eastAsia"/>
                <w:color w:val="000000" w:themeColor="text1"/>
                <w:szCs w:val="22"/>
              </w:rPr>
              <w:t>,</w:t>
            </w:r>
            <w:r w:rsidR="007B6DF5">
              <w:rPr>
                <w:rFonts w:hAnsi="ＭＳ 明朝" w:hint="eastAsia"/>
                <w:color w:val="000000" w:themeColor="text1"/>
                <w:szCs w:val="22"/>
              </w:rPr>
              <w:t>7</w:t>
            </w:r>
            <w:r w:rsidR="00193DA0">
              <w:rPr>
                <w:rFonts w:hAnsi="ＭＳ 明朝" w:hint="eastAsia"/>
                <w:color w:val="000000" w:themeColor="text1"/>
                <w:szCs w:val="22"/>
              </w:rPr>
              <w:t>47</w:t>
            </w:r>
            <w:r w:rsidRPr="00AF7568">
              <w:rPr>
                <w:rFonts w:hAnsi="ＭＳ 明朝" w:hint="eastAsia"/>
                <w:color w:val="000000" w:themeColor="text1"/>
                <w:szCs w:val="22"/>
              </w:rPr>
              <w:t>.</w:t>
            </w:r>
            <w:r w:rsidR="00193DA0">
              <w:rPr>
                <w:rFonts w:hAnsi="ＭＳ 明朝" w:hint="eastAsia"/>
                <w:color w:val="000000" w:themeColor="text1"/>
                <w:szCs w:val="22"/>
              </w:rPr>
              <w:t>5</w:t>
            </w:r>
            <w:r w:rsidRPr="00AF7568">
              <w:rPr>
                <w:rFonts w:hAnsi="ＭＳ 明朝" w:hint="eastAsia"/>
                <w:color w:val="000000" w:themeColor="text1"/>
                <w:szCs w:val="22"/>
              </w:rPr>
              <w:t xml:space="preserve"> MJ／年</w:t>
            </w:r>
          </w:p>
        </w:tc>
        <w:tc>
          <w:tcPr>
            <w:tcW w:w="3969" w:type="dxa"/>
            <w:tcBorders>
              <w:top w:val="double" w:sz="4" w:space="0" w:color="auto"/>
              <w:bottom w:val="single" w:sz="4" w:space="0" w:color="auto"/>
              <w:right w:val="single" w:sz="4" w:space="0" w:color="auto"/>
            </w:tcBorders>
          </w:tcPr>
          <w:p w14:paraId="6C92CC7B" w14:textId="7C9B1768" w:rsidR="00D379EB" w:rsidRPr="00AF7568" w:rsidRDefault="00AF7568" w:rsidP="007B6DF5">
            <w:pPr>
              <w:jc w:val="center"/>
              <w:rPr>
                <w:rFonts w:hAnsi="ＭＳ 明朝"/>
                <w:color w:val="000000" w:themeColor="text1"/>
                <w:szCs w:val="22"/>
              </w:rPr>
            </w:pPr>
            <w:r w:rsidRPr="00AF7568">
              <w:rPr>
                <w:rFonts w:hAnsi="ＭＳ 明朝" w:hint="eastAsia"/>
                <w:color w:val="000000" w:themeColor="text1"/>
                <w:szCs w:val="22"/>
              </w:rPr>
              <w:t>516</w:t>
            </w:r>
            <w:r w:rsidR="00D379EB" w:rsidRPr="00AF7568">
              <w:rPr>
                <w:rFonts w:hAnsi="ＭＳ 明朝" w:hint="eastAsia"/>
                <w:color w:val="000000" w:themeColor="text1"/>
                <w:szCs w:val="22"/>
              </w:rPr>
              <w:t>,</w:t>
            </w:r>
            <w:r w:rsidR="007B6DF5">
              <w:rPr>
                <w:rFonts w:hAnsi="ＭＳ 明朝" w:hint="eastAsia"/>
                <w:color w:val="000000" w:themeColor="text1"/>
                <w:szCs w:val="22"/>
              </w:rPr>
              <w:t>31</w:t>
            </w:r>
            <w:r w:rsidR="00193DA0">
              <w:rPr>
                <w:rFonts w:hAnsi="ＭＳ 明朝" w:hint="eastAsia"/>
                <w:color w:val="000000" w:themeColor="text1"/>
                <w:szCs w:val="22"/>
              </w:rPr>
              <w:t>5</w:t>
            </w:r>
            <w:r w:rsidR="00704412" w:rsidRPr="00AF7568">
              <w:rPr>
                <w:rFonts w:hAnsi="ＭＳ 明朝" w:hint="eastAsia"/>
                <w:color w:val="000000" w:themeColor="text1"/>
                <w:szCs w:val="22"/>
              </w:rPr>
              <w:t>.</w:t>
            </w:r>
            <w:r w:rsidR="00193DA0">
              <w:rPr>
                <w:rFonts w:hAnsi="ＭＳ 明朝" w:hint="eastAsia"/>
                <w:color w:val="000000" w:themeColor="text1"/>
                <w:szCs w:val="22"/>
              </w:rPr>
              <w:t>7</w:t>
            </w:r>
            <w:r w:rsidR="00D379EB" w:rsidRPr="00AF7568">
              <w:rPr>
                <w:rFonts w:hAnsi="ＭＳ 明朝" w:hint="eastAsia"/>
                <w:color w:val="000000" w:themeColor="text1"/>
                <w:szCs w:val="22"/>
              </w:rPr>
              <w:t xml:space="preserve"> kg-CO</w:t>
            </w:r>
            <w:r w:rsidR="00D379EB" w:rsidRPr="00AF7568">
              <w:rPr>
                <w:rFonts w:hAnsi="ＭＳ 明朝" w:hint="eastAsia"/>
                <w:color w:val="000000" w:themeColor="text1"/>
                <w:szCs w:val="22"/>
                <w:vertAlign w:val="subscript"/>
              </w:rPr>
              <w:t>2</w:t>
            </w:r>
            <w:r w:rsidR="00D379EB" w:rsidRPr="00AF7568">
              <w:rPr>
                <w:rFonts w:hAnsi="ＭＳ 明朝" w:hint="eastAsia"/>
                <w:color w:val="000000" w:themeColor="text1"/>
                <w:szCs w:val="22"/>
              </w:rPr>
              <w:t>／年</w:t>
            </w:r>
          </w:p>
        </w:tc>
      </w:tr>
    </w:tbl>
    <w:p w14:paraId="10BBC4F4" w14:textId="77777777" w:rsidR="005A4C1A" w:rsidRPr="002757CB" w:rsidRDefault="005A4C1A" w:rsidP="005A4C1A">
      <w:pPr>
        <w:rPr>
          <w:rFonts w:hAnsi="ＭＳ 明朝"/>
          <w:szCs w:val="22"/>
        </w:rPr>
      </w:pPr>
    </w:p>
    <w:p w14:paraId="0E7F8276" w14:textId="4B58F5F7" w:rsidR="005537CA" w:rsidRPr="002757CB" w:rsidRDefault="00703BF6" w:rsidP="00053CC3">
      <w:pPr>
        <w:pStyle w:val="1110"/>
        <w:numPr>
          <w:ilvl w:val="0"/>
          <w:numId w:val="8"/>
        </w:numPr>
        <w:ind w:leftChars="0"/>
        <w:rPr>
          <w:color w:val="auto"/>
        </w:rPr>
      </w:pPr>
      <w:r w:rsidRPr="002757CB">
        <w:rPr>
          <w:rFonts w:hint="eastAsia"/>
          <w:color w:val="auto"/>
        </w:rPr>
        <w:t>標準</w:t>
      </w:r>
      <w:r w:rsidRPr="002757CB">
        <w:rPr>
          <w:color w:val="auto"/>
        </w:rPr>
        <w:t>ESCO</w:t>
      </w:r>
      <w:r w:rsidRPr="002757CB">
        <w:rPr>
          <w:rFonts w:hint="eastAsia"/>
          <w:color w:val="auto"/>
        </w:rPr>
        <w:t>事業提案募集要項</w:t>
      </w:r>
      <w:r w:rsidRPr="002757CB">
        <w:rPr>
          <w:color w:val="auto"/>
        </w:rPr>
        <w:t>7.5.(1) 1)</w:t>
      </w:r>
      <w:r w:rsidRPr="002757CB">
        <w:rPr>
          <w:rFonts w:hint="eastAsia"/>
          <w:color w:val="auto"/>
        </w:rPr>
        <w:t>に関して、電気</w:t>
      </w:r>
      <w:r w:rsidR="003063DB" w:rsidRPr="002757CB">
        <w:rPr>
          <w:rFonts w:hint="eastAsia"/>
          <w:color w:val="auto"/>
        </w:rPr>
        <w:t>、</w:t>
      </w:r>
      <w:r w:rsidRPr="002757CB">
        <w:rPr>
          <w:rFonts w:hint="eastAsia"/>
          <w:color w:val="auto"/>
        </w:rPr>
        <w:t>ガス</w:t>
      </w:r>
      <w:r w:rsidR="003063DB" w:rsidRPr="002757CB">
        <w:rPr>
          <w:rFonts w:hint="eastAsia"/>
          <w:color w:val="auto"/>
        </w:rPr>
        <w:t>及び</w:t>
      </w:r>
      <w:r w:rsidRPr="002757CB">
        <w:rPr>
          <w:rFonts w:hint="eastAsia"/>
          <w:color w:val="auto"/>
        </w:rPr>
        <w:t>水道は過去</w:t>
      </w:r>
      <w:r w:rsidR="003129D2" w:rsidRPr="002757CB">
        <w:rPr>
          <w:rFonts w:hint="eastAsia"/>
          <w:color w:val="auto"/>
        </w:rPr>
        <w:t>３</w:t>
      </w:r>
      <w:r w:rsidRPr="002757CB">
        <w:rPr>
          <w:rFonts w:hint="eastAsia"/>
          <w:color w:val="auto"/>
        </w:rPr>
        <w:t>年度間の使用量の単純平均値を、応募時ベースラインとしてください（ベースラインの数値は</w:t>
      </w:r>
      <w:r w:rsidR="00DA3CF0" w:rsidRPr="002757CB">
        <w:rPr>
          <w:rFonts w:hint="eastAsia"/>
          <w:color w:val="auto"/>
        </w:rPr>
        <w:t>5</w:t>
      </w:r>
      <w:r w:rsidR="007F1F55" w:rsidRPr="002757CB">
        <w:rPr>
          <w:rFonts w:hint="eastAsia"/>
          <w:color w:val="auto"/>
        </w:rPr>
        <w:t>.施設概要等(3)(4)(5)のと</w:t>
      </w:r>
      <w:r w:rsidRPr="002757CB">
        <w:rPr>
          <w:rFonts w:hint="eastAsia"/>
          <w:color w:val="auto"/>
        </w:rPr>
        <w:t>おり）</w:t>
      </w:r>
      <w:r w:rsidR="00D70D60" w:rsidRPr="002757CB">
        <w:rPr>
          <w:rFonts w:hint="eastAsia"/>
          <w:color w:val="auto"/>
        </w:rPr>
        <w:t>。</w:t>
      </w:r>
    </w:p>
    <w:p w14:paraId="4D0A9680" w14:textId="77777777" w:rsidR="006048D2" w:rsidRPr="002757CB" w:rsidRDefault="006048D2" w:rsidP="005537CA">
      <w:pPr>
        <w:rPr>
          <w:szCs w:val="22"/>
        </w:rPr>
      </w:pPr>
    </w:p>
    <w:p w14:paraId="2D522E22" w14:textId="09F76846" w:rsidR="00222654" w:rsidRPr="002757CB" w:rsidRDefault="00222654" w:rsidP="00222654">
      <w:pPr>
        <w:numPr>
          <w:ilvl w:val="0"/>
          <w:numId w:val="8"/>
        </w:numPr>
        <w:rPr>
          <w:szCs w:val="22"/>
        </w:rPr>
      </w:pPr>
      <w:r w:rsidRPr="002757CB">
        <w:rPr>
          <w:rFonts w:hint="eastAsia"/>
          <w:szCs w:val="22"/>
        </w:rPr>
        <w:t>エネルギーに関する換算値</w:t>
      </w:r>
    </w:p>
    <w:p w14:paraId="44C08ABE" w14:textId="77777777" w:rsidR="00222654" w:rsidRPr="002757CB" w:rsidRDefault="00222654" w:rsidP="00222654">
      <w:pPr>
        <w:ind w:left="585"/>
        <w:rPr>
          <w:szCs w:val="22"/>
        </w:rPr>
      </w:pPr>
      <w:r w:rsidRPr="002757CB">
        <w:rPr>
          <w:rFonts w:hint="eastAsia"/>
          <w:szCs w:val="22"/>
        </w:rPr>
        <w:t>標準ESCO事業提案募集要項11.2.(3)1)に記載の、エネルギー計算における換算値は、下表のとおりとします。</w:t>
      </w:r>
    </w:p>
    <w:p w14:paraId="2997844D" w14:textId="77777777" w:rsidR="00222654" w:rsidRPr="002757CB" w:rsidRDefault="00222654" w:rsidP="00222654">
      <w:pPr>
        <w:spacing w:line="120" w:lineRule="auto"/>
        <w:rPr>
          <w:szCs w:val="22"/>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940"/>
        <w:gridCol w:w="3262"/>
      </w:tblGrid>
      <w:tr w:rsidR="002757CB" w:rsidRPr="002757CB" w14:paraId="1C8CF024" w14:textId="77777777" w:rsidTr="00BB4743">
        <w:trPr>
          <w:trHeight w:val="321"/>
        </w:trPr>
        <w:tc>
          <w:tcPr>
            <w:tcW w:w="1788" w:type="dxa"/>
            <w:shd w:val="clear" w:color="auto" w:fill="auto"/>
            <w:vAlign w:val="center"/>
          </w:tcPr>
          <w:p w14:paraId="34BB3951" w14:textId="77777777" w:rsidR="00222654" w:rsidRPr="002757CB" w:rsidRDefault="00222654" w:rsidP="00222654">
            <w:pPr>
              <w:jc w:val="center"/>
              <w:rPr>
                <w:szCs w:val="22"/>
              </w:rPr>
            </w:pPr>
            <w:r w:rsidRPr="002757CB">
              <w:rPr>
                <w:rFonts w:hint="eastAsia"/>
                <w:szCs w:val="22"/>
              </w:rPr>
              <w:t>エネルギー種別</w:t>
            </w:r>
          </w:p>
        </w:tc>
        <w:tc>
          <w:tcPr>
            <w:tcW w:w="2940" w:type="dxa"/>
            <w:shd w:val="clear" w:color="auto" w:fill="auto"/>
            <w:vAlign w:val="center"/>
          </w:tcPr>
          <w:p w14:paraId="0D92ACE0" w14:textId="77777777" w:rsidR="00222654" w:rsidRPr="002757CB" w:rsidRDefault="00222654" w:rsidP="00222654">
            <w:pPr>
              <w:jc w:val="center"/>
              <w:rPr>
                <w:szCs w:val="22"/>
              </w:rPr>
            </w:pPr>
            <w:r w:rsidRPr="002757CB">
              <w:rPr>
                <w:rFonts w:hint="eastAsia"/>
                <w:szCs w:val="22"/>
              </w:rPr>
              <w:t>一次エネルギー換算係数</w:t>
            </w:r>
          </w:p>
        </w:tc>
        <w:tc>
          <w:tcPr>
            <w:tcW w:w="3262" w:type="dxa"/>
            <w:shd w:val="clear" w:color="auto" w:fill="auto"/>
            <w:vAlign w:val="center"/>
          </w:tcPr>
          <w:p w14:paraId="4EFEB5B0" w14:textId="6C2E128C" w:rsidR="00222654" w:rsidRPr="002757CB" w:rsidRDefault="008228EB" w:rsidP="00222654">
            <w:pPr>
              <w:jc w:val="center"/>
              <w:rPr>
                <w:szCs w:val="22"/>
              </w:rPr>
            </w:pPr>
            <w:r>
              <w:rPr>
                <w:rFonts w:hint="eastAsia"/>
                <w:szCs w:val="22"/>
              </w:rPr>
              <w:t>CO</w:t>
            </w:r>
            <w:r w:rsidR="00222654" w:rsidRPr="002757CB">
              <w:rPr>
                <w:rFonts w:hint="eastAsia"/>
                <w:szCs w:val="22"/>
                <w:vertAlign w:val="subscript"/>
              </w:rPr>
              <w:t>2</w:t>
            </w:r>
            <w:r w:rsidR="00222654" w:rsidRPr="002757CB">
              <w:rPr>
                <w:rFonts w:hint="eastAsia"/>
                <w:szCs w:val="22"/>
              </w:rPr>
              <w:t>排出係数</w:t>
            </w:r>
          </w:p>
        </w:tc>
      </w:tr>
      <w:tr w:rsidR="002757CB" w:rsidRPr="002B76FE" w14:paraId="5F7BA5C4" w14:textId="77777777" w:rsidTr="00B67A68">
        <w:trPr>
          <w:trHeight w:val="401"/>
        </w:trPr>
        <w:tc>
          <w:tcPr>
            <w:tcW w:w="1788" w:type="dxa"/>
            <w:tcBorders>
              <w:bottom w:val="single" w:sz="4" w:space="0" w:color="auto"/>
            </w:tcBorders>
            <w:vAlign w:val="center"/>
          </w:tcPr>
          <w:p w14:paraId="65E54854" w14:textId="19165708" w:rsidR="00DE29E3" w:rsidRPr="002B76FE" w:rsidRDefault="00DE29E3" w:rsidP="00222654">
            <w:pPr>
              <w:jc w:val="center"/>
              <w:rPr>
                <w:szCs w:val="22"/>
              </w:rPr>
            </w:pPr>
            <w:r w:rsidRPr="002B76FE">
              <w:rPr>
                <w:rFonts w:hint="eastAsia"/>
                <w:szCs w:val="22"/>
              </w:rPr>
              <w:t>電気</w:t>
            </w:r>
          </w:p>
        </w:tc>
        <w:tc>
          <w:tcPr>
            <w:tcW w:w="2940" w:type="dxa"/>
            <w:tcBorders>
              <w:bottom w:val="single" w:sz="4" w:space="0" w:color="auto"/>
            </w:tcBorders>
            <w:vAlign w:val="center"/>
          </w:tcPr>
          <w:p w14:paraId="2814A1A6" w14:textId="2D6EFF68" w:rsidR="00DE29E3" w:rsidRPr="002B76FE" w:rsidRDefault="00B428C7" w:rsidP="00222654">
            <w:pPr>
              <w:jc w:val="center"/>
              <w:rPr>
                <w:szCs w:val="22"/>
              </w:rPr>
            </w:pPr>
            <w:r w:rsidRPr="002B76FE">
              <w:rPr>
                <w:szCs w:val="22"/>
              </w:rPr>
              <w:t>８</w:t>
            </w:r>
            <w:r w:rsidRPr="002B76FE">
              <w:rPr>
                <w:rFonts w:hint="eastAsia"/>
                <w:szCs w:val="22"/>
              </w:rPr>
              <w:t>.64</w:t>
            </w:r>
            <w:r w:rsidR="00DE29E3" w:rsidRPr="002B76FE">
              <w:rPr>
                <w:rFonts w:hint="eastAsia"/>
                <w:szCs w:val="22"/>
              </w:rPr>
              <w:t xml:space="preserve"> </w:t>
            </w:r>
            <w:r w:rsidR="00DE29E3" w:rsidRPr="002B76FE">
              <w:rPr>
                <w:szCs w:val="22"/>
              </w:rPr>
              <w:t>MJ</w:t>
            </w:r>
            <w:r w:rsidR="00DE29E3" w:rsidRPr="002B76FE">
              <w:rPr>
                <w:rFonts w:hint="eastAsia"/>
                <w:szCs w:val="22"/>
              </w:rPr>
              <w:t>／kWh</w:t>
            </w:r>
            <w:r w:rsidR="00DE29E3" w:rsidRPr="002B76FE">
              <w:rPr>
                <w:szCs w:val="22"/>
              </w:rPr>
              <w:t xml:space="preserve"> </w:t>
            </w:r>
            <w:r w:rsidR="00DE29E3" w:rsidRPr="002B76FE">
              <w:rPr>
                <w:rFonts w:hint="eastAsia"/>
                <w:szCs w:val="22"/>
                <w:vertAlign w:val="superscript"/>
              </w:rPr>
              <w:t>※１</w:t>
            </w:r>
          </w:p>
        </w:tc>
        <w:tc>
          <w:tcPr>
            <w:tcW w:w="3262" w:type="dxa"/>
            <w:tcBorders>
              <w:bottom w:val="single" w:sz="4" w:space="0" w:color="auto"/>
            </w:tcBorders>
            <w:vAlign w:val="center"/>
          </w:tcPr>
          <w:p w14:paraId="3A8A1CB2" w14:textId="3CECE75D" w:rsidR="00DE29E3" w:rsidRPr="002B76FE" w:rsidRDefault="00DE29E3" w:rsidP="001B7F56">
            <w:pPr>
              <w:jc w:val="center"/>
              <w:rPr>
                <w:szCs w:val="22"/>
                <w:vertAlign w:val="superscript"/>
              </w:rPr>
            </w:pPr>
            <w:r w:rsidRPr="002B76FE">
              <w:rPr>
                <w:rFonts w:hint="eastAsia"/>
                <w:szCs w:val="22"/>
              </w:rPr>
              <w:t>0.</w:t>
            </w:r>
            <w:r w:rsidR="00A844A4" w:rsidRPr="002B76FE">
              <w:rPr>
                <w:rFonts w:hint="eastAsia"/>
                <w:szCs w:val="22"/>
              </w:rPr>
              <w:t>419</w:t>
            </w:r>
            <w:r w:rsidRPr="002B76FE">
              <w:rPr>
                <w:rFonts w:hint="eastAsia"/>
                <w:szCs w:val="22"/>
              </w:rPr>
              <w:t xml:space="preserve"> kg-</w:t>
            </w:r>
            <w:r w:rsidRPr="002B76FE">
              <w:rPr>
                <w:szCs w:val="22"/>
              </w:rPr>
              <w:t>CO</w:t>
            </w:r>
            <w:r w:rsidRPr="002B76FE">
              <w:rPr>
                <w:rFonts w:hint="eastAsia"/>
                <w:szCs w:val="22"/>
                <w:vertAlign w:val="subscript"/>
              </w:rPr>
              <w:t>2</w:t>
            </w:r>
            <w:r w:rsidRPr="002B76FE">
              <w:rPr>
                <w:rFonts w:hint="eastAsia"/>
                <w:szCs w:val="22"/>
              </w:rPr>
              <w:t>／kWh</w:t>
            </w:r>
            <w:r w:rsidRPr="002B76FE">
              <w:rPr>
                <w:szCs w:val="22"/>
              </w:rPr>
              <w:t xml:space="preserve"> </w:t>
            </w:r>
            <w:r w:rsidRPr="002B76FE">
              <w:rPr>
                <w:rFonts w:hint="eastAsia"/>
                <w:szCs w:val="22"/>
                <w:vertAlign w:val="superscript"/>
              </w:rPr>
              <w:t>※２</w:t>
            </w:r>
          </w:p>
        </w:tc>
      </w:tr>
      <w:tr w:rsidR="00222654" w:rsidRPr="002B76FE" w14:paraId="599B45EC" w14:textId="77777777" w:rsidTr="00DE29E3">
        <w:trPr>
          <w:trHeight w:val="421"/>
        </w:trPr>
        <w:tc>
          <w:tcPr>
            <w:tcW w:w="1788" w:type="dxa"/>
            <w:vAlign w:val="center"/>
          </w:tcPr>
          <w:p w14:paraId="1ABC8457" w14:textId="77777777" w:rsidR="00222654" w:rsidRPr="002B76FE" w:rsidRDefault="00222654" w:rsidP="00222654">
            <w:pPr>
              <w:jc w:val="center"/>
              <w:rPr>
                <w:szCs w:val="22"/>
              </w:rPr>
            </w:pPr>
            <w:r w:rsidRPr="002B76FE">
              <w:rPr>
                <w:rFonts w:hint="eastAsia"/>
                <w:szCs w:val="22"/>
              </w:rPr>
              <w:t>ガス（13A）</w:t>
            </w:r>
          </w:p>
        </w:tc>
        <w:tc>
          <w:tcPr>
            <w:tcW w:w="2940" w:type="dxa"/>
            <w:vAlign w:val="center"/>
          </w:tcPr>
          <w:p w14:paraId="4D2DAC96" w14:textId="6EBC787B" w:rsidR="00222654" w:rsidRPr="002B76FE" w:rsidRDefault="00222654" w:rsidP="00222654">
            <w:pPr>
              <w:jc w:val="center"/>
              <w:rPr>
                <w:szCs w:val="22"/>
              </w:rPr>
            </w:pPr>
            <w:r w:rsidRPr="002B76FE">
              <w:rPr>
                <w:rFonts w:hint="eastAsia"/>
                <w:szCs w:val="22"/>
              </w:rPr>
              <w:t>45.0 MJ／m</w:t>
            </w:r>
            <w:r w:rsidRPr="002B76FE">
              <w:rPr>
                <w:rFonts w:hint="eastAsia"/>
                <w:szCs w:val="22"/>
                <w:vertAlign w:val="superscript"/>
              </w:rPr>
              <w:t>3　※３</w:t>
            </w:r>
          </w:p>
        </w:tc>
        <w:tc>
          <w:tcPr>
            <w:tcW w:w="3262" w:type="dxa"/>
            <w:vAlign w:val="center"/>
          </w:tcPr>
          <w:p w14:paraId="6C42CC0F" w14:textId="1A72E251" w:rsidR="00222654" w:rsidRPr="002B76FE" w:rsidRDefault="002E2501" w:rsidP="00636E0C">
            <w:pPr>
              <w:ind w:firstLineChars="200" w:firstLine="440"/>
              <w:rPr>
                <w:szCs w:val="22"/>
              </w:rPr>
            </w:pPr>
            <w:r w:rsidRPr="002B76FE">
              <w:rPr>
                <w:rFonts w:hint="eastAsia"/>
                <w:szCs w:val="22"/>
              </w:rPr>
              <w:t>2.0</w:t>
            </w:r>
            <w:r w:rsidR="00A844A4" w:rsidRPr="002B76FE">
              <w:rPr>
                <w:rFonts w:hint="eastAsia"/>
                <w:szCs w:val="22"/>
              </w:rPr>
              <w:t>9</w:t>
            </w:r>
            <w:r w:rsidR="00222654" w:rsidRPr="002B76FE">
              <w:rPr>
                <w:rFonts w:hint="eastAsia"/>
                <w:szCs w:val="22"/>
              </w:rPr>
              <w:t xml:space="preserve"> kg-</w:t>
            </w:r>
            <w:r w:rsidR="00222654" w:rsidRPr="002B76FE">
              <w:rPr>
                <w:szCs w:val="22"/>
              </w:rPr>
              <w:t>CO</w:t>
            </w:r>
            <w:r w:rsidR="00222654" w:rsidRPr="002B76FE">
              <w:rPr>
                <w:rFonts w:hint="eastAsia"/>
                <w:szCs w:val="22"/>
                <w:vertAlign w:val="subscript"/>
              </w:rPr>
              <w:t>2</w:t>
            </w:r>
            <w:r w:rsidR="00222654" w:rsidRPr="002B76FE">
              <w:rPr>
                <w:rFonts w:hint="eastAsia"/>
                <w:szCs w:val="22"/>
              </w:rPr>
              <w:t>／m</w:t>
            </w:r>
            <w:r w:rsidR="00222654" w:rsidRPr="002B76FE">
              <w:rPr>
                <w:rFonts w:hint="eastAsia"/>
                <w:szCs w:val="22"/>
                <w:vertAlign w:val="superscript"/>
              </w:rPr>
              <w:t>3　※3</w:t>
            </w:r>
          </w:p>
        </w:tc>
      </w:tr>
    </w:tbl>
    <w:p w14:paraId="34D64CEC" w14:textId="77777777" w:rsidR="00222654" w:rsidRPr="002B76FE" w:rsidRDefault="00222654" w:rsidP="00222654">
      <w:pPr>
        <w:spacing w:line="120" w:lineRule="auto"/>
        <w:rPr>
          <w:szCs w:val="22"/>
        </w:rPr>
      </w:pPr>
    </w:p>
    <w:p w14:paraId="06490CF4" w14:textId="335C6059" w:rsidR="00222654" w:rsidRPr="002B76FE" w:rsidRDefault="002B0386" w:rsidP="00347DB0">
      <w:pPr>
        <w:ind w:leftChars="400" w:left="1330" w:hangingChars="250" w:hanging="450"/>
        <w:rPr>
          <w:sz w:val="18"/>
          <w:szCs w:val="18"/>
        </w:rPr>
      </w:pPr>
      <w:r w:rsidRPr="002B76FE">
        <w:rPr>
          <w:rFonts w:hint="eastAsia"/>
          <w:sz w:val="18"/>
          <w:szCs w:val="18"/>
        </w:rPr>
        <w:t>※</w:t>
      </w:r>
      <w:r w:rsidR="00596BF0" w:rsidRPr="002B76FE">
        <w:rPr>
          <w:rFonts w:hint="eastAsia"/>
          <w:sz w:val="18"/>
          <w:szCs w:val="18"/>
        </w:rPr>
        <w:t>１：</w:t>
      </w:r>
      <w:r w:rsidRPr="002B76FE">
        <w:rPr>
          <w:rFonts w:hint="eastAsia"/>
          <w:sz w:val="18"/>
          <w:szCs w:val="18"/>
        </w:rPr>
        <w:t>エネルギーの使用の合理化</w:t>
      </w:r>
      <w:r w:rsidR="00347DB0" w:rsidRPr="002B76FE">
        <w:rPr>
          <w:rFonts w:hint="eastAsia"/>
          <w:sz w:val="18"/>
          <w:szCs w:val="18"/>
        </w:rPr>
        <w:t>及び非化石エネルギーへの転換</w:t>
      </w:r>
      <w:r w:rsidRPr="002B76FE">
        <w:rPr>
          <w:rFonts w:hint="eastAsia"/>
          <w:sz w:val="18"/>
          <w:szCs w:val="18"/>
        </w:rPr>
        <w:t>等に関する法律施行規則（昭和5</w:t>
      </w:r>
      <w:r w:rsidRPr="002B76FE">
        <w:rPr>
          <w:sz w:val="18"/>
          <w:szCs w:val="18"/>
        </w:rPr>
        <w:t>4</w:t>
      </w:r>
      <w:r w:rsidRPr="002B76FE">
        <w:rPr>
          <w:rFonts w:hint="eastAsia"/>
          <w:sz w:val="18"/>
          <w:szCs w:val="18"/>
        </w:rPr>
        <w:t>年通商産業省令第7</w:t>
      </w:r>
      <w:r w:rsidRPr="002B76FE">
        <w:rPr>
          <w:sz w:val="18"/>
          <w:szCs w:val="18"/>
        </w:rPr>
        <w:t>4</w:t>
      </w:r>
      <w:r w:rsidRPr="002B76FE">
        <w:rPr>
          <w:rFonts w:hint="eastAsia"/>
          <w:sz w:val="18"/>
          <w:szCs w:val="18"/>
        </w:rPr>
        <w:t>号）</w:t>
      </w:r>
      <w:r w:rsidR="00222654" w:rsidRPr="002B76FE">
        <w:rPr>
          <w:rFonts w:hint="eastAsia"/>
          <w:sz w:val="18"/>
          <w:szCs w:val="18"/>
        </w:rPr>
        <w:t>（</w:t>
      </w:r>
      <w:r w:rsidRPr="002B76FE">
        <w:rPr>
          <w:rFonts w:hint="eastAsia"/>
          <w:sz w:val="18"/>
          <w:szCs w:val="18"/>
        </w:rPr>
        <w:t>令和</w:t>
      </w:r>
      <w:r w:rsidR="00275910" w:rsidRPr="002B76FE">
        <w:rPr>
          <w:rFonts w:hint="eastAsia"/>
          <w:sz w:val="18"/>
          <w:szCs w:val="18"/>
        </w:rPr>
        <w:t>５</w:t>
      </w:r>
      <w:r w:rsidR="00222654" w:rsidRPr="002B76FE">
        <w:rPr>
          <w:rFonts w:hint="eastAsia"/>
          <w:sz w:val="18"/>
          <w:szCs w:val="18"/>
        </w:rPr>
        <w:t>年</w:t>
      </w:r>
      <w:r w:rsidR="00275910" w:rsidRPr="002B76FE">
        <w:rPr>
          <w:rFonts w:hint="eastAsia"/>
          <w:sz w:val="18"/>
          <w:szCs w:val="18"/>
        </w:rPr>
        <w:t>４</w:t>
      </w:r>
      <w:r w:rsidR="00222654" w:rsidRPr="002B76FE">
        <w:rPr>
          <w:rFonts w:hint="eastAsia"/>
          <w:sz w:val="18"/>
          <w:szCs w:val="18"/>
        </w:rPr>
        <w:t>月</w:t>
      </w:r>
      <w:r w:rsidR="00275910" w:rsidRPr="002B76FE">
        <w:rPr>
          <w:rFonts w:hint="eastAsia"/>
          <w:sz w:val="18"/>
          <w:szCs w:val="18"/>
        </w:rPr>
        <w:t>１</w:t>
      </w:r>
      <w:r w:rsidR="00222654" w:rsidRPr="002B76FE">
        <w:rPr>
          <w:rFonts w:hint="eastAsia"/>
          <w:sz w:val="18"/>
          <w:szCs w:val="18"/>
        </w:rPr>
        <w:t>日改正）</w:t>
      </w:r>
      <w:r w:rsidR="00347DB0" w:rsidRPr="002B76FE">
        <w:rPr>
          <w:rFonts w:hint="eastAsia"/>
          <w:sz w:val="18"/>
          <w:szCs w:val="18"/>
        </w:rPr>
        <w:t>第４条第３項</w:t>
      </w:r>
    </w:p>
    <w:p w14:paraId="3B82AA3B" w14:textId="60A7972D" w:rsidR="00222654" w:rsidRPr="002B76FE" w:rsidRDefault="00222654" w:rsidP="00241153">
      <w:pPr>
        <w:ind w:leftChars="400" w:left="1330" w:hangingChars="250" w:hanging="450"/>
        <w:rPr>
          <w:sz w:val="18"/>
          <w:szCs w:val="18"/>
        </w:rPr>
      </w:pPr>
      <w:r w:rsidRPr="002B76FE">
        <w:rPr>
          <w:rFonts w:hint="eastAsia"/>
          <w:sz w:val="18"/>
          <w:szCs w:val="18"/>
        </w:rPr>
        <w:t>※２：電気事業者別排出係数（特定排出者の温室効果ガス排出量算定用）（令和</w:t>
      </w:r>
      <w:r w:rsidR="00275910" w:rsidRPr="002B76FE">
        <w:rPr>
          <w:rFonts w:hint="eastAsia"/>
          <w:sz w:val="18"/>
          <w:szCs w:val="18"/>
        </w:rPr>
        <w:t>７</w:t>
      </w:r>
      <w:r w:rsidRPr="002B76FE">
        <w:rPr>
          <w:rFonts w:hint="eastAsia"/>
          <w:sz w:val="18"/>
          <w:szCs w:val="18"/>
        </w:rPr>
        <w:t>年</w:t>
      </w:r>
      <w:r w:rsidR="00275910" w:rsidRPr="002B76FE">
        <w:rPr>
          <w:rFonts w:hint="eastAsia"/>
          <w:sz w:val="18"/>
          <w:szCs w:val="18"/>
        </w:rPr>
        <w:t>３</w:t>
      </w:r>
      <w:r w:rsidRPr="002B76FE">
        <w:rPr>
          <w:rFonts w:hint="eastAsia"/>
          <w:sz w:val="18"/>
          <w:szCs w:val="18"/>
        </w:rPr>
        <w:t>月</w:t>
      </w:r>
      <w:r w:rsidR="007C6285" w:rsidRPr="002B76FE">
        <w:rPr>
          <w:rFonts w:hint="eastAsia"/>
          <w:sz w:val="18"/>
          <w:szCs w:val="18"/>
        </w:rPr>
        <w:t>18</w:t>
      </w:r>
      <w:r w:rsidRPr="002B76FE">
        <w:rPr>
          <w:rFonts w:hint="eastAsia"/>
          <w:sz w:val="18"/>
          <w:szCs w:val="18"/>
        </w:rPr>
        <w:t>日公表）</w:t>
      </w:r>
    </w:p>
    <w:p w14:paraId="1EC97F1D" w14:textId="77777777" w:rsidR="00222654" w:rsidRPr="002B76FE" w:rsidRDefault="00222654" w:rsidP="00241153">
      <w:pPr>
        <w:ind w:leftChars="400" w:left="1330" w:hangingChars="250" w:hanging="450"/>
        <w:rPr>
          <w:sz w:val="18"/>
          <w:szCs w:val="18"/>
        </w:rPr>
      </w:pPr>
      <w:r w:rsidRPr="002B76FE">
        <w:rPr>
          <w:rFonts w:hint="eastAsia"/>
          <w:sz w:val="18"/>
          <w:szCs w:val="18"/>
        </w:rPr>
        <w:t xml:space="preserve">　　　関西電力(株)基礎排出係数の値</w:t>
      </w:r>
    </w:p>
    <w:p w14:paraId="616F6857" w14:textId="3ECBA36D" w:rsidR="001016DF" w:rsidRPr="00E52001" w:rsidRDefault="00222654" w:rsidP="00EC1C55">
      <w:pPr>
        <w:ind w:leftChars="400" w:left="1330" w:hangingChars="250" w:hanging="450"/>
        <w:rPr>
          <w:sz w:val="18"/>
          <w:szCs w:val="18"/>
        </w:rPr>
      </w:pPr>
      <w:r w:rsidRPr="002B76FE">
        <w:rPr>
          <w:rFonts w:hint="eastAsia"/>
          <w:sz w:val="18"/>
          <w:szCs w:val="18"/>
        </w:rPr>
        <w:t>※３：大阪ガス(株)の公表値</w:t>
      </w:r>
      <w:r w:rsidR="00674195" w:rsidRPr="002B76FE">
        <w:rPr>
          <w:rFonts w:hint="eastAsia"/>
          <w:sz w:val="18"/>
          <w:szCs w:val="18"/>
        </w:rPr>
        <w:t>（</w:t>
      </w:r>
      <w:r w:rsidR="002E2501" w:rsidRPr="002B76FE">
        <w:rPr>
          <w:rFonts w:hint="eastAsia"/>
          <w:sz w:val="18"/>
          <w:szCs w:val="18"/>
        </w:rPr>
        <w:t>令和</w:t>
      </w:r>
      <w:r w:rsidR="00275910" w:rsidRPr="002B76FE">
        <w:rPr>
          <w:rFonts w:hint="eastAsia"/>
          <w:sz w:val="18"/>
          <w:szCs w:val="18"/>
        </w:rPr>
        <w:t>７</w:t>
      </w:r>
      <w:r w:rsidR="002E2501" w:rsidRPr="002B76FE">
        <w:rPr>
          <w:rFonts w:hint="eastAsia"/>
          <w:sz w:val="18"/>
          <w:szCs w:val="18"/>
        </w:rPr>
        <w:t>年</w:t>
      </w:r>
      <w:r w:rsidR="00335706" w:rsidRPr="002B76FE">
        <w:rPr>
          <w:rFonts w:hint="eastAsia"/>
          <w:sz w:val="18"/>
          <w:szCs w:val="18"/>
        </w:rPr>
        <w:t>７</w:t>
      </w:r>
      <w:r w:rsidR="002E2501" w:rsidRPr="002B76FE">
        <w:rPr>
          <w:rFonts w:hint="eastAsia"/>
          <w:sz w:val="18"/>
          <w:szCs w:val="18"/>
        </w:rPr>
        <w:t>月</w:t>
      </w:r>
      <w:r w:rsidR="00335706" w:rsidRPr="002B76FE">
        <w:rPr>
          <w:rFonts w:hint="eastAsia"/>
          <w:sz w:val="18"/>
          <w:szCs w:val="18"/>
        </w:rPr>
        <w:t>１</w:t>
      </w:r>
      <w:r w:rsidR="002E2501" w:rsidRPr="002B76FE">
        <w:rPr>
          <w:rFonts w:hint="eastAsia"/>
          <w:sz w:val="18"/>
          <w:szCs w:val="18"/>
        </w:rPr>
        <w:t>日現在</w:t>
      </w:r>
      <w:r w:rsidR="00674195" w:rsidRPr="002B76FE">
        <w:rPr>
          <w:rFonts w:hint="eastAsia"/>
          <w:sz w:val="18"/>
          <w:szCs w:val="18"/>
        </w:rPr>
        <w:t>）</w:t>
      </w:r>
    </w:p>
    <w:p w14:paraId="5735525B" w14:textId="77777777" w:rsidR="00541041" w:rsidRPr="00335706" w:rsidRDefault="00541041" w:rsidP="00876547">
      <w:pPr>
        <w:pStyle w:val="1110"/>
        <w:ind w:leftChars="0" w:left="0"/>
        <w:rPr>
          <w:color w:val="auto"/>
        </w:rPr>
      </w:pPr>
    </w:p>
    <w:p w14:paraId="0EB51918" w14:textId="4C86CBF3" w:rsidR="008C2FDC" w:rsidRPr="002757CB" w:rsidRDefault="0078236D" w:rsidP="00A349F8">
      <w:pPr>
        <w:pStyle w:val="1110"/>
        <w:numPr>
          <w:ilvl w:val="0"/>
          <w:numId w:val="8"/>
        </w:numPr>
        <w:ind w:leftChars="0"/>
        <w:rPr>
          <w:color w:val="auto"/>
        </w:rPr>
      </w:pPr>
      <w:r w:rsidRPr="002757CB">
        <w:rPr>
          <w:rFonts w:hint="eastAsia"/>
          <w:color w:val="auto"/>
        </w:rPr>
        <w:t>省エネルギーサービス期間中</w:t>
      </w:r>
      <w:r w:rsidR="00EB33F3" w:rsidRPr="002757CB">
        <w:rPr>
          <w:rFonts w:hint="eastAsia"/>
          <w:color w:val="auto"/>
        </w:rPr>
        <w:t>の留意事項</w:t>
      </w:r>
    </w:p>
    <w:p w14:paraId="549056A1" w14:textId="5CCDEA7C" w:rsidR="0078236D" w:rsidRPr="002757CB" w:rsidRDefault="00B441E9" w:rsidP="00347DB0">
      <w:pPr>
        <w:pStyle w:val="1110"/>
        <w:ind w:leftChars="300" w:left="660"/>
        <w:rPr>
          <w:color w:val="auto"/>
        </w:rPr>
      </w:pPr>
      <w:r w:rsidRPr="002757CB">
        <w:rPr>
          <w:rFonts w:hint="eastAsia"/>
          <w:color w:val="auto"/>
        </w:rPr>
        <w:t>施設利用者や職員業務に支障</w:t>
      </w:r>
      <w:r w:rsidR="00905D6E" w:rsidRPr="002757CB">
        <w:rPr>
          <w:rFonts w:hint="eastAsia"/>
          <w:color w:val="auto"/>
        </w:rPr>
        <w:t>を及ぼすおそれがある</w:t>
      </w:r>
      <w:r w:rsidRPr="002757CB">
        <w:rPr>
          <w:rFonts w:hint="eastAsia"/>
          <w:color w:val="auto"/>
        </w:rPr>
        <w:t>場所</w:t>
      </w:r>
      <w:r w:rsidR="00EA7174" w:rsidRPr="002757CB">
        <w:rPr>
          <w:rFonts w:hint="eastAsia"/>
          <w:color w:val="auto"/>
        </w:rPr>
        <w:t>で作業を行う際</w:t>
      </w:r>
      <w:r w:rsidRPr="002757CB">
        <w:rPr>
          <w:rFonts w:hint="eastAsia"/>
          <w:color w:val="auto"/>
        </w:rPr>
        <w:t>は、</w:t>
      </w:r>
      <w:r w:rsidR="00905D6E" w:rsidRPr="002757CB">
        <w:rPr>
          <w:rFonts w:hint="eastAsia"/>
          <w:color w:val="auto"/>
        </w:rPr>
        <w:t>当該場所付近の安全を確保したうえで</w:t>
      </w:r>
      <w:r w:rsidR="00EA7174" w:rsidRPr="002757CB">
        <w:rPr>
          <w:rFonts w:hint="eastAsia"/>
          <w:color w:val="auto"/>
        </w:rPr>
        <w:t>実施</w:t>
      </w:r>
      <w:r w:rsidRPr="002757CB">
        <w:rPr>
          <w:rFonts w:hint="eastAsia"/>
          <w:color w:val="auto"/>
        </w:rPr>
        <w:t>してください。</w:t>
      </w:r>
    </w:p>
    <w:p w14:paraId="747AF04C" w14:textId="77777777" w:rsidR="005306D6" w:rsidRDefault="005306D6" w:rsidP="005306D6">
      <w:pPr>
        <w:pStyle w:val="1110"/>
        <w:ind w:leftChars="0" w:left="0"/>
        <w:rPr>
          <w:color w:val="auto"/>
        </w:rPr>
      </w:pPr>
    </w:p>
    <w:p w14:paraId="1478748D" w14:textId="73FAB83D" w:rsidR="008C2FDC" w:rsidRPr="002757CB" w:rsidRDefault="00093860" w:rsidP="004A035B">
      <w:pPr>
        <w:pStyle w:val="1110"/>
        <w:numPr>
          <w:ilvl w:val="0"/>
          <w:numId w:val="8"/>
        </w:numPr>
        <w:ind w:leftChars="0"/>
        <w:rPr>
          <w:color w:val="auto"/>
        </w:rPr>
      </w:pPr>
      <w:r w:rsidRPr="002757CB">
        <w:rPr>
          <w:rFonts w:hint="eastAsia"/>
          <w:color w:val="auto"/>
        </w:rPr>
        <w:t>施設の形態</w:t>
      </w:r>
    </w:p>
    <w:p w14:paraId="6C1C04FC" w14:textId="29F5B180" w:rsidR="00D236A3" w:rsidRPr="002757CB" w:rsidRDefault="008E2C6C" w:rsidP="00075BE0">
      <w:pPr>
        <w:pStyle w:val="1110"/>
        <w:ind w:leftChars="300" w:left="660"/>
        <w:rPr>
          <w:color w:val="auto"/>
        </w:rPr>
      </w:pPr>
      <w:r w:rsidRPr="008E2C6C">
        <w:rPr>
          <w:rFonts w:hint="eastAsia"/>
          <w:color w:val="auto"/>
        </w:rPr>
        <w:t>岸里駅自転車駐車場</w:t>
      </w:r>
      <w:r>
        <w:rPr>
          <w:rFonts w:hint="eastAsia"/>
          <w:color w:val="auto"/>
        </w:rPr>
        <w:t>は本市指定管理者により管理されています。その他の</w:t>
      </w:r>
      <w:r w:rsidR="00C1083A">
        <w:rPr>
          <w:rFonts w:hint="eastAsia"/>
          <w:color w:val="auto"/>
        </w:rPr>
        <w:t>部分</w:t>
      </w:r>
      <w:r>
        <w:rPr>
          <w:rFonts w:hint="eastAsia"/>
          <w:color w:val="auto"/>
        </w:rPr>
        <w:t>は</w:t>
      </w:r>
      <w:r w:rsidR="008866E7" w:rsidRPr="002757CB">
        <w:rPr>
          <w:rFonts w:hint="eastAsia"/>
          <w:color w:val="auto"/>
        </w:rPr>
        <w:t>本市</w:t>
      </w:r>
      <w:r>
        <w:rPr>
          <w:rFonts w:hint="eastAsia"/>
          <w:color w:val="auto"/>
        </w:rPr>
        <w:t>により</w:t>
      </w:r>
      <w:r w:rsidR="00944079">
        <w:rPr>
          <w:rFonts w:hint="eastAsia"/>
          <w:color w:val="auto"/>
        </w:rPr>
        <w:t>管理</w:t>
      </w:r>
      <w:r>
        <w:rPr>
          <w:rFonts w:hint="eastAsia"/>
          <w:color w:val="auto"/>
        </w:rPr>
        <w:t>されています</w:t>
      </w:r>
      <w:r w:rsidR="00876547" w:rsidRPr="002757CB">
        <w:rPr>
          <w:rFonts w:hint="eastAsia"/>
          <w:color w:val="auto"/>
        </w:rPr>
        <w:t>。</w:t>
      </w:r>
    </w:p>
    <w:p w14:paraId="09F8277E" w14:textId="77777777" w:rsidR="00874B97" w:rsidRPr="00A373C5" w:rsidRDefault="00874B97" w:rsidP="00CD6FAC">
      <w:pPr>
        <w:pStyle w:val="1110"/>
        <w:ind w:leftChars="0" w:left="0"/>
        <w:rPr>
          <w:color w:val="auto"/>
        </w:rPr>
      </w:pPr>
    </w:p>
    <w:p w14:paraId="100FCEA3" w14:textId="77777777" w:rsidR="008C2FDC" w:rsidRPr="002757CB" w:rsidRDefault="00874B97" w:rsidP="004A035B">
      <w:pPr>
        <w:pStyle w:val="1110"/>
        <w:numPr>
          <w:ilvl w:val="0"/>
          <w:numId w:val="8"/>
        </w:numPr>
        <w:ind w:leftChars="0"/>
        <w:rPr>
          <w:color w:val="auto"/>
        </w:rPr>
      </w:pPr>
      <w:r w:rsidRPr="002757CB">
        <w:rPr>
          <w:rFonts w:hint="eastAsia"/>
          <w:color w:val="auto"/>
        </w:rPr>
        <w:t>電気主任技術者</w:t>
      </w:r>
    </w:p>
    <w:p w14:paraId="49771017" w14:textId="031AA791" w:rsidR="006303C9" w:rsidRDefault="00713698" w:rsidP="00713698">
      <w:pPr>
        <w:pStyle w:val="1110"/>
        <w:ind w:leftChars="300" w:left="660"/>
        <w:rPr>
          <w:color w:val="auto"/>
        </w:rPr>
      </w:pPr>
      <w:r w:rsidRPr="002757CB">
        <w:rPr>
          <w:rFonts w:hint="eastAsia"/>
          <w:color w:val="auto"/>
        </w:rPr>
        <w:t>電気主任技術者は本市職員から選任されています。</w:t>
      </w:r>
    </w:p>
    <w:p w14:paraId="050704C5" w14:textId="77777777" w:rsidR="00723969" w:rsidRPr="002757CB" w:rsidRDefault="00723969" w:rsidP="00723969">
      <w:pPr>
        <w:pStyle w:val="1110"/>
        <w:ind w:leftChars="0" w:left="0"/>
        <w:rPr>
          <w:color w:val="auto"/>
        </w:rPr>
      </w:pPr>
    </w:p>
    <w:p w14:paraId="62AA23C8" w14:textId="77777777" w:rsidR="006303C9" w:rsidRPr="002757CB" w:rsidRDefault="006303C9" w:rsidP="004A035B">
      <w:pPr>
        <w:pStyle w:val="11"/>
        <w:numPr>
          <w:ilvl w:val="1"/>
          <w:numId w:val="1"/>
        </w:numPr>
        <w:rPr>
          <w:color w:val="auto"/>
        </w:rPr>
      </w:pPr>
      <w:r w:rsidRPr="002757CB">
        <w:rPr>
          <w:rFonts w:hint="eastAsia"/>
          <w:color w:val="auto"/>
        </w:rPr>
        <w:t>改修仕様書</w:t>
      </w:r>
    </w:p>
    <w:p w14:paraId="342B89CC" w14:textId="77777777" w:rsidR="008B0BFB" w:rsidRPr="002757CB" w:rsidRDefault="00C358B5" w:rsidP="004A035B">
      <w:pPr>
        <w:pStyle w:val="1110"/>
        <w:numPr>
          <w:ilvl w:val="0"/>
          <w:numId w:val="21"/>
        </w:numPr>
        <w:ind w:leftChars="0"/>
        <w:rPr>
          <w:color w:val="auto"/>
        </w:rPr>
      </w:pPr>
      <w:r w:rsidRPr="002757CB">
        <w:rPr>
          <w:rFonts w:hint="eastAsia"/>
          <w:color w:val="auto"/>
        </w:rPr>
        <w:t>ESCO</w:t>
      </w:r>
      <w:r w:rsidR="006303C9" w:rsidRPr="002757CB">
        <w:rPr>
          <w:rFonts w:hint="eastAsia"/>
          <w:color w:val="auto"/>
        </w:rPr>
        <w:t>設備</w:t>
      </w:r>
      <w:r w:rsidRPr="002757CB">
        <w:rPr>
          <w:rFonts w:hint="eastAsia"/>
          <w:color w:val="auto"/>
        </w:rPr>
        <w:t>への更新</w:t>
      </w:r>
      <w:r w:rsidR="006303C9" w:rsidRPr="002757CB">
        <w:rPr>
          <w:rFonts w:hint="eastAsia"/>
          <w:color w:val="auto"/>
        </w:rPr>
        <w:t>について</w:t>
      </w:r>
    </w:p>
    <w:p w14:paraId="05521E4C" w14:textId="2AB60B31" w:rsidR="008B0BFB" w:rsidRPr="002757CB" w:rsidRDefault="00C358B5" w:rsidP="007A5078">
      <w:pPr>
        <w:ind w:left="584"/>
      </w:pPr>
      <w:r w:rsidRPr="002757CB">
        <w:rPr>
          <w:rFonts w:hint="eastAsia"/>
        </w:rPr>
        <w:t>事業者は</w:t>
      </w:r>
      <w:r w:rsidR="00090888" w:rsidRPr="002757CB">
        <w:rPr>
          <w:rFonts w:hint="eastAsia"/>
        </w:rPr>
        <w:t>既設</w:t>
      </w:r>
      <w:r w:rsidR="006303C9" w:rsidRPr="002757CB">
        <w:rPr>
          <w:rFonts w:hint="eastAsia"/>
        </w:rPr>
        <w:t>機器</w:t>
      </w:r>
      <w:r w:rsidR="00090888" w:rsidRPr="002757CB">
        <w:rPr>
          <w:rFonts w:hint="eastAsia"/>
        </w:rPr>
        <w:t>を</w:t>
      </w:r>
      <w:r w:rsidRPr="002757CB">
        <w:rPr>
          <w:rFonts w:hint="eastAsia"/>
        </w:rPr>
        <w:t>更新するにあたり</w:t>
      </w:r>
      <w:r w:rsidR="006303C9" w:rsidRPr="002757CB">
        <w:rPr>
          <w:rFonts w:hint="eastAsia"/>
        </w:rPr>
        <w:t>、その目的や機能等が同等以上であれば、システム全体の見直し</w:t>
      </w:r>
      <w:r w:rsidR="00D45EBD" w:rsidRPr="002757CB">
        <w:rPr>
          <w:rFonts w:hint="eastAsia"/>
        </w:rPr>
        <w:t>、</w:t>
      </w:r>
      <w:r w:rsidR="00F31059" w:rsidRPr="002757CB">
        <w:rPr>
          <w:rFonts w:hint="eastAsia"/>
        </w:rPr>
        <w:t>新技術の導入など</w:t>
      </w:r>
      <w:r w:rsidR="006303C9" w:rsidRPr="002757CB">
        <w:rPr>
          <w:rFonts w:hint="eastAsia"/>
        </w:rPr>
        <w:t>、応募者のノウハウを活かした独自の提案を行うことができます。</w:t>
      </w:r>
    </w:p>
    <w:p w14:paraId="3A60EC27" w14:textId="77777777" w:rsidR="008B0BFB" w:rsidRPr="002757CB" w:rsidRDefault="008B0BFB" w:rsidP="00A373C5"/>
    <w:p w14:paraId="335063E5" w14:textId="77777777" w:rsidR="008B0BFB" w:rsidRPr="002757CB" w:rsidRDefault="006303C9" w:rsidP="004A035B">
      <w:pPr>
        <w:numPr>
          <w:ilvl w:val="0"/>
          <w:numId w:val="21"/>
        </w:numPr>
      </w:pPr>
      <w:r w:rsidRPr="002757CB">
        <w:rPr>
          <w:rFonts w:hint="eastAsia"/>
        </w:rPr>
        <w:t>設計の条件</w:t>
      </w:r>
    </w:p>
    <w:p w14:paraId="2E1505DC" w14:textId="77777777" w:rsidR="00230013" w:rsidRPr="002757CB" w:rsidRDefault="006303C9" w:rsidP="00230013">
      <w:pPr>
        <w:ind w:left="601"/>
      </w:pPr>
      <w:r w:rsidRPr="002757CB">
        <w:rPr>
          <w:rFonts w:hint="eastAsia"/>
        </w:rPr>
        <w:t>設計提案にあたっては、以下の点を条件とします。</w:t>
      </w:r>
    </w:p>
    <w:p w14:paraId="5D69E0A9" w14:textId="77777777" w:rsidR="00B9539C" w:rsidRPr="00B9539C" w:rsidRDefault="00B9539C" w:rsidP="00B9539C">
      <w:pPr>
        <w:numPr>
          <w:ilvl w:val="0"/>
          <w:numId w:val="6"/>
        </w:numPr>
        <w:jc w:val="left"/>
        <w:outlineLvl w:val="2"/>
        <w:rPr>
          <w:rFonts w:hAnsi="ＭＳ 明朝"/>
          <w:color w:val="000000"/>
          <w:szCs w:val="22"/>
        </w:rPr>
      </w:pPr>
      <w:bookmarkStart w:id="20" w:name="_Hlk157691492"/>
      <w:r w:rsidRPr="00B9539C">
        <w:rPr>
          <w:rFonts w:hint="eastAsia"/>
          <w:color w:val="000000"/>
        </w:rPr>
        <w:t>一般事項</w:t>
      </w:r>
    </w:p>
    <w:p w14:paraId="41DC9C12" w14:textId="77777777" w:rsidR="00B9539C" w:rsidRPr="00B9539C" w:rsidRDefault="00B9539C" w:rsidP="00B9539C">
      <w:pPr>
        <w:numPr>
          <w:ilvl w:val="0"/>
          <w:numId w:val="26"/>
        </w:numPr>
        <w:ind w:leftChars="500" w:left="1540" w:hangingChars="200" w:hanging="440"/>
        <w:jc w:val="left"/>
        <w:outlineLvl w:val="2"/>
        <w:rPr>
          <w:rFonts w:hAnsi="HG丸ｺﾞｼｯｸM-PRO"/>
          <w:color w:val="000000"/>
          <w:szCs w:val="22"/>
        </w:rPr>
      </w:pPr>
      <w:r w:rsidRPr="00B9539C">
        <w:rPr>
          <w:rFonts w:hint="eastAsia"/>
        </w:rPr>
        <w:t>施設の運営に支障がないようにしてください。また、施設職員・利用者の使い勝手を考慮した改修としてください。</w:t>
      </w:r>
    </w:p>
    <w:p w14:paraId="475C2EDD" w14:textId="77777777" w:rsidR="00B9539C" w:rsidRPr="00B9539C" w:rsidRDefault="00B9539C" w:rsidP="00B9539C">
      <w:pPr>
        <w:numPr>
          <w:ilvl w:val="0"/>
          <w:numId w:val="26"/>
        </w:numPr>
        <w:ind w:leftChars="500" w:left="1540" w:hangingChars="200" w:hanging="440"/>
        <w:jc w:val="left"/>
        <w:outlineLvl w:val="2"/>
        <w:rPr>
          <w:rFonts w:hAnsi="HG丸ｺﾞｼｯｸM-PRO"/>
          <w:color w:val="000000"/>
          <w:szCs w:val="22"/>
        </w:rPr>
      </w:pPr>
      <w:r w:rsidRPr="00B9539C">
        <w:rPr>
          <w:rFonts w:hAnsi="ＭＳ 明朝" w:hint="eastAsia"/>
          <w:szCs w:val="22"/>
        </w:rPr>
        <w:t>ESCO設備</w:t>
      </w:r>
      <w:r w:rsidRPr="00B9539C">
        <w:rPr>
          <w:rFonts w:hint="eastAsia"/>
        </w:rPr>
        <w:t>の設置場所は、建築構造に影響がないよう選定してください。</w:t>
      </w:r>
    </w:p>
    <w:bookmarkEnd w:id="20"/>
    <w:p w14:paraId="367EA356" w14:textId="77777777" w:rsidR="00B9539C" w:rsidRPr="00B9539C" w:rsidRDefault="00B9539C" w:rsidP="00B9539C">
      <w:pPr>
        <w:numPr>
          <w:ilvl w:val="0"/>
          <w:numId w:val="26"/>
        </w:numPr>
        <w:ind w:leftChars="500" w:left="1540" w:hangingChars="200" w:hanging="440"/>
        <w:jc w:val="left"/>
        <w:outlineLvl w:val="2"/>
        <w:rPr>
          <w:rFonts w:hAnsi="HG丸ｺﾞｼｯｸM-PRO"/>
          <w:color w:val="000000"/>
          <w:szCs w:val="22"/>
        </w:rPr>
      </w:pPr>
      <w:r w:rsidRPr="00B9539C">
        <w:rPr>
          <w:rFonts w:hAnsi="ＭＳ 明朝" w:hint="eastAsia"/>
          <w:color w:val="000000"/>
          <w:szCs w:val="22"/>
        </w:rPr>
        <w:t>アスベスト含有の可能性のある建材の撤去等を行う場合は、含有の有無を確認のうえ、関係法令等を順守し対処してください。なお、有りの場合は、事前に本市と協議を要することとします。</w:t>
      </w:r>
    </w:p>
    <w:p w14:paraId="334CE5EC" w14:textId="77777777" w:rsidR="00B9539C" w:rsidRPr="001B696E" w:rsidRDefault="00B9539C" w:rsidP="00B9539C">
      <w:pPr>
        <w:numPr>
          <w:ilvl w:val="0"/>
          <w:numId w:val="26"/>
        </w:numPr>
        <w:ind w:leftChars="500" w:left="1540" w:hangingChars="200" w:hanging="440"/>
        <w:jc w:val="left"/>
        <w:outlineLvl w:val="2"/>
        <w:rPr>
          <w:rFonts w:hAnsi="HG丸ｺﾞｼｯｸM-PRO"/>
          <w:color w:val="000000"/>
          <w:szCs w:val="22"/>
        </w:rPr>
      </w:pPr>
      <w:r w:rsidRPr="001B696E">
        <w:rPr>
          <w:rFonts w:hAnsi="ＭＳ 明朝" w:hint="eastAsia"/>
          <w:color w:val="000000"/>
          <w:szCs w:val="22"/>
        </w:rPr>
        <w:lastRenderedPageBreak/>
        <w:t>照明設備については、「(4)照明器具」に記載のとおりとします。</w:t>
      </w:r>
    </w:p>
    <w:p w14:paraId="1E24AF23" w14:textId="77777777" w:rsidR="00196B1B" w:rsidRPr="002757CB" w:rsidRDefault="00196B1B" w:rsidP="00EF7330">
      <w:pPr>
        <w:rPr>
          <w:rFonts w:hAnsi="ＭＳ 明朝"/>
          <w:szCs w:val="22"/>
        </w:rPr>
      </w:pPr>
    </w:p>
    <w:p w14:paraId="5B00DE3C" w14:textId="77777777" w:rsidR="00B9539C" w:rsidRPr="00B9539C" w:rsidRDefault="00B9539C" w:rsidP="00B9539C">
      <w:pPr>
        <w:numPr>
          <w:ilvl w:val="0"/>
          <w:numId w:val="6"/>
        </w:numPr>
        <w:jc w:val="left"/>
        <w:outlineLvl w:val="2"/>
        <w:rPr>
          <w:rFonts w:hAnsi="ＭＳ 明朝"/>
          <w:color w:val="000000"/>
          <w:szCs w:val="22"/>
        </w:rPr>
      </w:pPr>
      <w:r w:rsidRPr="00B9539C">
        <w:rPr>
          <w:rFonts w:hint="eastAsia"/>
          <w:color w:val="000000"/>
        </w:rPr>
        <w:t>熱源・空調設備</w:t>
      </w:r>
    </w:p>
    <w:p w14:paraId="4B5A9A42" w14:textId="77777777" w:rsidR="00B9539C" w:rsidRPr="00B9539C" w:rsidRDefault="00B9539C" w:rsidP="00B9539C">
      <w:pPr>
        <w:numPr>
          <w:ilvl w:val="0"/>
          <w:numId w:val="32"/>
        </w:numPr>
        <w:ind w:leftChars="500" w:left="1540" w:hangingChars="200" w:hanging="440"/>
        <w:jc w:val="left"/>
        <w:outlineLvl w:val="2"/>
        <w:rPr>
          <w:rFonts w:hAnsi="HG丸ｺﾞｼｯｸM-PRO"/>
          <w:color w:val="000000"/>
          <w:szCs w:val="22"/>
        </w:rPr>
      </w:pPr>
      <w:r w:rsidRPr="00B9539C">
        <w:rPr>
          <w:rFonts w:hint="eastAsia"/>
        </w:rPr>
        <w:t>熱源機器の更新または空調システムの変更に際しては、各室用途・利用実態に対応した高効率なシステムを導入してください。</w:t>
      </w:r>
    </w:p>
    <w:p w14:paraId="6DDCB67B" w14:textId="77777777" w:rsidR="00B9539C" w:rsidRPr="00B9539C" w:rsidRDefault="00B9539C" w:rsidP="00B9539C">
      <w:pPr>
        <w:numPr>
          <w:ilvl w:val="0"/>
          <w:numId w:val="32"/>
        </w:numPr>
        <w:ind w:leftChars="500" w:left="1540" w:hangingChars="200" w:hanging="440"/>
        <w:jc w:val="left"/>
        <w:outlineLvl w:val="2"/>
        <w:rPr>
          <w:rFonts w:hAnsi="HG丸ｺﾞｼｯｸM-PRO"/>
          <w:color w:val="000000"/>
          <w:szCs w:val="22"/>
        </w:rPr>
      </w:pPr>
      <w:r w:rsidRPr="00B9539C">
        <w:rPr>
          <w:rFonts w:hAnsi="ＭＳ 明朝" w:hint="eastAsia"/>
          <w:szCs w:val="22"/>
        </w:rPr>
        <w:t>更新機器の運転制御及び状態監視については、下記①または②の手法のいずれかの提案を行ってください。</w:t>
      </w:r>
    </w:p>
    <w:p w14:paraId="47518B16" w14:textId="77777777" w:rsidR="00B9539C" w:rsidRPr="00B9539C" w:rsidRDefault="00B9539C" w:rsidP="00B9539C">
      <w:pPr>
        <w:ind w:leftChars="700" w:left="1760" w:hangingChars="100" w:hanging="220"/>
      </w:pPr>
      <w:r w:rsidRPr="00B9539C">
        <w:rPr>
          <w:rFonts w:hAnsi="ＭＳ 明朝" w:hint="eastAsia"/>
          <w:szCs w:val="22"/>
        </w:rPr>
        <w:t>①</w:t>
      </w:r>
      <w:r w:rsidRPr="00B9539C">
        <w:rPr>
          <w:rFonts w:hint="eastAsia"/>
        </w:rPr>
        <w:t>ESCO設備専用の制御装置を新設する。</w:t>
      </w:r>
    </w:p>
    <w:p w14:paraId="1E51B551" w14:textId="0F2FB3CF" w:rsidR="00B9539C" w:rsidRDefault="00B9539C" w:rsidP="00B9539C">
      <w:pPr>
        <w:ind w:leftChars="700" w:left="1760" w:hangingChars="100" w:hanging="220"/>
      </w:pPr>
      <w:r w:rsidRPr="00B9539C">
        <w:rPr>
          <w:rFonts w:hAnsi="ＭＳ 明朝" w:hint="eastAsia"/>
          <w:szCs w:val="22"/>
        </w:rPr>
        <w:t>②</w:t>
      </w:r>
      <w:r w:rsidRPr="00B9539C">
        <w:rPr>
          <w:rFonts w:hint="eastAsia"/>
        </w:rPr>
        <w:t>既設中央監視設備（令和２年度改修済み）に接続する。</w:t>
      </w:r>
    </w:p>
    <w:p w14:paraId="44F2022D" w14:textId="3A2DEDE0" w:rsidR="00E35A2E" w:rsidRPr="002757CB" w:rsidRDefault="00E35A2E" w:rsidP="00EF7330"/>
    <w:p w14:paraId="3B14A2C0" w14:textId="77777777" w:rsidR="00B9539C" w:rsidRPr="00EB2574" w:rsidRDefault="00B9539C" w:rsidP="00B9539C">
      <w:pPr>
        <w:numPr>
          <w:ilvl w:val="0"/>
          <w:numId w:val="6"/>
        </w:numPr>
        <w:jc w:val="left"/>
        <w:outlineLvl w:val="2"/>
        <w:rPr>
          <w:rFonts w:hAnsi="ＭＳ 明朝"/>
          <w:szCs w:val="22"/>
        </w:rPr>
      </w:pPr>
      <w:r w:rsidRPr="00B9539C">
        <w:rPr>
          <w:rFonts w:hint="eastAsia"/>
          <w:color w:val="000000"/>
        </w:rPr>
        <w:t>その他</w:t>
      </w:r>
    </w:p>
    <w:p w14:paraId="26228045" w14:textId="77777777" w:rsidR="00B9539C" w:rsidRPr="00EB2574" w:rsidRDefault="00AC1B9A" w:rsidP="00B9539C">
      <w:pPr>
        <w:numPr>
          <w:ilvl w:val="0"/>
          <w:numId w:val="33"/>
        </w:numPr>
        <w:ind w:leftChars="500" w:left="1540" w:hangingChars="200" w:hanging="440"/>
        <w:jc w:val="left"/>
        <w:outlineLvl w:val="2"/>
        <w:rPr>
          <w:rFonts w:hAnsi="HG丸ｺﾞｼｯｸM-PRO"/>
          <w:szCs w:val="22"/>
        </w:rPr>
      </w:pPr>
      <w:r w:rsidRPr="00EB2574">
        <w:rPr>
          <w:rFonts w:hAnsi="ＭＳ 明朝" w:hint="eastAsia"/>
          <w:szCs w:val="22"/>
        </w:rPr>
        <w:t>給湯室</w:t>
      </w:r>
      <w:r w:rsidR="00C87ADA" w:rsidRPr="00EB2574">
        <w:rPr>
          <w:rFonts w:hAnsi="ＭＳ 明朝" w:hint="eastAsia"/>
          <w:szCs w:val="22"/>
        </w:rPr>
        <w:t>・厨房等のガス設備</w:t>
      </w:r>
      <w:r w:rsidR="006B2B87" w:rsidRPr="00EB2574">
        <w:rPr>
          <w:rFonts w:hAnsi="ＭＳ 明朝" w:hint="eastAsia"/>
          <w:szCs w:val="22"/>
        </w:rPr>
        <w:t>（空調を除く）</w:t>
      </w:r>
      <w:r w:rsidR="00C87ADA" w:rsidRPr="00EB2574">
        <w:rPr>
          <w:rFonts w:hAnsi="ＭＳ 明朝" w:hint="eastAsia"/>
          <w:szCs w:val="22"/>
        </w:rPr>
        <w:t>に関する提案は、</w:t>
      </w:r>
      <w:r w:rsidRPr="00EB2574">
        <w:rPr>
          <w:rFonts w:hAnsi="ＭＳ 明朝" w:hint="eastAsia"/>
          <w:szCs w:val="22"/>
        </w:rPr>
        <w:t>ガス設備を継続使用すること</w:t>
      </w:r>
      <w:r w:rsidR="00C678AF" w:rsidRPr="00EB2574">
        <w:rPr>
          <w:rFonts w:hAnsi="ＭＳ 明朝" w:hint="eastAsia"/>
          <w:szCs w:val="22"/>
        </w:rPr>
        <w:t>とします</w:t>
      </w:r>
      <w:r w:rsidRPr="00EB2574">
        <w:rPr>
          <w:rFonts w:hAnsi="ＭＳ 明朝" w:hint="eastAsia"/>
          <w:szCs w:val="22"/>
        </w:rPr>
        <w:t>。</w:t>
      </w:r>
    </w:p>
    <w:p w14:paraId="12DEB350" w14:textId="710D4BD1" w:rsidR="00C1083A" w:rsidRPr="00B9539C" w:rsidRDefault="00C1083A" w:rsidP="00B9539C">
      <w:pPr>
        <w:numPr>
          <w:ilvl w:val="0"/>
          <w:numId w:val="33"/>
        </w:numPr>
        <w:ind w:leftChars="500" w:left="1540" w:hangingChars="200" w:hanging="440"/>
        <w:jc w:val="left"/>
        <w:outlineLvl w:val="2"/>
        <w:rPr>
          <w:rFonts w:hAnsi="HG丸ｺﾞｼｯｸM-PRO"/>
          <w:szCs w:val="22"/>
        </w:rPr>
      </w:pPr>
      <w:r w:rsidRPr="00EB2574">
        <w:rPr>
          <w:rFonts w:hint="eastAsia"/>
        </w:rPr>
        <w:t>電気・ガス・水道は、本施設・複</w:t>
      </w:r>
      <w:r w:rsidRPr="00C1083A">
        <w:rPr>
          <w:rFonts w:hint="eastAsia"/>
        </w:rPr>
        <w:t>合施設（西成区社会福祉協議会</w:t>
      </w:r>
      <w:r>
        <w:rPr>
          <w:rFonts w:hint="eastAsia"/>
        </w:rPr>
        <w:t>・</w:t>
      </w:r>
      <w:r w:rsidRPr="00C1083A">
        <w:rPr>
          <w:rFonts w:hint="eastAsia"/>
        </w:rPr>
        <w:t>岸里駅自転車駐車場）あわせて一つの需給契約となっています。</w:t>
      </w:r>
    </w:p>
    <w:p w14:paraId="728AD7E2" w14:textId="77777777" w:rsidR="00C678AF" w:rsidRPr="002757CB" w:rsidRDefault="00C678AF" w:rsidP="006303C9">
      <w:pPr>
        <w:tabs>
          <w:tab w:val="left" w:pos="1095"/>
        </w:tabs>
        <w:rPr>
          <w:rFonts w:hAnsi="ＭＳ 明朝"/>
          <w:szCs w:val="22"/>
        </w:rPr>
      </w:pPr>
    </w:p>
    <w:p w14:paraId="5388E765" w14:textId="77777777" w:rsidR="007A7260" w:rsidRPr="002757CB" w:rsidRDefault="006303C9" w:rsidP="004A035B">
      <w:pPr>
        <w:numPr>
          <w:ilvl w:val="0"/>
          <w:numId w:val="21"/>
        </w:numPr>
        <w:rPr>
          <w:rFonts w:hAnsi="ＭＳ 明朝"/>
          <w:szCs w:val="22"/>
        </w:rPr>
      </w:pPr>
      <w:r w:rsidRPr="002757CB">
        <w:rPr>
          <w:rFonts w:hAnsi="ＭＳ 明朝" w:hint="eastAsia"/>
          <w:szCs w:val="22"/>
        </w:rPr>
        <w:t>施工上の条件</w:t>
      </w:r>
    </w:p>
    <w:p w14:paraId="4621F5EB" w14:textId="77777777" w:rsidR="006303C9" w:rsidRPr="002757CB" w:rsidRDefault="006303C9" w:rsidP="00925D09">
      <w:pPr>
        <w:tabs>
          <w:tab w:val="left" w:pos="601"/>
        </w:tabs>
        <w:ind w:left="601"/>
        <w:rPr>
          <w:rFonts w:hAnsi="ＭＳ 明朝"/>
          <w:szCs w:val="22"/>
        </w:rPr>
      </w:pPr>
      <w:r w:rsidRPr="002757CB">
        <w:rPr>
          <w:rFonts w:hAnsi="ＭＳ 明朝" w:hint="eastAsia"/>
          <w:szCs w:val="22"/>
        </w:rPr>
        <w:t>施工にあたっては、以下の点を条件とします。</w:t>
      </w:r>
    </w:p>
    <w:p w14:paraId="1FE40540" w14:textId="23FF2CAE" w:rsidR="00DA3CF0" w:rsidRPr="001B696E" w:rsidRDefault="006303C9" w:rsidP="008036B9">
      <w:pPr>
        <w:numPr>
          <w:ilvl w:val="0"/>
          <w:numId w:val="11"/>
        </w:numPr>
        <w:rPr>
          <w:rFonts w:hAnsi="ＭＳ 明朝"/>
          <w:szCs w:val="22"/>
        </w:rPr>
      </w:pPr>
      <w:r w:rsidRPr="001B696E">
        <w:rPr>
          <w:rFonts w:hint="eastAsia"/>
        </w:rPr>
        <w:t>施工による空調停止期間は、</w:t>
      </w:r>
      <w:r w:rsidR="0099731B" w:rsidRPr="001B696E">
        <w:rPr>
          <w:rFonts w:hint="eastAsia"/>
        </w:rPr>
        <w:t>施設運営上</w:t>
      </w:r>
      <w:r w:rsidR="00A356B8" w:rsidRPr="001B696E">
        <w:rPr>
          <w:rFonts w:hint="eastAsia"/>
        </w:rPr>
        <w:t>影響の少ない時期</w:t>
      </w:r>
      <w:r w:rsidR="00B97D2B" w:rsidRPr="001B696E">
        <w:rPr>
          <w:rFonts w:hint="eastAsia"/>
        </w:rPr>
        <w:t>とするよう調整</w:t>
      </w:r>
      <w:r w:rsidR="00B9539C" w:rsidRPr="001B696E">
        <w:rPr>
          <w:rFonts w:hint="eastAsia"/>
        </w:rPr>
        <w:t>を行い</w:t>
      </w:r>
      <w:r w:rsidR="00C1083A" w:rsidRPr="001B696E">
        <w:rPr>
          <w:rFonts w:hint="eastAsia"/>
        </w:rPr>
        <w:t>、</w:t>
      </w:r>
      <w:r w:rsidR="00A159C4" w:rsidRPr="001B696E">
        <w:rPr>
          <w:rFonts w:hint="eastAsia"/>
        </w:rPr>
        <w:t>停止日数など</w:t>
      </w:r>
      <w:r w:rsidRPr="001B696E">
        <w:rPr>
          <w:rFonts w:hint="eastAsia"/>
        </w:rPr>
        <w:t>詳細は本市担当者と協議のうえ決定し</w:t>
      </w:r>
      <w:r w:rsidR="00B9539C" w:rsidRPr="001B696E">
        <w:rPr>
          <w:rFonts w:hint="eastAsia"/>
        </w:rPr>
        <w:t>てください</w:t>
      </w:r>
      <w:r w:rsidRPr="001B696E">
        <w:rPr>
          <w:rFonts w:hint="eastAsia"/>
        </w:rPr>
        <w:t>。</w:t>
      </w:r>
    </w:p>
    <w:p w14:paraId="09AA29AB" w14:textId="77777777" w:rsidR="00B20B7B" w:rsidRPr="002757CB" w:rsidRDefault="006303C9" w:rsidP="008036B9">
      <w:pPr>
        <w:numPr>
          <w:ilvl w:val="0"/>
          <w:numId w:val="11"/>
        </w:numPr>
        <w:rPr>
          <w:rFonts w:hAnsi="ＭＳ 明朝"/>
          <w:szCs w:val="22"/>
        </w:rPr>
      </w:pPr>
      <w:r w:rsidRPr="002757CB">
        <w:rPr>
          <w:rFonts w:hAnsi="ＭＳ 明朝" w:hint="eastAsia"/>
          <w:szCs w:val="22"/>
        </w:rPr>
        <w:t>工事で使用する電線類については、エコ</w:t>
      </w:r>
      <w:r w:rsidRPr="002757CB">
        <w:rPr>
          <w:rFonts w:hint="eastAsia"/>
          <w:szCs w:val="22"/>
        </w:rPr>
        <w:t>マテリアル</w:t>
      </w:r>
      <w:r w:rsidRPr="002757CB">
        <w:rPr>
          <w:rFonts w:hAnsi="ＭＳ 明朝" w:hint="eastAsia"/>
          <w:szCs w:val="22"/>
        </w:rPr>
        <w:t>電線やエコ</w:t>
      </w:r>
      <w:r w:rsidRPr="002757CB">
        <w:rPr>
          <w:rFonts w:hint="eastAsia"/>
          <w:szCs w:val="22"/>
        </w:rPr>
        <w:t>マテリアル</w:t>
      </w:r>
      <w:r w:rsidR="00B20B7B" w:rsidRPr="002757CB">
        <w:rPr>
          <w:rFonts w:hAnsi="ＭＳ 明朝" w:hint="eastAsia"/>
          <w:szCs w:val="22"/>
        </w:rPr>
        <w:t>ケーブル</w:t>
      </w:r>
      <w:r w:rsidRPr="002757CB">
        <w:rPr>
          <w:rFonts w:hAnsi="ＭＳ 明朝" w:hint="eastAsia"/>
          <w:szCs w:val="22"/>
        </w:rPr>
        <w:t>を使用するものとします。</w:t>
      </w:r>
    </w:p>
    <w:p w14:paraId="600D2830" w14:textId="77777777" w:rsidR="00B20B7B" w:rsidRPr="002757CB" w:rsidRDefault="00B20B7B" w:rsidP="008036B9">
      <w:pPr>
        <w:numPr>
          <w:ilvl w:val="0"/>
          <w:numId w:val="11"/>
        </w:numPr>
        <w:rPr>
          <w:rFonts w:hAnsi="ＭＳ 明朝"/>
          <w:szCs w:val="22"/>
        </w:rPr>
      </w:pPr>
      <w:r w:rsidRPr="002757CB">
        <w:rPr>
          <w:rFonts w:hint="eastAsia"/>
        </w:rPr>
        <w:t>屋外で使用する機器、材料類は耐食性のあるものを使用してください。</w:t>
      </w:r>
    </w:p>
    <w:p w14:paraId="73CB9393" w14:textId="77777777" w:rsidR="006303C9" w:rsidRPr="002757CB" w:rsidRDefault="00B20B7B" w:rsidP="008036B9">
      <w:pPr>
        <w:numPr>
          <w:ilvl w:val="0"/>
          <w:numId w:val="11"/>
        </w:numPr>
        <w:rPr>
          <w:rFonts w:hAnsi="ＭＳ 明朝"/>
          <w:szCs w:val="22"/>
        </w:rPr>
      </w:pPr>
      <w:r w:rsidRPr="002757CB">
        <w:rPr>
          <w:rFonts w:hint="eastAsia"/>
        </w:rPr>
        <w:t>E</w:t>
      </w:r>
      <w:r w:rsidR="006303C9" w:rsidRPr="002757CB">
        <w:rPr>
          <w:rFonts w:hint="eastAsia"/>
        </w:rPr>
        <w:t>SCO改修工事</w:t>
      </w:r>
      <w:r w:rsidRPr="002757CB">
        <w:rPr>
          <w:rFonts w:hint="eastAsia"/>
        </w:rPr>
        <w:t>及び試運転調整に要する電気、ガス、水は本市より無償で支給し</w:t>
      </w:r>
      <w:r w:rsidR="006303C9" w:rsidRPr="002757CB">
        <w:rPr>
          <w:rFonts w:hint="eastAsia"/>
        </w:rPr>
        <w:t>ます。</w:t>
      </w:r>
    </w:p>
    <w:p w14:paraId="63E95BF2" w14:textId="77777777" w:rsidR="006303C9" w:rsidRPr="002757CB" w:rsidRDefault="006303C9" w:rsidP="008036B9">
      <w:pPr>
        <w:numPr>
          <w:ilvl w:val="0"/>
          <w:numId w:val="11"/>
        </w:numPr>
        <w:rPr>
          <w:rFonts w:hAnsi="ＭＳ 明朝"/>
          <w:szCs w:val="22"/>
        </w:rPr>
      </w:pPr>
      <w:r w:rsidRPr="002757CB">
        <w:rPr>
          <w:rFonts w:hint="eastAsia"/>
        </w:rPr>
        <w:t>施工可能時間帯は</w:t>
      </w:r>
      <w:r w:rsidR="00B20B7B" w:rsidRPr="002757CB">
        <w:rPr>
          <w:rFonts w:hint="eastAsia"/>
        </w:rPr>
        <w:t>、</w:t>
      </w:r>
      <w:r w:rsidR="00DA3CF0" w:rsidRPr="002757CB">
        <w:rPr>
          <w:rFonts w:hAnsi="HG丸ｺﾞｼｯｸM-PRO"/>
          <w:szCs w:val="22"/>
        </w:rPr>
        <w:t>5</w:t>
      </w:r>
      <w:r w:rsidR="00BE35EB" w:rsidRPr="002757CB">
        <w:rPr>
          <w:rFonts w:hAnsi="HG丸ｺﾞｼｯｸM-PRO" w:hint="eastAsia"/>
          <w:szCs w:val="22"/>
        </w:rPr>
        <w:t>.施設概要等</w:t>
      </w:r>
      <w:r w:rsidR="00DA3CF0" w:rsidRPr="002757CB">
        <w:rPr>
          <w:rFonts w:hAnsi="HG丸ｺﾞｼｯｸM-PRO" w:hint="eastAsia"/>
          <w:szCs w:val="22"/>
        </w:rPr>
        <w:t xml:space="preserve"> </w:t>
      </w:r>
      <w:r w:rsidR="00BE35EB" w:rsidRPr="002757CB">
        <w:rPr>
          <w:rFonts w:hAnsi="HG丸ｺﾞｼｯｸM-PRO" w:hint="eastAsia"/>
          <w:szCs w:val="22"/>
        </w:rPr>
        <w:t>(</w:t>
      </w:r>
      <w:r w:rsidR="00845947" w:rsidRPr="002757CB">
        <w:rPr>
          <w:rFonts w:hAnsi="HG丸ｺﾞｼｯｸM-PRO" w:hint="eastAsia"/>
          <w:szCs w:val="22"/>
        </w:rPr>
        <w:t>1</w:t>
      </w:r>
      <w:r w:rsidR="00BE35EB" w:rsidRPr="002757CB">
        <w:rPr>
          <w:rFonts w:hAnsi="HG丸ｺﾞｼｯｸM-PRO" w:hint="eastAsia"/>
          <w:szCs w:val="22"/>
        </w:rPr>
        <w:t>)のとおり</w:t>
      </w:r>
      <w:r w:rsidR="00BE35EB" w:rsidRPr="002757CB">
        <w:rPr>
          <w:rFonts w:hint="eastAsia"/>
        </w:rPr>
        <w:t>とします。</w:t>
      </w:r>
      <w:r w:rsidR="00B20B7B" w:rsidRPr="002757CB">
        <w:rPr>
          <w:rFonts w:hint="eastAsia"/>
        </w:rPr>
        <w:t>機械室内や屋上は特に制限はありません。施工日は、大きな</w:t>
      </w:r>
      <w:r w:rsidRPr="002757CB">
        <w:rPr>
          <w:rFonts w:hint="eastAsia"/>
        </w:rPr>
        <w:t>行事（イベント）開催日は施工不可とする場合があります。詳細は本市</w:t>
      </w:r>
      <w:r w:rsidR="00B20B7B" w:rsidRPr="002757CB">
        <w:rPr>
          <w:rFonts w:hint="eastAsia"/>
        </w:rPr>
        <w:t>職員（指定</w:t>
      </w:r>
      <w:r w:rsidRPr="002757CB">
        <w:rPr>
          <w:rFonts w:hint="eastAsia"/>
        </w:rPr>
        <w:t>管理者を含む）と打ち合わせのうえ決定するものとします。</w:t>
      </w:r>
    </w:p>
    <w:p w14:paraId="0A794256" w14:textId="6AFE0EF6" w:rsidR="00B20B7B" w:rsidRPr="002757CB" w:rsidRDefault="00DA3CF0" w:rsidP="008036B9">
      <w:pPr>
        <w:numPr>
          <w:ilvl w:val="0"/>
          <w:numId w:val="11"/>
        </w:numPr>
        <w:rPr>
          <w:rFonts w:hAnsi="ＭＳ 明朝"/>
          <w:szCs w:val="22"/>
        </w:rPr>
      </w:pPr>
      <w:r w:rsidRPr="002757CB">
        <w:rPr>
          <w:rFonts w:hint="eastAsia"/>
        </w:rPr>
        <w:t>館内</w:t>
      </w:r>
      <w:r w:rsidR="006303C9" w:rsidRPr="002757CB">
        <w:rPr>
          <w:rFonts w:hint="eastAsia"/>
        </w:rPr>
        <w:t>エレベータの使用については使用時間帯</w:t>
      </w:r>
      <w:r w:rsidR="00C87ADA" w:rsidRPr="002757CB">
        <w:rPr>
          <w:rFonts w:hint="eastAsia"/>
        </w:rPr>
        <w:t>等</w:t>
      </w:r>
      <w:r w:rsidR="006303C9" w:rsidRPr="002757CB">
        <w:rPr>
          <w:rFonts w:hint="eastAsia"/>
        </w:rPr>
        <w:t>を指定することがあります。</w:t>
      </w:r>
    </w:p>
    <w:p w14:paraId="68F29489" w14:textId="77777777" w:rsidR="00B20B7B" w:rsidRPr="002757CB" w:rsidRDefault="006303C9" w:rsidP="008036B9">
      <w:pPr>
        <w:numPr>
          <w:ilvl w:val="0"/>
          <w:numId w:val="11"/>
        </w:numPr>
        <w:rPr>
          <w:rFonts w:hAnsi="ＭＳ 明朝"/>
          <w:szCs w:val="22"/>
        </w:rPr>
      </w:pPr>
      <w:r w:rsidRPr="002757CB">
        <w:rPr>
          <w:rFonts w:hint="eastAsia"/>
        </w:rPr>
        <w:t>機器搬出入に伴うレッカー作業時間等は、本市職員（指定管理者を含む）と打ち合わせのうえ決定するものとします</w:t>
      </w:r>
      <w:r w:rsidR="00814FE4" w:rsidRPr="002757CB">
        <w:rPr>
          <w:rFonts w:hint="eastAsia"/>
        </w:rPr>
        <w:t>。</w:t>
      </w:r>
    </w:p>
    <w:p w14:paraId="3D394DEC" w14:textId="77777777" w:rsidR="00B20B7B" w:rsidRPr="002757CB" w:rsidRDefault="006303C9" w:rsidP="008036B9">
      <w:pPr>
        <w:numPr>
          <w:ilvl w:val="0"/>
          <w:numId w:val="11"/>
        </w:numPr>
        <w:rPr>
          <w:rFonts w:hAnsi="ＭＳ 明朝"/>
          <w:szCs w:val="22"/>
        </w:rPr>
      </w:pPr>
      <w:r w:rsidRPr="002757CB">
        <w:rPr>
          <w:rFonts w:hint="eastAsia"/>
        </w:rPr>
        <w:t>停電を伴う作業は</w:t>
      </w:r>
      <w:r w:rsidR="00AC1B9A" w:rsidRPr="002757CB">
        <w:rPr>
          <w:rFonts w:hint="eastAsia"/>
        </w:rPr>
        <w:t>閉庁日の</w:t>
      </w:r>
      <w:r w:rsidRPr="002757CB">
        <w:rPr>
          <w:rFonts w:hint="eastAsia"/>
        </w:rPr>
        <w:t>昼間に限ります。詳細は本市職員（指定管理者を含む）と打ち合わせのうえ決定するものとします。</w:t>
      </w:r>
    </w:p>
    <w:p w14:paraId="5A6F1DC4" w14:textId="413960D5" w:rsidR="00B20B7B" w:rsidRPr="001B696E" w:rsidRDefault="006303C9" w:rsidP="008036B9">
      <w:pPr>
        <w:numPr>
          <w:ilvl w:val="0"/>
          <w:numId w:val="11"/>
        </w:numPr>
        <w:rPr>
          <w:rFonts w:hAnsi="ＭＳ 明朝"/>
          <w:szCs w:val="22"/>
        </w:rPr>
      </w:pPr>
      <w:r w:rsidRPr="001B696E">
        <w:rPr>
          <w:rFonts w:hint="eastAsia"/>
        </w:rPr>
        <w:t>本施設にPCB</w:t>
      </w:r>
      <w:r w:rsidR="009E4F41" w:rsidRPr="001B696E">
        <w:rPr>
          <w:rFonts w:hint="eastAsia"/>
        </w:rPr>
        <w:t>含有の設備機器</w:t>
      </w:r>
      <w:r w:rsidRPr="001B696E">
        <w:rPr>
          <w:rFonts w:hint="eastAsia"/>
        </w:rPr>
        <w:t>はありません</w:t>
      </w:r>
      <w:r w:rsidR="00B9539C" w:rsidRPr="001B696E">
        <w:rPr>
          <w:rFonts w:hint="eastAsia"/>
        </w:rPr>
        <w:t>が、万一撤去物に</w:t>
      </w:r>
      <w:r w:rsidR="00026BBC" w:rsidRPr="001B696E">
        <w:rPr>
          <w:rFonts w:hint="eastAsia"/>
        </w:rPr>
        <w:t>含有の疑いがある</w:t>
      </w:r>
      <w:r w:rsidR="00DA5C67" w:rsidRPr="001B696E">
        <w:rPr>
          <w:rFonts w:hint="eastAsia"/>
        </w:rPr>
        <w:t>機器が含まれていた</w:t>
      </w:r>
      <w:r w:rsidR="00B9539C" w:rsidRPr="001B696E">
        <w:rPr>
          <w:rFonts w:hint="eastAsia"/>
        </w:rPr>
        <w:t>場合は、関係法令等を順守し適切に処置したうえで、施設へ引き渡してください。</w:t>
      </w:r>
    </w:p>
    <w:p w14:paraId="73D5C988" w14:textId="659C0088" w:rsidR="00B20B7B" w:rsidRPr="001B696E" w:rsidRDefault="00DA3CF0" w:rsidP="008036B9">
      <w:pPr>
        <w:numPr>
          <w:ilvl w:val="0"/>
          <w:numId w:val="11"/>
        </w:numPr>
        <w:rPr>
          <w:rFonts w:hAnsi="ＭＳ 明朝"/>
          <w:szCs w:val="22"/>
        </w:rPr>
      </w:pPr>
      <w:r w:rsidRPr="001B696E">
        <w:rPr>
          <w:rFonts w:hint="eastAsia"/>
        </w:rPr>
        <w:t>屋上熱源機置場及び屋上パッケージエアコン室外機置場などにある防音パネル等について、施工上支障となる場合は、一時撤去し、施工後に現状復帰するものとします。</w:t>
      </w:r>
    </w:p>
    <w:p w14:paraId="6BA164BC" w14:textId="77777777" w:rsidR="004701B4" w:rsidRPr="001B696E" w:rsidRDefault="004701B4" w:rsidP="008036B9">
      <w:pPr>
        <w:numPr>
          <w:ilvl w:val="0"/>
          <w:numId w:val="11"/>
        </w:numPr>
        <w:rPr>
          <w:rFonts w:hAnsi="ＭＳ 明朝"/>
          <w:szCs w:val="22"/>
        </w:rPr>
      </w:pPr>
      <w:r w:rsidRPr="001B696E">
        <w:rPr>
          <w:rFonts w:hAnsi="HG丸ｺﾞｼｯｸM-PRO" w:hint="eastAsia"/>
          <w:szCs w:val="22"/>
        </w:rPr>
        <w:t>現状の機器及び配管等が不要になった場合は撤去し、撤去した結果、既存の仕上げと著しく</w:t>
      </w:r>
      <w:r w:rsidR="00A63D38" w:rsidRPr="001B696E">
        <w:rPr>
          <w:rFonts w:hAnsi="HG丸ｺﾞｼｯｸM-PRO" w:hint="eastAsia"/>
          <w:szCs w:val="22"/>
        </w:rPr>
        <w:t>異なる部分が露出する場合は、周辺仕上げと同程度に仕上げを行ってください</w:t>
      </w:r>
      <w:r w:rsidRPr="001B696E">
        <w:rPr>
          <w:rFonts w:hAnsi="HG丸ｺﾞｼｯｸM-PRO" w:hint="eastAsia"/>
          <w:szCs w:val="22"/>
        </w:rPr>
        <w:t>。ただし、撤去のために天井・壁・床等の撤去復旧が必要となる場合や、埋設・隠蔽配管は、存置可と</w:t>
      </w:r>
      <w:r w:rsidR="00A63D38" w:rsidRPr="001B696E">
        <w:rPr>
          <w:rFonts w:hAnsi="HG丸ｺﾞｼｯｸM-PRO" w:hint="eastAsia"/>
          <w:szCs w:val="22"/>
        </w:rPr>
        <w:t>します</w:t>
      </w:r>
      <w:r w:rsidRPr="001B696E">
        <w:rPr>
          <w:rFonts w:hAnsi="HG丸ｺﾞｼｯｸM-PRO" w:hint="eastAsia"/>
          <w:szCs w:val="22"/>
        </w:rPr>
        <w:t>。</w:t>
      </w:r>
    </w:p>
    <w:p w14:paraId="29A263BA" w14:textId="77777777" w:rsidR="00C63BFE" w:rsidRPr="001B696E" w:rsidRDefault="00C63BFE" w:rsidP="008036B9">
      <w:pPr>
        <w:numPr>
          <w:ilvl w:val="0"/>
          <w:numId w:val="11"/>
        </w:numPr>
        <w:rPr>
          <w:rFonts w:hAnsi="ＭＳ 明朝"/>
          <w:szCs w:val="22"/>
        </w:rPr>
      </w:pPr>
      <w:r w:rsidRPr="001B696E">
        <w:rPr>
          <w:rFonts w:hAnsi="ＭＳ 明朝" w:hint="eastAsia"/>
          <w:szCs w:val="22"/>
        </w:rPr>
        <w:t>本事業で設置したESCO設備には、判別できる表示をして</w:t>
      </w:r>
      <w:r w:rsidR="00476453" w:rsidRPr="001B696E">
        <w:rPr>
          <w:rFonts w:hAnsi="ＭＳ 明朝" w:hint="eastAsia"/>
          <w:szCs w:val="22"/>
        </w:rPr>
        <w:t>ください</w:t>
      </w:r>
      <w:r w:rsidRPr="001B696E">
        <w:rPr>
          <w:rFonts w:hAnsi="ＭＳ 明朝" w:hint="eastAsia"/>
          <w:szCs w:val="22"/>
        </w:rPr>
        <w:t>。</w:t>
      </w:r>
    </w:p>
    <w:p w14:paraId="55D8B1E8" w14:textId="77777777" w:rsidR="007F1F55" w:rsidRDefault="007F1F55" w:rsidP="006303C9">
      <w:pPr>
        <w:ind w:left="880" w:hangingChars="400" w:hanging="880"/>
        <w:rPr>
          <w:rFonts w:hAnsi="HG丸ｺﾞｼｯｸM-PRO"/>
          <w:szCs w:val="22"/>
          <w:shd w:val="pct15" w:color="auto" w:fill="FFFFFF"/>
        </w:rPr>
      </w:pPr>
    </w:p>
    <w:p w14:paraId="3DAB7455" w14:textId="77777777" w:rsidR="0063324E" w:rsidRPr="001B696E" w:rsidRDefault="0063324E" w:rsidP="006303C9">
      <w:pPr>
        <w:ind w:left="880" w:hangingChars="400" w:hanging="880"/>
        <w:rPr>
          <w:rFonts w:hAnsi="HG丸ｺﾞｼｯｸM-PRO"/>
          <w:szCs w:val="22"/>
          <w:shd w:val="pct15" w:color="auto" w:fill="FFFFFF"/>
        </w:rPr>
      </w:pPr>
    </w:p>
    <w:p w14:paraId="3A46560E" w14:textId="05BEBB11" w:rsidR="00B9539C" w:rsidRPr="001B696E" w:rsidRDefault="00B9539C" w:rsidP="00B9539C">
      <w:pPr>
        <w:numPr>
          <w:ilvl w:val="0"/>
          <w:numId w:val="21"/>
        </w:numPr>
        <w:rPr>
          <w:rFonts w:hAnsi="ＭＳ 明朝"/>
          <w:szCs w:val="22"/>
        </w:rPr>
      </w:pPr>
      <w:r w:rsidRPr="001B696E">
        <w:rPr>
          <w:rFonts w:hint="eastAsia"/>
        </w:rPr>
        <w:lastRenderedPageBreak/>
        <w:t>照明設備</w:t>
      </w:r>
    </w:p>
    <w:p w14:paraId="37602E01" w14:textId="77777777" w:rsidR="00B9539C" w:rsidRPr="001B696E" w:rsidRDefault="00B9539C" w:rsidP="00B9539C">
      <w:pPr>
        <w:numPr>
          <w:ilvl w:val="0"/>
          <w:numId w:val="35"/>
        </w:numPr>
        <w:jc w:val="left"/>
        <w:outlineLvl w:val="2"/>
        <w:rPr>
          <w:rFonts w:hAnsi="ＭＳ 明朝"/>
          <w:color w:val="000000"/>
          <w:szCs w:val="22"/>
        </w:rPr>
      </w:pPr>
      <w:r w:rsidRPr="001B696E">
        <w:rPr>
          <w:rFonts w:hAnsi="ＭＳ 明朝" w:hint="eastAsia"/>
          <w:color w:val="000000"/>
          <w:szCs w:val="22"/>
        </w:rPr>
        <w:t>基本条件</w:t>
      </w:r>
    </w:p>
    <w:p w14:paraId="7FD1AACF" w14:textId="77777777" w:rsidR="00B9539C" w:rsidRPr="001B696E" w:rsidRDefault="00B9539C" w:rsidP="00B9539C">
      <w:pPr>
        <w:numPr>
          <w:ilvl w:val="0"/>
          <w:numId w:val="34"/>
        </w:numPr>
        <w:ind w:leftChars="500" w:left="1540" w:hangingChars="200" w:hanging="440"/>
        <w:jc w:val="left"/>
        <w:outlineLvl w:val="2"/>
        <w:rPr>
          <w:rFonts w:hAnsi="HG丸ｺﾞｼｯｸM-PRO"/>
          <w:szCs w:val="22"/>
        </w:rPr>
      </w:pPr>
      <w:r w:rsidRPr="001B696E">
        <w:rPr>
          <w:rFonts w:hAnsi="HG丸ｺﾞｼｯｸM-PRO" w:hint="eastAsia"/>
          <w:szCs w:val="22"/>
        </w:rPr>
        <w:t>蛍光灯をLED化する箇所の光色は、昼白色を標準とします。</w:t>
      </w:r>
    </w:p>
    <w:p w14:paraId="2992CE39" w14:textId="77777777" w:rsidR="00B9539C" w:rsidRPr="00B9539C" w:rsidRDefault="00B9539C" w:rsidP="00B9539C">
      <w:pPr>
        <w:numPr>
          <w:ilvl w:val="0"/>
          <w:numId w:val="34"/>
        </w:numPr>
        <w:ind w:leftChars="500" w:left="1540" w:hangingChars="200" w:hanging="440"/>
        <w:jc w:val="left"/>
        <w:outlineLvl w:val="2"/>
        <w:rPr>
          <w:rFonts w:hAnsi="HG丸ｺﾞｼｯｸM-PRO"/>
          <w:color w:val="000000"/>
          <w:szCs w:val="22"/>
        </w:rPr>
      </w:pPr>
      <w:r w:rsidRPr="00B9539C">
        <w:rPr>
          <w:rFonts w:hAnsi="HG丸ｺﾞｼｯｸM-PRO" w:hint="eastAsia"/>
          <w:szCs w:val="22"/>
        </w:rPr>
        <w:t>既存の自動調光センサーは使用しないものとします（既存センサーを更新する場合は除く）。舞台等演出用照明の調光制御は使用するものとします。</w:t>
      </w:r>
    </w:p>
    <w:p w14:paraId="7FFE2078" w14:textId="77777777" w:rsidR="00B9539C" w:rsidRPr="00B9539C" w:rsidRDefault="00B9539C" w:rsidP="00B9539C">
      <w:pPr>
        <w:numPr>
          <w:ilvl w:val="0"/>
          <w:numId w:val="34"/>
        </w:numPr>
        <w:ind w:leftChars="500" w:left="1540" w:hangingChars="200" w:hanging="440"/>
        <w:jc w:val="left"/>
        <w:outlineLvl w:val="2"/>
        <w:rPr>
          <w:rFonts w:hAnsi="HG丸ｺﾞｼｯｸM-PRO"/>
          <w:color w:val="000000"/>
          <w:szCs w:val="22"/>
        </w:rPr>
      </w:pPr>
      <w:r w:rsidRPr="00B9539C">
        <w:rPr>
          <w:rFonts w:hAnsi="HG丸ｺﾞｼｯｸM-PRO"/>
          <w:color w:val="000000"/>
          <w:szCs w:val="22"/>
        </w:rPr>
        <w:t>人感センサー・スケジュール制御等による点灯・消灯機能は、既存に準じたものとしてください。</w:t>
      </w:r>
    </w:p>
    <w:p w14:paraId="53308B89" w14:textId="77777777" w:rsidR="00B9539C" w:rsidRPr="00B9539C" w:rsidRDefault="00B9539C" w:rsidP="00B9539C">
      <w:pPr>
        <w:numPr>
          <w:ilvl w:val="0"/>
          <w:numId w:val="34"/>
        </w:numPr>
        <w:ind w:leftChars="500" w:left="1540" w:hangingChars="200" w:hanging="440"/>
        <w:jc w:val="left"/>
        <w:outlineLvl w:val="2"/>
        <w:rPr>
          <w:rFonts w:hAnsi="HG丸ｺﾞｼｯｸM-PRO"/>
          <w:szCs w:val="22"/>
        </w:rPr>
      </w:pPr>
      <w:r w:rsidRPr="00B9539C">
        <w:rPr>
          <w:rFonts w:hAnsi="HG丸ｺﾞｼｯｸM-PRO" w:cs="HG丸ｺﾞｼｯｸM-PRO" w:hint="eastAsia"/>
          <w:kern w:val="0"/>
          <w:szCs w:val="22"/>
        </w:rPr>
        <w:t>既存照明器具がグレア抑制仕様の場合、更新器具もグレア抑制仕様としてください。</w:t>
      </w:r>
    </w:p>
    <w:p w14:paraId="0865EF00" w14:textId="77777777" w:rsidR="00B9539C" w:rsidRPr="00B9539C" w:rsidRDefault="00B9539C" w:rsidP="00B9539C">
      <w:pPr>
        <w:ind w:left="880" w:hangingChars="400" w:hanging="880"/>
        <w:rPr>
          <w:rFonts w:hAnsi="HG丸ｺﾞｼｯｸM-PRO"/>
          <w:szCs w:val="22"/>
          <w:shd w:val="pct15" w:color="auto" w:fill="FFFFFF"/>
        </w:rPr>
      </w:pPr>
    </w:p>
    <w:p w14:paraId="498E7983" w14:textId="77777777" w:rsidR="00B9539C" w:rsidRPr="00B9539C" w:rsidRDefault="00B9539C" w:rsidP="00B9539C">
      <w:pPr>
        <w:numPr>
          <w:ilvl w:val="0"/>
          <w:numId w:val="35"/>
        </w:numPr>
        <w:jc w:val="left"/>
        <w:outlineLvl w:val="2"/>
        <w:rPr>
          <w:rFonts w:hAnsi="ＭＳ 明朝"/>
          <w:color w:val="000000"/>
          <w:szCs w:val="22"/>
        </w:rPr>
      </w:pPr>
      <w:r w:rsidRPr="00B9539C">
        <w:rPr>
          <w:rFonts w:hAnsi="ＭＳ 明朝" w:hint="eastAsia"/>
          <w:color w:val="000000"/>
          <w:szCs w:val="22"/>
        </w:rPr>
        <w:t>改修対象設備について</w:t>
      </w:r>
    </w:p>
    <w:p w14:paraId="79D87E5D" w14:textId="77777777" w:rsidR="00B9539C" w:rsidRPr="00B9539C" w:rsidRDefault="00B9539C" w:rsidP="00B9539C">
      <w:pPr>
        <w:numPr>
          <w:ilvl w:val="0"/>
          <w:numId w:val="36"/>
        </w:numPr>
        <w:ind w:leftChars="500" w:left="1540" w:hangingChars="200" w:hanging="440"/>
        <w:jc w:val="left"/>
        <w:outlineLvl w:val="2"/>
        <w:rPr>
          <w:rFonts w:hAnsi="HG丸ｺﾞｼｯｸM-PRO"/>
          <w:color w:val="000000"/>
          <w:szCs w:val="22"/>
        </w:rPr>
      </w:pPr>
      <w:r w:rsidRPr="00B9539C">
        <w:rPr>
          <w:rFonts w:hAnsi="HG丸ｺﾞｼｯｸM-PRO" w:hint="eastAsia"/>
          <w:color w:val="000000"/>
          <w:szCs w:val="22"/>
        </w:rPr>
        <w:t>既設照明設備改修は照明器具更新にて行ってください。提案する照明器具については (一社)公共建築協会の評価を受けた実績のある製造者の製品または、(一社)日本照明工業会規格JIL5004の器具分類（ベースライト、ダウンライト等）に登録がある製造者の製品とします。</w:t>
      </w:r>
    </w:p>
    <w:p w14:paraId="0174A595" w14:textId="77777777" w:rsidR="00B9539C" w:rsidRPr="00B9539C" w:rsidRDefault="00B9539C" w:rsidP="00B9539C">
      <w:pPr>
        <w:numPr>
          <w:ilvl w:val="0"/>
          <w:numId w:val="36"/>
        </w:numPr>
        <w:ind w:leftChars="500" w:left="1540" w:hangingChars="200" w:hanging="440"/>
        <w:jc w:val="left"/>
        <w:outlineLvl w:val="2"/>
        <w:rPr>
          <w:rFonts w:hAnsi="HG丸ｺﾞｼｯｸM-PRO"/>
          <w:szCs w:val="22"/>
        </w:rPr>
      </w:pPr>
      <w:r w:rsidRPr="00B9539C">
        <w:rPr>
          <w:rFonts w:hAnsi="HG丸ｺﾞｼｯｸM-PRO" w:hint="eastAsia"/>
          <w:szCs w:val="22"/>
        </w:rPr>
        <w:t>更新に際しては、更新前（間引き減灯反映後）の平均照度を確保するとともに、J</w:t>
      </w:r>
      <w:r w:rsidRPr="00B9539C">
        <w:rPr>
          <w:rFonts w:hAnsi="HG丸ｺﾞｼｯｸM-PRO"/>
          <w:szCs w:val="22"/>
        </w:rPr>
        <w:t>IS Z 9110</w:t>
      </w:r>
      <w:r w:rsidRPr="00B9539C">
        <w:rPr>
          <w:rFonts w:hAnsi="HG丸ｺﾞｼｯｸM-PRO" w:hint="eastAsia"/>
          <w:szCs w:val="22"/>
        </w:rPr>
        <w:t>の推奨照度範囲を超えないよう配慮することとし、その目的や機能等が同等以上であれば、配置・システム設定の見直しを含め、応募者のノウハウを活かした独自の提案を行うことができます。</w:t>
      </w:r>
    </w:p>
    <w:p w14:paraId="7300F8E7" w14:textId="77777777" w:rsidR="00B9539C" w:rsidRPr="00B9539C" w:rsidRDefault="00B9539C" w:rsidP="00B9539C">
      <w:pPr>
        <w:numPr>
          <w:ilvl w:val="0"/>
          <w:numId w:val="36"/>
        </w:numPr>
        <w:ind w:leftChars="500" w:left="1540" w:hangingChars="200" w:hanging="440"/>
        <w:jc w:val="left"/>
        <w:outlineLvl w:val="2"/>
        <w:rPr>
          <w:rFonts w:hAnsi="HG丸ｺﾞｼｯｸM-PRO"/>
          <w:color w:val="000000"/>
          <w:szCs w:val="22"/>
        </w:rPr>
      </w:pPr>
      <w:r w:rsidRPr="00B9539C">
        <w:rPr>
          <w:rFonts w:hAnsi="HG丸ｺﾞｼｯｸM-PRO" w:hint="eastAsia"/>
          <w:szCs w:val="22"/>
        </w:rPr>
        <w:t>もし照明器具更新によりがたい箇所がある場合は、その理由を記載してください。照明器具更新によりがたい箇所で既設直管形蛍光灯器具のランプを直管形LEDランプに改修する提案であれば、下記「4)直管形蛍光灯ランプの</w:t>
      </w:r>
      <w:r w:rsidRPr="00B9539C">
        <w:rPr>
          <w:rFonts w:hAnsi="HG丸ｺﾞｼｯｸM-PRO" w:hint="eastAsia"/>
          <w:color w:val="000000"/>
          <w:szCs w:val="22"/>
        </w:rPr>
        <w:t>改修仕様」の内容を満たしてください。</w:t>
      </w:r>
    </w:p>
    <w:p w14:paraId="0759A378" w14:textId="77777777" w:rsidR="00B9539C" w:rsidRPr="00B9539C" w:rsidRDefault="00B9539C" w:rsidP="00B9539C">
      <w:pPr>
        <w:numPr>
          <w:ilvl w:val="0"/>
          <w:numId w:val="36"/>
        </w:numPr>
        <w:ind w:leftChars="500" w:left="1540" w:hangingChars="200" w:hanging="440"/>
        <w:jc w:val="left"/>
        <w:outlineLvl w:val="2"/>
        <w:rPr>
          <w:rFonts w:hAnsi="HG丸ｺﾞｼｯｸM-PRO"/>
          <w:color w:val="000000"/>
          <w:szCs w:val="22"/>
        </w:rPr>
      </w:pPr>
      <w:r w:rsidRPr="00B9539C">
        <w:rPr>
          <w:rFonts w:hAnsi="HG丸ｺﾞｼｯｸM-PRO" w:hint="eastAsia"/>
          <w:color w:val="000000"/>
          <w:szCs w:val="22"/>
        </w:rPr>
        <w:t>器具更新・ランプ改修共に記載されていない事項は、「公共建築工事標準仕様書(電気設備工事編)」、「公共建築設備工事標準図(電気設備工事編)」に基づいて行ってください。</w:t>
      </w:r>
      <w:r w:rsidRPr="00B9539C">
        <w:rPr>
          <w:rFonts w:hAnsi="HG丸ｺﾞｼｯｸM-PRO" w:hint="eastAsia"/>
          <w:szCs w:val="22"/>
        </w:rPr>
        <w:t>ただし、</w:t>
      </w:r>
      <w:r w:rsidRPr="00B9539C">
        <w:rPr>
          <w:rFonts w:hAnsi="HG丸ｺﾞｼｯｸM-PRO" w:hint="eastAsia"/>
          <w:color w:val="000000"/>
          <w:szCs w:val="22"/>
        </w:rPr>
        <w:t>既設誘導灯・非常用照明器具の改修については、消防法・建築基準法に適合したものとします。</w:t>
      </w:r>
    </w:p>
    <w:p w14:paraId="14E0E0AD" w14:textId="77777777" w:rsidR="00B9539C" w:rsidRPr="00B9539C" w:rsidRDefault="00B9539C" w:rsidP="00B9539C">
      <w:pPr>
        <w:numPr>
          <w:ilvl w:val="0"/>
          <w:numId w:val="36"/>
        </w:numPr>
        <w:ind w:leftChars="500" w:left="1540" w:hangingChars="200" w:hanging="440"/>
        <w:jc w:val="left"/>
        <w:outlineLvl w:val="2"/>
        <w:rPr>
          <w:rFonts w:hAnsi="HG丸ｺﾞｼｯｸM-PRO"/>
          <w:szCs w:val="22"/>
        </w:rPr>
      </w:pPr>
      <w:r w:rsidRPr="00B9539C">
        <w:rPr>
          <w:rFonts w:hAnsi="HG丸ｺﾞｼｯｸM-PRO" w:cs="HG丸ｺﾞｼｯｸM-PRO" w:hint="eastAsia"/>
          <w:kern w:val="0"/>
          <w:szCs w:val="22"/>
        </w:rPr>
        <w:t>非常灯内蔵又は兼用の既設照明器具を更新する場合、非常灯・非常用照明器具の電源仕様（電源内蔵又は別置型など）は既設照明器具に合わせてください。また施工条件により非常灯が設置できない箇所については、一般用照明器具と非常用照明器具をそれぞれ設置してください。</w:t>
      </w:r>
    </w:p>
    <w:p w14:paraId="12181B87" w14:textId="77777777" w:rsidR="00B9539C" w:rsidRPr="00B9539C" w:rsidRDefault="00B9539C" w:rsidP="00B9539C">
      <w:pPr>
        <w:numPr>
          <w:ilvl w:val="0"/>
          <w:numId w:val="36"/>
        </w:numPr>
        <w:ind w:leftChars="500" w:left="1540" w:hangingChars="200" w:hanging="440"/>
        <w:jc w:val="left"/>
        <w:outlineLvl w:val="2"/>
        <w:rPr>
          <w:rFonts w:hAnsi="HG丸ｺﾞｼｯｸM-PRO"/>
          <w:szCs w:val="22"/>
        </w:rPr>
      </w:pPr>
      <w:r w:rsidRPr="00B9539C">
        <w:rPr>
          <w:rFonts w:hAnsi="HG丸ｺﾞｼｯｸM-PRO" w:cs="HG丸ｺﾞｼｯｸM-PRO" w:hint="eastAsia"/>
          <w:kern w:val="0"/>
          <w:szCs w:val="22"/>
        </w:rPr>
        <w:t>既設回路に対して接続台数が制限される場合や、突入電流が許容電流値を超える場合は、既設回路を改修してください。</w:t>
      </w:r>
    </w:p>
    <w:p w14:paraId="41E4B2E1" w14:textId="77777777" w:rsidR="00B9539C" w:rsidRPr="00B9539C" w:rsidRDefault="00B9539C" w:rsidP="00B9539C">
      <w:pPr>
        <w:ind w:left="880" w:hangingChars="400" w:hanging="880"/>
        <w:rPr>
          <w:rFonts w:hAnsi="HG丸ｺﾞｼｯｸM-PRO"/>
          <w:szCs w:val="22"/>
          <w:shd w:val="pct15" w:color="auto" w:fill="FFFFFF"/>
        </w:rPr>
      </w:pPr>
    </w:p>
    <w:p w14:paraId="7DAF3B59" w14:textId="77777777" w:rsidR="00B9539C" w:rsidRPr="00B9539C" w:rsidRDefault="00B9539C" w:rsidP="00B9539C">
      <w:pPr>
        <w:numPr>
          <w:ilvl w:val="0"/>
          <w:numId w:val="35"/>
        </w:numPr>
        <w:jc w:val="left"/>
        <w:outlineLvl w:val="2"/>
        <w:rPr>
          <w:rFonts w:hAnsi="ＭＳ 明朝"/>
          <w:color w:val="000000"/>
          <w:szCs w:val="22"/>
        </w:rPr>
      </w:pPr>
      <w:r w:rsidRPr="00B9539C">
        <w:rPr>
          <w:rFonts w:hAnsi="ＭＳ 明朝" w:hint="eastAsia"/>
          <w:color w:val="000000"/>
          <w:szCs w:val="22"/>
        </w:rPr>
        <w:t>照度計算について</w:t>
      </w:r>
    </w:p>
    <w:p w14:paraId="4684CED3" w14:textId="77777777" w:rsidR="00B9539C" w:rsidRPr="00B9539C" w:rsidRDefault="00B9539C" w:rsidP="00B9539C">
      <w:pPr>
        <w:ind w:left="1315"/>
        <w:jc w:val="left"/>
        <w:outlineLvl w:val="2"/>
        <w:rPr>
          <w:rFonts w:hAnsi="ＭＳ 明朝"/>
          <w:color w:val="000000"/>
          <w:szCs w:val="22"/>
        </w:rPr>
      </w:pPr>
      <w:r w:rsidRPr="00B9539C">
        <w:rPr>
          <w:rFonts w:hAnsi="ＭＳ 明朝" w:hint="eastAsia"/>
          <w:color w:val="000000"/>
          <w:szCs w:val="22"/>
        </w:rPr>
        <w:t>LED照明器具更新又はLED改修後の照度分布を</w:t>
      </w:r>
      <w:proofErr w:type="spellStart"/>
      <w:r w:rsidRPr="00B9539C">
        <w:rPr>
          <w:rFonts w:hAnsi="ＭＳ 明朝" w:hint="eastAsia"/>
          <w:color w:val="000000"/>
          <w:szCs w:val="22"/>
        </w:rPr>
        <w:t>DIALux</w:t>
      </w:r>
      <w:proofErr w:type="spellEnd"/>
      <w:r w:rsidRPr="00B9539C">
        <w:rPr>
          <w:rFonts w:hAnsi="ＭＳ 明朝" w:hint="eastAsia"/>
          <w:color w:val="000000"/>
          <w:szCs w:val="22"/>
        </w:rPr>
        <w:t>等の計算ソフトにて計算し照度計算書として提出してください。また、照明器具更新前又はランプ改修前の照度分布も併せて提出してください。</w:t>
      </w:r>
    </w:p>
    <w:p w14:paraId="6FFF5A7A" w14:textId="77777777" w:rsidR="00B9539C" w:rsidRPr="00B9539C" w:rsidRDefault="00B9539C" w:rsidP="00B9539C">
      <w:pPr>
        <w:ind w:left="1315"/>
        <w:jc w:val="left"/>
        <w:outlineLvl w:val="2"/>
        <w:rPr>
          <w:rFonts w:hAnsi="ＭＳ 明朝"/>
          <w:color w:val="000000"/>
          <w:szCs w:val="22"/>
        </w:rPr>
      </w:pPr>
      <w:r w:rsidRPr="00B9539C">
        <w:rPr>
          <w:rFonts w:hAnsi="ＭＳ 明朝" w:hint="eastAsia"/>
          <w:color w:val="000000"/>
          <w:szCs w:val="22"/>
        </w:rPr>
        <w:t>計算条件、及び照度計算書に記載する項目については下記に示すとおりとします。</w:t>
      </w:r>
    </w:p>
    <w:p w14:paraId="323EF4C1" w14:textId="77777777" w:rsidR="00B9539C" w:rsidRPr="00B9539C" w:rsidRDefault="00B9539C" w:rsidP="00B9539C">
      <w:pPr>
        <w:autoSpaceDE w:val="0"/>
        <w:autoSpaceDN w:val="0"/>
        <w:adjustRightInd w:val="0"/>
        <w:jc w:val="left"/>
        <w:rPr>
          <w:rFonts w:cs="HG丸ｺﾞｼｯｸM-PRO"/>
          <w:kern w:val="0"/>
          <w:szCs w:val="22"/>
        </w:rPr>
      </w:pPr>
    </w:p>
    <w:p w14:paraId="34406276" w14:textId="77777777" w:rsidR="00B9539C" w:rsidRPr="00B9539C" w:rsidRDefault="00B9539C" w:rsidP="00B9539C">
      <w:pPr>
        <w:numPr>
          <w:ilvl w:val="0"/>
          <w:numId w:val="27"/>
        </w:numPr>
        <w:ind w:leftChars="500" w:left="1540" w:hangingChars="200" w:hanging="440"/>
        <w:jc w:val="left"/>
        <w:outlineLvl w:val="2"/>
        <w:rPr>
          <w:rFonts w:hAnsi="ＭＳ 明朝"/>
          <w:color w:val="000000"/>
          <w:szCs w:val="22"/>
        </w:rPr>
      </w:pPr>
      <w:r w:rsidRPr="00B9539C">
        <w:rPr>
          <w:rFonts w:hAnsi="ＭＳ 明朝" w:hint="eastAsia"/>
          <w:color w:val="000000"/>
          <w:szCs w:val="22"/>
        </w:rPr>
        <w:t>計算条件</w:t>
      </w:r>
    </w:p>
    <w:p w14:paraId="250E143F" w14:textId="77777777" w:rsidR="00B9539C" w:rsidRPr="00B9539C" w:rsidRDefault="00B9539C" w:rsidP="00B9539C">
      <w:pPr>
        <w:autoSpaceDE w:val="0"/>
        <w:autoSpaceDN w:val="0"/>
        <w:adjustRightInd w:val="0"/>
        <w:ind w:leftChars="700" w:left="1540"/>
        <w:jc w:val="left"/>
        <w:rPr>
          <w:rFonts w:hAnsi="ＭＳ 明朝"/>
          <w:color w:val="000000"/>
          <w:szCs w:val="22"/>
        </w:rPr>
      </w:pPr>
      <w:r w:rsidRPr="00B9539C">
        <w:rPr>
          <w:rFonts w:hAnsi="ＭＳ 明朝" w:hint="eastAsia"/>
          <w:color w:val="000000"/>
          <w:szCs w:val="22"/>
        </w:rPr>
        <w:t>次の条件に従い照度計算を行ってください。ただし次の条件によりがたい場合、作成は任意とします。</w:t>
      </w:r>
    </w:p>
    <w:p w14:paraId="282B8463" w14:textId="77777777" w:rsidR="00B9539C" w:rsidRPr="00B9539C" w:rsidRDefault="00B9539C" w:rsidP="00B9539C">
      <w:pPr>
        <w:numPr>
          <w:ilvl w:val="0"/>
          <w:numId w:val="2"/>
        </w:numPr>
        <w:autoSpaceDE w:val="0"/>
        <w:autoSpaceDN w:val="0"/>
        <w:adjustRightInd w:val="0"/>
        <w:ind w:left="1721"/>
        <w:jc w:val="left"/>
        <w:rPr>
          <w:rFonts w:cs="HG丸ｺﾞｼｯｸM-PRO"/>
          <w:kern w:val="0"/>
          <w:szCs w:val="22"/>
        </w:rPr>
      </w:pPr>
      <w:r w:rsidRPr="00B9539C">
        <w:rPr>
          <w:rFonts w:cs="HG丸ｺﾞｼｯｸM-PRO" w:hint="eastAsia"/>
          <w:kern w:val="0"/>
          <w:szCs w:val="22"/>
        </w:rPr>
        <w:t>更新対象LED照明器具及び改修LEDランプのみを点灯し、その他の器具は消灯した状態にて計算を行ってください。</w:t>
      </w:r>
    </w:p>
    <w:p w14:paraId="28829917" w14:textId="77777777" w:rsidR="00B9539C" w:rsidRPr="00B9539C" w:rsidRDefault="00B9539C" w:rsidP="00B9539C">
      <w:pPr>
        <w:numPr>
          <w:ilvl w:val="0"/>
          <w:numId w:val="2"/>
        </w:numPr>
        <w:autoSpaceDE w:val="0"/>
        <w:autoSpaceDN w:val="0"/>
        <w:adjustRightInd w:val="0"/>
        <w:ind w:left="1721"/>
        <w:jc w:val="left"/>
        <w:rPr>
          <w:rFonts w:cs="HG丸ｺﾞｼｯｸM-PRO"/>
          <w:kern w:val="0"/>
          <w:szCs w:val="22"/>
        </w:rPr>
      </w:pPr>
      <w:r w:rsidRPr="00B9539C">
        <w:rPr>
          <w:rFonts w:cs="HG丸ｺﾞｼｯｸM-PRO" w:hint="eastAsia"/>
          <w:kern w:val="0"/>
          <w:szCs w:val="22"/>
        </w:rPr>
        <w:t>部屋の高さ（天井高）は、現地で確認してください。</w:t>
      </w:r>
    </w:p>
    <w:p w14:paraId="3537DA01" w14:textId="77777777" w:rsidR="00B9539C" w:rsidRPr="00B9539C" w:rsidRDefault="00B9539C" w:rsidP="00B9539C">
      <w:pPr>
        <w:numPr>
          <w:ilvl w:val="0"/>
          <w:numId w:val="2"/>
        </w:numPr>
        <w:autoSpaceDE w:val="0"/>
        <w:autoSpaceDN w:val="0"/>
        <w:adjustRightInd w:val="0"/>
        <w:ind w:left="1721"/>
        <w:jc w:val="left"/>
        <w:rPr>
          <w:rFonts w:cs="HG丸ｺﾞｼｯｸM-PRO"/>
          <w:kern w:val="0"/>
          <w:szCs w:val="22"/>
        </w:rPr>
      </w:pPr>
      <w:r w:rsidRPr="00B9539C">
        <w:rPr>
          <w:rFonts w:cs="HG丸ｺﾞｼｯｸM-PRO" w:hint="eastAsia"/>
          <w:kern w:val="0"/>
          <w:szCs w:val="22"/>
        </w:rPr>
        <w:lastRenderedPageBreak/>
        <w:t>保守率については、改修前0.70、改修後1.0とします。</w:t>
      </w:r>
    </w:p>
    <w:p w14:paraId="3AB31940" w14:textId="77777777" w:rsidR="00B9539C" w:rsidRPr="00B9539C" w:rsidRDefault="00B9539C" w:rsidP="00B9539C">
      <w:pPr>
        <w:numPr>
          <w:ilvl w:val="0"/>
          <w:numId w:val="2"/>
        </w:numPr>
        <w:autoSpaceDE w:val="0"/>
        <w:autoSpaceDN w:val="0"/>
        <w:adjustRightInd w:val="0"/>
        <w:ind w:left="1721"/>
        <w:jc w:val="left"/>
        <w:rPr>
          <w:rFonts w:cs="HG丸ｺﾞｼｯｸM-PRO"/>
          <w:kern w:val="0"/>
          <w:szCs w:val="22"/>
        </w:rPr>
      </w:pPr>
      <w:r w:rsidRPr="00B9539C">
        <w:rPr>
          <w:rFonts w:cs="HG丸ｺﾞｼｯｸM-PRO" w:hint="eastAsia"/>
          <w:kern w:val="0"/>
          <w:szCs w:val="22"/>
        </w:rPr>
        <w:t>反射率については、床20％、天井70％、壁50％とします。</w:t>
      </w:r>
    </w:p>
    <w:p w14:paraId="03DC91A2" w14:textId="77777777" w:rsidR="00B9539C" w:rsidRPr="00B9539C" w:rsidRDefault="00B9539C" w:rsidP="00B9539C">
      <w:pPr>
        <w:numPr>
          <w:ilvl w:val="0"/>
          <w:numId w:val="2"/>
        </w:numPr>
        <w:autoSpaceDE w:val="0"/>
        <w:autoSpaceDN w:val="0"/>
        <w:adjustRightInd w:val="0"/>
        <w:ind w:left="1721"/>
        <w:jc w:val="left"/>
        <w:rPr>
          <w:rFonts w:cs="HG丸ｺﾞｼｯｸM-PRO"/>
          <w:kern w:val="0"/>
          <w:szCs w:val="22"/>
        </w:rPr>
      </w:pPr>
      <w:r w:rsidRPr="00B9539C">
        <w:rPr>
          <w:rFonts w:hAnsi="HG丸ｺﾞｼｯｸM-PRO" w:cs="HG丸ｺﾞｼｯｸM-PRO" w:hint="eastAsia"/>
          <w:kern w:val="0"/>
        </w:rPr>
        <w:t>各エリア内の照度は均斉度（最小照度／平均照度）を考慮してください。執務室においては0.6以上を推奨します。</w:t>
      </w:r>
    </w:p>
    <w:p w14:paraId="3FCB9E1D" w14:textId="77777777" w:rsidR="00B9539C" w:rsidRPr="00B9539C" w:rsidRDefault="00B9539C" w:rsidP="00B9539C">
      <w:pPr>
        <w:autoSpaceDE w:val="0"/>
        <w:autoSpaceDN w:val="0"/>
        <w:adjustRightInd w:val="0"/>
        <w:jc w:val="left"/>
        <w:rPr>
          <w:rFonts w:cs="HG丸ｺﾞｼｯｸM-PRO"/>
          <w:kern w:val="0"/>
          <w:szCs w:val="22"/>
        </w:rPr>
      </w:pPr>
    </w:p>
    <w:p w14:paraId="017D8319" w14:textId="77777777" w:rsidR="00B9539C" w:rsidRPr="00B9539C" w:rsidRDefault="00B9539C" w:rsidP="00B9539C">
      <w:pPr>
        <w:numPr>
          <w:ilvl w:val="0"/>
          <w:numId w:val="27"/>
        </w:numPr>
        <w:ind w:leftChars="500" w:left="1540" w:hangingChars="200" w:hanging="440"/>
        <w:jc w:val="left"/>
        <w:outlineLvl w:val="2"/>
        <w:rPr>
          <w:rFonts w:hAnsi="ＭＳ 明朝"/>
          <w:color w:val="000000"/>
          <w:szCs w:val="22"/>
        </w:rPr>
      </w:pPr>
      <w:r w:rsidRPr="00B9539C">
        <w:rPr>
          <w:rFonts w:hAnsi="ＭＳ 明朝" w:hint="eastAsia"/>
          <w:color w:val="000000"/>
          <w:szCs w:val="22"/>
        </w:rPr>
        <w:t>照度計算書記載項目</w:t>
      </w:r>
    </w:p>
    <w:p w14:paraId="471B1146" w14:textId="77777777" w:rsidR="00B9539C" w:rsidRPr="00B9539C" w:rsidRDefault="00B9539C" w:rsidP="00B9539C">
      <w:pPr>
        <w:autoSpaceDE w:val="0"/>
        <w:autoSpaceDN w:val="0"/>
        <w:adjustRightInd w:val="0"/>
        <w:ind w:leftChars="700" w:left="1540"/>
        <w:jc w:val="left"/>
        <w:rPr>
          <w:rFonts w:cs="HG丸ｺﾞｼｯｸM-PRO"/>
          <w:kern w:val="0"/>
          <w:szCs w:val="22"/>
        </w:rPr>
      </w:pPr>
      <w:r w:rsidRPr="00B9539C">
        <w:rPr>
          <w:rFonts w:hAnsi="ＭＳ 明朝" w:hint="eastAsia"/>
          <w:color w:val="000000"/>
          <w:szCs w:val="22"/>
        </w:rPr>
        <w:t>提出する照度計算書は、執務室を中心とした改修対象範囲の半数程度について、下記に示す項目を記載してください。</w:t>
      </w:r>
    </w:p>
    <w:p w14:paraId="7472974C" w14:textId="77777777" w:rsidR="00B9539C" w:rsidRPr="00B9539C" w:rsidRDefault="00B9539C" w:rsidP="00B9539C">
      <w:pPr>
        <w:numPr>
          <w:ilvl w:val="0"/>
          <w:numId w:val="3"/>
        </w:numPr>
        <w:autoSpaceDE w:val="0"/>
        <w:autoSpaceDN w:val="0"/>
        <w:adjustRightInd w:val="0"/>
        <w:ind w:left="1721"/>
        <w:jc w:val="left"/>
        <w:rPr>
          <w:rFonts w:cs="HG丸ｺﾞｼｯｸM-PRO"/>
          <w:kern w:val="0"/>
          <w:szCs w:val="22"/>
        </w:rPr>
      </w:pPr>
      <w:r w:rsidRPr="00B9539C">
        <w:rPr>
          <w:rFonts w:cs="HG丸ｺﾞｼｯｸM-PRO" w:hint="eastAsia"/>
          <w:kern w:val="0"/>
          <w:szCs w:val="22"/>
        </w:rPr>
        <w:t>照度分布</w:t>
      </w:r>
    </w:p>
    <w:p w14:paraId="6B23475A" w14:textId="77777777" w:rsidR="00B9539C" w:rsidRPr="00B9539C" w:rsidRDefault="00B9539C" w:rsidP="00B9539C">
      <w:pPr>
        <w:numPr>
          <w:ilvl w:val="0"/>
          <w:numId w:val="3"/>
        </w:numPr>
        <w:autoSpaceDE w:val="0"/>
        <w:autoSpaceDN w:val="0"/>
        <w:adjustRightInd w:val="0"/>
        <w:ind w:left="1721"/>
        <w:jc w:val="left"/>
        <w:rPr>
          <w:rFonts w:cs="HG丸ｺﾞｼｯｸM-PRO"/>
          <w:kern w:val="0"/>
          <w:szCs w:val="22"/>
        </w:rPr>
      </w:pPr>
      <w:r w:rsidRPr="00B9539C">
        <w:rPr>
          <w:rFonts w:cs="HG丸ｺﾞｼｯｸM-PRO" w:hint="eastAsia"/>
          <w:kern w:val="0"/>
          <w:szCs w:val="22"/>
        </w:rPr>
        <w:t>計算面高さにおける平均照度、最小照度、及び最大照度</w:t>
      </w:r>
    </w:p>
    <w:p w14:paraId="43753491" w14:textId="77777777" w:rsidR="00B9539C" w:rsidRPr="00B9539C" w:rsidRDefault="00B9539C" w:rsidP="00B9539C">
      <w:pPr>
        <w:numPr>
          <w:ilvl w:val="0"/>
          <w:numId w:val="3"/>
        </w:numPr>
        <w:autoSpaceDE w:val="0"/>
        <w:autoSpaceDN w:val="0"/>
        <w:adjustRightInd w:val="0"/>
        <w:ind w:left="1721"/>
        <w:jc w:val="left"/>
        <w:rPr>
          <w:rFonts w:cs="HG丸ｺﾞｼｯｸM-PRO"/>
          <w:kern w:val="0"/>
          <w:szCs w:val="22"/>
        </w:rPr>
      </w:pPr>
      <w:r w:rsidRPr="00B9539C">
        <w:rPr>
          <w:rFonts w:cs="HG丸ｺﾞｼｯｸM-PRO" w:hint="eastAsia"/>
          <w:kern w:val="0"/>
          <w:szCs w:val="22"/>
        </w:rPr>
        <w:t>使用する更新LED照明器具及び改修LEDランプの品名もしくは品番</w:t>
      </w:r>
    </w:p>
    <w:p w14:paraId="026E75AC" w14:textId="77777777" w:rsidR="00B9539C" w:rsidRPr="00B9539C" w:rsidRDefault="00B9539C" w:rsidP="00B9539C">
      <w:pPr>
        <w:numPr>
          <w:ilvl w:val="0"/>
          <w:numId w:val="3"/>
        </w:numPr>
        <w:autoSpaceDE w:val="0"/>
        <w:autoSpaceDN w:val="0"/>
        <w:adjustRightInd w:val="0"/>
        <w:ind w:left="1721"/>
        <w:jc w:val="left"/>
        <w:rPr>
          <w:rFonts w:cs="HG丸ｺﾞｼｯｸM-PRO"/>
          <w:kern w:val="0"/>
          <w:szCs w:val="22"/>
        </w:rPr>
      </w:pPr>
      <w:r w:rsidRPr="00B9539C">
        <w:rPr>
          <w:rFonts w:cs="HG丸ｺﾞｼｯｸM-PRO" w:hint="eastAsia"/>
          <w:kern w:val="0"/>
          <w:szCs w:val="22"/>
        </w:rPr>
        <w:t>計算上の器具取付け高さ</w:t>
      </w:r>
    </w:p>
    <w:p w14:paraId="62A4F68A" w14:textId="77777777" w:rsidR="00B9539C" w:rsidRPr="00B9539C" w:rsidRDefault="00B9539C" w:rsidP="00B9539C">
      <w:pPr>
        <w:numPr>
          <w:ilvl w:val="0"/>
          <w:numId w:val="3"/>
        </w:numPr>
        <w:autoSpaceDE w:val="0"/>
        <w:autoSpaceDN w:val="0"/>
        <w:adjustRightInd w:val="0"/>
        <w:ind w:left="1721"/>
        <w:jc w:val="left"/>
        <w:rPr>
          <w:rFonts w:cs="HG丸ｺﾞｼｯｸM-PRO"/>
          <w:kern w:val="0"/>
          <w:szCs w:val="22"/>
        </w:rPr>
      </w:pPr>
      <w:r w:rsidRPr="00B9539C">
        <w:rPr>
          <w:rFonts w:cs="HG丸ｺﾞｼｯｸM-PRO" w:hint="eastAsia"/>
          <w:kern w:val="0"/>
          <w:szCs w:val="22"/>
        </w:rPr>
        <w:t>計算上の点灯台数（数値記載もしくは計算書から数え上げられること）</w:t>
      </w:r>
    </w:p>
    <w:p w14:paraId="6D92E8AB" w14:textId="77777777" w:rsidR="00B9539C" w:rsidRPr="00B9539C" w:rsidRDefault="00B9539C" w:rsidP="00B9539C">
      <w:pPr>
        <w:numPr>
          <w:ilvl w:val="0"/>
          <w:numId w:val="3"/>
        </w:numPr>
        <w:autoSpaceDE w:val="0"/>
        <w:autoSpaceDN w:val="0"/>
        <w:adjustRightInd w:val="0"/>
        <w:ind w:left="1721"/>
        <w:jc w:val="left"/>
        <w:rPr>
          <w:rFonts w:cs="HG丸ｺﾞｼｯｸM-PRO"/>
          <w:kern w:val="0"/>
          <w:szCs w:val="22"/>
        </w:rPr>
      </w:pPr>
      <w:r w:rsidRPr="00B9539C">
        <w:rPr>
          <w:rFonts w:cs="HG丸ｺﾞｼｯｸM-PRO" w:hint="eastAsia"/>
          <w:kern w:val="0"/>
          <w:szCs w:val="22"/>
        </w:rPr>
        <w:t>保守率</w:t>
      </w:r>
    </w:p>
    <w:p w14:paraId="37F4E57A" w14:textId="77777777" w:rsidR="00B9539C" w:rsidRPr="00B9539C" w:rsidRDefault="00B9539C" w:rsidP="00B9539C">
      <w:pPr>
        <w:numPr>
          <w:ilvl w:val="0"/>
          <w:numId w:val="3"/>
        </w:numPr>
        <w:autoSpaceDE w:val="0"/>
        <w:autoSpaceDN w:val="0"/>
        <w:adjustRightInd w:val="0"/>
        <w:ind w:left="1721"/>
        <w:jc w:val="left"/>
        <w:rPr>
          <w:rFonts w:cs="HG丸ｺﾞｼｯｸM-PRO"/>
          <w:kern w:val="0"/>
          <w:szCs w:val="22"/>
        </w:rPr>
      </w:pPr>
      <w:r w:rsidRPr="00B9539C">
        <w:rPr>
          <w:rFonts w:cs="HG丸ｺﾞｼｯｸM-PRO" w:hint="eastAsia"/>
          <w:kern w:val="0"/>
          <w:szCs w:val="22"/>
        </w:rPr>
        <w:t>床、天井、及び壁の反射率</w:t>
      </w:r>
    </w:p>
    <w:p w14:paraId="49144ED0" w14:textId="77777777" w:rsidR="00B9539C" w:rsidRPr="00B9539C" w:rsidRDefault="00B9539C" w:rsidP="00B9539C">
      <w:pPr>
        <w:autoSpaceDE w:val="0"/>
        <w:autoSpaceDN w:val="0"/>
        <w:adjustRightInd w:val="0"/>
        <w:ind w:left="1040"/>
        <w:jc w:val="left"/>
        <w:rPr>
          <w:rFonts w:cs="HG丸ｺﾞｼｯｸM-PRO"/>
          <w:kern w:val="0"/>
          <w:szCs w:val="22"/>
        </w:rPr>
      </w:pPr>
    </w:p>
    <w:p w14:paraId="2B206512" w14:textId="77777777" w:rsidR="00B9539C" w:rsidRPr="00B9539C" w:rsidRDefault="00B9539C" w:rsidP="00B9539C">
      <w:pPr>
        <w:numPr>
          <w:ilvl w:val="0"/>
          <w:numId w:val="35"/>
        </w:numPr>
        <w:jc w:val="left"/>
        <w:outlineLvl w:val="2"/>
        <w:rPr>
          <w:rFonts w:hAnsi="ＭＳ 明朝"/>
          <w:color w:val="000000"/>
          <w:szCs w:val="22"/>
        </w:rPr>
      </w:pPr>
      <w:r w:rsidRPr="00B9539C">
        <w:rPr>
          <w:rFonts w:hAnsi="ＭＳ 明朝" w:hint="eastAsia"/>
          <w:color w:val="000000"/>
          <w:szCs w:val="22"/>
        </w:rPr>
        <w:t>直管形蛍光灯ランプの改修仕様</w:t>
      </w:r>
    </w:p>
    <w:p w14:paraId="14D21F69" w14:textId="77777777" w:rsidR="00B9539C" w:rsidRPr="00B9539C" w:rsidRDefault="00B9539C" w:rsidP="00B9539C">
      <w:pPr>
        <w:numPr>
          <w:ilvl w:val="0"/>
          <w:numId w:val="28"/>
        </w:numPr>
        <w:ind w:leftChars="500" w:left="1540" w:hangingChars="200" w:hanging="440"/>
        <w:jc w:val="left"/>
        <w:outlineLvl w:val="2"/>
        <w:rPr>
          <w:rFonts w:hAnsi="ＭＳ 明朝"/>
          <w:color w:val="000000"/>
          <w:szCs w:val="22"/>
        </w:rPr>
      </w:pPr>
      <w:r w:rsidRPr="00B9539C">
        <w:rPr>
          <w:rFonts w:hAnsi="ＭＳ 明朝" w:hint="eastAsia"/>
          <w:color w:val="000000"/>
          <w:szCs w:val="22"/>
        </w:rPr>
        <w:t>基本的仕様</w:t>
      </w:r>
    </w:p>
    <w:p w14:paraId="5C0BB7A4" w14:textId="77777777" w:rsidR="00B9539C" w:rsidRPr="00B9539C" w:rsidRDefault="00B9539C" w:rsidP="00B9539C">
      <w:pPr>
        <w:numPr>
          <w:ilvl w:val="0"/>
          <w:numId w:val="4"/>
        </w:numPr>
        <w:autoSpaceDE w:val="0"/>
        <w:autoSpaceDN w:val="0"/>
        <w:adjustRightInd w:val="0"/>
        <w:ind w:left="1701" w:hanging="425"/>
        <w:rPr>
          <w:rFonts w:cs="HG丸ｺﾞｼｯｸM-PRO"/>
          <w:kern w:val="0"/>
          <w:szCs w:val="22"/>
        </w:rPr>
      </w:pPr>
      <w:r w:rsidRPr="00B9539C">
        <w:rPr>
          <w:rFonts w:cs="HG丸ｺﾞｼｯｸM-PRO" w:hint="eastAsia"/>
          <w:kern w:val="0"/>
          <w:szCs w:val="22"/>
        </w:rPr>
        <w:t>既設器具改造による直管形LEDランプ改修は、G</w:t>
      </w:r>
      <w:r w:rsidRPr="00B9539C">
        <w:rPr>
          <w:rFonts w:cs="HG丸ｺﾞｼｯｸM-PRO"/>
          <w:kern w:val="0"/>
          <w:szCs w:val="22"/>
        </w:rPr>
        <w:t>X16t-5</w:t>
      </w:r>
      <w:r w:rsidRPr="00B9539C">
        <w:rPr>
          <w:rFonts w:cs="HG丸ｺﾞｼｯｸM-PRO" w:hint="eastAsia"/>
          <w:kern w:val="0"/>
          <w:szCs w:val="22"/>
        </w:rPr>
        <w:t>口金直管LEDランプ（JEL801、JIS C 8159-1・C 8159-2 準拠）又はG</w:t>
      </w:r>
      <w:r w:rsidRPr="00B9539C">
        <w:rPr>
          <w:rFonts w:cs="HG丸ｺﾞｼｯｸM-PRO"/>
          <w:kern w:val="0"/>
          <w:szCs w:val="22"/>
        </w:rPr>
        <w:t>13</w:t>
      </w:r>
      <w:r w:rsidRPr="00B9539C">
        <w:rPr>
          <w:rFonts w:cs="HG丸ｺﾞｼｯｸM-PRO" w:hint="eastAsia"/>
          <w:kern w:val="0"/>
          <w:szCs w:val="22"/>
        </w:rPr>
        <w:t>口金直管L</w:t>
      </w:r>
      <w:r w:rsidRPr="00B9539C">
        <w:rPr>
          <w:rFonts w:cs="HG丸ｺﾞｼｯｸM-PRO"/>
          <w:kern w:val="0"/>
          <w:szCs w:val="22"/>
        </w:rPr>
        <w:t>ED</w:t>
      </w:r>
      <w:r w:rsidRPr="00B9539C">
        <w:rPr>
          <w:rFonts w:cs="HG丸ｺﾞｼｯｸM-PRO" w:hint="eastAsia"/>
          <w:kern w:val="0"/>
          <w:szCs w:val="22"/>
        </w:rPr>
        <w:t>ランプ（</w:t>
      </w:r>
      <w:r w:rsidRPr="00B9539C">
        <w:rPr>
          <w:rFonts w:cs="HG丸ｺﾞｼｯｸM-PRO"/>
          <w:kern w:val="0"/>
          <w:szCs w:val="22"/>
        </w:rPr>
        <w:t>JLMA301</w:t>
      </w:r>
      <w:r w:rsidRPr="00B9539C">
        <w:rPr>
          <w:rFonts w:cs="HG丸ｺﾞｼｯｸM-PRO" w:hint="eastAsia"/>
          <w:kern w:val="0"/>
          <w:szCs w:val="22"/>
        </w:rPr>
        <w:t>及び「ガイド301」準拠）によるものとします。</w:t>
      </w:r>
    </w:p>
    <w:p w14:paraId="4890E6C5" w14:textId="77777777" w:rsidR="00B9539C" w:rsidRPr="00B9539C" w:rsidRDefault="00B9539C" w:rsidP="00B9539C">
      <w:pPr>
        <w:numPr>
          <w:ilvl w:val="0"/>
          <w:numId w:val="4"/>
        </w:numPr>
        <w:autoSpaceDE w:val="0"/>
        <w:autoSpaceDN w:val="0"/>
        <w:adjustRightInd w:val="0"/>
        <w:ind w:left="1701" w:hanging="425"/>
        <w:rPr>
          <w:rFonts w:cs="HG丸ｺﾞｼｯｸM-PRO"/>
          <w:kern w:val="0"/>
          <w:szCs w:val="22"/>
        </w:rPr>
      </w:pPr>
      <w:r w:rsidRPr="00B9539C">
        <w:rPr>
          <w:rFonts w:cs="HG丸ｺﾞｼｯｸM-PRO" w:hint="eastAsia"/>
          <w:kern w:val="0"/>
          <w:szCs w:val="22"/>
        </w:rPr>
        <w:t>直管形LEDランプの改修箇所には、従来の蛍光ランプ、他の直管形LEDランプの使用可否及び口金の給電方向（G13のみ）の表示を行ってください。</w:t>
      </w:r>
    </w:p>
    <w:p w14:paraId="79F1E563" w14:textId="77777777" w:rsidR="00B9539C" w:rsidRPr="00B9539C" w:rsidRDefault="00B9539C" w:rsidP="00B9539C">
      <w:pPr>
        <w:autoSpaceDE w:val="0"/>
        <w:autoSpaceDN w:val="0"/>
        <w:adjustRightInd w:val="0"/>
        <w:jc w:val="left"/>
        <w:rPr>
          <w:rFonts w:cs="HG丸ｺﾞｼｯｸM-PRO"/>
          <w:kern w:val="0"/>
          <w:szCs w:val="22"/>
        </w:rPr>
      </w:pPr>
    </w:p>
    <w:p w14:paraId="4FF9EE4A" w14:textId="77777777" w:rsidR="00B9539C" w:rsidRPr="00B9539C" w:rsidRDefault="00B9539C" w:rsidP="00B9539C">
      <w:pPr>
        <w:numPr>
          <w:ilvl w:val="0"/>
          <w:numId w:val="28"/>
        </w:numPr>
        <w:ind w:leftChars="500" w:left="1540" w:hangingChars="200" w:hanging="440"/>
        <w:jc w:val="left"/>
        <w:outlineLvl w:val="2"/>
        <w:rPr>
          <w:rFonts w:hAnsi="ＭＳ 明朝"/>
          <w:color w:val="000000"/>
          <w:szCs w:val="22"/>
        </w:rPr>
      </w:pPr>
      <w:r w:rsidRPr="00B9539C">
        <w:rPr>
          <w:rFonts w:hAnsi="ＭＳ 明朝" w:hint="eastAsia"/>
          <w:color w:val="000000"/>
          <w:szCs w:val="22"/>
        </w:rPr>
        <w:t>改修内容に関して</w:t>
      </w:r>
    </w:p>
    <w:p w14:paraId="4237794E" w14:textId="77777777" w:rsidR="00B9539C" w:rsidRPr="00B9539C" w:rsidRDefault="00B9539C" w:rsidP="00B9539C">
      <w:pPr>
        <w:numPr>
          <w:ilvl w:val="0"/>
          <w:numId w:val="5"/>
        </w:numPr>
        <w:autoSpaceDE w:val="0"/>
        <w:autoSpaceDN w:val="0"/>
        <w:adjustRightInd w:val="0"/>
        <w:ind w:left="1701" w:hanging="425"/>
        <w:rPr>
          <w:rFonts w:cs="HG丸ｺﾞｼｯｸM-PRO"/>
          <w:kern w:val="0"/>
          <w:szCs w:val="22"/>
        </w:rPr>
      </w:pPr>
      <w:r w:rsidRPr="00B9539C">
        <w:rPr>
          <w:rFonts w:cs="HG丸ｺﾞｼｯｸM-PRO" w:hint="eastAsia"/>
          <w:kern w:val="0"/>
          <w:szCs w:val="22"/>
        </w:rPr>
        <w:t>直管形LEDランプに改修の際、既設直管形蛍光灯器具本体の配線及び安定器は、直管形LEDランプ設置のため切り離しを行ってください。また、既設器具内配線は再利用せず、安定器は撤去してください。</w:t>
      </w:r>
    </w:p>
    <w:p w14:paraId="653578CE" w14:textId="77777777" w:rsidR="00B9539C" w:rsidRPr="00B9539C" w:rsidRDefault="00B9539C" w:rsidP="00B9539C">
      <w:pPr>
        <w:numPr>
          <w:ilvl w:val="0"/>
          <w:numId w:val="5"/>
        </w:numPr>
        <w:autoSpaceDE w:val="0"/>
        <w:autoSpaceDN w:val="0"/>
        <w:adjustRightInd w:val="0"/>
        <w:ind w:left="1701" w:hanging="425"/>
        <w:rPr>
          <w:rFonts w:cs="HG丸ｺﾞｼｯｸM-PRO"/>
          <w:kern w:val="0"/>
          <w:szCs w:val="22"/>
        </w:rPr>
      </w:pPr>
      <w:r w:rsidRPr="00B9539C">
        <w:rPr>
          <w:rFonts w:cs="HG丸ｺﾞｼｯｸM-PRO" w:hint="eastAsia"/>
          <w:kern w:val="0"/>
          <w:szCs w:val="22"/>
        </w:rPr>
        <w:t>直管形LEDランプには落下防止策を施してください。また、既設器具に防水措置が施されている設置箇所には既設に準じた措置を施してください。</w:t>
      </w:r>
    </w:p>
    <w:p w14:paraId="4F685E03" w14:textId="77777777" w:rsidR="00B9539C" w:rsidRPr="00B9539C" w:rsidRDefault="00B9539C" w:rsidP="00B9539C">
      <w:pPr>
        <w:numPr>
          <w:ilvl w:val="0"/>
          <w:numId w:val="5"/>
        </w:numPr>
        <w:autoSpaceDE w:val="0"/>
        <w:autoSpaceDN w:val="0"/>
        <w:adjustRightInd w:val="0"/>
        <w:ind w:left="1701" w:hanging="425"/>
        <w:rPr>
          <w:rFonts w:cs="HG丸ｺﾞｼｯｸM-PRO"/>
          <w:kern w:val="0"/>
          <w:szCs w:val="22"/>
        </w:rPr>
      </w:pPr>
      <w:r w:rsidRPr="00B9539C">
        <w:rPr>
          <w:rFonts w:cs="HG丸ｺﾞｼｯｸM-PRO" w:hint="eastAsia"/>
          <w:kern w:val="0"/>
          <w:szCs w:val="22"/>
        </w:rPr>
        <w:t>有効な生産物賠償責任保険（PL保険）証券の写しを提出可能な場合は提出してください。</w:t>
      </w:r>
    </w:p>
    <w:p w14:paraId="71EB777F" w14:textId="77777777" w:rsidR="00B9539C" w:rsidRPr="00B9539C" w:rsidRDefault="00B9539C" w:rsidP="00B9539C">
      <w:pPr>
        <w:autoSpaceDE w:val="0"/>
        <w:autoSpaceDN w:val="0"/>
        <w:adjustRightInd w:val="0"/>
        <w:ind w:left="1044"/>
        <w:rPr>
          <w:rFonts w:cs="HG丸ｺﾞｼｯｸM-PRO"/>
          <w:kern w:val="0"/>
          <w:szCs w:val="22"/>
        </w:rPr>
      </w:pPr>
    </w:p>
    <w:p w14:paraId="71543E3E" w14:textId="77777777" w:rsidR="00B9539C" w:rsidRPr="00B9539C" w:rsidRDefault="00B9539C" w:rsidP="00B9539C">
      <w:pPr>
        <w:numPr>
          <w:ilvl w:val="0"/>
          <w:numId w:val="35"/>
        </w:numPr>
        <w:jc w:val="left"/>
        <w:outlineLvl w:val="2"/>
        <w:rPr>
          <w:rFonts w:hAnsi="ＭＳ 明朝"/>
          <w:color w:val="000000"/>
          <w:szCs w:val="22"/>
        </w:rPr>
      </w:pPr>
      <w:r w:rsidRPr="00B9539C">
        <w:rPr>
          <w:rFonts w:hAnsi="ＭＳ 明朝" w:hint="eastAsia"/>
          <w:color w:val="000000"/>
          <w:szCs w:val="22"/>
        </w:rPr>
        <w:t>施工及び計測・検証方法に当たっての注意点（補足事項）</w:t>
      </w:r>
    </w:p>
    <w:p w14:paraId="47E4BB25" w14:textId="77777777" w:rsidR="00B9539C" w:rsidRPr="00B9539C" w:rsidRDefault="00B9539C" w:rsidP="00B9539C">
      <w:pPr>
        <w:ind w:left="1315"/>
        <w:jc w:val="left"/>
        <w:outlineLvl w:val="2"/>
        <w:rPr>
          <w:rFonts w:hAnsi="ＭＳ 明朝"/>
          <w:color w:val="000000"/>
          <w:szCs w:val="22"/>
        </w:rPr>
      </w:pPr>
      <w:r w:rsidRPr="00B9539C">
        <w:rPr>
          <w:rFonts w:hAnsi="ＭＳ 明朝" w:hint="eastAsia"/>
          <w:color w:val="000000"/>
          <w:szCs w:val="22"/>
        </w:rPr>
        <w:t>本事業で設置したLED照明には、判別できる表示をしてください。</w:t>
      </w:r>
    </w:p>
    <w:p w14:paraId="2CEC6690" w14:textId="77777777" w:rsidR="00B9539C" w:rsidRPr="00B9539C" w:rsidRDefault="00B9539C" w:rsidP="00B9539C">
      <w:pPr>
        <w:ind w:left="1315"/>
        <w:jc w:val="left"/>
        <w:outlineLvl w:val="2"/>
        <w:rPr>
          <w:rFonts w:hAnsi="ＭＳ 明朝"/>
          <w:color w:val="000000"/>
          <w:szCs w:val="22"/>
        </w:rPr>
      </w:pPr>
      <w:r w:rsidRPr="00B9539C">
        <w:rPr>
          <w:rFonts w:hAnsi="ＭＳ 明朝" w:hint="eastAsia"/>
          <w:color w:val="000000"/>
          <w:szCs w:val="22"/>
        </w:rPr>
        <w:t>改修した照明器具の省エネルギー効果の計測・検証方法については、IPMVP（International Performance Measurement and Verification Protocol 国際性能計測・検証議定書）や(財)省エネルギーセンターのガイドライン、国土交通省のマニュアル等で示されている、「オプションＡ」（別紙－１「計測・検証方法の設定（官庁施設におけるESCO事業導入・実施マニュアル抜粋）」を参照のこと）による簡易的手法を採用してください。</w:t>
      </w:r>
    </w:p>
    <w:p w14:paraId="41998F14" w14:textId="77777777" w:rsidR="00FC1C72" w:rsidRDefault="00FC1C72" w:rsidP="006303C9">
      <w:pPr>
        <w:ind w:left="880" w:hangingChars="400" w:hanging="880"/>
        <w:rPr>
          <w:rFonts w:hAnsi="HG丸ｺﾞｼｯｸM-PRO"/>
          <w:strike/>
          <w:szCs w:val="22"/>
          <w:shd w:val="pct15" w:color="auto" w:fill="FFFFFF"/>
        </w:rPr>
      </w:pPr>
    </w:p>
    <w:p w14:paraId="25D2D51C" w14:textId="77777777" w:rsidR="003F67F2" w:rsidRPr="006B2F5C" w:rsidRDefault="003F67F2" w:rsidP="003F67F2">
      <w:pPr>
        <w:autoSpaceDE w:val="0"/>
        <w:autoSpaceDN w:val="0"/>
        <w:adjustRightInd w:val="0"/>
        <w:jc w:val="left"/>
        <w:rPr>
          <w:rFonts w:cs="HG丸ｺﾞｼｯｸM-PRO"/>
          <w:color w:val="000000" w:themeColor="text1"/>
          <w:kern w:val="0"/>
          <w:szCs w:val="22"/>
        </w:rPr>
      </w:pPr>
      <w:r w:rsidRPr="006B2F5C">
        <w:rPr>
          <w:rFonts w:cs="HG丸ｺﾞｼｯｸM-PRO"/>
          <w:color w:val="000000" w:themeColor="text1"/>
          <w:kern w:val="0"/>
          <w:szCs w:val="22"/>
        </w:rPr>
        <w:t xml:space="preserve">4.7. </w:t>
      </w:r>
      <w:r w:rsidRPr="006B2F5C">
        <w:rPr>
          <w:rFonts w:cs="HG丸ｺﾞｼｯｸM-PRO" w:hint="eastAsia"/>
          <w:color w:val="000000" w:themeColor="text1"/>
          <w:kern w:val="0"/>
          <w:szCs w:val="22"/>
        </w:rPr>
        <w:t>受変電設備の維持管理</w:t>
      </w:r>
    </w:p>
    <w:p w14:paraId="244647C6" w14:textId="77777777" w:rsidR="003F67F2" w:rsidRPr="006B2F5C" w:rsidRDefault="003F67F2" w:rsidP="003F67F2">
      <w:pPr>
        <w:autoSpaceDE w:val="0"/>
        <w:autoSpaceDN w:val="0"/>
        <w:adjustRightInd w:val="0"/>
        <w:ind w:firstLineChars="200" w:firstLine="440"/>
        <w:jc w:val="left"/>
        <w:rPr>
          <w:rFonts w:cs="HG丸ｺﾞｼｯｸM-PRO"/>
          <w:color w:val="000000" w:themeColor="text1"/>
          <w:kern w:val="0"/>
          <w:szCs w:val="22"/>
        </w:rPr>
      </w:pPr>
      <w:r w:rsidRPr="006B2F5C">
        <w:rPr>
          <w:rFonts w:cs="HG丸ｺﾞｼｯｸM-PRO" w:hint="eastAsia"/>
          <w:color w:val="000000" w:themeColor="text1"/>
          <w:kern w:val="0"/>
          <w:szCs w:val="22"/>
        </w:rPr>
        <w:t>本事業で受変電設備を改修する場合、設置された機器の電気事業法に基づく点検は、</w:t>
      </w:r>
    </w:p>
    <w:p w14:paraId="373C3E0A" w14:textId="77777777" w:rsidR="003F67F2" w:rsidRPr="006B2F5C" w:rsidRDefault="003F67F2" w:rsidP="003F67F2">
      <w:pPr>
        <w:autoSpaceDE w:val="0"/>
        <w:autoSpaceDN w:val="0"/>
        <w:adjustRightInd w:val="0"/>
        <w:ind w:firstLineChars="200" w:firstLine="440"/>
        <w:jc w:val="left"/>
        <w:rPr>
          <w:rFonts w:cs="HG丸ｺﾞｼｯｸM-PRO"/>
          <w:color w:val="000000" w:themeColor="text1"/>
          <w:kern w:val="0"/>
          <w:szCs w:val="22"/>
        </w:rPr>
      </w:pPr>
      <w:r w:rsidRPr="006B2F5C">
        <w:rPr>
          <w:rFonts w:cs="HG丸ｺﾞｼｯｸM-PRO" w:hint="eastAsia"/>
          <w:color w:val="000000" w:themeColor="text1"/>
          <w:kern w:val="0"/>
          <w:szCs w:val="22"/>
        </w:rPr>
        <w:t>省エネルギーサービス期間開始以降、本市が（別途発注の電気工作物保守点検業務に</w:t>
      </w:r>
    </w:p>
    <w:p w14:paraId="1D24C792" w14:textId="77777777" w:rsidR="003F67F2" w:rsidRPr="006B2F5C" w:rsidRDefault="003F67F2" w:rsidP="003F67F2">
      <w:pPr>
        <w:autoSpaceDE w:val="0"/>
        <w:autoSpaceDN w:val="0"/>
        <w:adjustRightInd w:val="0"/>
        <w:ind w:firstLineChars="200" w:firstLine="440"/>
        <w:jc w:val="left"/>
        <w:rPr>
          <w:rFonts w:cs="HG丸ｺﾞｼｯｸM-PRO"/>
          <w:color w:val="000000" w:themeColor="text1"/>
          <w:kern w:val="0"/>
          <w:szCs w:val="22"/>
        </w:rPr>
      </w:pPr>
      <w:r w:rsidRPr="006B2F5C">
        <w:rPr>
          <w:rFonts w:cs="HG丸ｺﾞｼｯｸM-PRO" w:hint="eastAsia"/>
          <w:color w:val="000000" w:themeColor="text1"/>
          <w:kern w:val="0"/>
          <w:szCs w:val="22"/>
        </w:rPr>
        <w:t>より）実施します。本事業契約期間中の点検で当該機器の不具合が発見された場合は、</w:t>
      </w:r>
    </w:p>
    <w:p w14:paraId="2708FFE3" w14:textId="77777777" w:rsidR="003F67F2" w:rsidRPr="006B2F5C" w:rsidRDefault="003F67F2" w:rsidP="003F67F2">
      <w:pPr>
        <w:autoSpaceDE w:val="0"/>
        <w:autoSpaceDN w:val="0"/>
        <w:adjustRightInd w:val="0"/>
        <w:ind w:firstLineChars="200" w:firstLine="440"/>
        <w:jc w:val="left"/>
        <w:rPr>
          <w:rFonts w:cs="HG丸ｺﾞｼｯｸM-PRO"/>
          <w:color w:val="000000" w:themeColor="text1"/>
          <w:kern w:val="0"/>
          <w:szCs w:val="22"/>
        </w:rPr>
      </w:pPr>
      <w:r w:rsidRPr="006B2F5C">
        <w:rPr>
          <w:rFonts w:cs="HG丸ｺﾞｼｯｸM-PRO"/>
          <w:color w:val="000000" w:themeColor="text1"/>
          <w:kern w:val="0"/>
          <w:szCs w:val="22"/>
        </w:rPr>
        <w:t xml:space="preserve">ESCO </w:t>
      </w:r>
      <w:r w:rsidRPr="006B2F5C">
        <w:rPr>
          <w:rFonts w:cs="HG丸ｺﾞｼｯｸM-PRO" w:hint="eastAsia"/>
          <w:color w:val="000000" w:themeColor="text1"/>
          <w:kern w:val="0"/>
          <w:szCs w:val="22"/>
        </w:rPr>
        <w:t>事業者が維持管理計画に基づく対応を行うものとします。</w:t>
      </w:r>
    </w:p>
    <w:p w14:paraId="1F4D64C2" w14:textId="77777777" w:rsidR="003F67F2" w:rsidRPr="006B2F5C" w:rsidRDefault="003F67F2" w:rsidP="003F67F2">
      <w:pPr>
        <w:autoSpaceDE w:val="0"/>
        <w:autoSpaceDN w:val="0"/>
        <w:adjustRightInd w:val="0"/>
        <w:ind w:firstLineChars="200" w:firstLine="440"/>
        <w:jc w:val="left"/>
        <w:rPr>
          <w:rFonts w:cs="HG丸ｺﾞｼｯｸM-PRO"/>
          <w:color w:val="000000" w:themeColor="text1"/>
          <w:kern w:val="0"/>
          <w:szCs w:val="22"/>
        </w:rPr>
      </w:pPr>
      <w:r w:rsidRPr="006B2F5C">
        <w:rPr>
          <w:rFonts w:cs="HG丸ｺﾞｼｯｸM-PRO" w:hint="eastAsia"/>
          <w:color w:val="000000" w:themeColor="text1"/>
          <w:kern w:val="0"/>
          <w:szCs w:val="22"/>
        </w:rPr>
        <w:lastRenderedPageBreak/>
        <w:t>契約期間中の責任分担等の詳細については、詳細診断時に本市電気主任技術者と協議</w:t>
      </w:r>
    </w:p>
    <w:p w14:paraId="11CA781F" w14:textId="771F3047" w:rsidR="003F67F2" w:rsidRPr="006B2F5C" w:rsidRDefault="003F67F2" w:rsidP="003F67F2">
      <w:pPr>
        <w:ind w:leftChars="200" w:left="880" w:hangingChars="200" w:hanging="440"/>
        <w:rPr>
          <w:rFonts w:cs="HG丸ｺﾞｼｯｸM-PRO"/>
          <w:color w:val="000000" w:themeColor="text1"/>
          <w:kern w:val="0"/>
          <w:szCs w:val="22"/>
        </w:rPr>
      </w:pPr>
      <w:r w:rsidRPr="006B2F5C">
        <w:rPr>
          <w:rFonts w:cs="HG丸ｺﾞｼｯｸM-PRO" w:hint="eastAsia"/>
          <w:color w:val="000000" w:themeColor="text1"/>
          <w:kern w:val="0"/>
          <w:szCs w:val="22"/>
        </w:rPr>
        <w:t>のうえ、包括的エネルギー管理計画書に記載してください。</w:t>
      </w:r>
    </w:p>
    <w:p w14:paraId="1A6261A5" w14:textId="77777777" w:rsidR="003F67F2" w:rsidRPr="006B2F5C" w:rsidRDefault="003F67F2" w:rsidP="003F67F2">
      <w:pPr>
        <w:ind w:left="880" w:hangingChars="400" w:hanging="880"/>
        <w:rPr>
          <w:rFonts w:hAnsi="HG丸ｺﾞｼｯｸM-PRO"/>
          <w:strike/>
          <w:color w:val="000000" w:themeColor="text1"/>
          <w:szCs w:val="22"/>
          <w:shd w:val="pct15" w:color="auto" w:fill="FFFFFF"/>
        </w:rPr>
      </w:pPr>
    </w:p>
    <w:p w14:paraId="72A76379" w14:textId="5EA20E1E" w:rsidR="004A6952" w:rsidRPr="00286D91" w:rsidRDefault="003F67F2" w:rsidP="003F67F2">
      <w:pPr>
        <w:pStyle w:val="11"/>
        <w:ind w:left="440" w:hangingChars="200" w:hanging="440"/>
        <w:rPr>
          <w:color w:val="auto"/>
        </w:rPr>
      </w:pPr>
      <w:r w:rsidRPr="006B2F5C">
        <w:rPr>
          <w:rFonts w:hint="eastAsia"/>
          <w:color w:val="000000" w:themeColor="text1"/>
        </w:rPr>
        <w:t xml:space="preserve">4.8. </w:t>
      </w:r>
      <w:r w:rsidR="004A6952" w:rsidRPr="00286D91">
        <w:rPr>
          <w:rFonts w:hint="eastAsia"/>
          <w:color w:val="auto"/>
        </w:rPr>
        <w:t>提案書作成時の採用単価</w:t>
      </w:r>
    </w:p>
    <w:p w14:paraId="149F97D4" w14:textId="3E2D807F" w:rsidR="004F2E9B" w:rsidRDefault="004F2E9B" w:rsidP="004A6952">
      <w:pPr>
        <w:pStyle w:val="11"/>
        <w:ind w:leftChars="200" w:left="440"/>
      </w:pPr>
      <w:r w:rsidRPr="006B2F5C">
        <w:rPr>
          <w:rFonts w:hint="eastAsia"/>
          <w:color w:val="000000" w:themeColor="text1"/>
        </w:rPr>
        <w:t>削減予定</w:t>
      </w:r>
      <w:r w:rsidRPr="002757CB">
        <w:rPr>
          <w:rFonts w:hint="eastAsia"/>
        </w:rPr>
        <w:t>額の計算は、以下に示す計算方法により行ってください。すべて、消費税等相当額を含みます。なお、電気及びガスについては、応募者が提案する改修内容を考慮した関西電力または大阪ガスの</w:t>
      </w:r>
      <w:r w:rsidR="0090239A" w:rsidRPr="002757CB">
        <w:rPr>
          <w:rFonts w:hint="eastAsia"/>
        </w:rPr>
        <w:t>令和</w:t>
      </w:r>
      <w:r w:rsidR="00A373C5">
        <w:rPr>
          <w:rFonts w:hint="eastAsia"/>
        </w:rPr>
        <w:t>７</w:t>
      </w:r>
      <w:r w:rsidRPr="002757CB">
        <w:rPr>
          <w:rFonts w:hint="eastAsia"/>
        </w:rPr>
        <w:t>年４月1日時点の約款に基づく計算方法により行うことも可とします。なお、増加する場合も同様の考え方となります（「削減」を「増加」と置き換えてください）。</w:t>
      </w:r>
    </w:p>
    <w:p w14:paraId="4D72040D" w14:textId="77777777" w:rsidR="00833DAD" w:rsidRPr="002757CB" w:rsidRDefault="00833DAD" w:rsidP="004F2E9B">
      <w:pPr>
        <w:rPr>
          <w:szCs w:val="22"/>
        </w:rPr>
      </w:pPr>
    </w:p>
    <w:p w14:paraId="042D4984" w14:textId="1B564FAD" w:rsidR="004F2E9B" w:rsidRPr="002757CB" w:rsidRDefault="004F2E9B" w:rsidP="00E26489">
      <w:pPr>
        <w:rPr>
          <w:szCs w:val="22"/>
        </w:rPr>
      </w:pPr>
      <w:r w:rsidRPr="002757CB">
        <w:rPr>
          <w:rFonts w:hint="eastAsia"/>
          <w:szCs w:val="22"/>
        </w:rPr>
        <w:t xml:space="preserve">　(1) 電気</w:t>
      </w:r>
    </w:p>
    <w:p w14:paraId="2AD98EA8" w14:textId="6BAEFE41" w:rsidR="000C5993" w:rsidRPr="005C6587" w:rsidRDefault="000C5993" w:rsidP="000C5993">
      <w:pPr>
        <w:ind w:firstLineChars="400" w:firstLine="880"/>
        <w:rPr>
          <w:szCs w:val="22"/>
        </w:rPr>
      </w:pPr>
      <w:r w:rsidRPr="002757CB">
        <w:rPr>
          <w:rFonts w:hint="eastAsia"/>
          <w:szCs w:val="22"/>
        </w:rPr>
        <w:t>参考：</w:t>
      </w:r>
      <w:r w:rsidRPr="005C6587">
        <w:rPr>
          <w:rFonts w:hint="eastAsia"/>
          <w:szCs w:val="22"/>
        </w:rPr>
        <w:t>関西電力</w:t>
      </w:r>
      <w:r w:rsidR="00347DB0" w:rsidRPr="005C6587">
        <w:rPr>
          <w:rFonts w:hint="eastAsia"/>
          <w:szCs w:val="22"/>
        </w:rPr>
        <w:t>【高圧電力AS相当】</w:t>
      </w:r>
    </w:p>
    <w:p w14:paraId="6B8A0E85" w14:textId="77777777" w:rsidR="00347DB0" w:rsidRPr="005C6587" w:rsidRDefault="00347DB0" w:rsidP="00347DB0">
      <w:pPr>
        <w:rPr>
          <w:szCs w:val="22"/>
        </w:rPr>
      </w:pPr>
      <w:r w:rsidRPr="005C6587">
        <w:rPr>
          <w:rFonts w:hint="eastAsia"/>
          <w:szCs w:val="22"/>
        </w:rPr>
        <w:t xml:space="preserve">　　　　　　　基本料金 ： 1,</w:t>
      </w:r>
      <w:r w:rsidRPr="005C6587">
        <w:rPr>
          <w:szCs w:val="22"/>
        </w:rPr>
        <w:t>911</w:t>
      </w:r>
      <w:r w:rsidRPr="005C6587">
        <w:rPr>
          <w:rFonts w:hint="eastAsia"/>
          <w:szCs w:val="22"/>
        </w:rPr>
        <w:t>.</w:t>
      </w:r>
      <w:r w:rsidRPr="005C6587">
        <w:rPr>
          <w:szCs w:val="22"/>
        </w:rPr>
        <w:t>80</w:t>
      </w:r>
      <w:r w:rsidRPr="005C6587">
        <w:rPr>
          <w:rFonts w:hint="eastAsia"/>
          <w:szCs w:val="22"/>
        </w:rPr>
        <w:t>円／kW</w:t>
      </w:r>
    </w:p>
    <w:p w14:paraId="2A5BF802" w14:textId="68A0296E" w:rsidR="00347DB0" w:rsidRPr="005C6587" w:rsidRDefault="00347DB0" w:rsidP="00347DB0">
      <w:pPr>
        <w:rPr>
          <w:szCs w:val="22"/>
        </w:rPr>
      </w:pPr>
      <w:r w:rsidRPr="005C6587">
        <w:rPr>
          <w:rFonts w:hint="eastAsia"/>
          <w:szCs w:val="22"/>
        </w:rPr>
        <w:t xml:space="preserve">　　　　　　　夏　　季 ：    1</w:t>
      </w:r>
      <w:r w:rsidRPr="005C6587">
        <w:rPr>
          <w:szCs w:val="22"/>
        </w:rPr>
        <w:t>8</w:t>
      </w:r>
      <w:r w:rsidRPr="005C6587">
        <w:rPr>
          <w:rFonts w:hint="eastAsia"/>
          <w:szCs w:val="22"/>
        </w:rPr>
        <w:t>.</w:t>
      </w:r>
      <w:r w:rsidRPr="005C6587">
        <w:rPr>
          <w:szCs w:val="22"/>
        </w:rPr>
        <w:t>07</w:t>
      </w:r>
      <w:r w:rsidRPr="005C6587">
        <w:rPr>
          <w:rFonts w:hint="eastAsia"/>
          <w:szCs w:val="22"/>
        </w:rPr>
        <w:t>円／kW</w:t>
      </w:r>
      <w:r w:rsidRPr="005C6587">
        <w:rPr>
          <w:szCs w:val="22"/>
        </w:rPr>
        <w:t>h</w:t>
      </w:r>
    </w:p>
    <w:p w14:paraId="25462996" w14:textId="51F184C6" w:rsidR="00347DB0" w:rsidRPr="002757CB" w:rsidRDefault="00347DB0" w:rsidP="00347DB0">
      <w:pPr>
        <w:rPr>
          <w:szCs w:val="22"/>
        </w:rPr>
      </w:pPr>
      <w:r w:rsidRPr="005C6587">
        <w:rPr>
          <w:rFonts w:hint="eastAsia"/>
          <w:szCs w:val="22"/>
        </w:rPr>
        <w:t xml:space="preserve">　　　　　　　その他季 ：    </w:t>
      </w:r>
      <w:r w:rsidRPr="005C6587">
        <w:rPr>
          <w:szCs w:val="22"/>
        </w:rPr>
        <w:t>17</w:t>
      </w:r>
      <w:r w:rsidRPr="005C6587">
        <w:rPr>
          <w:rFonts w:hint="eastAsia"/>
          <w:szCs w:val="22"/>
        </w:rPr>
        <w:t>.</w:t>
      </w:r>
      <w:r w:rsidRPr="005C6587">
        <w:rPr>
          <w:szCs w:val="22"/>
        </w:rPr>
        <w:t>00</w:t>
      </w:r>
      <w:r w:rsidRPr="005C6587">
        <w:rPr>
          <w:rFonts w:hint="eastAsia"/>
          <w:szCs w:val="22"/>
        </w:rPr>
        <w:t>円／kW</w:t>
      </w:r>
      <w:r w:rsidRPr="005C6587">
        <w:rPr>
          <w:szCs w:val="22"/>
        </w:rPr>
        <w:t>h</w:t>
      </w:r>
    </w:p>
    <w:p w14:paraId="3FCEE60C" w14:textId="77777777" w:rsidR="00556E01" w:rsidRPr="002757CB" w:rsidRDefault="00556E01" w:rsidP="00556E01">
      <w:pPr>
        <w:ind w:leftChars="400" w:left="1540" w:hangingChars="300" w:hanging="660"/>
        <w:rPr>
          <w:szCs w:val="22"/>
        </w:rPr>
      </w:pPr>
      <w:r w:rsidRPr="002757CB">
        <w:rPr>
          <w:rFonts w:hint="eastAsia"/>
          <w:szCs w:val="22"/>
        </w:rPr>
        <w:t>（注）燃料費調整額及び再生可能エネルギー発電促進賦課金は考慮しないものとします。</w:t>
      </w:r>
    </w:p>
    <w:p w14:paraId="50ED4B6F" w14:textId="7A0903C5" w:rsidR="004F2E9B" w:rsidRPr="002757CB" w:rsidRDefault="004F2E9B" w:rsidP="00DA5C67">
      <w:pPr>
        <w:spacing w:beforeLines="50" w:before="120"/>
        <w:ind w:firstLineChars="400" w:firstLine="880"/>
        <w:rPr>
          <w:szCs w:val="22"/>
        </w:rPr>
      </w:pPr>
      <w:r w:rsidRPr="002757CB">
        <w:rPr>
          <w:rFonts w:hint="eastAsia"/>
          <w:szCs w:val="22"/>
        </w:rPr>
        <w:t>削減額計算方法：</w:t>
      </w:r>
    </w:p>
    <w:p w14:paraId="15B34851" w14:textId="4101C670" w:rsidR="00347DB0" w:rsidRPr="00265F37" w:rsidRDefault="00347DB0" w:rsidP="00347DB0">
      <w:pPr>
        <w:rPr>
          <w:szCs w:val="22"/>
        </w:rPr>
      </w:pPr>
      <w:r w:rsidRPr="002757CB">
        <w:rPr>
          <w:rFonts w:hint="eastAsia"/>
          <w:szCs w:val="22"/>
        </w:rPr>
        <w:t xml:space="preserve">　　　　　　　</w:t>
      </w:r>
      <w:r w:rsidRPr="00265F37">
        <w:rPr>
          <w:rFonts w:hint="eastAsia"/>
          <w:szCs w:val="22"/>
        </w:rPr>
        <w:t>１か月の削減基本料金＝削減デマンド×1,</w:t>
      </w:r>
      <w:r w:rsidRPr="00265F37">
        <w:rPr>
          <w:szCs w:val="22"/>
        </w:rPr>
        <w:t>911</w:t>
      </w:r>
      <w:r w:rsidRPr="00265F37">
        <w:rPr>
          <w:rFonts w:hint="eastAsia"/>
          <w:szCs w:val="22"/>
        </w:rPr>
        <w:t>.</w:t>
      </w:r>
      <w:r w:rsidRPr="00265F37">
        <w:rPr>
          <w:szCs w:val="22"/>
        </w:rPr>
        <w:t>8</w:t>
      </w:r>
      <w:r w:rsidRPr="00265F37">
        <w:rPr>
          <w:rFonts w:hint="eastAsia"/>
          <w:szCs w:val="22"/>
        </w:rPr>
        <w:t>0×0.</w:t>
      </w:r>
      <w:r w:rsidR="002D253A">
        <w:rPr>
          <w:rFonts w:hint="eastAsia"/>
          <w:szCs w:val="22"/>
        </w:rPr>
        <w:t>92</w:t>
      </w:r>
      <w:r w:rsidRPr="00265F37">
        <w:rPr>
          <w:rFonts w:hint="eastAsia"/>
          <w:szCs w:val="22"/>
        </w:rPr>
        <w:t>（力率割引）</w:t>
      </w:r>
    </w:p>
    <w:p w14:paraId="19EA0B7E" w14:textId="46BF9411" w:rsidR="00347DB0" w:rsidRPr="002757CB" w:rsidRDefault="00347DB0" w:rsidP="00DA5C67">
      <w:pPr>
        <w:ind w:firstLineChars="800" w:firstLine="1760"/>
        <w:rPr>
          <w:szCs w:val="22"/>
        </w:rPr>
      </w:pPr>
      <w:r w:rsidRPr="00265F37">
        <w:rPr>
          <w:rFonts w:hint="eastAsia"/>
          <w:szCs w:val="22"/>
        </w:rPr>
        <w:t xml:space="preserve"> [契約電力</w:t>
      </w:r>
      <w:r w:rsidR="00C431E8">
        <w:rPr>
          <w:rFonts w:hint="eastAsia"/>
          <w:szCs w:val="22"/>
        </w:rPr>
        <w:t>480</w:t>
      </w:r>
      <w:r w:rsidRPr="00265F37">
        <w:rPr>
          <w:rFonts w:hint="eastAsia"/>
          <w:szCs w:val="22"/>
        </w:rPr>
        <w:t>kW、力率</w:t>
      </w:r>
      <w:r w:rsidR="00C431E8">
        <w:rPr>
          <w:rFonts w:hint="eastAsia"/>
          <w:szCs w:val="22"/>
        </w:rPr>
        <w:t>93</w:t>
      </w:r>
      <w:r w:rsidRPr="00265F37">
        <w:rPr>
          <w:rFonts w:hint="eastAsia"/>
          <w:szCs w:val="22"/>
        </w:rPr>
        <w:t>%（令和</w:t>
      </w:r>
      <w:r w:rsidR="002D253A">
        <w:rPr>
          <w:rFonts w:hint="eastAsia"/>
          <w:szCs w:val="22"/>
        </w:rPr>
        <w:t>７</w:t>
      </w:r>
      <w:r w:rsidRPr="00265F37">
        <w:rPr>
          <w:rFonts w:hint="eastAsia"/>
          <w:szCs w:val="22"/>
        </w:rPr>
        <w:t>年３月分実績）]</w:t>
      </w:r>
    </w:p>
    <w:p w14:paraId="42C79FDD" w14:textId="796DCA36" w:rsidR="00347DB0" w:rsidRPr="002757CB" w:rsidRDefault="00347DB0" w:rsidP="00347DB0">
      <w:pPr>
        <w:rPr>
          <w:szCs w:val="22"/>
        </w:rPr>
      </w:pPr>
      <w:r w:rsidRPr="002757CB">
        <w:rPr>
          <w:rFonts w:hint="eastAsia"/>
          <w:szCs w:val="22"/>
        </w:rPr>
        <w:t xml:space="preserve">　　　　　　　削減電力量料金　夏季　　 ：削減量×1</w:t>
      </w:r>
      <w:r w:rsidRPr="002757CB">
        <w:rPr>
          <w:szCs w:val="22"/>
        </w:rPr>
        <w:t>8</w:t>
      </w:r>
      <w:r w:rsidRPr="002757CB">
        <w:rPr>
          <w:rFonts w:hint="eastAsia"/>
          <w:szCs w:val="22"/>
        </w:rPr>
        <w:t>.</w:t>
      </w:r>
      <w:r w:rsidRPr="002757CB">
        <w:rPr>
          <w:szCs w:val="22"/>
        </w:rPr>
        <w:t>07</w:t>
      </w:r>
      <w:r w:rsidRPr="002757CB">
        <w:rPr>
          <w:rFonts w:hint="eastAsia"/>
          <w:szCs w:val="22"/>
        </w:rPr>
        <w:t>円／kWh</w:t>
      </w:r>
    </w:p>
    <w:p w14:paraId="7F4CB8DF" w14:textId="761122A1" w:rsidR="00347DB0" w:rsidRPr="002757CB" w:rsidRDefault="00347DB0" w:rsidP="00347DB0">
      <w:pPr>
        <w:rPr>
          <w:szCs w:val="22"/>
        </w:rPr>
      </w:pPr>
      <w:r w:rsidRPr="002757CB">
        <w:rPr>
          <w:rFonts w:hint="eastAsia"/>
          <w:szCs w:val="22"/>
        </w:rPr>
        <w:t xml:space="preserve">　　　　　　　削減電力量料金　その他季 ：削減量×1</w:t>
      </w:r>
      <w:r w:rsidRPr="002757CB">
        <w:rPr>
          <w:szCs w:val="22"/>
        </w:rPr>
        <w:t>7</w:t>
      </w:r>
      <w:r w:rsidRPr="002757CB">
        <w:rPr>
          <w:rFonts w:hint="eastAsia"/>
          <w:szCs w:val="22"/>
        </w:rPr>
        <w:t>.</w:t>
      </w:r>
      <w:r w:rsidRPr="002757CB">
        <w:rPr>
          <w:szCs w:val="22"/>
        </w:rPr>
        <w:t>00</w:t>
      </w:r>
      <w:r w:rsidRPr="002757CB">
        <w:rPr>
          <w:rFonts w:hint="eastAsia"/>
          <w:szCs w:val="22"/>
        </w:rPr>
        <w:t>円／kWh</w:t>
      </w:r>
    </w:p>
    <w:p w14:paraId="17D97648" w14:textId="77777777" w:rsidR="00833DAD" w:rsidRPr="002757CB" w:rsidRDefault="00833DAD" w:rsidP="00833DAD">
      <w:pPr>
        <w:rPr>
          <w:szCs w:val="22"/>
        </w:rPr>
      </w:pPr>
    </w:p>
    <w:p w14:paraId="186A2E22" w14:textId="0503C735" w:rsidR="00922E99" w:rsidRPr="002757CB" w:rsidRDefault="004F2E9B" w:rsidP="00E26489">
      <w:pPr>
        <w:rPr>
          <w:szCs w:val="22"/>
        </w:rPr>
      </w:pPr>
      <w:r w:rsidRPr="002757CB">
        <w:rPr>
          <w:rFonts w:hint="eastAsia"/>
          <w:szCs w:val="22"/>
        </w:rPr>
        <w:t xml:space="preserve">　(2) ガス</w:t>
      </w:r>
    </w:p>
    <w:p w14:paraId="3C789F20" w14:textId="1D56C904" w:rsidR="00922E99" w:rsidRPr="00961FED" w:rsidRDefault="00922E99" w:rsidP="00883997">
      <w:pPr>
        <w:spacing w:afterLines="50" w:after="120"/>
        <w:ind w:firstLineChars="400" w:firstLine="880"/>
        <w:rPr>
          <w:szCs w:val="22"/>
        </w:rPr>
      </w:pPr>
      <w:r w:rsidRPr="00961FED">
        <w:rPr>
          <w:rFonts w:hint="eastAsia"/>
          <w:szCs w:val="22"/>
        </w:rPr>
        <w:t>参考：大阪ガス【小型空調</w:t>
      </w:r>
      <w:r w:rsidR="00AE4C7C">
        <w:rPr>
          <w:rFonts w:hint="eastAsia"/>
          <w:szCs w:val="22"/>
        </w:rPr>
        <w:t>契約</w:t>
      </w:r>
      <w:r w:rsidRPr="00961FED">
        <w:rPr>
          <w:rFonts w:hint="eastAsia"/>
          <w:szCs w:val="22"/>
        </w:rPr>
        <w:t xml:space="preserve"> </w:t>
      </w:r>
      <w:r w:rsidR="00E97249">
        <w:rPr>
          <w:rFonts w:hint="eastAsia"/>
          <w:szCs w:val="22"/>
        </w:rPr>
        <w:t>個別</w:t>
      </w:r>
      <w:r w:rsidRPr="00961FED">
        <w:rPr>
          <w:rFonts w:hint="eastAsia"/>
          <w:szCs w:val="22"/>
        </w:rPr>
        <w:t>約款</w:t>
      </w:r>
      <w:r w:rsidR="00EA13E1" w:rsidRPr="00961FED">
        <w:rPr>
          <w:rFonts w:hint="eastAsia"/>
          <w:szCs w:val="22"/>
        </w:rPr>
        <w:t xml:space="preserve">　</w:t>
      </w:r>
      <w:r w:rsidR="00D7613B" w:rsidRPr="00961FED">
        <w:rPr>
          <w:rFonts w:hint="eastAsia"/>
          <w:szCs w:val="22"/>
        </w:rPr>
        <w:t>2</w:t>
      </w:r>
      <w:r w:rsidR="00D7613B" w:rsidRPr="00961FED">
        <w:rPr>
          <w:szCs w:val="22"/>
        </w:rPr>
        <w:t>023</w:t>
      </w:r>
      <w:r w:rsidR="00EA13E1" w:rsidRPr="00961FED">
        <w:rPr>
          <w:rFonts w:hint="eastAsia"/>
          <w:szCs w:val="22"/>
        </w:rPr>
        <w:t>年</w:t>
      </w:r>
      <w:r w:rsidR="00D7613B" w:rsidRPr="00961FED">
        <w:rPr>
          <w:rFonts w:hint="eastAsia"/>
          <w:szCs w:val="22"/>
        </w:rPr>
        <w:t>2</w:t>
      </w:r>
      <w:r w:rsidR="00EA13E1" w:rsidRPr="00961FED">
        <w:rPr>
          <w:rFonts w:hint="eastAsia"/>
          <w:szCs w:val="22"/>
        </w:rPr>
        <w:t>月</w:t>
      </w:r>
      <w:r w:rsidR="00D7613B" w:rsidRPr="00961FED">
        <w:rPr>
          <w:rFonts w:hint="eastAsia"/>
          <w:szCs w:val="22"/>
        </w:rPr>
        <w:t>1</w:t>
      </w:r>
      <w:r w:rsidR="00EA13E1" w:rsidRPr="00961FED">
        <w:rPr>
          <w:rFonts w:hint="eastAsia"/>
          <w:szCs w:val="22"/>
        </w:rPr>
        <w:t>日</w:t>
      </w:r>
      <w:r w:rsidR="00D7613B" w:rsidRPr="00961FED">
        <w:rPr>
          <w:rFonts w:hint="eastAsia"/>
          <w:szCs w:val="22"/>
        </w:rPr>
        <w:t>時点</w:t>
      </w:r>
      <w:r w:rsidRPr="00961FED">
        <w:rPr>
          <w:rFonts w:hint="eastAsia"/>
          <w:szCs w:val="22"/>
        </w:rPr>
        <w:t>】</w:t>
      </w:r>
    </w:p>
    <w:tbl>
      <w:tblPr>
        <w:tblStyle w:val="af0"/>
        <w:tblW w:w="8469" w:type="dxa"/>
        <w:jc w:val="right"/>
        <w:tblLayout w:type="fixed"/>
        <w:tblLook w:val="04A0" w:firstRow="1" w:lastRow="0" w:firstColumn="1" w:lastColumn="0" w:noHBand="0" w:noVBand="1"/>
      </w:tblPr>
      <w:tblGrid>
        <w:gridCol w:w="1134"/>
        <w:gridCol w:w="3544"/>
        <w:gridCol w:w="1559"/>
        <w:gridCol w:w="1134"/>
        <w:gridCol w:w="1098"/>
      </w:tblGrid>
      <w:tr w:rsidR="002757CB" w:rsidRPr="00961FED" w14:paraId="5CE97257" w14:textId="77777777" w:rsidTr="006D4AE7">
        <w:trPr>
          <w:jc w:val="right"/>
        </w:trPr>
        <w:tc>
          <w:tcPr>
            <w:tcW w:w="1134" w:type="dxa"/>
            <w:vMerge w:val="restart"/>
            <w:tcBorders>
              <w:top w:val="nil"/>
              <w:left w:val="nil"/>
            </w:tcBorders>
            <w:vAlign w:val="center"/>
          </w:tcPr>
          <w:p w14:paraId="7A7D611E" w14:textId="77777777" w:rsidR="00883997" w:rsidRPr="00961FED" w:rsidRDefault="00883997" w:rsidP="00883997">
            <w:pPr>
              <w:jc w:val="center"/>
              <w:rPr>
                <w:szCs w:val="22"/>
              </w:rPr>
            </w:pPr>
          </w:p>
        </w:tc>
        <w:tc>
          <w:tcPr>
            <w:tcW w:w="3544" w:type="dxa"/>
            <w:vMerge w:val="restart"/>
            <w:tcBorders>
              <w:left w:val="single" w:sz="4" w:space="0" w:color="auto"/>
            </w:tcBorders>
            <w:vAlign w:val="center"/>
          </w:tcPr>
          <w:p w14:paraId="3703BB94" w14:textId="77777777" w:rsidR="00883997" w:rsidRPr="00961FED" w:rsidRDefault="00883997" w:rsidP="00883997">
            <w:pPr>
              <w:ind w:left="417" w:hanging="443"/>
              <w:jc w:val="center"/>
              <w:rPr>
                <w:szCs w:val="22"/>
              </w:rPr>
            </w:pPr>
            <w:r w:rsidRPr="00961FED">
              <w:rPr>
                <w:rFonts w:hint="eastAsia"/>
                <w:szCs w:val="22"/>
              </w:rPr>
              <w:t>１か月の使用量（m</w:t>
            </w:r>
            <w:r w:rsidRPr="00961FED">
              <w:rPr>
                <w:rFonts w:hint="eastAsia"/>
                <w:szCs w:val="22"/>
                <w:vertAlign w:val="superscript"/>
              </w:rPr>
              <w:t>3</w:t>
            </w:r>
            <w:r w:rsidRPr="00961FED">
              <w:rPr>
                <w:rFonts w:hint="eastAsia"/>
                <w:szCs w:val="22"/>
              </w:rPr>
              <w:t>）</w:t>
            </w:r>
          </w:p>
        </w:tc>
        <w:tc>
          <w:tcPr>
            <w:tcW w:w="1559" w:type="dxa"/>
            <w:vMerge w:val="restart"/>
            <w:vAlign w:val="center"/>
          </w:tcPr>
          <w:p w14:paraId="253FE406" w14:textId="77777777" w:rsidR="00883997" w:rsidRPr="00961FED" w:rsidRDefault="00883997" w:rsidP="00883997">
            <w:pPr>
              <w:jc w:val="center"/>
              <w:rPr>
                <w:szCs w:val="22"/>
              </w:rPr>
            </w:pPr>
            <w:r w:rsidRPr="00961FED">
              <w:rPr>
                <w:rFonts w:hint="eastAsia"/>
                <w:szCs w:val="22"/>
              </w:rPr>
              <w:t>基本料金</w:t>
            </w:r>
          </w:p>
          <w:p w14:paraId="1F1B8A0E" w14:textId="77777777" w:rsidR="00883997" w:rsidRPr="00961FED" w:rsidRDefault="00883997" w:rsidP="00883997">
            <w:pPr>
              <w:jc w:val="center"/>
              <w:rPr>
                <w:szCs w:val="22"/>
              </w:rPr>
            </w:pPr>
            <w:r w:rsidRPr="00961FED">
              <w:rPr>
                <w:rFonts w:hint="eastAsia"/>
                <w:szCs w:val="22"/>
              </w:rPr>
              <w:t>（円/月）</w:t>
            </w:r>
          </w:p>
        </w:tc>
        <w:tc>
          <w:tcPr>
            <w:tcW w:w="2232" w:type="dxa"/>
            <w:gridSpan w:val="2"/>
          </w:tcPr>
          <w:p w14:paraId="7E8C06AF" w14:textId="77777777" w:rsidR="00883997" w:rsidRPr="00961FED" w:rsidRDefault="00883997" w:rsidP="00883997">
            <w:pPr>
              <w:ind w:left="417" w:hanging="443"/>
              <w:jc w:val="center"/>
              <w:rPr>
                <w:w w:val="80"/>
                <w:szCs w:val="22"/>
              </w:rPr>
            </w:pPr>
            <w:r w:rsidRPr="00961FED">
              <w:rPr>
                <w:rFonts w:hint="eastAsia"/>
                <w:w w:val="80"/>
                <w:szCs w:val="22"/>
              </w:rPr>
              <w:t>基準単位料金（円/m</w:t>
            </w:r>
            <w:r w:rsidRPr="00961FED">
              <w:rPr>
                <w:rFonts w:hint="eastAsia"/>
                <w:w w:val="80"/>
                <w:szCs w:val="22"/>
                <w:vertAlign w:val="superscript"/>
              </w:rPr>
              <w:t>3</w:t>
            </w:r>
            <w:r w:rsidRPr="00961FED">
              <w:rPr>
                <w:rFonts w:hint="eastAsia"/>
                <w:w w:val="80"/>
                <w:szCs w:val="22"/>
              </w:rPr>
              <w:t>）</w:t>
            </w:r>
          </w:p>
        </w:tc>
      </w:tr>
      <w:tr w:rsidR="002757CB" w:rsidRPr="00961FED" w14:paraId="6A31ACE4" w14:textId="77777777" w:rsidTr="006D4AE7">
        <w:trPr>
          <w:jc w:val="right"/>
        </w:trPr>
        <w:tc>
          <w:tcPr>
            <w:tcW w:w="1134" w:type="dxa"/>
            <w:vMerge/>
            <w:tcBorders>
              <w:left w:val="nil"/>
            </w:tcBorders>
            <w:vAlign w:val="center"/>
          </w:tcPr>
          <w:p w14:paraId="02D45CBC" w14:textId="77777777" w:rsidR="00922E99" w:rsidRPr="00961FED" w:rsidRDefault="00922E99" w:rsidP="00922E99">
            <w:pPr>
              <w:jc w:val="center"/>
              <w:rPr>
                <w:szCs w:val="22"/>
              </w:rPr>
            </w:pPr>
          </w:p>
        </w:tc>
        <w:tc>
          <w:tcPr>
            <w:tcW w:w="3544" w:type="dxa"/>
            <w:vMerge/>
            <w:vAlign w:val="center"/>
          </w:tcPr>
          <w:p w14:paraId="27F645B5" w14:textId="77777777" w:rsidR="00922E99" w:rsidRPr="00961FED" w:rsidRDefault="00922E99" w:rsidP="00922E99">
            <w:pPr>
              <w:jc w:val="center"/>
              <w:rPr>
                <w:szCs w:val="22"/>
              </w:rPr>
            </w:pPr>
          </w:p>
        </w:tc>
        <w:tc>
          <w:tcPr>
            <w:tcW w:w="1559" w:type="dxa"/>
            <w:vMerge/>
            <w:vAlign w:val="center"/>
          </w:tcPr>
          <w:p w14:paraId="2DDCE715" w14:textId="77777777" w:rsidR="00922E99" w:rsidRPr="00961FED" w:rsidRDefault="00922E99" w:rsidP="00922E99">
            <w:pPr>
              <w:jc w:val="center"/>
              <w:rPr>
                <w:szCs w:val="22"/>
              </w:rPr>
            </w:pPr>
          </w:p>
        </w:tc>
        <w:tc>
          <w:tcPr>
            <w:tcW w:w="1134" w:type="dxa"/>
          </w:tcPr>
          <w:p w14:paraId="0E99CF33" w14:textId="5FB6B9E2" w:rsidR="00922E99" w:rsidRPr="00961FED" w:rsidRDefault="00922E99" w:rsidP="00922E99">
            <w:pPr>
              <w:jc w:val="center"/>
            </w:pPr>
            <w:r w:rsidRPr="00961FED">
              <w:rPr>
                <w:rFonts w:hint="eastAsia"/>
              </w:rPr>
              <w:t>夏</w:t>
            </w:r>
            <w:r w:rsidR="00AD5B05" w:rsidRPr="00961FED">
              <w:rPr>
                <w:rFonts w:hint="eastAsia"/>
              </w:rPr>
              <w:t>季</w:t>
            </w:r>
          </w:p>
        </w:tc>
        <w:tc>
          <w:tcPr>
            <w:tcW w:w="1098" w:type="dxa"/>
          </w:tcPr>
          <w:p w14:paraId="3DAE7E57" w14:textId="2F702F0D" w:rsidR="00922E99" w:rsidRPr="00961FED" w:rsidRDefault="00922E99" w:rsidP="00922E99">
            <w:pPr>
              <w:jc w:val="center"/>
            </w:pPr>
            <w:r w:rsidRPr="00961FED">
              <w:rPr>
                <w:rFonts w:hint="eastAsia"/>
              </w:rPr>
              <w:t>冬</w:t>
            </w:r>
            <w:r w:rsidR="00AD5B05" w:rsidRPr="00961FED">
              <w:rPr>
                <w:rFonts w:hint="eastAsia"/>
              </w:rPr>
              <w:t>季</w:t>
            </w:r>
          </w:p>
        </w:tc>
      </w:tr>
      <w:tr w:rsidR="002757CB" w:rsidRPr="00961FED" w14:paraId="624DBB7B" w14:textId="77777777" w:rsidTr="006D4AE7">
        <w:trPr>
          <w:jc w:val="right"/>
        </w:trPr>
        <w:tc>
          <w:tcPr>
            <w:tcW w:w="1134" w:type="dxa"/>
            <w:vAlign w:val="center"/>
          </w:tcPr>
          <w:p w14:paraId="0EC28624" w14:textId="77777777" w:rsidR="00922E99" w:rsidRPr="00961FED" w:rsidRDefault="00922E99" w:rsidP="00922E99">
            <w:pPr>
              <w:jc w:val="center"/>
            </w:pPr>
            <w:r w:rsidRPr="00961FED">
              <w:rPr>
                <w:rFonts w:hint="eastAsia"/>
              </w:rPr>
              <w:t>料金表A</w:t>
            </w:r>
          </w:p>
        </w:tc>
        <w:tc>
          <w:tcPr>
            <w:tcW w:w="3544" w:type="dxa"/>
          </w:tcPr>
          <w:p w14:paraId="57A0C85A" w14:textId="77777777" w:rsidR="00922E99" w:rsidRPr="00961FED" w:rsidRDefault="00922E99" w:rsidP="00922E99">
            <w:pPr>
              <w:ind w:firstLineChars="143" w:firstLine="283"/>
              <w:jc w:val="right"/>
              <w:rPr>
                <w:w w:val="90"/>
                <w:szCs w:val="22"/>
              </w:rPr>
            </w:pPr>
            <w:r w:rsidRPr="00961FED">
              <w:rPr>
                <w:rFonts w:hint="eastAsia"/>
                <w:w w:val="90"/>
                <w:szCs w:val="22"/>
              </w:rPr>
              <w:t>0 m</w:t>
            </w:r>
            <w:r w:rsidRPr="00961FED">
              <w:rPr>
                <w:rFonts w:hint="eastAsia"/>
                <w:w w:val="90"/>
                <w:szCs w:val="22"/>
                <w:vertAlign w:val="superscript"/>
              </w:rPr>
              <w:t>3</w:t>
            </w:r>
            <w:r w:rsidRPr="00961FED">
              <w:rPr>
                <w:rFonts w:hint="eastAsia"/>
                <w:w w:val="90"/>
                <w:szCs w:val="22"/>
              </w:rPr>
              <w:t>から</w:t>
            </w:r>
            <w:r w:rsidRPr="00961FED">
              <w:rPr>
                <w:rFonts w:hint="eastAsia"/>
                <w:w w:val="90"/>
                <w:sz w:val="28"/>
                <w:szCs w:val="28"/>
              </w:rPr>
              <w:t xml:space="preserve">　</w:t>
            </w:r>
            <w:r w:rsidRPr="00961FED">
              <w:rPr>
                <w:rFonts w:hint="eastAsia"/>
                <w:w w:val="90"/>
                <w:szCs w:val="22"/>
              </w:rPr>
              <w:t xml:space="preserve">　 50 m</w:t>
            </w:r>
            <w:r w:rsidRPr="00961FED">
              <w:rPr>
                <w:rFonts w:hint="eastAsia"/>
                <w:w w:val="90"/>
                <w:szCs w:val="22"/>
                <w:vertAlign w:val="superscript"/>
              </w:rPr>
              <w:t>3</w:t>
            </w:r>
            <w:r w:rsidRPr="00961FED">
              <w:rPr>
                <w:rFonts w:hint="eastAsia"/>
                <w:w w:val="90"/>
                <w:szCs w:val="22"/>
              </w:rPr>
              <w:t>まで</w:t>
            </w:r>
          </w:p>
        </w:tc>
        <w:tc>
          <w:tcPr>
            <w:tcW w:w="1559" w:type="dxa"/>
          </w:tcPr>
          <w:p w14:paraId="4E330427" w14:textId="77777777" w:rsidR="00922E99" w:rsidRPr="00961FED" w:rsidRDefault="00922E99" w:rsidP="00922E99">
            <w:pPr>
              <w:jc w:val="right"/>
            </w:pPr>
            <w:r w:rsidRPr="00961FED">
              <w:t>825.00</w:t>
            </w:r>
          </w:p>
        </w:tc>
        <w:tc>
          <w:tcPr>
            <w:tcW w:w="1134" w:type="dxa"/>
          </w:tcPr>
          <w:p w14:paraId="163335BF" w14:textId="35686D21" w:rsidR="00922E99" w:rsidRPr="00961FED" w:rsidRDefault="00922E99" w:rsidP="00854D36">
            <w:pPr>
              <w:jc w:val="right"/>
            </w:pPr>
            <w:r w:rsidRPr="00961FED">
              <w:t>1</w:t>
            </w:r>
            <w:r w:rsidR="00854D36" w:rsidRPr="00961FED">
              <w:t>05</w:t>
            </w:r>
            <w:r w:rsidRPr="00961FED">
              <w:t>.</w:t>
            </w:r>
            <w:r w:rsidR="00854D36" w:rsidRPr="00961FED">
              <w:t>29</w:t>
            </w:r>
          </w:p>
        </w:tc>
        <w:tc>
          <w:tcPr>
            <w:tcW w:w="1098" w:type="dxa"/>
          </w:tcPr>
          <w:p w14:paraId="45A1913D" w14:textId="7E143655" w:rsidR="00922E99" w:rsidRPr="00961FED" w:rsidRDefault="00854D36" w:rsidP="005D29F3">
            <w:pPr>
              <w:jc w:val="right"/>
            </w:pPr>
            <w:r w:rsidRPr="00961FED">
              <w:rPr>
                <w:rFonts w:hint="eastAsia"/>
              </w:rPr>
              <w:t>1</w:t>
            </w:r>
            <w:r w:rsidRPr="00961FED">
              <w:t>31.35</w:t>
            </w:r>
          </w:p>
        </w:tc>
      </w:tr>
      <w:tr w:rsidR="002757CB" w:rsidRPr="00961FED" w14:paraId="7D2DDD39" w14:textId="77777777" w:rsidTr="006D4AE7">
        <w:trPr>
          <w:jc w:val="right"/>
        </w:trPr>
        <w:tc>
          <w:tcPr>
            <w:tcW w:w="1134" w:type="dxa"/>
            <w:vAlign w:val="center"/>
          </w:tcPr>
          <w:p w14:paraId="5B1E5438" w14:textId="77777777" w:rsidR="00922E99" w:rsidRPr="00961FED" w:rsidRDefault="00922E99" w:rsidP="00922E99">
            <w:pPr>
              <w:jc w:val="center"/>
            </w:pPr>
            <w:r w:rsidRPr="00961FED">
              <w:rPr>
                <w:rFonts w:hint="eastAsia"/>
              </w:rPr>
              <w:t>料金表B</w:t>
            </w:r>
          </w:p>
        </w:tc>
        <w:tc>
          <w:tcPr>
            <w:tcW w:w="3544" w:type="dxa"/>
          </w:tcPr>
          <w:p w14:paraId="3591CFD2" w14:textId="77777777" w:rsidR="00922E99" w:rsidRPr="00961FED" w:rsidRDefault="00922E99" w:rsidP="00922E99">
            <w:pPr>
              <w:ind w:firstLineChars="143" w:firstLine="283"/>
              <w:jc w:val="right"/>
              <w:rPr>
                <w:w w:val="90"/>
                <w:szCs w:val="22"/>
              </w:rPr>
            </w:pPr>
            <w:r w:rsidRPr="00961FED">
              <w:rPr>
                <w:rFonts w:hint="eastAsia"/>
                <w:w w:val="90"/>
                <w:szCs w:val="22"/>
              </w:rPr>
              <w:t>50 m</w:t>
            </w:r>
            <w:r w:rsidRPr="00961FED">
              <w:rPr>
                <w:rFonts w:hint="eastAsia"/>
                <w:w w:val="90"/>
                <w:szCs w:val="22"/>
                <w:vertAlign w:val="superscript"/>
              </w:rPr>
              <w:t>3</w:t>
            </w:r>
            <w:r w:rsidRPr="00961FED">
              <w:rPr>
                <w:rFonts w:hint="eastAsia"/>
                <w:w w:val="90"/>
                <w:szCs w:val="22"/>
              </w:rPr>
              <w:t>を超え　　200 m</w:t>
            </w:r>
            <w:r w:rsidRPr="00961FED">
              <w:rPr>
                <w:rFonts w:hint="eastAsia"/>
                <w:w w:val="90"/>
                <w:szCs w:val="22"/>
                <w:vertAlign w:val="superscript"/>
              </w:rPr>
              <w:t>3</w:t>
            </w:r>
            <w:r w:rsidRPr="00961FED">
              <w:rPr>
                <w:rFonts w:hint="eastAsia"/>
                <w:w w:val="90"/>
                <w:szCs w:val="22"/>
              </w:rPr>
              <w:t>まで</w:t>
            </w:r>
          </w:p>
        </w:tc>
        <w:tc>
          <w:tcPr>
            <w:tcW w:w="1559" w:type="dxa"/>
          </w:tcPr>
          <w:p w14:paraId="35DE7F36" w14:textId="77777777" w:rsidR="00922E99" w:rsidRPr="00961FED" w:rsidRDefault="00922E99" w:rsidP="00922E99">
            <w:pPr>
              <w:jc w:val="right"/>
            </w:pPr>
            <w:r w:rsidRPr="00961FED">
              <w:t>1,320.00</w:t>
            </w:r>
          </w:p>
        </w:tc>
        <w:tc>
          <w:tcPr>
            <w:tcW w:w="1134" w:type="dxa"/>
          </w:tcPr>
          <w:p w14:paraId="33C2FEE1" w14:textId="62EA9EB3" w:rsidR="00922E99" w:rsidRPr="00961FED" w:rsidRDefault="00854D36" w:rsidP="00854D36">
            <w:pPr>
              <w:jc w:val="right"/>
            </w:pPr>
            <w:r w:rsidRPr="00961FED">
              <w:t>95</w:t>
            </w:r>
            <w:r w:rsidR="00922E99" w:rsidRPr="00961FED">
              <w:t>.</w:t>
            </w:r>
            <w:r w:rsidRPr="00961FED">
              <w:t>39</w:t>
            </w:r>
          </w:p>
        </w:tc>
        <w:tc>
          <w:tcPr>
            <w:tcW w:w="1098" w:type="dxa"/>
          </w:tcPr>
          <w:p w14:paraId="5AB8C36C" w14:textId="65E7DC9C" w:rsidR="00922E99" w:rsidRPr="00961FED" w:rsidRDefault="00854D36" w:rsidP="00922E99">
            <w:pPr>
              <w:jc w:val="right"/>
            </w:pPr>
            <w:r w:rsidRPr="00961FED">
              <w:rPr>
                <w:rFonts w:hint="eastAsia"/>
              </w:rPr>
              <w:t>1</w:t>
            </w:r>
            <w:r w:rsidRPr="00961FED">
              <w:t>21.45</w:t>
            </w:r>
          </w:p>
        </w:tc>
      </w:tr>
      <w:tr w:rsidR="002757CB" w:rsidRPr="00961FED" w14:paraId="7427D43B" w14:textId="77777777" w:rsidTr="006D4AE7">
        <w:trPr>
          <w:jc w:val="right"/>
        </w:trPr>
        <w:tc>
          <w:tcPr>
            <w:tcW w:w="1134" w:type="dxa"/>
            <w:vAlign w:val="center"/>
          </w:tcPr>
          <w:p w14:paraId="638CCF7D" w14:textId="77777777" w:rsidR="00922E99" w:rsidRPr="00961FED" w:rsidRDefault="00922E99" w:rsidP="00922E99">
            <w:pPr>
              <w:jc w:val="center"/>
            </w:pPr>
            <w:r w:rsidRPr="00961FED">
              <w:rPr>
                <w:rFonts w:hint="eastAsia"/>
              </w:rPr>
              <w:t>料金表C</w:t>
            </w:r>
          </w:p>
        </w:tc>
        <w:tc>
          <w:tcPr>
            <w:tcW w:w="3544" w:type="dxa"/>
          </w:tcPr>
          <w:p w14:paraId="2C00CAF3" w14:textId="77777777" w:rsidR="00922E99" w:rsidRPr="00961FED" w:rsidRDefault="00922E99" w:rsidP="00922E99">
            <w:pPr>
              <w:ind w:firstLineChars="100" w:firstLine="198"/>
              <w:jc w:val="right"/>
              <w:rPr>
                <w:w w:val="90"/>
                <w:szCs w:val="22"/>
              </w:rPr>
            </w:pPr>
            <w:r w:rsidRPr="00961FED">
              <w:rPr>
                <w:rFonts w:hint="eastAsia"/>
                <w:w w:val="90"/>
                <w:szCs w:val="22"/>
              </w:rPr>
              <w:t>200 m</w:t>
            </w:r>
            <w:r w:rsidRPr="00961FED">
              <w:rPr>
                <w:rFonts w:hint="eastAsia"/>
                <w:w w:val="90"/>
                <w:szCs w:val="22"/>
                <w:vertAlign w:val="superscript"/>
              </w:rPr>
              <w:t>3</w:t>
            </w:r>
            <w:r w:rsidRPr="00961FED">
              <w:rPr>
                <w:rFonts w:hint="eastAsia"/>
                <w:w w:val="90"/>
                <w:szCs w:val="22"/>
              </w:rPr>
              <w:t>を超え　1,000</w:t>
            </w:r>
            <w:r w:rsidRPr="00961FED">
              <w:rPr>
                <w:w w:val="90"/>
                <w:szCs w:val="22"/>
              </w:rPr>
              <w:t xml:space="preserve"> </w:t>
            </w:r>
            <w:r w:rsidRPr="00961FED">
              <w:rPr>
                <w:rFonts w:hint="eastAsia"/>
                <w:w w:val="90"/>
                <w:szCs w:val="22"/>
              </w:rPr>
              <w:t>m</w:t>
            </w:r>
            <w:r w:rsidRPr="00961FED">
              <w:rPr>
                <w:rFonts w:hint="eastAsia"/>
                <w:w w:val="90"/>
                <w:szCs w:val="22"/>
                <w:vertAlign w:val="superscript"/>
              </w:rPr>
              <w:t>3</w:t>
            </w:r>
            <w:r w:rsidRPr="00961FED">
              <w:rPr>
                <w:rFonts w:hint="eastAsia"/>
                <w:w w:val="90"/>
                <w:szCs w:val="22"/>
              </w:rPr>
              <w:t>まで</w:t>
            </w:r>
          </w:p>
        </w:tc>
        <w:tc>
          <w:tcPr>
            <w:tcW w:w="1559" w:type="dxa"/>
          </w:tcPr>
          <w:p w14:paraId="35768C44" w14:textId="77777777" w:rsidR="00922E99" w:rsidRPr="00961FED" w:rsidRDefault="00922E99" w:rsidP="00922E99">
            <w:pPr>
              <w:jc w:val="right"/>
            </w:pPr>
            <w:r w:rsidRPr="00961FED">
              <w:t>2,754.07</w:t>
            </w:r>
          </w:p>
        </w:tc>
        <w:tc>
          <w:tcPr>
            <w:tcW w:w="1134" w:type="dxa"/>
          </w:tcPr>
          <w:p w14:paraId="1FEFEB31" w14:textId="5848BCE5" w:rsidR="00922E99" w:rsidRPr="00961FED" w:rsidRDefault="00854D36" w:rsidP="00854D36">
            <w:pPr>
              <w:jc w:val="right"/>
            </w:pPr>
            <w:r w:rsidRPr="00961FED">
              <w:t>88</w:t>
            </w:r>
            <w:r w:rsidR="00922E99" w:rsidRPr="00961FED">
              <w:t>.</w:t>
            </w:r>
            <w:r w:rsidRPr="00961FED">
              <w:t>22</w:t>
            </w:r>
          </w:p>
        </w:tc>
        <w:tc>
          <w:tcPr>
            <w:tcW w:w="1098" w:type="dxa"/>
          </w:tcPr>
          <w:p w14:paraId="521E6C26" w14:textId="3B3A03BC" w:rsidR="00922E99" w:rsidRPr="00961FED" w:rsidRDefault="00854D36" w:rsidP="00922E99">
            <w:pPr>
              <w:jc w:val="right"/>
            </w:pPr>
            <w:r w:rsidRPr="00961FED">
              <w:rPr>
                <w:rFonts w:hint="eastAsia"/>
              </w:rPr>
              <w:t>1</w:t>
            </w:r>
            <w:r w:rsidRPr="00961FED">
              <w:t>14.28</w:t>
            </w:r>
          </w:p>
        </w:tc>
      </w:tr>
      <w:tr w:rsidR="002757CB" w:rsidRPr="00961FED" w14:paraId="3A1133FA" w14:textId="77777777" w:rsidTr="006D4AE7">
        <w:trPr>
          <w:jc w:val="right"/>
        </w:trPr>
        <w:tc>
          <w:tcPr>
            <w:tcW w:w="1134" w:type="dxa"/>
            <w:vAlign w:val="center"/>
          </w:tcPr>
          <w:p w14:paraId="3705C0E3" w14:textId="77777777" w:rsidR="00922E99" w:rsidRPr="00961FED" w:rsidRDefault="00922E99" w:rsidP="00922E99">
            <w:pPr>
              <w:jc w:val="center"/>
            </w:pPr>
            <w:r w:rsidRPr="00961FED">
              <w:rPr>
                <w:rFonts w:hint="eastAsia"/>
              </w:rPr>
              <w:t>料金表D</w:t>
            </w:r>
          </w:p>
        </w:tc>
        <w:tc>
          <w:tcPr>
            <w:tcW w:w="3544" w:type="dxa"/>
          </w:tcPr>
          <w:p w14:paraId="72C59C34" w14:textId="77777777" w:rsidR="00922E99" w:rsidRPr="00961FED" w:rsidRDefault="00922E99" w:rsidP="00922E99">
            <w:pPr>
              <w:jc w:val="right"/>
              <w:rPr>
                <w:w w:val="90"/>
                <w:szCs w:val="22"/>
              </w:rPr>
            </w:pPr>
            <w:r w:rsidRPr="00961FED">
              <w:rPr>
                <w:rFonts w:hint="eastAsia"/>
                <w:w w:val="90"/>
                <w:szCs w:val="22"/>
              </w:rPr>
              <w:t>1,000 m</w:t>
            </w:r>
            <w:r w:rsidRPr="00961FED">
              <w:rPr>
                <w:rFonts w:hint="eastAsia"/>
                <w:w w:val="90"/>
                <w:szCs w:val="22"/>
                <w:vertAlign w:val="superscript"/>
              </w:rPr>
              <w:t>3</w:t>
            </w:r>
            <w:r w:rsidRPr="00961FED">
              <w:rPr>
                <w:rFonts w:hint="eastAsia"/>
                <w:w w:val="90"/>
                <w:szCs w:val="22"/>
              </w:rPr>
              <w:t>を超え　3,000 m</w:t>
            </w:r>
            <w:r w:rsidRPr="00961FED">
              <w:rPr>
                <w:rFonts w:hint="eastAsia"/>
                <w:w w:val="90"/>
                <w:szCs w:val="22"/>
                <w:vertAlign w:val="superscript"/>
              </w:rPr>
              <w:t>3</w:t>
            </w:r>
            <w:r w:rsidRPr="00961FED">
              <w:rPr>
                <w:rFonts w:hint="eastAsia"/>
                <w:w w:val="90"/>
                <w:szCs w:val="22"/>
              </w:rPr>
              <w:t>まで</w:t>
            </w:r>
          </w:p>
        </w:tc>
        <w:tc>
          <w:tcPr>
            <w:tcW w:w="1559" w:type="dxa"/>
          </w:tcPr>
          <w:p w14:paraId="22066BA2" w14:textId="77777777" w:rsidR="00922E99" w:rsidRPr="00961FED" w:rsidRDefault="00922E99" w:rsidP="00922E99">
            <w:pPr>
              <w:jc w:val="right"/>
            </w:pPr>
            <w:r w:rsidRPr="00961FED">
              <w:t>6,003.14</w:t>
            </w:r>
          </w:p>
        </w:tc>
        <w:tc>
          <w:tcPr>
            <w:tcW w:w="1134" w:type="dxa"/>
          </w:tcPr>
          <w:p w14:paraId="6B5BD953" w14:textId="25D0E052" w:rsidR="00922E99" w:rsidRPr="00961FED" w:rsidRDefault="00854D36" w:rsidP="00854D36">
            <w:pPr>
              <w:jc w:val="right"/>
            </w:pPr>
            <w:r w:rsidRPr="00961FED">
              <w:t>84</w:t>
            </w:r>
            <w:r w:rsidR="00922E99" w:rsidRPr="00961FED">
              <w:t>.</w:t>
            </w:r>
            <w:r w:rsidRPr="00961FED">
              <w:t>97</w:t>
            </w:r>
          </w:p>
        </w:tc>
        <w:tc>
          <w:tcPr>
            <w:tcW w:w="1098" w:type="dxa"/>
          </w:tcPr>
          <w:p w14:paraId="3DAD3D30" w14:textId="07CD158B" w:rsidR="00922E99" w:rsidRPr="00961FED" w:rsidRDefault="00854D36" w:rsidP="00922E99">
            <w:pPr>
              <w:jc w:val="right"/>
            </w:pPr>
            <w:r w:rsidRPr="00961FED">
              <w:rPr>
                <w:rFonts w:hint="eastAsia"/>
              </w:rPr>
              <w:t>1</w:t>
            </w:r>
            <w:r w:rsidRPr="00961FED">
              <w:t>11.03</w:t>
            </w:r>
          </w:p>
        </w:tc>
      </w:tr>
      <w:tr w:rsidR="002757CB" w:rsidRPr="00961FED" w14:paraId="228AD290" w14:textId="77777777" w:rsidTr="006D4AE7">
        <w:trPr>
          <w:jc w:val="right"/>
        </w:trPr>
        <w:tc>
          <w:tcPr>
            <w:tcW w:w="1134" w:type="dxa"/>
            <w:vAlign w:val="center"/>
          </w:tcPr>
          <w:p w14:paraId="4103D9FB" w14:textId="77777777" w:rsidR="00922E99" w:rsidRPr="00961FED" w:rsidRDefault="00922E99" w:rsidP="00922E99">
            <w:pPr>
              <w:jc w:val="center"/>
            </w:pPr>
            <w:r w:rsidRPr="00961FED">
              <w:rPr>
                <w:rFonts w:hint="eastAsia"/>
              </w:rPr>
              <w:t>料金表E</w:t>
            </w:r>
          </w:p>
        </w:tc>
        <w:tc>
          <w:tcPr>
            <w:tcW w:w="3544" w:type="dxa"/>
          </w:tcPr>
          <w:p w14:paraId="4BCE5C0F" w14:textId="77777777" w:rsidR="00922E99" w:rsidRPr="00961FED" w:rsidRDefault="00922E99" w:rsidP="007A0253">
            <w:pPr>
              <w:wordWrap w:val="0"/>
              <w:jc w:val="right"/>
              <w:rPr>
                <w:w w:val="90"/>
                <w:szCs w:val="22"/>
              </w:rPr>
            </w:pPr>
            <w:r w:rsidRPr="00961FED">
              <w:rPr>
                <w:rFonts w:hint="eastAsia"/>
                <w:w w:val="90"/>
                <w:szCs w:val="22"/>
              </w:rPr>
              <w:t>3,</w:t>
            </w:r>
            <w:r w:rsidR="007A0253" w:rsidRPr="00961FED">
              <w:rPr>
                <w:w w:val="90"/>
                <w:szCs w:val="22"/>
              </w:rPr>
              <w:t>000</w:t>
            </w:r>
            <w:r w:rsidR="007A0253" w:rsidRPr="00961FED">
              <w:rPr>
                <w:rFonts w:hint="eastAsia"/>
                <w:w w:val="90"/>
                <w:szCs w:val="22"/>
              </w:rPr>
              <w:t xml:space="preserve"> m</w:t>
            </w:r>
            <w:r w:rsidR="007A0253" w:rsidRPr="00961FED">
              <w:rPr>
                <w:rFonts w:hint="eastAsia"/>
                <w:w w:val="90"/>
                <w:szCs w:val="22"/>
                <w:vertAlign w:val="superscript"/>
              </w:rPr>
              <w:t>3</w:t>
            </w:r>
            <w:r w:rsidRPr="00961FED">
              <w:rPr>
                <w:rFonts w:hint="eastAsia"/>
                <w:w w:val="90"/>
                <w:szCs w:val="22"/>
              </w:rPr>
              <w:t>を超える</w:t>
            </w:r>
            <w:r w:rsidR="007A0253" w:rsidRPr="00961FED">
              <w:rPr>
                <w:rFonts w:hint="eastAsia"/>
                <w:w w:val="90"/>
                <w:szCs w:val="22"/>
              </w:rPr>
              <w:t xml:space="preserve"> </w:t>
            </w:r>
            <w:r w:rsidR="007A0253" w:rsidRPr="00961FED">
              <w:rPr>
                <w:w w:val="90"/>
                <w:szCs w:val="22"/>
              </w:rPr>
              <w:t xml:space="preserve">             </w:t>
            </w:r>
          </w:p>
        </w:tc>
        <w:tc>
          <w:tcPr>
            <w:tcW w:w="1559" w:type="dxa"/>
          </w:tcPr>
          <w:p w14:paraId="46AE782D" w14:textId="77777777" w:rsidR="00922E99" w:rsidRPr="00961FED" w:rsidRDefault="00922E99" w:rsidP="00922E99">
            <w:pPr>
              <w:jc w:val="right"/>
            </w:pPr>
            <w:r w:rsidRPr="00961FED">
              <w:t>10,922.59</w:t>
            </w:r>
          </w:p>
        </w:tc>
        <w:tc>
          <w:tcPr>
            <w:tcW w:w="1134" w:type="dxa"/>
          </w:tcPr>
          <w:p w14:paraId="2E453030" w14:textId="46AFF80E" w:rsidR="00922E99" w:rsidRPr="00961FED" w:rsidRDefault="00854D36" w:rsidP="00854D36">
            <w:pPr>
              <w:jc w:val="right"/>
            </w:pPr>
            <w:r w:rsidRPr="00961FED">
              <w:t>83</w:t>
            </w:r>
            <w:r w:rsidR="00922E99" w:rsidRPr="00961FED">
              <w:t>.</w:t>
            </w:r>
            <w:r w:rsidRPr="00961FED">
              <w:t>33</w:t>
            </w:r>
          </w:p>
        </w:tc>
        <w:tc>
          <w:tcPr>
            <w:tcW w:w="1098" w:type="dxa"/>
          </w:tcPr>
          <w:p w14:paraId="2F56731C" w14:textId="576D6C65" w:rsidR="00922E99" w:rsidRPr="00961FED" w:rsidRDefault="00854D36" w:rsidP="00922E99">
            <w:pPr>
              <w:jc w:val="right"/>
            </w:pPr>
            <w:r w:rsidRPr="00961FED">
              <w:rPr>
                <w:rFonts w:hint="eastAsia"/>
              </w:rPr>
              <w:t>1</w:t>
            </w:r>
            <w:r w:rsidRPr="00961FED">
              <w:t>09.39</w:t>
            </w:r>
          </w:p>
        </w:tc>
      </w:tr>
    </w:tbl>
    <w:p w14:paraId="5B33F5E2" w14:textId="0F49885D" w:rsidR="00883997" w:rsidRPr="00961FED" w:rsidRDefault="00883997" w:rsidP="00FD158E">
      <w:pPr>
        <w:jc w:val="right"/>
        <w:rPr>
          <w:szCs w:val="22"/>
        </w:rPr>
      </w:pPr>
      <w:r w:rsidRPr="00961FED">
        <w:rPr>
          <w:rFonts w:hint="eastAsia"/>
          <w:szCs w:val="22"/>
        </w:rPr>
        <w:t>（夏季：4～11</w:t>
      </w:r>
      <w:r w:rsidR="00977716" w:rsidRPr="00961FED">
        <w:rPr>
          <w:rFonts w:hint="eastAsia"/>
          <w:szCs w:val="22"/>
        </w:rPr>
        <w:t>月、</w:t>
      </w:r>
      <w:r w:rsidRPr="00961FED">
        <w:rPr>
          <w:rFonts w:hint="eastAsia"/>
          <w:szCs w:val="22"/>
        </w:rPr>
        <w:t>冬季：12～3月）</w:t>
      </w:r>
    </w:p>
    <w:p w14:paraId="24972C13" w14:textId="77777777" w:rsidR="00A5285C" w:rsidRPr="00961FED" w:rsidRDefault="00A5285C" w:rsidP="00FD158E">
      <w:pPr>
        <w:jc w:val="right"/>
        <w:rPr>
          <w:szCs w:val="22"/>
        </w:rPr>
      </w:pPr>
    </w:p>
    <w:p w14:paraId="736CD170" w14:textId="0CE47CF8" w:rsidR="00883997" w:rsidRPr="00961FED" w:rsidRDefault="007A0253" w:rsidP="00883997">
      <w:pPr>
        <w:spacing w:afterLines="50" w:after="120"/>
        <w:ind w:firstLineChars="400" w:firstLine="880"/>
        <w:rPr>
          <w:szCs w:val="22"/>
        </w:rPr>
      </w:pPr>
      <w:r w:rsidRPr="00961FED">
        <w:rPr>
          <w:rFonts w:hint="eastAsia"/>
          <w:szCs w:val="22"/>
        </w:rPr>
        <w:t>参考：大阪ガス【一般</w:t>
      </w:r>
      <w:r w:rsidR="00E97249">
        <w:rPr>
          <w:rFonts w:hint="eastAsia"/>
          <w:szCs w:val="22"/>
        </w:rPr>
        <w:t>料金契約　個別</w:t>
      </w:r>
      <w:r w:rsidRPr="00961FED">
        <w:rPr>
          <w:rFonts w:hint="eastAsia"/>
          <w:szCs w:val="22"/>
        </w:rPr>
        <w:t xml:space="preserve">約款　</w:t>
      </w:r>
      <w:r w:rsidR="009A4C22" w:rsidRPr="00961FED">
        <w:rPr>
          <w:rFonts w:hint="eastAsia"/>
          <w:szCs w:val="22"/>
        </w:rPr>
        <w:t>202</w:t>
      </w:r>
      <w:r w:rsidR="00EA13E1" w:rsidRPr="00961FED">
        <w:rPr>
          <w:szCs w:val="22"/>
        </w:rPr>
        <w:t>2</w:t>
      </w:r>
      <w:r w:rsidRPr="00961FED">
        <w:rPr>
          <w:rFonts w:hint="eastAsia"/>
          <w:szCs w:val="22"/>
        </w:rPr>
        <w:t>年</w:t>
      </w:r>
      <w:r w:rsidR="00EA13E1" w:rsidRPr="00961FED">
        <w:rPr>
          <w:rFonts w:hint="eastAsia"/>
          <w:szCs w:val="22"/>
        </w:rPr>
        <w:t>1</w:t>
      </w:r>
      <w:r w:rsidR="00EA13E1" w:rsidRPr="00961FED">
        <w:rPr>
          <w:szCs w:val="22"/>
        </w:rPr>
        <w:t>1</w:t>
      </w:r>
      <w:r w:rsidRPr="00961FED">
        <w:rPr>
          <w:rFonts w:hint="eastAsia"/>
          <w:szCs w:val="22"/>
        </w:rPr>
        <w:t>月1日時点】</w:t>
      </w:r>
    </w:p>
    <w:tbl>
      <w:tblPr>
        <w:tblStyle w:val="af0"/>
        <w:tblW w:w="0" w:type="auto"/>
        <w:jc w:val="right"/>
        <w:tblLook w:val="04A0" w:firstRow="1" w:lastRow="0" w:firstColumn="1" w:lastColumn="0" w:noHBand="0" w:noVBand="1"/>
      </w:tblPr>
      <w:tblGrid>
        <w:gridCol w:w="1115"/>
        <w:gridCol w:w="3513"/>
        <w:gridCol w:w="1613"/>
        <w:gridCol w:w="1614"/>
      </w:tblGrid>
      <w:tr w:rsidR="002757CB" w:rsidRPr="00961FED" w14:paraId="594FC3FA" w14:textId="77777777" w:rsidTr="007A0253">
        <w:trPr>
          <w:jc w:val="right"/>
        </w:trPr>
        <w:tc>
          <w:tcPr>
            <w:tcW w:w="0" w:type="auto"/>
            <w:tcBorders>
              <w:top w:val="nil"/>
              <w:left w:val="nil"/>
            </w:tcBorders>
          </w:tcPr>
          <w:p w14:paraId="30ABBCEF" w14:textId="77777777" w:rsidR="007A0253" w:rsidRPr="00961FED" w:rsidRDefault="007A0253" w:rsidP="007A0253">
            <w:pPr>
              <w:jc w:val="center"/>
              <w:rPr>
                <w:szCs w:val="22"/>
              </w:rPr>
            </w:pPr>
          </w:p>
        </w:tc>
        <w:tc>
          <w:tcPr>
            <w:tcW w:w="0" w:type="auto"/>
          </w:tcPr>
          <w:p w14:paraId="477BF16B" w14:textId="77777777" w:rsidR="007A0253" w:rsidRPr="00961FED" w:rsidRDefault="007A0253" w:rsidP="007A0253">
            <w:pPr>
              <w:jc w:val="center"/>
              <w:rPr>
                <w:szCs w:val="22"/>
              </w:rPr>
            </w:pPr>
            <w:r w:rsidRPr="00961FED">
              <w:rPr>
                <w:rFonts w:hint="eastAsia"/>
                <w:szCs w:val="22"/>
              </w:rPr>
              <w:t>１か月の使用量</w:t>
            </w:r>
          </w:p>
          <w:p w14:paraId="78E9727B" w14:textId="77777777" w:rsidR="007A0253" w:rsidRPr="00961FED" w:rsidRDefault="007A0253" w:rsidP="007A0253">
            <w:pPr>
              <w:jc w:val="center"/>
              <w:rPr>
                <w:szCs w:val="22"/>
              </w:rPr>
            </w:pPr>
            <w:r w:rsidRPr="00961FED">
              <w:rPr>
                <w:rFonts w:hint="eastAsia"/>
                <w:szCs w:val="22"/>
              </w:rPr>
              <w:t>（m</w:t>
            </w:r>
            <w:r w:rsidRPr="00961FED">
              <w:rPr>
                <w:rFonts w:hint="eastAsia"/>
                <w:szCs w:val="22"/>
                <w:vertAlign w:val="superscript"/>
              </w:rPr>
              <w:t>3</w:t>
            </w:r>
            <w:r w:rsidRPr="00961FED">
              <w:rPr>
                <w:rFonts w:hint="eastAsia"/>
                <w:szCs w:val="22"/>
              </w:rPr>
              <w:t>）</w:t>
            </w:r>
          </w:p>
        </w:tc>
        <w:tc>
          <w:tcPr>
            <w:tcW w:w="1613" w:type="dxa"/>
          </w:tcPr>
          <w:p w14:paraId="2ED9C601" w14:textId="77777777" w:rsidR="007A0253" w:rsidRPr="00961FED" w:rsidRDefault="007A0253" w:rsidP="007A0253">
            <w:pPr>
              <w:ind w:left="417" w:hanging="443"/>
              <w:jc w:val="center"/>
              <w:rPr>
                <w:szCs w:val="22"/>
              </w:rPr>
            </w:pPr>
            <w:r w:rsidRPr="00961FED">
              <w:rPr>
                <w:rFonts w:hint="eastAsia"/>
                <w:szCs w:val="22"/>
              </w:rPr>
              <w:t>基本料金</w:t>
            </w:r>
          </w:p>
          <w:p w14:paraId="738DEECD" w14:textId="77777777" w:rsidR="007A0253" w:rsidRPr="00961FED" w:rsidRDefault="007A0253" w:rsidP="007A0253">
            <w:pPr>
              <w:ind w:left="417" w:hanging="443"/>
              <w:jc w:val="center"/>
              <w:rPr>
                <w:szCs w:val="22"/>
              </w:rPr>
            </w:pPr>
            <w:r w:rsidRPr="00961FED">
              <w:rPr>
                <w:rFonts w:hint="eastAsia"/>
                <w:szCs w:val="22"/>
              </w:rPr>
              <w:t>（円）</w:t>
            </w:r>
          </w:p>
        </w:tc>
        <w:tc>
          <w:tcPr>
            <w:tcW w:w="1614" w:type="dxa"/>
          </w:tcPr>
          <w:p w14:paraId="270F1188" w14:textId="77777777" w:rsidR="007A0253" w:rsidRPr="00961FED" w:rsidRDefault="007A0253" w:rsidP="007A0253">
            <w:pPr>
              <w:ind w:left="102" w:hanging="102"/>
              <w:jc w:val="center"/>
              <w:rPr>
                <w:szCs w:val="22"/>
              </w:rPr>
            </w:pPr>
            <w:r w:rsidRPr="00961FED">
              <w:rPr>
                <w:rFonts w:hint="eastAsia"/>
                <w:szCs w:val="22"/>
              </w:rPr>
              <w:t>基準単位料金</w:t>
            </w:r>
          </w:p>
          <w:p w14:paraId="082046FB" w14:textId="77777777" w:rsidR="007A0253" w:rsidRPr="00961FED" w:rsidRDefault="007A0253" w:rsidP="007A0253">
            <w:pPr>
              <w:ind w:left="102" w:hanging="102"/>
              <w:jc w:val="center"/>
              <w:rPr>
                <w:szCs w:val="22"/>
              </w:rPr>
            </w:pPr>
            <w:r w:rsidRPr="00961FED">
              <w:rPr>
                <w:rFonts w:hint="eastAsia"/>
                <w:szCs w:val="22"/>
              </w:rPr>
              <w:t>（円／m</w:t>
            </w:r>
            <w:r w:rsidRPr="00961FED">
              <w:rPr>
                <w:rFonts w:hint="eastAsia"/>
                <w:szCs w:val="22"/>
                <w:vertAlign w:val="superscript"/>
              </w:rPr>
              <w:t>3</w:t>
            </w:r>
            <w:r w:rsidRPr="00961FED">
              <w:rPr>
                <w:rFonts w:hint="eastAsia"/>
                <w:szCs w:val="22"/>
              </w:rPr>
              <w:t>）</w:t>
            </w:r>
          </w:p>
        </w:tc>
      </w:tr>
      <w:tr w:rsidR="002757CB" w:rsidRPr="00961FED" w14:paraId="307101B1" w14:textId="77777777" w:rsidTr="007A0253">
        <w:trPr>
          <w:jc w:val="right"/>
        </w:trPr>
        <w:tc>
          <w:tcPr>
            <w:tcW w:w="0" w:type="auto"/>
          </w:tcPr>
          <w:p w14:paraId="641E41E2" w14:textId="77777777" w:rsidR="007A0253" w:rsidRPr="00961FED" w:rsidRDefault="007A0253" w:rsidP="007A0253">
            <w:pPr>
              <w:jc w:val="center"/>
            </w:pPr>
            <w:r w:rsidRPr="00961FED">
              <w:rPr>
                <w:rFonts w:hint="eastAsia"/>
              </w:rPr>
              <w:t>料金表A</w:t>
            </w:r>
          </w:p>
        </w:tc>
        <w:tc>
          <w:tcPr>
            <w:tcW w:w="0" w:type="auto"/>
          </w:tcPr>
          <w:p w14:paraId="77D262CD" w14:textId="77777777" w:rsidR="007A0253" w:rsidRPr="00961FED" w:rsidRDefault="007A0253" w:rsidP="007A0253">
            <w:pPr>
              <w:jc w:val="right"/>
            </w:pPr>
            <w:r w:rsidRPr="00961FED">
              <w:rPr>
                <w:rFonts w:hint="eastAsia"/>
              </w:rPr>
              <w:t>0 m</w:t>
            </w:r>
            <w:r w:rsidRPr="00961FED">
              <w:rPr>
                <w:rFonts w:hint="eastAsia"/>
                <w:vertAlign w:val="superscript"/>
              </w:rPr>
              <w:t>3</w:t>
            </w:r>
            <w:r w:rsidRPr="00961FED">
              <w:rPr>
                <w:rFonts w:hint="eastAsia"/>
              </w:rPr>
              <w:t>から</w:t>
            </w:r>
            <w:r w:rsidRPr="00961FED">
              <w:rPr>
                <w:rFonts w:hint="eastAsia"/>
                <w:sz w:val="16"/>
                <w:szCs w:val="16"/>
              </w:rPr>
              <w:t xml:space="preserve">　</w:t>
            </w:r>
            <w:r w:rsidRPr="00961FED">
              <w:rPr>
                <w:rFonts w:hint="eastAsia"/>
              </w:rPr>
              <w:t xml:space="preserve">　20 m</w:t>
            </w:r>
            <w:r w:rsidRPr="00961FED">
              <w:rPr>
                <w:rFonts w:hint="eastAsia"/>
                <w:vertAlign w:val="superscript"/>
              </w:rPr>
              <w:t>3</w:t>
            </w:r>
            <w:r w:rsidRPr="00961FED">
              <w:rPr>
                <w:rFonts w:hint="eastAsia"/>
              </w:rPr>
              <w:t>まで</w:t>
            </w:r>
          </w:p>
        </w:tc>
        <w:tc>
          <w:tcPr>
            <w:tcW w:w="1613" w:type="dxa"/>
          </w:tcPr>
          <w:p w14:paraId="5D253B4C" w14:textId="77777777" w:rsidR="007A0253" w:rsidRPr="00961FED" w:rsidRDefault="007A0253" w:rsidP="007A0253">
            <w:pPr>
              <w:jc w:val="right"/>
            </w:pPr>
            <w:r w:rsidRPr="00961FED">
              <w:rPr>
                <w:rFonts w:hint="eastAsia"/>
              </w:rPr>
              <w:t>759.00</w:t>
            </w:r>
          </w:p>
        </w:tc>
        <w:tc>
          <w:tcPr>
            <w:tcW w:w="1614" w:type="dxa"/>
          </w:tcPr>
          <w:p w14:paraId="7860B0F1" w14:textId="5F78DAD9" w:rsidR="007A0253" w:rsidRPr="00961FED" w:rsidRDefault="007A0253" w:rsidP="00EA13E1">
            <w:pPr>
              <w:jc w:val="right"/>
            </w:pPr>
            <w:r w:rsidRPr="00961FED">
              <w:rPr>
                <w:rFonts w:hint="eastAsia"/>
              </w:rPr>
              <w:t>1</w:t>
            </w:r>
            <w:r w:rsidR="00EA13E1" w:rsidRPr="00961FED">
              <w:t>74</w:t>
            </w:r>
            <w:r w:rsidRPr="00961FED">
              <w:rPr>
                <w:rFonts w:hint="eastAsia"/>
              </w:rPr>
              <w:t>.</w:t>
            </w:r>
            <w:r w:rsidR="00EA13E1" w:rsidRPr="00961FED">
              <w:t>81</w:t>
            </w:r>
          </w:p>
        </w:tc>
      </w:tr>
      <w:tr w:rsidR="002757CB" w:rsidRPr="00961FED" w14:paraId="77CBDB42" w14:textId="77777777" w:rsidTr="007A0253">
        <w:trPr>
          <w:jc w:val="right"/>
        </w:trPr>
        <w:tc>
          <w:tcPr>
            <w:tcW w:w="0" w:type="auto"/>
          </w:tcPr>
          <w:p w14:paraId="7A5AABC1" w14:textId="77777777" w:rsidR="007A0253" w:rsidRPr="00961FED" w:rsidRDefault="007A0253" w:rsidP="007A0253">
            <w:pPr>
              <w:jc w:val="center"/>
            </w:pPr>
            <w:r w:rsidRPr="00961FED">
              <w:rPr>
                <w:rFonts w:hint="eastAsia"/>
              </w:rPr>
              <w:t>料金表B</w:t>
            </w:r>
          </w:p>
        </w:tc>
        <w:tc>
          <w:tcPr>
            <w:tcW w:w="0" w:type="auto"/>
          </w:tcPr>
          <w:p w14:paraId="037BFDC2" w14:textId="77777777" w:rsidR="007A0253" w:rsidRPr="00961FED" w:rsidRDefault="007A0253" w:rsidP="007A0253">
            <w:pPr>
              <w:jc w:val="right"/>
            </w:pPr>
            <w:r w:rsidRPr="00961FED">
              <w:t>20</w:t>
            </w:r>
            <w:r w:rsidRPr="00961FED">
              <w:rPr>
                <w:rFonts w:hint="eastAsia"/>
              </w:rPr>
              <w:t xml:space="preserve"> m</w:t>
            </w:r>
            <w:r w:rsidRPr="00961FED">
              <w:rPr>
                <w:rFonts w:hint="eastAsia"/>
                <w:vertAlign w:val="superscript"/>
              </w:rPr>
              <w:t>3</w:t>
            </w:r>
            <w:r w:rsidRPr="00961FED">
              <w:rPr>
                <w:rFonts w:hint="eastAsia"/>
              </w:rPr>
              <w:t>を超え</w:t>
            </w:r>
            <w:r w:rsidRPr="00961FED">
              <w:rPr>
                <w:rFonts w:hint="eastAsia"/>
                <w:sz w:val="16"/>
                <w:szCs w:val="16"/>
              </w:rPr>
              <w:t xml:space="preserve">　</w:t>
            </w:r>
            <w:r w:rsidRPr="00961FED">
              <w:rPr>
                <w:rFonts w:hint="eastAsia"/>
              </w:rPr>
              <w:t xml:space="preserve">　50 m</w:t>
            </w:r>
            <w:r w:rsidRPr="00961FED">
              <w:rPr>
                <w:rFonts w:hint="eastAsia"/>
                <w:vertAlign w:val="superscript"/>
              </w:rPr>
              <w:t>3</w:t>
            </w:r>
            <w:r w:rsidRPr="00961FED">
              <w:rPr>
                <w:rFonts w:hint="eastAsia"/>
              </w:rPr>
              <w:t>まで</w:t>
            </w:r>
          </w:p>
        </w:tc>
        <w:tc>
          <w:tcPr>
            <w:tcW w:w="1613" w:type="dxa"/>
          </w:tcPr>
          <w:p w14:paraId="46C2ABA8" w14:textId="77777777" w:rsidR="007A0253" w:rsidRPr="00961FED" w:rsidRDefault="007A0253" w:rsidP="007A0253">
            <w:pPr>
              <w:jc w:val="right"/>
            </w:pPr>
            <w:r w:rsidRPr="00961FED">
              <w:rPr>
                <w:rFonts w:hint="eastAsia"/>
              </w:rPr>
              <w:t>1,364.81</w:t>
            </w:r>
          </w:p>
        </w:tc>
        <w:tc>
          <w:tcPr>
            <w:tcW w:w="1614" w:type="dxa"/>
          </w:tcPr>
          <w:p w14:paraId="35401E01" w14:textId="685D78AE" w:rsidR="007A0253" w:rsidRPr="00961FED" w:rsidRDefault="007A0253" w:rsidP="00EA13E1">
            <w:pPr>
              <w:jc w:val="right"/>
            </w:pPr>
            <w:r w:rsidRPr="00961FED">
              <w:rPr>
                <w:rFonts w:hint="eastAsia"/>
              </w:rPr>
              <w:t>1</w:t>
            </w:r>
            <w:r w:rsidR="00EA13E1" w:rsidRPr="00961FED">
              <w:t>44</w:t>
            </w:r>
            <w:r w:rsidRPr="00961FED">
              <w:rPr>
                <w:rFonts w:hint="eastAsia"/>
              </w:rPr>
              <w:t>.</w:t>
            </w:r>
            <w:r w:rsidR="00EA13E1" w:rsidRPr="00961FED">
              <w:t>5</w:t>
            </w:r>
            <w:r w:rsidRPr="00961FED">
              <w:rPr>
                <w:rFonts w:hint="eastAsia"/>
              </w:rPr>
              <w:t>2</w:t>
            </w:r>
          </w:p>
        </w:tc>
      </w:tr>
      <w:tr w:rsidR="002757CB" w:rsidRPr="00961FED" w14:paraId="63341ACE" w14:textId="77777777" w:rsidTr="007A0253">
        <w:trPr>
          <w:jc w:val="right"/>
        </w:trPr>
        <w:tc>
          <w:tcPr>
            <w:tcW w:w="0" w:type="auto"/>
          </w:tcPr>
          <w:p w14:paraId="62A77D71" w14:textId="77777777" w:rsidR="007A0253" w:rsidRPr="00961FED" w:rsidRDefault="007A0253" w:rsidP="007A0253">
            <w:pPr>
              <w:jc w:val="center"/>
            </w:pPr>
            <w:r w:rsidRPr="00961FED">
              <w:rPr>
                <w:rFonts w:hint="eastAsia"/>
              </w:rPr>
              <w:t>料金表C</w:t>
            </w:r>
          </w:p>
        </w:tc>
        <w:tc>
          <w:tcPr>
            <w:tcW w:w="0" w:type="auto"/>
          </w:tcPr>
          <w:p w14:paraId="4E844BAA" w14:textId="77777777" w:rsidR="007A0253" w:rsidRPr="00961FED" w:rsidRDefault="007A0253" w:rsidP="007A0253">
            <w:pPr>
              <w:jc w:val="right"/>
            </w:pPr>
            <w:r w:rsidRPr="00961FED">
              <w:rPr>
                <w:rFonts w:hint="eastAsia"/>
              </w:rPr>
              <w:t>50 m</w:t>
            </w:r>
            <w:r w:rsidRPr="00961FED">
              <w:rPr>
                <w:rFonts w:hint="eastAsia"/>
                <w:vertAlign w:val="superscript"/>
              </w:rPr>
              <w:t>3</w:t>
            </w:r>
            <w:r w:rsidRPr="00961FED">
              <w:rPr>
                <w:rFonts w:hint="eastAsia"/>
              </w:rPr>
              <w:t>を超え　100 m</w:t>
            </w:r>
            <w:r w:rsidRPr="00961FED">
              <w:rPr>
                <w:rFonts w:hint="eastAsia"/>
                <w:vertAlign w:val="superscript"/>
              </w:rPr>
              <w:t>3</w:t>
            </w:r>
            <w:r w:rsidRPr="00961FED">
              <w:rPr>
                <w:rFonts w:hint="eastAsia"/>
              </w:rPr>
              <w:t>まで</w:t>
            </w:r>
          </w:p>
        </w:tc>
        <w:tc>
          <w:tcPr>
            <w:tcW w:w="1613" w:type="dxa"/>
          </w:tcPr>
          <w:p w14:paraId="44579D03" w14:textId="77777777" w:rsidR="007A0253" w:rsidRPr="00961FED" w:rsidRDefault="007A0253" w:rsidP="007A0253">
            <w:pPr>
              <w:jc w:val="right"/>
            </w:pPr>
            <w:r w:rsidRPr="00961FED">
              <w:rPr>
                <w:rFonts w:hint="eastAsia"/>
              </w:rPr>
              <w:t>1,635.74</w:t>
            </w:r>
          </w:p>
        </w:tc>
        <w:tc>
          <w:tcPr>
            <w:tcW w:w="1614" w:type="dxa"/>
          </w:tcPr>
          <w:p w14:paraId="702F5746" w14:textId="5B50D4E1" w:rsidR="007A0253" w:rsidRPr="00961FED" w:rsidRDefault="007A0253" w:rsidP="00EA13E1">
            <w:pPr>
              <w:jc w:val="right"/>
            </w:pPr>
            <w:r w:rsidRPr="00961FED">
              <w:rPr>
                <w:rFonts w:hint="eastAsia"/>
              </w:rPr>
              <w:t>13</w:t>
            </w:r>
            <w:r w:rsidR="00EA13E1" w:rsidRPr="00961FED">
              <w:t>9</w:t>
            </w:r>
            <w:r w:rsidRPr="00961FED">
              <w:rPr>
                <w:rFonts w:hint="eastAsia"/>
              </w:rPr>
              <w:t>.</w:t>
            </w:r>
            <w:r w:rsidR="00EA13E1" w:rsidRPr="00961FED">
              <w:t>10</w:t>
            </w:r>
          </w:p>
        </w:tc>
      </w:tr>
      <w:tr w:rsidR="002757CB" w:rsidRPr="00961FED" w14:paraId="0A5F4F46" w14:textId="77777777" w:rsidTr="007A0253">
        <w:trPr>
          <w:jc w:val="right"/>
        </w:trPr>
        <w:tc>
          <w:tcPr>
            <w:tcW w:w="0" w:type="auto"/>
          </w:tcPr>
          <w:p w14:paraId="60F52CC5" w14:textId="77777777" w:rsidR="007A0253" w:rsidRPr="00961FED" w:rsidRDefault="007A0253" w:rsidP="007A0253">
            <w:pPr>
              <w:jc w:val="center"/>
            </w:pPr>
            <w:r w:rsidRPr="00961FED">
              <w:rPr>
                <w:rFonts w:hint="eastAsia"/>
              </w:rPr>
              <w:t>料金表D</w:t>
            </w:r>
          </w:p>
        </w:tc>
        <w:tc>
          <w:tcPr>
            <w:tcW w:w="0" w:type="auto"/>
          </w:tcPr>
          <w:p w14:paraId="38C37CE6" w14:textId="77777777" w:rsidR="007A0253" w:rsidRPr="00961FED" w:rsidRDefault="007A0253" w:rsidP="007A0253">
            <w:pPr>
              <w:jc w:val="right"/>
            </w:pPr>
            <w:r w:rsidRPr="00961FED">
              <w:rPr>
                <w:rFonts w:hint="eastAsia"/>
              </w:rPr>
              <w:t>100 m</w:t>
            </w:r>
            <w:r w:rsidRPr="00961FED">
              <w:rPr>
                <w:rFonts w:hint="eastAsia"/>
                <w:vertAlign w:val="superscript"/>
              </w:rPr>
              <w:t>3</w:t>
            </w:r>
            <w:r w:rsidRPr="00961FED">
              <w:rPr>
                <w:rFonts w:hint="eastAsia"/>
              </w:rPr>
              <w:t>を超え　200 m</w:t>
            </w:r>
            <w:r w:rsidRPr="00961FED">
              <w:rPr>
                <w:rFonts w:hint="eastAsia"/>
                <w:vertAlign w:val="superscript"/>
              </w:rPr>
              <w:t>3</w:t>
            </w:r>
            <w:r w:rsidRPr="00961FED">
              <w:rPr>
                <w:rFonts w:hint="eastAsia"/>
              </w:rPr>
              <w:t>まで</w:t>
            </w:r>
          </w:p>
        </w:tc>
        <w:tc>
          <w:tcPr>
            <w:tcW w:w="1613" w:type="dxa"/>
          </w:tcPr>
          <w:p w14:paraId="3E9B5CA5" w14:textId="77777777" w:rsidR="007A0253" w:rsidRPr="00961FED" w:rsidRDefault="007A0253" w:rsidP="007A0253">
            <w:pPr>
              <w:jc w:val="right"/>
            </w:pPr>
            <w:r w:rsidRPr="00961FED">
              <w:rPr>
                <w:rFonts w:hint="eastAsia"/>
              </w:rPr>
              <w:t>2,074.72</w:t>
            </w:r>
          </w:p>
        </w:tc>
        <w:tc>
          <w:tcPr>
            <w:tcW w:w="1614" w:type="dxa"/>
          </w:tcPr>
          <w:p w14:paraId="693DFEA8" w14:textId="5677BA98" w:rsidR="007A0253" w:rsidRPr="00961FED" w:rsidRDefault="007A0253" w:rsidP="00EA13E1">
            <w:pPr>
              <w:jc w:val="right"/>
            </w:pPr>
            <w:r w:rsidRPr="00961FED">
              <w:rPr>
                <w:rFonts w:hint="eastAsia"/>
              </w:rPr>
              <w:t>1</w:t>
            </w:r>
            <w:r w:rsidR="00EA13E1" w:rsidRPr="00961FED">
              <w:t>34</w:t>
            </w:r>
            <w:r w:rsidRPr="00961FED">
              <w:rPr>
                <w:rFonts w:hint="eastAsia"/>
              </w:rPr>
              <w:t>.</w:t>
            </w:r>
            <w:r w:rsidR="00EA13E1" w:rsidRPr="00961FED">
              <w:t>71</w:t>
            </w:r>
          </w:p>
        </w:tc>
      </w:tr>
      <w:tr w:rsidR="002757CB" w:rsidRPr="00961FED" w14:paraId="5F644075" w14:textId="77777777" w:rsidTr="007A0253">
        <w:trPr>
          <w:jc w:val="right"/>
        </w:trPr>
        <w:tc>
          <w:tcPr>
            <w:tcW w:w="0" w:type="auto"/>
          </w:tcPr>
          <w:p w14:paraId="0570D48D" w14:textId="77777777" w:rsidR="007A0253" w:rsidRPr="00961FED" w:rsidRDefault="007A0253" w:rsidP="007A0253">
            <w:pPr>
              <w:jc w:val="center"/>
            </w:pPr>
            <w:r w:rsidRPr="00961FED">
              <w:rPr>
                <w:rFonts w:hint="eastAsia"/>
              </w:rPr>
              <w:t>料金表E</w:t>
            </w:r>
          </w:p>
        </w:tc>
        <w:tc>
          <w:tcPr>
            <w:tcW w:w="0" w:type="auto"/>
          </w:tcPr>
          <w:p w14:paraId="5496C777" w14:textId="77777777" w:rsidR="007A0253" w:rsidRPr="00961FED" w:rsidRDefault="007A0253" w:rsidP="007A0253">
            <w:pPr>
              <w:jc w:val="right"/>
            </w:pPr>
            <w:r w:rsidRPr="00961FED">
              <w:rPr>
                <w:rFonts w:hint="eastAsia"/>
              </w:rPr>
              <w:t>200 m</w:t>
            </w:r>
            <w:r w:rsidRPr="00961FED">
              <w:rPr>
                <w:rFonts w:hint="eastAsia"/>
                <w:vertAlign w:val="superscript"/>
              </w:rPr>
              <w:t>3</w:t>
            </w:r>
            <w:r w:rsidRPr="00961FED">
              <w:rPr>
                <w:rFonts w:hint="eastAsia"/>
              </w:rPr>
              <w:t>を超え　350 m</w:t>
            </w:r>
            <w:r w:rsidRPr="00961FED">
              <w:rPr>
                <w:rFonts w:hint="eastAsia"/>
                <w:vertAlign w:val="superscript"/>
              </w:rPr>
              <w:t>3</w:t>
            </w:r>
            <w:r w:rsidRPr="00961FED">
              <w:rPr>
                <w:rFonts w:hint="eastAsia"/>
              </w:rPr>
              <w:t>まで</w:t>
            </w:r>
          </w:p>
        </w:tc>
        <w:tc>
          <w:tcPr>
            <w:tcW w:w="1613" w:type="dxa"/>
          </w:tcPr>
          <w:p w14:paraId="376EFA72" w14:textId="77777777" w:rsidR="007A0253" w:rsidRPr="00961FED" w:rsidRDefault="007A0253" w:rsidP="007A0253">
            <w:pPr>
              <w:jc w:val="right"/>
            </w:pPr>
            <w:r w:rsidRPr="00961FED">
              <w:rPr>
                <w:rFonts w:hint="eastAsia"/>
              </w:rPr>
              <w:t>3,506.75</w:t>
            </w:r>
          </w:p>
        </w:tc>
        <w:tc>
          <w:tcPr>
            <w:tcW w:w="1614" w:type="dxa"/>
          </w:tcPr>
          <w:p w14:paraId="378AB591" w14:textId="0B1D673D" w:rsidR="007A0253" w:rsidRPr="00961FED" w:rsidRDefault="007A0253" w:rsidP="00EA13E1">
            <w:pPr>
              <w:jc w:val="right"/>
            </w:pPr>
            <w:r w:rsidRPr="00961FED">
              <w:rPr>
                <w:rFonts w:hint="eastAsia"/>
              </w:rPr>
              <w:t>12</w:t>
            </w:r>
            <w:r w:rsidR="00EA13E1" w:rsidRPr="00961FED">
              <w:t>7</w:t>
            </w:r>
            <w:r w:rsidRPr="00961FED">
              <w:rPr>
                <w:rFonts w:hint="eastAsia"/>
              </w:rPr>
              <w:t>.</w:t>
            </w:r>
            <w:r w:rsidR="00EA13E1" w:rsidRPr="00961FED">
              <w:t>55</w:t>
            </w:r>
          </w:p>
        </w:tc>
      </w:tr>
      <w:tr w:rsidR="002757CB" w:rsidRPr="00961FED" w14:paraId="07849F80" w14:textId="77777777" w:rsidTr="007A0253">
        <w:trPr>
          <w:jc w:val="right"/>
        </w:trPr>
        <w:tc>
          <w:tcPr>
            <w:tcW w:w="0" w:type="auto"/>
          </w:tcPr>
          <w:p w14:paraId="2409BEF8" w14:textId="77777777" w:rsidR="007A0253" w:rsidRPr="00961FED" w:rsidRDefault="007A0253" w:rsidP="007A0253">
            <w:pPr>
              <w:jc w:val="center"/>
            </w:pPr>
            <w:r w:rsidRPr="00961FED">
              <w:rPr>
                <w:rFonts w:hint="eastAsia"/>
              </w:rPr>
              <w:t>料金表F</w:t>
            </w:r>
          </w:p>
        </w:tc>
        <w:tc>
          <w:tcPr>
            <w:tcW w:w="0" w:type="auto"/>
          </w:tcPr>
          <w:p w14:paraId="24EFEA3D" w14:textId="77777777" w:rsidR="007A0253" w:rsidRPr="00961FED" w:rsidRDefault="007A0253" w:rsidP="007A0253">
            <w:pPr>
              <w:jc w:val="right"/>
            </w:pPr>
            <w:r w:rsidRPr="00961FED">
              <w:rPr>
                <w:rFonts w:hint="eastAsia"/>
              </w:rPr>
              <w:t>350 m</w:t>
            </w:r>
            <w:r w:rsidRPr="00961FED">
              <w:rPr>
                <w:rFonts w:hint="eastAsia"/>
                <w:vertAlign w:val="superscript"/>
              </w:rPr>
              <w:t>3</w:t>
            </w:r>
            <w:r w:rsidRPr="00961FED">
              <w:rPr>
                <w:rFonts w:hint="eastAsia"/>
              </w:rPr>
              <w:t>を超え　5</w:t>
            </w:r>
            <w:r w:rsidRPr="00961FED">
              <w:t>00</w:t>
            </w:r>
            <w:r w:rsidRPr="00961FED">
              <w:rPr>
                <w:rFonts w:hint="eastAsia"/>
              </w:rPr>
              <w:t xml:space="preserve"> m</w:t>
            </w:r>
            <w:r w:rsidRPr="00961FED">
              <w:rPr>
                <w:rFonts w:hint="eastAsia"/>
                <w:vertAlign w:val="superscript"/>
              </w:rPr>
              <w:t>3</w:t>
            </w:r>
            <w:r w:rsidRPr="00961FED">
              <w:rPr>
                <w:rFonts w:hint="eastAsia"/>
              </w:rPr>
              <w:t>まで</w:t>
            </w:r>
          </w:p>
        </w:tc>
        <w:tc>
          <w:tcPr>
            <w:tcW w:w="1613" w:type="dxa"/>
          </w:tcPr>
          <w:p w14:paraId="22F9FE34" w14:textId="77777777" w:rsidR="007A0253" w:rsidRPr="00961FED" w:rsidRDefault="007A0253" w:rsidP="007A0253">
            <w:pPr>
              <w:jc w:val="right"/>
            </w:pPr>
            <w:r w:rsidRPr="00961FED">
              <w:rPr>
                <w:rFonts w:hint="eastAsia"/>
              </w:rPr>
              <w:t>3,834.72</w:t>
            </w:r>
          </w:p>
        </w:tc>
        <w:tc>
          <w:tcPr>
            <w:tcW w:w="1614" w:type="dxa"/>
          </w:tcPr>
          <w:p w14:paraId="6B99D4C6" w14:textId="343B07DF" w:rsidR="007A0253" w:rsidRPr="00961FED" w:rsidRDefault="007A0253" w:rsidP="00EA13E1">
            <w:pPr>
              <w:jc w:val="right"/>
            </w:pPr>
            <w:r w:rsidRPr="00961FED">
              <w:rPr>
                <w:rFonts w:hint="eastAsia"/>
              </w:rPr>
              <w:t>1</w:t>
            </w:r>
            <w:r w:rsidR="00EA13E1" w:rsidRPr="00961FED">
              <w:t>26</w:t>
            </w:r>
            <w:r w:rsidRPr="00961FED">
              <w:rPr>
                <w:rFonts w:hint="eastAsia"/>
              </w:rPr>
              <w:t>.</w:t>
            </w:r>
            <w:r w:rsidR="00EA13E1" w:rsidRPr="00961FED">
              <w:t>62</w:t>
            </w:r>
          </w:p>
        </w:tc>
      </w:tr>
      <w:tr w:rsidR="002757CB" w:rsidRPr="00961FED" w14:paraId="5B9ACEC5" w14:textId="77777777" w:rsidTr="007A0253">
        <w:trPr>
          <w:jc w:val="right"/>
        </w:trPr>
        <w:tc>
          <w:tcPr>
            <w:tcW w:w="0" w:type="auto"/>
          </w:tcPr>
          <w:p w14:paraId="05E7B6D0" w14:textId="77777777" w:rsidR="007A0253" w:rsidRPr="00961FED" w:rsidRDefault="007A0253" w:rsidP="007A0253">
            <w:pPr>
              <w:jc w:val="center"/>
            </w:pPr>
            <w:r w:rsidRPr="00961FED">
              <w:rPr>
                <w:rFonts w:hint="eastAsia"/>
              </w:rPr>
              <w:t>料金表G</w:t>
            </w:r>
          </w:p>
        </w:tc>
        <w:tc>
          <w:tcPr>
            <w:tcW w:w="0" w:type="auto"/>
          </w:tcPr>
          <w:p w14:paraId="255CFDB7" w14:textId="77777777" w:rsidR="007A0253" w:rsidRPr="00961FED" w:rsidRDefault="007A0253" w:rsidP="007A0253">
            <w:pPr>
              <w:jc w:val="right"/>
            </w:pPr>
            <w:r w:rsidRPr="00961FED">
              <w:rPr>
                <w:rFonts w:hint="eastAsia"/>
              </w:rPr>
              <w:t>500 m</w:t>
            </w:r>
            <w:r w:rsidRPr="00961FED">
              <w:rPr>
                <w:rFonts w:hint="eastAsia"/>
                <w:vertAlign w:val="superscript"/>
              </w:rPr>
              <w:t>3</w:t>
            </w:r>
            <w:r w:rsidRPr="00961FED">
              <w:rPr>
                <w:rFonts w:hint="eastAsia"/>
              </w:rPr>
              <w:t>を超え1000 m</w:t>
            </w:r>
            <w:r w:rsidRPr="00961FED">
              <w:rPr>
                <w:rFonts w:hint="eastAsia"/>
                <w:vertAlign w:val="superscript"/>
              </w:rPr>
              <w:t>3</w:t>
            </w:r>
            <w:r w:rsidRPr="00961FED">
              <w:rPr>
                <w:rFonts w:hint="eastAsia"/>
              </w:rPr>
              <w:t>まで</w:t>
            </w:r>
          </w:p>
        </w:tc>
        <w:tc>
          <w:tcPr>
            <w:tcW w:w="1613" w:type="dxa"/>
          </w:tcPr>
          <w:p w14:paraId="7B7E1923" w14:textId="77777777" w:rsidR="007A0253" w:rsidRPr="00961FED" w:rsidRDefault="007A0253" w:rsidP="007A0253">
            <w:pPr>
              <w:jc w:val="right"/>
            </w:pPr>
            <w:r w:rsidRPr="00961FED">
              <w:rPr>
                <w:rFonts w:hint="eastAsia"/>
              </w:rPr>
              <w:t>6,981.94</w:t>
            </w:r>
          </w:p>
        </w:tc>
        <w:tc>
          <w:tcPr>
            <w:tcW w:w="1614" w:type="dxa"/>
          </w:tcPr>
          <w:p w14:paraId="2F9754BE" w14:textId="14599FE7" w:rsidR="007A0253" w:rsidRPr="00961FED" w:rsidRDefault="007A0253" w:rsidP="00EA13E1">
            <w:pPr>
              <w:jc w:val="right"/>
            </w:pPr>
            <w:r w:rsidRPr="00961FED">
              <w:rPr>
                <w:rFonts w:hint="eastAsia"/>
              </w:rPr>
              <w:t>1</w:t>
            </w:r>
            <w:r w:rsidR="00EA13E1" w:rsidRPr="00961FED">
              <w:t>20</w:t>
            </w:r>
            <w:r w:rsidRPr="00961FED">
              <w:rPr>
                <w:rFonts w:hint="eastAsia"/>
              </w:rPr>
              <w:t>.</w:t>
            </w:r>
            <w:r w:rsidR="00EA13E1" w:rsidRPr="00961FED">
              <w:t>32</w:t>
            </w:r>
          </w:p>
        </w:tc>
      </w:tr>
      <w:tr w:rsidR="007A0253" w:rsidRPr="002757CB" w14:paraId="7D90F1B4" w14:textId="77777777" w:rsidTr="007A0253">
        <w:trPr>
          <w:jc w:val="right"/>
        </w:trPr>
        <w:tc>
          <w:tcPr>
            <w:tcW w:w="0" w:type="auto"/>
          </w:tcPr>
          <w:p w14:paraId="5CFB3BEC" w14:textId="77777777" w:rsidR="007A0253" w:rsidRPr="00961FED" w:rsidRDefault="007A0253" w:rsidP="007A0253">
            <w:pPr>
              <w:jc w:val="center"/>
            </w:pPr>
            <w:r w:rsidRPr="00961FED">
              <w:rPr>
                <w:rFonts w:hint="eastAsia"/>
              </w:rPr>
              <w:t>料金表H</w:t>
            </w:r>
          </w:p>
        </w:tc>
        <w:tc>
          <w:tcPr>
            <w:tcW w:w="0" w:type="auto"/>
          </w:tcPr>
          <w:p w14:paraId="2D36BD34" w14:textId="77777777" w:rsidR="007A0253" w:rsidRPr="00961FED" w:rsidRDefault="007A0253" w:rsidP="007A0253">
            <w:pPr>
              <w:wordWrap w:val="0"/>
              <w:jc w:val="right"/>
            </w:pPr>
            <w:r w:rsidRPr="00961FED">
              <w:rPr>
                <w:rFonts w:hint="eastAsia"/>
              </w:rPr>
              <w:t>1000 m</w:t>
            </w:r>
            <w:r w:rsidRPr="00961FED">
              <w:rPr>
                <w:rFonts w:hint="eastAsia"/>
                <w:vertAlign w:val="superscript"/>
              </w:rPr>
              <w:t>3</w:t>
            </w:r>
            <w:r w:rsidRPr="00961FED">
              <w:rPr>
                <w:rFonts w:hint="eastAsia"/>
              </w:rPr>
              <w:t xml:space="preserve">を超える </w:t>
            </w:r>
            <w:r w:rsidRPr="00961FED">
              <w:t xml:space="preserve">           </w:t>
            </w:r>
          </w:p>
        </w:tc>
        <w:tc>
          <w:tcPr>
            <w:tcW w:w="1613" w:type="dxa"/>
          </w:tcPr>
          <w:p w14:paraId="28054005" w14:textId="77777777" w:rsidR="007A0253" w:rsidRPr="00961FED" w:rsidRDefault="007A0253" w:rsidP="007A0253">
            <w:pPr>
              <w:jc w:val="right"/>
            </w:pPr>
            <w:r w:rsidRPr="00961FED">
              <w:rPr>
                <w:rFonts w:hint="eastAsia"/>
              </w:rPr>
              <w:t>7,307.87</w:t>
            </w:r>
          </w:p>
        </w:tc>
        <w:tc>
          <w:tcPr>
            <w:tcW w:w="1614" w:type="dxa"/>
          </w:tcPr>
          <w:p w14:paraId="6C75C845" w14:textId="0D43EAD7" w:rsidR="007A0253" w:rsidRPr="002757CB" w:rsidRDefault="007A0253" w:rsidP="00EA13E1">
            <w:pPr>
              <w:jc w:val="right"/>
            </w:pPr>
            <w:r w:rsidRPr="00961FED">
              <w:rPr>
                <w:rFonts w:hint="eastAsia"/>
              </w:rPr>
              <w:t>1</w:t>
            </w:r>
            <w:r w:rsidR="00EA13E1" w:rsidRPr="00961FED">
              <w:t>20</w:t>
            </w:r>
            <w:r w:rsidRPr="00961FED">
              <w:rPr>
                <w:rFonts w:hint="eastAsia"/>
              </w:rPr>
              <w:t>.</w:t>
            </w:r>
            <w:r w:rsidR="00EA13E1" w:rsidRPr="00961FED">
              <w:t>00</w:t>
            </w:r>
          </w:p>
        </w:tc>
      </w:tr>
    </w:tbl>
    <w:p w14:paraId="192F328C" w14:textId="77777777" w:rsidR="00F46585" w:rsidRPr="002757CB" w:rsidRDefault="00F46585" w:rsidP="00F46585">
      <w:pPr>
        <w:ind w:left="110" w:hangingChars="50" w:hanging="110"/>
        <w:rPr>
          <w:szCs w:val="22"/>
        </w:rPr>
      </w:pPr>
      <w:r w:rsidRPr="002757CB">
        <w:rPr>
          <w:szCs w:val="22"/>
        </w:rPr>
        <w:lastRenderedPageBreak/>
        <w:t xml:space="preserve">       </w:t>
      </w:r>
      <w:r w:rsidRPr="002757CB">
        <w:rPr>
          <w:rFonts w:hint="eastAsia"/>
          <w:szCs w:val="22"/>
        </w:rPr>
        <w:t>削減額計算方法：</w:t>
      </w:r>
    </w:p>
    <w:p w14:paraId="42B2DE54" w14:textId="6DA626C5" w:rsidR="00F46585" w:rsidRPr="002757CB" w:rsidRDefault="00F46585" w:rsidP="00F46585">
      <w:pPr>
        <w:ind w:firstLineChars="600" w:firstLine="1320"/>
        <w:rPr>
          <w:szCs w:val="22"/>
        </w:rPr>
      </w:pPr>
      <w:r w:rsidRPr="002757CB">
        <w:rPr>
          <w:rFonts w:hint="eastAsia"/>
          <w:szCs w:val="22"/>
        </w:rPr>
        <w:t>１か月のガス料金＝基本料金＋（基準単位料金×１か月の</w:t>
      </w:r>
      <w:r w:rsidR="00C87ADA" w:rsidRPr="002757CB">
        <w:rPr>
          <w:rFonts w:hint="eastAsia"/>
          <w:szCs w:val="22"/>
        </w:rPr>
        <w:t>使用量</w:t>
      </w:r>
      <w:r w:rsidRPr="002757CB">
        <w:rPr>
          <w:rFonts w:hint="eastAsia"/>
          <w:szCs w:val="22"/>
        </w:rPr>
        <w:t>）</w:t>
      </w:r>
    </w:p>
    <w:p w14:paraId="63082291" w14:textId="77777777" w:rsidR="00F46585" w:rsidRPr="002757CB" w:rsidRDefault="00F46585" w:rsidP="00F46585">
      <w:pPr>
        <w:ind w:firstLineChars="800" w:firstLine="1760"/>
        <w:rPr>
          <w:sz w:val="18"/>
          <w:szCs w:val="18"/>
        </w:rPr>
      </w:pPr>
      <w:r w:rsidRPr="002757CB">
        <w:rPr>
          <w:rFonts w:hint="eastAsia"/>
          <w:szCs w:val="22"/>
        </w:rPr>
        <w:t>（１か月の使用量により、上表の料金表を適用します。）</w:t>
      </w:r>
    </w:p>
    <w:p w14:paraId="4A22FDA6" w14:textId="77777777" w:rsidR="00F46585" w:rsidRPr="002757CB" w:rsidRDefault="00F46585" w:rsidP="00F46585">
      <w:pPr>
        <w:ind w:firstLineChars="600" w:firstLine="1320"/>
        <w:rPr>
          <w:szCs w:val="22"/>
        </w:rPr>
      </w:pPr>
      <w:r w:rsidRPr="002757CB">
        <w:rPr>
          <w:rFonts w:hint="eastAsia"/>
          <w:szCs w:val="22"/>
        </w:rPr>
        <w:t>削減ガス料金＝削減前のガス料金－削減後のガス料金</w:t>
      </w:r>
    </w:p>
    <w:p w14:paraId="3B69B580" w14:textId="77777777" w:rsidR="00F46585" w:rsidRPr="002757CB" w:rsidRDefault="00F46585" w:rsidP="00F46585">
      <w:pPr>
        <w:ind w:firstLineChars="600" w:firstLine="1320"/>
        <w:rPr>
          <w:szCs w:val="22"/>
        </w:rPr>
      </w:pPr>
      <w:r w:rsidRPr="002757CB">
        <w:rPr>
          <w:rFonts w:hint="eastAsia"/>
          <w:szCs w:val="22"/>
        </w:rPr>
        <w:t>（注）調整単位料金は考慮しないものとします。</w:t>
      </w:r>
    </w:p>
    <w:p w14:paraId="32E14428" w14:textId="77777777" w:rsidR="00833DAD" w:rsidRPr="002757CB" w:rsidRDefault="00833DAD" w:rsidP="004F2E9B">
      <w:pPr>
        <w:rPr>
          <w:szCs w:val="22"/>
        </w:rPr>
      </w:pPr>
    </w:p>
    <w:p w14:paraId="74364D22" w14:textId="77777777" w:rsidR="004F2E9B" w:rsidRPr="002757CB" w:rsidRDefault="004F2E9B" w:rsidP="004F2E9B">
      <w:pPr>
        <w:rPr>
          <w:szCs w:val="22"/>
        </w:rPr>
      </w:pPr>
      <w:r w:rsidRPr="002757CB">
        <w:rPr>
          <w:rFonts w:hint="eastAsia"/>
          <w:szCs w:val="22"/>
        </w:rPr>
        <w:t xml:space="preserve">　(3) 上水</w:t>
      </w:r>
      <w:r w:rsidR="0053232B" w:rsidRPr="002757CB">
        <w:rPr>
          <w:rFonts w:hint="eastAsia"/>
          <w:szCs w:val="22"/>
        </w:rPr>
        <w:t>及び</w:t>
      </w:r>
      <w:r w:rsidRPr="002757CB">
        <w:rPr>
          <w:rFonts w:hint="eastAsia"/>
          <w:szCs w:val="22"/>
        </w:rPr>
        <w:t>下水</w:t>
      </w:r>
    </w:p>
    <w:p w14:paraId="623A1500" w14:textId="77777777" w:rsidR="00A07838" w:rsidRPr="002757CB" w:rsidRDefault="00A07838" w:rsidP="001A01E6">
      <w:pPr>
        <w:spacing w:afterLines="50" w:after="120"/>
        <w:ind w:firstLineChars="400" w:firstLine="880"/>
        <w:rPr>
          <w:szCs w:val="22"/>
        </w:rPr>
      </w:pPr>
      <w:r w:rsidRPr="002757CB">
        <w:rPr>
          <w:rFonts w:hint="eastAsia"/>
          <w:szCs w:val="22"/>
        </w:rPr>
        <w:t>参考：大阪市水道局【一般用】</w:t>
      </w:r>
    </w:p>
    <w:p w14:paraId="69448062" w14:textId="77777777" w:rsidR="00A07838" w:rsidRPr="00A61542" w:rsidRDefault="00A07838" w:rsidP="001A01E6">
      <w:pPr>
        <w:spacing w:afterLines="50" w:after="120"/>
        <w:ind w:firstLineChars="500" w:firstLine="1100"/>
        <w:rPr>
          <w:szCs w:val="22"/>
        </w:rPr>
      </w:pPr>
      <w:r w:rsidRPr="00A61542">
        <w:rPr>
          <w:rFonts w:hint="eastAsia"/>
          <w:szCs w:val="22"/>
        </w:rPr>
        <w:t>水道料金計算式（１か月につき）（令和元年11月1日から）</w:t>
      </w:r>
    </w:p>
    <w:tbl>
      <w:tblPr>
        <w:tblStyle w:val="af0"/>
        <w:tblW w:w="0" w:type="auto"/>
        <w:tblInd w:w="1271" w:type="dxa"/>
        <w:tblLook w:val="04A0" w:firstRow="1" w:lastRow="0" w:firstColumn="1" w:lastColumn="0" w:noHBand="0" w:noVBand="1"/>
      </w:tblPr>
      <w:tblGrid>
        <w:gridCol w:w="2593"/>
        <w:gridCol w:w="1093"/>
        <w:gridCol w:w="3912"/>
      </w:tblGrid>
      <w:tr w:rsidR="002757CB" w:rsidRPr="00A61542" w14:paraId="77875A87" w14:textId="77777777" w:rsidTr="00115872">
        <w:tc>
          <w:tcPr>
            <w:tcW w:w="0" w:type="auto"/>
          </w:tcPr>
          <w:p w14:paraId="03FE1236" w14:textId="77777777" w:rsidR="00A07838" w:rsidRPr="00A61542" w:rsidRDefault="00A07838" w:rsidP="00A07838">
            <w:pPr>
              <w:jc w:val="center"/>
            </w:pPr>
            <w:r w:rsidRPr="00A61542">
              <w:rPr>
                <w:rFonts w:hint="eastAsia"/>
              </w:rPr>
              <w:t>使用水量</w:t>
            </w:r>
          </w:p>
        </w:tc>
        <w:tc>
          <w:tcPr>
            <w:tcW w:w="1093" w:type="dxa"/>
          </w:tcPr>
          <w:p w14:paraId="450D5697" w14:textId="77777777" w:rsidR="00A07838" w:rsidRPr="00A61542" w:rsidRDefault="00A07838" w:rsidP="00A07838">
            <w:pPr>
              <w:jc w:val="center"/>
            </w:pPr>
            <w:r w:rsidRPr="00A61542">
              <w:rPr>
                <w:rFonts w:hint="eastAsia"/>
              </w:rPr>
              <w:t>単価</w:t>
            </w:r>
          </w:p>
        </w:tc>
        <w:tc>
          <w:tcPr>
            <w:tcW w:w="0" w:type="auto"/>
          </w:tcPr>
          <w:p w14:paraId="2BBFC8CE" w14:textId="77777777" w:rsidR="00A07838" w:rsidRPr="00A61542" w:rsidRDefault="00A07838" w:rsidP="00A07838">
            <w:pPr>
              <w:jc w:val="center"/>
            </w:pPr>
            <w:r w:rsidRPr="00A61542">
              <w:rPr>
                <w:rFonts w:hint="eastAsia"/>
              </w:rPr>
              <w:t>計　算　式</w:t>
            </w:r>
          </w:p>
        </w:tc>
      </w:tr>
      <w:tr w:rsidR="002757CB" w:rsidRPr="00A61542" w14:paraId="325ADAAE" w14:textId="77777777" w:rsidTr="00115872">
        <w:tc>
          <w:tcPr>
            <w:tcW w:w="0" w:type="auto"/>
          </w:tcPr>
          <w:p w14:paraId="1EA8E920" w14:textId="77777777" w:rsidR="00A07838" w:rsidRPr="00A61542" w:rsidRDefault="00A07838" w:rsidP="00A07838">
            <w:pPr>
              <w:jc w:val="center"/>
            </w:pPr>
            <w:r w:rsidRPr="00A61542">
              <w:t>1</w:t>
            </w:r>
            <w:r w:rsidRPr="00A61542">
              <w:rPr>
                <w:rFonts w:hint="eastAsia"/>
              </w:rPr>
              <w:t xml:space="preserve"> m</w:t>
            </w:r>
            <w:r w:rsidRPr="00A61542">
              <w:rPr>
                <w:rFonts w:hint="eastAsia"/>
                <w:vertAlign w:val="superscript"/>
              </w:rPr>
              <w:t>3</w:t>
            </w:r>
            <w:r w:rsidRPr="00A61542">
              <w:t xml:space="preserve"> </w:t>
            </w:r>
            <w:r w:rsidRPr="00A61542">
              <w:rPr>
                <w:rFonts w:hint="eastAsia"/>
              </w:rPr>
              <w:t>～</w:t>
            </w:r>
            <w:r w:rsidRPr="00A61542">
              <w:t xml:space="preserve"> 10</w:t>
            </w:r>
            <w:r w:rsidRPr="00A61542">
              <w:rPr>
                <w:rFonts w:hint="eastAsia"/>
              </w:rPr>
              <w:t xml:space="preserve"> m</w:t>
            </w:r>
            <w:r w:rsidRPr="00A61542">
              <w:rPr>
                <w:rFonts w:hint="eastAsia"/>
                <w:vertAlign w:val="superscript"/>
              </w:rPr>
              <w:t>3</w:t>
            </w:r>
          </w:p>
        </w:tc>
        <w:tc>
          <w:tcPr>
            <w:tcW w:w="1093" w:type="dxa"/>
          </w:tcPr>
          <w:p w14:paraId="510442AC" w14:textId="77777777" w:rsidR="00A07838" w:rsidRPr="00A61542" w:rsidRDefault="00A07838" w:rsidP="00A07838">
            <w:pPr>
              <w:jc w:val="right"/>
            </w:pPr>
            <w:r w:rsidRPr="00A61542">
              <w:rPr>
                <w:rFonts w:hint="eastAsia"/>
              </w:rPr>
              <w:t>10円</w:t>
            </w:r>
          </w:p>
        </w:tc>
        <w:tc>
          <w:tcPr>
            <w:tcW w:w="0" w:type="auto"/>
          </w:tcPr>
          <w:p w14:paraId="2B7E965B" w14:textId="77777777" w:rsidR="00A07838" w:rsidRPr="00A61542" w:rsidRDefault="00A07838" w:rsidP="00A07838">
            <w:r w:rsidRPr="00A61542">
              <w:rPr>
                <w:rFonts w:hint="eastAsia"/>
              </w:rPr>
              <w:t>(10円×水量＋850円)×1.10</w:t>
            </w:r>
          </w:p>
        </w:tc>
      </w:tr>
      <w:tr w:rsidR="002757CB" w:rsidRPr="00A61542" w14:paraId="1523EDF5" w14:textId="77777777" w:rsidTr="00115872">
        <w:tc>
          <w:tcPr>
            <w:tcW w:w="0" w:type="auto"/>
          </w:tcPr>
          <w:p w14:paraId="628412D6" w14:textId="77777777" w:rsidR="00A07838" w:rsidRPr="00A61542" w:rsidRDefault="00A07838" w:rsidP="00A07838">
            <w:pPr>
              <w:jc w:val="center"/>
            </w:pPr>
            <w:r w:rsidRPr="00A61542">
              <w:t>11</w:t>
            </w:r>
            <w:r w:rsidRPr="00A61542">
              <w:rPr>
                <w:rFonts w:hint="eastAsia"/>
              </w:rPr>
              <w:t xml:space="preserve"> m</w:t>
            </w:r>
            <w:r w:rsidRPr="00A61542">
              <w:rPr>
                <w:rFonts w:hint="eastAsia"/>
                <w:vertAlign w:val="superscript"/>
              </w:rPr>
              <w:t>3</w:t>
            </w:r>
            <w:r w:rsidRPr="00A61542">
              <w:t xml:space="preserve"> </w:t>
            </w:r>
            <w:r w:rsidRPr="00A61542">
              <w:rPr>
                <w:rFonts w:hint="eastAsia"/>
              </w:rPr>
              <w:t>～</w:t>
            </w:r>
            <w:r w:rsidRPr="00A61542">
              <w:t xml:space="preserve"> 20</w:t>
            </w:r>
            <w:r w:rsidRPr="00A61542">
              <w:rPr>
                <w:rFonts w:hint="eastAsia"/>
              </w:rPr>
              <w:t xml:space="preserve"> m</w:t>
            </w:r>
            <w:r w:rsidRPr="00A61542">
              <w:rPr>
                <w:rFonts w:hint="eastAsia"/>
                <w:vertAlign w:val="superscript"/>
              </w:rPr>
              <w:t>3</w:t>
            </w:r>
          </w:p>
        </w:tc>
        <w:tc>
          <w:tcPr>
            <w:tcW w:w="1093" w:type="dxa"/>
          </w:tcPr>
          <w:p w14:paraId="7FD37C79" w14:textId="77777777" w:rsidR="00A07838" w:rsidRPr="00A61542" w:rsidRDefault="00A07838" w:rsidP="00A07838">
            <w:pPr>
              <w:jc w:val="right"/>
            </w:pPr>
            <w:r w:rsidRPr="00A61542">
              <w:rPr>
                <w:rFonts w:hint="eastAsia"/>
              </w:rPr>
              <w:t>97円</w:t>
            </w:r>
          </w:p>
        </w:tc>
        <w:tc>
          <w:tcPr>
            <w:tcW w:w="0" w:type="auto"/>
          </w:tcPr>
          <w:p w14:paraId="6F5B1AE6" w14:textId="77777777" w:rsidR="00A07838" w:rsidRPr="00A61542" w:rsidRDefault="00A07838" w:rsidP="00A07838">
            <w:r w:rsidRPr="00A61542">
              <w:rPr>
                <w:rFonts w:hint="eastAsia"/>
              </w:rPr>
              <w:t>(97円×水量－20円)×1.10</w:t>
            </w:r>
          </w:p>
        </w:tc>
      </w:tr>
      <w:tr w:rsidR="002757CB" w:rsidRPr="00A61542" w14:paraId="156EA0F3" w14:textId="77777777" w:rsidTr="00115872">
        <w:tc>
          <w:tcPr>
            <w:tcW w:w="0" w:type="auto"/>
          </w:tcPr>
          <w:p w14:paraId="1E6C81FC" w14:textId="77777777" w:rsidR="00A07838" w:rsidRPr="00A61542" w:rsidRDefault="00A07838" w:rsidP="00A07838">
            <w:pPr>
              <w:jc w:val="center"/>
            </w:pPr>
            <w:r w:rsidRPr="00A61542">
              <w:t>21</w:t>
            </w:r>
            <w:r w:rsidRPr="00A61542">
              <w:rPr>
                <w:rFonts w:hint="eastAsia"/>
              </w:rPr>
              <w:t xml:space="preserve"> m</w:t>
            </w:r>
            <w:r w:rsidRPr="00A61542">
              <w:rPr>
                <w:rFonts w:hint="eastAsia"/>
                <w:vertAlign w:val="superscript"/>
              </w:rPr>
              <w:t>3</w:t>
            </w:r>
            <w:r w:rsidRPr="00A61542">
              <w:t xml:space="preserve"> </w:t>
            </w:r>
            <w:r w:rsidRPr="00A61542">
              <w:rPr>
                <w:rFonts w:hint="eastAsia"/>
              </w:rPr>
              <w:t>～</w:t>
            </w:r>
            <w:r w:rsidRPr="00A61542">
              <w:t xml:space="preserve"> 30</w:t>
            </w:r>
            <w:r w:rsidRPr="00A61542">
              <w:rPr>
                <w:rFonts w:hint="eastAsia"/>
              </w:rPr>
              <w:t xml:space="preserve"> m</w:t>
            </w:r>
            <w:r w:rsidRPr="00A61542">
              <w:rPr>
                <w:rFonts w:hint="eastAsia"/>
                <w:vertAlign w:val="superscript"/>
              </w:rPr>
              <w:t>3</w:t>
            </w:r>
          </w:p>
        </w:tc>
        <w:tc>
          <w:tcPr>
            <w:tcW w:w="1093" w:type="dxa"/>
          </w:tcPr>
          <w:p w14:paraId="43C359F1" w14:textId="77777777" w:rsidR="00A07838" w:rsidRPr="00A61542" w:rsidRDefault="00A07838" w:rsidP="00A07838">
            <w:pPr>
              <w:jc w:val="right"/>
            </w:pPr>
            <w:r w:rsidRPr="00A61542">
              <w:rPr>
                <w:rFonts w:hint="eastAsia"/>
              </w:rPr>
              <w:t>124円</w:t>
            </w:r>
          </w:p>
        </w:tc>
        <w:tc>
          <w:tcPr>
            <w:tcW w:w="0" w:type="auto"/>
          </w:tcPr>
          <w:p w14:paraId="385E51A3" w14:textId="77777777" w:rsidR="00A07838" w:rsidRPr="00A61542" w:rsidRDefault="00A07838" w:rsidP="00A07838">
            <w:r w:rsidRPr="00A61542">
              <w:rPr>
                <w:rFonts w:hint="eastAsia"/>
              </w:rPr>
              <w:t>(124円×水量－560円)×1.10</w:t>
            </w:r>
          </w:p>
        </w:tc>
      </w:tr>
      <w:tr w:rsidR="002757CB" w:rsidRPr="00A61542" w14:paraId="68B06908" w14:textId="77777777" w:rsidTr="00115872">
        <w:tc>
          <w:tcPr>
            <w:tcW w:w="0" w:type="auto"/>
          </w:tcPr>
          <w:p w14:paraId="50214FBC" w14:textId="77777777" w:rsidR="00A07838" w:rsidRPr="00A61542" w:rsidRDefault="00A07838" w:rsidP="00A07838">
            <w:pPr>
              <w:jc w:val="center"/>
            </w:pPr>
            <w:r w:rsidRPr="00A61542">
              <w:t>31</w:t>
            </w:r>
            <w:r w:rsidRPr="00A61542">
              <w:rPr>
                <w:rFonts w:hint="eastAsia"/>
              </w:rPr>
              <w:t xml:space="preserve"> m</w:t>
            </w:r>
            <w:r w:rsidRPr="00A61542">
              <w:rPr>
                <w:rFonts w:hint="eastAsia"/>
                <w:vertAlign w:val="superscript"/>
              </w:rPr>
              <w:t>3</w:t>
            </w:r>
            <w:r w:rsidRPr="00A61542">
              <w:t xml:space="preserve"> </w:t>
            </w:r>
            <w:r w:rsidRPr="00A61542">
              <w:rPr>
                <w:rFonts w:hint="eastAsia"/>
              </w:rPr>
              <w:t>～</w:t>
            </w:r>
            <w:r w:rsidRPr="00A61542">
              <w:t xml:space="preserve"> 50</w:t>
            </w:r>
            <w:r w:rsidRPr="00A61542">
              <w:rPr>
                <w:rFonts w:hint="eastAsia"/>
              </w:rPr>
              <w:t xml:space="preserve"> m</w:t>
            </w:r>
            <w:r w:rsidRPr="00A61542">
              <w:rPr>
                <w:rFonts w:hint="eastAsia"/>
                <w:vertAlign w:val="superscript"/>
              </w:rPr>
              <w:t>3</w:t>
            </w:r>
          </w:p>
        </w:tc>
        <w:tc>
          <w:tcPr>
            <w:tcW w:w="1093" w:type="dxa"/>
          </w:tcPr>
          <w:p w14:paraId="28FCC7C0" w14:textId="77777777" w:rsidR="00A07838" w:rsidRPr="00A61542" w:rsidRDefault="00A07838" w:rsidP="00A07838">
            <w:pPr>
              <w:jc w:val="right"/>
            </w:pPr>
            <w:r w:rsidRPr="00A61542">
              <w:rPr>
                <w:rFonts w:hint="eastAsia"/>
              </w:rPr>
              <w:t>168円</w:t>
            </w:r>
          </w:p>
        </w:tc>
        <w:tc>
          <w:tcPr>
            <w:tcW w:w="0" w:type="auto"/>
          </w:tcPr>
          <w:p w14:paraId="0487CC2C" w14:textId="77777777" w:rsidR="00A07838" w:rsidRPr="00A61542" w:rsidRDefault="00A07838" w:rsidP="00A07838">
            <w:r w:rsidRPr="00A61542">
              <w:rPr>
                <w:rFonts w:hint="eastAsia"/>
              </w:rPr>
              <w:t>(168円×水量－1,880円)×1.10</w:t>
            </w:r>
          </w:p>
        </w:tc>
      </w:tr>
      <w:tr w:rsidR="002757CB" w:rsidRPr="00A61542" w14:paraId="56EAEAC8" w14:textId="77777777" w:rsidTr="00115872">
        <w:tc>
          <w:tcPr>
            <w:tcW w:w="0" w:type="auto"/>
          </w:tcPr>
          <w:p w14:paraId="52BA48D3" w14:textId="77777777" w:rsidR="00A07838" w:rsidRPr="00A61542" w:rsidRDefault="00A07838" w:rsidP="00A07838">
            <w:pPr>
              <w:jc w:val="center"/>
            </w:pPr>
            <w:r w:rsidRPr="00A61542">
              <w:t>51</w:t>
            </w:r>
            <w:r w:rsidRPr="00A61542">
              <w:rPr>
                <w:rFonts w:hint="eastAsia"/>
              </w:rPr>
              <w:t xml:space="preserve"> m</w:t>
            </w:r>
            <w:r w:rsidRPr="00A61542">
              <w:rPr>
                <w:rFonts w:hint="eastAsia"/>
                <w:vertAlign w:val="superscript"/>
              </w:rPr>
              <w:t>3</w:t>
            </w:r>
            <w:r w:rsidRPr="00A61542">
              <w:t xml:space="preserve"> </w:t>
            </w:r>
            <w:r w:rsidRPr="00A61542">
              <w:rPr>
                <w:rFonts w:hint="eastAsia"/>
              </w:rPr>
              <w:t>～</w:t>
            </w:r>
            <w:r w:rsidRPr="00A61542">
              <w:t xml:space="preserve"> 100</w:t>
            </w:r>
            <w:r w:rsidRPr="00A61542">
              <w:rPr>
                <w:rFonts w:hint="eastAsia"/>
              </w:rPr>
              <w:t xml:space="preserve"> m</w:t>
            </w:r>
            <w:r w:rsidRPr="00A61542">
              <w:rPr>
                <w:rFonts w:hint="eastAsia"/>
                <w:vertAlign w:val="superscript"/>
              </w:rPr>
              <w:t>3</w:t>
            </w:r>
          </w:p>
        </w:tc>
        <w:tc>
          <w:tcPr>
            <w:tcW w:w="1093" w:type="dxa"/>
          </w:tcPr>
          <w:p w14:paraId="4F88963A" w14:textId="77777777" w:rsidR="00A07838" w:rsidRPr="00A61542" w:rsidRDefault="00A07838" w:rsidP="00A07838">
            <w:pPr>
              <w:jc w:val="right"/>
            </w:pPr>
            <w:r w:rsidRPr="00A61542">
              <w:rPr>
                <w:rFonts w:hint="eastAsia"/>
              </w:rPr>
              <w:t>230円</w:t>
            </w:r>
          </w:p>
        </w:tc>
        <w:tc>
          <w:tcPr>
            <w:tcW w:w="0" w:type="auto"/>
          </w:tcPr>
          <w:p w14:paraId="45F8052A" w14:textId="77777777" w:rsidR="00A07838" w:rsidRPr="00A61542" w:rsidRDefault="00A07838" w:rsidP="00A07838">
            <w:r w:rsidRPr="00A61542">
              <w:rPr>
                <w:rFonts w:hint="eastAsia"/>
              </w:rPr>
              <w:t>(230円×水量－4,980円)×1.10</w:t>
            </w:r>
          </w:p>
        </w:tc>
      </w:tr>
      <w:tr w:rsidR="002757CB" w:rsidRPr="00A61542" w14:paraId="5DEC3F63" w14:textId="77777777" w:rsidTr="00115872">
        <w:tc>
          <w:tcPr>
            <w:tcW w:w="0" w:type="auto"/>
          </w:tcPr>
          <w:p w14:paraId="0D3DE249" w14:textId="77777777" w:rsidR="00A07838" w:rsidRPr="00A61542" w:rsidRDefault="00A07838" w:rsidP="00A07838">
            <w:pPr>
              <w:jc w:val="center"/>
            </w:pPr>
            <w:r w:rsidRPr="00A61542">
              <w:t>101</w:t>
            </w:r>
            <w:r w:rsidRPr="00A61542">
              <w:rPr>
                <w:rFonts w:hint="eastAsia"/>
              </w:rPr>
              <w:t xml:space="preserve"> m</w:t>
            </w:r>
            <w:r w:rsidRPr="00A61542">
              <w:rPr>
                <w:rFonts w:hint="eastAsia"/>
                <w:vertAlign w:val="superscript"/>
              </w:rPr>
              <w:t>3</w:t>
            </w:r>
            <w:r w:rsidRPr="00A61542">
              <w:t xml:space="preserve"> </w:t>
            </w:r>
            <w:r w:rsidRPr="00A61542">
              <w:rPr>
                <w:rFonts w:hint="eastAsia"/>
              </w:rPr>
              <w:t>～</w:t>
            </w:r>
            <w:r w:rsidRPr="00A61542">
              <w:t xml:space="preserve"> 200</w:t>
            </w:r>
            <w:r w:rsidRPr="00A61542">
              <w:rPr>
                <w:rFonts w:hint="eastAsia"/>
              </w:rPr>
              <w:t xml:space="preserve"> m</w:t>
            </w:r>
            <w:r w:rsidRPr="00A61542">
              <w:rPr>
                <w:rFonts w:hint="eastAsia"/>
                <w:vertAlign w:val="superscript"/>
              </w:rPr>
              <w:t>3</w:t>
            </w:r>
          </w:p>
        </w:tc>
        <w:tc>
          <w:tcPr>
            <w:tcW w:w="1093" w:type="dxa"/>
          </w:tcPr>
          <w:p w14:paraId="1A1EC604" w14:textId="77777777" w:rsidR="00A07838" w:rsidRPr="00A61542" w:rsidRDefault="00A07838" w:rsidP="00A07838">
            <w:pPr>
              <w:jc w:val="right"/>
            </w:pPr>
            <w:r w:rsidRPr="00A61542">
              <w:rPr>
                <w:rFonts w:hint="eastAsia"/>
              </w:rPr>
              <w:t>293円</w:t>
            </w:r>
          </w:p>
        </w:tc>
        <w:tc>
          <w:tcPr>
            <w:tcW w:w="0" w:type="auto"/>
          </w:tcPr>
          <w:p w14:paraId="299F4379" w14:textId="77777777" w:rsidR="00A07838" w:rsidRPr="00A61542" w:rsidRDefault="00A07838" w:rsidP="00A07838">
            <w:r w:rsidRPr="00A61542">
              <w:rPr>
                <w:rFonts w:hint="eastAsia"/>
              </w:rPr>
              <w:t>(293円×水量－11,280円)×1.10</w:t>
            </w:r>
          </w:p>
        </w:tc>
      </w:tr>
      <w:tr w:rsidR="002757CB" w:rsidRPr="00A61542" w14:paraId="0E5A16AE" w14:textId="77777777" w:rsidTr="00115872">
        <w:tc>
          <w:tcPr>
            <w:tcW w:w="0" w:type="auto"/>
          </w:tcPr>
          <w:p w14:paraId="4B48AF47" w14:textId="77777777" w:rsidR="00A07838" w:rsidRPr="00A61542" w:rsidRDefault="00A07838" w:rsidP="00A07838">
            <w:pPr>
              <w:jc w:val="center"/>
            </w:pPr>
            <w:r w:rsidRPr="00A61542">
              <w:t>201</w:t>
            </w:r>
            <w:r w:rsidRPr="00A61542">
              <w:rPr>
                <w:rFonts w:hint="eastAsia"/>
              </w:rPr>
              <w:t xml:space="preserve"> m</w:t>
            </w:r>
            <w:r w:rsidRPr="00A61542">
              <w:rPr>
                <w:rFonts w:hint="eastAsia"/>
                <w:vertAlign w:val="superscript"/>
              </w:rPr>
              <w:t>3</w:t>
            </w:r>
            <w:r w:rsidRPr="00A61542">
              <w:t xml:space="preserve"> </w:t>
            </w:r>
            <w:r w:rsidRPr="00A61542">
              <w:rPr>
                <w:rFonts w:hint="eastAsia"/>
              </w:rPr>
              <w:t>～</w:t>
            </w:r>
            <w:r w:rsidRPr="00A61542">
              <w:t xml:space="preserve"> 1,000</w:t>
            </w:r>
            <w:r w:rsidRPr="00A61542">
              <w:rPr>
                <w:rFonts w:hint="eastAsia"/>
              </w:rPr>
              <w:t xml:space="preserve"> m</w:t>
            </w:r>
            <w:r w:rsidRPr="00A61542">
              <w:rPr>
                <w:rFonts w:hint="eastAsia"/>
                <w:vertAlign w:val="superscript"/>
              </w:rPr>
              <w:t>3</w:t>
            </w:r>
          </w:p>
        </w:tc>
        <w:tc>
          <w:tcPr>
            <w:tcW w:w="1093" w:type="dxa"/>
          </w:tcPr>
          <w:p w14:paraId="3E79095D" w14:textId="77777777" w:rsidR="00A07838" w:rsidRPr="00A61542" w:rsidRDefault="00A07838" w:rsidP="00A07838">
            <w:pPr>
              <w:jc w:val="right"/>
            </w:pPr>
            <w:r w:rsidRPr="00A61542">
              <w:rPr>
                <w:rFonts w:hint="eastAsia"/>
              </w:rPr>
              <w:t>342円</w:t>
            </w:r>
          </w:p>
        </w:tc>
        <w:tc>
          <w:tcPr>
            <w:tcW w:w="0" w:type="auto"/>
          </w:tcPr>
          <w:p w14:paraId="44691511" w14:textId="77777777" w:rsidR="00A07838" w:rsidRPr="00A61542" w:rsidRDefault="00A07838" w:rsidP="00A07838">
            <w:r w:rsidRPr="00A61542">
              <w:rPr>
                <w:rFonts w:hint="eastAsia"/>
              </w:rPr>
              <w:t>(342円×水量－21,080円)×1.10</w:t>
            </w:r>
          </w:p>
        </w:tc>
      </w:tr>
      <w:tr w:rsidR="00A07838" w:rsidRPr="002757CB" w14:paraId="3C767916" w14:textId="77777777" w:rsidTr="00115872">
        <w:tc>
          <w:tcPr>
            <w:tcW w:w="0" w:type="auto"/>
          </w:tcPr>
          <w:p w14:paraId="3124BB19" w14:textId="77777777" w:rsidR="00A07838" w:rsidRPr="00A61542" w:rsidRDefault="00A07838" w:rsidP="00A07838">
            <w:pPr>
              <w:jc w:val="center"/>
            </w:pPr>
            <w:r w:rsidRPr="00A61542">
              <w:t>1,001</w:t>
            </w:r>
            <w:r w:rsidRPr="00A61542">
              <w:rPr>
                <w:rFonts w:hint="eastAsia"/>
              </w:rPr>
              <w:t xml:space="preserve"> m</w:t>
            </w:r>
            <w:r w:rsidRPr="00A61542">
              <w:rPr>
                <w:rFonts w:hint="eastAsia"/>
                <w:vertAlign w:val="superscript"/>
              </w:rPr>
              <w:t>3</w:t>
            </w:r>
            <w:r w:rsidRPr="00A61542">
              <w:t xml:space="preserve"> </w:t>
            </w:r>
            <w:r w:rsidRPr="00A61542">
              <w:rPr>
                <w:rFonts w:hint="eastAsia"/>
              </w:rPr>
              <w:t>以上</w:t>
            </w:r>
          </w:p>
        </w:tc>
        <w:tc>
          <w:tcPr>
            <w:tcW w:w="1093" w:type="dxa"/>
          </w:tcPr>
          <w:p w14:paraId="692A7629" w14:textId="77777777" w:rsidR="00A07838" w:rsidRPr="00A61542" w:rsidRDefault="00A07838" w:rsidP="00A07838">
            <w:pPr>
              <w:jc w:val="right"/>
            </w:pPr>
            <w:r w:rsidRPr="00A61542">
              <w:rPr>
                <w:rFonts w:hint="eastAsia"/>
              </w:rPr>
              <w:t>358円</w:t>
            </w:r>
          </w:p>
        </w:tc>
        <w:tc>
          <w:tcPr>
            <w:tcW w:w="0" w:type="auto"/>
          </w:tcPr>
          <w:p w14:paraId="1D03F90F" w14:textId="77777777" w:rsidR="00A07838" w:rsidRPr="002757CB" w:rsidRDefault="00A07838" w:rsidP="00A07838">
            <w:r w:rsidRPr="00A61542">
              <w:rPr>
                <w:rFonts w:hint="eastAsia"/>
              </w:rPr>
              <w:t>(358円×水量－37,080円)×1.10</w:t>
            </w:r>
          </w:p>
        </w:tc>
      </w:tr>
    </w:tbl>
    <w:p w14:paraId="04407324" w14:textId="77777777" w:rsidR="00602F73" w:rsidRPr="002757CB" w:rsidRDefault="00602F73" w:rsidP="004F2E9B">
      <w:pPr>
        <w:rPr>
          <w:szCs w:val="22"/>
        </w:rPr>
      </w:pPr>
    </w:p>
    <w:p w14:paraId="0955D7EC" w14:textId="77777777" w:rsidR="00115872" w:rsidRPr="002757CB" w:rsidRDefault="00115872" w:rsidP="001A01E6">
      <w:pPr>
        <w:spacing w:afterLines="50" w:after="120"/>
        <w:ind w:firstLineChars="500" w:firstLine="1100"/>
        <w:rPr>
          <w:szCs w:val="22"/>
        </w:rPr>
      </w:pPr>
      <w:r w:rsidRPr="002757CB">
        <w:rPr>
          <w:rFonts w:hint="eastAsia"/>
          <w:szCs w:val="22"/>
        </w:rPr>
        <w:t>下水道使用料計算式（１か月につき）</w:t>
      </w:r>
    </w:p>
    <w:tbl>
      <w:tblPr>
        <w:tblStyle w:val="af0"/>
        <w:tblW w:w="0" w:type="auto"/>
        <w:jc w:val="right"/>
        <w:tblLook w:val="04A0" w:firstRow="1" w:lastRow="0" w:firstColumn="1" w:lastColumn="0" w:noHBand="0" w:noVBand="1"/>
      </w:tblPr>
      <w:tblGrid>
        <w:gridCol w:w="2802"/>
        <w:gridCol w:w="1093"/>
        <w:gridCol w:w="4075"/>
      </w:tblGrid>
      <w:tr w:rsidR="002757CB" w:rsidRPr="002757CB" w14:paraId="3B84A1C3" w14:textId="77777777" w:rsidTr="00115872">
        <w:trPr>
          <w:jc w:val="right"/>
        </w:trPr>
        <w:tc>
          <w:tcPr>
            <w:tcW w:w="0" w:type="auto"/>
          </w:tcPr>
          <w:p w14:paraId="3D4929AA" w14:textId="77777777" w:rsidR="00115872" w:rsidRPr="002757CB" w:rsidRDefault="00115872" w:rsidP="00EF749D">
            <w:pPr>
              <w:jc w:val="center"/>
            </w:pPr>
            <w:r w:rsidRPr="002757CB">
              <w:rPr>
                <w:rFonts w:hint="eastAsia"/>
              </w:rPr>
              <w:t>使用水量</w:t>
            </w:r>
          </w:p>
        </w:tc>
        <w:tc>
          <w:tcPr>
            <w:tcW w:w="1093" w:type="dxa"/>
          </w:tcPr>
          <w:p w14:paraId="3AD029B0" w14:textId="77777777" w:rsidR="00115872" w:rsidRPr="002757CB" w:rsidRDefault="00115872" w:rsidP="00EF749D">
            <w:pPr>
              <w:jc w:val="center"/>
            </w:pPr>
            <w:r w:rsidRPr="002757CB">
              <w:rPr>
                <w:rFonts w:hint="eastAsia"/>
              </w:rPr>
              <w:t>単価</w:t>
            </w:r>
          </w:p>
        </w:tc>
        <w:tc>
          <w:tcPr>
            <w:tcW w:w="0" w:type="auto"/>
          </w:tcPr>
          <w:p w14:paraId="5EDC10FD" w14:textId="77777777" w:rsidR="00115872" w:rsidRPr="002757CB" w:rsidRDefault="00115872" w:rsidP="00EF749D">
            <w:pPr>
              <w:jc w:val="center"/>
            </w:pPr>
            <w:r w:rsidRPr="002757CB">
              <w:rPr>
                <w:rFonts w:hint="eastAsia"/>
              </w:rPr>
              <w:t>計　算　式</w:t>
            </w:r>
          </w:p>
        </w:tc>
      </w:tr>
      <w:tr w:rsidR="002757CB" w:rsidRPr="002757CB" w14:paraId="4330B445" w14:textId="77777777" w:rsidTr="00EF749D">
        <w:trPr>
          <w:jc w:val="right"/>
        </w:trPr>
        <w:tc>
          <w:tcPr>
            <w:tcW w:w="0" w:type="auto"/>
          </w:tcPr>
          <w:p w14:paraId="6A3E863C" w14:textId="77777777" w:rsidR="00115872" w:rsidRPr="002757CB" w:rsidRDefault="00115872" w:rsidP="00115872">
            <w:pPr>
              <w:jc w:val="center"/>
              <w:rPr>
                <w:szCs w:val="22"/>
              </w:rPr>
            </w:pPr>
            <w:r w:rsidRPr="002757CB">
              <w:t>1</w:t>
            </w:r>
            <w:r w:rsidRPr="002757CB">
              <w:rPr>
                <w:rFonts w:hint="eastAsia"/>
              </w:rPr>
              <w:t>0 m</w:t>
            </w:r>
            <w:r w:rsidRPr="002757CB">
              <w:rPr>
                <w:rFonts w:hint="eastAsia"/>
                <w:vertAlign w:val="superscript"/>
              </w:rPr>
              <w:t>3</w:t>
            </w:r>
            <w:r w:rsidRPr="002757CB">
              <w:rPr>
                <w:rFonts w:ascii="Segoe UI Symbol" w:hAnsi="Segoe UI Symbol" w:cs="Segoe UI Symbol" w:hint="eastAsia"/>
                <w:szCs w:val="22"/>
              </w:rPr>
              <w:t xml:space="preserve"> </w:t>
            </w:r>
            <w:r w:rsidRPr="002757CB">
              <w:rPr>
                <w:rFonts w:ascii="Segoe UI Symbol" w:hAnsi="Segoe UI Symbol" w:cs="Segoe UI Symbol" w:hint="eastAsia"/>
                <w:szCs w:val="22"/>
              </w:rPr>
              <w:t>まで</w:t>
            </w:r>
          </w:p>
        </w:tc>
        <w:tc>
          <w:tcPr>
            <w:tcW w:w="5005" w:type="dxa"/>
            <w:gridSpan w:val="2"/>
            <w:vAlign w:val="center"/>
          </w:tcPr>
          <w:p w14:paraId="7BB0A82D" w14:textId="77777777" w:rsidR="00115872" w:rsidRPr="002757CB" w:rsidRDefault="00115872" w:rsidP="00115872">
            <w:pPr>
              <w:ind w:leftChars="574" w:left="1263" w:rightChars="86" w:right="189"/>
              <w:rPr>
                <w:szCs w:val="22"/>
              </w:rPr>
            </w:pPr>
            <w:r w:rsidRPr="002757CB">
              <w:rPr>
                <w:rFonts w:hint="eastAsia"/>
                <w:szCs w:val="22"/>
              </w:rPr>
              <w:t>550円×1.10</w:t>
            </w:r>
          </w:p>
        </w:tc>
      </w:tr>
      <w:tr w:rsidR="002757CB" w:rsidRPr="002757CB" w14:paraId="1D282CFB" w14:textId="77777777" w:rsidTr="00115872">
        <w:trPr>
          <w:jc w:val="right"/>
        </w:trPr>
        <w:tc>
          <w:tcPr>
            <w:tcW w:w="0" w:type="auto"/>
          </w:tcPr>
          <w:p w14:paraId="3E808086" w14:textId="77777777" w:rsidR="00115872" w:rsidRPr="002757CB" w:rsidRDefault="00115872" w:rsidP="00115872">
            <w:pPr>
              <w:jc w:val="center"/>
            </w:pPr>
            <w:r w:rsidRPr="002757CB">
              <w:t>11</w:t>
            </w:r>
            <w:r w:rsidRPr="002757CB">
              <w:rPr>
                <w:rFonts w:hint="eastAsia"/>
              </w:rPr>
              <w:t xml:space="preserve"> m</w:t>
            </w:r>
            <w:r w:rsidRPr="002757CB">
              <w:rPr>
                <w:rFonts w:hint="eastAsia"/>
                <w:vertAlign w:val="superscript"/>
              </w:rPr>
              <w:t>3</w:t>
            </w:r>
            <w:r w:rsidRPr="002757CB">
              <w:t xml:space="preserve"> </w:t>
            </w:r>
            <w:r w:rsidRPr="002757CB">
              <w:rPr>
                <w:rFonts w:hint="eastAsia"/>
              </w:rPr>
              <w:t>～</w:t>
            </w:r>
            <w:r w:rsidRPr="002757CB">
              <w:t xml:space="preserve"> 20</w:t>
            </w:r>
            <w:r w:rsidRPr="002757CB">
              <w:rPr>
                <w:rFonts w:hint="eastAsia"/>
              </w:rPr>
              <w:t xml:space="preserve"> m</w:t>
            </w:r>
            <w:r w:rsidRPr="002757CB">
              <w:rPr>
                <w:rFonts w:hint="eastAsia"/>
                <w:vertAlign w:val="superscript"/>
              </w:rPr>
              <w:t>3</w:t>
            </w:r>
          </w:p>
        </w:tc>
        <w:tc>
          <w:tcPr>
            <w:tcW w:w="1093" w:type="dxa"/>
          </w:tcPr>
          <w:p w14:paraId="62CF7D21" w14:textId="77777777" w:rsidR="00115872" w:rsidRPr="002757CB" w:rsidRDefault="00115872" w:rsidP="00115872">
            <w:pPr>
              <w:jc w:val="right"/>
            </w:pPr>
            <w:r w:rsidRPr="002757CB">
              <w:rPr>
                <w:rFonts w:hint="eastAsia"/>
              </w:rPr>
              <w:t>61円</w:t>
            </w:r>
          </w:p>
        </w:tc>
        <w:tc>
          <w:tcPr>
            <w:tcW w:w="0" w:type="auto"/>
          </w:tcPr>
          <w:p w14:paraId="4D003CC5" w14:textId="77777777" w:rsidR="00115872" w:rsidRPr="002757CB" w:rsidRDefault="00115872" w:rsidP="00115872">
            <w:r w:rsidRPr="002757CB">
              <w:rPr>
                <w:rFonts w:hint="eastAsia"/>
              </w:rPr>
              <w:t>(61円×水量－60円)×1.10</w:t>
            </w:r>
          </w:p>
        </w:tc>
      </w:tr>
      <w:tr w:rsidR="002757CB" w:rsidRPr="002757CB" w14:paraId="03C8415B" w14:textId="77777777" w:rsidTr="00115872">
        <w:trPr>
          <w:jc w:val="right"/>
        </w:trPr>
        <w:tc>
          <w:tcPr>
            <w:tcW w:w="0" w:type="auto"/>
          </w:tcPr>
          <w:p w14:paraId="295263BD" w14:textId="77777777" w:rsidR="00115872" w:rsidRPr="002757CB" w:rsidRDefault="00115872" w:rsidP="00115872">
            <w:pPr>
              <w:jc w:val="center"/>
            </w:pPr>
            <w:r w:rsidRPr="002757CB">
              <w:t>21</w:t>
            </w:r>
            <w:r w:rsidRPr="002757CB">
              <w:rPr>
                <w:rFonts w:hint="eastAsia"/>
              </w:rPr>
              <w:t xml:space="preserve"> m</w:t>
            </w:r>
            <w:r w:rsidRPr="002757CB">
              <w:rPr>
                <w:rFonts w:hint="eastAsia"/>
                <w:vertAlign w:val="superscript"/>
              </w:rPr>
              <w:t>3</w:t>
            </w:r>
            <w:r w:rsidRPr="002757CB">
              <w:t xml:space="preserve"> </w:t>
            </w:r>
            <w:r w:rsidRPr="002757CB">
              <w:rPr>
                <w:rFonts w:hint="eastAsia"/>
              </w:rPr>
              <w:t>～</w:t>
            </w:r>
            <w:r w:rsidRPr="002757CB">
              <w:t xml:space="preserve"> 30</w:t>
            </w:r>
            <w:r w:rsidRPr="002757CB">
              <w:rPr>
                <w:rFonts w:hint="eastAsia"/>
              </w:rPr>
              <w:t xml:space="preserve"> m</w:t>
            </w:r>
            <w:r w:rsidRPr="002757CB">
              <w:rPr>
                <w:rFonts w:hint="eastAsia"/>
                <w:vertAlign w:val="superscript"/>
              </w:rPr>
              <w:t>3</w:t>
            </w:r>
          </w:p>
        </w:tc>
        <w:tc>
          <w:tcPr>
            <w:tcW w:w="1093" w:type="dxa"/>
          </w:tcPr>
          <w:p w14:paraId="58C9193C" w14:textId="77777777" w:rsidR="00115872" w:rsidRPr="002757CB" w:rsidRDefault="00115872" w:rsidP="00115872">
            <w:pPr>
              <w:jc w:val="right"/>
            </w:pPr>
            <w:r w:rsidRPr="002757CB">
              <w:rPr>
                <w:rFonts w:hint="eastAsia"/>
              </w:rPr>
              <w:t>83円</w:t>
            </w:r>
          </w:p>
        </w:tc>
        <w:tc>
          <w:tcPr>
            <w:tcW w:w="0" w:type="auto"/>
          </w:tcPr>
          <w:p w14:paraId="35D9E8E4" w14:textId="77777777" w:rsidR="00115872" w:rsidRPr="002757CB" w:rsidRDefault="00115872" w:rsidP="00115872">
            <w:r w:rsidRPr="002757CB">
              <w:rPr>
                <w:rFonts w:hint="eastAsia"/>
              </w:rPr>
              <w:t>(83円×水量－500円)×1.10</w:t>
            </w:r>
          </w:p>
        </w:tc>
      </w:tr>
      <w:tr w:rsidR="002757CB" w:rsidRPr="002757CB" w14:paraId="57B4AA95" w14:textId="77777777" w:rsidTr="00115872">
        <w:trPr>
          <w:jc w:val="right"/>
        </w:trPr>
        <w:tc>
          <w:tcPr>
            <w:tcW w:w="0" w:type="auto"/>
          </w:tcPr>
          <w:p w14:paraId="34800152" w14:textId="77777777" w:rsidR="00115872" w:rsidRPr="002757CB" w:rsidRDefault="00115872" w:rsidP="00115872">
            <w:pPr>
              <w:jc w:val="center"/>
            </w:pPr>
            <w:r w:rsidRPr="002757CB">
              <w:t>31</w:t>
            </w:r>
            <w:r w:rsidRPr="002757CB">
              <w:rPr>
                <w:rFonts w:hint="eastAsia"/>
              </w:rPr>
              <w:t xml:space="preserve"> m</w:t>
            </w:r>
            <w:r w:rsidRPr="002757CB">
              <w:rPr>
                <w:rFonts w:hint="eastAsia"/>
                <w:vertAlign w:val="superscript"/>
              </w:rPr>
              <w:t>3</w:t>
            </w:r>
            <w:r w:rsidRPr="002757CB">
              <w:t xml:space="preserve"> </w:t>
            </w:r>
            <w:r w:rsidRPr="002757CB">
              <w:rPr>
                <w:rFonts w:hint="eastAsia"/>
              </w:rPr>
              <w:t>～</w:t>
            </w:r>
            <w:r w:rsidRPr="002757CB">
              <w:t xml:space="preserve"> 50</w:t>
            </w:r>
            <w:r w:rsidRPr="002757CB">
              <w:rPr>
                <w:rFonts w:hint="eastAsia"/>
              </w:rPr>
              <w:t xml:space="preserve"> m</w:t>
            </w:r>
            <w:r w:rsidRPr="002757CB">
              <w:rPr>
                <w:rFonts w:hint="eastAsia"/>
                <w:vertAlign w:val="superscript"/>
              </w:rPr>
              <w:t>3</w:t>
            </w:r>
          </w:p>
        </w:tc>
        <w:tc>
          <w:tcPr>
            <w:tcW w:w="1093" w:type="dxa"/>
          </w:tcPr>
          <w:p w14:paraId="2DBF88A6" w14:textId="77777777" w:rsidR="00115872" w:rsidRPr="002757CB" w:rsidRDefault="00115872" w:rsidP="00115872">
            <w:pPr>
              <w:jc w:val="right"/>
            </w:pPr>
            <w:r w:rsidRPr="002757CB">
              <w:rPr>
                <w:rFonts w:hint="eastAsia"/>
              </w:rPr>
              <w:t>103円</w:t>
            </w:r>
          </w:p>
        </w:tc>
        <w:tc>
          <w:tcPr>
            <w:tcW w:w="0" w:type="auto"/>
          </w:tcPr>
          <w:p w14:paraId="27EA0453" w14:textId="77777777" w:rsidR="00115872" w:rsidRPr="002757CB" w:rsidRDefault="00115872" w:rsidP="00115872">
            <w:r w:rsidRPr="002757CB">
              <w:rPr>
                <w:rFonts w:hint="eastAsia"/>
              </w:rPr>
              <w:t>(103円×水量－1,100円)×1.10</w:t>
            </w:r>
          </w:p>
        </w:tc>
      </w:tr>
      <w:tr w:rsidR="002757CB" w:rsidRPr="002757CB" w14:paraId="4D5AB87F" w14:textId="77777777" w:rsidTr="00115872">
        <w:trPr>
          <w:jc w:val="right"/>
        </w:trPr>
        <w:tc>
          <w:tcPr>
            <w:tcW w:w="0" w:type="auto"/>
          </w:tcPr>
          <w:p w14:paraId="49010C71" w14:textId="77777777" w:rsidR="00115872" w:rsidRPr="002757CB" w:rsidRDefault="00115872" w:rsidP="00115872">
            <w:pPr>
              <w:jc w:val="center"/>
            </w:pPr>
            <w:r w:rsidRPr="002757CB">
              <w:t>51</w:t>
            </w:r>
            <w:r w:rsidRPr="002757CB">
              <w:rPr>
                <w:rFonts w:hint="eastAsia"/>
              </w:rPr>
              <w:t xml:space="preserve"> m</w:t>
            </w:r>
            <w:r w:rsidRPr="002757CB">
              <w:rPr>
                <w:rFonts w:hint="eastAsia"/>
                <w:vertAlign w:val="superscript"/>
              </w:rPr>
              <w:t>3</w:t>
            </w:r>
            <w:r w:rsidRPr="002757CB">
              <w:t xml:space="preserve"> </w:t>
            </w:r>
            <w:r w:rsidRPr="002757CB">
              <w:rPr>
                <w:rFonts w:hint="eastAsia"/>
              </w:rPr>
              <w:t>～</w:t>
            </w:r>
            <w:r w:rsidRPr="002757CB">
              <w:t xml:space="preserve"> 100</w:t>
            </w:r>
            <w:r w:rsidRPr="002757CB">
              <w:rPr>
                <w:rFonts w:hint="eastAsia"/>
              </w:rPr>
              <w:t xml:space="preserve"> m</w:t>
            </w:r>
            <w:r w:rsidRPr="002757CB">
              <w:rPr>
                <w:rFonts w:hint="eastAsia"/>
                <w:vertAlign w:val="superscript"/>
              </w:rPr>
              <w:t>3</w:t>
            </w:r>
          </w:p>
        </w:tc>
        <w:tc>
          <w:tcPr>
            <w:tcW w:w="1093" w:type="dxa"/>
          </w:tcPr>
          <w:p w14:paraId="48471D9F" w14:textId="77777777" w:rsidR="00115872" w:rsidRPr="002757CB" w:rsidRDefault="00115872" w:rsidP="00115872">
            <w:pPr>
              <w:jc w:val="right"/>
            </w:pPr>
            <w:r w:rsidRPr="002757CB">
              <w:rPr>
                <w:rFonts w:hint="eastAsia"/>
              </w:rPr>
              <w:t>119円</w:t>
            </w:r>
          </w:p>
        </w:tc>
        <w:tc>
          <w:tcPr>
            <w:tcW w:w="0" w:type="auto"/>
          </w:tcPr>
          <w:p w14:paraId="6B483D0B" w14:textId="77777777" w:rsidR="00115872" w:rsidRPr="002757CB" w:rsidRDefault="00115872" w:rsidP="00115872">
            <w:r w:rsidRPr="002757CB">
              <w:rPr>
                <w:rFonts w:hint="eastAsia"/>
              </w:rPr>
              <w:t>(119円×水量－1,900円)×1.10</w:t>
            </w:r>
          </w:p>
        </w:tc>
      </w:tr>
      <w:tr w:rsidR="002757CB" w:rsidRPr="002757CB" w14:paraId="40561387" w14:textId="77777777" w:rsidTr="00115872">
        <w:trPr>
          <w:jc w:val="right"/>
        </w:trPr>
        <w:tc>
          <w:tcPr>
            <w:tcW w:w="0" w:type="auto"/>
          </w:tcPr>
          <w:p w14:paraId="2C64B063" w14:textId="77777777" w:rsidR="00115872" w:rsidRPr="002757CB" w:rsidRDefault="00115872" w:rsidP="00115872">
            <w:pPr>
              <w:jc w:val="center"/>
            </w:pPr>
            <w:r w:rsidRPr="002757CB">
              <w:t>101</w:t>
            </w:r>
            <w:r w:rsidRPr="002757CB">
              <w:rPr>
                <w:rFonts w:hint="eastAsia"/>
              </w:rPr>
              <w:t xml:space="preserve"> m</w:t>
            </w:r>
            <w:r w:rsidRPr="002757CB">
              <w:rPr>
                <w:rFonts w:hint="eastAsia"/>
                <w:vertAlign w:val="superscript"/>
              </w:rPr>
              <w:t>3</w:t>
            </w:r>
            <w:r w:rsidRPr="002757CB">
              <w:t xml:space="preserve"> </w:t>
            </w:r>
            <w:r w:rsidRPr="002757CB">
              <w:rPr>
                <w:rFonts w:hint="eastAsia"/>
              </w:rPr>
              <w:t>～</w:t>
            </w:r>
            <w:r w:rsidRPr="002757CB">
              <w:t xml:space="preserve"> 200</w:t>
            </w:r>
            <w:r w:rsidRPr="002757CB">
              <w:rPr>
                <w:rFonts w:hint="eastAsia"/>
              </w:rPr>
              <w:t xml:space="preserve"> m</w:t>
            </w:r>
            <w:r w:rsidRPr="002757CB">
              <w:rPr>
                <w:rFonts w:hint="eastAsia"/>
                <w:vertAlign w:val="superscript"/>
              </w:rPr>
              <w:t>3</w:t>
            </w:r>
          </w:p>
        </w:tc>
        <w:tc>
          <w:tcPr>
            <w:tcW w:w="1093" w:type="dxa"/>
          </w:tcPr>
          <w:p w14:paraId="2DCF8E0C" w14:textId="77777777" w:rsidR="00115872" w:rsidRPr="002757CB" w:rsidRDefault="00115872" w:rsidP="00115872">
            <w:pPr>
              <w:jc w:val="right"/>
            </w:pPr>
            <w:r w:rsidRPr="002757CB">
              <w:rPr>
                <w:rFonts w:hint="eastAsia"/>
              </w:rPr>
              <w:t>136円</w:t>
            </w:r>
          </w:p>
        </w:tc>
        <w:tc>
          <w:tcPr>
            <w:tcW w:w="0" w:type="auto"/>
          </w:tcPr>
          <w:p w14:paraId="0E893229" w14:textId="77777777" w:rsidR="00115872" w:rsidRPr="002757CB" w:rsidRDefault="00115872" w:rsidP="00115872">
            <w:r w:rsidRPr="002757CB">
              <w:rPr>
                <w:rFonts w:hint="eastAsia"/>
              </w:rPr>
              <w:t>(136円×水量－3,600円)×1.10</w:t>
            </w:r>
          </w:p>
        </w:tc>
      </w:tr>
      <w:tr w:rsidR="002757CB" w:rsidRPr="002757CB" w14:paraId="12C11EC2" w14:textId="77777777" w:rsidTr="00115872">
        <w:trPr>
          <w:jc w:val="right"/>
        </w:trPr>
        <w:tc>
          <w:tcPr>
            <w:tcW w:w="0" w:type="auto"/>
          </w:tcPr>
          <w:p w14:paraId="41380A91" w14:textId="77777777" w:rsidR="00115872" w:rsidRPr="002757CB" w:rsidRDefault="00115872" w:rsidP="00115872">
            <w:pPr>
              <w:jc w:val="center"/>
            </w:pPr>
            <w:r w:rsidRPr="002757CB">
              <w:t>201</w:t>
            </w:r>
            <w:r w:rsidRPr="002757CB">
              <w:rPr>
                <w:rFonts w:hint="eastAsia"/>
              </w:rPr>
              <w:t xml:space="preserve"> m</w:t>
            </w:r>
            <w:r w:rsidRPr="002757CB">
              <w:rPr>
                <w:rFonts w:hint="eastAsia"/>
                <w:vertAlign w:val="superscript"/>
              </w:rPr>
              <w:t>3</w:t>
            </w:r>
            <w:r w:rsidRPr="002757CB">
              <w:t xml:space="preserve"> </w:t>
            </w:r>
            <w:r w:rsidRPr="002757CB">
              <w:rPr>
                <w:rFonts w:hint="eastAsia"/>
              </w:rPr>
              <w:t>～</w:t>
            </w:r>
            <w:r w:rsidRPr="002757CB">
              <w:t xml:space="preserve"> 500</w:t>
            </w:r>
            <w:r w:rsidRPr="002757CB">
              <w:rPr>
                <w:rFonts w:hint="eastAsia"/>
              </w:rPr>
              <w:t xml:space="preserve"> m</w:t>
            </w:r>
            <w:r w:rsidRPr="002757CB">
              <w:rPr>
                <w:rFonts w:hint="eastAsia"/>
                <w:vertAlign w:val="superscript"/>
              </w:rPr>
              <w:t>3</w:t>
            </w:r>
          </w:p>
        </w:tc>
        <w:tc>
          <w:tcPr>
            <w:tcW w:w="1093" w:type="dxa"/>
          </w:tcPr>
          <w:p w14:paraId="1DFA456E" w14:textId="77777777" w:rsidR="00115872" w:rsidRPr="002757CB" w:rsidRDefault="00115872" w:rsidP="00115872">
            <w:pPr>
              <w:jc w:val="right"/>
            </w:pPr>
            <w:r w:rsidRPr="002757CB">
              <w:rPr>
                <w:rFonts w:hint="eastAsia"/>
              </w:rPr>
              <w:t>159円</w:t>
            </w:r>
          </w:p>
        </w:tc>
        <w:tc>
          <w:tcPr>
            <w:tcW w:w="0" w:type="auto"/>
          </w:tcPr>
          <w:p w14:paraId="25463DE4" w14:textId="77777777" w:rsidR="00115872" w:rsidRPr="002757CB" w:rsidRDefault="00115872" w:rsidP="00115872">
            <w:r w:rsidRPr="002757CB">
              <w:rPr>
                <w:rFonts w:hint="eastAsia"/>
              </w:rPr>
              <w:t>(159円×水量－8,200円)×1.10</w:t>
            </w:r>
          </w:p>
        </w:tc>
      </w:tr>
      <w:tr w:rsidR="002757CB" w:rsidRPr="002757CB" w14:paraId="1542F9E0" w14:textId="77777777" w:rsidTr="00115872">
        <w:trPr>
          <w:jc w:val="right"/>
        </w:trPr>
        <w:tc>
          <w:tcPr>
            <w:tcW w:w="0" w:type="auto"/>
          </w:tcPr>
          <w:p w14:paraId="15C5C488" w14:textId="77777777" w:rsidR="00115872" w:rsidRPr="002757CB" w:rsidRDefault="00115872" w:rsidP="00115872">
            <w:pPr>
              <w:jc w:val="center"/>
            </w:pPr>
            <w:r w:rsidRPr="002757CB">
              <w:t>501</w:t>
            </w:r>
            <w:r w:rsidRPr="002757CB">
              <w:rPr>
                <w:rFonts w:hint="eastAsia"/>
              </w:rPr>
              <w:t xml:space="preserve"> m</w:t>
            </w:r>
            <w:r w:rsidRPr="002757CB">
              <w:rPr>
                <w:rFonts w:hint="eastAsia"/>
                <w:vertAlign w:val="superscript"/>
              </w:rPr>
              <w:t>3</w:t>
            </w:r>
            <w:r w:rsidRPr="002757CB">
              <w:t xml:space="preserve"> </w:t>
            </w:r>
            <w:r w:rsidRPr="002757CB">
              <w:rPr>
                <w:rFonts w:hint="eastAsia"/>
              </w:rPr>
              <w:t>～</w:t>
            </w:r>
            <w:r w:rsidRPr="002757CB">
              <w:t xml:space="preserve"> 1,000</w:t>
            </w:r>
            <w:r w:rsidRPr="002757CB">
              <w:rPr>
                <w:rFonts w:hint="eastAsia"/>
              </w:rPr>
              <w:t xml:space="preserve"> m</w:t>
            </w:r>
            <w:r w:rsidRPr="002757CB">
              <w:rPr>
                <w:rFonts w:hint="eastAsia"/>
                <w:vertAlign w:val="superscript"/>
              </w:rPr>
              <w:t>3</w:t>
            </w:r>
          </w:p>
        </w:tc>
        <w:tc>
          <w:tcPr>
            <w:tcW w:w="1093" w:type="dxa"/>
          </w:tcPr>
          <w:p w14:paraId="5F1156E4" w14:textId="77777777" w:rsidR="00115872" w:rsidRPr="002757CB" w:rsidRDefault="00115872" w:rsidP="00115872">
            <w:pPr>
              <w:jc w:val="right"/>
            </w:pPr>
            <w:r w:rsidRPr="002757CB">
              <w:rPr>
                <w:rFonts w:hint="eastAsia"/>
              </w:rPr>
              <w:t>180円</w:t>
            </w:r>
          </w:p>
        </w:tc>
        <w:tc>
          <w:tcPr>
            <w:tcW w:w="0" w:type="auto"/>
          </w:tcPr>
          <w:p w14:paraId="373F5F97" w14:textId="77777777" w:rsidR="00115872" w:rsidRPr="002757CB" w:rsidRDefault="00115872" w:rsidP="00115872">
            <w:r w:rsidRPr="002757CB">
              <w:rPr>
                <w:rFonts w:hint="eastAsia"/>
              </w:rPr>
              <w:t>(180円×水量－18,700円)×1.10</w:t>
            </w:r>
          </w:p>
        </w:tc>
      </w:tr>
      <w:tr w:rsidR="002757CB" w:rsidRPr="002757CB" w14:paraId="5D4D2333" w14:textId="77777777" w:rsidTr="00A5285C">
        <w:trPr>
          <w:jc w:val="right"/>
        </w:trPr>
        <w:tc>
          <w:tcPr>
            <w:tcW w:w="0" w:type="auto"/>
            <w:tcBorders>
              <w:bottom w:val="single" w:sz="4" w:space="0" w:color="auto"/>
            </w:tcBorders>
          </w:tcPr>
          <w:p w14:paraId="4578CDEE" w14:textId="77777777" w:rsidR="00115872" w:rsidRPr="002757CB" w:rsidRDefault="00115872" w:rsidP="00115872">
            <w:pPr>
              <w:jc w:val="center"/>
            </w:pPr>
            <w:r w:rsidRPr="002757CB">
              <w:t>1,001</w:t>
            </w:r>
            <w:r w:rsidRPr="002757CB">
              <w:rPr>
                <w:rFonts w:hint="eastAsia"/>
              </w:rPr>
              <w:t xml:space="preserve"> m</w:t>
            </w:r>
            <w:r w:rsidRPr="002757CB">
              <w:rPr>
                <w:rFonts w:hint="eastAsia"/>
                <w:vertAlign w:val="superscript"/>
              </w:rPr>
              <w:t>3</w:t>
            </w:r>
            <w:r w:rsidRPr="002757CB">
              <w:t xml:space="preserve"> </w:t>
            </w:r>
            <w:r w:rsidRPr="002757CB">
              <w:rPr>
                <w:rFonts w:hint="eastAsia"/>
              </w:rPr>
              <w:t>～</w:t>
            </w:r>
            <w:r w:rsidRPr="002757CB">
              <w:t xml:space="preserve"> 5,000</w:t>
            </w:r>
            <w:r w:rsidRPr="002757CB">
              <w:rPr>
                <w:rFonts w:hint="eastAsia"/>
              </w:rPr>
              <w:t xml:space="preserve"> m</w:t>
            </w:r>
            <w:r w:rsidRPr="002757CB">
              <w:rPr>
                <w:rFonts w:hint="eastAsia"/>
                <w:vertAlign w:val="superscript"/>
              </w:rPr>
              <w:t>3</w:t>
            </w:r>
          </w:p>
        </w:tc>
        <w:tc>
          <w:tcPr>
            <w:tcW w:w="1093" w:type="dxa"/>
            <w:tcBorders>
              <w:bottom w:val="single" w:sz="4" w:space="0" w:color="auto"/>
            </w:tcBorders>
          </w:tcPr>
          <w:p w14:paraId="46810F35" w14:textId="77777777" w:rsidR="00115872" w:rsidRPr="002757CB" w:rsidRDefault="00115872" w:rsidP="00115872">
            <w:pPr>
              <w:jc w:val="right"/>
            </w:pPr>
            <w:r w:rsidRPr="002757CB">
              <w:rPr>
                <w:rFonts w:hint="eastAsia"/>
              </w:rPr>
              <w:t>215円</w:t>
            </w:r>
          </w:p>
        </w:tc>
        <w:tc>
          <w:tcPr>
            <w:tcW w:w="0" w:type="auto"/>
            <w:tcBorders>
              <w:bottom w:val="single" w:sz="4" w:space="0" w:color="auto"/>
            </w:tcBorders>
          </w:tcPr>
          <w:p w14:paraId="603145BC" w14:textId="77777777" w:rsidR="00115872" w:rsidRPr="002757CB" w:rsidRDefault="00115872" w:rsidP="00115872">
            <w:r w:rsidRPr="002757CB">
              <w:rPr>
                <w:rFonts w:hint="eastAsia"/>
              </w:rPr>
              <w:t>(215円×水量－53,700円)×1.10</w:t>
            </w:r>
          </w:p>
        </w:tc>
      </w:tr>
      <w:tr w:rsidR="00115872" w:rsidRPr="002757CB" w14:paraId="39A0796C" w14:textId="77777777" w:rsidTr="00115872">
        <w:trPr>
          <w:jc w:val="right"/>
        </w:trPr>
        <w:tc>
          <w:tcPr>
            <w:tcW w:w="0" w:type="auto"/>
          </w:tcPr>
          <w:p w14:paraId="734C3690" w14:textId="77777777" w:rsidR="00115872" w:rsidRPr="002757CB" w:rsidRDefault="00115872" w:rsidP="00115872">
            <w:pPr>
              <w:jc w:val="center"/>
            </w:pPr>
            <w:r w:rsidRPr="002757CB">
              <w:t>5,001</w:t>
            </w:r>
            <w:r w:rsidRPr="002757CB">
              <w:rPr>
                <w:rFonts w:hint="eastAsia"/>
              </w:rPr>
              <w:t xml:space="preserve"> m</w:t>
            </w:r>
            <w:r w:rsidRPr="002757CB">
              <w:rPr>
                <w:rFonts w:hint="eastAsia"/>
                <w:vertAlign w:val="superscript"/>
              </w:rPr>
              <w:t>3</w:t>
            </w:r>
            <w:r w:rsidRPr="002757CB">
              <w:t xml:space="preserve"> </w:t>
            </w:r>
            <w:r w:rsidRPr="002757CB">
              <w:rPr>
                <w:rFonts w:hint="eastAsia"/>
              </w:rPr>
              <w:t>以上</w:t>
            </w:r>
          </w:p>
        </w:tc>
        <w:tc>
          <w:tcPr>
            <w:tcW w:w="1093" w:type="dxa"/>
          </w:tcPr>
          <w:p w14:paraId="4DD626C0" w14:textId="77777777" w:rsidR="00115872" w:rsidRPr="002757CB" w:rsidRDefault="00115872" w:rsidP="00115872">
            <w:pPr>
              <w:jc w:val="right"/>
            </w:pPr>
            <w:r w:rsidRPr="002757CB">
              <w:rPr>
                <w:rFonts w:hint="eastAsia"/>
              </w:rPr>
              <w:t>234円</w:t>
            </w:r>
          </w:p>
        </w:tc>
        <w:tc>
          <w:tcPr>
            <w:tcW w:w="0" w:type="auto"/>
          </w:tcPr>
          <w:p w14:paraId="2B997815" w14:textId="77777777" w:rsidR="00115872" w:rsidRPr="002757CB" w:rsidRDefault="00115872" w:rsidP="00115872">
            <w:r w:rsidRPr="002757CB">
              <w:rPr>
                <w:rFonts w:hint="eastAsia"/>
              </w:rPr>
              <w:t>(234円×水量－148,700円)×1.10</w:t>
            </w:r>
          </w:p>
        </w:tc>
      </w:tr>
    </w:tbl>
    <w:p w14:paraId="5C5EFC20" w14:textId="77777777" w:rsidR="00115872" w:rsidRPr="002757CB" w:rsidRDefault="00115872" w:rsidP="00115872">
      <w:pPr>
        <w:rPr>
          <w:szCs w:val="22"/>
        </w:rPr>
      </w:pPr>
    </w:p>
    <w:p w14:paraId="42FB33F0" w14:textId="77777777" w:rsidR="004F2E9B" w:rsidRPr="002757CB" w:rsidRDefault="004F2E9B" w:rsidP="004F2E9B">
      <w:pPr>
        <w:rPr>
          <w:szCs w:val="22"/>
        </w:rPr>
      </w:pPr>
      <w:r w:rsidRPr="002757CB">
        <w:rPr>
          <w:rFonts w:hint="eastAsia"/>
          <w:szCs w:val="22"/>
        </w:rPr>
        <w:t xml:space="preserve">　　　削減額計算方法：</w:t>
      </w:r>
    </w:p>
    <w:p w14:paraId="3A044FA3" w14:textId="77777777" w:rsidR="004F2E9B" w:rsidRPr="002757CB" w:rsidRDefault="004F2E9B" w:rsidP="004F2E9B">
      <w:pPr>
        <w:rPr>
          <w:szCs w:val="22"/>
        </w:rPr>
      </w:pPr>
      <w:r w:rsidRPr="002757CB">
        <w:rPr>
          <w:rFonts w:hint="eastAsia"/>
          <w:szCs w:val="22"/>
        </w:rPr>
        <w:t xml:space="preserve">　　　　　１か月の料金＝水道料金＋下水道使用料</w:t>
      </w:r>
    </w:p>
    <w:p w14:paraId="526FE4B3" w14:textId="77777777" w:rsidR="004F2E9B" w:rsidRPr="002757CB" w:rsidRDefault="004F2E9B" w:rsidP="004F2E9B">
      <w:pPr>
        <w:rPr>
          <w:szCs w:val="22"/>
        </w:rPr>
      </w:pPr>
      <w:r w:rsidRPr="002757CB">
        <w:rPr>
          <w:rFonts w:hint="eastAsia"/>
          <w:szCs w:val="22"/>
        </w:rPr>
        <w:t xml:space="preserve">　　　　　　　（上記の表にあてはめて算出してください）</w:t>
      </w:r>
    </w:p>
    <w:p w14:paraId="29A5819E" w14:textId="77777777" w:rsidR="004F2E9B" w:rsidRPr="002757CB" w:rsidRDefault="004F2E9B" w:rsidP="004F2E9B">
      <w:pPr>
        <w:rPr>
          <w:szCs w:val="22"/>
        </w:rPr>
      </w:pPr>
      <w:r w:rsidRPr="002757CB">
        <w:rPr>
          <w:rFonts w:hint="eastAsia"/>
          <w:szCs w:val="22"/>
        </w:rPr>
        <w:t xml:space="preserve">　　　　　削減水道料金・下水道使用料＝削減前の料金－削減後の料金</w:t>
      </w:r>
    </w:p>
    <w:p w14:paraId="4D6A5507" w14:textId="77777777" w:rsidR="002A67D3" w:rsidRPr="002757CB" w:rsidRDefault="002A67D3" w:rsidP="002C7A84">
      <w:pPr>
        <w:pStyle w:val="1110"/>
        <w:ind w:leftChars="0" w:left="0"/>
        <w:rPr>
          <w:color w:val="auto"/>
        </w:rPr>
      </w:pPr>
    </w:p>
    <w:p w14:paraId="034CC417" w14:textId="77777777" w:rsidR="008A44A1" w:rsidRPr="002757CB" w:rsidRDefault="008A44A1" w:rsidP="002C7A84">
      <w:pPr>
        <w:pStyle w:val="1110"/>
        <w:ind w:leftChars="0" w:left="0"/>
        <w:rPr>
          <w:color w:val="auto"/>
        </w:rPr>
      </w:pPr>
    </w:p>
    <w:p w14:paraId="330B51F7" w14:textId="77777777" w:rsidR="00DA3CF0" w:rsidRPr="002757CB" w:rsidRDefault="00DA3CF0" w:rsidP="00DA3CF0">
      <w:pPr>
        <w:pStyle w:val="a3"/>
        <w:numPr>
          <w:ilvl w:val="0"/>
          <w:numId w:val="1"/>
        </w:numPr>
        <w:outlineLvl w:val="0"/>
        <w:rPr>
          <w:color w:val="auto"/>
        </w:rPr>
      </w:pPr>
      <w:r w:rsidRPr="002757CB">
        <w:rPr>
          <w:rFonts w:hint="eastAsia"/>
          <w:color w:val="auto"/>
        </w:rPr>
        <w:t>施設概要等</w:t>
      </w:r>
    </w:p>
    <w:p w14:paraId="7F04F58D" w14:textId="4BDA9B04" w:rsidR="008E4869" w:rsidRPr="002757CB" w:rsidRDefault="00E26489" w:rsidP="002F2CB5">
      <w:pPr>
        <w:jc w:val="left"/>
        <w:rPr>
          <w:rFonts w:hAnsi="ＭＳ 明朝"/>
          <w:szCs w:val="22"/>
        </w:rPr>
      </w:pPr>
      <w:r w:rsidRPr="002757CB">
        <w:rPr>
          <w:rFonts w:hAnsi="ＭＳ 明朝" w:hint="eastAsia"/>
          <w:szCs w:val="22"/>
        </w:rPr>
        <w:t xml:space="preserve">　(1)　施設概要</w:t>
      </w:r>
      <w:r w:rsidR="00CE20EA" w:rsidRPr="002757CB">
        <w:rPr>
          <w:rFonts w:hAnsi="ＭＳ 明朝" w:hint="eastAsia"/>
          <w:szCs w:val="22"/>
        </w:rPr>
        <w:t xml:space="preserve">　　　（P</w:t>
      </w:r>
      <w:r w:rsidR="00CE20EA" w:rsidRPr="002757CB">
        <w:rPr>
          <w:rFonts w:hAnsi="ＭＳ 明朝"/>
          <w:szCs w:val="22"/>
        </w:rPr>
        <w:t>.1</w:t>
      </w:r>
      <w:r w:rsidR="00556E01">
        <w:rPr>
          <w:rFonts w:hAnsi="ＭＳ 明朝" w:hint="eastAsia"/>
          <w:szCs w:val="22"/>
        </w:rPr>
        <w:t>1</w:t>
      </w:r>
      <w:r w:rsidR="00CE20EA" w:rsidRPr="002757CB">
        <w:rPr>
          <w:rFonts w:hAnsi="ＭＳ 明朝" w:hint="eastAsia"/>
          <w:szCs w:val="22"/>
        </w:rPr>
        <w:t>）</w:t>
      </w:r>
    </w:p>
    <w:p w14:paraId="33A11B8A" w14:textId="07C9013F" w:rsidR="00E26489" w:rsidRPr="002757CB" w:rsidRDefault="00E26489" w:rsidP="002F2CB5">
      <w:pPr>
        <w:jc w:val="left"/>
        <w:rPr>
          <w:rFonts w:hAnsi="ＭＳ 明朝"/>
          <w:szCs w:val="22"/>
        </w:rPr>
      </w:pPr>
      <w:r w:rsidRPr="002757CB">
        <w:rPr>
          <w:rFonts w:hAnsi="ＭＳ 明朝" w:hint="eastAsia"/>
          <w:szCs w:val="22"/>
        </w:rPr>
        <w:t xml:space="preserve">　(2)　設備稼働状況</w:t>
      </w:r>
      <w:r w:rsidR="00CE20EA" w:rsidRPr="002757CB">
        <w:rPr>
          <w:rFonts w:hAnsi="ＭＳ 明朝" w:hint="eastAsia"/>
          <w:szCs w:val="22"/>
        </w:rPr>
        <w:t xml:space="preserve">　（P</w:t>
      </w:r>
      <w:r w:rsidR="00CE20EA" w:rsidRPr="002757CB">
        <w:rPr>
          <w:rFonts w:hAnsi="ＭＳ 明朝"/>
          <w:szCs w:val="22"/>
        </w:rPr>
        <w:t>.1</w:t>
      </w:r>
      <w:r w:rsidR="00556E01">
        <w:rPr>
          <w:rFonts w:hAnsi="ＭＳ 明朝" w:hint="eastAsia"/>
          <w:szCs w:val="22"/>
        </w:rPr>
        <w:t>2</w:t>
      </w:r>
      <w:r w:rsidR="00CE20EA" w:rsidRPr="002757CB">
        <w:rPr>
          <w:rFonts w:hAnsi="ＭＳ 明朝" w:hint="eastAsia"/>
          <w:szCs w:val="22"/>
        </w:rPr>
        <w:t>）</w:t>
      </w:r>
    </w:p>
    <w:p w14:paraId="51555229" w14:textId="42BE464B" w:rsidR="00E26489" w:rsidRPr="002757CB" w:rsidRDefault="00E26489" w:rsidP="002F2CB5">
      <w:pPr>
        <w:jc w:val="left"/>
        <w:rPr>
          <w:rFonts w:hAnsi="ＭＳ 明朝"/>
          <w:szCs w:val="22"/>
        </w:rPr>
      </w:pPr>
      <w:r w:rsidRPr="002757CB">
        <w:rPr>
          <w:rFonts w:hAnsi="ＭＳ 明朝" w:hint="eastAsia"/>
          <w:szCs w:val="22"/>
        </w:rPr>
        <w:t xml:space="preserve">　(3)　電気使用実績</w:t>
      </w:r>
      <w:r w:rsidR="00CE20EA" w:rsidRPr="002757CB">
        <w:rPr>
          <w:rFonts w:hAnsi="ＭＳ 明朝" w:hint="eastAsia"/>
          <w:szCs w:val="22"/>
        </w:rPr>
        <w:t xml:space="preserve">　（P</w:t>
      </w:r>
      <w:r w:rsidR="00CE20EA" w:rsidRPr="002757CB">
        <w:rPr>
          <w:rFonts w:hAnsi="ＭＳ 明朝"/>
          <w:szCs w:val="22"/>
        </w:rPr>
        <w:t>.1</w:t>
      </w:r>
      <w:r w:rsidR="00E97249">
        <w:rPr>
          <w:rFonts w:hAnsi="ＭＳ 明朝" w:hint="eastAsia"/>
          <w:szCs w:val="22"/>
        </w:rPr>
        <w:t>5</w:t>
      </w:r>
      <w:r w:rsidR="00CE20EA" w:rsidRPr="002757CB">
        <w:rPr>
          <w:rFonts w:hAnsi="ＭＳ 明朝" w:hint="eastAsia"/>
          <w:szCs w:val="22"/>
        </w:rPr>
        <w:t>）</w:t>
      </w:r>
    </w:p>
    <w:p w14:paraId="6F630934" w14:textId="23C23B63" w:rsidR="00E26489" w:rsidRPr="002757CB" w:rsidRDefault="00E26489" w:rsidP="002F2CB5">
      <w:pPr>
        <w:jc w:val="left"/>
        <w:rPr>
          <w:rFonts w:hAnsi="ＭＳ 明朝"/>
          <w:szCs w:val="22"/>
        </w:rPr>
      </w:pPr>
      <w:r w:rsidRPr="002757CB">
        <w:rPr>
          <w:rFonts w:hAnsi="ＭＳ 明朝" w:hint="eastAsia"/>
          <w:szCs w:val="22"/>
        </w:rPr>
        <w:t xml:space="preserve">　(4)　ガス使用実績</w:t>
      </w:r>
      <w:r w:rsidR="00CE20EA" w:rsidRPr="002757CB">
        <w:rPr>
          <w:rFonts w:hAnsi="ＭＳ 明朝" w:hint="eastAsia"/>
          <w:szCs w:val="22"/>
        </w:rPr>
        <w:t xml:space="preserve">　（P</w:t>
      </w:r>
      <w:r w:rsidR="008A4203" w:rsidRPr="002757CB">
        <w:rPr>
          <w:rFonts w:hAnsi="ＭＳ 明朝"/>
          <w:szCs w:val="22"/>
        </w:rPr>
        <w:t>.1</w:t>
      </w:r>
      <w:r w:rsidR="00E97249">
        <w:rPr>
          <w:rFonts w:hAnsi="ＭＳ 明朝" w:hint="eastAsia"/>
          <w:szCs w:val="22"/>
        </w:rPr>
        <w:t>6</w:t>
      </w:r>
      <w:r w:rsidR="00CE20EA" w:rsidRPr="002757CB">
        <w:rPr>
          <w:rFonts w:hAnsi="ＭＳ 明朝" w:hint="eastAsia"/>
          <w:szCs w:val="22"/>
        </w:rPr>
        <w:t>）</w:t>
      </w:r>
    </w:p>
    <w:p w14:paraId="3F4DB458" w14:textId="09A4C786" w:rsidR="00E26489" w:rsidRPr="002757CB" w:rsidRDefault="00E26489" w:rsidP="002F2CB5">
      <w:pPr>
        <w:jc w:val="left"/>
        <w:rPr>
          <w:rFonts w:hAnsi="ＭＳ 明朝"/>
          <w:szCs w:val="22"/>
        </w:rPr>
      </w:pPr>
      <w:r w:rsidRPr="002757CB">
        <w:rPr>
          <w:rFonts w:hAnsi="ＭＳ 明朝" w:hint="eastAsia"/>
          <w:szCs w:val="22"/>
        </w:rPr>
        <w:t xml:space="preserve">　(5)　水使用実績</w:t>
      </w:r>
      <w:r w:rsidR="00CE20EA" w:rsidRPr="002757CB">
        <w:rPr>
          <w:rFonts w:hAnsi="ＭＳ 明朝" w:hint="eastAsia"/>
          <w:szCs w:val="22"/>
        </w:rPr>
        <w:t xml:space="preserve">　　（P</w:t>
      </w:r>
      <w:r w:rsidR="00CE20EA" w:rsidRPr="002757CB">
        <w:rPr>
          <w:rFonts w:hAnsi="ＭＳ 明朝"/>
          <w:szCs w:val="22"/>
        </w:rPr>
        <w:t>.1</w:t>
      </w:r>
      <w:r w:rsidR="00E97249">
        <w:rPr>
          <w:rFonts w:hAnsi="ＭＳ 明朝" w:hint="eastAsia"/>
          <w:szCs w:val="22"/>
        </w:rPr>
        <w:t>7</w:t>
      </w:r>
      <w:r w:rsidR="00CE20EA" w:rsidRPr="002757CB">
        <w:rPr>
          <w:rFonts w:hAnsi="ＭＳ 明朝" w:hint="eastAsia"/>
          <w:szCs w:val="22"/>
        </w:rPr>
        <w:t>）</w:t>
      </w:r>
    </w:p>
    <w:p w14:paraId="1B4BA1B2" w14:textId="77777777" w:rsidR="002D6F8E" w:rsidRPr="00E97249" w:rsidRDefault="002D6F8E" w:rsidP="004F2E9B">
      <w:pPr>
        <w:rPr>
          <w:szCs w:val="22"/>
        </w:rPr>
      </w:pPr>
    </w:p>
    <w:sectPr w:rsidR="002D6F8E" w:rsidRPr="00E97249" w:rsidSect="00B361BF">
      <w:headerReference w:type="default" r:id="rId8"/>
      <w:footerReference w:type="default" r:id="rId9"/>
      <w:pgSz w:w="11906" w:h="16838" w:code="9"/>
      <w:pgMar w:top="1871" w:right="1406" w:bottom="1440" w:left="1469"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655B" w14:textId="77777777" w:rsidR="00A577E5" w:rsidRDefault="00A577E5">
      <w:r>
        <w:separator/>
      </w:r>
    </w:p>
  </w:endnote>
  <w:endnote w:type="continuationSeparator" w:id="0">
    <w:p w14:paraId="0385A124" w14:textId="77777777" w:rsidR="00A577E5" w:rsidRDefault="00A5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CCB7" w14:textId="041BE328" w:rsidR="003769B7" w:rsidRDefault="003769B7" w:rsidP="00A7694B">
    <w:pPr>
      <w:framePr w:wrap="around" w:vAnchor="text" w:hAnchor="margin" w:xAlign="center" w:y="1"/>
    </w:pPr>
    <w:r>
      <w:fldChar w:fldCharType="begin"/>
    </w:r>
    <w:r>
      <w:instrText xml:space="preserve">PAGE  </w:instrText>
    </w:r>
    <w:r>
      <w:fldChar w:fldCharType="separate"/>
    </w:r>
    <w:r w:rsidR="00FF67A6">
      <w:rPr>
        <w:noProof/>
      </w:rPr>
      <w:t>4</w:t>
    </w:r>
    <w:r>
      <w:fldChar w:fldCharType="end"/>
    </w:r>
  </w:p>
  <w:p w14:paraId="1D7A63BF" w14:textId="77777777" w:rsidR="003769B7" w:rsidRDefault="003769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03B5" w14:textId="77777777" w:rsidR="00A577E5" w:rsidRDefault="00A577E5">
      <w:r>
        <w:separator/>
      </w:r>
    </w:p>
  </w:footnote>
  <w:footnote w:type="continuationSeparator" w:id="0">
    <w:p w14:paraId="71B25A67" w14:textId="77777777" w:rsidR="00A577E5" w:rsidRDefault="00A5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FF49" w14:textId="77777777" w:rsidR="003769B7" w:rsidRDefault="003769B7" w:rsidP="008D6C62">
    <w:pPr>
      <w:jc w:val="right"/>
      <w:rPr>
        <w:rFonts w:ascii="ＭＳ 明朝" w:hAnsi="ＭＳ 明朝" w:cs="ＭＳ Ｐゴシック"/>
        <w:kern w:val="0"/>
        <w:szCs w:val="21"/>
      </w:rPr>
    </w:pPr>
  </w:p>
  <w:p w14:paraId="4B0486FC" w14:textId="77777777" w:rsidR="003769B7" w:rsidRPr="008D6C62" w:rsidRDefault="003769B7" w:rsidP="00BD6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609"/>
    <w:multiLevelType w:val="hybridMultilevel"/>
    <w:tmpl w:val="B1D4C5E6"/>
    <w:lvl w:ilvl="0" w:tplc="FFFFFFFF">
      <w:start w:val="1"/>
      <w:numFmt w:val="aiueoFullWidth"/>
      <w:lvlText w:val="%1."/>
      <w:lvlJc w:val="left"/>
      <w:pPr>
        <w:ind w:left="1735" w:hanging="420"/>
      </w:pPr>
      <w:rPr>
        <w:rFonts w:hint="eastAsia"/>
      </w:rPr>
    </w:lvl>
    <w:lvl w:ilvl="1" w:tplc="FFFFFFFF">
      <w:start w:val="1"/>
      <w:numFmt w:val="aiueoFullWidth"/>
      <w:lvlText w:val="(%2)"/>
      <w:lvlJc w:val="left"/>
      <w:pPr>
        <w:ind w:left="2155" w:hanging="420"/>
      </w:pPr>
    </w:lvl>
    <w:lvl w:ilvl="2" w:tplc="FFFFFFFF" w:tentative="1">
      <w:start w:val="1"/>
      <w:numFmt w:val="decimalEnclosedCircle"/>
      <w:lvlText w:val="%3"/>
      <w:lvlJc w:val="left"/>
      <w:pPr>
        <w:ind w:left="2575" w:hanging="420"/>
      </w:pPr>
    </w:lvl>
    <w:lvl w:ilvl="3" w:tplc="FFFFFFFF" w:tentative="1">
      <w:start w:val="1"/>
      <w:numFmt w:val="decimal"/>
      <w:lvlText w:val="%4."/>
      <w:lvlJc w:val="left"/>
      <w:pPr>
        <w:ind w:left="2995" w:hanging="420"/>
      </w:pPr>
    </w:lvl>
    <w:lvl w:ilvl="4" w:tplc="FFFFFFFF" w:tentative="1">
      <w:start w:val="1"/>
      <w:numFmt w:val="aiueoFullWidth"/>
      <w:lvlText w:val="(%5)"/>
      <w:lvlJc w:val="left"/>
      <w:pPr>
        <w:ind w:left="3415" w:hanging="420"/>
      </w:pPr>
    </w:lvl>
    <w:lvl w:ilvl="5" w:tplc="FFFFFFFF" w:tentative="1">
      <w:start w:val="1"/>
      <w:numFmt w:val="decimalEnclosedCircle"/>
      <w:lvlText w:val="%6"/>
      <w:lvlJc w:val="left"/>
      <w:pPr>
        <w:ind w:left="3835" w:hanging="420"/>
      </w:pPr>
    </w:lvl>
    <w:lvl w:ilvl="6" w:tplc="FFFFFFFF" w:tentative="1">
      <w:start w:val="1"/>
      <w:numFmt w:val="decimal"/>
      <w:lvlText w:val="%7."/>
      <w:lvlJc w:val="left"/>
      <w:pPr>
        <w:ind w:left="4255" w:hanging="420"/>
      </w:pPr>
    </w:lvl>
    <w:lvl w:ilvl="7" w:tplc="FFFFFFFF" w:tentative="1">
      <w:start w:val="1"/>
      <w:numFmt w:val="aiueoFullWidth"/>
      <w:lvlText w:val="(%8)"/>
      <w:lvlJc w:val="left"/>
      <w:pPr>
        <w:ind w:left="4675" w:hanging="420"/>
      </w:pPr>
    </w:lvl>
    <w:lvl w:ilvl="8" w:tplc="FFFFFFFF" w:tentative="1">
      <w:start w:val="1"/>
      <w:numFmt w:val="decimalEnclosedCircle"/>
      <w:lvlText w:val="%9"/>
      <w:lvlJc w:val="left"/>
      <w:pPr>
        <w:ind w:left="5095" w:hanging="420"/>
      </w:pPr>
    </w:lvl>
  </w:abstractNum>
  <w:abstractNum w:abstractNumId="1" w15:restartNumberingAfterBreak="0">
    <w:nsid w:val="01D7368F"/>
    <w:multiLevelType w:val="hybridMultilevel"/>
    <w:tmpl w:val="7DD82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2D74C4"/>
    <w:multiLevelType w:val="hybridMultilevel"/>
    <w:tmpl w:val="D8F81B82"/>
    <w:lvl w:ilvl="0" w:tplc="68725D2C">
      <w:start w:val="1"/>
      <w:numFmt w:val="aiueoFullWidth"/>
      <w:lvlText w:val="%1."/>
      <w:lvlJc w:val="left"/>
      <w:pPr>
        <w:ind w:left="1735" w:hanging="420"/>
      </w:pPr>
      <w:rPr>
        <w:rFonts w:hint="eastAsia"/>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3" w15:restartNumberingAfterBreak="0">
    <w:nsid w:val="076266B3"/>
    <w:multiLevelType w:val="hybridMultilevel"/>
    <w:tmpl w:val="7A4C53E8"/>
    <w:lvl w:ilvl="0" w:tplc="D792AC88">
      <w:start w:val="1"/>
      <w:numFmt w:val="decimal"/>
      <w:lvlText w:val="%1)"/>
      <w:lvlJc w:val="left"/>
      <w:pPr>
        <w:tabs>
          <w:tab w:val="num" w:pos="1318"/>
        </w:tabs>
        <w:ind w:left="1316" w:hanging="465"/>
      </w:pPr>
      <w:rPr>
        <w:rFonts w:hint="default"/>
      </w:rPr>
    </w:lvl>
    <w:lvl w:ilvl="1" w:tplc="27FEA38E">
      <w:start w:val="1"/>
      <w:numFmt w:val="decimalEnclosedCircle"/>
      <w:lvlText w:val="%2"/>
      <w:lvlJc w:val="left"/>
      <w:pPr>
        <w:ind w:left="2293" w:hanging="450"/>
      </w:pPr>
      <w:rPr>
        <w:rFonts w:hint="default"/>
      </w:r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4" w15:restartNumberingAfterBreak="0">
    <w:nsid w:val="082A5275"/>
    <w:multiLevelType w:val="hybridMultilevel"/>
    <w:tmpl w:val="0658C2AE"/>
    <w:lvl w:ilvl="0" w:tplc="40F44A4E">
      <w:start w:val="1"/>
      <w:numFmt w:val="decimal"/>
      <w:lvlText w:val="%1)"/>
      <w:lvlJc w:val="left"/>
      <w:pPr>
        <w:tabs>
          <w:tab w:val="num" w:pos="1315"/>
        </w:tabs>
        <w:ind w:left="1315" w:hanging="464"/>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0B7114D0"/>
    <w:multiLevelType w:val="hybridMultilevel"/>
    <w:tmpl w:val="4DDA3A8A"/>
    <w:lvl w:ilvl="0" w:tplc="1ADA9E56">
      <w:start w:val="1"/>
      <w:numFmt w:val="decimalFullWidth"/>
      <w:suff w:val="nothing"/>
      <w:lvlText w:val="(%1)"/>
      <w:lvlJc w:val="left"/>
      <w:pPr>
        <w:ind w:left="584" w:hanging="359"/>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0DFD45F6"/>
    <w:multiLevelType w:val="hybridMultilevel"/>
    <w:tmpl w:val="5BC63E20"/>
    <w:lvl w:ilvl="0" w:tplc="D792AC88">
      <w:start w:val="1"/>
      <w:numFmt w:val="decimal"/>
      <w:lvlText w:val="%1)"/>
      <w:lvlJc w:val="left"/>
      <w:pPr>
        <w:tabs>
          <w:tab w:val="num" w:pos="1318"/>
        </w:tabs>
        <w:ind w:left="1316" w:hanging="465"/>
      </w:pPr>
      <w:rPr>
        <w:rFonts w:hint="default"/>
      </w:rPr>
    </w:lvl>
    <w:lvl w:ilvl="1" w:tplc="27FEA38E">
      <w:start w:val="1"/>
      <w:numFmt w:val="decimalEnclosedCircle"/>
      <w:lvlText w:val="%2"/>
      <w:lvlJc w:val="left"/>
      <w:pPr>
        <w:ind w:left="2293" w:hanging="450"/>
      </w:pPr>
      <w:rPr>
        <w:rFonts w:hint="default"/>
      </w:rPr>
    </w:lvl>
    <w:lvl w:ilvl="2" w:tplc="CF7434EA">
      <w:start w:val="1"/>
      <w:numFmt w:val="decimalFullWidth"/>
      <w:lvlText w:val="%3)"/>
      <w:lvlJc w:val="left"/>
      <w:pPr>
        <w:ind w:left="2276" w:hanging="360"/>
      </w:pPr>
      <w:rPr>
        <w:rFonts w:hAnsi="ＭＳ 明朝" w:hint="default"/>
        <w:color w:val="auto"/>
      </w:r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7" w15:restartNumberingAfterBreak="0">
    <w:nsid w:val="14CA3777"/>
    <w:multiLevelType w:val="hybridMultilevel"/>
    <w:tmpl w:val="7EC4A638"/>
    <w:lvl w:ilvl="0" w:tplc="4148B3E8">
      <w:start w:val="1"/>
      <w:numFmt w:val="bullet"/>
      <w:lvlText w:val="○"/>
      <w:lvlJc w:val="left"/>
      <w:pPr>
        <w:ind w:left="1240" w:hanging="360"/>
      </w:pPr>
      <w:rPr>
        <w:rFonts w:ascii="HG丸ｺﾞｼｯｸM-PRO" w:eastAsia="HG丸ｺﾞｼｯｸM-PRO" w:hAnsi="HG丸ｺﾞｼｯｸM-PRO" w:cs="HG丸ｺﾞｼｯｸM-PRO" w:hint="eastAsia"/>
        <w:lang w:val="en-US"/>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8" w15:restartNumberingAfterBreak="0">
    <w:nsid w:val="17252ADC"/>
    <w:multiLevelType w:val="hybridMultilevel"/>
    <w:tmpl w:val="D5C2FB0A"/>
    <w:lvl w:ilvl="0" w:tplc="F2EE3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B1F28F6"/>
    <w:multiLevelType w:val="hybridMultilevel"/>
    <w:tmpl w:val="A724A754"/>
    <w:lvl w:ilvl="0" w:tplc="04090011">
      <w:start w:val="1"/>
      <w:numFmt w:val="decimalEnclosedCircle"/>
      <w:lvlText w:val="%1"/>
      <w:lvlJc w:val="left"/>
      <w:pPr>
        <w:ind w:left="713" w:hanging="420"/>
      </w:pPr>
    </w:lvl>
    <w:lvl w:ilvl="1" w:tplc="04090017">
      <w:start w:val="1"/>
      <w:numFmt w:val="aiueoFullWidth"/>
      <w:lvlText w:val="(%2)"/>
      <w:lvlJc w:val="left"/>
      <w:pPr>
        <w:ind w:left="1133" w:hanging="420"/>
      </w:pPr>
    </w:lvl>
    <w:lvl w:ilvl="2" w:tplc="04090011">
      <w:start w:val="1"/>
      <w:numFmt w:val="decimalEnclosedCircle"/>
      <w:lvlText w:val="%3"/>
      <w:lvlJc w:val="left"/>
      <w:pPr>
        <w:ind w:left="1553" w:hanging="420"/>
      </w:pPr>
    </w:lvl>
    <w:lvl w:ilvl="3" w:tplc="0409000F">
      <w:start w:val="1"/>
      <w:numFmt w:val="decimal"/>
      <w:lvlText w:val="%4."/>
      <w:lvlJc w:val="left"/>
      <w:pPr>
        <w:ind w:left="1973" w:hanging="420"/>
      </w:pPr>
    </w:lvl>
    <w:lvl w:ilvl="4" w:tplc="04090017">
      <w:start w:val="1"/>
      <w:numFmt w:val="aiueoFullWidth"/>
      <w:lvlText w:val="(%5)"/>
      <w:lvlJc w:val="left"/>
      <w:pPr>
        <w:ind w:left="2393" w:hanging="420"/>
      </w:pPr>
    </w:lvl>
    <w:lvl w:ilvl="5" w:tplc="04090011">
      <w:start w:val="1"/>
      <w:numFmt w:val="decimalEnclosedCircle"/>
      <w:lvlText w:val="%6"/>
      <w:lvlJc w:val="left"/>
      <w:pPr>
        <w:ind w:left="2813" w:hanging="420"/>
      </w:pPr>
    </w:lvl>
    <w:lvl w:ilvl="6" w:tplc="0409000F">
      <w:start w:val="1"/>
      <w:numFmt w:val="decimal"/>
      <w:lvlText w:val="%7."/>
      <w:lvlJc w:val="left"/>
      <w:pPr>
        <w:ind w:left="3233" w:hanging="420"/>
      </w:pPr>
    </w:lvl>
    <w:lvl w:ilvl="7" w:tplc="04090017">
      <w:start w:val="1"/>
      <w:numFmt w:val="aiueoFullWidth"/>
      <w:lvlText w:val="(%8)"/>
      <w:lvlJc w:val="left"/>
      <w:pPr>
        <w:ind w:left="3653" w:hanging="420"/>
      </w:pPr>
    </w:lvl>
    <w:lvl w:ilvl="8" w:tplc="04090011">
      <w:start w:val="1"/>
      <w:numFmt w:val="decimalEnclosedCircle"/>
      <w:lvlText w:val="%9"/>
      <w:lvlJc w:val="left"/>
      <w:pPr>
        <w:ind w:left="4073" w:hanging="420"/>
      </w:pPr>
    </w:lvl>
  </w:abstractNum>
  <w:abstractNum w:abstractNumId="10" w15:restartNumberingAfterBreak="0">
    <w:nsid w:val="1F081EFA"/>
    <w:multiLevelType w:val="hybridMultilevel"/>
    <w:tmpl w:val="42CA8C20"/>
    <w:lvl w:ilvl="0" w:tplc="04090003">
      <w:start w:val="1"/>
      <w:numFmt w:val="bullet"/>
      <w:lvlText w:val=""/>
      <w:lvlJc w:val="left"/>
      <w:pPr>
        <w:ind w:left="1260" w:hanging="420"/>
      </w:pPr>
      <w:rPr>
        <w:rFonts w:ascii="Wingdings" w:hAnsi="Wingdings" w:hint="default"/>
      </w:rPr>
    </w:lvl>
    <w:lvl w:ilvl="1" w:tplc="58182602">
      <w:start w:val="4"/>
      <w:numFmt w:val="bullet"/>
      <w:lvlText w:val="■"/>
      <w:lvlJc w:val="left"/>
      <w:pPr>
        <w:ind w:left="1620" w:hanging="360"/>
      </w:pPr>
      <w:rPr>
        <w:rFonts w:ascii="HG丸ｺﾞｼｯｸM-PRO" w:eastAsia="HG丸ｺﾞｼｯｸM-PRO" w:hAnsi="HG丸ｺﾞｼｯｸM-PRO" w:cs="HG丸ｺﾞｼｯｸM-PRO"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D9E487F"/>
    <w:multiLevelType w:val="hybridMultilevel"/>
    <w:tmpl w:val="9EF82C14"/>
    <w:lvl w:ilvl="0" w:tplc="5ADACAE2">
      <w:start w:val="1"/>
      <w:numFmt w:val="bullet"/>
      <w:lvlText w:val="○"/>
      <w:lvlJc w:val="left"/>
      <w:pPr>
        <w:ind w:left="4242" w:hanging="360"/>
      </w:pPr>
      <w:rPr>
        <w:rFonts w:ascii="HG丸ｺﾞｼｯｸM-PRO" w:eastAsia="HG丸ｺﾞｼｯｸM-PRO" w:hAnsi="HG丸ｺﾞｼｯｸM-PRO" w:cs="HG丸ｺﾞｼｯｸM-PRO" w:hint="eastAsia"/>
        <w:lang w:val="en-US"/>
      </w:rPr>
    </w:lvl>
    <w:lvl w:ilvl="1" w:tplc="04090017">
      <w:start w:val="1"/>
      <w:numFmt w:val="aiueoFullWidth"/>
      <w:lvlText w:val="(%2)"/>
      <w:lvlJc w:val="left"/>
      <w:pPr>
        <w:ind w:left="4282" w:hanging="420"/>
      </w:pPr>
    </w:lvl>
    <w:lvl w:ilvl="2" w:tplc="04090011">
      <w:start w:val="1"/>
      <w:numFmt w:val="decimalEnclosedCircle"/>
      <w:lvlText w:val="%3"/>
      <w:lvlJc w:val="left"/>
      <w:pPr>
        <w:ind w:left="4702" w:hanging="420"/>
      </w:pPr>
    </w:lvl>
    <w:lvl w:ilvl="3" w:tplc="0409000F">
      <w:start w:val="1"/>
      <w:numFmt w:val="decimal"/>
      <w:lvlText w:val="%4."/>
      <w:lvlJc w:val="left"/>
      <w:pPr>
        <w:ind w:left="5122" w:hanging="420"/>
      </w:pPr>
    </w:lvl>
    <w:lvl w:ilvl="4" w:tplc="04090017">
      <w:start w:val="1"/>
      <w:numFmt w:val="aiueoFullWidth"/>
      <w:lvlText w:val="(%5)"/>
      <w:lvlJc w:val="left"/>
      <w:pPr>
        <w:ind w:left="5542" w:hanging="420"/>
      </w:pPr>
    </w:lvl>
    <w:lvl w:ilvl="5" w:tplc="04090011">
      <w:start w:val="1"/>
      <w:numFmt w:val="decimalEnclosedCircle"/>
      <w:lvlText w:val="%6"/>
      <w:lvlJc w:val="left"/>
      <w:pPr>
        <w:ind w:left="5962" w:hanging="420"/>
      </w:pPr>
    </w:lvl>
    <w:lvl w:ilvl="6" w:tplc="0409000F">
      <w:start w:val="1"/>
      <w:numFmt w:val="decimal"/>
      <w:lvlText w:val="%7."/>
      <w:lvlJc w:val="left"/>
      <w:pPr>
        <w:ind w:left="6382" w:hanging="420"/>
      </w:pPr>
    </w:lvl>
    <w:lvl w:ilvl="7" w:tplc="04090017">
      <w:start w:val="1"/>
      <w:numFmt w:val="aiueoFullWidth"/>
      <w:lvlText w:val="(%8)"/>
      <w:lvlJc w:val="left"/>
      <w:pPr>
        <w:ind w:left="6802" w:hanging="420"/>
      </w:pPr>
    </w:lvl>
    <w:lvl w:ilvl="8" w:tplc="04090011">
      <w:start w:val="1"/>
      <w:numFmt w:val="decimalEnclosedCircle"/>
      <w:lvlText w:val="%9"/>
      <w:lvlJc w:val="left"/>
      <w:pPr>
        <w:ind w:left="7222" w:hanging="420"/>
      </w:pPr>
    </w:lvl>
  </w:abstractNum>
  <w:abstractNum w:abstractNumId="12" w15:restartNumberingAfterBreak="0">
    <w:nsid w:val="31A07944"/>
    <w:multiLevelType w:val="hybridMultilevel"/>
    <w:tmpl w:val="263669A2"/>
    <w:lvl w:ilvl="0" w:tplc="70DC3D46">
      <w:start w:val="1"/>
      <w:numFmt w:val="decimal"/>
      <w:lvlText w:val="%1)"/>
      <w:lvlJc w:val="left"/>
      <w:pPr>
        <w:ind w:left="420" w:hanging="420"/>
      </w:pPr>
      <w:rPr>
        <w:rFonts w:hint="default"/>
      </w:rPr>
    </w:lvl>
    <w:lvl w:ilvl="1" w:tplc="F2EE3408">
      <w:start w:val="1"/>
      <w:numFmt w:val="decimal"/>
      <w:lvlText w:val="(%2)"/>
      <w:lvlJc w:val="left"/>
      <w:pPr>
        <w:ind w:left="780" w:hanging="360"/>
      </w:pPr>
      <w:rPr>
        <w:rFonts w:hint="default"/>
      </w:rPr>
    </w:lvl>
    <w:lvl w:ilvl="2" w:tplc="F2EE340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D648E"/>
    <w:multiLevelType w:val="hybridMultilevel"/>
    <w:tmpl w:val="B1D4C5E6"/>
    <w:lvl w:ilvl="0" w:tplc="68725D2C">
      <w:start w:val="1"/>
      <w:numFmt w:val="aiueoFullWidth"/>
      <w:lvlText w:val="%1."/>
      <w:lvlJc w:val="left"/>
      <w:pPr>
        <w:ind w:left="1735" w:hanging="420"/>
      </w:pPr>
      <w:rPr>
        <w:rFonts w:hint="eastAsia"/>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14" w15:restartNumberingAfterBreak="0">
    <w:nsid w:val="378A6C03"/>
    <w:multiLevelType w:val="hybridMultilevel"/>
    <w:tmpl w:val="049AEBC6"/>
    <w:lvl w:ilvl="0" w:tplc="40F44A4E">
      <w:start w:val="1"/>
      <w:numFmt w:val="decimal"/>
      <w:lvlText w:val="%1)"/>
      <w:lvlJc w:val="left"/>
      <w:pPr>
        <w:tabs>
          <w:tab w:val="num" w:pos="1315"/>
        </w:tabs>
        <w:ind w:left="1315" w:hanging="464"/>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3C303F46"/>
    <w:multiLevelType w:val="hybridMultilevel"/>
    <w:tmpl w:val="AAF868AC"/>
    <w:lvl w:ilvl="0" w:tplc="8EC82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DC0D87"/>
    <w:multiLevelType w:val="hybridMultilevel"/>
    <w:tmpl w:val="9D14A7DA"/>
    <w:lvl w:ilvl="0" w:tplc="F2EE3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38A5580"/>
    <w:multiLevelType w:val="hybridMultilevel"/>
    <w:tmpl w:val="901AA8F4"/>
    <w:lvl w:ilvl="0" w:tplc="DA5A2C20">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3318E5"/>
    <w:multiLevelType w:val="hybridMultilevel"/>
    <w:tmpl w:val="B1D4C5E6"/>
    <w:lvl w:ilvl="0" w:tplc="FFFFFFFF">
      <w:start w:val="1"/>
      <w:numFmt w:val="aiueoFullWidth"/>
      <w:lvlText w:val="%1."/>
      <w:lvlJc w:val="left"/>
      <w:pPr>
        <w:ind w:left="1735" w:hanging="420"/>
      </w:pPr>
      <w:rPr>
        <w:rFonts w:hint="eastAsia"/>
      </w:rPr>
    </w:lvl>
    <w:lvl w:ilvl="1" w:tplc="FFFFFFFF" w:tentative="1">
      <w:start w:val="1"/>
      <w:numFmt w:val="aiueoFullWidth"/>
      <w:lvlText w:val="(%2)"/>
      <w:lvlJc w:val="left"/>
      <w:pPr>
        <w:ind w:left="2155" w:hanging="420"/>
      </w:pPr>
    </w:lvl>
    <w:lvl w:ilvl="2" w:tplc="FFFFFFFF" w:tentative="1">
      <w:start w:val="1"/>
      <w:numFmt w:val="decimalEnclosedCircle"/>
      <w:lvlText w:val="%3"/>
      <w:lvlJc w:val="left"/>
      <w:pPr>
        <w:ind w:left="2575" w:hanging="420"/>
      </w:pPr>
    </w:lvl>
    <w:lvl w:ilvl="3" w:tplc="FFFFFFFF" w:tentative="1">
      <w:start w:val="1"/>
      <w:numFmt w:val="decimal"/>
      <w:lvlText w:val="%4."/>
      <w:lvlJc w:val="left"/>
      <w:pPr>
        <w:ind w:left="2995" w:hanging="420"/>
      </w:pPr>
    </w:lvl>
    <w:lvl w:ilvl="4" w:tplc="FFFFFFFF" w:tentative="1">
      <w:start w:val="1"/>
      <w:numFmt w:val="aiueoFullWidth"/>
      <w:lvlText w:val="(%5)"/>
      <w:lvlJc w:val="left"/>
      <w:pPr>
        <w:ind w:left="3415" w:hanging="420"/>
      </w:pPr>
    </w:lvl>
    <w:lvl w:ilvl="5" w:tplc="FFFFFFFF" w:tentative="1">
      <w:start w:val="1"/>
      <w:numFmt w:val="decimalEnclosedCircle"/>
      <w:lvlText w:val="%6"/>
      <w:lvlJc w:val="left"/>
      <w:pPr>
        <w:ind w:left="3835" w:hanging="420"/>
      </w:pPr>
    </w:lvl>
    <w:lvl w:ilvl="6" w:tplc="FFFFFFFF" w:tentative="1">
      <w:start w:val="1"/>
      <w:numFmt w:val="decimal"/>
      <w:lvlText w:val="%7."/>
      <w:lvlJc w:val="left"/>
      <w:pPr>
        <w:ind w:left="4255" w:hanging="420"/>
      </w:pPr>
    </w:lvl>
    <w:lvl w:ilvl="7" w:tplc="FFFFFFFF" w:tentative="1">
      <w:start w:val="1"/>
      <w:numFmt w:val="aiueoFullWidth"/>
      <w:lvlText w:val="(%8)"/>
      <w:lvlJc w:val="left"/>
      <w:pPr>
        <w:ind w:left="4675" w:hanging="420"/>
      </w:pPr>
    </w:lvl>
    <w:lvl w:ilvl="8" w:tplc="FFFFFFFF" w:tentative="1">
      <w:start w:val="1"/>
      <w:numFmt w:val="decimalEnclosedCircle"/>
      <w:lvlText w:val="%9"/>
      <w:lvlJc w:val="left"/>
      <w:pPr>
        <w:ind w:left="5095" w:hanging="420"/>
      </w:pPr>
    </w:lvl>
  </w:abstractNum>
  <w:abstractNum w:abstractNumId="19" w15:restartNumberingAfterBreak="0">
    <w:nsid w:val="48AE7456"/>
    <w:multiLevelType w:val="hybridMultilevel"/>
    <w:tmpl w:val="B322C6E2"/>
    <w:lvl w:ilvl="0" w:tplc="EF58AB3C">
      <w:start w:val="5"/>
      <w:numFmt w:val="decimal"/>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20" w15:restartNumberingAfterBreak="0">
    <w:nsid w:val="4A9B51A3"/>
    <w:multiLevelType w:val="hybridMultilevel"/>
    <w:tmpl w:val="5C50FF54"/>
    <w:lvl w:ilvl="0" w:tplc="08586CD2">
      <w:start w:val="1"/>
      <w:numFmt w:val="decimalEnclosedCircle"/>
      <w:lvlText w:val="%1"/>
      <w:lvlJc w:val="left"/>
      <w:pPr>
        <w:ind w:left="360" w:hanging="360"/>
      </w:pPr>
      <w:rPr>
        <w:rFonts w:hint="default"/>
        <w:strike w:val="0"/>
        <w:dstrike w:val="0"/>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C95899"/>
    <w:multiLevelType w:val="hybridMultilevel"/>
    <w:tmpl w:val="D8F81B82"/>
    <w:lvl w:ilvl="0" w:tplc="68725D2C">
      <w:start w:val="1"/>
      <w:numFmt w:val="aiueoFullWidth"/>
      <w:lvlText w:val="%1."/>
      <w:lvlJc w:val="left"/>
      <w:pPr>
        <w:ind w:left="1735" w:hanging="420"/>
      </w:pPr>
      <w:rPr>
        <w:rFonts w:hint="eastAsia"/>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22" w15:restartNumberingAfterBreak="0">
    <w:nsid w:val="51016122"/>
    <w:multiLevelType w:val="multilevel"/>
    <w:tmpl w:val="2A00CFCA"/>
    <w:lvl w:ilvl="0">
      <w:start w:val="3"/>
      <w:numFmt w:val="decimal"/>
      <w:lvlText w:val="%1"/>
      <w:lvlJc w:val="left"/>
      <w:pPr>
        <w:ind w:left="375" w:hanging="375"/>
      </w:pPr>
      <w:rPr>
        <w:rFonts w:hint="default"/>
      </w:rPr>
    </w:lvl>
    <w:lvl w:ilvl="1">
      <w:start w:val="6"/>
      <w:numFmt w:val="decimal"/>
      <w:lvlText w:val="%1.%2"/>
      <w:lvlJc w:val="left"/>
      <w:pPr>
        <w:ind w:left="830" w:hanging="7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880" w:hanging="144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460" w:hanging="1800"/>
      </w:pPr>
      <w:rPr>
        <w:rFonts w:hint="default"/>
      </w:rPr>
    </w:lvl>
    <w:lvl w:ilvl="7">
      <w:start w:val="1"/>
      <w:numFmt w:val="decimal"/>
      <w:lvlText w:val="%1.%2.%3.%4.%5.%6.%7.%8"/>
      <w:lvlJc w:val="left"/>
      <w:pPr>
        <w:ind w:left="2930" w:hanging="2160"/>
      </w:pPr>
      <w:rPr>
        <w:rFonts w:hint="default"/>
      </w:rPr>
    </w:lvl>
    <w:lvl w:ilvl="8">
      <w:start w:val="1"/>
      <w:numFmt w:val="decimal"/>
      <w:lvlText w:val="%1.%2.%3.%4.%5.%6.%7.%8.%9"/>
      <w:lvlJc w:val="left"/>
      <w:pPr>
        <w:ind w:left="3040" w:hanging="2160"/>
      </w:pPr>
      <w:rPr>
        <w:rFonts w:hint="default"/>
      </w:rPr>
    </w:lvl>
  </w:abstractNum>
  <w:abstractNum w:abstractNumId="23" w15:restartNumberingAfterBreak="0">
    <w:nsid w:val="56D32DCC"/>
    <w:multiLevelType w:val="hybridMultilevel"/>
    <w:tmpl w:val="9CD2D2E4"/>
    <w:lvl w:ilvl="0" w:tplc="D792AC88">
      <w:start w:val="1"/>
      <w:numFmt w:val="decimal"/>
      <w:lvlText w:val="%1)"/>
      <w:lvlJc w:val="left"/>
      <w:pPr>
        <w:tabs>
          <w:tab w:val="num" w:pos="1318"/>
        </w:tabs>
        <w:ind w:left="1316" w:hanging="465"/>
      </w:pPr>
      <w:rPr>
        <w:rFonts w:hint="default"/>
      </w:rPr>
    </w:lvl>
    <w:lvl w:ilvl="1" w:tplc="27FEA38E">
      <w:start w:val="1"/>
      <w:numFmt w:val="decimalEnclosedCircle"/>
      <w:lvlText w:val="%2"/>
      <w:lvlJc w:val="left"/>
      <w:pPr>
        <w:ind w:left="2293" w:hanging="450"/>
      </w:pPr>
      <w:rPr>
        <w:rFonts w:hint="default"/>
      </w:rPr>
    </w:lvl>
    <w:lvl w:ilvl="2" w:tplc="03566016">
      <w:start w:val="1"/>
      <w:numFmt w:val="decimalFullWidth"/>
      <w:lvlText w:val="%3)"/>
      <w:lvlJc w:val="left"/>
      <w:pPr>
        <w:ind w:left="2276" w:hanging="360"/>
      </w:pPr>
      <w:rPr>
        <w:rFonts w:hint="default"/>
      </w:r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4" w15:restartNumberingAfterBreak="0">
    <w:nsid w:val="5F9F24D7"/>
    <w:multiLevelType w:val="hybridMultilevel"/>
    <w:tmpl w:val="13B0903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FC97884"/>
    <w:multiLevelType w:val="hybridMultilevel"/>
    <w:tmpl w:val="7A4C53E8"/>
    <w:lvl w:ilvl="0" w:tplc="D792AC88">
      <w:start w:val="1"/>
      <w:numFmt w:val="decimal"/>
      <w:lvlText w:val="%1)"/>
      <w:lvlJc w:val="left"/>
      <w:pPr>
        <w:tabs>
          <w:tab w:val="num" w:pos="1318"/>
        </w:tabs>
        <w:ind w:left="1316" w:hanging="465"/>
      </w:pPr>
      <w:rPr>
        <w:rFonts w:hint="default"/>
      </w:rPr>
    </w:lvl>
    <w:lvl w:ilvl="1" w:tplc="27FEA38E">
      <w:start w:val="1"/>
      <w:numFmt w:val="decimalEnclosedCircle"/>
      <w:lvlText w:val="%2"/>
      <w:lvlJc w:val="left"/>
      <w:pPr>
        <w:ind w:left="2293" w:hanging="450"/>
      </w:pPr>
      <w:rPr>
        <w:rFonts w:hint="default"/>
      </w:r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6" w15:restartNumberingAfterBreak="0">
    <w:nsid w:val="613D34DE"/>
    <w:multiLevelType w:val="hybridMultilevel"/>
    <w:tmpl w:val="7A4C53E8"/>
    <w:lvl w:ilvl="0" w:tplc="D792AC88">
      <w:start w:val="1"/>
      <w:numFmt w:val="decimal"/>
      <w:lvlText w:val="%1)"/>
      <w:lvlJc w:val="left"/>
      <w:pPr>
        <w:tabs>
          <w:tab w:val="num" w:pos="1318"/>
        </w:tabs>
        <w:ind w:left="1316" w:hanging="465"/>
      </w:pPr>
      <w:rPr>
        <w:rFonts w:hint="default"/>
      </w:rPr>
    </w:lvl>
    <w:lvl w:ilvl="1" w:tplc="27FEA38E">
      <w:start w:val="1"/>
      <w:numFmt w:val="decimalEnclosedCircle"/>
      <w:lvlText w:val="%2"/>
      <w:lvlJc w:val="left"/>
      <w:pPr>
        <w:ind w:left="2293" w:hanging="450"/>
      </w:pPr>
      <w:rPr>
        <w:rFonts w:hint="default"/>
      </w:r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7" w15:restartNumberingAfterBreak="0">
    <w:nsid w:val="644029D9"/>
    <w:multiLevelType w:val="hybridMultilevel"/>
    <w:tmpl w:val="B1D4C5E6"/>
    <w:lvl w:ilvl="0" w:tplc="68725D2C">
      <w:start w:val="1"/>
      <w:numFmt w:val="aiueoFullWidth"/>
      <w:lvlText w:val="%1."/>
      <w:lvlJc w:val="left"/>
      <w:pPr>
        <w:ind w:left="1697" w:hanging="42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8" w15:restartNumberingAfterBreak="0">
    <w:nsid w:val="6820522D"/>
    <w:multiLevelType w:val="hybridMultilevel"/>
    <w:tmpl w:val="4AB6842E"/>
    <w:lvl w:ilvl="0" w:tplc="CA826710">
      <w:start w:val="1"/>
      <w:numFmt w:val="decimal"/>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9" w15:restartNumberingAfterBreak="0">
    <w:nsid w:val="68E55C97"/>
    <w:multiLevelType w:val="hybridMultilevel"/>
    <w:tmpl w:val="D7A0D278"/>
    <w:lvl w:ilvl="0" w:tplc="13B69FF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92E52F5"/>
    <w:multiLevelType w:val="hybridMultilevel"/>
    <w:tmpl w:val="A724A754"/>
    <w:lvl w:ilvl="0" w:tplc="04090011">
      <w:start w:val="1"/>
      <w:numFmt w:val="decimalEnclosedCircle"/>
      <w:lvlText w:val="%1"/>
      <w:lvlJc w:val="left"/>
      <w:pPr>
        <w:ind w:left="713" w:hanging="420"/>
      </w:pPr>
    </w:lvl>
    <w:lvl w:ilvl="1" w:tplc="04090017">
      <w:start w:val="1"/>
      <w:numFmt w:val="aiueoFullWidth"/>
      <w:lvlText w:val="(%2)"/>
      <w:lvlJc w:val="left"/>
      <w:pPr>
        <w:ind w:left="1133" w:hanging="420"/>
      </w:pPr>
    </w:lvl>
    <w:lvl w:ilvl="2" w:tplc="04090011">
      <w:start w:val="1"/>
      <w:numFmt w:val="decimalEnclosedCircle"/>
      <w:lvlText w:val="%3"/>
      <w:lvlJc w:val="left"/>
      <w:pPr>
        <w:ind w:left="1553" w:hanging="420"/>
      </w:pPr>
    </w:lvl>
    <w:lvl w:ilvl="3" w:tplc="0409000F">
      <w:start w:val="1"/>
      <w:numFmt w:val="decimal"/>
      <w:lvlText w:val="%4."/>
      <w:lvlJc w:val="left"/>
      <w:pPr>
        <w:ind w:left="1973" w:hanging="420"/>
      </w:pPr>
    </w:lvl>
    <w:lvl w:ilvl="4" w:tplc="04090017">
      <w:start w:val="1"/>
      <w:numFmt w:val="aiueoFullWidth"/>
      <w:lvlText w:val="(%5)"/>
      <w:lvlJc w:val="left"/>
      <w:pPr>
        <w:ind w:left="2393" w:hanging="420"/>
      </w:pPr>
    </w:lvl>
    <w:lvl w:ilvl="5" w:tplc="04090011">
      <w:start w:val="1"/>
      <w:numFmt w:val="decimalEnclosedCircle"/>
      <w:lvlText w:val="%6"/>
      <w:lvlJc w:val="left"/>
      <w:pPr>
        <w:ind w:left="2813" w:hanging="420"/>
      </w:pPr>
    </w:lvl>
    <w:lvl w:ilvl="6" w:tplc="0409000F">
      <w:start w:val="1"/>
      <w:numFmt w:val="decimal"/>
      <w:lvlText w:val="%7."/>
      <w:lvlJc w:val="left"/>
      <w:pPr>
        <w:ind w:left="3233" w:hanging="420"/>
      </w:pPr>
    </w:lvl>
    <w:lvl w:ilvl="7" w:tplc="04090017">
      <w:start w:val="1"/>
      <w:numFmt w:val="aiueoFullWidth"/>
      <w:lvlText w:val="(%8)"/>
      <w:lvlJc w:val="left"/>
      <w:pPr>
        <w:ind w:left="3653" w:hanging="420"/>
      </w:pPr>
    </w:lvl>
    <w:lvl w:ilvl="8" w:tplc="04090011">
      <w:start w:val="1"/>
      <w:numFmt w:val="decimalEnclosedCircle"/>
      <w:lvlText w:val="%9"/>
      <w:lvlJc w:val="left"/>
      <w:pPr>
        <w:ind w:left="4073" w:hanging="420"/>
      </w:pPr>
    </w:lvl>
  </w:abstractNum>
  <w:abstractNum w:abstractNumId="31" w15:restartNumberingAfterBreak="0">
    <w:nsid w:val="69A24194"/>
    <w:multiLevelType w:val="hybridMultilevel"/>
    <w:tmpl w:val="6F34AA9E"/>
    <w:lvl w:ilvl="0" w:tplc="F2EE34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2A447B"/>
    <w:multiLevelType w:val="hybridMultilevel"/>
    <w:tmpl w:val="B1D4C5E6"/>
    <w:lvl w:ilvl="0" w:tplc="68725D2C">
      <w:start w:val="1"/>
      <w:numFmt w:val="aiueo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3" w15:restartNumberingAfterBreak="0">
    <w:nsid w:val="728C23B1"/>
    <w:multiLevelType w:val="hybridMultilevel"/>
    <w:tmpl w:val="45DC57A0"/>
    <w:lvl w:ilvl="0" w:tplc="13B69FFC">
      <w:start w:val="1"/>
      <w:numFmt w:val="decimal"/>
      <w:lvlText w:val="(%1)"/>
      <w:lvlJc w:val="left"/>
      <w:pPr>
        <w:tabs>
          <w:tab w:val="num" w:pos="570"/>
        </w:tabs>
        <w:ind w:left="570" w:hanging="360"/>
      </w:pPr>
      <w:rPr>
        <w:rFonts w:hint="default"/>
      </w:rPr>
    </w:lvl>
    <w:lvl w:ilvl="1" w:tplc="DA5A2C20">
      <w:start w:val="1"/>
      <w:numFmt w:val="decimalEnclosedCircle"/>
      <w:lvlText w:val="%2"/>
      <w:lvlJc w:val="left"/>
      <w:pPr>
        <w:ind w:left="990" w:hanging="360"/>
      </w:pPr>
      <w:rPr>
        <w:rFonts w:hint="default"/>
      </w:rPr>
    </w:lvl>
    <w:lvl w:ilvl="2" w:tplc="4FD2B6EE">
      <w:start w:val="1"/>
      <w:numFmt w:val="decimalEnclosedCircle"/>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5ED4A63"/>
    <w:multiLevelType w:val="multilevel"/>
    <w:tmpl w:val="6C50A4C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C837EEB"/>
    <w:multiLevelType w:val="hybridMultilevel"/>
    <w:tmpl w:val="0FB4B2A4"/>
    <w:lvl w:ilvl="0" w:tplc="67243776">
      <w:start w:val="1"/>
      <w:numFmt w:val="decimalEnclosedCircle"/>
      <w:lvlText w:val="%1"/>
      <w:lvlJc w:val="left"/>
      <w:pPr>
        <w:ind w:left="800" w:hanging="36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16cid:durableId="1748646142">
    <w:abstractNumId w:val="34"/>
  </w:num>
  <w:num w:numId="2" w16cid:durableId="2516685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4195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80725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1942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229740">
    <w:abstractNumId w:val="4"/>
  </w:num>
  <w:num w:numId="7" w16cid:durableId="690836601">
    <w:abstractNumId w:val="10"/>
  </w:num>
  <w:num w:numId="8" w16cid:durableId="991101697">
    <w:abstractNumId w:val="8"/>
  </w:num>
  <w:num w:numId="9" w16cid:durableId="1288313537">
    <w:abstractNumId w:val="5"/>
  </w:num>
  <w:num w:numId="10" w16cid:durableId="1510365602">
    <w:abstractNumId w:val="23"/>
  </w:num>
  <w:num w:numId="11" w16cid:durableId="2011326423">
    <w:abstractNumId w:val="3"/>
  </w:num>
  <w:num w:numId="12" w16cid:durableId="196817192">
    <w:abstractNumId w:val="26"/>
  </w:num>
  <w:num w:numId="13" w16cid:durableId="91320162">
    <w:abstractNumId w:val="6"/>
  </w:num>
  <w:num w:numId="14" w16cid:durableId="243339036">
    <w:abstractNumId w:val="25"/>
  </w:num>
  <w:num w:numId="15" w16cid:durableId="357003221">
    <w:abstractNumId w:val="1"/>
  </w:num>
  <w:num w:numId="16" w16cid:durableId="1166169281">
    <w:abstractNumId w:val="16"/>
  </w:num>
  <w:num w:numId="17" w16cid:durableId="2058580161">
    <w:abstractNumId w:val="29"/>
  </w:num>
  <w:num w:numId="18" w16cid:durableId="1998805399">
    <w:abstractNumId w:val="33"/>
  </w:num>
  <w:num w:numId="19" w16cid:durableId="1259174292">
    <w:abstractNumId w:val="12"/>
  </w:num>
  <w:num w:numId="20" w16cid:durableId="2056613403">
    <w:abstractNumId w:val="22"/>
  </w:num>
  <w:num w:numId="21" w16cid:durableId="197203748">
    <w:abstractNumId w:val="28"/>
  </w:num>
  <w:num w:numId="22" w16cid:durableId="535699481">
    <w:abstractNumId w:val="24"/>
  </w:num>
  <w:num w:numId="23" w16cid:durableId="885948028">
    <w:abstractNumId w:val="31"/>
  </w:num>
  <w:num w:numId="24" w16cid:durableId="623803546">
    <w:abstractNumId w:val="20"/>
  </w:num>
  <w:num w:numId="25" w16cid:durableId="2079008698">
    <w:abstractNumId w:val="9"/>
  </w:num>
  <w:num w:numId="26" w16cid:durableId="363136672">
    <w:abstractNumId w:val="32"/>
  </w:num>
  <w:num w:numId="27" w16cid:durableId="922953044">
    <w:abstractNumId w:val="21"/>
  </w:num>
  <w:num w:numId="28" w16cid:durableId="912201261">
    <w:abstractNumId w:val="2"/>
  </w:num>
  <w:num w:numId="29" w16cid:durableId="702755950">
    <w:abstractNumId w:val="15"/>
  </w:num>
  <w:num w:numId="30" w16cid:durableId="696351721">
    <w:abstractNumId w:val="19"/>
  </w:num>
  <w:num w:numId="31" w16cid:durableId="2047749507">
    <w:abstractNumId w:val="17"/>
  </w:num>
  <w:num w:numId="32" w16cid:durableId="1445346966">
    <w:abstractNumId w:val="0"/>
  </w:num>
  <w:num w:numId="33" w16cid:durableId="1992906607">
    <w:abstractNumId w:val="27"/>
  </w:num>
  <w:num w:numId="34" w16cid:durableId="120343608">
    <w:abstractNumId w:val="13"/>
  </w:num>
  <w:num w:numId="35" w16cid:durableId="325674247">
    <w:abstractNumId w:val="14"/>
  </w:num>
  <w:num w:numId="36" w16cid:durableId="99236896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1.17mm,5.85pt,1.1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7C"/>
    <w:rsid w:val="000016CC"/>
    <w:rsid w:val="0000192F"/>
    <w:rsid w:val="00001CFF"/>
    <w:rsid w:val="00002099"/>
    <w:rsid w:val="0000261D"/>
    <w:rsid w:val="00003E83"/>
    <w:rsid w:val="000048B0"/>
    <w:rsid w:val="00005B3F"/>
    <w:rsid w:val="0000631E"/>
    <w:rsid w:val="0001088E"/>
    <w:rsid w:val="00012223"/>
    <w:rsid w:val="00012A89"/>
    <w:rsid w:val="00014059"/>
    <w:rsid w:val="00014992"/>
    <w:rsid w:val="0001500A"/>
    <w:rsid w:val="00015B93"/>
    <w:rsid w:val="00020180"/>
    <w:rsid w:val="00020DEF"/>
    <w:rsid w:val="000210B7"/>
    <w:rsid w:val="000216EC"/>
    <w:rsid w:val="00021940"/>
    <w:rsid w:val="00022741"/>
    <w:rsid w:val="000231A4"/>
    <w:rsid w:val="0002475A"/>
    <w:rsid w:val="00024A6E"/>
    <w:rsid w:val="000259C5"/>
    <w:rsid w:val="00025CC8"/>
    <w:rsid w:val="00026BBC"/>
    <w:rsid w:val="00026C76"/>
    <w:rsid w:val="00026FAD"/>
    <w:rsid w:val="00027340"/>
    <w:rsid w:val="000275C6"/>
    <w:rsid w:val="0003337F"/>
    <w:rsid w:val="0003466E"/>
    <w:rsid w:val="00034985"/>
    <w:rsid w:val="000353F1"/>
    <w:rsid w:val="00036CCB"/>
    <w:rsid w:val="000371F0"/>
    <w:rsid w:val="00040902"/>
    <w:rsid w:val="00040C2B"/>
    <w:rsid w:val="00042986"/>
    <w:rsid w:val="00042D48"/>
    <w:rsid w:val="00042FCF"/>
    <w:rsid w:val="00044FCD"/>
    <w:rsid w:val="00044FF3"/>
    <w:rsid w:val="00045B3A"/>
    <w:rsid w:val="00045DD5"/>
    <w:rsid w:val="00046003"/>
    <w:rsid w:val="00046D95"/>
    <w:rsid w:val="00046F2F"/>
    <w:rsid w:val="00051415"/>
    <w:rsid w:val="00052450"/>
    <w:rsid w:val="0005297C"/>
    <w:rsid w:val="00053CC3"/>
    <w:rsid w:val="0005445A"/>
    <w:rsid w:val="00055203"/>
    <w:rsid w:val="00056F39"/>
    <w:rsid w:val="0006219A"/>
    <w:rsid w:val="00062790"/>
    <w:rsid w:val="0006352B"/>
    <w:rsid w:val="000636BF"/>
    <w:rsid w:val="000642C5"/>
    <w:rsid w:val="00064516"/>
    <w:rsid w:val="0006541A"/>
    <w:rsid w:val="00066525"/>
    <w:rsid w:val="00066606"/>
    <w:rsid w:val="00066D0B"/>
    <w:rsid w:val="00067AF9"/>
    <w:rsid w:val="0007054F"/>
    <w:rsid w:val="00071430"/>
    <w:rsid w:val="00074249"/>
    <w:rsid w:val="000749A6"/>
    <w:rsid w:val="00075339"/>
    <w:rsid w:val="00075A9A"/>
    <w:rsid w:val="00075BE0"/>
    <w:rsid w:val="000779C1"/>
    <w:rsid w:val="00080649"/>
    <w:rsid w:val="00080E8D"/>
    <w:rsid w:val="00081247"/>
    <w:rsid w:val="00081DEE"/>
    <w:rsid w:val="00082227"/>
    <w:rsid w:val="00082847"/>
    <w:rsid w:val="000870AE"/>
    <w:rsid w:val="00087417"/>
    <w:rsid w:val="00087AE3"/>
    <w:rsid w:val="00087B19"/>
    <w:rsid w:val="0009054F"/>
    <w:rsid w:val="00090860"/>
    <w:rsid w:val="00090888"/>
    <w:rsid w:val="00090C87"/>
    <w:rsid w:val="00090C90"/>
    <w:rsid w:val="0009225A"/>
    <w:rsid w:val="00092B12"/>
    <w:rsid w:val="00093156"/>
    <w:rsid w:val="00093860"/>
    <w:rsid w:val="00094143"/>
    <w:rsid w:val="00097521"/>
    <w:rsid w:val="000A3493"/>
    <w:rsid w:val="000A3813"/>
    <w:rsid w:val="000A3F17"/>
    <w:rsid w:val="000A5BD8"/>
    <w:rsid w:val="000A7A57"/>
    <w:rsid w:val="000A7C44"/>
    <w:rsid w:val="000A7D7A"/>
    <w:rsid w:val="000B0745"/>
    <w:rsid w:val="000B084A"/>
    <w:rsid w:val="000B084F"/>
    <w:rsid w:val="000B08A0"/>
    <w:rsid w:val="000B10BF"/>
    <w:rsid w:val="000B1ACB"/>
    <w:rsid w:val="000B235B"/>
    <w:rsid w:val="000B25D1"/>
    <w:rsid w:val="000B3B11"/>
    <w:rsid w:val="000B4506"/>
    <w:rsid w:val="000B4EF0"/>
    <w:rsid w:val="000B51E7"/>
    <w:rsid w:val="000B6C73"/>
    <w:rsid w:val="000C06E6"/>
    <w:rsid w:val="000C0D1F"/>
    <w:rsid w:val="000C0E5A"/>
    <w:rsid w:val="000C212E"/>
    <w:rsid w:val="000C3258"/>
    <w:rsid w:val="000C37E7"/>
    <w:rsid w:val="000C4E2C"/>
    <w:rsid w:val="000C5993"/>
    <w:rsid w:val="000C5BCC"/>
    <w:rsid w:val="000C6020"/>
    <w:rsid w:val="000C6303"/>
    <w:rsid w:val="000C733A"/>
    <w:rsid w:val="000D124D"/>
    <w:rsid w:val="000D283C"/>
    <w:rsid w:val="000D2981"/>
    <w:rsid w:val="000D5285"/>
    <w:rsid w:val="000D6690"/>
    <w:rsid w:val="000D69BD"/>
    <w:rsid w:val="000D6B95"/>
    <w:rsid w:val="000D7BA2"/>
    <w:rsid w:val="000D7F8D"/>
    <w:rsid w:val="000E13DA"/>
    <w:rsid w:val="000E2E8C"/>
    <w:rsid w:val="000E3FEA"/>
    <w:rsid w:val="000E64C3"/>
    <w:rsid w:val="000E65A0"/>
    <w:rsid w:val="000E68BE"/>
    <w:rsid w:val="000E7444"/>
    <w:rsid w:val="000E7BAE"/>
    <w:rsid w:val="000F0332"/>
    <w:rsid w:val="000F1FFC"/>
    <w:rsid w:val="000F30B4"/>
    <w:rsid w:val="000F346B"/>
    <w:rsid w:val="000F7174"/>
    <w:rsid w:val="000F758C"/>
    <w:rsid w:val="000F7722"/>
    <w:rsid w:val="00100090"/>
    <w:rsid w:val="001010B9"/>
    <w:rsid w:val="0010153C"/>
    <w:rsid w:val="001016DF"/>
    <w:rsid w:val="00101F1B"/>
    <w:rsid w:val="00102086"/>
    <w:rsid w:val="00102827"/>
    <w:rsid w:val="00102B41"/>
    <w:rsid w:val="00103767"/>
    <w:rsid w:val="00104348"/>
    <w:rsid w:val="00106DEF"/>
    <w:rsid w:val="00111F2B"/>
    <w:rsid w:val="00111FAB"/>
    <w:rsid w:val="00112672"/>
    <w:rsid w:val="00112E1C"/>
    <w:rsid w:val="00113889"/>
    <w:rsid w:val="00115872"/>
    <w:rsid w:val="001170B8"/>
    <w:rsid w:val="001175EA"/>
    <w:rsid w:val="0012004B"/>
    <w:rsid w:val="00123324"/>
    <w:rsid w:val="00123B67"/>
    <w:rsid w:val="00125611"/>
    <w:rsid w:val="00131FD0"/>
    <w:rsid w:val="001324BE"/>
    <w:rsid w:val="001329E0"/>
    <w:rsid w:val="001340D7"/>
    <w:rsid w:val="00135292"/>
    <w:rsid w:val="001357E7"/>
    <w:rsid w:val="001358BA"/>
    <w:rsid w:val="00135C6F"/>
    <w:rsid w:val="00137618"/>
    <w:rsid w:val="00137C91"/>
    <w:rsid w:val="001429BC"/>
    <w:rsid w:val="0014361E"/>
    <w:rsid w:val="001446B6"/>
    <w:rsid w:val="001457BB"/>
    <w:rsid w:val="00145C5D"/>
    <w:rsid w:val="0015076A"/>
    <w:rsid w:val="0015326A"/>
    <w:rsid w:val="00153374"/>
    <w:rsid w:val="00153781"/>
    <w:rsid w:val="00153AD2"/>
    <w:rsid w:val="00154332"/>
    <w:rsid w:val="00154A7D"/>
    <w:rsid w:val="001554C4"/>
    <w:rsid w:val="00157BE8"/>
    <w:rsid w:val="00161520"/>
    <w:rsid w:val="00161A7F"/>
    <w:rsid w:val="00161CB8"/>
    <w:rsid w:val="001625DC"/>
    <w:rsid w:val="00163D04"/>
    <w:rsid w:val="001649DF"/>
    <w:rsid w:val="001667A3"/>
    <w:rsid w:val="00172384"/>
    <w:rsid w:val="001727AE"/>
    <w:rsid w:val="00173D2B"/>
    <w:rsid w:val="0017485A"/>
    <w:rsid w:val="00175FDC"/>
    <w:rsid w:val="00176146"/>
    <w:rsid w:val="00176410"/>
    <w:rsid w:val="00176479"/>
    <w:rsid w:val="00180781"/>
    <w:rsid w:val="00180C05"/>
    <w:rsid w:val="001811DB"/>
    <w:rsid w:val="0018199D"/>
    <w:rsid w:val="00181DBC"/>
    <w:rsid w:val="001822EF"/>
    <w:rsid w:val="0018263A"/>
    <w:rsid w:val="00182AD1"/>
    <w:rsid w:val="00183C94"/>
    <w:rsid w:val="001841F7"/>
    <w:rsid w:val="001846D6"/>
    <w:rsid w:val="0018499A"/>
    <w:rsid w:val="00190AFD"/>
    <w:rsid w:val="0019134F"/>
    <w:rsid w:val="00191872"/>
    <w:rsid w:val="00191C34"/>
    <w:rsid w:val="00192180"/>
    <w:rsid w:val="001934FC"/>
    <w:rsid w:val="0019394E"/>
    <w:rsid w:val="00193DA0"/>
    <w:rsid w:val="00194475"/>
    <w:rsid w:val="00194C69"/>
    <w:rsid w:val="00196B1B"/>
    <w:rsid w:val="00196C64"/>
    <w:rsid w:val="001A01E6"/>
    <w:rsid w:val="001A0B81"/>
    <w:rsid w:val="001A1A89"/>
    <w:rsid w:val="001A1EF8"/>
    <w:rsid w:val="001A255D"/>
    <w:rsid w:val="001A32A5"/>
    <w:rsid w:val="001A4345"/>
    <w:rsid w:val="001A4AFE"/>
    <w:rsid w:val="001A6C54"/>
    <w:rsid w:val="001B0349"/>
    <w:rsid w:val="001B11AB"/>
    <w:rsid w:val="001B23D9"/>
    <w:rsid w:val="001B2B4D"/>
    <w:rsid w:val="001B5013"/>
    <w:rsid w:val="001B6968"/>
    <w:rsid w:val="001B696E"/>
    <w:rsid w:val="001B77AB"/>
    <w:rsid w:val="001B7F56"/>
    <w:rsid w:val="001C2A60"/>
    <w:rsid w:val="001C307A"/>
    <w:rsid w:val="001C31C7"/>
    <w:rsid w:val="001C3778"/>
    <w:rsid w:val="001C3D2E"/>
    <w:rsid w:val="001C5027"/>
    <w:rsid w:val="001C5204"/>
    <w:rsid w:val="001C61E5"/>
    <w:rsid w:val="001D2027"/>
    <w:rsid w:val="001D2B20"/>
    <w:rsid w:val="001D2DF1"/>
    <w:rsid w:val="001D2F81"/>
    <w:rsid w:val="001D31E2"/>
    <w:rsid w:val="001D3761"/>
    <w:rsid w:val="001D5035"/>
    <w:rsid w:val="001D56E4"/>
    <w:rsid w:val="001D6090"/>
    <w:rsid w:val="001D7B53"/>
    <w:rsid w:val="001E1FBE"/>
    <w:rsid w:val="001E2F86"/>
    <w:rsid w:val="001E3881"/>
    <w:rsid w:val="001E4CCE"/>
    <w:rsid w:val="001E7D5C"/>
    <w:rsid w:val="001F1B83"/>
    <w:rsid w:val="001F1EF8"/>
    <w:rsid w:val="001F2D67"/>
    <w:rsid w:val="001F5381"/>
    <w:rsid w:val="00201074"/>
    <w:rsid w:val="00202056"/>
    <w:rsid w:val="00202E2D"/>
    <w:rsid w:val="00203466"/>
    <w:rsid w:val="00203557"/>
    <w:rsid w:val="00205260"/>
    <w:rsid w:val="00207816"/>
    <w:rsid w:val="0021000B"/>
    <w:rsid w:val="002106C1"/>
    <w:rsid w:val="00210B61"/>
    <w:rsid w:val="00212DD7"/>
    <w:rsid w:val="0021346F"/>
    <w:rsid w:val="00215692"/>
    <w:rsid w:val="00215B47"/>
    <w:rsid w:val="00216376"/>
    <w:rsid w:val="00217F38"/>
    <w:rsid w:val="00220352"/>
    <w:rsid w:val="00222266"/>
    <w:rsid w:val="00222654"/>
    <w:rsid w:val="00225F37"/>
    <w:rsid w:val="00227413"/>
    <w:rsid w:val="00227ECC"/>
    <w:rsid w:val="00230013"/>
    <w:rsid w:val="00230C12"/>
    <w:rsid w:val="00232678"/>
    <w:rsid w:val="00232E8F"/>
    <w:rsid w:val="002351AC"/>
    <w:rsid w:val="002358DF"/>
    <w:rsid w:val="00235E12"/>
    <w:rsid w:val="002366DF"/>
    <w:rsid w:val="00237ED9"/>
    <w:rsid w:val="00240C9B"/>
    <w:rsid w:val="002410DC"/>
    <w:rsid w:val="00241153"/>
    <w:rsid w:val="002422F8"/>
    <w:rsid w:val="002424C6"/>
    <w:rsid w:val="002425AF"/>
    <w:rsid w:val="00243A80"/>
    <w:rsid w:val="00243AB2"/>
    <w:rsid w:val="002443D4"/>
    <w:rsid w:val="002463B4"/>
    <w:rsid w:val="00246E5B"/>
    <w:rsid w:val="002477EE"/>
    <w:rsid w:val="00247D4A"/>
    <w:rsid w:val="00250729"/>
    <w:rsid w:val="00250ABA"/>
    <w:rsid w:val="00250DA4"/>
    <w:rsid w:val="002529A8"/>
    <w:rsid w:val="0025377D"/>
    <w:rsid w:val="00254CC6"/>
    <w:rsid w:val="00255386"/>
    <w:rsid w:val="0025562E"/>
    <w:rsid w:val="0025752D"/>
    <w:rsid w:val="00262C17"/>
    <w:rsid w:val="00262D81"/>
    <w:rsid w:val="00265F37"/>
    <w:rsid w:val="002700BF"/>
    <w:rsid w:val="00270281"/>
    <w:rsid w:val="00270C7F"/>
    <w:rsid w:val="0027417A"/>
    <w:rsid w:val="00274220"/>
    <w:rsid w:val="00274458"/>
    <w:rsid w:val="00274877"/>
    <w:rsid w:val="002757CB"/>
    <w:rsid w:val="00275910"/>
    <w:rsid w:val="00277989"/>
    <w:rsid w:val="00280B54"/>
    <w:rsid w:val="0028279C"/>
    <w:rsid w:val="00282B75"/>
    <w:rsid w:val="00282E6E"/>
    <w:rsid w:val="002850E8"/>
    <w:rsid w:val="0028605F"/>
    <w:rsid w:val="00286D91"/>
    <w:rsid w:val="00287778"/>
    <w:rsid w:val="00287B9D"/>
    <w:rsid w:val="00287D55"/>
    <w:rsid w:val="00290C25"/>
    <w:rsid w:val="0029165E"/>
    <w:rsid w:val="00291CDF"/>
    <w:rsid w:val="002933D3"/>
    <w:rsid w:val="002952AA"/>
    <w:rsid w:val="002A1A95"/>
    <w:rsid w:val="002A2963"/>
    <w:rsid w:val="002A3967"/>
    <w:rsid w:val="002A3AC5"/>
    <w:rsid w:val="002A3BE3"/>
    <w:rsid w:val="002A563D"/>
    <w:rsid w:val="002A67D3"/>
    <w:rsid w:val="002A7538"/>
    <w:rsid w:val="002B0386"/>
    <w:rsid w:val="002B2C2A"/>
    <w:rsid w:val="002B358A"/>
    <w:rsid w:val="002B42AC"/>
    <w:rsid w:val="002B63EC"/>
    <w:rsid w:val="002B76FE"/>
    <w:rsid w:val="002B7898"/>
    <w:rsid w:val="002C076A"/>
    <w:rsid w:val="002C1ABA"/>
    <w:rsid w:val="002C1BB3"/>
    <w:rsid w:val="002C2E67"/>
    <w:rsid w:val="002C4132"/>
    <w:rsid w:val="002C460F"/>
    <w:rsid w:val="002C4FA4"/>
    <w:rsid w:val="002C50BD"/>
    <w:rsid w:val="002C551A"/>
    <w:rsid w:val="002C5D70"/>
    <w:rsid w:val="002C69F9"/>
    <w:rsid w:val="002C7914"/>
    <w:rsid w:val="002C7A84"/>
    <w:rsid w:val="002C7BAE"/>
    <w:rsid w:val="002C7E97"/>
    <w:rsid w:val="002D0166"/>
    <w:rsid w:val="002D122E"/>
    <w:rsid w:val="002D1C0A"/>
    <w:rsid w:val="002D253A"/>
    <w:rsid w:val="002D3C69"/>
    <w:rsid w:val="002D508F"/>
    <w:rsid w:val="002D6D30"/>
    <w:rsid w:val="002D6F8E"/>
    <w:rsid w:val="002E096F"/>
    <w:rsid w:val="002E16E6"/>
    <w:rsid w:val="002E1EA1"/>
    <w:rsid w:val="002E2501"/>
    <w:rsid w:val="002E5360"/>
    <w:rsid w:val="002E5FFE"/>
    <w:rsid w:val="002E6DAC"/>
    <w:rsid w:val="002F0CAC"/>
    <w:rsid w:val="002F11E1"/>
    <w:rsid w:val="002F1DC7"/>
    <w:rsid w:val="002F2CB5"/>
    <w:rsid w:val="002F2E7E"/>
    <w:rsid w:val="002F2F21"/>
    <w:rsid w:val="002F4475"/>
    <w:rsid w:val="002F5704"/>
    <w:rsid w:val="002F5A79"/>
    <w:rsid w:val="002F6928"/>
    <w:rsid w:val="002F7962"/>
    <w:rsid w:val="0030040B"/>
    <w:rsid w:val="00301AB5"/>
    <w:rsid w:val="00301AC3"/>
    <w:rsid w:val="00302DA2"/>
    <w:rsid w:val="00304195"/>
    <w:rsid w:val="00304E5B"/>
    <w:rsid w:val="00304FDF"/>
    <w:rsid w:val="00305330"/>
    <w:rsid w:val="00305363"/>
    <w:rsid w:val="00305637"/>
    <w:rsid w:val="00306281"/>
    <w:rsid w:val="003063DB"/>
    <w:rsid w:val="00306B7C"/>
    <w:rsid w:val="00307A69"/>
    <w:rsid w:val="0031082D"/>
    <w:rsid w:val="00310BF9"/>
    <w:rsid w:val="00311FC4"/>
    <w:rsid w:val="003121A1"/>
    <w:rsid w:val="003129D2"/>
    <w:rsid w:val="003139EB"/>
    <w:rsid w:val="003144F4"/>
    <w:rsid w:val="00314E0C"/>
    <w:rsid w:val="00315BBE"/>
    <w:rsid w:val="003162A9"/>
    <w:rsid w:val="00316F3F"/>
    <w:rsid w:val="00320038"/>
    <w:rsid w:val="00320657"/>
    <w:rsid w:val="00322F9C"/>
    <w:rsid w:val="00323E5F"/>
    <w:rsid w:val="003261AE"/>
    <w:rsid w:val="00326313"/>
    <w:rsid w:val="0032750F"/>
    <w:rsid w:val="00327B79"/>
    <w:rsid w:val="00330291"/>
    <w:rsid w:val="003305D4"/>
    <w:rsid w:val="00330DAB"/>
    <w:rsid w:val="00331373"/>
    <w:rsid w:val="0033239F"/>
    <w:rsid w:val="003337B5"/>
    <w:rsid w:val="00334A7C"/>
    <w:rsid w:val="00334D1C"/>
    <w:rsid w:val="00335414"/>
    <w:rsid w:val="00335706"/>
    <w:rsid w:val="00335FC8"/>
    <w:rsid w:val="0033781E"/>
    <w:rsid w:val="00340FEB"/>
    <w:rsid w:val="003417DD"/>
    <w:rsid w:val="00342BC6"/>
    <w:rsid w:val="00342F55"/>
    <w:rsid w:val="003438AA"/>
    <w:rsid w:val="00344A6E"/>
    <w:rsid w:val="00344A7D"/>
    <w:rsid w:val="00346BBE"/>
    <w:rsid w:val="00347DB0"/>
    <w:rsid w:val="00350417"/>
    <w:rsid w:val="00350DDF"/>
    <w:rsid w:val="00351EAA"/>
    <w:rsid w:val="003520BA"/>
    <w:rsid w:val="00352A65"/>
    <w:rsid w:val="00352A92"/>
    <w:rsid w:val="00352D94"/>
    <w:rsid w:val="00353BE0"/>
    <w:rsid w:val="00354BC3"/>
    <w:rsid w:val="00354DFF"/>
    <w:rsid w:val="00360DFF"/>
    <w:rsid w:val="00361ADD"/>
    <w:rsid w:val="00361D13"/>
    <w:rsid w:val="00363247"/>
    <w:rsid w:val="003638F4"/>
    <w:rsid w:val="003645BB"/>
    <w:rsid w:val="00365098"/>
    <w:rsid w:val="00365C26"/>
    <w:rsid w:val="00367ABC"/>
    <w:rsid w:val="00370211"/>
    <w:rsid w:val="00370770"/>
    <w:rsid w:val="0037144D"/>
    <w:rsid w:val="00371A92"/>
    <w:rsid w:val="00371B41"/>
    <w:rsid w:val="00371D33"/>
    <w:rsid w:val="003728A0"/>
    <w:rsid w:val="00373F9B"/>
    <w:rsid w:val="00375DBD"/>
    <w:rsid w:val="00376108"/>
    <w:rsid w:val="003769B7"/>
    <w:rsid w:val="00376C6C"/>
    <w:rsid w:val="00377F4D"/>
    <w:rsid w:val="00380A23"/>
    <w:rsid w:val="00380AC8"/>
    <w:rsid w:val="00381426"/>
    <w:rsid w:val="00381F72"/>
    <w:rsid w:val="00383171"/>
    <w:rsid w:val="0038330C"/>
    <w:rsid w:val="0038358A"/>
    <w:rsid w:val="0038379D"/>
    <w:rsid w:val="00383D5B"/>
    <w:rsid w:val="003845E4"/>
    <w:rsid w:val="003861DA"/>
    <w:rsid w:val="003868AE"/>
    <w:rsid w:val="003868E5"/>
    <w:rsid w:val="003868F8"/>
    <w:rsid w:val="003905D4"/>
    <w:rsid w:val="0039120A"/>
    <w:rsid w:val="00391FC3"/>
    <w:rsid w:val="003928EA"/>
    <w:rsid w:val="00393A3E"/>
    <w:rsid w:val="00396241"/>
    <w:rsid w:val="00397A38"/>
    <w:rsid w:val="003A02AC"/>
    <w:rsid w:val="003A05B9"/>
    <w:rsid w:val="003A06A4"/>
    <w:rsid w:val="003A3D96"/>
    <w:rsid w:val="003A6AC3"/>
    <w:rsid w:val="003A72B2"/>
    <w:rsid w:val="003B16F5"/>
    <w:rsid w:val="003B1EB1"/>
    <w:rsid w:val="003B5177"/>
    <w:rsid w:val="003B5D0F"/>
    <w:rsid w:val="003B6F1D"/>
    <w:rsid w:val="003C0C36"/>
    <w:rsid w:val="003C217A"/>
    <w:rsid w:val="003C28C1"/>
    <w:rsid w:val="003C523F"/>
    <w:rsid w:val="003C57F2"/>
    <w:rsid w:val="003C66E8"/>
    <w:rsid w:val="003C685F"/>
    <w:rsid w:val="003C7265"/>
    <w:rsid w:val="003C7BD5"/>
    <w:rsid w:val="003D16BA"/>
    <w:rsid w:val="003D256C"/>
    <w:rsid w:val="003D32D6"/>
    <w:rsid w:val="003D432D"/>
    <w:rsid w:val="003D546D"/>
    <w:rsid w:val="003D54D9"/>
    <w:rsid w:val="003D5768"/>
    <w:rsid w:val="003D58D4"/>
    <w:rsid w:val="003D5D74"/>
    <w:rsid w:val="003D6779"/>
    <w:rsid w:val="003D69F8"/>
    <w:rsid w:val="003D71AB"/>
    <w:rsid w:val="003E0340"/>
    <w:rsid w:val="003E0696"/>
    <w:rsid w:val="003E178F"/>
    <w:rsid w:val="003E2637"/>
    <w:rsid w:val="003E28A5"/>
    <w:rsid w:val="003E3021"/>
    <w:rsid w:val="003E3691"/>
    <w:rsid w:val="003E390D"/>
    <w:rsid w:val="003E6012"/>
    <w:rsid w:val="003E7FD4"/>
    <w:rsid w:val="003F1073"/>
    <w:rsid w:val="003F56F9"/>
    <w:rsid w:val="003F5F0E"/>
    <w:rsid w:val="003F67F2"/>
    <w:rsid w:val="003F68AD"/>
    <w:rsid w:val="003F73D7"/>
    <w:rsid w:val="003F7644"/>
    <w:rsid w:val="004044DE"/>
    <w:rsid w:val="00405274"/>
    <w:rsid w:val="004058E8"/>
    <w:rsid w:val="00405D98"/>
    <w:rsid w:val="00406C72"/>
    <w:rsid w:val="00407B7E"/>
    <w:rsid w:val="00407F6C"/>
    <w:rsid w:val="004104F2"/>
    <w:rsid w:val="004105E3"/>
    <w:rsid w:val="004118C0"/>
    <w:rsid w:val="004141B6"/>
    <w:rsid w:val="004143BD"/>
    <w:rsid w:val="004151BA"/>
    <w:rsid w:val="00415FB9"/>
    <w:rsid w:val="00416B48"/>
    <w:rsid w:val="00416FA1"/>
    <w:rsid w:val="00420885"/>
    <w:rsid w:val="00421F66"/>
    <w:rsid w:val="004221FC"/>
    <w:rsid w:val="00422301"/>
    <w:rsid w:val="00422C05"/>
    <w:rsid w:val="004238A7"/>
    <w:rsid w:val="00423B36"/>
    <w:rsid w:val="0042529C"/>
    <w:rsid w:val="0042661F"/>
    <w:rsid w:val="00426740"/>
    <w:rsid w:val="00431768"/>
    <w:rsid w:val="004320BE"/>
    <w:rsid w:val="004321CA"/>
    <w:rsid w:val="00436981"/>
    <w:rsid w:val="00437495"/>
    <w:rsid w:val="004378B5"/>
    <w:rsid w:val="004407AB"/>
    <w:rsid w:val="004453D3"/>
    <w:rsid w:val="00445A7F"/>
    <w:rsid w:val="004465C3"/>
    <w:rsid w:val="004471C9"/>
    <w:rsid w:val="00447A2D"/>
    <w:rsid w:val="00447D3E"/>
    <w:rsid w:val="00451644"/>
    <w:rsid w:val="00451BFE"/>
    <w:rsid w:val="00452156"/>
    <w:rsid w:val="00452E9C"/>
    <w:rsid w:val="004531D0"/>
    <w:rsid w:val="00453477"/>
    <w:rsid w:val="004536AE"/>
    <w:rsid w:val="00453E7C"/>
    <w:rsid w:val="004542D8"/>
    <w:rsid w:val="0045596F"/>
    <w:rsid w:val="00456898"/>
    <w:rsid w:val="00456E9B"/>
    <w:rsid w:val="00457938"/>
    <w:rsid w:val="00461252"/>
    <w:rsid w:val="00464562"/>
    <w:rsid w:val="0046608D"/>
    <w:rsid w:val="004666F8"/>
    <w:rsid w:val="00466EB2"/>
    <w:rsid w:val="00467890"/>
    <w:rsid w:val="004701B4"/>
    <w:rsid w:val="0047138B"/>
    <w:rsid w:val="00472C36"/>
    <w:rsid w:val="00473946"/>
    <w:rsid w:val="004739C7"/>
    <w:rsid w:val="00473A53"/>
    <w:rsid w:val="00473DF7"/>
    <w:rsid w:val="00474E6D"/>
    <w:rsid w:val="0047634B"/>
    <w:rsid w:val="00476453"/>
    <w:rsid w:val="00476ADF"/>
    <w:rsid w:val="0047712E"/>
    <w:rsid w:val="004805EA"/>
    <w:rsid w:val="004809FF"/>
    <w:rsid w:val="00483842"/>
    <w:rsid w:val="00486D63"/>
    <w:rsid w:val="004904C0"/>
    <w:rsid w:val="00490F25"/>
    <w:rsid w:val="0049102F"/>
    <w:rsid w:val="0049167F"/>
    <w:rsid w:val="00492D64"/>
    <w:rsid w:val="004940D5"/>
    <w:rsid w:val="00494581"/>
    <w:rsid w:val="00494CE0"/>
    <w:rsid w:val="00495724"/>
    <w:rsid w:val="00495BE1"/>
    <w:rsid w:val="004A035B"/>
    <w:rsid w:val="004A03B8"/>
    <w:rsid w:val="004A04FC"/>
    <w:rsid w:val="004A361F"/>
    <w:rsid w:val="004A4B72"/>
    <w:rsid w:val="004A6952"/>
    <w:rsid w:val="004B01FB"/>
    <w:rsid w:val="004B0F35"/>
    <w:rsid w:val="004B1A65"/>
    <w:rsid w:val="004B2223"/>
    <w:rsid w:val="004B31D4"/>
    <w:rsid w:val="004B3966"/>
    <w:rsid w:val="004B3B50"/>
    <w:rsid w:val="004B729B"/>
    <w:rsid w:val="004C0401"/>
    <w:rsid w:val="004C1A4A"/>
    <w:rsid w:val="004C1D5E"/>
    <w:rsid w:val="004C2057"/>
    <w:rsid w:val="004C4241"/>
    <w:rsid w:val="004C4E1C"/>
    <w:rsid w:val="004C50AA"/>
    <w:rsid w:val="004C5DB1"/>
    <w:rsid w:val="004C5F3F"/>
    <w:rsid w:val="004C7D45"/>
    <w:rsid w:val="004D1D71"/>
    <w:rsid w:val="004D23B3"/>
    <w:rsid w:val="004D3188"/>
    <w:rsid w:val="004D3F54"/>
    <w:rsid w:val="004D3FF7"/>
    <w:rsid w:val="004D4021"/>
    <w:rsid w:val="004D4585"/>
    <w:rsid w:val="004E2644"/>
    <w:rsid w:val="004E5DCD"/>
    <w:rsid w:val="004E6520"/>
    <w:rsid w:val="004E65CB"/>
    <w:rsid w:val="004E7462"/>
    <w:rsid w:val="004E74CC"/>
    <w:rsid w:val="004E770B"/>
    <w:rsid w:val="004E7FA3"/>
    <w:rsid w:val="004F03DE"/>
    <w:rsid w:val="004F0F59"/>
    <w:rsid w:val="004F2E6D"/>
    <w:rsid w:val="004F2E9B"/>
    <w:rsid w:val="004F43A5"/>
    <w:rsid w:val="004F5A7B"/>
    <w:rsid w:val="004F68B4"/>
    <w:rsid w:val="00500662"/>
    <w:rsid w:val="00502220"/>
    <w:rsid w:val="00502555"/>
    <w:rsid w:val="00502618"/>
    <w:rsid w:val="005031AB"/>
    <w:rsid w:val="00504714"/>
    <w:rsid w:val="00504848"/>
    <w:rsid w:val="00504B5D"/>
    <w:rsid w:val="00505352"/>
    <w:rsid w:val="00507005"/>
    <w:rsid w:val="00511697"/>
    <w:rsid w:val="0051191E"/>
    <w:rsid w:val="00513417"/>
    <w:rsid w:val="00513A16"/>
    <w:rsid w:val="00514BCC"/>
    <w:rsid w:val="005163AE"/>
    <w:rsid w:val="0051642F"/>
    <w:rsid w:val="005219AF"/>
    <w:rsid w:val="0052377E"/>
    <w:rsid w:val="00524612"/>
    <w:rsid w:val="00524B22"/>
    <w:rsid w:val="00525305"/>
    <w:rsid w:val="00526C09"/>
    <w:rsid w:val="00526C22"/>
    <w:rsid w:val="005272FC"/>
    <w:rsid w:val="00527CA2"/>
    <w:rsid w:val="005306D6"/>
    <w:rsid w:val="0053090E"/>
    <w:rsid w:val="00531A4A"/>
    <w:rsid w:val="0053232B"/>
    <w:rsid w:val="00532627"/>
    <w:rsid w:val="005333AD"/>
    <w:rsid w:val="005341D1"/>
    <w:rsid w:val="005357F0"/>
    <w:rsid w:val="00537569"/>
    <w:rsid w:val="00540411"/>
    <w:rsid w:val="00540520"/>
    <w:rsid w:val="005408D3"/>
    <w:rsid w:val="00541041"/>
    <w:rsid w:val="005423E9"/>
    <w:rsid w:val="00542756"/>
    <w:rsid w:val="005445A3"/>
    <w:rsid w:val="00545460"/>
    <w:rsid w:val="00545F68"/>
    <w:rsid w:val="00546BD7"/>
    <w:rsid w:val="00550857"/>
    <w:rsid w:val="0055360C"/>
    <w:rsid w:val="005537CA"/>
    <w:rsid w:val="00553BDF"/>
    <w:rsid w:val="00553D82"/>
    <w:rsid w:val="00554BC1"/>
    <w:rsid w:val="005555EE"/>
    <w:rsid w:val="005558E9"/>
    <w:rsid w:val="00555F14"/>
    <w:rsid w:val="00556907"/>
    <w:rsid w:val="005569AD"/>
    <w:rsid w:val="00556E01"/>
    <w:rsid w:val="00556E92"/>
    <w:rsid w:val="00557121"/>
    <w:rsid w:val="0055717C"/>
    <w:rsid w:val="00557E5E"/>
    <w:rsid w:val="0056164E"/>
    <w:rsid w:val="0056171C"/>
    <w:rsid w:val="00561FB3"/>
    <w:rsid w:val="00564717"/>
    <w:rsid w:val="00564916"/>
    <w:rsid w:val="00565575"/>
    <w:rsid w:val="00566D46"/>
    <w:rsid w:val="005678C6"/>
    <w:rsid w:val="005711F4"/>
    <w:rsid w:val="00573C74"/>
    <w:rsid w:val="00573FE0"/>
    <w:rsid w:val="00574B5D"/>
    <w:rsid w:val="00575B73"/>
    <w:rsid w:val="00577BE3"/>
    <w:rsid w:val="00577E29"/>
    <w:rsid w:val="00580187"/>
    <w:rsid w:val="00581238"/>
    <w:rsid w:val="00583199"/>
    <w:rsid w:val="00583F0E"/>
    <w:rsid w:val="00585B91"/>
    <w:rsid w:val="0058671B"/>
    <w:rsid w:val="005868ED"/>
    <w:rsid w:val="005873EA"/>
    <w:rsid w:val="00587F4D"/>
    <w:rsid w:val="0059094D"/>
    <w:rsid w:val="0059098A"/>
    <w:rsid w:val="00592295"/>
    <w:rsid w:val="00593659"/>
    <w:rsid w:val="00593AE4"/>
    <w:rsid w:val="00594EA8"/>
    <w:rsid w:val="0059527B"/>
    <w:rsid w:val="005952D9"/>
    <w:rsid w:val="005959F4"/>
    <w:rsid w:val="00596BF0"/>
    <w:rsid w:val="005972D8"/>
    <w:rsid w:val="005A0044"/>
    <w:rsid w:val="005A0302"/>
    <w:rsid w:val="005A3E85"/>
    <w:rsid w:val="005A4051"/>
    <w:rsid w:val="005A40EA"/>
    <w:rsid w:val="005A4B48"/>
    <w:rsid w:val="005A4C1A"/>
    <w:rsid w:val="005A5F4F"/>
    <w:rsid w:val="005B0BBB"/>
    <w:rsid w:val="005B1301"/>
    <w:rsid w:val="005B29C9"/>
    <w:rsid w:val="005B4D16"/>
    <w:rsid w:val="005B58BF"/>
    <w:rsid w:val="005B61C0"/>
    <w:rsid w:val="005B64A8"/>
    <w:rsid w:val="005B6F54"/>
    <w:rsid w:val="005C0860"/>
    <w:rsid w:val="005C23D6"/>
    <w:rsid w:val="005C44D0"/>
    <w:rsid w:val="005C4710"/>
    <w:rsid w:val="005C4EA6"/>
    <w:rsid w:val="005C541E"/>
    <w:rsid w:val="005C5A91"/>
    <w:rsid w:val="005C60F3"/>
    <w:rsid w:val="005C6587"/>
    <w:rsid w:val="005C6D35"/>
    <w:rsid w:val="005C7174"/>
    <w:rsid w:val="005C77D9"/>
    <w:rsid w:val="005D16F5"/>
    <w:rsid w:val="005D1F88"/>
    <w:rsid w:val="005D22F7"/>
    <w:rsid w:val="005D29F3"/>
    <w:rsid w:val="005D5AB5"/>
    <w:rsid w:val="005D6D6C"/>
    <w:rsid w:val="005D74B8"/>
    <w:rsid w:val="005E0075"/>
    <w:rsid w:val="005E14A7"/>
    <w:rsid w:val="005E18E9"/>
    <w:rsid w:val="005E1A53"/>
    <w:rsid w:val="005E3994"/>
    <w:rsid w:val="005E3AA0"/>
    <w:rsid w:val="005E4657"/>
    <w:rsid w:val="005E5342"/>
    <w:rsid w:val="005E6E20"/>
    <w:rsid w:val="005F060C"/>
    <w:rsid w:val="005F0C6E"/>
    <w:rsid w:val="005F1581"/>
    <w:rsid w:val="005F1CA0"/>
    <w:rsid w:val="005F27C1"/>
    <w:rsid w:val="005F3373"/>
    <w:rsid w:val="005F3DAD"/>
    <w:rsid w:val="005F71D5"/>
    <w:rsid w:val="0060195C"/>
    <w:rsid w:val="00602F73"/>
    <w:rsid w:val="00603E06"/>
    <w:rsid w:val="006048D2"/>
    <w:rsid w:val="00605387"/>
    <w:rsid w:val="00605586"/>
    <w:rsid w:val="00607C87"/>
    <w:rsid w:val="00607CE6"/>
    <w:rsid w:val="006102AC"/>
    <w:rsid w:val="00611263"/>
    <w:rsid w:val="00613DBA"/>
    <w:rsid w:val="006146FD"/>
    <w:rsid w:val="00617E8D"/>
    <w:rsid w:val="00617F5D"/>
    <w:rsid w:val="00620C99"/>
    <w:rsid w:val="006211C5"/>
    <w:rsid w:val="0062153F"/>
    <w:rsid w:val="006220B8"/>
    <w:rsid w:val="006224E2"/>
    <w:rsid w:val="00622CE3"/>
    <w:rsid w:val="00622EF7"/>
    <w:rsid w:val="00622FF7"/>
    <w:rsid w:val="00626368"/>
    <w:rsid w:val="006272E7"/>
    <w:rsid w:val="006303C9"/>
    <w:rsid w:val="00630693"/>
    <w:rsid w:val="00630DA8"/>
    <w:rsid w:val="00631425"/>
    <w:rsid w:val="006330C3"/>
    <w:rsid w:val="0063324E"/>
    <w:rsid w:val="00633643"/>
    <w:rsid w:val="00634518"/>
    <w:rsid w:val="00634533"/>
    <w:rsid w:val="0063499C"/>
    <w:rsid w:val="00636E0C"/>
    <w:rsid w:val="00637752"/>
    <w:rsid w:val="00643724"/>
    <w:rsid w:val="00645220"/>
    <w:rsid w:val="00645718"/>
    <w:rsid w:val="00646B69"/>
    <w:rsid w:val="00646F96"/>
    <w:rsid w:val="00647A63"/>
    <w:rsid w:val="00647DE4"/>
    <w:rsid w:val="00647FD3"/>
    <w:rsid w:val="00650473"/>
    <w:rsid w:val="0065065B"/>
    <w:rsid w:val="006506EB"/>
    <w:rsid w:val="0065220F"/>
    <w:rsid w:val="006523A2"/>
    <w:rsid w:val="00654235"/>
    <w:rsid w:val="0065605E"/>
    <w:rsid w:val="006561D9"/>
    <w:rsid w:val="00657D7D"/>
    <w:rsid w:val="006603DC"/>
    <w:rsid w:val="00660D4D"/>
    <w:rsid w:val="0066112D"/>
    <w:rsid w:val="00662197"/>
    <w:rsid w:val="00662775"/>
    <w:rsid w:val="00662C43"/>
    <w:rsid w:val="00662CC6"/>
    <w:rsid w:val="00663261"/>
    <w:rsid w:val="0066545F"/>
    <w:rsid w:val="00665A63"/>
    <w:rsid w:val="00665ABD"/>
    <w:rsid w:val="006664BA"/>
    <w:rsid w:val="00666656"/>
    <w:rsid w:val="0066771B"/>
    <w:rsid w:val="0067039D"/>
    <w:rsid w:val="00670FCC"/>
    <w:rsid w:val="006710CD"/>
    <w:rsid w:val="00671178"/>
    <w:rsid w:val="006725C5"/>
    <w:rsid w:val="00672858"/>
    <w:rsid w:val="00673056"/>
    <w:rsid w:val="0067365B"/>
    <w:rsid w:val="00673698"/>
    <w:rsid w:val="00673A65"/>
    <w:rsid w:val="00673E8C"/>
    <w:rsid w:val="00674195"/>
    <w:rsid w:val="006744DF"/>
    <w:rsid w:val="0067489E"/>
    <w:rsid w:val="006750C2"/>
    <w:rsid w:val="00676D33"/>
    <w:rsid w:val="00676D8A"/>
    <w:rsid w:val="0067719A"/>
    <w:rsid w:val="0067724F"/>
    <w:rsid w:val="00680494"/>
    <w:rsid w:val="0068180D"/>
    <w:rsid w:val="006821E1"/>
    <w:rsid w:val="0068227A"/>
    <w:rsid w:val="0068306C"/>
    <w:rsid w:val="00683223"/>
    <w:rsid w:val="0068417C"/>
    <w:rsid w:val="0068558C"/>
    <w:rsid w:val="00686D2D"/>
    <w:rsid w:val="00686E48"/>
    <w:rsid w:val="006876D1"/>
    <w:rsid w:val="00687DC4"/>
    <w:rsid w:val="006909CC"/>
    <w:rsid w:val="006910F7"/>
    <w:rsid w:val="006918BD"/>
    <w:rsid w:val="0069246D"/>
    <w:rsid w:val="006932E6"/>
    <w:rsid w:val="0069344C"/>
    <w:rsid w:val="00693ADE"/>
    <w:rsid w:val="00694B40"/>
    <w:rsid w:val="00694E3C"/>
    <w:rsid w:val="006974DD"/>
    <w:rsid w:val="006A0919"/>
    <w:rsid w:val="006A09C4"/>
    <w:rsid w:val="006A295A"/>
    <w:rsid w:val="006A2BFA"/>
    <w:rsid w:val="006A3DD3"/>
    <w:rsid w:val="006A3FD0"/>
    <w:rsid w:val="006A53EF"/>
    <w:rsid w:val="006A643A"/>
    <w:rsid w:val="006A69D0"/>
    <w:rsid w:val="006B0444"/>
    <w:rsid w:val="006B06E7"/>
    <w:rsid w:val="006B1295"/>
    <w:rsid w:val="006B25EC"/>
    <w:rsid w:val="006B2B87"/>
    <w:rsid w:val="006B2F5C"/>
    <w:rsid w:val="006B3B8A"/>
    <w:rsid w:val="006B41C2"/>
    <w:rsid w:val="006B43A7"/>
    <w:rsid w:val="006B53D2"/>
    <w:rsid w:val="006B744A"/>
    <w:rsid w:val="006B7D36"/>
    <w:rsid w:val="006B7D4B"/>
    <w:rsid w:val="006C061D"/>
    <w:rsid w:val="006C1562"/>
    <w:rsid w:val="006C1981"/>
    <w:rsid w:val="006C2508"/>
    <w:rsid w:val="006C26EC"/>
    <w:rsid w:val="006C2E0C"/>
    <w:rsid w:val="006C37AF"/>
    <w:rsid w:val="006C45D5"/>
    <w:rsid w:val="006C5791"/>
    <w:rsid w:val="006D080C"/>
    <w:rsid w:val="006D09D4"/>
    <w:rsid w:val="006D0DA6"/>
    <w:rsid w:val="006D0F06"/>
    <w:rsid w:val="006D12EB"/>
    <w:rsid w:val="006D2B4D"/>
    <w:rsid w:val="006D2EA6"/>
    <w:rsid w:val="006D4AE7"/>
    <w:rsid w:val="006D50D2"/>
    <w:rsid w:val="006D539F"/>
    <w:rsid w:val="006D664F"/>
    <w:rsid w:val="006D6672"/>
    <w:rsid w:val="006E03B1"/>
    <w:rsid w:val="006E18AB"/>
    <w:rsid w:val="006E1A7E"/>
    <w:rsid w:val="006E4ADE"/>
    <w:rsid w:val="006E5981"/>
    <w:rsid w:val="006E5FFE"/>
    <w:rsid w:val="006E73FE"/>
    <w:rsid w:val="006F1620"/>
    <w:rsid w:val="006F1E6A"/>
    <w:rsid w:val="006F2132"/>
    <w:rsid w:val="006F2887"/>
    <w:rsid w:val="006F50BE"/>
    <w:rsid w:val="006F5B08"/>
    <w:rsid w:val="00700437"/>
    <w:rsid w:val="0070047C"/>
    <w:rsid w:val="00700CA8"/>
    <w:rsid w:val="007029E6"/>
    <w:rsid w:val="00703688"/>
    <w:rsid w:val="00703BF6"/>
    <w:rsid w:val="00704412"/>
    <w:rsid w:val="0070444E"/>
    <w:rsid w:val="00706388"/>
    <w:rsid w:val="00710E20"/>
    <w:rsid w:val="007113FF"/>
    <w:rsid w:val="00712E0E"/>
    <w:rsid w:val="00713447"/>
    <w:rsid w:val="00713698"/>
    <w:rsid w:val="00713BC9"/>
    <w:rsid w:val="00716A7D"/>
    <w:rsid w:val="00716ED4"/>
    <w:rsid w:val="0071708F"/>
    <w:rsid w:val="0072314E"/>
    <w:rsid w:val="00723969"/>
    <w:rsid w:val="00723C5A"/>
    <w:rsid w:val="0072596E"/>
    <w:rsid w:val="007267E3"/>
    <w:rsid w:val="00726CF0"/>
    <w:rsid w:val="007307F3"/>
    <w:rsid w:val="00731A11"/>
    <w:rsid w:val="00731DB5"/>
    <w:rsid w:val="00731E23"/>
    <w:rsid w:val="00732381"/>
    <w:rsid w:val="0073249B"/>
    <w:rsid w:val="00732797"/>
    <w:rsid w:val="00737F7A"/>
    <w:rsid w:val="007400F5"/>
    <w:rsid w:val="0074094B"/>
    <w:rsid w:val="00740A4F"/>
    <w:rsid w:val="00740B75"/>
    <w:rsid w:val="00743E01"/>
    <w:rsid w:val="00743ECA"/>
    <w:rsid w:val="00745F38"/>
    <w:rsid w:val="00750A81"/>
    <w:rsid w:val="0075116D"/>
    <w:rsid w:val="0075421C"/>
    <w:rsid w:val="00754F63"/>
    <w:rsid w:val="007553B6"/>
    <w:rsid w:val="007571D4"/>
    <w:rsid w:val="0075777F"/>
    <w:rsid w:val="007604F0"/>
    <w:rsid w:val="00762824"/>
    <w:rsid w:val="00763358"/>
    <w:rsid w:val="00770452"/>
    <w:rsid w:val="00770B65"/>
    <w:rsid w:val="007734E1"/>
    <w:rsid w:val="007741B3"/>
    <w:rsid w:val="00774326"/>
    <w:rsid w:val="0077538A"/>
    <w:rsid w:val="00776175"/>
    <w:rsid w:val="00776869"/>
    <w:rsid w:val="00776DA6"/>
    <w:rsid w:val="00780634"/>
    <w:rsid w:val="007821B4"/>
    <w:rsid w:val="0078236D"/>
    <w:rsid w:val="007826A0"/>
    <w:rsid w:val="00782855"/>
    <w:rsid w:val="00782A32"/>
    <w:rsid w:val="00782B7E"/>
    <w:rsid w:val="00783402"/>
    <w:rsid w:val="0078396F"/>
    <w:rsid w:val="007842C6"/>
    <w:rsid w:val="00787E42"/>
    <w:rsid w:val="00790DA4"/>
    <w:rsid w:val="007914A4"/>
    <w:rsid w:val="007919D6"/>
    <w:rsid w:val="007920E1"/>
    <w:rsid w:val="00793155"/>
    <w:rsid w:val="00793D15"/>
    <w:rsid w:val="007951CF"/>
    <w:rsid w:val="007962DE"/>
    <w:rsid w:val="007967EC"/>
    <w:rsid w:val="007969B2"/>
    <w:rsid w:val="0079709E"/>
    <w:rsid w:val="007973B7"/>
    <w:rsid w:val="007A0012"/>
    <w:rsid w:val="007A0253"/>
    <w:rsid w:val="007A2305"/>
    <w:rsid w:val="007A5078"/>
    <w:rsid w:val="007A5369"/>
    <w:rsid w:val="007A575E"/>
    <w:rsid w:val="007A592E"/>
    <w:rsid w:val="007A7260"/>
    <w:rsid w:val="007A7678"/>
    <w:rsid w:val="007A7DAC"/>
    <w:rsid w:val="007B081E"/>
    <w:rsid w:val="007B110D"/>
    <w:rsid w:val="007B24D2"/>
    <w:rsid w:val="007B2911"/>
    <w:rsid w:val="007B681B"/>
    <w:rsid w:val="007B6D53"/>
    <w:rsid w:val="007B6DF5"/>
    <w:rsid w:val="007B7CA3"/>
    <w:rsid w:val="007C08C3"/>
    <w:rsid w:val="007C1F87"/>
    <w:rsid w:val="007C4350"/>
    <w:rsid w:val="007C4840"/>
    <w:rsid w:val="007C6285"/>
    <w:rsid w:val="007C6639"/>
    <w:rsid w:val="007C72FE"/>
    <w:rsid w:val="007C7643"/>
    <w:rsid w:val="007D0090"/>
    <w:rsid w:val="007D1285"/>
    <w:rsid w:val="007D1646"/>
    <w:rsid w:val="007D1BDB"/>
    <w:rsid w:val="007D1C7A"/>
    <w:rsid w:val="007D2AD0"/>
    <w:rsid w:val="007D2B5A"/>
    <w:rsid w:val="007D5246"/>
    <w:rsid w:val="007D5934"/>
    <w:rsid w:val="007D5EB4"/>
    <w:rsid w:val="007D5FB3"/>
    <w:rsid w:val="007D6FC1"/>
    <w:rsid w:val="007D74A0"/>
    <w:rsid w:val="007E1002"/>
    <w:rsid w:val="007E33B0"/>
    <w:rsid w:val="007E3C28"/>
    <w:rsid w:val="007E67A5"/>
    <w:rsid w:val="007E6C8E"/>
    <w:rsid w:val="007F03B9"/>
    <w:rsid w:val="007F0C30"/>
    <w:rsid w:val="007F130B"/>
    <w:rsid w:val="007F1501"/>
    <w:rsid w:val="007F16F4"/>
    <w:rsid w:val="007F1F55"/>
    <w:rsid w:val="007F2A69"/>
    <w:rsid w:val="007F3C95"/>
    <w:rsid w:val="007F52BF"/>
    <w:rsid w:val="007F79A9"/>
    <w:rsid w:val="007F7F83"/>
    <w:rsid w:val="008007D0"/>
    <w:rsid w:val="00800C23"/>
    <w:rsid w:val="008016F7"/>
    <w:rsid w:val="00801C2E"/>
    <w:rsid w:val="00801C3E"/>
    <w:rsid w:val="008036B9"/>
    <w:rsid w:val="0080458B"/>
    <w:rsid w:val="00807766"/>
    <w:rsid w:val="00807BFA"/>
    <w:rsid w:val="008101C3"/>
    <w:rsid w:val="00813D45"/>
    <w:rsid w:val="00813E51"/>
    <w:rsid w:val="008145F2"/>
    <w:rsid w:val="00814FE4"/>
    <w:rsid w:val="00821225"/>
    <w:rsid w:val="0082212F"/>
    <w:rsid w:val="008228EB"/>
    <w:rsid w:val="008237EE"/>
    <w:rsid w:val="008241CF"/>
    <w:rsid w:val="00826F76"/>
    <w:rsid w:val="0082781A"/>
    <w:rsid w:val="00827C14"/>
    <w:rsid w:val="008315B2"/>
    <w:rsid w:val="00832D0F"/>
    <w:rsid w:val="00832D1D"/>
    <w:rsid w:val="00833DAD"/>
    <w:rsid w:val="00837FA8"/>
    <w:rsid w:val="00840114"/>
    <w:rsid w:val="008407A5"/>
    <w:rsid w:val="00840A1A"/>
    <w:rsid w:val="00842F92"/>
    <w:rsid w:val="008437B4"/>
    <w:rsid w:val="00844BC7"/>
    <w:rsid w:val="00845947"/>
    <w:rsid w:val="00846207"/>
    <w:rsid w:val="00846EFF"/>
    <w:rsid w:val="008504DF"/>
    <w:rsid w:val="008515B6"/>
    <w:rsid w:val="00851E94"/>
    <w:rsid w:val="00854A52"/>
    <w:rsid w:val="00854D36"/>
    <w:rsid w:val="00854E27"/>
    <w:rsid w:val="0085665F"/>
    <w:rsid w:val="008567E4"/>
    <w:rsid w:val="00860A5F"/>
    <w:rsid w:val="00862542"/>
    <w:rsid w:val="0086683C"/>
    <w:rsid w:val="00871EC0"/>
    <w:rsid w:val="0087430F"/>
    <w:rsid w:val="00874B97"/>
    <w:rsid w:val="0087520D"/>
    <w:rsid w:val="00876547"/>
    <w:rsid w:val="008814D3"/>
    <w:rsid w:val="0088278E"/>
    <w:rsid w:val="00882797"/>
    <w:rsid w:val="00883997"/>
    <w:rsid w:val="00883FE2"/>
    <w:rsid w:val="00885178"/>
    <w:rsid w:val="0088533F"/>
    <w:rsid w:val="00886443"/>
    <w:rsid w:val="008866E7"/>
    <w:rsid w:val="00887BB9"/>
    <w:rsid w:val="00891D86"/>
    <w:rsid w:val="008922E7"/>
    <w:rsid w:val="0089389F"/>
    <w:rsid w:val="00894481"/>
    <w:rsid w:val="00895FB2"/>
    <w:rsid w:val="0089706F"/>
    <w:rsid w:val="00897374"/>
    <w:rsid w:val="008979C0"/>
    <w:rsid w:val="008A053D"/>
    <w:rsid w:val="008A156F"/>
    <w:rsid w:val="008A1B9A"/>
    <w:rsid w:val="008A2608"/>
    <w:rsid w:val="008A2AA3"/>
    <w:rsid w:val="008A2AA8"/>
    <w:rsid w:val="008A2E1A"/>
    <w:rsid w:val="008A4203"/>
    <w:rsid w:val="008A44A1"/>
    <w:rsid w:val="008A4593"/>
    <w:rsid w:val="008A5B43"/>
    <w:rsid w:val="008A7DBC"/>
    <w:rsid w:val="008B067C"/>
    <w:rsid w:val="008B0BFB"/>
    <w:rsid w:val="008B1584"/>
    <w:rsid w:val="008B17B8"/>
    <w:rsid w:val="008B2483"/>
    <w:rsid w:val="008B2585"/>
    <w:rsid w:val="008B2598"/>
    <w:rsid w:val="008B2830"/>
    <w:rsid w:val="008B3143"/>
    <w:rsid w:val="008B33E9"/>
    <w:rsid w:val="008B5375"/>
    <w:rsid w:val="008B67E5"/>
    <w:rsid w:val="008B7FE6"/>
    <w:rsid w:val="008C28DF"/>
    <w:rsid w:val="008C2FDC"/>
    <w:rsid w:val="008D1399"/>
    <w:rsid w:val="008D1B28"/>
    <w:rsid w:val="008D245B"/>
    <w:rsid w:val="008D26D8"/>
    <w:rsid w:val="008D3B22"/>
    <w:rsid w:val="008D445B"/>
    <w:rsid w:val="008D4909"/>
    <w:rsid w:val="008D602C"/>
    <w:rsid w:val="008D6BBA"/>
    <w:rsid w:val="008D6C62"/>
    <w:rsid w:val="008D74A9"/>
    <w:rsid w:val="008D74D4"/>
    <w:rsid w:val="008D7DD3"/>
    <w:rsid w:val="008E05F9"/>
    <w:rsid w:val="008E12E9"/>
    <w:rsid w:val="008E2C6C"/>
    <w:rsid w:val="008E3372"/>
    <w:rsid w:val="008E4734"/>
    <w:rsid w:val="008E4869"/>
    <w:rsid w:val="008E58C1"/>
    <w:rsid w:val="008E7545"/>
    <w:rsid w:val="008F0CB3"/>
    <w:rsid w:val="008F1BAC"/>
    <w:rsid w:val="008F1C50"/>
    <w:rsid w:val="008F2910"/>
    <w:rsid w:val="008F2A82"/>
    <w:rsid w:val="008F2E6A"/>
    <w:rsid w:val="008F34E8"/>
    <w:rsid w:val="008F3E81"/>
    <w:rsid w:val="008F419E"/>
    <w:rsid w:val="008F4815"/>
    <w:rsid w:val="008F617A"/>
    <w:rsid w:val="008F67BE"/>
    <w:rsid w:val="008F6F73"/>
    <w:rsid w:val="008F73D7"/>
    <w:rsid w:val="008F78A1"/>
    <w:rsid w:val="0090239A"/>
    <w:rsid w:val="00903530"/>
    <w:rsid w:val="00903DAD"/>
    <w:rsid w:val="00905308"/>
    <w:rsid w:val="00905BDD"/>
    <w:rsid w:val="00905D6E"/>
    <w:rsid w:val="00906B8D"/>
    <w:rsid w:val="00906E94"/>
    <w:rsid w:val="00907821"/>
    <w:rsid w:val="009078D0"/>
    <w:rsid w:val="00912E80"/>
    <w:rsid w:val="0091482E"/>
    <w:rsid w:val="00914F27"/>
    <w:rsid w:val="00914FF8"/>
    <w:rsid w:val="00915679"/>
    <w:rsid w:val="0091570C"/>
    <w:rsid w:val="00916796"/>
    <w:rsid w:val="00917165"/>
    <w:rsid w:val="009174AF"/>
    <w:rsid w:val="00920217"/>
    <w:rsid w:val="0092173D"/>
    <w:rsid w:val="0092242C"/>
    <w:rsid w:val="00922A70"/>
    <w:rsid w:val="00922E99"/>
    <w:rsid w:val="0092426C"/>
    <w:rsid w:val="009242C0"/>
    <w:rsid w:val="00925D09"/>
    <w:rsid w:val="009303AC"/>
    <w:rsid w:val="00930C1C"/>
    <w:rsid w:val="00931742"/>
    <w:rsid w:val="009318CD"/>
    <w:rsid w:val="00931FBF"/>
    <w:rsid w:val="009331FB"/>
    <w:rsid w:val="00937B48"/>
    <w:rsid w:val="00942B3E"/>
    <w:rsid w:val="00944079"/>
    <w:rsid w:val="00944289"/>
    <w:rsid w:val="00946279"/>
    <w:rsid w:val="00946B2E"/>
    <w:rsid w:val="00947048"/>
    <w:rsid w:val="00947CE4"/>
    <w:rsid w:val="00950503"/>
    <w:rsid w:val="009506FC"/>
    <w:rsid w:val="00951372"/>
    <w:rsid w:val="00951891"/>
    <w:rsid w:val="00951B36"/>
    <w:rsid w:val="00952854"/>
    <w:rsid w:val="00952943"/>
    <w:rsid w:val="00953905"/>
    <w:rsid w:val="0095415D"/>
    <w:rsid w:val="00954337"/>
    <w:rsid w:val="009552BE"/>
    <w:rsid w:val="00955EF3"/>
    <w:rsid w:val="00957AB2"/>
    <w:rsid w:val="00960751"/>
    <w:rsid w:val="00960CA9"/>
    <w:rsid w:val="00961405"/>
    <w:rsid w:val="00961FED"/>
    <w:rsid w:val="00962F09"/>
    <w:rsid w:val="009642C5"/>
    <w:rsid w:val="00964F31"/>
    <w:rsid w:val="00965A4D"/>
    <w:rsid w:val="0096663D"/>
    <w:rsid w:val="00966D19"/>
    <w:rsid w:val="00967FB3"/>
    <w:rsid w:val="00970136"/>
    <w:rsid w:val="00970B37"/>
    <w:rsid w:val="00970F67"/>
    <w:rsid w:val="009711D2"/>
    <w:rsid w:val="00971A04"/>
    <w:rsid w:val="00972606"/>
    <w:rsid w:val="009727C0"/>
    <w:rsid w:val="0097295A"/>
    <w:rsid w:val="009735B8"/>
    <w:rsid w:val="00973E16"/>
    <w:rsid w:val="00975490"/>
    <w:rsid w:val="00975643"/>
    <w:rsid w:val="00977716"/>
    <w:rsid w:val="0098148C"/>
    <w:rsid w:val="00981B6B"/>
    <w:rsid w:val="00982308"/>
    <w:rsid w:val="00982D66"/>
    <w:rsid w:val="009834EC"/>
    <w:rsid w:val="00983935"/>
    <w:rsid w:val="009841EC"/>
    <w:rsid w:val="00984F92"/>
    <w:rsid w:val="009859D8"/>
    <w:rsid w:val="00985D45"/>
    <w:rsid w:val="009863F4"/>
    <w:rsid w:val="00986AE1"/>
    <w:rsid w:val="009872B3"/>
    <w:rsid w:val="00987C50"/>
    <w:rsid w:val="00987D8D"/>
    <w:rsid w:val="009904AD"/>
    <w:rsid w:val="00991C1A"/>
    <w:rsid w:val="009926A5"/>
    <w:rsid w:val="00993EA3"/>
    <w:rsid w:val="00994F2B"/>
    <w:rsid w:val="009962FE"/>
    <w:rsid w:val="0099731B"/>
    <w:rsid w:val="009A01D3"/>
    <w:rsid w:val="009A066D"/>
    <w:rsid w:val="009A1358"/>
    <w:rsid w:val="009A29A6"/>
    <w:rsid w:val="009A2CF4"/>
    <w:rsid w:val="009A31F4"/>
    <w:rsid w:val="009A3469"/>
    <w:rsid w:val="009A3A7C"/>
    <w:rsid w:val="009A4C22"/>
    <w:rsid w:val="009A6372"/>
    <w:rsid w:val="009A6B4E"/>
    <w:rsid w:val="009A6FA1"/>
    <w:rsid w:val="009B04DD"/>
    <w:rsid w:val="009B1990"/>
    <w:rsid w:val="009B1AB2"/>
    <w:rsid w:val="009B3377"/>
    <w:rsid w:val="009B64B5"/>
    <w:rsid w:val="009B6B9A"/>
    <w:rsid w:val="009B73A9"/>
    <w:rsid w:val="009C08A2"/>
    <w:rsid w:val="009C1147"/>
    <w:rsid w:val="009C2229"/>
    <w:rsid w:val="009C2B5C"/>
    <w:rsid w:val="009C307B"/>
    <w:rsid w:val="009C31B3"/>
    <w:rsid w:val="009C371F"/>
    <w:rsid w:val="009C3AE9"/>
    <w:rsid w:val="009C67E4"/>
    <w:rsid w:val="009C7448"/>
    <w:rsid w:val="009C7511"/>
    <w:rsid w:val="009C7BEA"/>
    <w:rsid w:val="009D0B35"/>
    <w:rsid w:val="009D38CB"/>
    <w:rsid w:val="009D3974"/>
    <w:rsid w:val="009D6790"/>
    <w:rsid w:val="009D6798"/>
    <w:rsid w:val="009D707D"/>
    <w:rsid w:val="009D7539"/>
    <w:rsid w:val="009E07A6"/>
    <w:rsid w:val="009E17BE"/>
    <w:rsid w:val="009E1F53"/>
    <w:rsid w:val="009E2168"/>
    <w:rsid w:val="009E2E3B"/>
    <w:rsid w:val="009E30D7"/>
    <w:rsid w:val="009E4017"/>
    <w:rsid w:val="009E4301"/>
    <w:rsid w:val="009E4F41"/>
    <w:rsid w:val="009E5258"/>
    <w:rsid w:val="009E62E7"/>
    <w:rsid w:val="009E6AB9"/>
    <w:rsid w:val="009E6EB0"/>
    <w:rsid w:val="009F0386"/>
    <w:rsid w:val="009F0BC9"/>
    <w:rsid w:val="009F17C6"/>
    <w:rsid w:val="009F1F4D"/>
    <w:rsid w:val="009F250B"/>
    <w:rsid w:val="009F317A"/>
    <w:rsid w:val="009F3A3F"/>
    <w:rsid w:val="009F4DFD"/>
    <w:rsid w:val="009F60D0"/>
    <w:rsid w:val="00A00318"/>
    <w:rsid w:val="00A00C98"/>
    <w:rsid w:val="00A01808"/>
    <w:rsid w:val="00A0185F"/>
    <w:rsid w:val="00A035F3"/>
    <w:rsid w:val="00A03792"/>
    <w:rsid w:val="00A04E27"/>
    <w:rsid w:val="00A0564C"/>
    <w:rsid w:val="00A07838"/>
    <w:rsid w:val="00A07AD7"/>
    <w:rsid w:val="00A07E59"/>
    <w:rsid w:val="00A108F7"/>
    <w:rsid w:val="00A117DF"/>
    <w:rsid w:val="00A1186B"/>
    <w:rsid w:val="00A118FA"/>
    <w:rsid w:val="00A1378A"/>
    <w:rsid w:val="00A138CB"/>
    <w:rsid w:val="00A1407C"/>
    <w:rsid w:val="00A14ECC"/>
    <w:rsid w:val="00A159C4"/>
    <w:rsid w:val="00A16C49"/>
    <w:rsid w:val="00A17B3F"/>
    <w:rsid w:val="00A17B87"/>
    <w:rsid w:val="00A202BC"/>
    <w:rsid w:val="00A20308"/>
    <w:rsid w:val="00A25574"/>
    <w:rsid w:val="00A25610"/>
    <w:rsid w:val="00A2569B"/>
    <w:rsid w:val="00A2590B"/>
    <w:rsid w:val="00A25DA8"/>
    <w:rsid w:val="00A265D7"/>
    <w:rsid w:val="00A26F36"/>
    <w:rsid w:val="00A279B3"/>
    <w:rsid w:val="00A27EDF"/>
    <w:rsid w:val="00A324A1"/>
    <w:rsid w:val="00A349F8"/>
    <w:rsid w:val="00A354E3"/>
    <w:rsid w:val="00A355B6"/>
    <w:rsid w:val="00A356B8"/>
    <w:rsid w:val="00A367B2"/>
    <w:rsid w:val="00A37055"/>
    <w:rsid w:val="00A373C5"/>
    <w:rsid w:val="00A40B6F"/>
    <w:rsid w:val="00A40EA0"/>
    <w:rsid w:val="00A40FBC"/>
    <w:rsid w:val="00A4204D"/>
    <w:rsid w:val="00A42A49"/>
    <w:rsid w:val="00A42D3C"/>
    <w:rsid w:val="00A4310C"/>
    <w:rsid w:val="00A44C2E"/>
    <w:rsid w:val="00A4574E"/>
    <w:rsid w:val="00A47C24"/>
    <w:rsid w:val="00A51C6B"/>
    <w:rsid w:val="00A5274D"/>
    <w:rsid w:val="00A5285C"/>
    <w:rsid w:val="00A53748"/>
    <w:rsid w:val="00A54034"/>
    <w:rsid w:val="00A5678D"/>
    <w:rsid w:val="00A569A5"/>
    <w:rsid w:val="00A56A24"/>
    <w:rsid w:val="00A56E15"/>
    <w:rsid w:val="00A577E5"/>
    <w:rsid w:val="00A57CBD"/>
    <w:rsid w:val="00A60376"/>
    <w:rsid w:val="00A60E9D"/>
    <w:rsid w:val="00A61542"/>
    <w:rsid w:val="00A618AF"/>
    <w:rsid w:val="00A63A7A"/>
    <w:rsid w:val="00A63CAD"/>
    <w:rsid w:val="00A63D38"/>
    <w:rsid w:val="00A667FF"/>
    <w:rsid w:val="00A6696A"/>
    <w:rsid w:val="00A67D9E"/>
    <w:rsid w:val="00A71634"/>
    <w:rsid w:val="00A71D34"/>
    <w:rsid w:val="00A722DE"/>
    <w:rsid w:val="00A7247E"/>
    <w:rsid w:val="00A72D96"/>
    <w:rsid w:val="00A73AEE"/>
    <w:rsid w:val="00A76939"/>
    <w:rsid w:val="00A7694B"/>
    <w:rsid w:val="00A77C95"/>
    <w:rsid w:val="00A77DA4"/>
    <w:rsid w:val="00A81BCD"/>
    <w:rsid w:val="00A81D70"/>
    <w:rsid w:val="00A844A4"/>
    <w:rsid w:val="00A84B37"/>
    <w:rsid w:val="00A84DB0"/>
    <w:rsid w:val="00A84FF4"/>
    <w:rsid w:val="00A869C9"/>
    <w:rsid w:val="00A86E76"/>
    <w:rsid w:val="00A87113"/>
    <w:rsid w:val="00A910AE"/>
    <w:rsid w:val="00A94EB5"/>
    <w:rsid w:val="00A96C9E"/>
    <w:rsid w:val="00AA0607"/>
    <w:rsid w:val="00AA27CB"/>
    <w:rsid w:val="00AA29AB"/>
    <w:rsid w:val="00AA2C44"/>
    <w:rsid w:val="00AA2CB0"/>
    <w:rsid w:val="00AA4C01"/>
    <w:rsid w:val="00AA654E"/>
    <w:rsid w:val="00AA782D"/>
    <w:rsid w:val="00AB0210"/>
    <w:rsid w:val="00AB0418"/>
    <w:rsid w:val="00AB0896"/>
    <w:rsid w:val="00AB0D9A"/>
    <w:rsid w:val="00AB2DCE"/>
    <w:rsid w:val="00AB3FF9"/>
    <w:rsid w:val="00AB48DF"/>
    <w:rsid w:val="00AB4D61"/>
    <w:rsid w:val="00AB5099"/>
    <w:rsid w:val="00AB5629"/>
    <w:rsid w:val="00AB5BE1"/>
    <w:rsid w:val="00AB5CA7"/>
    <w:rsid w:val="00AB5CE4"/>
    <w:rsid w:val="00AB6762"/>
    <w:rsid w:val="00AC15ED"/>
    <w:rsid w:val="00AC18CC"/>
    <w:rsid w:val="00AC1B9A"/>
    <w:rsid w:val="00AC21BB"/>
    <w:rsid w:val="00AC2696"/>
    <w:rsid w:val="00AC350B"/>
    <w:rsid w:val="00AC4045"/>
    <w:rsid w:val="00AC50F1"/>
    <w:rsid w:val="00AC5DAE"/>
    <w:rsid w:val="00AC64CE"/>
    <w:rsid w:val="00AC6E2A"/>
    <w:rsid w:val="00AC7AE3"/>
    <w:rsid w:val="00AD05AD"/>
    <w:rsid w:val="00AD0CE6"/>
    <w:rsid w:val="00AD1C78"/>
    <w:rsid w:val="00AD27B9"/>
    <w:rsid w:val="00AD3254"/>
    <w:rsid w:val="00AD35FD"/>
    <w:rsid w:val="00AD4CE8"/>
    <w:rsid w:val="00AD50F6"/>
    <w:rsid w:val="00AD56C4"/>
    <w:rsid w:val="00AD5B05"/>
    <w:rsid w:val="00AD7045"/>
    <w:rsid w:val="00AD7255"/>
    <w:rsid w:val="00AE2560"/>
    <w:rsid w:val="00AE41D3"/>
    <w:rsid w:val="00AE4C7C"/>
    <w:rsid w:val="00AE4F39"/>
    <w:rsid w:val="00AE531E"/>
    <w:rsid w:val="00AE6C3B"/>
    <w:rsid w:val="00AE74FE"/>
    <w:rsid w:val="00AF2040"/>
    <w:rsid w:val="00AF2ED6"/>
    <w:rsid w:val="00AF40EE"/>
    <w:rsid w:val="00AF5A8E"/>
    <w:rsid w:val="00AF7302"/>
    <w:rsid w:val="00AF7568"/>
    <w:rsid w:val="00B0054E"/>
    <w:rsid w:val="00B024B4"/>
    <w:rsid w:val="00B0439D"/>
    <w:rsid w:val="00B04C21"/>
    <w:rsid w:val="00B04DA9"/>
    <w:rsid w:val="00B04ED6"/>
    <w:rsid w:val="00B055FA"/>
    <w:rsid w:val="00B07FEA"/>
    <w:rsid w:val="00B1053E"/>
    <w:rsid w:val="00B10703"/>
    <w:rsid w:val="00B122C9"/>
    <w:rsid w:val="00B138F1"/>
    <w:rsid w:val="00B1615B"/>
    <w:rsid w:val="00B171CD"/>
    <w:rsid w:val="00B17928"/>
    <w:rsid w:val="00B17FAE"/>
    <w:rsid w:val="00B20A44"/>
    <w:rsid w:val="00B20B7B"/>
    <w:rsid w:val="00B211F7"/>
    <w:rsid w:val="00B21391"/>
    <w:rsid w:val="00B22770"/>
    <w:rsid w:val="00B24EC6"/>
    <w:rsid w:val="00B26EE6"/>
    <w:rsid w:val="00B27E66"/>
    <w:rsid w:val="00B32A2F"/>
    <w:rsid w:val="00B33BE1"/>
    <w:rsid w:val="00B34AAE"/>
    <w:rsid w:val="00B34D7D"/>
    <w:rsid w:val="00B361BF"/>
    <w:rsid w:val="00B36608"/>
    <w:rsid w:val="00B40DE0"/>
    <w:rsid w:val="00B41C63"/>
    <w:rsid w:val="00B4201D"/>
    <w:rsid w:val="00B428C7"/>
    <w:rsid w:val="00B42F35"/>
    <w:rsid w:val="00B431A7"/>
    <w:rsid w:val="00B4331B"/>
    <w:rsid w:val="00B43E89"/>
    <w:rsid w:val="00B441E9"/>
    <w:rsid w:val="00B44C4B"/>
    <w:rsid w:val="00B463C6"/>
    <w:rsid w:val="00B46EEA"/>
    <w:rsid w:val="00B476D8"/>
    <w:rsid w:val="00B5220C"/>
    <w:rsid w:val="00B5237E"/>
    <w:rsid w:val="00B53283"/>
    <w:rsid w:val="00B540AF"/>
    <w:rsid w:val="00B5494C"/>
    <w:rsid w:val="00B56C71"/>
    <w:rsid w:val="00B57B96"/>
    <w:rsid w:val="00B60276"/>
    <w:rsid w:val="00B61536"/>
    <w:rsid w:val="00B6190E"/>
    <w:rsid w:val="00B62576"/>
    <w:rsid w:val="00B62B56"/>
    <w:rsid w:val="00B62F6D"/>
    <w:rsid w:val="00B64466"/>
    <w:rsid w:val="00B653AF"/>
    <w:rsid w:val="00B655F4"/>
    <w:rsid w:val="00B657F9"/>
    <w:rsid w:val="00B66926"/>
    <w:rsid w:val="00B67A68"/>
    <w:rsid w:val="00B70785"/>
    <w:rsid w:val="00B71125"/>
    <w:rsid w:val="00B751F8"/>
    <w:rsid w:val="00B7552E"/>
    <w:rsid w:val="00B760EA"/>
    <w:rsid w:val="00B76AA6"/>
    <w:rsid w:val="00B8387C"/>
    <w:rsid w:val="00B845D8"/>
    <w:rsid w:val="00B86224"/>
    <w:rsid w:val="00B86A5C"/>
    <w:rsid w:val="00B87ECC"/>
    <w:rsid w:val="00B90F83"/>
    <w:rsid w:val="00B93873"/>
    <w:rsid w:val="00B93CB3"/>
    <w:rsid w:val="00B942CD"/>
    <w:rsid w:val="00B952F1"/>
    <w:rsid w:val="00B9539C"/>
    <w:rsid w:val="00B9662D"/>
    <w:rsid w:val="00B96DE9"/>
    <w:rsid w:val="00B978AD"/>
    <w:rsid w:val="00B97D2B"/>
    <w:rsid w:val="00BA3E30"/>
    <w:rsid w:val="00BA4050"/>
    <w:rsid w:val="00BA6DA3"/>
    <w:rsid w:val="00BA79EC"/>
    <w:rsid w:val="00BB4743"/>
    <w:rsid w:val="00BB4D0F"/>
    <w:rsid w:val="00BB503D"/>
    <w:rsid w:val="00BB5B9F"/>
    <w:rsid w:val="00BB63F5"/>
    <w:rsid w:val="00BC044D"/>
    <w:rsid w:val="00BC0865"/>
    <w:rsid w:val="00BC20CA"/>
    <w:rsid w:val="00BC283F"/>
    <w:rsid w:val="00BC28E8"/>
    <w:rsid w:val="00BC3DD0"/>
    <w:rsid w:val="00BC57CB"/>
    <w:rsid w:val="00BC58C0"/>
    <w:rsid w:val="00BC5EE3"/>
    <w:rsid w:val="00BC6139"/>
    <w:rsid w:val="00BC68BC"/>
    <w:rsid w:val="00BC6B72"/>
    <w:rsid w:val="00BC6C28"/>
    <w:rsid w:val="00BC7880"/>
    <w:rsid w:val="00BD1899"/>
    <w:rsid w:val="00BD1FD1"/>
    <w:rsid w:val="00BD2013"/>
    <w:rsid w:val="00BD2303"/>
    <w:rsid w:val="00BD2B8D"/>
    <w:rsid w:val="00BD3584"/>
    <w:rsid w:val="00BD442F"/>
    <w:rsid w:val="00BD4498"/>
    <w:rsid w:val="00BD45D8"/>
    <w:rsid w:val="00BD544D"/>
    <w:rsid w:val="00BD5A68"/>
    <w:rsid w:val="00BD6305"/>
    <w:rsid w:val="00BD6637"/>
    <w:rsid w:val="00BD6DA7"/>
    <w:rsid w:val="00BE0410"/>
    <w:rsid w:val="00BE1210"/>
    <w:rsid w:val="00BE1527"/>
    <w:rsid w:val="00BE177B"/>
    <w:rsid w:val="00BE2FB9"/>
    <w:rsid w:val="00BE35EB"/>
    <w:rsid w:val="00BE4CC0"/>
    <w:rsid w:val="00BE5598"/>
    <w:rsid w:val="00BF37DC"/>
    <w:rsid w:val="00BF4433"/>
    <w:rsid w:val="00BF4F43"/>
    <w:rsid w:val="00BF6487"/>
    <w:rsid w:val="00BF6DAB"/>
    <w:rsid w:val="00BF7DF7"/>
    <w:rsid w:val="00C0598D"/>
    <w:rsid w:val="00C05FCC"/>
    <w:rsid w:val="00C07355"/>
    <w:rsid w:val="00C074A8"/>
    <w:rsid w:val="00C1083A"/>
    <w:rsid w:val="00C10A34"/>
    <w:rsid w:val="00C1119D"/>
    <w:rsid w:val="00C12A1E"/>
    <w:rsid w:val="00C13692"/>
    <w:rsid w:val="00C15316"/>
    <w:rsid w:val="00C153F0"/>
    <w:rsid w:val="00C160EA"/>
    <w:rsid w:val="00C24077"/>
    <w:rsid w:val="00C26EAD"/>
    <w:rsid w:val="00C303B9"/>
    <w:rsid w:val="00C33259"/>
    <w:rsid w:val="00C33CD0"/>
    <w:rsid w:val="00C34FEA"/>
    <w:rsid w:val="00C35560"/>
    <w:rsid w:val="00C358B5"/>
    <w:rsid w:val="00C35E9B"/>
    <w:rsid w:val="00C36A12"/>
    <w:rsid w:val="00C37781"/>
    <w:rsid w:val="00C37D39"/>
    <w:rsid w:val="00C41CB5"/>
    <w:rsid w:val="00C428D4"/>
    <w:rsid w:val="00C42E85"/>
    <w:rsid w:val="00C431E8"/>
    <w:rsid w:val="00C43D73"/>
    <w:rsid w:val="00C45A71"/>
    <w:rsid w:val="00C45EB7"/>
    <w:rsid w:val="00C4690E"/>
    <w:rsid w:val="00C46E7F"/>
    <w:rsid w:val="00C506CD"/>
    <w:rsid w:val="00C50F26"/>
    <w:rsid w:val="00C53EE3"/>
    <w:rsid w:val="00C561B5"/>
    <w:rsid w:val="00C56A89"/>
    <w:rsid w:val="00C61561"/>
    <w:rsid w:val="00C6242F"/>
    <w:rsid w:val="00C63BFE"/>
    <w:rsid w:val="00C6473C"/>
    <w:rsid w:val="00C648B0"/>
    <w:rsid w:val="00C66093"/>
    <w:rsid w:val="00C6689D"/>
    <w:rsid w:val="00C6716E"/>
    <w:rsid w:val="00C678AF"/>
    <w:rsid w:val="00C70301"/>
    <w:rsid w:val="00C71684"/>
    <w:rsid w:val="00C71744"/>
    <w:rsid w:val="00C71924"/>
    <w:rsid w:val="00C7238E"/>
    <w:rsid w:val="00C742F2"/>
    <w:rsid w:val="00C754AE"/>
    <w:rsid w:val="00C75E35"/>
    <w:rsid w:val="00C76140"/>
    <w:rsid w:val="00C77B12"/>
    <w:rsid w:val="00C80EF3"/>
    <w:rsid w:val="00C80FF8"/>
    <w:rsid w:val="00C81946"/>
    <w:rsid w:val="00C82294"/>
    <w:rsid w:val="00C8267B"/>
    <w:rsid w:val="00C82FFD"/>
    <w:rsid w:val="00C8430F"/>
    <w:rsid w:val="00C8453F"/>
    <w:rsid w:val="00C8466D"/>
    <w:rsid w:val="00C87ADA"/>
    <w:rsid w:val="00C91525"/>
    <w:rsid w:val="00C94069"/>
    <w:rsid w:val="00C952F5"/>
    <w:rsid w:val="00C95D24"/>
    <w:rsid w:val="00CA067D"/>
    <w:rsid w:val="00CA06AB"/>
    <w:rsid w:val="00CA09DF"/>
    <w:rsid w:val="00CA255D"/>
    <w:rsid w:val="00CA2BB1"/>
    <w:rsid w:val="00CA55D8"/>
    <w:rsid w:val="00CA7BA5"/>
    <w:rsid w:val="00CB1799"/>
    <w:rsid w:val="00CB1AEA"/>
    <w:rsid w:val="00CB255A"/>
    <w:rsid w:val="00CB2A11"/>
    <w:rsid w:val="00CB328F"/>
    <w:rsid w:val="00CB4CED"/>
    <w:rsid w:val="00CB51D7"/>
    <w:rsid w:val="00CB52C9"/>
    <w:rsid w:val="00CB5C1B"/>
    <w:rsid w:val="00CB727A"/>
    <w:rsid w:val="00CB7975"/>
    <w:rsid w:val="00CC0738"/>
    <w:rsid w:val="00CC10C5"/>
    <w:rsid w:val="00CC160D"/>
    <w:rsid w:val="00CC2FCC"/>
    <w:rsid w:val="00CC3120"/>
    <w:rsid w:val="00CC5170"/>
    <w:rsid w:val="00CC579E"/>
    <w:rsid w:val="00CC7127"/>
    <w:rsid w:val="00CC7866"/>
    <w:rsid w:val="00CD0498"/>
    <w:rsid w:val="00CD1577"/>
    <w:rsid w:val="00CD1EE5"/>
    <w:rsid w:val="00CD27EE"/>
    <w:rsid w:val="00CD327F"/>
    <w:rsid w:val="00CD45EB"/>
    <w:rsid w:val="00CD464D"/>
    <w:rsid w:val="00CD6021"/>
    <w:rsid w:val="00CD66DB"/>
    <w:rsid w:val="00CD6FAC"/>
    <w:rsid w:val="00CD7373"/>
    <w:rsid w:val="00CD7BD9"/>
    <w:rsid w:val="00CD7E3B"/>
    <w:rsid w:val="00CE18C8"/>
    <w:rsid w:val="00CE1DB9"/>
    <w:rsid w:val="00CE20EA"/>
    <w:rsid w:val="00CE2B5F"/>
    <w:rsid w:val="00CE5B7A"/>
    <w:rsid w:val="00CE5E73"/>
    <w:rsid w:val="00CE61D7"/>
    <w:rsid w:val="00CE6CEA"/>
    <w:rsid w:val="00CF3A2A"/>
    <w:rsid w:val="00CF4B8D"/>
    <w:rsid w:val="00CF7540"/>
    <w:rsid w:val="00CF7A20"/>
    <w:rsid w:val="00D00AF8"/>
    <w:rsid w:val="00D01500"/>
    <w:rsid w:val="00D01D8F"/>
    <w:rsid w:val="00D031B8"/>
    <w:rsid w:val="00D06366"/>
    <w:rsid w:val="00D073B7"/>
    <w:rsid w:val="00D073C7"/>
    <w:rsid w:val="00D07BA7"/>
    <w:rsid w:val="00D1023E"/>
    <w:rsid w:val="00D104F3"/>
    <w:rsid w:val="00D106EA"/>
    <w:rsid w:val="00D11040"/>
    <w:rsid w:val="00D11FEA"/>
    <w:rsid w:val="00D1332F"/>
    <w:rsid w:val="00D1356E"/>
    <w:rsid w:val="00D16044"/>
    <w:rsid w:val="00D20236"/>
    <w:rsid w:val="00D20D63"/>
    <w:rsid w:val="00D21258"/>
    <w:rsid w:val="00D225FD"/>
    <w:rsid w:val="00D2340D"/>
    <w:rsid w:val="00D236A3"/>
    <w:rsid w:val="00D24647"/>
    <w:rsid w:val="00D24A65"/>
    <w:rsid w:val="00D25409"/>
    <w:rsid w:val="00D26726"/>
    <w:rsid w:val="00D26E55"/>
    <w:rsid w:val="00D277B0"/>
    <w:rsid w:val="00D302B1"/>
    <w:rsid w:val="00D30C4F"/>
    <w:rsid w:val="00D30E66"/>
    <w:rsid w:val="00D3139F"/>
    <w:rsid w:val="00D32786"/>
    <w:rsid w:val="00D32AC5"/>
    <w:rsid w:val="00D32E06"/>
    <w:rsid w:val="00D33EC9"/>
    <w:rsid w:val="00D34633"/>
    <w:rsid w:val="00D34A58"/>
    <w:rsid w:val="00D365F9"/>
    <w:rsid w:val="00D36840"/>
    <w:rsid w:val="00D37503"/>
    <w:rsid w:val="00D379EB"/>
    <w:rsid w:val="00D37B6B"/>
    <w:rsid w:val="00D37E57"/>
    <w:rsid w:val="00D37FDB"/>
    <w:rsid w:val="00D41036"/>
    <w:rsid w:val="00D418EB"/>
    <w:rsid w:val="00D456DA"/>
    <w:rsid w:val="00D45796"/>
    <w:rsid w:val="00D45EBD"/>
    <w:rsid w:val="00D4619F"/>
    <w:rsid w:val="00D50708"/>
    <w:rsid w:val="00D51404"/>
    <w:rsid w:val="00D5402E"/>
    <w:rsid w:val="00D5598D"/>
    <w:rsid w:val="00D55FE9"/>
    <w:rsid w:val="00D57FAF"/>
    <w:rsid w:val="00D61699"/>
    <w:rsid w:val="00D61A84"/>
    <w:rsid w:val="00D61E55"/>
    <w:rsid w:val="00D620F0"/>
    <w:rsid w:val="00D62409"/>
    <w:rsid w:val="00D64779"/>
    <w:rsid w:val="00D64CD7"/>
    <w:rsid w:val="00D65F4E"/>
    <w:rsid w:val="00D708A0"/>
    <w:rsid w:val="00D70D60"/>
    <w:rsid w:val="00D730B7"/>
    <w:rsid w:val="00D73C4C"/>
    <w:rsid w:val="00D751B8"/>
    <w:rsid w:val="00D75254"/>
    <w:rsid w:val="00D75A45"/>
    <w:rsid w:val="00D75B33"/>
    <w:rsid w:val="00D7613B"/>
    <w:rsid w:val="00D763ED"/>
    <w:rsid w:val="00D77C92"/>
    <w:rsid w:val="00D80FAB"/>
    <w:rsid w:val="00D81DFA"/>
    <w:rsid w:val="00D825DE"/>
    <w:rsid w:val="00D83A0C"/>
    <w:rsid w:val="00D83C63"/>
    <w:rsid w:val="00D83CE2"/>
    <w:rsid w:val="00D85441"/>
    <w:rsid w:val="00D86812"/>
    <w:rsid w:val="00D873BE"/>
    <w:rsid w:val="00D9055B"/>
    <w:rsid w:val="00D9100C"/>
    <w:rsid w:val="00D91435"/>
    <w:rsid w:val="00D93169"/>
    <w:rsid w:val="00D95BF9"/>
    <w:rsid w:val="00D96C42"/>
    <w:rsid w:val="00DA0033"/>
    <w:rsid w:val="00DA2357"/>
    <w:rsid w:val="00DA30E7"/>
    <w:rsid w:val="00DA3CF0"/>
    <w:rsid w:val="00DA4A30"/>
    <w:rsid w:val="00DA5C67"/>
    <w:rsid w:val="00DA64CB"/>
    <w:rsid w:val="00DA6565"/>
    <w:rsid w:val="00DA67B4"/>
    <w:rsid w:val="00DB1AED"/>
    <w:rsid w:val="00DB1DFC"/>
    <w:rsid w:val="00DB219E"/>
    <w:rsid w:val="00DB281A"/>
    <w:rsid w:val="00DB336E"/>
    <w:rsid w:val="00DB4A78"/>
    <w:rsid w:val="00DB4F72"/>
    <w:rsid w:val="00DB5CE5"/>
    <w:rsid w:val="00DB600A"/>
    <w:rsid w:val="00DC36C3"/>
    <w:rsid w:val="00DC3D27"/>
    <w:rsid w:val="00DC477B"/>
    <w:rsid w:val="00DC5727"/>
    <w:rsid w:val="00DC5761"/>
    <w:rsid w:val="00DC72E0"/>
    <w:rsid w:val="00DC7588"/>
    <w:rsid w:val="00DD20CD"/>
    <w:rsid w:val="00DD25A5"/>
    <w:rsid w:val="00DD42BE"/>
    <w:rsid w:val="00DD5FFC"/>
    <w:rsid w:val="00DD75C2"/>
    <w:rsid w:val="00DD798E"/>
    <w:rsid w:val="00DE0F9B"/>
    <w:rsid w:val="00DE24CC"/>
    <w:rsid w:val="00DE29E3"/>
    <w:rsid w:val="00DE32FE"/>
    <w:rsid w:val="00DE425F"/>
    <w:rsid w:val="00DE5C22"/>
    <w:rsid w:val="00DE66EE"/>
    <w:rsid w:val="00DF0378"/>
    <w:rsid w:val="00DF38D0"/>
    <w:rsid w:val="00DF5A68"/>
    <w:rsid w:val="00DF5FC4"/>
    <w:rsid w:val="00DF61B9"/>
    <w:rsid w:val="00DF6C36"/>
    <w:rsid w:val="00DF74F3"/>
    <w:rsid w:val="00DF7E33"/>
    <w:rsid w:val="00E01477"/>
    <w:rsid w:val="00E03651"/>
    <w:rsid w:val="00E04938"/>
    <w:rsid w:val="00E0627D"/>
    <w:rsid w:val="00E10FB4"/>
    <w:rsid w:val="00E118C1"/>
    <w:rsid w:val="00E11E3B"/>
    <w:rsid w:val="00E1212D"/>
    <w:rsid w:val="00E13461"/>
    <w:rsid w:val="00E13A5D"/>
    <w:rsid w:val="00E145B5"/>
    <w:rsid w:val="00E147EB"/>
    <w:rsid w:val="00E17D3D"/>
    <w:rsid w:val="00E2097B"/>
    <w:rsid w:val="00E20B62"/>
    <w:rsid w:val="00E2131F"/>
    <w:rsid w:val="00E222B5"/>
    <w:rsid w:val="00E2380F"/>
    <w:rsid w:val="00E23AEF"/>
    <w:rsid w:val="00E23E9A"/>
    <w:rsid w:val="00E2430F"/>
    <w:rsid w:val="00E24D83"/>
    <w:rsid w:val="00E26489"/>
    <w:rsid w:val="00E27031"/>
    <w:rsid w:val="00E27BFF"/>
    <w:rsid w:val="00E3230E"/>
    <w:rsid w:val="00E32B3F"/>
    <w:rsid w:val="00E33A9A"/>
    <w:rsid w:val="00E355CC"/>
    <w:rsid w:val="00E35768"/>
    <w:rsid w:val="00E35A2E"/>
    <w:rsid w:val="00E362BB"/>
    <w:rsid w:val="00E375F6"/>
    <w:rsid w:val="00E40DAB"/>
    <w:rsid w:val="00E41DA1"/>
    <w:rsid w:val="00E43669"/>
    <w:rsid w:val="00E438A8"/>
    <w:rsid w:val="00E4461E"/>
    <w:rsid w:val="00E44E96"/>
    <w:rsid w:val="00E4561F"/>
    <w:rsid w:val="00E4696E"/>
    <w:rsid w:val="00E4732D"/>
    <w:rsid w:val="00E50079"/>
    <w:rsid w:val="00E52001"/>
    <w:rsid w:val="00E53061"/>
    <w:rsid w:val="00E54A13"/>
    <w:rsid w:val="00E56E91"/>
    <w:rsid w:val="00E56F64"/>
    <w:rsid w:val="00E57363"/>
    <w:rsid w:val="00E606DB"/>
    <w:rsid w:val="00E621F8"/>
    <w:rsid w:val="00E62B01"/>
    <w:rsid w:val="00E675ED"/>
    <w:rsid w:val="00E703F7"/>
    <w:rsid w:val="00E71B0D"/>
    <w:rsid w:val="00E720C3"/>
    <w:rsid w:val="00E721C0"/>
    <w:rsid w:val="00E72BC1"/>
    <w:rsid w:val="00E75BBF"/>
    <w:rsid w:val="00E779C9"/>
    <w:rsid w:val="00E80301"/>
    <w:rsid w:val="00E812DF"/>
    <w:rsid w:val="00E86CCE"/>
    <w:rsid w:val="00E8752F"/>
    <w:rsid w:val="00E90E08"/>
    <w:rsid w:val="00E9141F"/>
    <w:rsid w:val="00E916C1"/>
    <w:rsid w:val="00E952F0"/>
    <w:rsid w:val="00E97249"/>
    <w:rsid w:val="00EA025E"/>
    <w:rsid w:val="00EA13E1"/>
    <w:rsid w:val="00EA49BA"/>
    <w:rsid w:val="00EA4F81"/>
    <w:rsid w:val="00EA4FF8"/>
    <w:rsid w:val="00EA5F3F"/>
    <w:rsid w:val="00EA7174"/>
    <w:rsid w:val="00EA73F6"/>
    <w:rsid w:val="00EA7F9F"/>
    <w:rsid w:val="00EB0723"/>
    <w:rsid w:val="00EB163A"/>
    <w:rsid w:val="00EB2574"/>
    <w:rsid w:val="00EB294A"/>
    <w:rsid w:val="00EB302C"/>
    <w:rsid w:val="00EB33F3"/>
    <w:rsid w:val="00EB36EF"/>
    <w:rsid w:val="00EB37A0"/>
    <w:rsid w:val="00EB4C3A"/>
    <w:rsid w:val="00EB542F"/>
    <w:rsid w:val="00EB64E6"/>
    <w:rsid w:val="00EB74F8"/>
    <w:rsid w:val="00EC149A"/>
    <w:rsid w:val="00EC1C55"/>
    <w:rsid w:val="00EC2126"/>
    <w:rsid w:val="00EC2CE1"/>
    <w:rsid w:val="00EC3073"/>
    <w:rsid w:val="00EC4C8B"/>
    <w:rsid w:val="00EC65D7"/>
    <w:rsid w:val="00EC7C73"/>
    <w:rsid w:val="00ED0F17"/>
    <w:rsid w:val="00ED21AC"/>
    <w:rsid w:val="00ED24A0"/>
    <w:rsid w:val="00ED2CD0"/>
    <w:rsid w:val="00ED2F11"/>
    <w:rsid w:val="00ED3F82"/>
    <w:rsid w:val="00ED6FCD"/>
    <w:rsid w:val="00ED7C10"/>
    <w:rsid w:val="00EE1A1E"/>
    <w:rsid w:val="00EE1FED"/>
    <w:rsid w:val="00EE27C5"/>
    <w:rsid w:val="00EE2BB8"/>
    <w:rsid w:val="00EE638F"/>
    <w:rsid w:val="00EE6CC1"/>
    <w:rsid w:val="00EF2B2D"/>
    <w:rsid w:val="00EF3986"/>
    <w:rsid w:val="00EF4A6A"/>
    <w:rsid w:val="00EF4CAE"/>
    <w:rsid w:val="00EF4EF7"/>
    <w:rsid w:val="00EF61F3"/>
    <w:rsid w:val="00EF652C"/>
    <w:rsid w:val="00EF7330"/>
    <w:rsid w:val="00EF7472"/>
    <w:rsid w:val="00EF749D"/>
    <w:rsid w:val="00EF7E42"/>
    <w:rsid w:val="00F022FC"/>
    <w:rsid w:val="00F02C57"/>
    <w:rsid w:val="00F03933"/>
    <w:rsid w:val="00F03A68"/>
    <w:rsid w:val="00F06885"/>
    <w:rsid w:val="00F06959"/>
    <w:rsid w:val="00F06FB0"/>
    <w:rsid w:val="00F078EB"/>
    <w:rsid w:val="00F07EA9"/>
    <w:rsid w:val="00F10297"/>
    <w:rsid w:val="00F12E97"/>
    <w:rsid w:val="00F1385A"/>
    <w:rsid w:val="00F146B2"/>
    <w:rsid w:val="00F1475B"/>
    <w:rsid w:val="00F15521"/>
    <w:rsid w:val="00F16099"/>
    <w:rsid w:val="00F16655"/>
    <w:rsid w:val="00F16FBA"/>
    <w:rsid w:val="00F17DD6"/>
    <w:rsid w:val="00F24719"/>
    <w:rsid w:val="00F249A5"/>
    <w:rsid w:val="00F25058"/>
    <w:rsid w:val="00F254C6"/>
    <w:rsid w:val="00F26830"/>
    <w:rsid w:val="00F268B1"/>
    <w:rsid w:val="00F268F5"/>
    <w:rsid w:val="00F27C04"/>
    <w:rsid w:val="00F27D91"/>
    <w:rsid w:val="00F30530"/>
    <w:rsid w:val="00F31059"/>
    <w:rsid w:val="00F31128"/>
    <w:rsid w:val="00F31D58"/>
    <w:rsid w:val="00F32417"/>
    <w:rsid w:val="00F335DC"/>
    <w:rsid w:val="00F3442A"/>
    <w:rsid w:val="00F3635E"/>
    <w:rsid w:val="00F36902"/>
    <w:rsid w:val="00F36D47"/>
    <w:rsid w:val="00F41327"/>
    <w:rsid w:val="00F42710"/>
    <w:rsid w:val="00F4304A"/>
    <w:rsid w:val="00F46585"/>
    <w:rsid w:val="00F47317"/>
    <w:rsid w:val="00F50315"/>
    <w:rsid w:val="00F527E8"/>
    <w:rsid w:val="00F52C31"/>
    <w:rsid w:val="00F5405C"/>
    <w:rsid w:val="00F56313"/>
    <w:rsid w:val="00F56F11"/>
    <w:rsid w:val="00F57903"/>
    <w:rsid w:val="00F57BC6"/>
    <w:rsid w:val="00F57DA8"/>
    <w:rsid w:val="00F61559"/>
    <w:rsid w:val="00F639BB"/>
    <w:rsid w:val="00F640B3"/>
    <w:rsid w:val="00F6485B"/>
    <w:rsid w:val="00F65E73"/>
    <w:rsid w:val="00F65F26"/>
    <w:rsid w:val="00F66AAC"/>
    <w:rsid w:val="00F66B58"/>
    <w:rsid w:val="00F66DB6"/>
    <w:rsid w:val="00F673A1"/>
    <w:rsid w:val="00F67646"/>
    <w:rsid w:val="00F706EB"/>
    <w:rsid w:val="00F7071F"/>
    <w:rsid w:val="00F7158B"/>
    <w:rsid w:val="00F71E6B"/>
    <w:rsid w:val="00F726D7"/>
    <w:rsid w:val="00F72ECC"/>
    <w:rsid w:val="00F730D0"/>
    <w:rsid w:val="00F7399E"/>
    <w:rsid w:val="00F73A89"/>
    <w:rsid w:val="00F741BC"/>
    <w:rsid w:val="00F744EC"/>
    <w:rsid w:val="00F759BC"/>
    <w:rsid w:val="00F764B1"/>
    <w:rsid w:val="00F76A35"/>
    <w:rsid w:val="00F801C4"/>
    <w:rsid w:val="00F80220"/>
    <w:rsid w:val="00F8182E"/>
    <w:rsid w:val="00F83207"/>
    <w:rsid w:val="00F83FC4"/>
    <w:rsid w:val="00F8405B"/>
    <w:rsid w:val="00F853E6"/>
    <w:rsid w:val="00F85E08"/>
    <w:rsid w:val="00F86178"/>
    <w:rsid w:val="00F87453"/>
    <w:rsid w:val="00F90EC4"/>
    <w:rsid w:val="00F919F5"/>
    <w:rsid w:val="00F92B4A"/>
    <w:rsid w:val="00F92D0B"/>
    <w:rsid w:val="00F93F67"/>
    <w:rsid w:val="00F93FAE"/>
    <w:rsid w:val="00F9468C"/>
    <w:rsid w:val="00F94817"/>
    <w:rsid w:val="00F94EFA"/>
    <w:rsid w:val="00F96D20"/>
    <w:rsid w:val="00FA09AD"/>
    <w:rsid w:val="00FA22A0"/>
    <w:rsid w:val="00FA41D2"/>
    <w:rsid w:val="00FA4838"/>
    <w:rsid w:val="00FA7B1B"/>
    <w:rsid w:val="00FB16D9"/>
    <w:rsid w:val="00FB1B02"/>
    <w:rsid w:val="00FB20CE"/>
    <w:rsid w:val="00FB21AE"/>
    <w:rsid w:val="00FB2240"/>
    <w:rsid w:val="00FB344E"/>
    <w:rsid w:val="00FB3948"/>
    <w:rsid w:val="00FB3B83"/>
    <w:rsid w:val="00FC1191"/>
    <w:rsid w:val="00FC18C2"/>
    <w:rsid w:val="00FC1C72"/>
    <w:rsid w:val="00FC319F"/>
    <w:rsid w:val="00FC5A9D"/>
    <w:rsid w:val="00FC6E95"/>
    <w:rsid w:val="00FC6F3B"/>
    <w:rsid w:val="00FD0014"/>
    <w:rsid w:val="00FD0F22"/>
    <w:rsid w:val="00FD158E"/>
    <w:rsid w:val="00FD1A6C"/>
    <w:rsid w:val="00FD2702"/>
    <w:rsid w:val="00FD3349"/>
    <w:rsid w:val="00FD380C"/>
    <w:rsid w:val="00FD59B8"/>
    <w:rsid w:val="00FD74BF"/>
    <w:rsid w:val="00FD7872"/>
    <w:rsid w:val="00FD7DBD"/>
    <w:rsid w:val="00FE01E0"/>
    <w:rsid w:val="00FE02BB"/>
    <w:rsid w:val="00FE0F70"/>
    <w:rsid w:val="00FE194D"/>
    <w:rsid w:val="00FE2103"/>
    <w:rsid w:val="00FE22B9"/>
    <w:rsid w:val="00FE61AF"/>
    <w:rsid w:val="00FE68BA"/>
    <w:rsid w:val="00FF1B5F"/>
    <w:rsid w:val="00FF2316"/>
    <w:rsid w:val="00FF303D"/>
    <w:rsid w:val="00FF308E"/>
    <w:rsid w:val="00FF3514"/>
    <w:rsid w:val="00FF39B7"/>
    <w:rsid w:val="00FF46AB"/>
    <w:rsid w:val="00FF67A6"/>
    <w:rsid w:val="00FF7308"/>
    <w:rsid w:val="00FF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1.17mm,5.85pt,1.17mm"/>
    </o:shapedefaults>
    <o:shapelayout v:ext="edit">
      <o:idmap v:ext="edit" data="2"/>
    </o:shapelayout>
  </w:shapeDefaults>
  <w:decimalSymbol w:val="."/>
  <w:listSeparator w:val=","/>
  <w14:docId w14:val="69C7B1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6F5"/>
    <w:pPr>
      <w:widowControl w:val="0"/>
      <w:jc w:val="both"/>
    </w:pPr>
    <w:rPr>
      <w:rFonts w:ascii="HG丸ｺﾞｼｯｸM-PRO" w:eastAsia="HG丸ｺﾞｼｯｸM-PRO"/>
      <w:kern w:val="2"/>
      <w:sz w:val="22"/>
      <w:szCs w:val="24"/>
    </w:rPr>
  </w:style>
  <w:style w:type="paragraph" w:styleId="1">
    <w:name w:val="heading 1"/>
    <w:basedOn w:val="a"/>
    <w:next w:val="a"/>
    <w:qFormat/>
    <w:rsid w:val="00005B3F"/>
    <w:pPr>
      <w:keepNext/>
      <w:outlineLvl w:val="0"/>
    </w:pPr>
    <w:rPr>
      <w:rFonts w:ascii="Arial" w:eastAsia="ＭＳ ゴシック" w:hAnsi="Arial"/>
      <w:sz w:val="24"/>
    </w:rPr>
  </w:style>
  <w:style w:type="paragraph" w:styleId="2">
    <w:name w:val="heading 2"/>
    <w:basedOn w:val="a"/>
    <w:next w:val="a"/>
    <w:qFormat/>
    <w:rsid w:val="00005B3F"/>
    <w:pPr>
      <w:keepNext/>
      <w:outlineLvl w:val="1"/>
    </w:pPr>
    <w:rPr>
      <w:rFonts w:ascii="Arial" w:eastAsia="ＭＳ ゴシック" w:hAnsi="Arial"/>
    </w:rPr>
  </w:style>
  <w:style w:type="paragraph" w:styleId="3">
    <w:name w:val="heading 3"/>
    <w:basedOn w:val="a"/>
    <w:next w:val="a"/>
    <w:qFormat/>
    <w:rsid w:val="00005B3F"/>
    <w:pPr>
      <w:keepNext/>
      <w:ind w:leftChars="400" w:left="400"/>
      <w:outlineLvl w:val="2"/>
    </w:pPr>
    <w:rPr>
      <w:rFonts w:ascii="Arial" w:eastAsia="ＭＳ ゴシック" w:hAnsi="Arial"/>
      <w:szCs w:val="21"/>
    </w:rPr>
  </w:style>
  <w:style w:type="paragraph" w:styleId="4">
    <w:name w:val="heading 4"/>
    <w:basedOn w:val="a"/>
    <w:next w:val="a"/>
    <w:qFormat/>
    <w:rsid w:val="00731A1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rsid w:val="00005B3F"/>
    <w:pPr>
      <w:jc w:val="left"/>
    </w:pPr>
    <w:rPr>
      <w:rFonts w:hAnsi="ＭＳ 明朝"/>
      <w:color w:val="000000"/>
      <w:sz w:val="24"/>
    </w:rPr>
  </w:style>
  <w:style w:type="paragraph" w:customStyle="1" w:styleId="EI2">
    <w:name w:val="EI(2)"/>
    <w:basedOn w:val="a"/>
    <w:link w:val="EI2Char"/>
    <w:rsid w:val="00005B3F"/>
    <w:pPr>
      <w:outlineLvl w:val="2"/>
    </w:pPr>
    <w:rPr>
      <w:rFonts w:ascii="ＭＳ ゴシック" w:eastAsia="ＭＳ ゴシック"/>
      <w:szCs w:val="20"/>
    </w:rPr>
  </w:style>
  <w:style w:type="character" w:customStyle="1" w:styleId="EI2Char">
    <w:name w:val="EI(2) Char"/>
    <w:link w:val="EI2"/>
    <w:rsid w:val="00005B3F"/>
    <w:rPr>
      <w:rFonts w:ascii="ＭＳ ゴシック" w:eastAsia="ＭＳ ゴシック" w:hAnsi="Century"/>
      <w:kern w:val="2"/>
      <w:sz w:val="21"/>
      <w:lang w:val="en-US" w:eastAsia="ja-JP" w:bidi="ar-SA"/>
    </w:rPr>
  </w:style>
  <w:style w:type="paragraph" w:customStyle="1" w:styleId="11">
    <w:name w:val="1.1"/>
    <w:basedOn w:val="EI2"/>
    <w:rsid w:val="00005B3F"/>
    <w:pPr>
      <w:jc w:val="left"/>
    </w:pPr>
    <w:rPr>
      <w:rFonts w:ascii="HG丸ｺﾞｼｯｸM-PRO" w:eastAsia="HG丸ｺﾞｼｯｸM-PRO" w:hAnsi="ＭＳ 明朝"/>
      <w:color w:val="000000"/>
      <w:szCs w:val="22"/>
    </w:rPr>
  </w:style>
  <w:style w:type="paragraph" w:customStyle="1" w:styleId="111">
    <w:name w:val="1.1(1)"/>
    <w:basedOn w:val="EI2"/>
    <w:rsid w:val="00005B3F"/>
    <w:pPr>
      <w:ind w:leftChars="100" w:left="350" w:hangingChars="250" w:hanging="250"/>
      <w:jc w:val="left"/>
    </w:pPr>
    <w:rPr>
      <w:rFonts w:ascii="HG丸ｺﾞｼｯｸM-PRO" w:eastAsia="HG丸ｺﾞｼｯｸM-PRO" w:hAnsi="ＭＳ 明朝"/>
      <w:color w:val="000000"/>
      <w:szCs w:val="22"/>
    </w:rPr>
  </w:style>
  <w:style w:type="paragraph" w:customStyle="1" w:styleId="1111">
    <w:name w:val="1.1(1) 1)"/>
    <w:basedOn w:val="a"/>
    <w:rsid w:val="00005B3F"/>
    <w:pPr>
      <w:ind w:leftChars="400" w:left="600" w:hangingChars="200" w:hanging="200"/>
      <w:jc w:val="left"/>
    </w:pPr>
    <w:rPr>
      <w:rFonts w:hAnsi="ＭＳ 明朝"/>
      <w:color w:val="000000"/>
      <w:szCs w:val="22"/>
    </w:rPr>
  </w:style>
  <w:style w:type="paragraph" w:customStyle="1" w:styleId="11110">
    <w:name w:val="1.1(1)1)本文"/>
    <w:basedOn w:val="a"/>
    <w:rsid w:val="00005B3F"/>
    <w:pPr>
      <w:ind w:leftChars="600" w:left="600"/>
      <w:jc w:val="left"/>
    </w:pPr>
    <w:rPr>
      <w:rFonts w:hAnsi="ＭＳ 明朝"/>
      <w:color w:val="000000"/>
      <w:szCs w:val="22"/>
    </w:rPr>
  </w:style>
  <w:style w:type="paragraph" w:customStyle="1" w:styleId="1110">
    <w:name w:val="1.1及(1)本文"/>
    <w:basedOn w:val="EI2"/>
    <w:link w:val="111Char"/>
    <w:rsid w:val="00005B3F"/>
    <w:pPr>
      <w:ind w:leftChars="250" w:left="250"/>
      <w:jc w:val="left"/>
      <w:outlineLvl w:val="9"/>
    </w:pPr>
    <w:rPr>
      <w:rFonts w:ascii="HG丸ｺﾞｼｯｸM-PRO" w:eastAsia="HG丸ｺﾞｼｯｸM-PRO" w:hAnsi="ＭＳ 明朝"/>
      <w:color w:val="000000"/>
      <w:szCs w:val="22"/>
    </w:rPr>
  </w:style>
  <w:style w:type="character" w:customStyle="1" w:styleId="111Char">
    <w:name w:val="1.1及(1)本文 Char"/>
    <w:link w:val="1110"/>
    <w:rsid w:val="00005B3F"/>
    <w:rPr>
      <w:rFonts w:ascii="HG丸ｺﾞｼｯｸM-PRO" w:eastAsia="HG丸ｺﾞｼｯｸM-PRO" w:hAnsi="ＭＳ 明朝"/>
      <w:color w:val="000000"/>
      <w:kern w:val="2"/>
      <w:sz w:val="22"/>
      <w:szCs w:val="22"/>
      <w:lang w:val="en-US" w:eastAsia="ja-JP" w:bidi="ar-SA"/>
    </w:rPr>
  </w:style>
  <w:style w:type="paragraph" w:customStyle="1" w:styleId="10">
    <w:name w:val="1.本文"/>
    <w:basedOn w:val="EI2"/>
    <w:rsid w:val="00005B3F"/>
    <w:pPr>
      <w:ind w:leftChars="100" w:left="210"/>
      <w:outlineLvl w:val="9"/>
    </w:pPr>
    <w:rPr>
      <w:rFonts w:ascii="HG丸ｺﾞｼｯｸM-PRO" w:eastAsia="HG丸ｺﾞｼｯｸM-PRO" w:hAnsi="ＭＳ 明朝"/>
      <w:color w:val="000000"/>
      <w:szCs w:val="22"/>
    </w:rPr>
  </w:style>
  <w:style w:type="character" w:customStyle="1" w:styleId="HTML">
    <w:name w:val="HTML タイプライタ"/>
    <w:rsid w:val="00005B3F"/>
    <w:rPr>
      <w:rFonts w:ascii="ＭＳ ゴシック" w:eastAsia="ＭＳ ゴシック" w:hAnsi="ＭＳ ゴシック" w:cs="ＭＳ ゴシック"/>
      <w:sz w:val="24"/>
      <w:szCs w:val="24"/>
    </w:rPr>
  </w:style>
  <w:style w:type="character" w:styleId="a4">
    <w:name w:val="annotation reference"/>
    <w:semiHidden/>
    <w:rsid w:val="00005B3F"/>
    <w:rPr>
      <w:sz w:val="18"/>
      <w:szCs w:val="18"/>
    </w:rPr>
  </w:style>
  <w:style w:type="paragraph" w:styleId="a5">
    <w:name w:val="annotation text"/>
    <w:basedOn w:val="a"/>
    <w:semiHidden/>
    <w:rsid w:val="00005B3F"/>
    <w:pPr>
      <w:jc w:val="left"/>
    </w:pPr>
  </w:style>
  <w:style w:type="paragraph" w:styleId="a6">
    <w:name w:val="annotation subject"/>
    <w:basedOn w:val="a5"/>
    <w:next w:val="a5"/>
    <w:semiHidden/>
    <w:rsid w:val="00005B3F"/>
    <w:rPr>
      <w:b/>
      <w:bCs/>
    </w:rPr>
  </w:style>
  <w:style w:type="character" w:styleId="a7">
    <w:name w:val="Hyperlink"/>
    <w:rsid w:val="00005B3F"/>
    <w:rPr>
      <w:color w:val="0000FF"/>
      <w:u w:val="single"/>
    </w:rPr>
  </w:style>
  <w:style w:type="paragraph" w:styleId="a8">
    <w:name w:val="footer"/>
    <w:basedOn w:val="a"/>
    <w:rsid w:val="00005B3F"/>
    <w:pPr>
      <w:tabs>
        <w:tab w:val="center" w:pos="4252"/>
        <w:tab w:val="right" w:pos="8504"/>
      </w:tabs>
      <w:snapToGrid w:val="0"/>
    </w:pPr>
  </w:style>
  <w:style w:type="character" w:styleId="a9">
    <w:name w:val="page number"/>
    <w:basedOn w:val="a0"/>
    <w:rsid w:val="00005B3F"/>
  </w:style>
  <w:style w:type="paragraph" w:styleId="aa">
    <w:name w:val="header"/>
    <w:basedOn w:val="a"/>
    <w:rsid w:val="00005B3F"/>
    <w:pPr>
      <w:tabs>
        <w:tab w:val="center" w:pos="4252"/>
        <w:tab w:val="right" w:pos="8504"/>
      </w:tabs>
      <w:snapToGrid w:val="0"/>
    </w:pPr>
  </w:style>
  <w:style w:type="paragraph" w:styleId="ab">
    <w:name w:val="Note Heading"/>
    <w:basedOn w:val="a"/>
    <w:next w:val="a"/>
    <w:rsid w:val="00005B3F"/>
    <w:pPr>
      <w:jc w:val="center"/>
    </w:pPr>
    <w:rPr>
      <w:rFonts w:ascii="ＭＳ ゴシック" w:eastAsia="ＭＳ ゴシック" w:hAnsi="ＭＳ ゴシック"/>
      <w:color w:val="000000"/>
      <w:sz w:val="18"/>
      <w:szCs w:val="18"/>
    </w:rPr>
  </w:style>
  <w:style w:type="paragraph" w:styleId="ac">
    <w:name w:val="Closing"/>
    <w:basedOn w:val="a"/>
    <w:rsid w:val="00005B3F"/>
    <w:pPr>
      <w:jc w:val="right"/>
    </w:pPr>
    <w:rPr>
      <w:rFonts w:ascii="ＭＳ ゴシック" w:eastAsia="ＭＳ ゴシック" w:hAnsi="ＭＳ ゴシック"/>
      <w:color w:val="000000"/>
      <w:sz w:val="18"/>
      <w:szCs w:val="18"/>
    </w:rPr>
  </w:style>
  <w:style w:type="paragraph" w:styleId="ad">
    <w:name w:val="Document Map"/>
    <w:basedOn w:val="a"/>
    <w:semiHidden/>
    <w:rsid w:val="00005B3F"/>
    <w:pPr>
      <w:shd w:val="clear" w:color="auto" w:fill="000080"/>
    </w:pPr>
    <w:rPr>
      <w:rFonts w:ascii="Arial" w:eastAsia="ＭＳ ゴシック" w:hAnsi="Arial"/>
    </w:rPr>
  </w:style>
  <w:style w:type="paragraph" w:styleId="ae">
    <w:name w:val="Plain Text"/>
    <w:basedOn w:val="a"/>
    <w:rsid w:val="00005B3F"/>
    <w:rPr>
      <w:rFonts w:ascii="ＭＳ 明朝" w:hAnsi="Courier New" w:cs="Courier New"/>
      <w:szCs w:val="21"/>
    </w:rPr>
  </w:style>
  <w:style w:type="paragraph" w:styleId="af">
    <w:name w:val="Balloon Text"/>
    <w:basedOn w:val="a"/>
    <w:semiHidden/>
    <w:rsid w:val="00005B3F"/>
    <w:rPr>
      <w:rFonts w:ascii="Arial" w:eastAsia="ＭＳ ゴシック" w:hAnsi="Arial"/>
      <w:sz w:val="18"/>
      <w:szCs w:val="18"/>
    </w:rPr>
  </w:style>
  <w:style w:type="table" w:styleId="af0">
    <w:name w:val="Table Grid"/>
    <w:basedOn w:val="a1"/>
    <w:rsid w:val="00005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rsid w:val="00005B3F"/>
    <w:pPr>
      <w:ind w:leftChars="200" w:left="420" w:firstLineChars="100" w:firstLine="210"/>
    </w:pPr>
    <w:rPr>
      <w:position w:val="-6"/>
    </w:rPr>
  </w:style>
  <w:style w:type="paragraph" w:styleId="20">
    <w:name w:val="Body Text Indent 2"/>
    <w:basedOn w:val="a"/>
    <w:rsid w:val="00005B3F"/>
    <w:pPr>
      <w:ind w:leftChars="200" w:left="420"/>
    </w:pPr>
    <w:rPr>
      <w:rFonts w:ascii="ＭＳ 明朝" w:hAnsi="ＭＳ 明朝"/>
      <w:position w:val="-6"/>
    </w:rPr>
  </w:style>
  <w:style w:type="paragraph" w:styleId="30">
    <w:name w:val="Body Text Indent 3"/>
    <w:basedOn w:val="a"/>
    <w:rsid w:val="00005B3F"/>
    <w:pPr>
      <w:ind w:leftChars="200" w:left="420" w:firstLineChars="100" w:firstLine="220"/>
    </w:pPr>
    <w:rPr>
      <w:rFonts w:ascii="ＭＳ ゴシック" w:eastAsia="ＭＳ ゴシック" w:hAnsi="ＭＳ ゴシック"/>
      <w:position w:val="-6"/>
    </w:rPr>
  </w:style>
  <w:style w:type="paragraph" w:styleId="12">
    <w:name w:val="toc 1"/>
    <w:basedOn w:val="a"/>
    <w:next w:val="a"/>
    <w:autoRedefine/>
    <w:semiHidden/>
    <w:rsid w:val="00F72ECC"/>
    <w:pPr>
      <w:tabs>
        <w:tab w:val="left" w:pos="420"/>
        <w:tab w:val="right" w:leader="dot" w:pos="8820"/>
      </w:tabs>
      <w:ind w:rightChars="150" w:right="315"/>
    </w:pPr>
    <w:rPr>
      <w:szCs w:val="22"/>
    </w:rPr>
  </w:style>
  <w:style w:type="paragraph" w:styleId="21">
    <w:name w:val="toc 2"/>
    <w:basedOn w:val="a"/>
    <w:next w:val="a"/>
    <w:autoRedefine/>
    <w:semiHidden/>
    <w:rsid w:val="001B2B4D"/>
    <w:pPr>
      <w:tabs>
        <w:tab w:val="right" w:leader="dot" w:pos="8872"/>
      </w:tabs>
      <w:ind w:leftChars="100" w:left="100" w:rightChars="100" w:right="210"/>
    </w:pPr>
    <w:rPr>
      <w:noProof/>
      <w:szCs w:val="22"/>
    </w:rPr>
  </w:style>
  <w:style w:type="paragraph" w:styleId="31">
    <w:name w:val="toc 3"/>
    <w:basedOn w:val="a"/>
    <w:next w:val="a"/>
    <w:autoRedefine/>
    <w:semiHidden/>
    <w:rsid w:val="00005B3F"/>
    <w:pPr>
      <w:ind w:leftChars="200" w:left="420"/>
    </w:pPr>
  </w:style>
  <w:style w:type="character" w:styleId="af2">
    <w:name w:val="FollowedHyperlink"/>
    <w:rsid w:val="00102086"/>
    <w:rPr>
      <w:color w:val="800080"/>
      <w:u w:val="single"/>
    </w:rPr>
  </w:style>
  <w:style w:type="paragraph" w:styleId="af3">
    <w:name w:val="List Paragraph"/>
    <w:basedOn w:val="a"/>
    <w:uiPriority w:val="34"/>
    <w:qFormat/>
    <w:rsid w:val="008C2FDC"/>
    <w:pPr>
      <w:ind w:leftChars="400" w:left="840"/>
    </w:pPr>
  </w:style>
  <w:style w:type="paragraph" w:styleId="af4">
    <w:name w:val="Revision"/>
    <w:hidden/>
    <w:uiPriority w:val="99"/>
    <w:semiHidden/>
    <w:rsid w:val="00A63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8948">
      <w:bodyDiv w:val="1"/>
      <w:marLeft w:val="0"/>
      <w:marRight w:val="0"/>
      <w:marTop w:val="0"/>
      <w:marBottom w:val="0"/>
      <w:divBdr>
        <w:top w:val="none" w:sz="0" w:space="0" w:color="auto"/>
        <w:left w:val="none" w:sz="0" w:space="0" w:color="auto"/>
        <w:bottom w:val="none" w:sz="0" w:space="0" w:color="auto"/>
        <w:right w:val="none" w:sz="0" w:space="0" w:color="auto"/>
      </w:divBdr>
    </w:div>
    <w:div w:id="469368837">
      <w:bodyDiv w:val="1"/>
      <w:marLeft w:val="0"/>
      <w:marRight w:val="0"/>
      <w:marTop w:val="0"/>
      <w:marBottom w:val="0"/>
      <w:divBdr>
        <w:top w:val="none" w:sz="0" w:space="0" w:color="auto"/>
        <w:left w:val="none" w:sz="0" w:space="0" w:color="auto"/>
        <w:bottom w:val="none" w:sz="0" w:space="0" w:color="auto"/>
        <w:right w:val="none" w:sz="0" w:space="0" w:color="auto"/>
      </w:divBdr>
    </w:div>
    <w:div w:id="577207076">
      <w:bodyDiv w:val="1"/>
      <w:marLeft w:val="0"/>
      <w:marRight w:val="0"/>
      <w:marTop w:val="0"/>
      <w:marBottom w:val="0"/>
      <w:divBdr>
        <w:top w:val="none" w:sz="0" w:space="0" w:color="auto"/>
        <w:left w:val="none" w:sz="0" w:space="0" w:color="auto"/>
        <w:bottom w:val="none" w:sz="0" w:space="0" w:color="auto"/>
        <w:right w:val="none" w:sz="0" w:space="0" w:color="auto"/>
      </w:divBdr>
    </w:div>
    <w:div w:id="605815109">
      <w:bodyDiv w:val="1"/>
      <w:marLeft w:val="0"/>
      <w:marRight w:val="0"/>
      <w:marTop w:val="0"/>
      <w:marBottom w:val="0"/>
      <w:divBdr>
        <w:top w:val="none" w:sz="0" w:space="0" w:color="auto"/>
        <w:left w:val="none" w:sz="0" w:space="0" w:color="auto"/>
        <w:bottom w:val="none" w:sz="0" w:space="0" w:color="auto"/>
        <w:right w:val="none" w:sz="0" w:space="0" w:color="auto"/>
      </w:divBdr>
    </w:div>
    <w:div w:id="882862341">
      <w:bodyDiv w:val="1"/>
      <w:marLeft w:val="0"/>
      <w:marRight w:val="0"/>
      <w:marTop w:val="0"/>
      <w:marBottom w:val="0"/>
      <w:divBdr>
        <w:top w:val="none" w:sz="0" w:space="0" w:color="auto"/>
        <w:left w:val="none" w:sz="0" w:space="0" w:color="auto"/>
        <w:bottom w:val="none" w:sz="0" w:space="0" w:color="auto"/>
        <w:right w:val="none" w:sz="0" w:space="0" w:color="auto"/>
      </w:divBdr>
    </w:div>
    <w:div w:id="1053701280">
      <w:bodyDiv w:val="1"/>
      <w:marLeft w:val="0"/>
      <w:marRight w:val="0"/>
      <w:marTop w:val="0"/>
      <w:marBottom w:val="0"/>
      <w:divBdr>
        <w:top w:val="none" w:sz="0" w:space="0" w:color="auto"/>
        <w:left w:val="none" w:sz="0" w:space="0" w:color="auto"/>
        <w:bottom w:val="none" w:sz="0" w:space="0" w:color="auto"/>
        <w:right w:val="none" w:sz="0" w:space="0" w:color="auto"/>
      </w:divBdr>
    </w:div>
    <w:div w:id="1065223033">
      <w:bodyDiv w:val="1"/>
      <w:marLeft w:val="0"/>
      <w:marRight w:val="0"/>
      <w:marTop w:val="0"/>
      <w:marBottom w:val="0"/>
      <w:divBdr>
        <w:top w:val="none" w:sz="0" w:space="0" w:color="auto"/>
        <w:left w:val="none" w:sz="0" w:space="0" w:color="auto"/>
        <w:bottom w:val="none" w:sz="0" w:space="0" w:color="auto"/>
        <w:right w:val="none" w:sz="0" w:space="0" w:color="auto"/>
      </w:divBdr>
    </w:div>
    <w:div w:id="1103914457">
      <w:bodyDiv w:val="1"/>
      <w:marLeft w:val="0"/>
      <w:marRight w:val="0"/>
      <w:marTop w:val="0"/>
      <w:marBottom w:val="0"/>
      <w:divBdr>
        <w:top w:val="none" w:sz="0" w:space="0" w:color="auto"/>
        <w:left w:val="none" w:sz="0" w:space="0" w:color="auto"/>
        <w:bottom w:val="none" w:sz="0" w:space="0" w:color="auto"/>
        <w:right w:val="none" w:sz="0" w:space="0" w:color="auto"/>
      </w:divBdr>
    </w:div>
    <w:div w:id="1272400475">
      <w:bodyDiv w:val="1"/>
      <w:marLeft w:val="0"/>
      <w:marRight w:val="0"/>
      <w:marTop w:val="0"/>
      <w:marBottom w:val="0"/>
      <w:divBdr>
        <w:top w:val="none" w:sz="0" w:space="0" w:color="auto"/>
        <w:left w:val="none" w:sz="0" w:space="0" w:color="auto"/>
        <w:bottom w:val="none" w:sz="0" w:space="0" w:color="auto"/>
        <w:right w:val="none" w:sz="0" w:space="0" w:color="auto"/>
      </w:divBdr>
    </w:div>
    <w:div w:id="1272935292">
      <w:bodyDiv w:val="1"/>
      <w:marLeft w:val="0"/>
      <w:marRight w:val="0"/>
      <w:marTop w:val="0"/>
      <w:marBottom w:val="0"/>
      <w:divBdr>
        <w:top w:val="none" w:sz="0" w:space="0" w:color="auto"/>
        <w:left w:val="none" w:sz="0" w:space="0" w:color="auto"/>
        <w:bottom w:val="none" w:sz="0" w:space="0" w:color="auto"/>
        <w:right w:val="none" w:sz="0" w:space="0" w:color="auto"/>
      </w:divBdr>
    </w:div>
    <w:div w:id="1313829442">
      <w:bodyDiv w:val="1"/>
      <w:marLeft w:val="0"/>
      <w:marRight w:val="0"/>
      <w:marTop w:val="0"/>
      <w:marBottom w:val="0"/>
      <w:divBdr>
        <w:top w:val="none" w:sz="0" w:space="0" w:color="auto"/>
        <w:left w:val="none" w:sz="0" w:space="0" w:color="auto"/>
        <w:bottom w:val="none" w:sz="0" w:space="0" w:color="auto"/>
        <w:right w:val="none" w:sz="0" w:space="0" w:color="auto"/>
      </w:divBdr>
    </w:div>
    <w:div w:id="1325088336">
      <w:bodyDiv w:val="1"/>
      <w:marLeft w:val="0"/>
      <w:marRight w:val="0"/>
      <w:marTop w:val="0"/>
      <w:marBottom w:val="0"/>
      <w:divBdr>
        <w:top w:val="none" w:sz="0" w:space="0" w:color="auto"/>
        <w:left w:val="none" w:sz="0" w:space="0" w:color="auto"/>
        <w:bottom w:val="none" w:sz="0" w:space="0" w:color="auto"/>
        <w:right w:val="none" w:sz="0" w:space="0" w:color="auto"/>
      </w:divBdr>
    </w:div>
    <w:div w:id="1440951575">
      <w:bodyDiv w:val="1"/>
      <w:marLeft w:val="0"/>
      <w:marRight w:val="0"/>
      <w:marTop w:val="0"/>
      <w:marBottom w:val="0"/>
      <w:divBdr>
        <w:top w:val="none" w:sz="0" w:space="0" w:color="auto"/>
        <w:left w:val="none" w:sz="0" w:space="0" w:color="auto"/>
        <w:bottom w:val="none" w:sz="0" w:space="0" w:color="auto"/>
        <w:right w:val="none" w:sz="0" w:space="0" w:color="auto"/>
      </w:divBdr>
    </w:div>
    <w:div w:id="1506549918">
      <w:bodyDiv w:val="1"/>
      <w:marLeft w:val="0"/>
      <w:marRight w:val="0"/>
      <w:marTop w:val="0"/>
      <w:marBottom w:val="0"/>
      <w:divBdr>
        <w:top w:val="none" w:sz="0" w:space="0" w:color="auto"/>
        <w:left w:val="none" w:sz="0" w:space="0" w:color="auto"/>
        <w:bottom w:val="none" w:sz="0" w:space="0" w:color="auto"/>
        <w:right w:val="none" w:sz="0" w:space="0" w:color="auto"/>
      </w:divBdr>
    </w:div>
    <w:div w:id="1555195248">
      <w:bodyDiv w:val="1"/>
      <w:marLeft w:val="0"/>
      <w:marRight w:val="0"/>
      <w:marTop w:val="0"/>
      <w:marBottom w:val="0"/>
      <w:divBdr>
        <w:top w:val="none" w:sz="0" w:space="0" w:color="auto"/>
        <w:left w:val="none" w:sz="0" w:space="0" w:color="auto"/>
        <w:bottom w:val="none" w:sz="0" w:space="0" w:color="auto"/>
        <w:right w:val="none" w:sz="0" w:space="0" w:color="auto"/>
      </w:divBdr>
    </w:div>
    <w:div w:id="1562400185">
      <w:bodyDiv w:val="1"/>
      <w:marLeft w:val="0"/>
      <w:marRight w:val="0"/>
      <w:marTop w:val="0"/>
      <w:marBottom w:val="0"/>
      <w:divBdr>
        <w:top w:val="none" w:sz="0" w:space="0" w:color="auto"/>
        <w:left w:val="none" w:sz="0" w:space="0" w:color="auto"/>
        <w:bottom w:val="none" w:sz="0" w:space="0" w:color="auto"/>
        <w:right w:val="none" w:sz="0" w:space="0" w:color="auto"/>
      </w:divBdr>
    </w:div>
    <w:div w:id="1668433943">
      <w:bodyDiv w:val="1"/>
      <w:marLeft w:val="0"/>
      <w:marRight w:val="0"/>
      <w:marTop w:val="0"/>
      <w:marBottom w:val="0"/>
      <w:divBdr>
        <w:top w:val="none" w:sz="0" w:space="0" w:color="auto"/>
        <w:left w:val="none" w:sz="0" w:space="0" w:color="auto"/>
        <w:bottom w:val="none" w:sz="0" w:space="0" w:color="auto"/>
        <w:right w:val="none" w:sz="0" w:space="0" w:color="auto"/>
      </w:divBdr>
    </w:div>
    <w:div w:id="1738824663">
      <w:bodyDiv w:val="1"/>
      <w:marLeft w:val="0"/>
      <w:marRight w:val="0"/>
      <w:marTop w:val="0"/>
      <w:marBottom w:val="0"/>
      <w:divBdr>
        <w:top w:val="none" w:sz="0" w:space="0" w:color="auto"/>
        <w:left w:val="none" w:sz="0" w:space="0" w:color="auto"/>
        <w:bottom w:val="none" w:sz="0" w:space="0" w:color="auto"/>
        <w:right w:val="none" w:sz="0" w:space="0" w:color="auto"/>
      </w:divBdr>
    </w:div>
    <w:div w:id="1792018023">
      <w:bodyDiv w:val="1"/>
      <w:marLeft w:val="0"/>
      <w:marRight w:val="0"/>
      <w:marTop w:val="0"/>
      <w:marBottom w:val="0"/>
      <w:divBdr>
        <w:top w:val="none" w:sz="0" w:space="0" w:color="auto"/>
        <w:left w:val="none" w:sz="0" w:space="0" w:color="auto"/>
        <w:bottom w:val="none" w:sz="0" w:space="0" w:color="auto"/>
        <w:right w:val="none" w:sz="0" w:space="0" w:color="auto"/>
      </w:divBdr>
    </w:div>
    <w:div w:id="1807821196">
      <w:bodyDiv w:val="1"/>
      <w:marLeft w:val="0"/>
      <w:marRight w:val="0"/>
      <w:marTop w:val="0"/>
      <w:marBottom w:val="0"/>
      <w:divBdr>
        <w:top w:val="none" w:sz="0" w:space="0" w:color="auto"/>
        <w:left w:val="none" w:sz="0" w:space="0" w:color="auto"/>
        <w:bottom w:val="none" w:sz="0" w:space="0" w:color="auto"/>
        <w:right w:val="none" w:sz="0" w:space="0" w:color="auto"/>
      </w:divBdr>
    </w:div>
    <w:div w:id="1871216210">
      <w:bodyDiv w:val="1"/>
      <w:marLeft w:val="0"/>
      <w:marRight w:val="0"/>
      <w:marTop w:val="0"/>
      <w:marBottom w:val="0"/>
      <w:divBdr>
        <w:top w:val="none" w:sz="0" w:space="0" w:color="auto"/>
        <w:left w:val="none" w:sz="0" w:space="0" w:color="auto"/>
        <w:bottom w:val="none" w:sz="0" w:space="0" w:color="auto"/>
        <w:right w:val="none" w:sz="0" w:space="0" w:color="auto"/>
      </w:divBdr>
    </w:div>
    <w:div w:id="1990818252">
      <w:bodyDiv w:val="1"/>
      <w:marLeft w:val="0"/>
      <w:marRight w:val="0"/>
      <w:marTop w:val="0"/>
      <w:marBottom w:val="0"/>
      <w:divBdr>
        <w:top w:val="none" w:sz="0" w:space="0" w:color="auto"/>
        <w:left w:val="none" w:sz="0" w:space="0" w:color="auto"/>
        <w:bottom w:val="none" w:sz="0" w:space="0" w:color="auto"/>
        <w:right w:val="none" w:sz="0" w:space="0" w:color="auto"/>
      </w:divBdr>
    </w:div>
    <w:div w:id="20648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EAC68-19D7-41A3-B200-D8F2E110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8283</Words>
  <Characters>2286</Characters>
  <DocSecurity>0</DocSecurity>
  <Lines>19</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2025-08-07T04:19:00Z</dcterms:created>
  <dcterms:modified xsi:type="dcterms:W3CDTF">2025-08-07T04:19:00Z</dcterms:modified>
</cp:coreProperties>
</file>