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1C0A" w14:textId="77777777" w:rsidR="00684E16" w:rsidRP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w:t>
      </w:r>
      <w:r w:rsidR="007D1F60" w:rsidRPr="006A180C">
        <w:rPr>
          <w:rFonts w:ascii="游ゴシック" w:eastAsia="游ゴシック" w:hAnsi="游ゴシック" w:hint="eastAsia"/>
          <w:b/>
          <w:sz w:val="22"/>
          <w:szCs w:val="32"/>
        </w:rPr>
        <w:t>もと淀川区役所跡地等活用事業に関する開発事業者募集プロポーザル</w:t>
      </w:r>
      <w:r w:rsidRPr="006A180C">
        <w:rPr>
          <w:rFonts w:ascii="游ゴシック" w:eastAsia="游ゴシック" w:hAnsi="游ゴシック" w:hint="eastAsia"/>
          <w:b/>
          <w:sz w:val="22"/>
          <w:szCs w:val="32"/>
        </w:rPr>
        <w:t>」にかかる質疑に対する回答</w:t>
      </w:r>
    </w:p>
    <w:p w14:paraId="49667DD4" w14:textId="28ECCAFD" w:rsid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第</w:t>
      </w:r>
      <w:r w:rsidR="002967A3">
        <w:rPr>
          <w:rFonts w:ascii="游ゴシック" w:eastAsia="游ゴシック" w:hAnsi="游ゴシック" w:hint="eastAsia"/>
          <w:b/>
          <w:sz w:val="22"/>
          <w:szCs w:val="32"/>
        </w:rPr>
        <w:t>2</w:t>
      </w:r>
      <w:r w:rsidRPr="006A180C">
        <w:rPr>
          <w:rFonts w:ascii="游ゴシック" w:eastAsia="游ゴシック" w:hAnsi="游ゴシック" w:hint="eastAsia"/>
          <w:b/>
          <w:sz w:val="22"/>
          <w:szCs w:val="32"/>
        </w:rPr>
        <w:t>回目（令和元年</w:t>
      </w:r>
      <w:r w:rsidR="00297F28">
        <w:rPr>
          <w:rFonts w:ascii="游ゴシック" w:eastAsia="游ゴシック" w:hAnsi="游ゴシック" w:hint="eastAsia"/>
          <w:b/>
          <w:sz w:val="22"/>
          <w:szCs w:val="32"/>
        </w:rPr>
        <w:t>10</w:t>
      </w:r>
      <w:r w:rsidRPr="006A180C">
        <w:rPr>
          <w:rFonts w:ascii="游ゴシック" w:eastAsia="游ゴシック" w:hAnsi="游ゴシック" w:hint="eastAsia"/>
          <w:b/>
          <w:sz w:val="22"/>
          <w:szCs w:val="32"/>
        </w:rPr>
        <w:t>月</w:t>
      </w:r>
      <w:r w:rsidR="007D104C">
        <w:rPr>
          <w:rFonts w:ascii="游ゴシック" w:eastAsia="游ゴシック" w:hAnsi="游ゴシック" w:hint="eastAsia"/>
          <w:b/>
          <w:sz w:val="22"/>
          <w:szCs w:val="32"/>
        </w:rPr>
        <w:t>21</w:t>
      </w:r>
      <w:r w:rsidRPr="006A180C">
        <w:rPr>
          <w:rFonts w:ascii="游ゴシック" w:eastAsia="游ゴシック" w:hAnsi="游ゴシック" w:hint="eastAsia"/>
          <w:b/>
          <w:sz w:val="22"/>
          <w:szCs w:val="32"/>
        </w:rPr>
        <w:t>日公表）</w:t>
      </w:r>
    </w:p>
    <w:p w14:paraId="7BF611D1" w14:textId="134983C5" w:rsidR="006A180C" w:rsidRPr="00222A6B" w:rsidRDefault="00222A6B" w:rsidP="00222A6B">
      <w:pPr>
        <w:pStyle w:val="a3"/>
        <w:tabs>
          <w:tab w:val="clear" w:pos="4252"/>
          <w:tab w:val="clear" w:pos="8504"/>
        </w:tabs>
        <w:snapToGrid/>
        <w:spacing w:line="0" w:lineRule="atLeast"/>
        <w:jc w:val="right"/>
        <w:rPr>
          <w:rFonts w:ascii="游ゴシック" w:eastAsia="游ゴシック" w:hAnsi="游ゴシック"/>
          <w:sz w:val="22"/>
          <w:szCs w:val="32"/>
        </w:rPr>
      </w:pPr>
      <w:r w:rsidRPr="00222A6B">
        <w:rPr>
          <w:rFonts w:ascii="游ゴシック" w:eastAsia="游ゴシック" w:hAnsi="游ゴシック" w:hint="eastAsia"/>
          <w:sz w:val="22"/>
          <w:szCs w:val="32"/>
        </w:rPr>
        <w:t>※順不同</w:t>
      </w:r>
    </w:p>
    <w:tbl>
      <w:tblPr>
        <w:tblStyle w:val="af1"/>
        <w:tblW w:w="0" w:type="auto"/>
        <w:tblLook w:val="04A0" w:firstRow="1" w:lastRow="0" w:firstColumn="1" w:lastColumn="0" w:noHBand="0" w:noVBand="1"/>
      </w:tblPr>
      <w:tblGrid>
        <w:gridCol w:w="565"/>
        <w:gridCol w:w="4944"/>
        <w:gridCol w:w="4761"/>
      </w:tblGrid>
      <w:tr w:rsidR="006A180C" w14:paraId="22102376" w14:textId="77777777" w:rsidTr="000D77B3">
        <w:trPr>
          <w:trHeight w:val="367"/>
        </w:trPr>
        <w:tc>
          <w:tcPr>
            <w:tcW w:w="565" w:type="dxa"/>
          </w:tcPr>
          <w:p w14:paraId="2A167D08" w14:textId="611725A6" w:rsidR="006A180C" w:rsidRPr="006A180C" w:rsidRDefault="002967A3" w:rsidP="002967A3">
            <w:pPr>
              <w:pStyle w:val="a3"/>
              <w:tabs>
                <w:tab w:val="clear" w:pos="4252"/>
                <w:tab w:val="clear" w:pos="8504"/>
              </w:tabs>
              <w:snapToGrid/>
              <w:spacing w:line="0" w:lineRule="atLeast"/>
              <w:rPr>
                <w:rFonts w:ascii="游ゴシック" w:eastAsia="游ゴシック" w:hAnsi="游ゴシック"/>
                <w:szCs w:val="21"/>
              </w:rPr>
            </w:pPr>
            <w:r>
              <w:rPr>
                <w:rFonts w:ascii="游ゴシック" w:eastAsia="游ゴシック" w:hAnsi="游ゴシック" w:hint="eastAsia"/>
                <w:szCs w:val="21"/>
              </w:rPr>
              <w:t>No.</w:t>
            </w:r>
          </w:p>
        </w:tc>
        <w:tc>
          <w:tcPr>
            <w:tcW w:w="4944" w:type="dxa"/>
          </w:tcPr>
          <w:p w14:paraId="3BC76A5B"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質疑内容</w:t>
            </w:r>
          </w:p>
        </w:tc>
        <w:tc>
          <w:tcPr>
            <w:tcW w:w="4761" w:type="dxa"/>
          </w:tcPr>
          <w:p w14:paraId="6C4805B7"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回答</w:t>
            </w:r>
          </w:p>
        </w:tc>
      </w:tr>
      <w:tr w:rsidR="000D77B3" w:rsidRPr="006A180C" w14:paraId="5D3AB95B" w14:textId="77777777" w:rsidTr="005D657E">
        <w:trPr>
          <w:trHeight w:val="382"/>
        </w:trPr>
        <w:tc>
          <w:tcPr>
            <w:tcW w:w="565" w:type="dxa"/>
            <w:shd w:val="clear" w:color="auto" w:fill="auto"/>
          </w:tcPr>
          <w:p w14:paraId="3CD0D132" w14:textId="07BAB1EE" w:rsidR="000D77B3" w:rsidRDefault="00297F28" w:rsidP="004051CF">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29</w:t>
            </w:r>
          </w:p>
        </w:tc>
        <w:tc>
          <w:tcPr>
            <w:tcW w:w="4944" w:type="dxa"/>
            <w:shd w:val="clear" w:color="auto" w:fill="auto"/>
          </w:tcPr>
          <w:p w14:paraId="2A4F76D0" w14:textId="77777777" w:rsidR="000D77B3" w:rsidRDefault="000D77B3"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【建材のアスベスト含有について】</w:t>
            </w:r>
          </w:p>
          <w:p w14:paraId="4D2FC6A6" w14:textId="458DC8F4" w:rsidR="000D77B3" w:rsidRPr="00DE1631" w:rsidRDefault="000D77B3" w:rsidP="004051CF">
            <w:pPr>
              <w:pStyle w:val="a3"/>
              <w:spacing w:line="0" w:lineRule="atLeast"/>
              <w:jc w:val="left"/>
              <w:rPr>
                <w:rFonts w:ascii="游ゴシック" w:eastAsia="游ゴシック" w:hAnsi="游ゴシック"/>
                <w:szCs w:val="21"/>
              </w:rPr>
            </w:pPr>
            <w:r w:rsidRPr="002967A3">
              <w:rPr>
                <w:rFonts w:ascii="游ゴシック" w:eastAsia="游ゴシック" w:hAnsi="游ゴシック"/>
                <w:szCs w:val="21"/>
              </w:rPr>
              <w:t>01淀川区役所旧庁舎及び淀川区保健福祉センター旧庁舎解体撤去工事図面より非飛散性アスベスト含有成形版として仕上げ表にマーキングがありますが、マーキングされていない建材についてはアスベスト含有ではないとして宜しいでしょうか。調査・分析をされているのであれば資料の開示をお願いします。（ジプトーン・石膏ボード・穴あき化粧ボード貼り・ロックウール吸音板など）</w:t>
            </w:r>
          </w:p>
        </w:tc>
        <w:tc>
          <w:tcPr>
            <w:tcW w:w="4761" w:type="dxa"/>
            <w:shd w:val="clear" w:color="auto" w:fill="auto"/>
          </w:tcPr>
          <w:p w14:paraId="50E02057" w14:textId="77777777" w:rsidR="000D77B3" w:rsidRDefault="000D77B3" w:rsidP="00D24C32">
            <w:pPr>
              <w:pStyle w:val="a3"/>
              <w:tabs>
                <w:tab w:val="clear" w:pos="4252"/>
                <w:tab w:val="clear" w:pos="8504"/>
              </w:tabs>
              <w:snapToGrid/>
              <w:spacing w:line="0" w:lineRule="atLeast"/>
              <w:jc w:val="left"/>
              <w:rPr>
                <w:rFonts w:ascii="游ゴシック" w:eastAsia="游ゴシック" w:hAnsi="游ゴシック"/>
                <w:szCs w:val="21"/>
              </w:rPr>
            </w:pPr>
            <w:r>
              <w:rPr>
                <w:rFonts w:ascii="游ゴシック" w:eastAsia="游ゴシック" w:hAnsi="游ゴシック" w:hint="eastAsia"/>
                <w:color w:val="FF0000"/>
                <w:szCs w:val="21"/>
              </w:rPr>
              <w:t xml:space="preserve">　</w:t>
            </w:r>
            <w:r w:rsidRPr="007446FA">
              <w:rPr>
                <w:rFonts w:ascii="游ゴシック" w:eastAsia="游ゴシック" w:hAnsi="游ゴシック" w:hint="eastAsia"/>
                <w:szCs w:val="21"/>
              </w:rPr>
              <w:t>現在、淀川区役所が保有している解体撤去</w:t>
            </w:r>
            <w:r>
              <w:rPr>
                <w:rFonts w:ascii="游ゴシック" w:eastAsia="游ゴシック" w:hAnsi="游ゴシック" w:hint="eastAsia"/>
                <w:szCs w:val="21"/>
              </w:rPr>
              <w:t>工事</w:t>
            </w:r>
            <w:r w:rsidRPr="007446FA">
              <w:rPr>
                <w:rFonts w:ascii="游ゴシック" w:eastAsia="游ゴシック" w:hAnsi="游ゴシック" w:hint="eastAsia"/>
                <w:szCs w:val="21"/>
              </w:rPr>
              <w:t>図面では、アスベストに</w:t>
            </w:r>
            <w:r>
              <w:rPr>
                <w:rFonts w:ascii="游ゴシック" w:eastAsia="游ゴシック" w:hAnsi="游ゴシック" w:hint="eastAsia"/>
                <w:szCs w:val="21"/>
              </w:rPr>
              <w:t>かか</w:t>
            </w:r>
            <w:r w:rsidRPr="007446FA">
              <w:rPr>
                <w:rFonts w:ascii="游ゴシック" w:eastAsia="游ゴシック" w:hAnsi="游ゴシック" w:hint="eastAsia"/>
                <w:szCs w:val="21"/>
              </w:rPr>
              <w:t>る事前分析について、定性分析</w:t>
            </w:r>
            <w:r>
              <w:rPr>
                <w:rFonts w:ascii="游ゴシック" w:eastAsia="游ゴシック" w:hAnsi="游ゴシック" w:hint="eastAsia"/>
                <w:szCs w:val="21"/>
              </w:rPr>
              <w:t>等</w:t>
            </w:r>
            <w:r w:rsidRPr="007446FA">
              <w:rPr>
                <w:rFonts w:ascii="游ゴシック" w:eastAsia="游ゴシック" w:hAnsi="游ゴシック" w:hint="eastAsia"/>
                <w:szCs w:val="21"/>
              </w:rPr>
              <w:t>は実施済み、また、定量分析</w:t>
            </w:r>
            <w:r>
              <w:rPr>
                <w:rFonts w:ascii="游ゴシック" w:eastAsia="游ゴシック" w:hAnsi="游ゴシック" w:hint="eastAsia"/>
                <w:szCs w:val="21"/>
              </w:rPr>
              <w:t>等</w:t>
            </w:r>
            <w:r w:rsidRPr="007446FA">
              <w:rPr>
                <w:rFonts w:ascii="游ゴシック" w:eastAsia="游ゴシック" w:hAnsi="游ゴシック" w:hint="eastAsia"/>
                <w:szCs w:val="21"/>
              </w:rPr>
              <w:t>は未実施との記載があります。しかしながら、</w:t>
            </w:r>
            <w:r>
              <w:rPr>
                <w:rFonts w:ascii="游ゴシック" w:eastAsia="游ゴシック" w:hAnsi="游ゴシック" w:hint="eastAsia"/>
                <w:szCs w:val="21"/>
              </w:rPr>
              <w:t>根拠となる</w:t>
            </w:r>
            <w:r w:rsidRPr="007446FA">
              <w:rPr>
                <w:rFonts w:ascii="游ゴシック" w:eastAsia="游ゴシック" w:hAnsi="游ゴシック" w:hint="eastAsia"/>
                <w:szCs w:val="21"/>
              </w:rPr>
              <w:t>定性分析等の調査</w:t>
            </w:r>
            <w:r>
              <w:rPr>
                <w:rFonts w:ascii="游ゴシック" w:eastAsia="游ゴシック" w:hAnsi="游ゴシック" w:hint="eastAsia"/>
                <w:szCs w:val="21"/>
              </w:rPr>
              <w:t>報告書</w:t>
            </w:r>
            <w:r w:rsidRPr="007446FA">
              <w:rPr>
                <w:rFonts w:ascii="游ゴシック" w:eastAsia="游ゴシック" w:hAnsi="游ゴシック" w:hint="eastAsia"/>
                <w:szCs w:val="21"/>
              </w:rPr>
              <w:t>が</w:t>
            </w:r>
            <w:r>
              <w:rPr>
                <w:rFonts w:ascii="游ゴシック" w:eastAsia="游ゴシック" w:hAnsi="游ゴシック" w:hint="eastAsia"/>
                <w:szCs w:val="21"/>
              </w:rPr>
              <w:t>ない</w:t>
            </w:r>
            <w:r w:rsidRPr="007446FA">
              <w:rPr>
                <w:rFonts w:ascii="游ゴシック" w:eastAsia="游ゴシック" w:hAnsi="游ゴシック" w:hint="eastAsia"/>
                <w:szCs w:val="21"/>
              </w:rPr>
              <w:t>ため、</w:t>
            </w:r>
            <w:r>
              <w:rPr>
                <w:rFonts w:ascii="游ゴシック" w:eastAsia="游ゴシック" w:hAnsi="游ゴシック" w:hint="eastAsia"/>
                <w:szCs w:val="21"/>
              </w:rPr>
              <w:t>どの時点での</w:t>
            </w:r>
            <w:r w:rsidRPr="007446FA">
              <w:rPr>
                <w:rFonts w:ascii="游ゴシック" w:eastAsia="游ゴシック" w:hAnsi="游ゴシック" w:hint="eastAsia"/>
                <w:szCs w:val="21"/>
              </w:rPr>
              <w:t>法律等に基</w:t>
            </w:r>
            <w:r>
              <w:rPr>
                <w:rFonts w:ascii="游ゴシック" w:eastAsia="游ゴシック" w:hAnsi="游ゴシック" w:hint="eastAsia"/>
                <w:szCs w:val="21"/>
              </w:rPr>
              <w:t>づく基準により</w:t>
            </w:r>
            <w:r w:rsidRPr="007446FA">
              <w:rPr>
                <w:rFonts w:ascii="游ゴシック" w:eastAsia="游ゴシック" w:hAnsi="游ゴシック" w:hint="eastAsia"/>
                <w:szCs w:val="21"/>
              </w:rPr>
              <w:t>調査</w:t>
            </w:r>
            <w:r>
              <w:rPr>
                <w:rFonts w:ascii="游ゴシック" w:eastAsia="游ゴシック" w:hAnsi="游ゴシック" w:hint="eastAsia"/>
                <w:szCs w:val="21"/>
              </w:rPr>
              <w:t>を</w:t>
            </w:r>
            <w:r w:rsidRPr="007446FA">
              <w:rPr>
                <w:rFonts w:ascii="游ゴシック" w:eastAsia="游ゴシック" w:hAnsi="游ゴシック" w:hint="eastAsia"/>
                <w:szCs w:val="21"/>
              </w:rPr>
              <w:t>実施</w:t>
            </w:r>
            <w:r>
              <w:rPr>
                <w:rFonts w:ascii="游ゴシック" w:eastAsia="游ゴシック" w:hAnsi="游ゴシック" w:hint="eastAsia"/>
                <w:szCs w:val="21"/>
              </w:rPr>
              <w:t>したの</w:t>
            </w:r>
            <w:r w:rsidRPr="007446FA">
              <w:rPr>
                <w:rFonts w:ascii="游ゴシック" w:eastAsia="游ゴシック" w:hAnsi="游ゴシック" w:hint="eastAsia"/>
                <w:szCs w:val="21"/>
              </w:rPr>
              <w:t>か不明です。</w:t>
            </w:r>
          </w:p>
          <w:p w14:paraId="41458D09" w14:textId="77777777" w:rsidR="000D77B3" w:rsidRDefault="000D77B3" w:rsidP="005E21C5">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上記のことから、</w:t>
            </w:r>
            <w:r w:rsidRPr="005E21C5">
              <w:rPr>
                <w:rFonts w:ascii="游ゴシック" w:eastAsia="游ゴシック" w:hAnsi="游ゴシック" w:hint="eastAsia"/>
                <w:szCs w:val="21"/>
              </w:rPr>
              <w:t>本案件につい</w:t>
            </w:r>
            <w:r>
              <w:rPr>
                <w:rFonts w:ascii="游ゴシック" w:eastAsia="游ゴシック" w:hAnsi="游ゴシック" w:hint="eastAsia"/>
                <w:szCs w:val="21"/>
              </w:rPr>
              <w:t>ては、分析調査を行ったうえで含有判定された建材をマーキングしているのではなく、建設年度等から判断していると思われます。</w:t>
            </w:r>
          </w:p>
          <w:p w14:paraId="4AE56404" w14:textId="7CCD8AD9" w:rsidR="000D77B3" w:rsidRPr="006A180C" w:rsidRDefault="000D77B3" w:rsidP="004051CF">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なお、平成22年度にはボイラー室内及びエレベーター棟について、平成30年度には外壁等の仕上塗材等について調査を実施しております。その分析調査結果報告書についてはご確認いただけますので、必要な方は淀川区役所までお申し出ください。</w:t>
            </w:r>
          </w:p>
        </w:tc>
      </w:tr>
      <w:tr w:rsidR="000D77B3" w14:paraId="30CC4DE7" w14:textId="77777777" w:rsidTr="005D657E">
        <w:trPr>
          <w:trHeight w:val="382"/>
        </w:trPr>
        <w:tc>
          <w:tcPr>
            <w:tcW w:w="565" w:type="dxa"/>
            <w:shd w:val="clear" w:color="auto" w:fill="auto"/>
          </w:tcPr>
          <w:p w14:paraId="40363A68" w14:textId="3C361660" w:rsidR="000D77B3" w:rsidRDefault="00297F28" w:rsidP="004051CF">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30</w:t>
            </w:r>
          </w:p>
        </w:tc>
        <w:tc>
          <w:tcPr>
            <w:tcW w:w="4944" w:type="dxa"/>
            <w:shd w:val="clear" w:color="auto" w:fill="auto"/>
          </w:tcPr>
          <w:p w14:paraId="53DBD191" w14:textId="77777777" w:rsidR="000D77B3" w:rsidRDefault="000D77B3"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w:t>
            </w:r>
            <w:r w:rsidRPr="002967A3">
              <w:rPr>
                <w:rFonts w:ascii="游ゴシック" w:eastAsia="游ゴシック" w:hAnsi="游ゴシック" w:hint="eastAsia"/>
                <w:szCs w:val="21"/>
              </w:rPr>
              <w:t>地下</w:t>
            </w:r>
            <w:r>
              <w:rPr>
                <w:rFonts w:ascii="游ゴシック" w:eastAsia="游ゴシック" w:hAnsi="游ゴシック" w:hint="eastAsia"/>
                <w:szCs w:val="21"/>
              </w:rPr>
              <w:t>ボイラー室の</w:t>
            </w:r>
            <w:r w:rsidRPr="002967A3">
              <w:rPr>
                <w:rFonts w:ascii="游ゴシック" w:eastAsia="游ゴシック" w:hAnsi="游ゴシック" w:hint="eastAsia"/>
                <w:szCs w:val="21"/>
              </w:rPr>
              <w:t>排吐口</w:t>
            </w:r>
            <w:r>
              <w:rPr>
                <w:rFonts w:ascii="游ゴシック" w:eastAsia="游ゴシック" w:hAnsi="游ゴシック" w:hint="eastAsia"/>
                <w:szCs w:val="21"/>
              </w:rPr>
              <w:t>について】</w:t>
            </w:r>
          </w:p>
          <w:p w14:paraId="677235C2" w14:textId="33039226" w:rsidR="000D77B3" w:rsidRDefault="000D77B3" w:rsidP="004051CF">
            <w:pPr>
              <w:pStyle w:val="a3"/>
              <w:spacing w:line="0" w:lineRule="atLeast"/>
              <w:jc w:val="left"/>
              <w:rPr>
                <w:rFonts w:ascii="游ゴシック" w:eastAsia="游ゴシック" w:hAnsi="游ゴシック"/>
                <w:color w:val="000000" w:themeColor="text1"/>
                <w:szCs w:val="21"/>
              </w:rPr>
            </w:pPr>
            <w:r w:rsidRPr="002967A3">
              <w:rPr>
                <w:rFonts w:ascii="游ゴシック" w:eastAsia="游ゴシック" w:hAnsi="游ゴシック" w:hint="eastAsia"/>
                <w:szCs w:val="21"/>
              </w:rPr>
              <w:t>内覧時</w:t>
            </w:r>
            <w:r>
              <w:rPr>
                <w:rFonts w:ascii="游ゴシック" w:eastAsia="游ゴシック" w:hAnsi="游ゴシック" w:hint="eastAsia"/>
                <w:szCs w:val="21"/>
              </w:rPr>
              <w:t>に別館の</w:t>
            </w:r>
            <w:r w:rsidRPr="002967A3">
              <w:rPr>
                <w:rFonts w:ascii="游ゴシック" w:eastAsia="游ゴシック" w:hAnsi="游ゴシック" w:hint="eastAsia"/>
                <w:szCs w:val="21"/>
              </w:rPr>
              <w:t>地下</w:t>
            </w:r>
            <w:r>
              <w:rPr>
                <w:rFonts w:ascii="游ゴシック" w:eastAsia="游ゴシック" w:hAnsi="游ゴシック" w:hint="eastAsia"/>
                <w:szCs w:val="21"/>
              </w:rPr>
              <w:t>ボイラー室</w:t>
            </w:r>
            <w:r w:rsidRPr="002967A3">
              <w:rPr>
                <w:rFonts w:ascii="游ゴシック" w:eastAsia="游ゴシック" w:hAnsi="游ゴシック" w:hint="eastAsia"/>
                <w:szCs w:val="21"/>
              </w:rPr>
              <w:t>に排吐口があり、扉を開けることはできませんでしたが、ダイオキシンやアスベスト（カポスタック）はないものとして宜しいでしょうか。</w:t>
            </w:r>
          </w:p>
        </w:tc>
        <w:tc>
          <w:tcPr>
            <w:tcW w:w="4761" w:type="dxa"/>
            <w:shd w:val="clear" w:color="auto" w:fill="auto"/>
          </w:tcPr>
          <w:p w14:paraId="50BF853E" w14:textId="394AA9EB" w:rsidR="000D77B3" w:rsidRDefault="000D77B3" w:rsidP="002435D3">
            <w:pPr>
              <w:pStyle w:val="a3"/>
              <w:tabs>
                <w:tab w:val="clear" w:pos="4252"/>
                <w:tab w:val="clear" w:pos="8504"/>
              </w:tabs>
              <w:snapToGrid/>
              <w:spacing w:line="0" w:lineRule="atLeast"/>
              <w:jc w:val="left"/>
              <w:rPr>
                <w:rFonts w:ascii="游ゴシック" w:eastAsia="游ゴシック" w:hAnsi="游ゴシック"/>
                <w:szCs w:val="21"/>
              </w:rPr>
            </w:pPr>
            <w:r>
              <w:rPr>
                <w:rFonts w:ascii="游ゴシック" w:eastAsia="游ゴシック" w:hAnsi="游ゴシック" w:hint="eastAsia"/>
                <w:szCs w:val="21"/>
              </w:rPr>
              <w:t xml:space="preserve">　</w:t>
            </w:r>
            <w:r w:rsidRPr="00385E81">
              <w:rPr>
                <w:rFonts w:ascii="游ゴシック" w:eastAsia="游ゴシック" w:hAnsi="游ゴシック" w:hint="eastAsia"/>
                <w:szCs w:val="21"/>
              </w:rPr>
              <w:t>アスベストに関しては、上記</w:t>
            </w:r>
            <w:r w:rsidRPr="00385E81">
              <w:rPr>
                <w:rFonts w:ascii="游ゴシック" w:eastAsia="游ゴシック" w:hAnsi="游ゴシック"/>
                <w:szCs w:val="21"/>
              </w:rPr>
              <w:t>No</w:t>
            </w:r>
            <w:r w:rsidR="00297F28">
              <w:rPr>
                <w:rFonts w:ascii="游ゴシック" w:eastAsia="游ゴシック" w:hAnsi="游ゴシック" w:hint="eastAsia"/>
                <w:szCs w:val="21"/>
              </w:rPr>
              <w:t>29</w:t>
            </w:r>
            <w:r w:rsidRPr="00385E81">
              <w:rPr>
                <w:rFonts w:ascii="游ゴシック" w:eastAsia="游ゴシック" w:hAnsi="游ゴシック"/>
                <w:szCs w:val="21"/>
              </w:rPr>
              <w:t>の回答を参照ください。</w:t>
            </w:r>
          </w:p>
          <w:p w14:paraId="66DC699B" w14:textId="5E677031" w:rsidR="000D77B3" w:rsidRDefault="000D77B3" w:rsidP="002435D3">
            <w:pPr>
              <w:pStyle w:val="a3"/>
              <w:spacing w:line="0" w:lineRule="atLeast"/>
              <w:ind w:left="191" w:hangingChars="91" w:hanging="191"/>
              <w:jc w:val="left"/>
              <w:rPr>
                <w:rFonts w:ascii="游ゴシック" w:eastAsia="游ゴシック" w:hAnsi="游ゴシック"/>
                <w:color w:val="000000" w:themeColor="text1"/>
                <w:szCs w:val="21"/>
              </w:rPr>
            </w:pPr>
            <w:r>
              <w:rPr>
                <w:rFonts w:ascii="游ゴシック" w:eastAsia="游ゴシック" w:hAnsi="游ゴシック" w:hint="eastAsia"/>
                <w:szCs w:val="21"/>
              </w:rPr>
              <w:t xml:space="preserve">　なお、ダイオキシンについては、調査の有無は不明です。</w:t>
            </w:r>
          </w:p>
        </w:tc>
      </w:tr>
      <w:tr w:rsidR="000D77B3" w14:paraId="23BEC96D" w14:textId="77777777" w:rsidTr="005D657E">
        <w:trPr>
          <w:trHeight w:val="382"/>
        </w:trPr>
        <w:tc>
          <w:tcPr>
            <w:tcW w:w="565" w:type="dxa"/>
            <w:shd w:val="clear" w:color="auto" w:fill="auto"/>
          </w:tcPr>
          <w:p w14:paraId="4085A172" w14:textId="1F0BE03F" w:rsidR="000D77B3" w:rsidRDefault="000D77B3"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w:t>
            </w:r>
            <w:r w:rsidR="00297F28">
              <w:rPr>
                <w:rFonts w:ascii="游ゴシック" w:eastAsia="游ゴシック" w:hAnsi="游ゴシック" w:hint="eastAsia"/>
                <w:szCs w:val="21"/>
              </w:rPr>
              <w:t>1</w:t>
            </w:r>
          </w:p>
        </w:tc>
        <w:tc>
          <w:tcPr>
            <w:tcW w:w="4944" w:type="dxa"/>
            <w:shd w:val="clear" w:color="auto" w:fill="auto"/>
          </w:tcPr>
          <w:p w14:paraId="35F8906D" w14:textId="77777777" w:rsidR="000D77B3" w:rsidRDefault="000D77B3" w:rsidP="00DE1631">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Pr="00FF1E9D">
              <w:rPr>
                <w:rFonts w:ascii="游ゴシック" w:eastAsia="游ゴシック" w:hAnsi="游ゴシック" w:hint="eastAsia"/>
                <w:color w:val="000000" w:themeColor="text1"/>
                <w:szCs w:val="21"/>
              </w:rPr>
              <w:t>土質ボーリングデータ</w:t>
            </w:r>
            <w:r>
              <w:rPr>
                <w:rFonts w:ascii="游ゴシック" w:eastAsia="游ゴシック" w:hAnsi="游ゴシック" w:hint="eastAsia"/>
                <w:color w:val="000000" w:themeColor="text1"/>
                <w:szCs w:val="21"/>
              </w:rPr>
              <w:t>について】</w:t>
            </w:r>
          </w:p>
          <w:p w14:paraId="5877B16B" w14:textId="1BC97E3E" w:rsidR="000D77B3" w:rsidRPr="00DE1631" w:rsidRDefault="000D77B3" w:rsidP="00DE1631">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color w:val="000000" w:themeColor="text1"/>
                <w:szCs w:val="21"/>
              </w:rPr>
              <w:t>今までに調査された土質ボーリングデータが、ありましたらご開示いただけませんか。山留計画するにあたり必要となります。</w:t>
            </w:r>
          </w:p>
        </w:tc>
        <w:tc>
          <w:tcPr>
            <w:tcW w:w="4761" w:type="dxa"/>
            <w:shd w:val="clear" w:color="auto" w:fill="auto"/>
          </w:tcPr>
          <w:p w14:paraId="4A48AD8F" w14:textId="77777777" w:rsidR="000D77B3" w:rsidRDefault="000D77B3" w:rsidP="00993D95">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今までに調査された土質ボーリングデータはありません。</w:t>
            </w:r>
          </w:p>
          <w:p w14:paraId="6137358B" w14:textId="4AB665B2" w:rsidR="000D77B3" w:rsidRDefault="0011671B" w:rsidP="00993D95">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なお、近傍のボーリングデータ</w:t>
            </w:r>
            <w:r w:rsidR="000D77B3">
              <w:rPr>
                <w:rFonts w:ascii="游ゴシック" w:eastAsia="游ゴシック" w:hAnsi="游ゴシック" w:hint="eastAsia"/>
                <w:color w:val="000000" w:themeColor="text1"/>
                <w:szCs w:val="21"/>
              </w:rPr>
              <w:t>は「国土地盤情報検索サイト」で検索が可能です。</w:t>
            </w:r>
          </w:p>
          <w:p w14:paraId="02DE430C" w14:textId="1E0DF33C" w:rsidR="000D77B3" w:rsidRPr="006A180C" w:rsidRDefault="00ED3C42" w:rsidP="00A60084">
            <w:pPr>
              <w:pStyle w:val="a3"/>
              <w:tabs>
                <w:tab w:val="clear" w:pos="4252"/>
                <w:tab w:val="clear" w:pos="8504"/>
              </w:tabs>
              <w:snapToGrid/>
              <w:spacing w:line="0" w:lineRule="atLeast"/>
              <w:jc w:val="left"/>
              <w:rPr>
                <w:rFonts w:ascii="游ゴシック" w:eastAsia="游ゴシック" w:hAnsi="游ゴシック"/>
                <w:szCs w:val="21"/>
              </w:rPr>
            </w:pPr>
            <w:hyperlink r:id="rId8" w:history="1">
              <w:r w:rsidR="000D77B3" w:rsidRPr="00925E84">
                <w:rPr>
                  <w:rStyle w:val="ad"/>
                  <w:rFonts w:ascii="游ゴシック" w:eastAsia="游ゴシック" w:hAnsi="游ゴシック"/>
                  <w:szCs w:val="21"/>
                </w:rPr>
                <w:t>http://www.kunijiban.pwri.go.jp/jp/</w:t>
              </w:r>
            </w:hyperlink>
            <w:r w:rsidR="000D77B3">
              <w:rPr>
                <w:rFonts w:ascii="游ゴシック" w:eastAsia="游ゴシック" w:hAnsi="游ゴシック" w:hint="eastAsia"/>
                <w:color w:val="000000" w:themeColor="text1"/>
                <w:szCs w:val="21"/>
              </w:rPr>
              <w:t xml:space="preserve">　</w:t>
            </w:r>
          </w:p>
        </w:tc>
      </w:tr>
      <w:tr w:rsidR="000D77B3" w14:paraId="4B456731" w14:textId="77777777" w:rsidTr="005D657E">
        <w:trPr>
          <w:trHeight w:val="382"/>
        </w:trPr>
        <w:tc>
          <w:tcPr>
            <w:tcW w:w="565" w:type="dxa"/>
            <w:shd w:val="clear" w:color="auto" w:fill="auto"/>
          </w:tcPr>
          <w:p w14:paraId="69421890" w14:textId="04A5F91F" w:rsidR="000D77B3" w:rsidRDefault="000D77B3"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w:t>
            </w:r>
            <w:r w:rsidR="00297F28">
              <w:rPr>
                <w:rFonts w:ascii="游ゴシック" w:eastAsia="游ゴシック" w:hAnsi="游ゴシック" w:hint="eastAsia"/>
                <w:szCs w:val="21"/>
              </w:rPr>
              <w:t>2</w:t>
            </w:r>
          </w:p>
        </w:tc>
        <w:tc>
          <w:tcPr>
            <w:tcW w:w="4944" w:type="dxa"/>
            <w:shd w:val="clear" w:color="auto" w:fill="auto"/>
          </w:tcPr>
          <w:p w14:paraId="436C0D19" w14:textId="77777777" w:rsidR="000D77B3" w:rsidRDefault="000D77B3" w:rsidP="00873F0C">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Pr="002967A3">
              <w:rPr>
                <w:rFonts w:ascii="游ゴシック" w:eastAsia="游ゴシック" w:hAnsi="游ゴシック" w:hint="eastAsia"/>
                <w:color w:val="000000" w:themeColor="text1"/>
                <w:szCs w:val="21"/>
              </w:rPr>
              <w:t>ペデスタル杭</w:t>
            </w:r>
            <w:r>
              <w:rPr>
                <w:rFonts w:ascii="游ゴシック" w:eastAsia="游ゴシック" w:hAnsi="游ゴシック" w:hint="eastAsia"/>
                <w:color w:val="000000" w:themeColor="text1"/>
                <w:szCs w:val="21"/>
              </w:rPr>
              <w:t>の仕様について】</w:t>
            </w:r>
          </w:p>
          <w:p w14:paraId="703701C7" w14:textId="233F46C2" w:rsidR="000D77B3" w:rsidRPr="00DE1631" w:rsidRDefault="000D77B3" w:rsidP="00DE1631">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color w:val="000000" w:themeColor="text1"/>
                <w:szCs w:val="21"/>
              </w:rPr>
              <w:t>ペデスタル杭は杭底が通常杭径</w:t>
            </w:r>
            <w:r w:rsidRPr="002967A3">
              <w:rPr>
                <w:rFonts w:ascii="游ゴシック" w:eastAsia="游ゴシック" w:hAnsi="游ゴシック"/>
                <w:color w:val="000000" w:themeColor="text1"/>
                <w:szCs w:val="21"/>
              </w:rPr>
              <w:t>+200㎜の球根状になっておりますが、図面・資料がないため、ペデスタル杭の仕様のわかる図面、資料があればご開示ください。</w:t>
            </w:r>
          </w:p>
        </w:tc>
        <w:tc>
          <w:tcPr>
            <w:tcW w:w="4761" w:type="dxa"/>
            <w:shd w:val="clear" w:color="auto" w:fill="auto"/>
          </w:tcPr>
          <w:p w14:paraId="094C32CC" w14:textId="4E1F7976" w:rsidR="000D77B3" w:rsidRPr="00D24C32" w:rsidRDefault="000D77B3" w:rsidP="00D24C32">
            <w:pPr>
              <w:pStyle w:val="a3"/>
              <w:tabs>
                <w:tab w:val="clear" w:pos="4252"/>
                <w:tab w:val="clear" w:pos="8504"/>
              </w:tabs>
              <w:snapToGrid/>
              <w:spacing w:line="0" w:lineRule="atLeast"/>
              <w:jc w:val="left"/>
              <w:rPr>
                <w:rFonts w:ascii="游ゴシック" w:eastAsia="游ゴシック" w:hAnsi="游ゴシック"/>
                <w:color w:val="FF0000"/>
                <w:szCs w:val="21"/>
              </w:rPr>
            </w:pPr>
            <w:r>
              <w:rPr>
                <w:rFonts w:ascii="游ゴシック" w:eastAsia="游ゴシック" w:hAnsi="游ゴシック" w:hint="eastAsia"/>
                <w:color w:val="000000" w:themeColor="text1"/>
                <w:szCs w:val="21"/>
              </w:rPr>
              <w:t xml:space="preserve">　ペデスタル杭については、解体撤去工事図面以外に仕様のわかる資料等はありません。</w:t>
            </w:r>
          </w:p>
        </w:tc>
      </w:tr>
      <w:tr w:rsidR="000D77B3" w:rsidRPr="007F52AC" w14:paraId="4BCD255A" w14:textId="77777777" w:rsidTr="005D657E">
        <w:trPr>
          <w:trHeight w:val="382"/>
        </w:trPr>
        <w:tc>
          <w:tcPr>
            <w:tcW w:w="565" w:type="dxa"/>
            <w:shd w:val="clear" w:color="auto" w:fill="auto"/>
          </w:tcPr>
          <w:p w14:paraId="4094ADA6" w14:textId="7A46D658" w:rsidR="000D77B3" w:rsidRDefault="000D77B3"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w:t>
            </w:r>
            <w:r w:rsidR="00297F28">
              <w:rPr>
                <w:rFonts w:ascii="游ゴシック" w:eastAsia="游ゴシック" w:hAnsi="游ゴシック" w:hint="eastAsia"/>
                <w:szCs w:val="21"/>
              </w:rPr>
              <w:t>3</w:t>
            </w:r>
          </w:p>
        </w:tc>
        <w:tc>
          <w:tcPr>
            <w:tcW w:w="4944" w:type="dxa"/>
            <w:shd w:val="clear" w:color="auto" w:fill="auto"/>
          </w:tcPr>
          <w:p w14:paraId="0C19F148" w14:textId="77777777" w:rsidR="000D77B3" w:rsidRDefault="000D77B3" w:rsidP="00873F0C">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【ダクトパッキンについて】</w:t>
            </w:r>
          </w:p>
          <w:p w14:paraId="1CF482D3" w14:textId="5A4A1439" w:rsidR="000D77B3" w:rsidRPr="00DE1631" w:rsidRDefault="000D77B3" w:rsidP="00FF1E9D">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color w:val="000000" w:themeColor="text1"/>
                <w:szCs w:val="21"/>
              </w:rPr>
              <w:t>ダクトパッキンについて資料がありませんが、調査等資料があればご開示いただけませんか。</w:t>
            </w:r>
          </w:p>
        </w:tc>
        <w:tc>
          <w:tcPr>
            <w:tcW w:w="4761" w:type="dxa"/>
            <w:shd w:val="clear" w:color="auto" w:fill="auto"/>
          </w:tcPr>
          <w:p w14:paraId="6B4B88D4" w14:textId="1FE37214" w:rsidR="000D77B3" w:rsidRPr="006A180C" w:rsidRDefault="000D77B3" w:rsidP="00E70207">
            <w:pPr>
              <w:pStyle w:val="a3"/>
              <w:tabs>
                <w:tab w:val="clear" w:pos="4252"/>
                <w:tab w:val="clear" w:pos="8504"/>
              </w:tabs>
              <w:snapToGrid/>
              <w:spacing w:line="0" w:lineRule="atLeast"/>
              <w:jc w:val="left"/>
              <w:rPr>
                <w:rFonts w:ascii="游ゴシック" w:eastAsia="游ゴシック" w:hAnsi="游ゴシック"/>
                <w:szCs w:val="21"/>
              </w:rPr>
            </w:pPr>
            <w:r>
              <w:rPr>
                <w:rFonts w:ascii="游ゴシック" w:eastAsia="游ゴシック" w:hAnsi="游ゴシック" w:hint="eastAsia"/>
                <w:color w:val="000000" w:themeColor="text1"/>
                <w:szCs w:val="21"/>
              </w:rPr>
              <w:t xml:space="preserve">　現在、淀川区役所が保有している解体工事図面は平成21年度に作成されたものです。当時はアスベスト含有ダクトパッキンについて、設計時の調査は必要としておらず、資料はありません。</w:t>
            </w:r>
          </w:p>
        </w:tc>
      </w:tr>
      <w:tr w:rsidR="000D77B3" w14:paraId="06E70F49" w14:textId="77777777" w:rsidTr="005D657E">
        <w:trPr>
          <w:trHeight w:val="382"/>
        </w:trPr>
        <w:tc>
          <w:tcPr>
            <w:tcW w:w="565" w:type="dxa"/>
            <w:shd w:val="clear" w:color="auto" w:fill="auto"/>
          </w:tcPr>
          <w:p w14:paraId="181EBCBF" w14:textId="4F66D351" w:rsidR="000D77B3" w:rsidRPr="009378EF" w:rsidRDefault="000D77B3" w:rsidP="006A18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szCs w:val="21"/>
              </w:rPr>
              <w:t>3</w:t>
            </w:r>
            <w:r w:rsidR="00297F28">
              <w:rPr>
                <w:rFonts w:ascii="游ゴシック" w:eastAsia="游ゴシック" w:hAnsi="游ゴシック" w:hint="eastAsia"/>
                <w:szCs w:val="21"/>
              </w:rPr>
              <w:t>4</w:t>
            </w:r>
          </w:p>
        </w:tc>
        <w:tc>
          <w:tcPr>
            <w:tcW w:w="4944" w:type="dxa"/>
            <w:shd w:val="clear" w:color="auto" w:fill="auto"/>
          </w:tcPr>
          <w:p w14:paraId="4E3EA5B5" w14:textId="77777777" w:rsidR="000D77B3" w:rsidRDefault="000D77B3" w:rsidP="002967A3">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【本館以外の施設の杭の存否について】</w:t>
            </w:r>
          </w:p>
          <w:p w14:paraId="5467EABE" w14:textId="77777777" w:rsidR="000D77B3" w:rsidRPr="002967A3" w:rsidRDefault="000D77B3" w:rsidP="002967A3">
            <w:pPr>
              <w:pStyle w:val="a3"/>
              <w:spacing w:line="0" w:lineRule="atLeast"/>
              <w:jc w:val="left"/>
              <w:rPr>
                <w:rFonts w:ascii="游ゴシック" w:eastAsia="游ゴシック" w:hAnsi="游ゴシック"/>
                <w:color w:val="000000" w:themeColor="text1"/>
                <w:szCs w:val="21"/>
              </w:rPr>
            </w:pPr>
            <w:r w:rsidRPr="002967A3">
              <w:rPr>
                <w:rFonts w:ascii="游ゴシック" w:eastAsia="游ゴシック" w:hAnsi="游ゴシック"/>
                <w:color w:val="000000" w:themeColor="text1"/>
                <w:szCs w:val="21"/>
              </w:rPr>
              <w:lastRenderedPageBreak/>
              <w:t>01淀川区役所旧庁舎及び淀川区保健福祉センター旧庁舎解体撤去工事図面より</w:t>
            </w:r>
          </w:p>
          <w:p w14:paraId="03EACC30" w14:textId="31A55AA2" w:rsidR="000D77B3" w:rsidRPr="009378EF" w:rsidRDefault="000D77B3" w:rsidP="00DE1631">
            <w:pPr>
              <w:pStyle w:val="a3"/>
              <w:spacing w:line="0" w:lineRule="atLeast"/>
              <w:jc w:val="left"/>
              <w:rPr>
                <w:rFonts w:ascii="游ゴシック" w:eastAsia="游ゴシック" w:hAnsi="游ゴシック"/>
                <w:color w:val="000000" w:themeColor="text1"/>
                <w:szCs w:val="21"/>
              </w:rPr>
            </w:pPr>
            <w:r w:rsidRPr="002967A3">
              <w:rPr>
                <w:rFonts w:ascii="游ゴシック" w:eastAsia="游ゴシック" w:hAnsi="游ゴシック" w:hint="eastAsia"/>
                <w:color w:val="000000" w:themeColor="text1"/>
                <w:szCs w:val="21"/>
              </w:rPr>
              <w:t>区役所本館には杭伏図より杭が確認できますが、その他別館、保健所本館、保健所分館については杭がないものとして宜しいでしょうか。</w:t>
            </w:r>
          </w:p>
        </w:tc>
        <w:tc>
          <w:tcPr>
            <w:tcW w:w="4761" w:type="dxa"/>
            <w:shd w:val="clear" w:color="auto" w:fill="auto"/>
          </w:tcPr>
          <w:p w14:paraId="2D5C30FA" w14:textId="77777777" w:rsidR="000D77B3" w:rsidRDefault="000D77B3" w:rsidP="001D6F63">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lastRenderedPageBreak/>
              <w:t>解体撤去工事図面より、次のとおり確認して</w:t>
            </w:r>
            <w:r>
              <w:rPr>
                <w:rFonts w:ascii="游ゴシック" w:eastAsia="游ゴシック" w:hAnsi="游ゴシック" w:hint="eastAsia"/>
                <w:color w:val="000000" w:themeColor="text1"/>
                <w:szCs w:val="21"/>
              </w:rPr>
              <w:lastRenderedPageBreak/>
              <w:t>います。</w:t>
            </w:r>
          </w:p>
          <w:p w14:paraId="44CFAB88" w14:textId="77777777" w:rsidR="000D77B3" w:rsidRDefault="000D77B3" w:rsidP="001D6F63">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・区役所本館…ペデスタル杭（杭有）</w:t>
            </w:r>
          </w:p>
          <w:p w14:paraId="6DF44989" w14:textId="77777777" w:rsidR="000D77B3" w:rsidRDefault="000D77B3" w:rsidP="001D6F63">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・区役所別館…</w:t>
            </w:r>
            <w:r w:rsidRPr="001D6F63">
              <w:rPr>
                <w:rFonts w:ascii="游ゴシック" w:eastAsia="游ゴシック" w:hAnsi="游ゴシック" w:hint="eastAsia"/>
                <w:color w:val="000000" w:themeColor="text1"/>
                <w:szCs w:val="21"/>
              </w:rPr>
              <w:t>べた基礎（杭無）</w:t>
            </w:r>
          </w:p>
          <w:p w14:paraId="4FB5F166" w14:textId="77777777" w:rsidR="000D77B3" w:rsidRDefault="000D77B3" w:rsidP="001D6F63">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Pr="001D6F63">
              <w:rPr>
                <w:rFonts w:ascii="游ゴシック" w:eastAsia="游ゴシック" w:hAnsi="游ゴシック" w:hint="eastAsia"/>
                <w:color w:val="000000" w:themeColor="text1"/>
                <w:szCs w:val="21"/>
              </w:rPr>
              <w:t>保健所本館…布基礎（杭無）</w:t>
            </w:r>
          </w:p>
          <w:p w14:paraId="61A80C27" w14:textId="11FAADCD" w:rsidR="000D77B3" w:rsidRPr="005D4234" w:rsidRDefault="000D77B3" w:rsidP="00993D95">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Pr="001D6F63">
              <w:rPr>
                <w:rFonts w:ascii="游ゴシック" w:eastAsia="游ゴシック" w:hAnsi="游ゴシック" w:hint="eastAsia"/>
                <w:color w:val="000000" w:themeColor="text1"/>
                <w:szCs w:val="21"/>
              </w:rPr>
              <w:t>保健所別館…布基礎（杭無）</w:t>
            </w:r>
          </w:p>
        </w:tc>
      </w:tr>
      <w:tr w:rsidR="000D77B3" w:rsidRPr="005D4234" w14:paraId="45B3D644" w14:textId="77777777" w:rsidTr="005D657E">
        <w:trPr>
          <w:trHeight w:val="382"/>
        </w:trPr>
        <w:tc>
          <w:tcPr>
            <w:tcW w:w="565" w:type="dxa"/>
            <w:shd w:val="clear" w:color="auto" w:fill="auto"/>
          </w:tcPr>
          <w:p w14:paraId="69421233" w14:textId="5669BFD1" w:rsidR="000D77B3" w:rsidRPr="009378EF" w:rsidRDefault="000D77B3"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szCs w:val="21"/>
              </w:rPr>
              <w:lastRenderedPageBreak/>
              <w:t>3</w:t>
            </w:r>
            <w:r w:rsidR="00297F28">
              <w:rPr>
                <w:rFonts w:ascii="游ゴシック" w:eastAsia="游ゴシック" w:hAnsi="游ゴシック" w:hint="eastAsia"/>
                <w:szCs w:val="21"/>
              </w:rPr>
              <w:t>5</w:t>
            </w:r>
          </w:p>
        </w:tc>
        <w:tc>
          <w:tcPr>
            <w:tcW w:w="4944" w:type="dxa"/>
            <w:shd w:val="clear" w:color="auto" w:fill="auto"/>
          </w:tcPr>
          <w:p w14:paraId="584B7D52" w14:textId="77777777" w:rsidR="000D77B3" w:rsidRDefault="000D77B3" w:rsidP="00873F0C">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【増築部分のアスベスト</w:t>
            </w:r>
            <w:r w:rsidRPr="00964FE0">
              <w:rPr>
                <w:rFonts w:ascii="游ゴシック" w:eastAsia="游ゴシック" w:hAnsi="游ゴシック" w:hint="eastAsia"/>
                <w:color w:val="000000" w:themeColor="text1"/>
                <w:szCs w:val="21"/>
              </w:rPr>
              <w:t>含有の有無</w:t>
            </w:r>
            <w:r>
              <w:rPr>
                <w:rFonts w:ascii="游ゴシック" w:eastAsia="游ゴシック" w:hAnsi="游ゴシック" w:hint="eastAsia"/>
                <w:color w:val="000000" w:themeColor="text1"/>
                <w:szCs w:val="21"/>
              </w:rPr>
              <w:t>について】</w:t>
            </w:r>
          </w:p>
          <w:p w14:paraId="57596516" w14:textId="6313A6A0" w:rsidR="000D77B3" w:rsidRPr="009378EF" w:rsidRDefault="000D77B3" w:rsidP="00873F0C">
            <w:pPr>
              <w:pStyle w:val="a3"/>
              <w:spacing w:line="0" w:lineRule="atLeast"/>
              <w:jc w:val="left"/>
              <w:rPr>
                <w:rFonts w:ascii="游ゴシック" w:eastAsia="游ゴシック" w:hAnsi="游ゴシック"/>
                <w:color w:val="000000" w:themeColor="text1"/>
                <w:szCs w:val="21"/>
              </w:rPr>
            </w:pPr>
            <w:r w:rsidRPr="002967A3">
              <w:rPr>
                <w:rFonts w:ascii="游ゴシック" w:eastAsia="游ゴシック" w:hAnsi="游ゴシック" w:hint="eastAsia"/>
                <w:color w:val="000000" w:themeColor="text1"/>
                <w:szCs w:val="21"/>
              </w:rPr>
              <w:t>本館を増築してＥＶを設置している棟についてはアスベストはないものとして宜しいでしょうか。</w:t>
            </w:r>
          </w:p>
        </w:tc>
        <w:tc>
          <w:tcPr>
            <w:tcW w:w="4761" w:type="dxa"/>
            <w:shd w:val="clear" w:color="auto" w:fill="auto"/>
          </w:tcPr>
          <w:p w14:paraId="19915C59" w14:textId="10AF74B0" w:rsidR="000D77B3" w:rsidRDefault="000D77B3" w:rsidP="00CD54E4">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w:t>
            </w:r>
            <w:r w:rsidRPr="00385E81">
              <w:rPr>
                <w:rFonts w:ascii="游ゴシック" w:eastAsia="游ゴシック" w:hAnsi="游ゴシック" w:hint="eastAsia"/>
                <w:color w:val="000000" w:themeColor="text1"/>
                <w:szCs w:val="21"/>
              </w:rPr>
              <w:t>アスベストに関しては、上記</w:t>
            </w:r>
            <w:r w:rsidR="002435D3">
              <w:rPr>
                <w:rFonts w:ascii="游ゴシック" w:eastAsia="游ゴシック" w:hAnsi="游ゴシック"/>
                <w:color w:val="000000" w:themeColor="text1"/>
                <w:szCs w:val="21"/>
              </w:rPr>
              <w:t>No</w:t>
            </w:r>
            <w:r w:rsidR="002435D3">
              <w:rPr>
                <w:rFonts w:ascii="游ゴシック" w:eastAsia="游ゴシック" w:hAnsi="游ゴシック" w:hint="eastAsia"/>
                <w:color w:val="000000" w:themeColor="text1"/>
                <w:szCs w:val="21"/>
              </w:rPr>
              <w:t>29</w:t>
            </w:r>
            <w:r w:rsidRPr="00385E81">
              <w:rPr>
                <w:rFonts w:ascii="游ゴシック" w:eastAsia="游ゴシック" w:hAnsi="游ゴシック"/>
                <w:color w:val="000000" w:themeColor="text1"/>
                <w:szCs w:val="21"/>
              </w:rPr>
              <w:t>の回答を参照ください。</w:t>
            </w:r>
          </w:p>
          <w:p w14:paraId="1B87D99B" w14:textId="7890791A" w:rsidR="000D77B3" w:rsidRPr="009378EF" w:rsidRDefault="000D77B3" w:rsidP="005C7428">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sidRPr="005E21C5">
              <w:rPr>
                <w:rFonts w:ascii="游ゴシック" w:eastAsia="游ゴシック" w:hAnsi="游ゴシック" w:hint="eastAsia"/>
                <w:color w:val="000000" w:themeColor="text1"/>
                <w:szCs w:val="21"/>
              </w:rPr>
              <w:t xml:space="preserve">　</w:t>
            </w:r>
            <w:r>
              <w:rPr>
                <w:rFonts w:ascii="游ゴシック" w:eastAsia="游ゴシック" w:hAnsi="游ゴシック" w:hint="eastAsia"/>
                <w:color w:val="000000" w:themeColor="text1"/>
                <w:szCs w:val="21"/>
              </w:rPr>
              <w:t>なお、</w:t>
            </w:r>
            <w:r w:rsidRPr="005E21C5">
              <w:rPr>
                <w:rFonts w:ascii="游ゴシック" w:eastAsia="游ゴシック" w:hAnsi="游ゴシック" w:hint="eastAsia"/>
                <w:color w:val="000000" w:themeColor="text1"/>
                <w:szCs w:val="21"/>
              </w:rPr>
              <w:t>平成</w:t>
            </w:r>
            <w:r w:rsidRPr="005E21C5">
              <w:rPr>
                <w:rFonts w:ascii="游ゴシック" w:eastAsia="游ゴシック" w:hAnsi="游ゴシック"/>
                <w:color w:val="000000" w:themeColor="text1"/>
                <w:szCs w:val="21"/>
              </w:rPr>
              <w:t>22年度に</w:t>
            </w:r>
            <w:r>
              <w:rPr>
                <w:rFonts w:ascii="游ゴシック" w:eastAsia="游ゴシック" w:hAnsi="游ゴシック" w:hint="eastAsia"/>
                <w:color w:val="000000" w:themeColor="text1"/>
                <w:szCs w:val="21"/>
              </w:rPr>
              <w:t>実施した</w:t>
            </w:r>
            <w:r w:rsidRPr="005E21C5">
              <w:rPr>
                <w:rFonts w:ascii="游ゴシック" w:eastAsia="游ゴシック" w:hAnsi="游ゴシック"/>
                <w:color w:val="000000" w:themeColor="text1"/>
                <w:szCs w:val="21"/>
              </w:rPr>
              <w:t>エレベーター</w:t>
            </w:r>
            <w:r>
              <w:rPr>
                <w:rFonts w:ascii="游ゴシック" w:eastAsia="游ゴシック" w:hAnsi="游ゴシック" w:hint="eastAsia"/>
                <w:color w:val="000000" w:themeColor="text1"/>
                <w:szCs w:val="21"/>
              </w:rPr>
              <w:t>機械室内の天井吹付部についての分析調査結果報告書には、含有無と記載されています。</w:t>
            </w:r>
          </w:p>
        </w:tc>
      </w:tr>
      <w:tr w:rsidR="000D77B3" w14:paraId="682765E7" w14:textId="77777777" w:rsidTr="005D657E">
        <w:trPr>
          <w:trHeight w:val="382"/>
        </w:trPr>
        <w:tc>
          <w:tcPr>
            <w:tcW w:w="565" w:type="dxa"/>
            <w:shd w:val="clear" w:color="auto" w:fill="auto"/>
          </w:tcPr>
          <w:p w14:paraId="1F2FC912" w14:textId="73A7B220" w:rsidR="000D77B3" w:rsidRPr="009378EF" w:rsidRDefault="000D77B3"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szCs w:val="21"/>
              </w:rPr>
              <w:t>3</w:t>
            </w:r>
            <w:r w:rsidR="00297F28">
              <w:rPr>
                <w:rFonts w:ascii="游ゴシック" w:eastAsia="游ゴシック" w:hAnsi="游ゴシック" w:hint="eastAsia"/>
                <w:szCs w:val="21"/>
              </w:rPr>
              <w:t>6</w:t>
            </w:r>
          </w:p>
        </w:tc>
        <w:tc>
          <w:tcPr>
            <w:tcW w:w="4944" w:type="dxa"/>
            <w:shd w:val="clear" w:color="auto" w:fill="auto"/>
          </w:tcPr>
          <w:p w14:paraId="373C9DB6" w14:textId="77777777" w:rsidR="000D77B3" w:rsidRDefault="000D77B3" w:rsidP="00873F0C">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【浄化槽の寸法について】</w:t>
            </w:r>
          </w:p>
          <w:p w14:paraId="7409863E" w14:textId="2B7B2A02" w:rsidR="000D77B3" w:rsidRPr="009378EF" w:rsidRDefault="000D77B3" w:rsidP="00873F0C">
            <w:pPr>
              <w:pStyle w:val="a3"/>
              <w:spacing w:line="0" w:lineRule="atLeast"/>
              <w:jc w:val="left"/>
              <w:rPr>
                <w:rFonts w:ascii="游ゴシック" w:eastAsia="游ゴシック" w:hAnsi="游ゴシック"/>
                <w:color w:val="000000" w:themeColor="text1"/>
                <w:szCs w:val="21"/>
              </w:rPr>
            </w:pPr>
            <w:r w:rsidRPr="002967A3">
              <w:rPr>
                <w:rFonts w:ascii="游ゴシック" w:eastAsia="游ゴシック" w:hAnsi="游ゴシック"/>
                <w:color w:val="000000" w:themeColor="text1"/>
                <w:szCs w:val="21"/>
              </w:rPr>
              <w:t>01淀川区役所旧庁舎及び淀川区保健福祉センター旧庁舎解体撤去工事図面よりP.2・P.32より埋設浄化槽があると思いますが、内部洗浄はされておりますでしょうか。また、寸法が読み取りにくく、構造と寸法ご教授願います。</w:t>
            </w:r>
          </w:p>
        </w:tc>
        <w:tc>
          <w:tcPr>
            <w:tcW w:w="4761" w:type="dxa"/>
            <w:shd w:val="clear" w:color="auto" w:fill="auto"/>
          </w:tcPr>
          <w:p w14:paraId="466960B5" w14:textId="77777777" w:rsidR="000D77B3" w:rsidRPr="00AC3F5B" w:rsidRDefault="000D77B3" w:rsidP="00AC3F5B">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w:t>
            </w:r>
            <w:r w:rsidRPr="00AC3F5B">
              <w:rPr>
                <w:rFonts w:ascii="游ゴシック" w:eastAsia="游ゴシック" w:hAnsi="游ゴシック" w:hint="eastAsia"/>
                <w:color w:val="000000" w:themeColor="text1"/>
                <w:szCs w:val="21"/>
              </w:rPr>
              <w:t>本施設では、浄化槽を使用しない排水経路への切り替え工事の際には、一般的には工事で内部洗浄は行っていません。</w:t>
            </w:r>
          </w:p>
          <w:p w14:paraId="5D4CD8D6" w14:textId="53AFD339" w:rsidR="000D77B3" w:rsidRPr="009378EF" w:rsidRDefault="000D77B3" w:rsidP="00B1124B">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解体図面より、浄化槽の構造は鉄筋コンクリート製で</w:t>
            </w:r>
            <w:r>
              <w:rPr>
                <w:rFonts w:ascii="游ゴシック" w:eastAsia="游ゴシック" w:hAnsi="游ゴシック" w:hint="eastAsia"/>
                <w:color w:val="000000" w:themeColor="text1"/>
                <w:szCs w:val="21"/>
              </w:rPr>
              <w:t>、</w:t>
            </w:r>
            <w:r w:rsidRPr="00AC3F5B">
              <w:rPr>
                <w:rFonts w:ascii="游ゴシック" w:eastAsia="游ゴシック" w:hAnsi="游ゴシック" w:hint="eastAsia"/>
                <w:color w:val="000000" w:themeColor="text1"/>
                <w:szCs w:val="21"/>
              </w:rPr>
              <w:t>寸法は、幅</w:t>
            </w:r>
            <w:r w:rsidRPr="00AC3F5B">
              <w:rPr>
                <w:rFonts w:ascii="游ゴシック" w:eastAsia="游ゴシック" w:hAnsi="游ゴシック"/>
                <w:color w:val="000000" w:themeColor="text1"/>
                <w:szCs w:val="21"/>
              </w:rPr>
              <w:t>4,410ｍｍ×長さ11,390ｍｍ×深さ2,520ｍｍです。</w:t>
            </w:r>
          </w:p>
        </w:tc>
      </w:tr>
      <w:tr w:rsidR="000D77B3" w14:paraId="38811696" w14:textId="77777777" w:rsidTr="005D657E">
        <w:trPr>
          <w:trHeight w:val="382"/>
        </w:trPr>
        <w:tc>
          <w:tcPr>
            <w:tcW w:w="565" w:type="dxa"/>
            <w:shd w:val="clear" w:color="auto" w:fill="auto"/>
          </w:tcPr>
          <w:p w14:paraId="4A7D38CB" w14:textId="5C351DB1" w:rsidR="000D77B3" w:rsidRPr="009378EF" w:rsidRDefault="00297F28"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szCs w:val="21"/>
              </w:rPr>
              <w:t>37</w:t>
            </w:r>
          </w:p>
        </w:tc>
        <w:tc>
          <w:tcPr>
            <w:tcW w:w="4944" w:type="dxa"/>
            <w:shd w:val="clear" w:color="auto" w:fill="auto"/>
          </w:tcPr>
          <w:p w14:paraId="3F09996D" w14:textId="77777777" w:rsidR="000D77B3" w:rsidRDefault="000D77B3" w:rsidP="00964FE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【解体時の隣地への足場設置について】</w:t>
            </w:r>
          </w:p>
          <w:p w14:paraId="0427A2C9" w14:textId="6E4FCFAC" w:rsidR="000D77B3" w:rsidRPr="009378EF" w:rsidRDefault="000D77B3" w:rsidP="00FF1E9D">
            <w:pPr>
              <w:pStyle w:val="a3"/>
              <w:spacing w:line="0" w:lineRule="atLeast"/>
              <w:jc w:val="left"/>
              <w:rPr>
                <w:rFonts w:ascii="游ゴシック" w:eastAsia="游ゴシック" w:hAnsi="游ゴシック"/>
                <w:color w:val="000000" w:themeColor="text1"/>
                <w:szCs w:val="21"/>
              </w:rPr>
            </w:pPr>
            <w:r w:rsidRPr="004E5434">
              <w:rPr>
                <w:rFonts w:ascii="游ゴシック" w:eastAsia="游ゴシック" w:hAnsi="游ゴシック" w:hint="eastAsia"/>
                <w:color w:val="000000" w:themeColor="text1"/>
                <w:szCs w:val="21"/>
              </w:rPr>
              <w:t>内覧時に境界ポイント確認させていただきましたが、隣地との離隔距離が狭い箇所もあり、解体養生足場を隣地に借地して設置できるものと考えてよろしいでしょうか。</w:t>
            </w:r>
          </w:p>
        </w:tc>
        <w:tc>
          <w:tcPr>
            <w:tcW w:w="4761" w:type="dxa"/>
            <w:shd w:val="clear" w:color="auto" w:fill="auto"/>
          </w:tcPr>
          <w:p w14:paraId="334E8469" w14:textId="77777777" w:rsidR="000D77B3" w:rsidRDefault="000D77B3" w:rsidP="006D2334">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隣地との離隔距離が狭い箇所の解体養生足場の設置については、事業予定者、隣地所有者、淀川区役所の三者で協議のうえ設置する予定です。</w:t>
            </w:r>
          </w:p>
          <w:p w14:paraId="7F9CAC0B" w14:textId="663A9033" w:rsidR="000D77B3" w:rsidRPr="001D6F63" w:rsidRDefault="000D77B3" w:rsidP="002435D3">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場合によっては借地料が発生する可能性がありますが、その場合は事業者での負担としてください。</w:t>
            </w:r>
          </w:p>
        </w:tc>
      </w:tr>
      <w:tr w:rsidR="000D77B3" w14:paraId="04C591EF" w14:textId="77777777" w:rsidTr="005D657E">
        <w:trPr>
          <w:trHeight w:val="382"/>
        </w:trPr>
        <w:tc>
          <w:tcPr>
            <w:tcW w:w="565" w:type="dxa"/>
            <w:shd w:val="clear" w:color="auto" w:fill="auto"/>
          </w:tcPr>
          <w:p w14:paraId="1460C90E" w14:textId="64AA856D" w:rsidR="000D77B3" w:rsidRDefault="00297F28" w:rsidP="00873F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38</w:t>
            </w:r>
          </w:p>
        </w:tc>
        <w:tc>
          <w:tcPr>
            <w:tcW w:w="4944" w:type="dxa"/>
            <w:shd w:val="clear" w:color="auto" w:fill="auto"/>
          </w:tcPr>
          <w:p w14:paraId="27492D23" w14:textId="77777777" w:rsidR="000D77B3" w:rsidRDefault="000D77B3" w:rsidP="00964FE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【アスベスト</w:t>
            </w:r>
            <w:r w:rsidRPr="00964FE0">
              <w:rPr>
                <w:rFonts w:ascii="游ゴシック" w:eastAsia="游ゴシック" w:hAnsi="游ゴシック" w:hint="eastAsia"/>
                <w:color w:val="000000" w:themeColor="text1"/>
                <w:szCs w:val="21"/>
              </w:rPr>
              <w:t>含有の有無</w:t>
            </w:r>
            <w:r>
              <w:rPr>
                <w:rFonts w:ascii="游ゴシック" w:eastAsia="游ゴシック" w:hAnsi="游ゴシック" w:hint="eastAsia"/>
                <w:color w:val="000000" w:themeColor="text1"/>
                <w:szCs w:val="21"/>
              </w:rPr>
              <w:t>について】</w:t>
            </w:r>
          </w:p>
          <w:p w14:paraId="3D555468" w14:textId="77777777" w:rsidR="000D77B3" w:rsidRPr="00964FE0" w:rsidRDefault="000D77B3" w:rsidP="00964FE0">
            <w:pPr>
              <w:pStyle w:val="a3"/>
              <w:spacing w:line="0" w:lineRule="atLeast"/>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下記箇所についてアスベスト分析調査資料が有りませんので、アスベスト含有の有無及びその状況をご教示ください。</w:t>
            </w:r>
          </w:p>
          <w:p w14:paraId="0D93F892" w14:textId="77777777" w:rsidR="000D77B3" w:rsidRPr="00964FE0" w:rsidRDefault="000D77B3" w:rsidP="00964FE0">
            <w:pPr>
              <w:pStyle w:val="a3"/>
              <w:spacing w:line="0" w:lineRule="atLeast"/>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①本館及び別館</w:t>
            </w:r>
          </w:p>
          <w:p w14:paraId="00B3A3E7" w14:textId="77777777" w:rsidR="000D77B3" w:rsidRPr="00964FE0" w:rsidRDefault="000D77B3" w:rsidP="00964FE0">
            <w:pPr>
              <w:pStyle w:val="a3"/>
              <w:spacing w:line="0" w:lineRule="atLeast"/>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 xml:space="preserve">　床：長尺シート、Ｐタイル、アスファルト防水</w:t>
            </w:r>
          </w:p>
          <w:p w14:paraId="06A38480" w14:textId="77777777" w:rsidR="000D77B3" w:rsidRPr="00964FE0" w:rsidRDefault="000D77B3" w:rsidP="00964FE0">
            <w:pPr>
              <w:pStyle w:val="a3"/>
              <w:spacing w:line="0" w:lineRule="atLeast"/>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 xml:space="preserve">　壁：石こうボード、プラスター塗</w:t>
            </w:r>
          </w:p>
          <w:p w14:paraId="4A1EE317" w14:textId="77777777" w:rsidR="000D77B3" w:rsidRPr="00964FE0" w:rsidRDefault="000D77B3" w:rsidP="00964FE0">
            <w:pPr>
              <w:pStyle w:val="a3"/>
              <w:spacing w:line="0" w:lineRule="atLeast"/>
              <w:ind w:left="882" w:hangingChars="420" w:hanging="882"/>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 xml:space="preserve">　天井：化粧石こうボード、穴あき化粧石膏ボード、ジプトーン、ロックウール吸音板、天井リシン吹付ロックウール</w:t>
            </w:r>
          </w:p>
          <w:p w14:paraId="1DFABE5C" w14:textId="77777777" w:rsidR="000D77B3" w:rsidRPr="00964FE0" w:rsidRDefault="000D77B3" w:rsidP="00964FE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②保健所</w:t>
            </w:r>
            <w:r w:rsidRPr="00964FE0">
              <w:rPr>
                <w:rFonts w:ascii="游ゴシック" w:eastAsia="游ゴシック" w:hAnsi="游ゴシック" w:hint="eastAsia"/>
                <w:color w:val="000000" w:themeColor="text1"/>
                <w:szCs w:val="21"/>
              </w:rPr>
              <w:t>棟</w:t>
            </w:r>
          </w:p>
          <w:p w14:paraId="37659136" w14:textId="77777777" w:rsidR="000D77B3" w:rsidRPr="00964FE0" w:rsidRDefault="000D77B3" w:rsidP="00964FE0">
            <w:pPr>
              <w:pStyle w:val="a3"/>
              <w:spacing w:line="0" w:lineRule="atLeast"/>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 xml:space="preserve">　壁：石こうボード</w:t>
            </w:r>
          </w:p>
          <w:p w14:paraId="4E808A86" w14:textId="77777777" w:rsidR="000D77B3" w:rsidRPr="00964FE0" w:rsidRDefault="000D77B3" w:rsidP="00964FE0">
            <w:pPr>
              <w:pStyle w:val="a3"/>
              <w:spacing w:line="0" w:lineRule="atLeast"/>
              <w:ind w:left="882" w:hangingChars="420" w:hanging="882"/>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 xml:space="preserve">　天井：ジプトーン、ケイカル板、化粧石こうボード</w:t>
            </w:r>
          </w:p>
          <w:p w14:paraId="600DE411" w14:textId="344F2294" w:rsidR="000D77B3" w:rsidRPr="00FF1E9D" w:rsidRDefault="000D77B3" w:rsidP="00873F0C">
            <w:pPr>
              <w:pStyle w:val="a3"/>
              <w:spacing w:line="0" w:lineRule="atLeast"/>
              <w:jc w:val="left"/>
              <w:rPr>
                <w:rFonts w:ascii="游ゴシック" w:eastAsia="游ゴシック" w:hAnsi="游ゴシック"/>
                <w:color w:val="000000" w:themeColor="text1"/>
                <w:szCs w:val="21"/>
              </w:rPr>
            </w:pPr>
            <w:r w:rsidRPr="00964FE0">
              <w:rPr>
                <w:rFonts w:ascii="游ゴシック" w:eastAsia="游ゴシック" w:hAnsi="游ゴシック" w:hint="eastAsia"/>
                <w:color w:val="000000" w:themeColor="text1"/>
                <w:szCs w:val="21"/>
              </w:rPr>
              <w:t xml:space="preserve">　　　　リブ付ロックウール吸音板</w:t>
            </w:r>
          </w:p>
        </w:tc>
        <w:tc>
          <w:tcPr>
            <w:tcW w:w="4761" w:type="dxa"/>
            <w:shd w:val="clear" w:color="auto" w:fill="auto"/>
          </w:tcPr>
          <w:p w14:paraId="039F65F4" w14:textId="77777777" w:rsidR="000D77B3" w:rsidRPr="00127234" w:rsidRDefault="000D77B3" w:rsidP="00127234">
            <w:pPr>
              <w:pStyle w:val="a3"/>
              <w:spacing w:line="0" w:lineRule="atLeast"/>
              <w:ind w:firstLineChars="100" w:firstLine="210"/>
              <w:jc w:val="left"/>
              <w:rPr>
                <w:rFonts w:ascii="游ゴシック" w:eastAsia="游ゴシック" w:hAnsi="游ゴシック"/>
                <w:color w:val="000000" w:themeColor="text1"/>
                <w:szCs w:val="21"/>
              </w:rPr>
            </w:pPr>
            <w:r w:rsidRPr="006362B5">
              <w:rPr>
                <w:rFonts w:ascii="游ゴシック" w:eastAsia="游ゴシック" w:hAnsi="游ゴシック" w:hint="eastAsia"/>
                <w:color w:val="000000" w:themeColor="text1"/>
                <w:szCs w:val="21"/>
              </w:rPr>
              <w:t>現在、淀川区役所が保有している解体撤去工事図面では、アスベストにかかる事前分析について、定性分析等は実施済み、また、定量分析等は未実施との記載があります。しかしながら、根拠となる定性分析等の調査報告書がないため、どの時点での法律等に基づく基準により調査を実施したのか不明です。</w:t>
            </w:r>
          </w:p>
          <w:p w14:paraId="1516F711" w14:textId="77777777" w:rsidR="000D77B3" w:rsidRDefault="000D77B3" w:rsidP="00127234">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解体撤去工事図面の仕上表に、非飛散性アスベスト含有成製品についてのマーキングがありますが、上記に記載の理由により、</w:t>
            </w:r>
            <w:r w:rsidRPr="00127234">
              <w:rPr>
                <w:rFonts w:ascii="游ゴシック" w:eastAsia="游ゴシック" w:hAnsi="游ゴシック" w:hint="eastAsia"/>
                <w:color w:val="000000" w:themeColor="text1"/>
                <w:szCs w:val="21"/>
              </w:rPr>
              <w:t>本案件については、分析調査を行ったうえで含有判定された建材をマーキングしているのではなく、建設年度等から判断していると思われます。</w:t>
            </w:r>
          </w:p>
          <w:p w14:paraId="0FF3530B" w14:textId="2D110E36" w:rsidR="000D77B3" w:rsidRDefault="000D77B3" w:rsidP="005D657E">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よって、淀川区役所から提供しているアスベスト分析調査結果報告書以外のアスベスト含有の有無については不明です。</w:t>
            </w:r>
          </w:p>
        </w:tc>
      </w:tr>
      <w:tr w:rsidR="00297F28" w14:paraId="2AC3503D" w14:textId="77777777" w:rsidTr="00391214">
        <w:trPr>
          <w:trHeight w:val="382"/>
        </w:trPr>
        <w:tc>
          <w:tcPr>
            <w:tcW w:w="565" w:type="dxa"/>
            <w:shd w:val="clear" w:color="auto" w:fill="auto"/>
          </w:tcPr>
          <w:p w14:paraId="756A1296" w14:textId="1B8AE9D8" w:rsidR="00297F28" w:rsidRDefault="00ED3C42" w:rsidP="00873F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39</w:t>
            </w:r>
          </w:p>
        </w:tc>
        <w:tc>
          <w:tcPr>
            <w:tcW w:w="4944" w:type="dxa"/>
            <w:shd w:val="clear" w:color="auto" w:fill="auto"/>
          </w:tcPr>
          <w:p w14:paraId="48FFB46B" w14:textId="2E8CA3A5" w:rsidR="004D7A2C" w:rsidRDefault="004D7A2C" w:rsidP="00964FE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【土壌汚染対策について】</w:t>
            </w:r>
          </w:p>
          <w:p w14:paraId="01580D04" w14:textId="14B94B95" w:rsidR="00297F28" w:rsidRDefault="002435D3" w:rsidP="00964FE0">
            <w:pPr>
              <w:pStyle w:val="a3"/>
              <w:spacing w:line="0" w:lineRule="atLeast"/>
              <w:jc w:val="left"/>
              <w:rPr>
                <w:rFonts w:ascii="游ゴシック" w:eastAsia="游ゴシック" w:hAnsi="游ゴシック"/>
                <w:color w:val="000000" w:themeColor="text1"/>
                <w:szCs w:val="21"/>
              </w:rPr>
            </w:pPr>
            <w:r w:rsidRPr="002435D3">
              <w:rPr>
                <w:rFonts w:ascii="游ゴシック" w:eastAsia="游ゴシック" w:hAnsi="游ゴシック" w:hint="eastAsia"/>
                <w:color w:val="000000" w:themeColor="text1"/>
                <w:szCs w:val="21"/>
              </w:rPr>
              <w:t>土壌汚染対策として封じ込めを考えております。また、返還時も土壌汚染を封じ込めた状態で返還</w:t>
            </w:r>
            <w:r w:rsidRPr="002435D3">
              <w:rPr>
                <w:rFonts w:ascii="游ゴシック" w:eastAsia="游ゴシック" w:hAnsi="游ゴシック" w:hint="eastAsia"/>
                <w:color w:val="000000" w:themeColor="text1"/>
                <w:szCs w:val="21"/>
              </w:rPr>
              <w:lastRenderedPageBreak/>
              <w:t>する考えですが、市としての見解をお願いします。</w:t>
            </w:r>
          </w:p>
        </w:tc>
        <w:tc>
          <w:tcPr>
            <w:tcW w:w="4761" w:type="dxa"/>
            <w:shd w:val="clear" w:color="auto" w:fill="auto"/>
          </w:tcPr>
          <w:p w14:paraId="25DBBC05" w14:textId="3A00BA7D" w:rsidR="00297F28" w:rsidRDefault="004D7A2C" w:rsidP="00127234">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lastRenderedPageBreak/>
              <w:t>土壌汚染対策については、</w:t>
            </w:r>
            <w:r w:rsidRPr="004D7A2C">
              <w:rPr>
                <w:rFonts w:ascii="游ゴシック" w:eastAsia="游ゴシック" w:hAnsi="游ゴシック" w:hint="eastAsia"/>
                <w:color w:val="000000" w:themeColor="text1"/>
                <w:szCs w:val="21"/>
              </w:rPr>
              <w:t>環境局環境管理部環境管理課土壌汚染対策グループ</w:t>
            </w:r>
            <w:r>
              <w:rPr>
                <w:rFonts w:ascii="游ゴシック" w:eastAsia="游ゴシック" w:hAnsi="游ゴシック" w:hint="eastAsia"/>
                <w:color w:val="000000" w:themeColor="text1"/>
                <w:szCs w:val="21"/>
              </w:rPr>
              <w:t>（</w:t>
            </w:r>
            <w:r w:rsidRPr="004D7A2C">
              <w:rPr>
                <w:rFonts w:ascii="游ゴシック" w:eastAsia="游ゴシック" w:hAnsi="游ゴシック"/>
                <w:color w:val="000000" w:themeColor="text1"/>
                <w:szCs w:val="21"/>
              </w:rPr>
              <w:t>06-6615-7926</w:t>
            </w:r>
            <w:r>
              <w:rPr>
                <w:rFonts w:ascii="游ゴシック" w:eastAsia="游ゴシック" w:hAnsi="游ゴシック" w:hint="eastAsia"/>
                <w:color w:val="000000" w:themeColor="text1"/>
                <w:szCs w:val="21"/>
              </w:rPr>
              <w:t>）と調整の上で開発内容に応じた対策を講</w:t>
            </w:r>
            <w:r>
              <w:rPr>
                <w:rFonts w:ascii="游ゴシック" w:eastAsia="游ゴシック" w:hAnsi="游ゴシック" w:hint="eastAsia"/>
                <w:color w:val="000000" w:themeColor="text1"/>
                <w:szCs w:val="21"/>
              </w:rPr>
              <w:lastRenderedPageBreak/>
              <w:t>じてください。</w:t>
            </w:r>
          </w:p>
          <w:p w14:paraId="79C8D8C4" w14:textId="77777777" w:rsidR="004D7A2C" w:rsidRPr="00081A20" w:rsidRDefault="004D7A2C" w:rsidP="004D7A2C">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返還時の原状回復義務については、基本協定書（案）及び市有財産定期借地権設定合意書（案）に記載のとおりとなります。</w:t>
            </w:r>
          </w:p>
          <w:p w14:paraId="29F80422" w14:textId="4F26C0BC" w:rsidR="004D7A2C" w:rsidRPr="004D7A2C" w:rsidRDefault="004D7A2C" w:rsidP="004D7A2C">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返還時も契約上の原状回復が原則となりますが、何らかの事情により本市の定める原状回復が困難な場合は、返還時の技術的観点、経済合理性等を勘案し、公益上の観点から本市が取り扱いを判断することとします。</w:t>
            </w:r>
          </w:p>
        </w:tc>
      </w:tr>
      <w:tr w:rsidR="00297F28" w14:paraId="7E026B99" w14:textId="77777777" w:rsidTr="00391214">
        <w:trPr>
          <w:trHeight w:val="382"/>
        </w:trPr>
        <w:tc>
          <w:tcPr>
            <w:tcW w:w="565" w:type="dxa"/>
            <w:shd w:val="clear" w:color="auto" w:fill="auto"/>
          </w:tcPr>
          <w:p w14:paraId="42C40BB6" w14:textId="33EF2843" w:rsidR="00297F28" w:rsidRDefault="00297F28" w:rsidP="00873F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lastRenderedPageBreak/>
              <w:t>4</w:t>
            </w:r>
            <w:r w:rsidR="00ED3C42">
              <w:rPr>
                <w:rFonts w:ascii="游ゴシック" w:eastAsia="游ゴシック" w:hAnsi="游ゴシック" w:hint="eastAsia"/>
                <w:szCs w:val="21"/>
              </w:rPr>
              <w:t>0</w:t>
            </w:r>
          </w:p>
        </w:tc>
        <w:tc>
          <w:tcPr>
            <w:tcW w:w="4944" w:type="dxa"/>
            <w:shd w:val="clear" w:color="auto" w:fill="auto"/>
          </w:tcPr>
          <w:p w14:paraId="76021BEB" w14:textId="3CBBC952" w:rsidR="00297F28" w:rsidRDefault="002435D3" w:rsidP="00964FE0">
            <w:pPr>
              <w:pStyle w:val="a3"/>
              <w:spacing w:line="0" w:lineRule="atLeast"/>
              <w:jc w:val="left"/>
              <w:rPr>
                <w:rFonts w:ascii="游ゴシック" w:eastAsia="游ゴシック" w:hAnsi="游ゴシック"/>
                <w:color w:val="000000" w:themeColor="text1"/>
                <w:szCs w:val="21"/>
              </w:rPr>
            </w:pPr>
            <w:r w:rsidRPr="002435D3">
              <w:rPr>
                <w:rFonts w:ascii="游ゴシック" w:eastAsia="游ゴシック" w:hAnsi="游ゴシック" w:hint="eastAsia"/>
                <w:color w:val="000000" w:themeColor="text1"/>
                <w:szCs w:val="21"/>
              </w:rPr>
              <w:t>借地期間について</w:t>
            </w:r>
            <w:r w:rsidRPr="002435D3">
              <w:rPr>
                <w:rFonts w:ascii="游ゴシック" w:eastAsia="游ゴシック" w:hAnsi="游ゴシック"/>
                <w:color w:val="000000" w:themeColor="text1"/>
                <w:szCs w:val="21"/>
              </w:rPr>
              <w:t>50年から70年の間となっていますが、期間の長短で評価は変わりますか？</w:t>
            </w:r>
          </w:p>
        </w:tc>
        <w:tc>
          <w:tcPr>
            <w:tcW w:w="4761" w:type="dxa"/>
            <w:shd w:val="clear" w:color="auto" w:fill="auto"/>
          </w:tcPr>
          <w:p w14:paraId="49F603F3" w14:textId="1358159E" w:rsidR="00297F28" w:rsidRPr="006362B5" w:rsidRDefault="00DA63DD" w:rsidP="009E0B46">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借地期間の長短が評価に影響することはありません。</w:t>
            </w:r>
          </w:p>
        </w:tc>
      </w:tr>
      <w:tr w:rsidR="00297F28" w14:paraId="446FAD27" w14:textId="77777777" w:rsidTr="00391214">
        <w:trPr>
          <w:trHeight w:val="382"/>
        </w:trPr>
        <w:tc>
          <w:tcPr>
            <w:tcW w:w="565" w:type="dxa"/>
            <w:shd w:val="clear" w:color="auto" w:fill="auto"/>
          </w:tcPr>
          <w:p w14:paraId="3DE6C31E" w14:textId="078DD242" w:rsidR="00297F28" w:rsidRDefault="00297F28" w:rsidP="00873F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w:t>
            </w:r>
            <w:r w:rsidR="00ED3C42">
              <w:rPr>
                <w:rFonts w:ascii="游ゴシック" w:eastAsia="游ゴシック" w:hAnsi="游ゴシック" w:hint="eastAsia"/>
                <w:szCs w:val="21"/>
              </w:rPr>
              <w:t>1</w:t>
            </w:r>
          </w:p>
        </w:tc>
        <w:tc>
          <w:tcPr>
            <w:tcW w:w="4944" w:type="dxa"/>
            <w:shd w:val="clear" w:color="auto" w:fill="auto"/>
          </w:tcPr>
          <w:p w14:paraId="58D83D86" w14:textId="69E315EA" w:rsidR="00297F28" w:rsidRDefault="002435D3" w:rsidP="00964FE0">
            <w:pPr>
              <w:pStyle w:val="a3"/>
              <w:spacing w:line="0" w:lineRule="atLeast"/>
              <w:jc w:val="left"/>
              <w:rPr>
                <w:rFonts w:ascii="游ゴシック" w:eastAsia="游ゴシック" w:hAnsi="游ゴシック"/>
                <w:color w:val="000000" w:themeColor="text1"/>
                <w:szCs w:val="21"/>
              </w:rPr>
            </w:pPr>
            <w:r w:rsidRPr="002435D3">
              <w:rPr>
                <w:rFonts w:ascii="游ゴシック" w:eastAsia="游ゴシック" w:hAnsi="游ゴシック" w:hint="eastAsia"/>
                <w:color w:val="000000" w:themeColor="text1"/>
                <w:szCs w:val="21"/>
              </w:rPr>
              <w:t>複合施設の一部にフィットネスを入れようと考えております。淀川区屋内プールにも一部フィットネスが入っていますが、その業態を入れる事で評価は変わりますか？</w:t>
            </w:r>
          </w:p>
        </w:tc>
        <w:tc>
          <w:tcPr>
            <w:tcW w:w="4761" w:type="dxa"/>
            <w:shd w:val="clear" w:color="auto" w:fill="auto"/>
          </w:tcPr>
          <w:p w14:paraId="08EE17FC" w14:textId="77777777" w:rsidR="00297F28" w:rsidRDefault="00DA63DD" w:rsidP="00127234">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特定の業種であること自体は加点もしくは減点する要素にはなりません。</w:t>
            </w:r>
          </w:p>
          <w:p w14:paraId="7ABD1F88" w14:textId="24EDD494" w:rsidR="00DA63DD" w:rsidRPr="006362B5" w:rsidRDefault="00DA63DD" w:rsidP="00DA63DD">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szCs w:val="21"/>
              </w:rPr>
              <w:t>提案審査での評価については、</w:t>
            </w:r>
            <w:r w:rsidRPr="00DA63DD">
              <w:rPr>
                <w:rFonts w:ascii="游ゴシック" w:eastAsia="游ゴシック" w:hAnsi="游ゴシック" w:hint="eastAsia"/>
                <w:color w:val="000000" w:themeColor="text1"/>
                <w:szCs w:val="21"/>
              </w:rPr>
              <w:t>学識経験者等からなる選定会議において、</w:t>
            </w:r>
            <w:r>
              <w:rPr>
                <w:rFonts w:ascii="游ゴシック" w:eastAsia="游ゴシック" w:hAnsi="游ゴシック" w:hint="eastAsia"/>
                <w:szCs w:val="21"/>
              </w:rPr>
              <w:t>実施要領「</w:t>
            </w:r>
            <w:r w:rsidRPr="00AE7238">
              <w:rPr>
                <w:rFonts w:ascii="游ゴシック" w:eastAsia="游ゴシック" w:hAnsi="游ゴシック" w:hint="eastAsia"/>
                <w:szCs w:val="21"/>
              </w:rPr>
              <w:t>Ⅴ．計画提案審査</w:t>
            </w:r>
            <w:r>
              <w:rPr>
                <w:rFonts w:ascii="游ゴシック" w:eastAsia="游ゴシック" w:hAnsi="游ゴシック" w:hint="eastAsia"/>
                <w:szCs w:val="21"/>
              </w:rPr>
              <w:t xml:space="preserve">　</w:t>
            </w:r>
            <w:r w:rsidRPr="00AE7238">
              <w:rPr>
                <w:rFonts w:ascii="游ゴシック" w:eastAsia="游ゴシック" w:hAnsi="游ゴシック" w:hint="eastAsia"/>
                <w:szCs w:val="21"/>
              </w:rPr>
              <w:t>Ⅴ</w:t>
            </w:r>
            <w:r w:rsidRPr="00AE7238">
              <w:rPr>
                <w:rFonts w:ascii="游ゴシック" w:eastAsia="游ゴシック" w:hAnsi="游ゴシック"/>
                <w:szCs w:val="21"/>
              </w:rPr>
              <w:t>-１．審査(</w:t>
            </w:r>
            <w:r>
              <w:rPr>
                <w:rFonts w:ascii="游ゴシック" w:eastAsia="游ゴシック" w:hAnsi="游ゴシック" w:hint="eastAsia"/>
                <w:szCs w:val="21"/>
              </w:rPr>
              <w:t>2</w:t>
            </w:r>
            <w:r w:rsidRPr="00AE7238">
              <w:rPr>
                <w:rFonts w:ascii="游ゴシック" w:eastAsia="游ゴシック" w:hAnsi="游ゴシック"/>
                <w:szCs w:val="21"/>
              </w:rPr>
              <w:t xml:space="preserve">) </w:t>
            </w:r>
            <w:r>
              <w:rPr>
                <w:rFonts w:ascii="游ゴシック" w:eastAsia="游ゴシック" w:hAnsi="游ゴシック" w:hint="eastAsia"/>
                <w:szCs w:val="21"/>
              </w:rPr>
              <w:t>評価項目」に記載の内容に沿って</w:t>
            </w:r>
            <w:r w:rsidRPr="00DA63DD">
              <w:rPr>
                <w:rFonts w:ascii="游ゴシック" w:eastAsia="游ゴシック" w:hAnsi="游ゴシック" w:hint="eastAsia"/>
                <w:color w:val="000000" w:themeColor="text1"/>
                <w:szCs w:val="21"/>
              </w:rPr>
              <w:t>総合的に判断していくこととなります。</w:t>
            </w:r>
          </w:p>
        </w:tc>
      </w:tr>
      <w:tr w:rsidR="00297F28" w14:paraId="2040E3DF" w14:textId="77777777" w:rsidTr="00391214">
        <w:trPr>
          <w:trHeight w:val="382"/>
        </w:trPr>
        <w:tc>
          <w:tcPr>
            <w:tcW w:w="565" w:type="dxa"/>
            <w:shd w:val="clear" w:color="auto" w:fill="auto"/>
          </w:tcPr>
          <w:p w14:paraId="6320AE66" w14:textId="1C747893" w:rsidR="00297F28" w:rsidRDefault="00297F28" w:rsidP="00873F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w:t>
            </w:r>
            <w:r w:rsidR="00ED3C42">
              <w:rPr>
                <w:rFonts w:ascii="游ゴシック" w:eastAsia="游ゴシック" w:hAnsi="游ゴシック" w:hint="eastAsia"/>
                <w:szCs w:val="21"/>
              </w:rPr>
              <w:t>2</w:t>
            </w:r>
          </w:p>
        </w:tc>
        <w:tc>
          <w:tcPr>
            <w:tcW w:w="4944" w:type="dxa"/>
            <w:shd w:val="clear" w:color="auto" w:fill="auto"/>
          </w:tcPr>
          <w:p w14:paraId="77CF6BFF" w14:textId="1B617520" w:rsidR="00297F28" w:rsidRDefault="002435D3" w:rsidP="00964FE0">
            <w:pPr>
              <w:pStyle w:val="a3"/>
              <w:spacing w:line="0" w:lineRule="atLeast"/>
              <w:jc w:val="left"/>
              <w:rPr>
                <w:rFonts w:ascii="游ゴシック" w:eastAsia="游ゴシック" w:hAnsi="游ゴシック"/>
                <w:color w:val="000000" w:themeColor="text1"/>
                <w:szCs w:val="21"/>
              </w:rPr>
            </w:pPr>
            <w:r w:rsidRPr="002435D3">
              <w:rPr>
                <w:rFonts w:ascii="游ゴシック" w:eastAsia="游ゴシック" w:hAnsi="游ゴシック" w:hint="eastAsia"/>
                <w:color w:val="000000" w:themeColor="text1"/>
                <w:szCs w:val="21"/>
              </w:rPr>
              <w:t>価格提案審査参加者は申込保証金を納付する必要があるとの事ですが、会社の規模に関わらず、価格提案書に記入した金額の</w:t>
            </w:r>
            <w:r w:rsidRPr="002435D3">
              <w:rPr>
                <w:rFonts w:ascii="游ゴシック" w:eastAsia="游ゴシック" w:hAnsi="游ゴシック"/>
                <w:color w:val="000000" w:themeColor="text1"/>
                <w:szCs w:val="21"/>
              </w:rPr>
              <w:t>6月分以上の金額が必要でしょうか？</w:t>
            </w:r>
          </w:p>
        </w:tc>
        <w:tc>
          <w:tcPr>
            <w:tcW w:w="4761" w:type="dxa"/>
            <w:shd w:val="clear" w:color="auto" w:fill="auto"/>
          </w:tcPr>
          <w:p w14:paraId="6B6F19E2" w14:textId="715DEADA" w:rsidR="00297F28" w:rsidRPr="009E0B46" w:rsidRDefault="0049776A" w:rsidP="009E0B46">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申込保証金は</w:t>
            </w:r>
            <w:r w:rsidR="009E0B46">
              <w:rPr>
                <w:rFonts w:ascii="游ゴシック" w:eastAsia="游ゴシック" w:hAnsi="游ゴシック" w:hint="eastAsia"/>
                <w:color w:val="000000" w:themeColor="text1"/>
                <w:szCs w:val="21"/>
              </w:rPr>
              <w:t>、会社の規模に関わらず</w:t>
            </w:r>
            <w:r w:rsidR="009E0B46" w:rsidRPr="009E0B46">
              <w:rPr>
                <w:rFonts w:ascii="游ゴシック" w:eastAsia="游ゴシック" w:hAnsi="游ゴシック" w:hint="eastAsia"/>
                <w:color w:val="000000" w:themeColor="text1"/>
                <w:szCs w:val="21"/>
              </w:rPr>
              <w:t>価格提案書に記入した金額の</w:t>
            </w:r>
            <w:r w:rsidR="009E0B46" w:rsidRPr="009E0B46">
              <w:rPr>
                <w:rFonts w:ascii="游ゴシック" w:eastAsia="游ゴシック" w:hAnsi="游ゴシック"/>
                <w:color w:val="000000" w:themeColor="text1"/>
                <w:szCs w:val="21"/>
              </w:rPr>
              <w:t>6月分以上の金額の小切手を用意してください。</w:t>
            </w:r>
          </w:p>
        </w:tc>
      </w:tr>
      <w:tr w:rsidR="00297F28" w14:paraId="25DE55A5" w14:textId="77777777" w:rsidTr="00391214">
        <w:trPr>
          <w:trHeight w:val="382"/>
        </w:trPr>
        <w:tc>
          <w:tcPr>
            <w:tcW w:w="565" w:type="dxa"/>
            <w:shd w:val="clear" w:color="auto" w:fill="auto"/>
          </w:tcPr>
          <w:p w14:paraId="7472A3B9" w14:textId="7CF076B2" w:rsidR="00297F28" w:rsidRDefault="00297F28" w:rsidP="00873F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w:t>
            </w:r>
            <w:r w:rsidR="00ED3C42">
              <w:rPr>
                <w:rFonts w:ascii="游ゴシック" w:eastAsia="游ゴシック" w:hAnsi="游ゴシック" w:hint="eastAsia"/>
                <w:szCs w:val="21"/>
              </w:rPr>
              <w:t>3</w:t>
            </w:r>
            <w:bookmarkStart w:id="0" w:name="_GoBack"/>
            <w:bookmarkEnd w:id="0"/>
          </w:p>
        </w:tc>
        <w:tc>
          <w:tcPr>
            <w:tcW w:w="4944" w:type="dxa"/>
            <w:shd w:val="clear" w:color="auto" w:fill="auto"/>
          </w:tcPr>
          <w:p w14:paraId="6CFFD582" w14:textId="51070013" w:rsidR="00297F28" w:rsidRDefault="002435D3" w:rsidP="00964FE0">
            <w:pPr>
              <w:pStyle w:val="a3"/>
              <w:spacing w:line="0" w:lineRule="atLeast"/>
              <w:jc w:val="left"/>
              <w:rPr>
                <w:rFonts w:ascii="游ゴシック" w:eastAsia="游ゴシック" w:hAnsi="游ゴシック"/>
                <w:color w:val="000000" w:themeColor="text1"/>
                <w:szCs w:val="21"/>
              </w:rPr>
            </w:pPr>
            <w:r w:rsidRPr="002435D3">
              <w:rPr>
                <w:rFonts w:ascii="游ゴシック" w:eastAsia="游ゴシック" w:hAnsi="游ゴシック" w:hint="eastAsia"/>
                <w:color w:val="000000" w:themeColor="text1"/>
                <w:szCs w:val="21"/>
              </w:rPr>
              <w:t>本件で、区分所有法より優先される条例、その他協定等はありますか？</w:t>
            </w:r>
          </w:p>
        </w:tc>
        <w:tc>
          <w:tcPr>
            <w:tcW w:w="4761" w:type="dxa"/>
            <w:shd w:val="clear" w:color="auto" w:fill="auto"/>
          </w:tcPr>
          <w:p w14:paraId="2DAECC3F" w14:textId="3B078E27" w:rsidR="00297F28" w:rsidRPr="006362B5" w:rsidRDefault="00391214" w:rsidP="00391214">
            <w:pPr>
              <w:pStyle w:val="a3"/>
              <w:spacing w:line="0" w:lineRule="atLeast"/>
              <w:ind w:firstLineChars="100" w:firstLine="210"/>
              <w:jc w:val="left"/>
              <w:rPr>
                <w:rFonts w:ascii="游ゴシック" w:eastAsia="游ゴシック" w:hAnsi="游ゴシック"/>
                <w:color w:val="000000" w:themeColor="text1"/>
                <w:szCs w:val="21"/>
              </w:rPr>
            </w:pPr>
            <w:r w:rsidRPr="00391214">
              <w:rPr>
                <w:rFonts w:ascii="游ゴシック" w:eastAsia="游ゴシック" w:hAnsi="游ゴシック" w:hint="eastAsia"/>
                <w:color w:val="000000" w:themeColor="text1"/>
                <w:szCs w:val="21"/>
              </w:rPr>
              <w:t>建物の区分所有等に関する法律（昭和</w:t>
            </w:r>
            <w:r w:rsidRPr="00391214">
              <w:rPr>
                <w:rFonts w:ascii="游ゴシック" w:eastAsia="游ゴシック" w:hAnsi="游ゴシック"/>
                <w:color w:val="000000" w:themeColor="text1"/>
                <w:szCs w:val="21"/>
              </w:rPr>
              <w:t>37年法律第69</w:t>
            </w:r>
            <w:r>
              <w:rPr>
                <w:rFonts w:ascii="游ゴシック" w:eastAsia="游ゴシック" w:hAnsi="游ゴシック"/>
                <w:color w:val="000000" w:themeColor="text1"/>
                <w:szCs w:val="21"/>
              </w:rPr>
              <w:t>号</w:t>
            </w:r>
            <w:r w:rsidRPr="00391214">
              <w:rPr>
                <w:rFonts w:ascii="游ゴシック" w:eastAsia="游ゴシック" w:hAnsi="游ゴシック"/>
                <w:color w:val="000000" w:themeColor="text1"/>
                <w:szCs w:val="21"/>
              </w:rPr>
              <w:t>）</w:t>
            </w:r>
            <w:r w:rsidR="00F25E9A">
              <w:rPr>
                <w:rFonts w:ascii="游ゴシック" w:eastAsia="游ゴシック" w:hAnsi="游ゴシック" w:hint="eastAsia"/>
                <w:color w:val="000000" w:themeColor="text1"/>
                <w:szCs w:val="21"/>
              </w:rPr>
              <w:t>より優先される</w:t>
            </w:r>
            <w:r w:rsidR="00F25E9A" w:rsidRPr="00F25E9A">
              <w:rPr>
                <w:rFonts w:ascii="游ゴシック" w:eastAsia="游ゴシック" w:hAnsi="游ゴシック" w:hint="eastAsia"/>
                <w:color w:val="000000" w:themeColor="text1"/>
                <w:szCs w:val="21"/>
              </w:rPr>
              <w:t>条例、その他協定等</w:t>
            </w:r>
            <w:r w:rsidR="00F25E9A">
              <w:rPr>
                <w:rFonts w:ascii="游ゴシック" w:eastAsia="游ゴシック" w:hAnsi="游ゴシック" w:hint="eastAsia"/>
                <w:color w:val="000000" w:themeColor="text1"/>
                <w:szCs w:val="21"/>
              </w:rPr>
              <w:t>はございません。</w:t>
            </w:r>
            <w:r w:rsidR="009E0B46">
              <w:rPr>
                <w:rFonts w:ascii="游ゴシック" w:eastAsia="游ゴシック" w:hAnsi="游ゴシック" w:hint="eastAsia"/>
                <w:color w:val="000000" w:themeColor="text1"/>
                <w:szCs w:val="21"/>
              </w:rPr>
              <w:t>関連する法令等は提案の内容によりますので</w:t>
            </w:r>
            <w:r w:rsidR="009E0B46" w:rsidRPr="00C30BF4">
              <w:rPr>
                <w:rFonts w:ascii="游ゴシック" w:eastAsia="游ゴシック" w:hAnsi="游ゴシック" w:hint="eastAsia"/>
              </w:rPr>
              <w:t>、応募者ご自身で確認し、提案内容は法令等を遵守できるものとしてください。</w:t>
            </w:r>
          </w:p>
        </w:tc>
      </w:tr>
    </w:tbl>
    <w:p w14:paraId="7F277748" w14:textId="77777777" w:rsidR="006A180C" w:rsidRPr="009378EF" w:rsidRDefault="006A180C" w:rsidP="005D657E">
      <w:pPr>
        <w:pStyle w:val="a3"/>
        <w:tabs>
          <w:tab w:val="clear" w:pos="4252"/>
          <w:tab w:val="clear" w:pos="8504"/>
        </w:tabs>
        <w:snapToGrid/>
        <w:spacing w:line="0" w:lineRule="atLeast"/>
        <w:rPr>
          <w:rFonts w:ascii="游ゴシック" w:eastAsia="游ゴシック" w:hAnsi="游ゴシック"/>
          <w:b/>
          <w:sz w:val="22"/>
          <w:szCs w:val="32"/>
        </w:rPr>
      </w:pPr>
    </w:p>
    <w:sectPr w:rsidR="006A180C" w:rsidRPr="009378EF" w:rsidSect="00F110C9">
      <w:footerReference w:type="default" r:id="rId9"/>
      <w:pgSz w:w="11907" w:h="16840" w:code="9"/>
      <w:pgMar w:top="907" w:right="720" w:bottom="720" w:left="907"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811CE" w14:textId="77777777" w:rsidR="00D11E73" w:rsidRDefault="00D11E73">
      <w:r>
        <w:separator/>
      </w:r>
    </w:p>
  </w:endnote>
  <w:endnote w:type="continuationSeparator" w:id="0">
    <w:p w14:paraId="25915727" w14:textId="77777777" w:rsidR="00D11E73" w:rsidRDefault="00D1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F978" w14:textId="77777777"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B426" w14:textId="77777777" w:rsidR="00D11E73" w:rsidRDefault="00D11E73">
      <w:r>
        <w:separator/>
      </w:r>
    </w:p>
  </w:footnote>
  <w:footnote w:type="continuationSeparator" w:id="0">
    <w:p w14:paraId="0D6648D5" w14:textId="77777777" w:rsidR="00D11E73" w:rsidRDefault="00D11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2BDF"/>
    <w:rsid w:val="00003947"/>
    <w:rsid w:val="000132B3"/>
    <w:rsid w:val="000142AF"/>
    <w:rsid w:val="0001589B"/>
    <w:rsid w:val="00017726"/>
    <w:rsid w:val="000255F7"/>
    <w:rsid w:val="0003694E"/>
    <w:rsid w:val="000375C4"/>
    <w:rsid w:val="00040A6A"/>
    <w:rsid w:val="00045F8A"/>
    <w:rsid w:val="000539C5"/>
    <w:rsid w:val="000548A6"/>
    <w:rsid w:val="00054E35"/>
    <w:rsid w:val="00055782"/>
    <w:rsid w:val="00057CBA"/>
    <w:rsid w:val="00061315"/>
    <w:rsid w:val="000613BB"/>
    <w:rsid w:val="0006494E"/>
    <w:rsid w:val="00064ACC"/>
    <w:rsid w:val="00066A2B"/>
    <w:rsid w:val="000707C8"/>
    <w:rsid w:val="00071A0B"/>
    <w:rsid w:val="0007589F"/>
    <w:rsid w:val="00087DAE"/>
    <w:rsid w:val="00092411"/>
    <w:rsid w:val="00094B86"/>
    <w:rsid w:val="000B5954"/>
    <w:rsid w:val="000B63DC"/>
    <w:rsid w:val="000B7A6E"/>
    <w:rsid w:val="000C0BE5"/>
    <w:rsid w:val="000C12AF"/>
    <w:rsid w:val="000C442D"/>
    <w:rsid w:val="000D19A6"/>
    <w:rsid w:val="000D21A5"/>
    <w:rsid w:val="000D77B3"/>
    <w:rsid w:val="000D7DD0"/>
    <w:rsid w:val="000E7FD7"/>
    <w:rsid w:val="000F0D79"/>
    <w:rsid w:val="000F375D"/>
    <w:rsid w:val="000F6755"/>
    <w:rsid w:val="00101340"/>
    <w:rsid w:val="00101A40"/>
    <w:rsid w:val="00102AEE"/>
    <w:rsid w:val="0011318B"/>
    <w:rsid w:val="00113246"/>
    <w:rsid w:val="00114C19"/>
    <w:rsid w:val="001151F1"/>
    <w:rsid w:val="0011671B"/>
    <w:rsid w:val="0011682F"/>
    <w:rsid w:val="00121F33"/>
    <w:rsid w:val="00125799"/>
    <w:rsid w:val="00126A79"/>
    <w:rsid w:val="00127234"/>
    <w:rsid w:val="001304D5"/>
    <w:rsid w:val="00135D1C"/>
    <w:rsid w:val="001361AC"/>
    <w:rsid w:val="001376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7808"/>
    <w:rsid w:val="00193C48"/>
    <w:rsid w:val="0019597F"/>
    <w:rsid w:val="00195A71"/>
    <w:rsid w:val="001A2B9E"/>
    <w:rsid w:val="001A2BEF"/>
    <w:rsid w:val="001A4126"/>
    <w:rsid w:val="001B0035"/>
    <w:rsid w:val="001B2504"/>
    <w:rsid w:val="001B516A"/>
    <w:rsid w:val="001B7402"/>
    <w:rsid w:val="001C6EFE"/>
    <w:rsid w:val="001D01F1"/>
    <w:rsid w:val="001D33A8"/>
    <w:rsid w:val="001D63BE"/>
    <w:rsid w:val="001D69EB"/>
    <w:rsid w:val="001D6AFC"/>
    <w:rsid w:val="001D6F63"/>
    <w:rsid w:val="001E02C6"/>
    <w:rsid w:val="001E4C7D"/>
    <w:rsid w:val="001F41F0"/>
    <w:rsid w:val="001F7E25"/>
    <w:rsid w:val="002011C1"/>
    <w:rsid w:val="00206F8F"/>
    <w:rsid w:val="00210E80"/>
    <w:rsid w:val="0021171A"/>
    <w:rsid w:val="00214DFE"/>
    <w:rsid w:val="00222A6B"/>
    <w:rsid w:val="00223B72"/>
    <w:rsid w:val="00223C2F"/>
    <w:rsid w:val="0022462F"/>
    <w:rsid w:val="00226C04"/>
    <w:rsid w:val="00226E7C"/>
    <w:rsid w:val="0022716B"/>
    <w:rsid w:val="0022744D"/>
    <w:rsid w:val="00233014"/>
    <w:rsid w:val="0023399C"/>
    <w:rsid w:val="00241C52"/>
    <w:rsid w:val="002435D3"/>
    <w:rsid w:val="00250666"/>
    <w:rsid w:val="00263E55"/>
    <w:rsid w:val="002704B8"/>
    <w:rsid w:val="002713DF"/>
    <w:rsid w:val="002728A6"/>
    <w:rsid w:val="00272BD8"/>
    <w:rsid w:val="00277587"/>
    <w:rsid w:val="00291D7F"/>
    <w:rsid w:val="0029358F"/>
    <w:rsid w:val="002942B1"/>
    <w:rsid w:val="002967A3"/>
    <w:rsid w:val="00297F28"/>
    <w:rsid w:val="00297FC8"/>
    <w:rsid w:val="002A2103"/>
    <w:rsid w:val="002A2762"/>
    <w:rsid w:val="002B0236"/>
    <w:rsid w:val="002B09A8"/>
    <w:rsid w:val="002B1614"/>
    <w:rsid w:val="002B78C7"/>
    <w:rsid w:val="002C07AE"/>
    <w:rsid w:val="002C3E48"/>
    <w:rsid w:val="002C5E27"/>
    <w:rsid w:val="002D2D59"/>
    <w:rsid w:val="002D427C"/>
    <w:rsid w:val="002E1B72"/>
    <w:rsid w:val="002E3FE1"/>
    <w:rsid w:val="002E60E4"/>
    <w:rsid w:val="002E77D2"/>
    <w:rsid w:val="002E78B0"/>
    <w:rsid w:val="002F07C0"/>
    <w:rsid w:val="002F1EE9"/>
    <w:rsid w:val="002F4D97"/>
    <w:rsid w:val="00300768"/>
    <w:rsid w:val="003105DD"/>
    <w:rsid w:val="00312494"/>
    <w:rsid w:val="0032002A"/>
    <w:rsid w:val="00321E84"/>
    <w:rsid w:val="00326681"/>
    <w:rsid w:val="00337982"/>
    <w:rsid w:val="003409D0"/>
    <w:rsid w:val="003456C3"/>
    <w:rsid w:val="00353B98"/>
    <w:rsid w:val="00354FDD"/>
    <w:rsid w:val="003564C7"/>
    <w:rsid w:val="00360BB3"/>
    <w:rsid w:val="00365D0C"/>
    <w:rsid w:val="0038006D"/>
    <w:rsid w:val="0038282F"/>
    <w:rsid w:val="003833B6"/>
    <w:rsid w:val="00383733"/>
    <w:rsid w:val="003841D6"/>
    <w:rsid w:val="00385E81"/>
    <w:rsid w:val="003866A4"/>
    <w:rsid w:val="00390446"/>
    <w:rsid w:val="00391214"/>
    <w:rsid w:val="00391A4D"/>
    <w:rsid w:val="00395793"/>
    <w:rsid w:val="003A1FDA"/>
    <w:rsid w:val="003A502D"/>
    <w:rsid w:val="003A7320"/>
    <w:rsid w:val="003B108A"/>
    <w:rsid w:val="003B6408"/>
    <w:rsid w:val="003C4731"/>
    <w:rsid w:val="003C774C"/>
    <w:rsid w:val="003C7A47"/>
    <w:rsid w:val="003D6AE8"/>
    <w:rsid w:val="003F222C"/>
    <w:rsid w:val="003F33E2"/>
    <w:rsid w:val="003F3D80"/>
    <w:rsid w:val="003F6E54"/>
    <w:rsid w:val="004027C3"/>
    <w:rsid w:val="004039FB"/>
    <w:rsid w:val="00403CC3"/>
    <w:rsid w:val="00404E7D"/>
    <w:rsid w:val="00406179"/>
    <w:rsid w:val="00412719"/>
    <w:rsid w:val="0041274D"/>
    <w:rsid w:val="00412A9D"/>
    <w:rsid w:val="00421C7B"/>
    <w:rsid w:val="004237EC"/>
    <w:rsid w:val="00424BBD"/>
    <w:rsid w:val="0042722E"/>
    <w:rsid w:val="00427832"/>
    <w:rsid w:val="00430C4D"/>
    <w:rsid w:val="00434D2E"/>
    <w:rsid w:val="004351FF"/>
    <w:rsid w:val="0044068B"/>
    <w:rsid w:val="004416C7"/>
    <w:rsid w:val="00442D08"/>
    <w:rsid w:val="0045216B"/>
    <w:rsid w:val="00452A4A"/>
    <w:rsid w:val="00452DFB"/>
    <w:rsid w:val="00452EE2"/>
    <w:rsid w:val="0045749F"/>
    <w:rsid w:val="004618C6"/>
    <w:rsid w:val="0046277D"/>
    <w:rsid w:val="004711B7"/>
    <w:rsid w:val="00471E58"/>
    <w:rsid w:val="00472D61"/>
    <w:rsid w:val="00473B82"/>
    <w:rsid w:val="00473F24"/>
    <w:rsid w:val="0047460D"/>
    <w:rsid w:val="00476C9F"/>
    <w:rsid w:val="004831B8"/>
    <w:rsid w:val="00486601"/>
    <w:rsid w:val="00491B5C"/>
    <w:rsid w:val="00494248"/>
    <w:rsid w:val="0049776A"/>
    <w:rsid w:val="004A62DE"/>
    <w:rsid w:val="004A760B"/>
    <w:rsid w:val="004A7B2F"/>
    <w:rsid w:val="004B2D1E"/>
    <w:rsid w:val="004B67C4"/>
    <w:rsid w:val="004B725E"/>
    <w:rsid w:val="004B7648"/>
    <w:rsid w:val="004C034B"/>
    <w:rsid w:val="004C0DF2"/>
    <w:rsid w:val="004C1B88"/>
    <w:rsid w:val="004D1CF2"/>
    <w:rsid w:val="004D48B5"/>
    <w:rsid w:val="004D5D5E"/>
    <w:rsid w:val="004D7A2C"/>
    <w:rsid w:val="004E1062"/>
    <w:rsid w:val="004E453B"/>
    <w:rsid w:val="004E5434"/>
    <w:rsid w:val="004E5C80"/>
    <w:rsid w:val="004E74ED"/>
    <w:rsid w:val="004F02B7"/>
    <w:rsid w:val="004F2DEE"/>
    <w:rsid w:val="00504513"/>
    <w:rsid w:val="005051E6"/>
    <w:rsid w:val="0050627A"/>
    <w:rsid w:val="00510057"/>
    <w:rsid w:val="00511446"/>
    <w:rsid w:val="00513396"/>
    <w:rsid w:val="00515473"/>
    <w:rsid w:val="00517262"/>
    <w:rsid w:val="00517E97"/>
    <w:rsid w:val="00517F38"/>
    <w:rsid w:val="005202BE"/>
    <w:rsid w:val="00530694"/>
    <w:rsid w:val="00530C12"/>
    <w:rsid w:val="005324A6"/>
    <w:rsid w:val="00535677"/>
    <w:rsid w:val="005359EF"/>
    <w:rsid w:val="00535E58"/>
    <w:rsid w:val="00541745"/>
    <w:rsid w:val="00543568"/>
    <w:rsid w:val="00553AFE"/>
    <w:rsid w:val="00554A69"/>
    <w:rsid w:val="00560E9A"/>
    <w:rsid w:val="00561327"/>
    <w:rsid w:val="00571C96"/>
    <w:rsid w:val="00573E3B"/>
    <w:rsid w:val="00580EDE"/>
    <w:rsid w:val="005813D4"/>
    <w:rsid w:val="0058666B"/>
    <w:rsid w:val="0059138C"/>
    <w:rsid w:val="00595F61"/>
    <w:rsid w:val="00597A2E"/>
    <w:rsid w:val="00597F66"/>
    <w:rsid w:val="005A1B5F"/>
    <w:rsid w:val="005A5276"/>
    <w:rsid w:val="005A5B21"/>
    <w:rsid w:val="005A7380"/>
    <w:rsid w:val="005B0C8E"/>
    <w:rsid w:val="005B6943"/>
    <w:rsid w:val="005C34F3"/>
    <w:rsid w:val="005C3BBF"/>
    <w:rsid w:val="005C7428"/>
    <w:rsid w:val="005D4234"/>
    <w:rsid w:val="005D5A7A"/>
    <w:rsid w:val="005D5B36"/>
    <w:rsid w:val="005D657E"/>
    <w:rsid w:val="005E21C5"/>
    <w:rsid w:val="005E38DD"/>
    <w:rsid w:val="005E4640"/>
    <w:rsid w:val="005E4748"/>
    <w:rsid w:val="005E607C"/>
    <w:rsid w:val="005F1725"/>
    <w:rsid w:val="00601D24"/>
    <w:rsid w:val="006036AD"/>
    <w:rsid w:val="006107EE"/>
    <w:rsid w:val="006120B9"/>
    <w:rsid w:val="00614BBD"/>
    <w:rsid w:val="006241C9"/>
    <w:rsid w:val="00625080"/>
    <w:rsid w:val="00626B8B"/>
    <w:rsid w:val="00627B1A"/>
    <w:rsid w:val="00631151"/>
    <w:rsid w:val="00635EF3"/>
    <w:rsid w:val="006362B5"/>
    <w:rsid w:val="006443F3"/>
    <w:rsid w:val="006503FB"/>
    <w:rsid w:val="006506AC"/>
    <w:rsid w:val="00652D1E"/>
    <w:rsid w:val="00653DD8"/>
    <w:rsid w:val="006551D5"/>
    <w:rsid w:val="00656E8B"/>
    <w:rsid w:val="006634A1"/>
    <w:rsid w:val="0067284D"/>
    <w:rsid w:val="00674D90"/>
    <w:rsid w:val="006751E6"/>
    <w:rsid w:val="006774AD"/>
    <w:rsid w:val="0068394F"/>
    <w:rsid w:val="0068439C"/>
    <w:rsid w:val="00684E16"/>
    <w:rsid w:val="00685167"/>
    <w:rsid w:val="00696719"/>
    <w:rsid w:val="006A000B"/>
    <w:rsid w:val="006A180C"/>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D2334"/>
    <w:rsid w:val="006E3AA7"/>
    <w:rsid w:val="006F0B34"/>
    <w:rsid w:val="006F1CA5"/>
    <w:rsid w:val="006F7645"/>
    <w:rsid w:val="0070146B"/>
    <w:rsid w:val="0070433A"/>
    <w:rsid w:val="007057C7"/>
    <w:rsid w:val="00705FB1"/>
    <w:rsid w:val="007161A9"/>
    <w:rsid w:val="00716BCC"/>
    <w:rsid w:val="00717CB1"/>
    <w:rsid w:val="0072448C"/>
    <w:rsid w:val="00725C2A"/>
    <w:rsid w:val="00727A51"/>
    <w:rsid w:val="00730DCD"/>
    <w:rsid w:val="00732F6D"/>
    <w:rsid w:val="007341F3"/>
    <w:rsid w:val="0073489C"/>
    <w:rsid w:val="00734A90"/>
    <w:rsid w:val="00737CFC"/>
    <w:rsid w:val="007446FA"/>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7779"/>
    <w:rsid w:val="007C0CE5"/>
    <w:rsid w:val="007C2E45"/>
    <w:rsid w:val="007C7A77"/>
    <w:rsid w:val="007D104C"/>
    <w:rsid w:val="007D1F60"/>
    <w:rsid w:val="007D1FEE"/>
    <w:rsid w:val="007D2B08"/>
    <w:rsid w:val="007D4D6C"/>
    <w:rsid w:val="007E3316"/>
    <w:rsid w:val="007E77E1"/>
    <w:rsid w:val="007E7FCB"/>
    <w:rsid w:val="007F1735"/>
    <w:rsid w:val="007F1904"/>
    <w:rsid w:val="007F380D"/>
    <w:rsid w:val="007F52AC"/>
    <w:rsid w:val="007F7A43"/>
    <w:rsid w:val="0080410B"/>
    <w:rsid w:val="00806DEA"/>
    <w:rsid w:val="00814E67"/>
    <w:rsid w:val="0081588F"/>
    <w:rsid w:val="00815EB0"/>
    <w:rsid w:val="008172AD"/>
    <w:rsid w:val="008172B6"/>
    <w:rsid w:val="0082291C"/>
    <w:rsid w:val="00825650"/>
    <w:rsid w:val="008274B4"/>
    <w:rsid w:val="00827EA4"/>
    <w:rsid w:val="008302D8"/>
    <w:rsid w:val="00830BC9"/>
    <w:rsid w:val="00831888"/>
    <w:rsid w:val="00836078"/>
    <w:rsid w:val="00837099"/>
    <w:rsid w:val="008377BF"/>
    <w:rsid w:val="00840C0A"/>
    <w:rsid w:val="008438AD"/>
    <w:rsid w:val="00846ACF"/>
    <w:rsid w:val="008476B7"/>
    <w:rsid w:val="008476D8"/>
    <w:rsid w:val="00864B7E"/>
    <w:rsid w:val="00864BCB"/>
    <w:rsid w:val="00865A1C"/>
    <w:rsid w:val="00865ECC"/>
    <w:rsid w:val="0087030E"/>
    <w:rsid w:val="00873F0C"/>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378EF"/>
    <w:rsid w:val="00940407"/>
    <w:rsid w:val="00940837"/>
    <w:rsid w:val="00941280"/>
    <w:rsid w:val="00942EA1"/>
    <w:rsid w:val="00945095"/>
    <w:rsid w:val="00951791"/>
    <w:rsid w:val="00952E9F"/>
    <w:rsid w:val="00954721"/>
    <w:rsid w:val="009548DC"/>
    <w:rsid w:val="00962DFF"/>
    <w:rsid w:val="009639D2"/>
    <w:rsid w:val="00964FE0"/>
    <w:rsid w:val="0096783E"/>
    <w:rsid w:val="00970685"/>
    <w:rsid w:val="00972003"/>
    <w:rsid w:val="00974319"/>
    <w:rsid w:val="009771D9"/>
    <w:rsid w:val="009830A8"/>
    <w:rsid w:val="009851AC"/>
    <w:rsid w:val="00985BB0"/>
    <w:rsid w:val="0098798D"/>
    <w:rsid w:val="00993D95"/>
    <w:rsid w:val="00996F18"/>
    <w:rsid w:val="009A0CFD"/>
    <w:rsid w:val="009A4CD6"/>
    <w:rsid w:val="009B032E"/>
    <w:rsid w:val="009B0FF5"/>
    <w:rsid w:val="009B2D3E"/>
    <w:rsid w:val="009B70D0"/>
    <w:rsid w:val="009C0829"/>
    <w:rsid w:val="009C129C"/>
    <w:rsid w:val="009C58E9"/>
    <w:rsid w:val="009D00CB"/>
    <w:rsid w:val="009D0DB8"/>
    <w:rsid w:val="009D0FA4"/>
    <w:rsid w:val="009D363A"/>
    <w:rsid w:val="009D78FC"/>
    <w:rsid w:val="009D7B1C"/>
    <w:rsid w:val="009E0B46"/>
    <w:rsid w:val="009E52AA"/>
    <w:rsid w:val="009E6DDC"/>
    <w:rsid w:val="009F0988"/>
    <w:rsid w:val="009F68CE"/>
    <w:rsid w:val="009F7E7B"/>
    <w:rsid w:val="009F7EDE"/>
    <w:rsid w:val="00A02EEC"/>
    <w:rsid w:val="00A0728D"/>
    <w:rsid w:val="00A07A4C"/>
    <w:rsid w:val="00A07DD8"/>
    <w:rsid w:val="00A113FC"/>
    <w:rsid w:val="00A15681"/>
    <w:rsid w:val="00A1625D"/>
    <w:rsid w:val="00A16639"/>
    <w:rsid w:val="00A208B3"/>
    <w:rsid w:val="00A2268F"/>
    <w:rsid w:val="00A22DA5"/>
    <w:rsid w:val="00A3067A"/>
    <w:rsid w:val="00A3098C"/>
    <w:rsid w:val="00A31587"/>
    <w:rsid w:val="00A3659E"/>
    <w:rsid w:val="00A40ECD"/>
    <w:rsid w:val="00A41FB0"/>
    <w:rsid w:val="00A42D99"/>
    <w:rsid w:val="00A453EA"/>
    <w:rsid w:val="00A476AD"/>
    <w:rsid w:val="00A52B8F"/>
    <w:rsid w:val="00A60084"/>
    <w:rsid w:val="00A63C61"/>
    <w:rsid w:val="00A70F13"/>
    <w:rsid w:val="00A71D32"/>
    <w:rsid w:val="00A72CD7"/>
    <w:rsid w:val="00A72FBD"/>
    <w:rsid w:val="00A7442D"/>
    <w:rsid w:val="00A7546D"/>
    <w:rsid w:val="00A83DDB"/>
    <w:rsid w:val="00A84A4E"/>
    <w:rsid w:val="00A87B64"/>
    <w:rsid w:val="00A954AB"/>
    <w:rsid w:val="00A961FF"/>
    <w:rsid w:val="00AA4D4F"/>
    <w:rsid w:val="00AA757B"/>
    <w:rsid w:val="00AA77D7"/>
    <w:rsid w:val="00AB1C30"/>
    <w:rsid w:val="00AB1CF9"/>
    <w:rsid w:val="00AC0AFA"/>
    <w:rsid w:val="00AC2474"/>
    <w:rsid w:val="00AC3F5B"/>
    <w:rsid w:val="00AD30CB"/>
    <w:rsid w:val="00AD5EE8"/>
    <w:rsid w:val="00AE3025"/>
    <w:rsid w:val="00AE7E62"/>
    <w:rsid w:val="00AF202C"/>
    <w:rsid w:val="00AF3142"/>
    <w:rsid w:val="00AF5566"/>
    <w:rsid w:val="00AF5DE0"/>
    <w:rsid w:val="00AF6A70"/>
    <w:rsid w:val="00B01393"/>
    <w:rsid w:val="00B019CB"/>
    <w:rsid w:val="00B01EDA"/>
    <w:rsid w:val="00B023CD"/>
    <w:rsid w:val="00B05682"/>
    <w:rsid w:val="00B10CC3"/>
    <w:rsid w:val="00B1124B"/>
    <w:rsid w:val="00B128EF"/>
    <w:rsid w:val="00B12D2F"/>
    <w:rsid w:val="00B160D5"/>
    <w:rsid w:val="00B200EB"/>
    <w:rsid w:val="00B20400"/>
    <w:rsid w:val="00B20E0B"/>
    <w:rsid w:val="00B244F7"/>
    <w:rsid w:val="00B24D00"/>
    <w:rsid w:val="00B251E8"/>
    <w:rsid w:val="00B27986"/>
    <w:rsid w:val="00B3113B"/>
    <w:rsid w:val="00B31431"/>
    <w:rsid w:val="00B33975"/>
    <w:rsid w:val="00B35554"/>
    <w:rsid w:val="00B372EE"/>
    <w:rsid w:val="00B4473E"/>
    <w:rsid w:val="00B45894"/>
    <w:rsid w:val="00B46125"/>
    <w:rsid w:val="00B46591"/>
    <w:rsid w:val="00B46A0E"/>
    <w:rsid w:val="00B50854"/>
    <w:rsid w:val="00B50BB8"/>
    <w:rsid w:val="00B50E78"/>
    <w:rsid w:val="00B52379"/>
    <w:rsid w:val="00B53B2C"/>
    <w:rsid w:val="00B6143E"/>
    <w:rsid w:val="00B63DD4"/>
    <w:rsid w:val="00B6577F"/>
    <w:rsid w:val="00B7179D"/>
    <w:rsid w:val="00B71F7B"/>
    <w:rsid w:val="00B72FC1"/>
    <w:rsid w:val="00B73CF3"/>
    <w:rsid w:val="00B75509"/>
    <w:rsid w:val="00B80317"/>
    <w:rsid w:val="00B854BD"/>
    <w:rsid w:val="00B85DE4"/>
    <w:rsid w:val="00B87050"/>
    <w:rsid w:val="00BA14B2"/>
    <w:rsid w:val="00BA151C"/>
    <w:rsid w:val="00BA1B6E"/>
    <w:rsid w:val="00BA6295"/>
    <w:rsid w:val="00BB707D"/>
    <w:rsid w:val="00BC269E"/>
    <w:rsid w:val="00BC3810"/>
    <w:rsid w:val="00BD7EE4"/>
    <w:rsid w:val="00BE0399"/>
    <w:rsid w:val="00BE2289"/>
    <w:rsid w:val="00BE37B0"/>
    <w:rsid w:val="00BF43A5"/>
    <w:rsid w:val="00C01F7A"/>
    <w:rsid w:val="00C036C5"/>
    <w:rsid w:val="00C06769"/>
    <w:rsid w:val="00C179B5"/>
    <w:rsid w:val="00C179DF"/>
    <w:rsid w:val="00C2074D"/>
    <w:rsid w:val="00C211B1"/>
    <w:rsid w:val="00C233AB"/>
    <w:rsid w:val="00C2753A"/>
    <w:rsid w:val="00C30301"/>
    <w:rsid w:val="00C30D64"/>
    <w:rsid w:val="00C31345"/>
    <w:rsid w:val="00C317F4"/>
    <w:rsid w:val="00C32450"/>
    <w:rsid w:val="00C36C72"/>
    <w:rsid w:val="00C36D34"/>
    <w:rsid w:val="00C37C5F"/>
    <w:rsid w:val="00C416F7"/>
    <w:rsid w:val="00C45285"/>
    <w:rsid w:val="00C465ED"/>
    <w:rsid w:val="00C52365"/>
    <w:rsid w:val="00C60DBF"/>
    <w:rsid w:val="00C62A23"/>
    <w:rsid w:val="00C67293"/>
    <w:rsid w:val="00C6794A"/>
    <w:rsid w:val="00C67B96"/>
    <w:rsid w:val="00C70CF2"/>
    <w:rsid w:val="00C75614"/>
    <w:rsid w:val="00C826C2"/>
    <w:rsid w:val="00C920EF"/>
    <w:rsid w:val="00C93EBA"/>
    <w:rsid w:val="00C9415A"/>
    <w:rsid w:val="00C94A2F"/>
    <w:rsid w:val="00C953E3"/>
    <w:rsid w:val="00CA1009"/>
    <w:rsid w:val="00CA2E4F"/>
    <w:rsid w:val="00CA3A29"/>
    <w:rsid w:val="00CB1420"/>
    <w:rsid w:val="00CB41FA"/>
    <w:rsid w:val="00CB4B85"/>
    <w:rsid w:val="00CB78D1"/>
    <w:rsid w:val="00CC1E4A"/>
    <w:rsid w:val="00CC382B"/>
    <w:rsid w:val="00CC6BC3"/>
    <w:rsid w:val="00CD3CC8"/>
    <w:rsid w:val="00CD54E4"/>
    <w:rsid w:val="00CD5579"/>
    <w:rsid w:val="00CD5EE9"/>
    <w:rsid w:val="00CE7A1A"/>
    <w:rsid w:val="00CF45FB"/>
    <w:rsid w:val="00CF59F5"/>
    <w:rsid w:val="00CF69D5"/>
    <w:rsid w:val="00CF7849"/>
    <w:rsid w:val="00D00360"/>
    <w:rsid w:val="00D11E73"/>
    <w:rsid w:val="00D1425F"/>
    <w:rsid w:val="00D142F8"/>
    <w:rsid w:val="00D16B5A"/>
    <w:rsid w:val="00D17724"/>
    <w:rsid w:val="00D225CC"/>
    <w:rsid w:val="00D24C32"/>
    <w:rsid w:val="00D252BE"/>
    <w:rsid w:val="00D275F1"/>
    <w:rsid w:val="00D33E6E"/>
    <w:rsid w:val="00D35B35"/>
    <w:rsid w:val="00D439CF"/>
    <w:rsid w:val="00D4510B"/>
    <w:rsid w:val="00D503B2"/>
    <w:rsid w:val="00D51902"/>
    <w:rsid w:val="00D53241"/>
    <w:rsid w:val="00D55A94"/>
    <w:rsid w:val="00D56910"/>
    <w:rsid w:val="00D61C9B"/>
    <w:rsid w:val="00D64548"/>
    <w:rsid w:val="00D71108"/>
    <w:rsid w:val="00D7195D"/>
    <w:rsid w:val="00D83C5E"/>
    <w:rsid w:val="00D915EC"/>
    <w:rsid w:val="00D94241"/>
    <w:rsid w:val="00D949A7"/>
    <w:rsid w:val="00DA0385"/>
    <w:rsid w:val="00DA284E"/>
    <w:rsid w:val="00DA5B75"/>
    <w:rsid w:val="00DA63DD"/>
    <w:rsid w:val="00DA6969"/>
    <w:rsid w:val="00DA74F9"/>
    <w:rsid w:val="00DC212B"/>
    <w:rsid w:val="00DD222C"/>
    <w:rsid w:val="00DD27AD"/>
    <w:rsid w:val="00DD4032"/>
    <w:rsid w:val="00DD5D95"/>
    <w:rsid w:val="00DE1480"/>
    <w:rsid w:val="00DE1631"/>
    <w:rsid w:val="00DF0C9C"/>
    <w:rsid w:val="00DF14F8"/>
    <w:rsid w:val="00DF216B"/>
    <w:rsid w:val="00DF7F05"/>
    <w:rsid w:val="00E00359"/>
    <w:rsid w:val="00E06EDA"/>
    <w:rsid w:val="00E10683"/>
    <w:rsid w:val="00E11CF2"/>
    <w:rsid w:val="00E13FDA"/>
    <w:rsid w:val="00E1653A"/>
    <w:rsid w:val="00E21AD2"/>
    <w:rsid w:val="00E22DCC"/>
    <w:rsid w:val="00E27DBE"/>
    <w:rsid w:val="00E30C70"/>
    <w:rsid w:val="00E36946"/>
    <w:rsid w:val="00E37124"/>
    <w:rsid w:val="00E37181"/>
    <w:rsid w:val="00E37884"/>
    <w:rsid w:val="00E400B7"/>
    <w:rsid w:val="00E40CD5"/>
    <w:rsid w:val="00E42EDB"/>
    <w:rsid w:val="00E51648"/>
    <w:rsid w:val="00E55C3A"/>
    <w:rsid w:val="00E570E8"/>
    <w:rsid w:val="00E6364E"/>
    <w:rsid w:val="00E6632B"/>
    <w:rsid w:val="00E66732"/>
    <w:rsid w:val="00E67B70"/>
    <w:rsid w:val="00E70207"/>
    <w:rsid w:val="00E70DE5"/>
    <w:rsid w:val="00E800E2"/>
    <w:rsid w:val="00E82F35"/>
    <w:rsid w:val="00EA0081"/>
    <w:rsid w:val="00EB2E38"/>
    <w:rsid w:val="00EB4E54"/>
    <w:rsid w:val="00EB787C"/>
    <w:rsid w:val="00EC0B91"/>
    <w:rsid w:val="00EC4C95"/>
    <w:rsid w:val="00EC75AF"/>
    <w:rsid w:val="00ED3C42"/>
    <w:rsid w:val="00ED7153"/>
    <w:rsid w:val="00EE7B03"/>
    <w:rsid w:val="00EF045C"/>
    <w:rsid w:val="00EF4693"/>
    <w:rsid w:val="00F110C9"/>
    <w:rsid w:val="00F14136"/>
    <w:rsid w:val="00F22476"/>
    <w:rsid w:val="00F22A88"/>
    <w:rsid w:val="00F22C6D"/>
    <w:rsid w:val="00F23166"/>
    <w:rsid w:val="00F25E9A"/>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58CA"/>
    <w:rsid w:val="00FC7B66"/>
    <w:rsid w:val="00FD3324"/>
    <w:rsid w:val="00FD4287"/>
    <w:rsid w:val="00FD6C83"/>
    <w:rsid w:val="00FE08CB"/>
    <w:rsid w:val="00FE5BB9"/>
    <w:rsid w:val="00FE78B6"/>
    <w:rsid w:val="00FF1E9D"/>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ddd"/>
    </o:shapedefaults>
    <o:shapelayout v:ext="edit">
      <o:idmap v:ext="edit" data="1"/>
    </o:shapelayout>
  </w:shapeDefaults>
  <w:decimalSymbol w:val="."/>
  <w:listSeparator w:val=","/>
  <w14:docId w14:val="3282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73F0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ijiban.pwri.go.j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5C73-5F16-4231-A790-B700E13C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3253</Words>
  <Characters>284</Characters>
  <Application>Microsoft Office Word</Application>
  <DocSecurity>0</DocSecurity>
  <Lines>2</Lines>
  <Paragraphs>7</Paragraphs>
  <ScaleCrop>false</ScaleCrop>
  <Company/>
  <LinksUpToDate>false</LinksUpToDate>
  <CharactersWithSpaces>3530</CharactersWithSpaces>
  <SharedDoc>false</SharedDoc>
  <HLinks>
    <vt:vector size="12" baseType="variant">
      <vt:variant>
        <vt:i4>1769504</vt:i4>
      </vt:variant>
      <vt:variant>
        <vt:i4>3</vt:i4>
      </vt:variant>
      <vt:variant>
        <vt:i4>0</vt:i4>
      </vt:variant>
      <vt:variant>
        <vt:i4>5</vt:i4>
      </vt:variant>
      <vt:variant>
        <vt:lpwstr>mailto:tj0002@city.osaka.lg.jp</vt:lpwstr>
      </vt:variant>
      <vt:variant>
        <vt:lpwstr/>
      </vt:variant>
      <vt:variant>
        <vt:i4>1769504</vt:i4>
      </vt:variant>
      <vt:variant>
        <vt:i4>0</vt:i4>
      </vt:variant>
      <vt:variant>
        <vt:i4>0</vt:i4>
      </vt:variant>
      <vt:variant>
        <vt:i4>5</vt:i4>
      </vt:variant>
      <vt:variant>
        <vt:lpwstr>mailto:tj0002@city.osaka.lg.jp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2019-10-21T04:53:00Z</dcterms:created>
  <dcterms:modified xsi:type="dcterms:W3CDTF">2019-10-21T06:07:00Z</dcterms:modified>
</cp:coreProperties>
</file>