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1C0A" w14:textId="576CFECD" w:rsidR="00684E16" w:rsidRP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w:t>
      </w:r>
      <w:r w:rsidR="007D1F60" w:rsidRPr="006A180C">
        <w:rPr>
          <w:rFonts w:ascii="游ゴシック" w:eastAsia="游ゴシック" w:hAnsi="游ゴシック" w:hint="eastAsia"/>
          <w:b/>
          <w:sz w:val="22"/>
          <w:szCs w:val="32"/>
        </w:rPr>
        <w:t>もと淀川区役所跡地等活用事業に関する開発事業者募集プロポーザル</w:t>
      </w:r>
      <w:r w:rsidRPr="006A180C">
        <w:rPr>
          <w:rFonts w:ascii="游ゴシック" w:eastAsia="游ゴシック" w:hAnsi="游ゴシック" w:hint="eastAsia"/>
          <w:b/>
          <w:sz w:val="22"/>
          <w:szCs w:val="32"/>
        </w:rPr>
        <w:t>」にかかる質疑に対する回答</w:t>
      </w:r>
    </w:p>
    <w:p w14:paraId="49667DD4" w14:textId="53E330C8" w:rsid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第</w:t>
      </w:r>
      <w:r w:rsidR="001F4290">
        <w:rPr>
          <w:rFonts w:ascii="游ゴシック" w:eastAsia="游ゴシック" w:hAnsi="游ゴシック" w:hint="eastAsia"/>
          <w:b/>
          <w:sz w:val="22"/>
          <w:szCs w:val="32"/>
        </w:rPr>
        <w:t>7</w:t>
      </w:r>
      <w:r w:rsidRPr="006A180C">
        <w:rPr>
          <w:rFonts w:ascii="游ゴシック" w:eastAsia="游ゴシック" w:hAnsi="游ゴシック" w:hint="eastAsia"/>
          <w:b/>
          <w:sz w:val="22"/>
          <w:szCs w:val="32"/>
        </w:rPr>
        <w:t>回目（令和</w:t>
      </w:r>
      <w:r w:rsidR="008A1868">
        <w:rPr>
          <w:rFonts w:ascii="游ゴシック" w:eastAsia="游ゴシック" w:hAnsi="游ゴシック" w:hint="eastAsia"/>
          <w:b/>
          <w:sz w:val="22"/>
          <w:szCs w:val="32"/>
        </w:rPr>
        <w:t>2</w:t>
      </w:r>
      <w:r w:rsidRPr="006A180C">
        <w:rPr>
          <w:rFonts w:ascii="游ゴシック" w:eastAsia="游ゴシック" w:hAnsi="游ゴシック" w:hint="eastAsia"/>
          <w:b/>
          <w:sz w:val="22"/>
          <w:szCs w:val="32"/>
        </w:rPr>
        <w:t>年</w:t>
      </w:r>
      <w:r w:rsidR="008A1868">
        <w:rPr>
          <w:rFonts w:ascii="游ゴシック" w:eastAsia="游ゴシック" w:hAnsi="游ゴシック" w:hint="eastAsia"/>
          <w:b/>
          <w:sz w:val="22"/>
          <w:szCs w:val="32"/>
        </w:rPr>
        <w:t>1</w:t>
      </w:r>
      <w:r w:rsidRPr="006A180C">
        <w:rPr>
          <w:rFonts w:ascii="游ゴシック" w:eastAsia="游ゴシック" w:hAnsi="游ゴシック" w:hint="eastAsia"/>
          <w:b/>
          <w:sz w:val="22"/>
          <w:szCs w:val="32"/>
        </w:rPr>
        <w:t>月</w:t>
      </w:r>
      <w:r w:rsidR="00ED33FF">
        <w:rPr>
          <w:rFonts w:ascii="游ゴシック" w:eastAsia="游ゴシック" w:hAnsi="游ゴシック" w:hint="eastAsia"/>
          <w:b/>
          <w:sz w:val="22"/>
          <w:szCs w:val="32"/>
        </w:rPr>
        <w:t>31</w:t>
      </w:r>
      <w:r w:rsidRPr="006A180C">
        <w:rPr>
          <w:rFonts w:ascii="游ゴシック" w:eastAsia="游ゴシック" w:hAnsi="游ゴシック" w:hint="eastAsia"/>
          <w:b/>
          <w:sz w:val="22"/>
          <w:szCs w:val="32"/>
        </w:rPr>
        <w:t>日公表）</w:t>
      </w:r>
    </w:p>
    <w:p w14:paraId="7BF611D1" w14:textId="206F57BB" w:rsidR="006A180C" w:rsidRPr="00222A6B" w:rsidRDefault="00222A6B" w:rsidP="00222A6B">
      <w:pPr>
        <w:pStyle w:val="a3"/>
        <w:tabs>
          <w:tab w:val="clear" w:pos="4252"/>
          <w:tab w:val="clear" w:pos="8504"/>
        </w:tabs>
        <w:snapToGrid/>
        <w:spacing w:line="0" w:lineRule="atLeast"/>
        <w:jc w:val="right"/>
        <w:rPr>
          <w:rFonts w:ascii="游ゴシック" w:eastAsia="游ゴシック" w:hAnsi="游ゴシック"/>
          <w:sz w:val="22"/>
          <w:szCs w:val="32"/>
        </w:rPr>
      </w:pPr>
      <w:r w:rsidRPr="00222A6B">
        <w:rPr>
          <w:rFonts w:ascii="游ゴシック" w:eastAsia="游ゴシック" w:hAnsi="游ゴシック" w:hint="eastAsia"/>
          <w:sz w:val="22"/>
          <w:szCs w:val="32"/>
        </w:rPr>
        <w:t>※順不同</w:t>
      </w:r>
    </w:p>
    <w:tbl>
      <w:tblPr>
        <w:tblStyle w:val="af1"/>
        <w:tblW w:w="0" w:type="auto"/>
        <w:tblLook w:val="04A0" w:firstRow="1" w:lastRow="0" w:firstColumn="1" w:lastColumn="0" w:noHBand="0" w:noVBand="1"/>
      </w:tblPr>
      <w:tblGrid>
        <w:gridCol w:w="565"/>
        <w:gridCol w:w="4944"/>
        <w:gridCol w:w="4761"/>
      </w:tblGrid>
      <w:tr w:rsidR="006A180C" w14:paraId="22102376" w14:textId="77777777" w:rsidTr="00D51902">
        <w:trPr>
          <w:trHeight w:val="367"/>
        </w:trPr>
        <w:tc>
          <w:tcPr>
            <w:tcW w:w="565" w:type="dxa"/>
          </w:tcPr>
          <w:p w14:paraId="2A167D08" w14:textId="611725A6" w:rsidR="006A180C" w:rsidRPr="006A180C" w:rsidRDefault="002967A3" w:rsidP="002967A3">
            <w:pPr>
              <w:pStyle w:val="a3"/>
              <w:tabs>
                <w:tab w:val="clear" w:pos="4252"/>
                <w:tab w:val="clear" w:pos="8504"/>
              </w:tabs>
              <w:snapToGrid/>
              <w:spacing w:line="0" w:lineRule="atLeast"/>
              <w:rPr>
                <w:rFonts w:ascii="游ゴシック" w:eastAsia="游ゴシック" w:hAnsi="游ゴシック"/>
                <w:szCs w:val="21"/>
              </w:rPr>
            </w:pPr>
            <w:r>
              <w:rPr>
                <w:rFonts w:ascii="游ゴシック" w:eastAsia="游ゴシック" w:hAnsi="游ゴシック" w:hint="eastAsia"/>
                <w:szCs w:val="21"/>
              </w:rPr>
              <w:t>No.</w:t>
            </w:r>
          </w:p>
        </w:tc>
        <w:tc>
          <w:tcPr>
            <w:tcW w:w="4944" w:type="dxa"/>
          </w:tcPr>
          <w:p w14:paraId="3BC76A5B" w14:textId="6CFCE71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質疑内容</w:t>
            </w:r>
          </w:p>
        </w:tc>
        <w:tc>
          <w:tcPr>
            <w:tcW w:w="4761" w:type="dxa"/>
          </w:tcPr>
          <w:p w14:paraId="6C4805B7"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回答</w:t>
            </w:r>
          </w:p>
        </w:tc>
      </w:tr>
      <w:tr w:rsidR="003E2C6A" w:rsidRPr="006A180C" w14:paraId="1C38BB41" w14:textId="77777777" w:rsidTr="00425AA4">
        <w:trPr>
          <w:trHeight w:val="382"/>
        </w:trPr>
        <w:tc>
          <w:tcPr>
            <w:tcW w:w="565" w:type="dxa"/>
            <w:shd w:val="clear" w:color="auto" w:fill="auto"/>
          </w:tcPr>
          <w:p w14:paraId="0E0A51EB" w14:textId="04C423A6" w:rsidR="003E2C6A" w:rsidRDefault="00600E97"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5</w:t>
            </w:r>
            <w:r w:rsidR="00456E3D">
              <w:rPr>
                <w:rFonts w:ascii="游ゴシック" w:eastAsia="游ゴシック" w:hAnsi="游ゴシック" w:hint="eastAsia"/>
                <w:szCs w:val="21"/>
              </w:rPr>
              <w:t>4</w:t>
            </w:r>
          </w:p>
        </w:tc>
        <w:tc>
          <w:tcPr>
            <w:tcW w:w="4944" w:type="dxa"/>
            <w:shd w:val="clear" w:color="auto" w:fill="auto"/>
          </w:tcPr>
          <w:p w14:paraId="5063BEC4" w14:textId="77777777" w:rsidR="003E2C6A" w:rsidRDefault="003E2C6A" w:rsidP="003E2C6A">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【瑕疵担保請求権の譲渡について】</w:t>
            </w:r>
          </w:p>
          <w:p w14:paraId="3CF557D9" w14:textId="1D9A402B" w:rsidR="003E2C6A" w:rsidRDefault="003E2C6A" w:rsidP="003E2C6A">
            <w:pPr>
              <w:pStyle w:val="a3"/>
              <w:spacing w:line="0" w:lineRule="atLeast"/>
              <w:jc w:val="left"/>
              <w:rPr>
                <w:rFonts w:ascii="游ゴシック" w:eastAsia="游ゴシック" w:hAnsi="游ゴシック"/>
                <w:szCs w:val="21"/>
              </w:rPr>
            </w:pPr>
            <w:r w:rsidRPr="002435D3">
              <w:rPr>
                <w:rFonts w:ascii="游ゴシック" w:eastAsia="游ゴシック" w:hAnsi="游ゴシック" w:hint="eastAsia"/>
                <w:color w:val="000000" w:themeColor="text1"/>
                <w:szCs w:val="21"/>
              </w:rPr>
              <w:t>事業者は自らが発注者となり、施工会社に建設させた建物に関し、瑕疵担保請求権を持ちますが、その権利に関し、建物竣工後、事業者から大阪市に地位譲渡することは可能でしょうか。</w:t>
            </w:r>
          </w:p>
        </w:tc>
        <w:tc>
          <w:tcPr>
            <w:tcW w:w="4761" w:type="dxa"/>
            <w:shd w:val="clear" w:color="auto" w:fill="auto"/>
          </w:tcPr>
          <w:p w14:paraId="2B37F181" w14:textId="0F76E028" w:rsidR="003E2C6A" w:rsidRDefault="003E2C6A"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color w:val="000000" w:themeColor="text1"/>
                <w:szCs w:val="21"/>
              </w:rPr>
              <w:t>本事業は提案事業者が一括して新施設の一義的な管理をすることで長期間にわたる事業の安定性が確保できると考えていますので、瑕疵担保請求権の譲渡は認められません。</w:t>
            </w:r>
          </w:p>
        </w:tc>
      </w:tr>
      <w:tr w:rsidR="003E2C6A" w:rsidRPr="006A180C" w14:paraId="5D3AB95B" w14:textId="77777777" w:rsidTr="00425AA4">
        <w:trPr>
          <w:trHeight w:val="382"/>
        </w:trPr>
        <w:tc>
          <w:tcPr>
            <w:tcW w:w="565" w:type="dxa"/>
            <w:shd w:val="clear" w:color="auto" w:fill="auto"/>
          </w:tcPr>
          <w:p w14:paraId="3CD0D132" w14:textId="31B96C04" w:rsidR="003E2C6A" w:rsidRDefault="00600E97"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5</w:t>
            </w:r>
            <w:r w:rsidR="00456E3D">
              <w:rPr>
                <w:rFonts w:ascii="游ゴシック" w:eastAsia="游ゴシック" w:hAnsi="游ゴシック" w:hint="eastAsia"/>
                <w:szCs w:val="21"/>
              </w:rPr>
              <w:t>5</w:t>
            </w:r>
          </w:p>
        </w:tc>
        <w:tc>
          <w:tcPr>
            <w:tcW w:w="4944" w:type="dxa"/>
            <w:shd w:val="clear" w:color="auto" w:fill="auto"/>
          </w:tcPr>
          <w:p w14:paraId="31F633D8" w14:textId="77777777" w:rsidR="003E2C6A" w:rsidRDefault="003E2C6A" w:rsidP="003E2C6A">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【専有部分の第三者への売却に係る大阪市の承諾について】</w:t>
            </w:r>
          </w:p>
          <w:p w14:paraId="4D2FC6A6" w14:textId="77777777" w:rsidR="003E2C6A" w:rsidRPr="00DE1631" w:rsidRDefault="003E2C6A" w:rsidP="003E2C6A">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分譲事業の場合、区分所有ごとに、また区分所有の移転（中古売買）ごとに承諾を得る必要があるでしょうか。</w:t>
            </w:r>
          </w:p>
        </w:tc>
        <w:tc>
          <w:tcPr>
            <w:tcW w:w="4761" w:type="dxa"/>
            <w:shd w:val="clear" w:color="auto" w:fill="auto"/>
          </w:tcPr>
          <w:p w14:paraId="2E860978" w14:textId="7A3D3EC2" w:rsidR="008A1868" w:rsidRDefault="003E2C6A"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当初、本件新施設の全部又は一部を第三者に譲渡する場合等、第三者の権利の対象となる</w:t>
            </w:r>
            <w:r w:rsidR="002D62AB">
              <w:rPr>
                <w:rFonts w:ascii="游ゴシック" w:eastAsia="游ゴシック" w:hAnsi="游ゴシック" w:hint="eastAsia"/>
                <w:szCs w:val="21"/>
              </w:rPr>
              <w:t>場合は本市の承諾を得るものとしていましたが、本市の承諾は不要とすることに変更し</w:t>
            </w:r>
            <w:r w:rsidR="008A1868">
              <w:rPr>
                <w:rFonts w:ascii="游ゴシック" w:eastAsia="游ゴシック" w:hAnsi="游ゴシック" w:hint="eastAsia"/>
                <w:szCs w:val="21"/>
              </w:rPr>
              <w:t>、その第三者が別の者に再度譲渡することについても本市の承諾は必要ないこととします</w:t>
            </w:r>
            <w:r w:rsidR="002D62AB">
              <w:rPr>
                <w:rFonts w:ascii="游ゴシック" w:eastAsia="游ゴシック" w:hAnsi="游ゴシック" w:hint="eastAsia"/>
                <w:szCs w:val="21"/>
              </w:rPr>
              <w:t>。</w:t>
            </w:r>
          </w:p>
          <w:p w14:paraId="2F5D60FF" w14:textId="1650E6F6" w:rsidR="003E2C6A" w:rsidRDefault="008A1868" w:rsidP="008A1868">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ただし</w:t>
            </w:r>
            <w:r w:rsidR="003E2C6A">
              <w:rPr>
                <w:rFonts w:ascii="游ゴシック" w:eastAsia="游ゴシック" w:hAnsi="游ゴシック" w:hint="eastAsia"/>
                <w:szCs w:val="21"/>
              </w:rPr>
              <w:t>、譲渡を受けた区分所有者等の第三者に起因して</w:t>
            </w:r>
            <w:r w:rsidR="00455C0F">
              <w:rPr>
                <w:rFonts w:ascii="游ゴシック" w:eastAsia="游ゴシック" w:hAnsi="游ゴシック" w:cs="‚l‚r –¾’©" w:hint="eastAsia"/>
                <w:color w:val="000000" w:themeColor="text1"/>
                <w:kern w:val="0"/>
                <w:szCs w:val="21"/>
              </w:rPr>
              <w:t>公共</w:t>
            </w:r>
            <w:bookmarkStart w:id="0" w:name="_GoBack"/>
            <w:bookmarkEnd w:id="0"/>
            <w:r w:rsidR="003E2C6A">
              <w:rPr>
                <w:rFonts w:ascii="游ゴシック" w:eastAsia="游ゴシック" w:hAnsi="游ゴシック" w:hint="eastAsia"/>
                <w:szCs w:val="21"/>
              </w:rPr>
              <w:t>公益上問題となる事由が発生した場合は、転借地権設定者である事業者の責任において対応するものとします。</w:t>
            </w:r>
          </w:p>
          <w:p w14:paraId="0C058094" w14:textId="21E32D57" w:rsidR="002D62AB" w:rsidRPr="002D62AB" w:rsidRDefault="003E2C6A" w:rsidP="002D62AB">
            <w:pPr>
              <w:pStyle w:val="a3"/>
              <w:tabs>
                <w:tab w:val="clear" w:pos="4252"/>
                <w:tab w:val="clear" w:pos="8504"/>
              </w:tabs>
              <w:snapToGrid/>
              <w:spacing w:line="0" w:lineRule="atLeast"/>
              <w:ind w:firstLineChars="100" w:firstLine="210"/>
              <w:jc w:val="left"/>
              <w:rPr>
                <w:rFonts w:ascii="游ゴシック" w:eastAsia="游ゴシック" w:hAnsi="游ゴシック" w:cs="‚l‚r –¾’©"/>
                <w:color w:val="000000" w:themeColor="text1"/>
                <w:kern w:val="0"/>
                <w:szCs w:val="21"/>
              </w:rPr>
            </w:pPr>
            <w:r>
              <w:rPr>
                <w:rFonts w:ascii="游ゴシック" w:eastAsia="游ゴシック" w:hAnsi="游ゴシック" w:cs="‚l‚r –¾’©" w:hint="eastAsia"/>
                <w:color w:val="000000" w:themeColor="text1"/>
                <w:kern w:val="0"/>
                <w:szCs w:val="21"/>
              </w:rPr>
              <w:t>また、第三者への譲渡により、</w:t>
            </w:r>
            <w:r w:rsidRPr="00860189">
              <w:rPr>
                <w:rFonts w:ascii="游ゴシック" w:eastAsia="游ゴシック" w:hAnsi="游ゴシック" w:cs="‚l‚r –¾’©" w:hint="eastAsia"/>
                <w:color w:val="000000" w:themeColor="text1"/>
                <w:kern w:val="0"/>
                <w:szCs w:val="21"/>
              </w:rPr>
              <w:t>本市</w:t>
            </w:r>
            <w:r>
              <w:rPr>
                <w:rFonts w:ascii="游ゴシック" w:eastAsia="游ゴシック" w:hAnsi="游ゴシック" w:cs="‚l‚r –¾’©" w:hint="eastAsia"/>
                <w:color w:val="000000" w:themeColor="text1"/>
                <w:kern w:val="0"/>
                <w:szCs w:val="21"/>
              </w:rPr>
              <w:t>と事業予定者以外の</w:t>
            </w:r>
            <w:r w:rsidRPr="00860189">
              <w:rPr>
                <w:rFonts w:ascii="游ゴシック" w:eastAsia="游ゴシック" w:hAnsi="游ゴシック" w:cs="‚l‚r –¾’©" w:hint="eastAsia"/>
                <w:color w:val="000000" w:themeColor="text1"/>
                <w:kern w:val="0"/>
                <w:szCs w:val="21"/>
              </w:rPr>
              <w:t>第三者</w:t>
            </w:r>
            <w:r>
              <w:rPr>
                <w:rFonts w:ascii="游ゴシック" w:eastAsia="游ゴシック" w:hAnsi="游ゴシック" w:cs="‚l‚r –¾’©" w:hint="eastAsia"/>
                <w:color w:val="000000" w:themeColor="text1"/>
                <w:kern w:val="0"/>
                <w:szCs w:val="21"/>
              </w:rPr>
              <w:t>が</w:t>
            </w:r>
            <w:r w:rsidRPr="00860189">
              <w:rPr>
                <w:rFonts w:ascii="游ゴシック" w:eastAsia="游ゴシック" w:hAnsi="游ゴシック" w:cs="‚l‚r –¾’©" w:hint="eastAsia"/>
                <w:color w:val="000000" w:themeColor="text1"/>
                <w:kern w:val="0"/>
                <w:szCs w:val="21"/>
              </w:rPr>
              <w:t>本件新施設</w:t>
            </w:r>
            <w:r>
              <w:rPr>
                <w:rFonts w:ascii="游ゴシック" w:eastAsia="游ゴシック" w:hAnsi="游ゴシック" w:cs="‚l‚r –¾’©" w:hint="eastAsia"/>
                <w:color w:val="000000" w:themeColor="text1"/>
                <w:kern w:val="0"/>
                <w:szCs w:val="21"/>
              </w:rPr>
              <w:t>の</w:t>
            </w:r>
            <w:r w:rsidRPr="00860189">
              <w:rPr>
                <w:rFonts w:ascii="游ゴシック" w:eastAsia="游ゴシック" w:hAnsi="游ゴシック" w:cs="‚l‚r –¾’©" w:hint="eastAsia"/>
                <w:color w:val="000000" w:themeColor="text1"/>
                <w:kern w:val="0"/>
                <w:szCs w:val="21"/>
              </w:rPr>
              <w:t>区分所有</w:t>
            </w:r>
            <w:r>
              <w:rPr>
                <w:rFonts w:ascii="游ゴシック" w:eastAsia="游ゴシック" w:hAnsi="游ゴシック" w:cs="‚l‚r –¾’©" w:hint="eastAsia"/>
                <w:color w:val="000000" w:themeColor="text1"/>
                <w:kern w:val="0"/>
                <w:szCs w:val="21"/>
              </w:rPr>
              <w:t>者</w:t>
            </w:r>
            <w:r w:rsidRPr="00860189">
              <w:rPr>
                <w:rFonts w:ascii="游ゴシック" w:eastAsia="游ゴシック" w:hAnsi="游ゴシック" w:cs="‚l‚r –¾’©" w:hint="eastAsia"/>
                <w:color w:val="000000" w:themeColor="text1"/>
                <w:kern w:val="0"/>
                <w:szCs w:val="21"/>
              </w:rPr>
              <w:t>となった場合</w:t>
            </w:r>
            <w:r>
              <w:rPr>
                <w:rFonts w:ascii="游ゴシック" w:eastAsia="游ゴシック" w:hAnsi="游ゴシック" w:cs="‚l‚r –¾’©" w:hint="eastAsia"/>
                <w:color w:val="000000" w:themeColor="text1"/>
                <w:kern w:val="0"/>
                <w:szCs w:val="21"/>
              </w:rPr>
              <w:t>で</w:t>
            </w:r>
            <w:r w:rsidRPr="00860189">
              <w:rPr>
                <w:rFonts w:ascii="游ゴシック" w:eastAsia="游ゴシック" w:hAnsi="游ゴシック" w:cs="‚l‚r –¾’©" w:hint="eastAsia"/>
                <w:color w:val="000000" w:themeColor="text1"/>
                <w:kern w:val="0"/>
                <w:szCs w:val="21"/>
              </w:rPr>
              <w:t>、組合管理費</w:t>
            </w:r>
            <w:r w:rsidR="002D62AB">
              <w:rPr>
                <w:rFonts w:ascii="游ゴシック" w:eastAsia="游ゴシック" w:hAnsi="游ゴシック" w:cs="‚l‚r –¾’©" w:hint="eastAsia"/>
                <w:color w:val="000000" w:themeColor="text1"/>
                <w:kern w:val="0"/>
                <w:szCs w:val="21"/>
              </w:rPr>
              <w:t>（共用部分の光熱水費含む）</w:t>
            </w:r>
            <w:r w:rsidRPr="00860189">
              <w:rPr>
                <w:rFonts w:ascii="游ゴシック" w:eastAsia="游ゴシック" w:hAnsi="游ゴシック" w:cs="‚l‚r –¾’©" w:hint="eastAsia"/>
                <w:color w:val="000000" w:themeColor="text1"/>
                <w:kern w:val="0"/>
                <w:szCs w:val="21"/>
              </w:rPr>
              <w:t>、修繕積立金等の区分所有に係る維持管理費について、</w:t>
            </w:r>
            <w:r>
              <w:rPr>
                <w:rFonts w:ascii="游ゴシック" w:eastAsia="游ゴシック" w:hAnsi="游ゴシック" w:cs="‚l‚r –¾’©" w:hint="eastAsia"/>
                <w:color w:val="000000" w:themeColor="text1"/>
                <w:kern w:val="0"/>
                <w:szCs w:val="21"/>
              </w:rPr>
              <w:t>本プロポーザルで提案された本市の</w:t>
            </w:r>
            <w:r w:rsidRPr="00860189">
              <w:rPr>
                <w:rFonts w:ascii="游ゴシック" w:eastAsia="游ゴシック" w:hAnsi="游ゴシック" w:cs="‚l‚r –¾’©" w:hint="eastAsia"/>
                <w:color w:val="000000" w:themeColor="text1"/>
                <w:kern w:val="0"/>
                <w:szCs w:val="21"/>
              </w:rPr>
              <w:t>負担</w:t>
            </w:r>
            <w:r>
              <w:rPr>
                <w:rFonts w:ascii="游ゴシック" w:eastAsia="游ゴシック" w:hAnsi="游ゴシック" w:cs="‚l‚r –¾’©" w:hint="eastAsia"/>
                <w:color w:val="000000" w:themeColor="text1"/>
                <w:kern w:val="0"/>
                <w:szCs w:val="21"/>
              </w:rPr>
              <w:t>額</w:t>
            </w:r>
            <w:r w:rsidRPr="00860189">
              <w:rPr>
                <w:rFonts w:ascii="游ゴシック" w:eastAsia="游ゴシック" w:hAnsi="游ゴシック" w:cs="‚l‚r –¾’©" w:hint="eastAsia"/>
                <w:color w:val="000000" w:themeColor="text1"/>
                <w:kern w:val="0"/>
                <w:szCs w:val="21"/>
              </w:rPr>
              <w:t>を超え</w:t>
            </w:r>
            <w:r>
              <w:rPr>
                <w:rFonts w:ascii="游ゴシック" w:eastAsia="游ゴシック" w:hAnsi="游ゴシック" w:cs="‚l‚r –¾’©" w:hint="eastAsia"/>
                <w:color w:val="000000" w:themeColor="text1"/>
                <w:kern w:val="0"/>
                <w:szCs w:val="21"/>
              </w:rPr>
              <w:t>る</w:t>
            </w:r>
            <w:r w:rsidRPr="00860189">
              <w:rPr>
                <w:rFonts w:ascii="游ゴシック" w:eastAsia="游ゴシック" w:hAnsi="游ゴシック" w:cs="‚l‚r –¾’©" w:hint="eastAsia"/>
                <w:color w:val="000000" w:themeColor="text1"/>
                <w:kern w:val="0"/>
                <w:szCs w:val="21"/>
              </w:rPr>
              <w:t>こととなった</w:t>
            </w:r>
            <w:r>
              <w:rPr>
                <w:rFonts w:ascii="游ゴシック" w:eastAsia="游ゴシック" w:hAnsi="游ゴシック" w:cs="‚l‚r –¾’©" w:hint="eastAsia"/>
                <w:color w:val="000000" w:themeColor="text1"/>
                <w:kern w:val="0"/>
                <w:szCs w:val="21"/>
              </w:rPr>
              <w:t>ときは</w:t>
            </w:r>
            <w:r w:rsidRPr="00860189">
              <w:rPr>
                <w:rFonts w:ascii="游ゴシック" w:eastAsia="游ゴシック" w:hAnsi="游ゴシック" w:cs="‚l‚r –¾’©" w:hint="eastAsia"/>
                <w:color w:val="000000" w:themeColor="text1"/>
                <w:kern w:val="0"/>
                <w:szCs w:val="21"/>
              </w:rPr>
              <w:t>、この超過負担分</w:t>
            </w:r>
            <w:r>
              <w:rPr>
                <w:rFonts w:ascii="游ゴシック" w:eastAsia="游ゴシック" w:hAnsi="游ゴシック" w:cs="‚l‚r –¾’©" w:hint="eastAsia"/>
                <w:color w:val="000000" w:themeColor="text1"/>
                <w:kern w:val="0"/>
                <w:szCs w:val="21"/>
              </w:rPr>
              <w:t>について、本市の請求に基づき事業予定者が償還するものとします</w:t>
            </w:r>
            <w:r w:rsidRPr="000021DB">
              <w:rPr>
                <w:rFonts w:ascii="游ゴシック" w:eastAsia="游ゴシック" w:hAnsi="游ゴシック" w:cs="‚l‚r –¾’©" w:hint="eastAsia"/>
                <w:color w:val="000000" w:themeColor="text1"/>
                <w:kern w:val="0"/>
                <w:szCs w:val="21"/>
              </w:rPr>
              <w:t>。</w:t>
            </w:r>
          </w:p>
          <w:p w14:paraId="6EB6864F" w14:textId="2353CFB5" w:rsidR="003E2C6A" w:rsidRDefault="002D62AB"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本件に係る内容に関連して、実施要領の関連箇所</w:t>
            </w:r>
            <w:r w:rsidR="003E2C6A">
              <w:rPr>
                <w:rFonts w:ascii="游ゴシック" w:eastAsia="游ゴシック" w:hAnsi="游ゴシック" w:hint="eastAsia"/>
                <w:szCs w:val="21"/>
              </w:rPr>
              <w:t>、</w:t>
            </w:r>
            <w:r w:rsidR="001F4290" w:rsidRPr="001F4290">
              <w:rPr>
                <w:rFonts w:ascii="游ゴシック" w:eastAsia="游ゴシック" w:hAnsi="游ゴシック" w:hint="eastAsia"/>
                <w:szCs w:val="21"/>
              </w:rPr>
              <w:t>様式８　本市必要施設にかかる本市負担額査定書</w:t>
            </w:r>
            <w:r w:rsidR="001F4290">
              <w:rPr>
                <w:rFonts w:ascii="游ゴシック" w:eastAsia="游ゴシック" w:hAnsi="游ゴシック" w:hint="eastAsia"/>
                <w:szCs w:val="21"/>
              </w:rPr>
              <w:t>、</w:t>
            </w:r>
            <w:r w:rsidR="003E2C6A">
              <w:rPr>
                <w:rFonts w:ascii="游ゴシック" w:eastAsia="游ゴシック" w:hAnsi="游ゴシック" w:hint="eastAsia"/>
                <w:szCs w:val="21"/>
              </w:rPr>
              <w:t>基本協定書（案）第２条</w:t>
            </w:r>
            <w:r w:rsidR="004456C7">
              <w:rPr>
                <w:rFonts w:ascii="游ゴシック" w:eastAsia="游ゴシック" w:hAnsi="游ゴシック" w:hint="eastAsia"/>
                <w:szCs w:val="21"/>
              </w:rPr>
              <w:t>（</w:t>
            </w:r>
            <w:r w:rsidR="003E2C6A">
              <w:rPr>
                <w:rFonts w:ascii="游ゴシック" w:eastAsia="游ゴシック" w:hAnsi="游ゴシック" w:hint="eastAsia"/>
                <w:szCs w:val="21"/>
              </w:rPr>
              <w:t>14</w:t>
            </w:r>
            <w:r w:rsidR="00DC0A5A">
              <w:rPr>
                <w:rFonts w:ascii="游ゴシック" w:eastAsia="游ゴシック" w:hAnsi="游ゴシック" w:hint="eastAsia"/>
                <w:szCs w:val="21"/>
              </w:rPr>
              <w:t>号</w:t>
            </w:r>
            <w:r w:rsidR="003E2C6A">
              <w:rPr>
                <w:rFonts w:ascii="游ゴシック" w:eastAsia="游ゴシック" w:hAnsi="游ゴシック" w:hint="eastAsia"/>
                <w:szCs w:val="21"/>
              </w:rPr>
              <w:t>から</w:t>
            </w:r>
            <w:r w:rsidR="004456C7">
              <w:rPr>
                <w:rFonts w:ascii="游ゴシック" w:eastAsia="游ゴシック" w:hAnsi="游ゴシック" w:hint="eastAsia"/>
                <w:szCs w:val="21"/>
              </w:rPr>
              <w:t>20</w:t>
            </w:r>
            <w:r w:rsidR="003E2C6A">
              <w:rPr>
                <w:rFonts w:ascii="游ゴシック" w:eastAsia="游ゴシック" w:hAnsi="游ゴシック" w:hint="eastAsia"/>
                <w:szCs w:val="21"/>
              </w:rPr>
              <w:t>号</w:t>
            </w:r>
            <w:r w:rsidR="004456C7">
              <w:rPr>
                <w:rFonts w:ascii="游ゴシック" w:eastAsia="游ゴシック" w:hAnsi="游ゴシック" w:hint="eastAsia"/>
                <w:szCs w:val="21"/>
              </w:rPr>
              <w:t>）</w:t>
            </w:r>
            <w:r w:rsidR="003E2C6A">
              <w:rPr>
                <w:rFonts w:ascii="游ゴシック" w:eastAsia="游ゴシック" w:hAnsi="游ゴシック" w:hint="eastAsia"/>
                <w:szCs w:val="21"/>
              </w:rPr>
              <w:t>及び</w:t>
            </w:r>
            <w:r w:rsidR="003E2C6A" w:rsidRPr="00CE7141">
              <w:rPr>
                <w:rFonts w:ascii="游ゴシック" w:eastAsia="游ゴシック" w:hAnsi="游ゴシック" w:hint="eastAsia"/>
                <w:szCs w:val="21"/>
              </w:rPr>
              <w:t>市有財産定期借地権設定合意書（案）</w:t>
            </w:r>
            <w:r w:rsidR="003E2C6A">
              <w:rPr>
                <w:rFonts w:ascii="游ゴシック" w:eastAsia="游ゴシック" w:hAnsi="游ゴシック" w:hint="eastAsia"/>
                <w:szCs w:val="21"/>
              </w:rPr>
              <w:t>第13条から第14条を変更いたしましたのでご確認ください。</w:t>
            </w:r>
          </w:p>
          <w:p w14:paraId="4AE56404" w14:textId="40E1793C" w:rsidR="001F4290" w:rsidRPr="006A180C" w:rsidRDefault="001F4290"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p>
        </w:tc>
      </w:tr>
    </w:tbl>
    <w:p w14:paraId="7F277748" w14:textId="77777777" w:rsidR="006A180C" w:rsidRPr="009378EF"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p>
    <w:sectPr w:rsidR="006A180C" w:rsidRPr="009378EF" w:rsidSect="00F110C9">
      <w:footerReference w:type="default" r:id="rId8"/>
      <w:pgSz w:w="11907" w:h="16840" w:code="9"/>
      <w:pgMar w:top="907" w:right="720" w:bottom="720" w:left="907"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1166" w14:textId="77777777" w:rsidR="00830BC9" w:rsidRDefault="00830BC9">
      <w:r>
        <w:separator/>
      </w:r>
    </w:p>
  </w:endnote>
  <w:endnote w:type="continuationSeparator" w:id="0">
    <w:p w14:paraId="234864D0" w14:textId="77777777" w:rsidR="00830BC9" w:rsidRDefault="008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F978" w14:textId="77777777"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C009" w14:textId="77777777" w:rsidR="00830BC9" w:rsidRDefault="00830BC9">
      <w:r>
        <w:separator/>
      </w:r>
    </w:p>
  </w:footnote>
  <w:footnote w:type="continuationSeparator" w:id="0">
    <w:p w14:paraId="42643B45" w14:textId="77777777" w:rsidR="00830BC9" w:rsidRDefault="0083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634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2BDF"/>
    <w:rsid w:val="00003947"/>
    <w:rsid w:val="000132B3"/>
    <w:rsid w:val="000142AF"/>
    <w:rsid w:val="0001589B"/>
    <w:rsid w:val="00017726"/>
    <w:rsid w:val="000255F7"/>
    <w:rsid w:val="0003694E"/>
    <w:rsid w:val="000375C4"/>
    <w:rsid w:val="00040A6A"/>
    <w:rsid w:val="00045F8A"/>
    <w:rsid w:val="000539C5"/>
    <w:rsid w:val="000548A6"/>
    <w:rsid w:val="00054E35"/>
    <w:rsid w:val="00055782"/>
    <w:rsid w:val="00057CBA"/>
    <w:rsid w:val="00061315"/>
    <w:rsid w:val="000613BB"/>
    <w:rsid w:val="0006494E"/>
    <w:rsid w:val="00064ACC"/>
    <w:rsid w:val="00066A2B"/>
    <w:rsid w:val="000707C8"/>
    <w:rsid w:val="00071A0B"/>
    <w:rsid w:val="0007589F"/>
    <w:rsid w:val="00087DAE"/>
    <w:rsid w:val="00092411"/>
    <w:rsid w:val="00094B86"/>
    <w:rsid w:val="000952F4"/>
    <w:rsid w:val="000B5954"/>
    <w:rsid w:val="000B63DC"/>
    <w:rsid w:val="000B7A6E"/>
    <w:rsid w:val="000C0BE5"/>
    <w:rsid w:val="000C12AF"/>
    <w:rsid w:val="000C442D"/>
    <w:rsid w:val="000D19A6"/>
    <w:rsid w:val="000D7DD0"/>
    <w:rsid w:val="000E7FD7"/>
    <w:rsid w:val="000F0D79"/>
    <w:rsid w:val="000F375D"/>
    <w:rsid w:val="000F6755"/>
    <w:rsid w:val="00101340"/>
    <w:rsid w:val="00101A40"/>
    <w:rsid w:val="00102AEE"/>
    <w:rsid w:val="00104FA9"/>
    <w:rsid w:val="0011318B"/>
    <w:rsid w:val="00113246"/>
    <w:rsid w:val="00114C19"/>
    <w:rsid w:val="001151F1"/>
    <w:rsid w:val="0011682F"/>
    <w:rsid w:val="00121F33"/>
    <w:rsid w:val="00125799"/>
    <w:rsid w:val="00126A79"/>
    <w:rsid w:val="001304D5"/>
    <w:rsid w:val="001348DD"/>
    <w:rsid w:val="00135D1C"/>
    <w:rsid w:val="001361AC"/>
    <w:rsid w:val="001376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7808"/>
    <w:rsid w:val="00193C48"/>
    <w:rsid w:val="0019597F"/>
    <w:rsid w:val="00195A71"/>
    <w:rsid w:val="001A2B9E"/>
    <w:rsid w:val="001A2BEF"/>
    <w:rsid w:val="001A4126"/>
    <w:rsid w:val="001B0035"/>
    <w:rsid w:val="001B2504"/>
    <w:rsid w:val="001B516A"/>
    <w:rsid w:val="001B7402"/>
    <w:rsid w:val="001C6EFE"/>
    <w:rsid w:val="001D01F1"/>
    <w:rsid w:val="001D33A8"/>
    <w:rsid w:val="001D376D"/>
    <w:rsid w:val="001D63BE"/>
    <w:rsid w:val="001D69EB"/>
    <w:rsid w:val="001D6AFC"/>
    <w:rsid w:val="001E02C6"/>
    <w:rsid w:val="001E4C7D"/>
    <w:rsid w:val="001F41F0"/>
    <w:rsid w:val="001F4290"/>
    <w:rsid w:val="001F7E25"/>
    <w:rsid w:val="002011C1"/>
    <w:rsid w:val="00206F8F"/>
    <w:rsid w:val="00210E80"/>
    <w:rsid w:val="0021171A"/>
    <w:rsid w:val="00214DFE"/>
    <w:rsid w:val="00222A6B"/>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1D7F"/>
    <w:rsid w:val="0029358F"/>
    <w:rsid w:val="002942B1"/>
    <w:rsid w:val="002967A3"/>
    <w:rsid w:val="00297FC8"/>
    <w:rsid w:val="002A2103"/>
    <w:rsid w:val="002A2762"/>
    <w:rsid w:val="002B0236"/>
    <w:rsid w:val="002B09A8"/>
    <w:rsid w:val="002B1614"/>
    <w:rsid w:val="002B78C7"/>
    <w:rsid w:val="002C07AE"/>
    <w:rsid w:val="002C3E48"/>
    <w:rsid w:val="002C5E27"/>
    <w:rsid w:val="002D2D59"/>
    <w:rsid w:val="002D427C"/>
    <w:rsid w:val="002D62AB"/>
    <w:rsid w:val="002E3FE1"/>
    <w:rsid w:val="002E5F43"/>
    <w:rsid w:val="002E60E4"/>
    <w:rsid w:val="002E77D2"/>
    <w:rsid w:val="002E78B0"/>
    <w:rsid w:val="002F07C0"/>
    <w:rsid w:val="002F1EE9"/>
    <w:rsid w:val="002F4D97"/>
    <w:rsid w:val="00300768"/>
    <w:rsid w:val="003105DD"/>
    <w:rsid w:val="00312494"/>
    <w:rsid w:val="0032002A"/>
    <w:rsid w:val="00321E84"/>
    <w:rsid w:val="00326681"/>
    <w:rsid w:val="00333D53"/>
    <w:rsid w:val="00337982"/>
    <w:rsid w:val="003409D0"/>
    <w:rsid w:val="003456C3"/>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FDA"/>
    <w:rsid w:val="003A502D"/>
    <w:rsid w:val="003A7320"/>
    <w:rsid w:val="003B108A"/>
    <w:rsid w:val="003B6408"/>
    <w:rsid w:val="003C4731"/>
    <w:rsid w:val="003C774C"/>
    <w:rsid w:val="003C7A47"/>
    <w:rsid w:val="003D6AE8"/>
    <w:rsid w:val="003E2C6A"/>
    <w:rsid w:val="003F222C"/>
    <w:rsid w:val="003F33E2"/>
    <w:rsid w:val="003F3D80"/>
    <w:rsid w:val="003F6E54"/>
    <w:rsid w:val="004027C3"/>
    <w:rsid w:val="004039FB"/>
    <w:rsid w:val="00403CC3"/>
    <w:rsid w:val="00404E7D"/>
    <w:rsid w:val="00406179"/>
    <w:rsid w:val="00412719"/>
    <w:rsid w:val="0041274D"/>
    <w:rsid w:val="00412A9D"/>
    <w:rsid w:val="00421C7B"/>
    <w:rsid w:val="004237EC"/>
    <w:rsid w:val="00424BBD"/>
    <w:rsid w:val="00425AA4"/>
    <w:rsid w:val="0042722E"/>
    <w:rsid w:val="00427832"/>
    <w:rsid w:val="00434D2E"/>
    <w:rsid w:val="004351FF"/>
    <w:rsid w:val="0044068B"/>
    <w:rsid w:val="004416C7"/>
    <w:rsid w:val="00442D08"/>
    <w:rsid w:val="004456C7"/>
    <w:rsid w:val="0045216B"/>
    <w:rsid w:val="00452A4A"/>
    <w:rsid w:val="00452DFB"/>
    <w:rsid w:val="00452EE2"/>
    <w:rsid w:val="00455C0F"/>
    <w:rsid w:val="00456E3D"/>
    <w:rsid w:val="0045749F"/>
    <w:rsid w:val="004618C6"/>
    <w:rsid w:val="0046277D"/>
    <w:rsid w:val="004711B7"/>
    <w:rsid w:val="00471E58"/>
    <w:rsid w:val="00472D61"/>
    <w:rsid w:val="00473B82"/>
    <w:rsid w:val="00473F24"/>
    <w:rsid w:val="0047460D"/>
    <w:rsid w:val="00476C9F"/>
    <w:rsid w:val="004831B8"/>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434"/>
    <w:rsid w:val="004E5C80"/>
    <w:rsid w:val="004E74ED"/>
    <w:rsid w:val="004F02B7"/>
    <w:rsid w:val="004F2DEE"/>
    <w:rsid w:val="00504513"/>
    <w:rsid w:val="005051E6"/>
    <w:rsid w:val="0050627A"/>
    <w:rsid w:val="00510057"/>
    <w:rsid w:val="00511446"/>
    <w:rsid w:val="00513396"/>
    <w:rsid w:val="00515473"/>
    <w:rsid w:val="00517E97"/>
    <w:rsid w:val="00517F38"/>
    <w:rsid w:val="005202BE"/>
    <w:rsid w:val="00530694"/>
    <w:rsid w:val="00530C12"/>
    <w:rsid w:val="005324A6"/>
    <w:rsid w:val="00535677"/>
    <w:rsid w:val="005359EF"/>
    <w:rsid w:val="00535E58"/>
    <w:rsid w:val="00541745"/>
    <w:rsid w:val="00543568"/>
    <w:rsid w:val="00553AFE"/>
    <w:rsid w:val="00554A69"/>
    <w:rsid w:val="00560E9A"/>
    <w:rsid w:val="00561327"/>
    <w:rsid w:val="0056484C"/>
    <w:rsid w:val="00571C96"/>
    <w:rsid w:val="00573E3B"/>
    <w:rsid w:val="00580EDE"/>
    <w:rsid w:val="005813D4"/>
    <w:rsid w:val="0058666B"/>
    <w:rsid w:val="0059138C"/>
    <w:rsid w:val="00595F61"/>
    <w:rsid w:val="00597A2E"/>
    <w:rsid w:val="00597F66"/>
    <w:rsid w:val="005A1B5F"/>
    <w:rsid w:val="005A5276"/>
    <w:rsid w:val="005A5B21"/>
    <w:rsid w:val="005A7380"/>
    <w:rsid w:val="005B0C8E"/>
    <w:rsid w:val="005B6943"/>
    <w:rsid w:val="005C34F3"/>
    <w:rsid w:val="005C3BBF"/>
    <w:rsid w:val="005D5A7A"/>
    <w:rsid w:val="005D5B36"/>
    <w:rsid w:val="005E38DD"/>
    <w:rsid w:val="005E4748"/>
    <w:rsid w:val="005E607C"/>
    <w:rsid w:val="005F1725"/>
    <w:rsid w:val="00600E97"/>
    <w:rsid w:val="00601D24"/>
    <w:rsid w:val="006036AD"/>
    <w:rsid w:val="006107EE"/>
    <w:rsid w:val="006120B9"/>
    <w:rsid w:val="00614BBD"/>
    <w:rsid w:val="006241C9"/>
    <w:rsid w:val="00625080"/>
    <w:rsid w:val="00626B8B"/>
    <w:rsid w:val="00627B1A"/>
    <w:rsid w:val="00631151"/>
    <w:rsid w:val="00635EF3"/>
    <w:rsid w:val="006443F3"/>
    <w:rsid w:val="006503FB"/>
    <w:rsid w:val="006506AC"/>
    <w:rsid w:val="00652D1E"/>
    <w:rsid w:val="00653DD8"/>
    <w:rsid w:val="006551D5"/>
    <w:rsid w:val="00656E8B"/>
    <w:rsid w:val="006634A1"/>
    <w:rsid w:val="0067284D"/>
    <w:rsid w:val="006751E6"/>
    <w:rsid w:val="006774AD"/>
    <w:rsid w:val="0068394F"/>
    <w:rsid w:val="0068439C"/>
    <w:rsid w:val="00684E16"/>
    <w:rsid w:val="00685167"/>
    <w:rsid w:val="00696719"/>
    <w:rsid w:val="006A000B"/>
    <w:rsid w:val="006A180C"/>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7C7"/>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7779"/>
    <w:rsid w:val="007C0CE5"/>
    <w:rsid w:val="007C2E45"/>
    <w:rsid w:val="007C7A77"/>
    <w:rsid w:val="007D1F60"/>
    <w:rsid w:val="007D1FEE"/>
    <w:rsid w:val="007D2B08"/>
    <w:rsid w:val="007D4D6C"/>
    <w:rsid w:val="007E3316"/>
    <w:rsid w:val="007E77E1"/>
    <w:rsid w:val="007E7FCB"/>
    <w:rsid w:val="007F1735"/>
    <w:rsid w:val="007F1904"/>
    <w:rsid w:val="007F380D"/>
    <w:rsid w:val="007F7A43"/>
    <w:rsid w:val="0080410B"/>
    <w:rsid w:val="00806DEA"/>
    <w:rsid w:val="00814E67"/>
    <w:rsid w:val="0081588F"/>
    <w:rsid w:val="00815EB0"/>
    <w:rsid w:val="008172AD"/>
    <w:rsid w:val="008172B6"/>
    <w:rsid w:val="0082291C"/>
    <w:rsid w:val="00825650"/>
    <w:rsid w:val="008274B4"/>
    <w:rsid w:val="00827EA4"/>
    <w:rsid w:val="008302D8"/>
    <w:rsid w:val="00830BC9"/>
    <w:rsid w:val="00831888"/>
    <w:rsid w:val="00836078"/>
    <w:rsid w:val="00837099"/>
    <w:rsid w:val="008377BF"/>
    <w:rsid w:val="00840C0A"/>
    <w:rsid w:val="008438AD"/>
    <w:rsid w:val="00846ACF"/>
    <w:rsid w:val="008476B7"/>
    <w:rsid w:val="008476D8"/>
    <w:rsid w:val="00864B7E"/>
    <w:rsid w:val="00864BCB"/>
    <w:rsid w:val="00865A1C"/>
    <w:rsid w:val="00865ECC"/>
    <w:rsid w:val="0087030E"/>
    <w:rsid w:val="00873F0C"/>
    <w:rsid w:val="00873F1D"/>
    <w:rsid w:val="00877AC6"/>
    <w:rsid w:val="008805F7"/>
    <w:rsid w:val="00882C92"/>
    <w:rsid w:val="00883937"/>
    <w:rsid w:val="008914EB"/>
    <w:rsid w:val="00891F0C"/>
    <w:rsid w:val="008A0277"/>
    <w:rsid w:val="008A1868"/>
    <w:rsid w:val="008A20EA"/>
    <w:rsid w:val="008A5CE0"/>
    <w:rsid w:val="008B06D8"/>
    <w:rsid w:val="008B1E5D"/>
    <w:rsid w:val="008C29CF"/>
    <w:rsid w:val="008C2A4B"/>
    <w:rsid w:val="008D1169"/>
    <w:rsid w:val="008E155A"/>
    <w:rsid w:val="008E3279"/>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378EF"/>
    <w:rsid w:val="00940407"/>
    <w:rsid w:val="00940837"/>
    <w:rsid w:val="00941280"/>
    <w:rsid w:val="00942EA1"/>
    <w:rsid w:val="00945095"/>
    <w:rsid w:val="00951791"/>
    <w:rsid w:val="00952E9F"/>
    <w:rsid w:val="00954721"/>
    <w:rsid w:val="009548DC"/>
    <w:rsid w:val="00962DFF"/>
    <w:rsid w:val="009639D2"/>
    <w:rsid w:val="00964FE0"/>
    <w:rsid w:val="0096783E"/>
    <w:rsid w:val="00970685"/>
    <w:rsid w:val="00974319"/>
    <w:rsid w:val="009830A8"/>
    <w:rsid w:val="009851AC"/>
    <w:rsid w:val="00985BB0"/>
    <w:rsid w:val="0098798D"/>
    <w:rsid w:val="00993D95"/>
    <w:rsid w:val="00996F18"/>
    <w:rsid w:val="009A0CFD"/>
    <w:rsid w:val="009A4CD6"/>
    <w:rsid w:val="009B032E"/>
    <w:rsid w:val="009B0FF5"/>
    <w:rsid w:val="009B2D3E"/>
    <w:rsid w:val="009B70D0"/>
    <w:rsid w:val="009C0829"/>
    <w:rsid w:val="009C129C"/>
    <w:rsid w:val="009C58E9"/>
    <w:rsid w:val="009D00CB"/>
    <w:rsid w:val="009D0DB8"/>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16639"/>
    <w:rsid w:val="00A208B3"/>
    <w:rsid w:val="00A22DA5"/>
    <w:rsid w:val="00A3067A"/>
    <w:rsid w:val="00A3098C"/>
    <w:rsid w:val="00A31587"/>
    <w:rsid w:val="00A3659E"/>
    <w:rsid w:val="00A40ECD"/>
    <w:rsid w:val="00A41FB0"/>
    <w:rsid w:val="00A42D99"/>
    <w:rsid w:val="00A476AD"/>
    <w:rsid w:val="00A52B8F"/>
    <w:rsid w:val="00A60084"/>
    <w:rsid w:val="00A63C61"/>
    <w:rsid w:val="00A71D32"/>
    <w:rsid w:val="00A72CD7"/>
    <w:rsid w:val="00A72FBD"/>
    <w:rsid w:val="00A7546D"/>
    <w:rsid w:val="00A83DDB"/>
    <w:rsid w:val="00A84A4E"/>
    <w:rsid w:val="00A87B64"/>
    <w:rsid w:val="00A954AB"/>
    <w:rsid w:val="00A961FF"/>
    <w:rsid w:val="00AA4D4F"/>
    <w:rsid w:val="00AA757B"/>
    <w:rsid w:val="00AA77D7"/>
    <w:rsid w:val="00AB1C30"/>
    <w:rsid w:val="00AB1CF9"/>
    <w:rsid w:val="00AC0AFA"/>
    <w:rsid w:val="00AC5435"/>
    <w:rsid w:val="00AD30CB"/>
    <w:rsid w:val="00AD5EE8"/>
    <w:rsid w:val="00AE3025"/>
    <w:rsid w:val="00AE7E62"/>
    <w:rsid w:val="00AF202C"/>
    <w:rsid w:val="00AF3142"/>
    <w:rsid w:val="00AF5566"/>
    <w:rsid w:val="00AF5DE0"/>
    <w:rsid w:val="00AF6A70"/>
    <w:rsid w:val="00B01393"/>
    <w:rsid w:val="00B019CB"/>
    <w:rsid w:val="00B01EDA"/>
    <w:rsid w:val="00B023CD"/>
    <w:rsid w:val="00B05682"/>
    <w:rsid w:val="00B10CC3"/>
    <w:rsid w:val="00B128EF"/>
    <w:rsid w:val="00B12D2F"/>
    <w:rsid w:val="00B160D5"/>
    <w:rsid w:val="00B200EB"/>
    <w:rsid w:val="00B20400"/>
    <w:rsid w:val="00B20E0B"/>
    <w:rsid w:val="00B244F7"/>
    <w:rsid w:val="00B24D00"/>
    <w:rsid w:val="00B251E8"/>
    <w:rsid w:val="00B27986"/>
    <w:rsid w:val="00B31431"/>
    <w:rsid w:val="00B33975"/>
    <w:rsid w:val="00B35554"/>
    <w:rsid w:val="00B372EE"/>
    <w:rsid w:val="00B4473E"/>
    <w:rsid w:val="00B45894"/>
    <w:rsid w:val="00B46125"/>
    <w:rsid w:val="00B46591"/>
    <w:rsid w:val="00B46A0E"/>
    <w:rsid w:val="00B50854"/>
    <w:rsid w:val="00B50BB8"/>
    <w:rsid w:val="00B50E78"/>
    <w:rsid w:val="00B52379"/>
    <w:rsid w:val="00B53B2C"/>
    <w:rsid w:val="00B6143E"/>
    <w:rsid w:val="00B63DD4"/>
    <w:rsid w:val="00B6577F"/>
    <w:rsid w:val="00B7179D"/>
    <w:rsid w:val="00B71F7B"/>
    <w:rsid w:val="00B72FC1"/>
    <w:rsid w:val="00B73CF3"/>
    <w:rsid w:val="00B75509"/>
    <w:rsid w:val="00B80317"/>
    <w:rsid w:val="00B854BD"/>
    <w:rsid w:val="00B85DE4"/>
    <w:rsid w:val="00B87050"/>
    <w:rsid w:val="00BA14B2"/>
    <w:rsid w:val="00BA151C"/>
    <w:rsid w:val="00BA1B6E"/>
    <w:rsid w:val="00BA6295"/>
    <w:rsid w:val="00BB707D"/>
    <w:rsid w:val="00BB7229"/>
    <w:rsid w:val="00BC269E"/>
    <w:rsid w:val="00BC3810"/>
    <w:rsid w:val="00BD7EE4"/>
    <w:rsid w:val="00BE0399"/>
    <w:rsid w:val="00BE2289"/>
    <w:rsid w:val="00BE37B0"/>
    <w:rsid w:val="00BF43A5"/>
    <w:rsid w:val="00C01F7A"/>
    <w:rsid w:val="00C06769"/>
    <w:rsid w:val="00C179B5"/>
    <w:rsid w:val="00C179DF"/>
    <w:rsid w:val="00C2074D"/>
    <w:rsid w:val="00C211B1"/>
    <w:rsid w:val="00C233AB"/>
    <w:rsid w:val="00C2753A"/>
    <w:rsid w:val="00C30301"/>
    <w:rsid w:val="00C31345"/>
    <w:rsid w:val="00C317F4"/>
    <w:rsid w:val="00C32450"/>
    <w:rsid w:val="00C36C72"/>
    <w:rsid w:val="00C36D34"/>
    <w:rsid w:val="00C37C5F"/>
    <w:rsid w:val="00C416F7"/>
    <w:rsid w:val="00C465ED"/>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A3A29"/>
    <w:rsid w:val="00CB1420"/>
    <w:rsid w:val="00CB41FA"/>
    <w:rsid w:val="00CB4B85"/>
    <w:rsid w:val="00CB78D1"/>
    <w:rsid w:val="00CC1E4A"/>
    <w:rsid w:val="00CC382B"/>
    <w:rsid w:val="00CC6BC3"/>
    <w:rsid w:val="00CD3CC8"/>
    <w:rsid w:val="00CD5579"/>
    <w:rsid w:val="00CD5EE9"/>
    <w:rsid w:val="00CE7A1A"/>
    <w:rsid w:val="00CF45FB"/>
    <w:rsid w:val="00CF59F5"/>
    <w:rsid w:val="00CF69D5"/>
    <w:rsid w:val="00CF7849"/>
    <w:rsid w:val="00D1425F"/>
    <w:rsid w:val="00D142F8"/>
    <w:rsid w:val="00D16B5A"/>
    <w:rsid w:val="00D17724"/>
    <w:rsid w:val="00D225CC"/>
    <w:rsid w:val="00D252BE"/>
    <w:rsid w:val="00D275F1"/>
    <w:rsid w:val="00D33E6E"/>
    <w:rsid w:val="00D35B35"/>
    <w:rsid w:val="00D439CF"/>
    <w:rsid w:val="00D4510B"/>
    <w:rsid w:val="00D503B2"/>
    <w:rsid w:val="00D51902"/>
    <w:rsid w:val="00D53241"/>
    <w:rsid w:val="00D55A94"/>
    <w:rsid w:val="00D56910"/>
    <w:rsid w:val="00D61C9B"/>
    <w:rsid w:val="00D64548"/>
    <w:rsid w:val="00D67797"/>
    <w:rsid w:val="00D71108"/>
    <w:rsid w:val="00D7195D"/>
    <w:rsid w:val="00D83C5E"/>
    <w:rsid w:val="00D915EC"/>
    <w:rsid w:val="00D94241"/>
    <w:rsid w:val="00D949A7"/>
    <w:rsid w:val="00DA284E"/>
    <w:rsid w:val="00DA5B75"/>
    <w:rsid w:val="00DA6969"/>
    <w:rsid w:val="00DA74F9"/>
    <w:rsid w:val="00DC0A5A"/>
    <w:rsid w:val="00DC212B"/>
    <w:rsid w:val="00DD222C"/>
    <w:rsid w:val="00DD27AD"/>
    <w:rsid w:val="00DD4032"/>
    <w:rsid w:val="00DD5D95"/>
    <w:rsid w:val="00DE1480"/>
    <w:rsid w:val="00DE1631"/>
    <w:rsid w:val="00DF0C9C"/>
    <w:rsid w:val="00DF14F8"/>
    <w:rsid w:val="00DF216B"/>
    <w:rsid w:val="00DF7F05"/>
    <w:rsid w:val="00E046A2"/>
    <w:rsid w:val="00E06EDA"/>
    <w:rsid w:val="00E10683"/>
    <w:rsid w:val="00E11CF2"/>
    <w:rsid w:val="00E1653A"/>
    <w:rsid w:val="00E21AD2"/>
    <w:rsid w:val="00E22DCC"/>
    <w:rsid w:val="00E27DBE"/>
    <w:rsid w:val="00E30C70"/>
    <w:rsid w:val="00E36946"/>
    <w:rsid w:val="00E37124"/>
    <w:rsid w:val="00E37181"/>
    <w:rsid w:val="00E37884"/>
    <w:rsid w:val="00E400B7"/>
    <w:rsid w:val="00E40CD5"/>
    <w:rsid w:val="00E42EDB"/>
    <w:rsid w:val="00E55C3A"/>
    <w:rsid w:val="00E570E8"/>
    <w:rsid w:val="00E6364E"/>
    <w:rsid w:val="00E6632B"/>
    <w:rsid w:val="00E66732"/>
    <w:rsid w:val="00E67B70"/>
    <w:rsid w:val="00E70DE5"/>
    <w:rsid w:val="00E800E2"/>
    <w:rsid w:val="00E82F35"/>
    <w:rsid w:val="00EA0081"/>
    <w:rsid w:val="00EB2E38"/>
    <w:rsid w:val="00EB4E54"/>
    <w:rsid w:val="00EB787C"/>
    <w:rsid w:val="00EC0B91"/>
    <w:rsid w:val="00EC4C95"/>
    <w:rsid w:val="00EC75AF"/>
    <w:rsid w:val="00ED33FF"/>
    <w:rsid w:val="00ED7153"/>
    <w:rsid w:val="00EE7B03"/>
    <w:rsid w:val="00EF045C"/>
    <w:rsid w:val="00EF4693"/>
    <w:rsid w:val="00F110C9"/>
    <w:rsid w:val="00F14136"/>
    <w:rsid w:val="00F22476"/>
    <w:rsid w:val="00F22A88"/>
    <w:rsid w:val="00F22C6D"/>
    <w:rsid w:val="00F23166"/>
    <w:rsid w:val="00F40C0A"/>
    <w:rsid w:val="00F42CD2"/>
    <w:rsid w:val="00F450CC"/>
    <w:rsid w:val="00F5078A"/>
    <w:rsid w:val="00F54F75"/>
    <w:rsid w:val="00F659B6"/>
    <w:rsid w:val="00F67EAB"/>
    <w:rsid w:val="00F7105B"/>
    <w:rsid w:val="00F72A8C"/>
    <w:rsid w:val="00F760A8"/>
    <w:rsid w:val="00F86A14"/>
    <w:rsid w:val="00F87830"/>
    <w:rsid w:val="00F95AFD"/>
    <w:rsid w:val="00FA02C1"/>
    <w:rsid w:val="00FA1179"/>
    <w:rsid w:val="00FA1ECF"/>
    <w:rsid w:val="00FA4E1E"/>
    <w:rsid w:val="00FB4358"/>
    <w:rsid w:val="00FC0B8C"/>
    <w:rsid w:val="00FC18A8"/>
    <w:rsid w:val="00FC7B66"/>
    <w:rsid w:val="00FD3324"/>
    <w:rsid w:val="00FD4287"/>
    <w:rsid w:val="00FD6C83"/>
    <w:rsid w:val="00FE08CB"/>
    <w:rsid w:val="00FE50CC"/>
    <w:rsid w:val="00FE5BB9"/>
    <w:rsid w:val="00FE78B6"/>
    <w:rsid w:val="00FF1E9D"/>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ddd"/>
    </o:shapedefaults>
    <o:shapelayout v:ext="edit">
      <o:idmap v:ext="edit" data="1"/>
    </o:shapelayout>
  </w:shapeDefaults>
  <w:decimalSymbol w:val="."/>
  <w:listSeparator w:val=","/>
  <w14:docId w14:val="3282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73F0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9A5E-C297-4DBC-B4CB-CA0C1C44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Links>
    <vt:vector size="12" baseType="variant">
      <vt:variant>
        <vt:i4>1769504</vt:i4>
      </vt:variant>
      <vt:variant>
        <vt:i4>3</vt:i4>
      </vt:variant>
      <vt:variant>
        <vt:i4>0</vt:i4>
      </vt:variant>
      <vt:variant>
        <vt:i4>5</vt:i4>
      </vt:variant>
      <vt:variant>
        <vt:lpwstr>mailto:tj0002@city.osaka.lg.jp</vt:lpwstr>
      </vt:variant>
      <vt:variant>
        <vt:lpwstr/>
      </vt:variant>
      <vt:variant>
        <vt:i4>1769504</vt:i4>
      </vt:variant>
      <vt:variant>
        <vt:i4>0</vt:i4>
      </vt:variant>
      <vt:variant>
        <vt:i4>0</vt:i4>
      </vt:variant>
      <vt:variant>
        <vt:i4>5</vt:i4>
      </vt:variant>
      <vt:variant>
        <vt:lpwstr>mailto:tj0002@city.osaka.lg.jp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2019-10-21T04:53:00Z</dcterms:created>
  <dcterms:modified xsi:type="dcterms:W3CDTF">2020-01-30T02:36:00Z</dcterms:modified>
</cp:coreProperties>
</file>