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3129A" w14:textId="3C25E3A8" w:rsidR="00E345AC" w:rsidRDefault="00E23CC3" w:rsidP="00E345AC">
      <w:pPr>
        <w:snapToGrid w:val="0"/>
        <w:ind w:leftChars="1485" w:left="3118"/>
        <w:rPr>
          <w:rFonts w:ascii="HGｺﾞｼｯｸM" w:eastAsia="HGｺﾞｼｯｸM"/>
          <w:sz w:val="20"/>
          <w:szCs w:val="20"/>
        </w:rPr>
      </w:pPr>
      <w:bookmarkStart w:id="0" w:name="_GoBack"/>
      <w:bookmarkEnd w:id="0"/>
      <w:r>
        <w:rPr>
          <w:rFonts w:ascii="HGｺﾞｼｯｸM" w:eastAsia="HGｺﾞｼｯｸM" w:hint="eastAsia"/>
          <w:noProof/>
          <w:sz w:val="20"/>
          <w:szCs w:val="20"/>
        </w:rPr>
        <w:drawing>
          <wp:anchor distT="0" distB="0" distL="114300" distR="114300" simplePos="0" relativeHeight="251663872" behindDoc="0" locked="0" layoutInCell="1" allowOverlap="1" wp14:anchorId="1B1F88E9" wp14:editId="28B2AA03">
            <wp:simplePos x="0" y="0"/>
            <wp:positionH relativeFrom="column">
              <wp:posOffset>4469872</wp:posOffset>
            </wp:positionH>
            <wp:positionV relativeFrom="paragraph">
              <wp:posOffset>-56934</wp:posOffset>
            </wp:positionV>
            <wp:extent cx="5141343" cy="327787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343" cy="327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5AC">
        <w:rPr>
          <w:rFonts w:ascii="HGｺﾞｼｯｸM" w:eastAsia="HGｺﾞｼｯｸM" w:hint="eastAsia"/>
          <w:sz w:val="20"/>
          <w:szCs w:val="20"/>
        </w:rPr>
        <w:t>このページでは、性質別の支出の推移に</w:t>
      </w:r>
      <w:r w:rsidR="00E345AC">
        <w:rPr>
          <w:rFonts w:ascii="HG丸ｺﾞｼｯｸM-PRO" w:eastAsia="HG丸ｺﾞｼｯｸM-PRO" w:hAnsi="HG丸ｺﾞｼｯｸM-PRO"/>
          <w:noProof/>
          <w:sz w:val="20"/>
          <w:szCs w:val="20"/>
        </w:rPr>
        <mc:AlternateContent>
          <mc:Choice Requires="wps">
            <w:drawing>
              <wp:anchor distT="0" distB="0" distL="114300" distR="114300" simplePos="0" relativeHeight="251652608" behindDoc="0" locked="0" layoutInCell="1" allowOverlap="1" wp14:anchorId="087F9BE1" wp14:editId="6C43EF03">
                <wp:simplePos x="0" y="0"/>
                <wp:positionH relativeFrom="column">
                  <wp:posOffset>29845</wp:posOffset>
                </wp:positionH>
                <wp:positionV relativeFrom="paragraph">
                  <wp:posOffset>-5715</wp:posOffset>
                </wp:positionV>
                <wp:extent cx="1914525" cy="510540"/>
                <wp:effectExtent l="0" t="0" r="9525" b="3810"/>
                <wp:wrapNone/>
                <wp:docPr id="284290" name="正方形/長方形 284290"/>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9BE1" id="正方形/長方形 284290" o:spid="_x0000_s1026" style="position:absolute;left:0;text-align:left;margin-left:2.35pt;margin-top:-.45pt;width:150.75pt;height:4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" fillcolor="#c0504d [3205]" stroked="f" strokeweight="2pt">
                <v:textbo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v:textbox>
              </v:rect>
            </w:pict>
          </mc:Fallback>
        </mc:AlternateContent>
      </w:r>
    </w:p>
    <w:p w14:paraId="797D7A07" w14:textId="7194883F" w:rsidR="00E345AC" w:rsidRPr="00A35BCC" w:rsidRDefault="00E345AC" w:rsidP="00E345AC">
      <w:pPr>
        <w:snapToGrid w:val="0"/>
        <w:ind w:leftChars="1485" w:left="3118"/>
        <w:rPr>
          <w:rFonts w:ascii="HGｺﾞｼｯｸM" w:eastAsia="HGｺﾞｼｯｸM"/>
          <w:sz w:val="20"/>
          <w:szCs w:val="20"/>
        </w:rPr>
      </w:pPr>
      <w:r>
        <w:rPr>
          <w:rFonts w:ascii="HGｺﾞｼｯｸM" w:eastAsia="HGｺﾞｼｯｸM" w:hint="eastAsia"/>
          <w:sz w:val="20"/>
          <w:szCs w:val="20"/>
        </w:rPr>
        <w:t>ついて、説明しています。</w:t>
      </w:r>
    </w:p>
    <w:p w14:paraId="5DBF67CF" w14:textId="15AA03BE" w:rsidR="00E345AC" w:rsidRPr="00A35BCC" w:rsidRDefault="00E345AC" w:rsidP="00E345AC">
      <w:pPr>
        <w:rPr>
          <w:rFonts w:ascii="HGｺﾞｼｯｸM" w:eastAsia="HGｺﾞｼｯｸM"/>
          <w:sz w:val="20"/>
          <w:szCs w:val="20"/>
        </w:rPr>
      </w:pPr>
      <w:r w:rsidRPr="008F5973">
        <w:rPr>
          <w:rFonts w:ascii="HGｺﾞｼｯｸM" w:eastAsia="HGｺﾞｼｯｸM" w:hint="eastAsia"/>
          <w:noProof/>
          <w:sz w:val="20"/>
          <w:szCs w:val="20"/>
        </w:rPr>
        <mc:AlternateContent>
          <mc:Choice Requires="wpg">
            <w:drawing>
              <wp:anchor distT="0" distB="0" distL="114300" distR="114300" simplePos="0" relativeHeight="251654656" behindDoc="0" locked="0" layoutInCell="1" allowOverlap="1" wp14:anchorId="185EA974" wp14:editId="598F9453">
                <wp:simplePos x="0" y="0"/>
                <wp:positionH relativeFrom="column">
                  <wp:posOffset>33655</wp:posOffset>
                </wp:positionH>
                <wp:positionV relativeFrom="paragraph">
                  <wp:posOffset>68580</wp:posOffset>
                </wp:positionV>
                <wp:extent cx="1083310" cy="995680"/>
                <wp:effectExtent l="0" t="0" r="0" b="13970"/>
                <wp:wrapNone/>
                <wp:docPr id="287941"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7942" name="二等辺三角形 2879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4AF68"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3" name="円/楕円 28794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0095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4" name="円/楕円 28794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EA974" id="グループ化 6" o:spid="_x0000_s1027" style="position:absolute;left:0;text-align:left;margin-left:2.65pt;margin-top:5.4pt;width:85.3pt;height:78.4pt;z-index:25165465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942" o:spid="_x0000_s1028"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p8kA&#10;AADfAAAADwAAAGRycy9kb3ducmV2LnhtbESP0WrCQBRE34X+w3ILfRHdGIrV1FWkWFSwhaofcM3e&#10;JiHZu0t2G9O/7xYEH4eZOcMsVr1pREetrywrmIwTEMS51RUXCs6n99EMhA/IGhvLpOCXPKyWD4MF&#10;Ztpe+Yu6YyhEhLDPUEEZgsuk9HlJBv3YOuLofdvWYIiyLaRu8RrhppFpkkylwYrjQomO3krK6+OP&#10;UXDYdN1u/3n52G77zbweHty0RqfU02O/fgURqA/38K290wrS2cv8OYX/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UC+p8kAAADfAAAADwAAAAAAAAAAAAAAAACYAgAA&#10;ZHJzL2Rvd25yZXYueG1sUEsFBgAAAAAEAAQA9QAAAI4DAAAAAA==&#10;" fillcolor="#95b3d7 [1940]" strokecolor="#243f60 [1604]" strokeweight="2pt">
                  <v:textbox>
                    <w:txbxContent>
                      <w:p w14:paraId="2994AF68" w14:textId="77777777" w:rsidR="00045E8A" w:rsidRDefault="00045E8A" w:rsidP="00E345AC"/>
                    </w:txbxContent>
                  </v:textbox>
                </v:shape>
                <v:oval id="円/楕円 287943" o:spid="_x0000_s1029"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ZiMkA&#10;AADfAAAADwAAAGRycy9kb3ducmV2LnhtbESPT2vCQBTE74LfYXkFL1I3/qG10VVEEfQkTVt6fWZf&#10;k2j2bciuMfXTuwWhx2FmfsPMl60pRUO1KywrGA4iEMSp1QVnCj4/ts9TEM4jaywtk4JfcrBcdDtz&#10;jLW98js1ic9EgLCLUUHufRVL6dKcDLqBrYiD92Nrgz7IOpO6xmuAm1KOouhFGiw4LORY0Tqn9Jxc&#10;jILJV3LY9+nwHWVb3x77xWbXnG5K9Z7a1QyEp9b/hx/tnVYwmr6+Tcbw9yd8Abm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NZiMkAAADfAAAADwAAAAAAAAAAAAAAAACYAgAA&#10;ZHJzL2Rvd25yZXYueG1sUEsFBgAAAAAEAAQA9QAAAI4DAAAAAA==&#10;" fillcolor="#95b3d7 [1940]" strokecolor="#243f60 [1604]" strokeweight="2pt">
                  <v:textbox>
                    <w:txbxContent>
                      <w:p w14:paraId="25400956" w14:textId="77777777" w:rsidR="00045E8A" w:rsidRDefault="00045E8A" w:rsidP="00E345AC"/>
                    </w:txbxContent>
                  </v:textbox>
                </v:oval>
                <v:oval id="円/楕円 287944" o:spid="_x0000_s1030"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y98UA&#10;AADfAAAADwAAAGRycy9kb3ducmV2LnhtbESPUUvDQBCE3wX/w7GCb/ZiCLXGXkspqH0q2PoDltya&#10;O83thdwmjf/eEwQfh5n5hllv59CpiYbkIxu4XxSgiJtoPbcG3s/PdytQSZAtdpHJwDcl2G6ur9ZY&#10;23jhN5pO0qoM4VSjASfS11qnxlHAtIg9cfY+4hBQshxabQe8ZHjodFkUSx3Qc15w2NPeUfN1GoOB&#10;3WF5FJJiP+Jxen2pRv9ZOm/M7c28ewIlNMt/+K99sAbK1cNjVcHvn/wF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rL3xQAAAN8AAAAPAAAAAAAAAAAAAAAAAJgCAABkcnMv&#10;ZG93bnJldi54bWxQSwUGAAAAAAQABAD1AAAAigMAAAAA&#10;" filled="f" stroked="f" strokeweight="2pt">
                  <v:textbo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14:paraId="12FE676A" w14:textId="00CE720F" w:rsidR="00E345AC" w:rsidRDefault="00E345AC" w:rsidP="00E345AC">
      <w:pPr>
        <w:rPr>
          <w:rFonts w:ascii="HGｺﾞｼｯｸM" w:eastAsia="HGｺﾞｼｯｸM"/>
          <w:sz w:val="20"/>
          <w:szCs w:val="20"/>
        </w:rPr>
      </w:pPr>
      <w:r w:rsidRPr="008F5973">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3BB992CF" wp14:editId="170B0A55">
                <wp:simplePos x="0" y="0"/>
                <wp:positionH relativeFrom="column">
                  <wp:posOffset>798830</wp:posOffset>
                </wp:positionH>
                <wp:positionV relativeFrom="paragraph">
                  <wp:posOffset>198120</wp:posOffset>
                </wp:positionV>
                <wp:extent cx="3548380" cy="474345"/>
                <wp:effectExtent l="190500" t="0" r="13970" b="20955"/>
                <wp:wrapNone/>
                <wp:docPr id="288001" name="角丸四角形吹き出し 288001"/>
                <wp:cNvGraphicFramePr/>
                <a:graphic xmlns:a="http://schemas.openxmlformats.org/drawingml/2006/main">
                  <a:graphicData uri="http://schemas.microsoft.com/office/word/2010/wordprocessingShape">
                    <wps:wsp>
                      <wps:cNvSpPr/>
                      <wps:spPr>
                        <a:xfrm>
                          <a:off x="0" y="0"/>
                          <a:ext cx="3548380" cy="474345"/>
                        </a:xfrm>
                        <a:prstGeom prst="wedgeRoundRectCallout">
                          <a:avLst>
                            <a:gd name="adj1" fmla="val -54889"/>
                            <a:gd name="adj2" fmla="val -78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27885" w14:textId="77777777" w:rsidR="00045E8A"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市税収入は、低い水準で推移しているとの説明があったけど、</w:t>
                            </w:r>
                          </w:p>
                          <w:p w14:paraId="22D6533B" w14:textId="77777777"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支出の方はどうなの？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92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8001" o:spid="_x0000_s1031" type="#_x0000_t62" style="position:absolute;left:0;text-align:left;margin-left:62.9pt;margin-top:15.6pt;width:279.4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" adj="-1056,9103" fillcolor="white [3212]" strokecolor="#7f7f7f [1612]" strokeweight="1.5pt">
                <v:textbox>
                  <w:txbxContent>
                    <w:p w14:paraId="3D027885" w14:textId="77777777" w:rsidR="00045E8A"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市税収入は、低い水準で推移しているとの説明があったけど、</w:t>
                      </w:r>
                    </w:p>
                    <w:p w14:paraId="22D6533B" w14:textId="77777777"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支出の方はどうなの？</w:t>
                      </w:r>
                    </w:p>
                  </w:txbxContent>
                </v:textbox>
              </v:shape>
            </w:pict>
          </mc:Fallback>
        </mc:AlternateContent>
      </w:r>
    </w:p>
    <w:p w14:paraId="44D2009C" w14:textId="0E71FB36" w:rsidR="00E345AC" w:rsidRDefault="00E345AC" w:rsidP="00E345AC">
      <w:pPr>
        <w:rPr>
          <w:rFonts w:ascii="HGｺﾞｼｯｸM" w:eastAsia="HGｺﾞｼｯｸM"/>
          <w:sz w:val="20"/>
          <w:szCs w:val="20"/>
        </w:rPr>
      </w:pPr>
    </w:p>
    <w:p w14:paraId="476E35DD" w14:textId="601ECB27" w:rsidR="00E345AC" w:rsidRPr="000C3760" w:rsidRDefault="00E345AC" w:rsidP="00E345AC">
      <w:pPr>
        <w:rPr>
          <w:rFonts w:ascii="HGｺﾞｼｯｸM" w:eastAsia="HGｺﾞｼｯｸM"/>
          <w:sz w:val="20"/>
          <w:szCs w:val="20"/>
        </w:rPr>
      </w:pPr>
    </w:p>
    <w:p w14:paraId="6A154D47" w14:textId="03F95415" w:rsidR="00E345AC" w:rsidRDefault="00B76FC7" w:rsidP="00E345AC">
      <w:pPr>
        <w:rPr>
          <w:rFonts w:ascii="HGｺﾞｼｯｸM" w:eastAsia="HGｺﾞｼｯｸM"/>
          <w:sz w:val="20"/>
          <w:szCs w:val="20"/>
        </w:rPr>
      </w:pPr>
      <w:r w:rsidRPr="009D3918">
        <w:rPr>
          <w:rFonts w:ascii="HGｺﾞｼｯｸM" w:eastAsia="HGｺﾞｼｯｸM" w:hint="eastAsia"/>
          <w:noProof/>
          <w:sz w:val="20"/>
          <w:szCs w:val="20"/>
        </w:rPr>
        <mc:AlternateContent>
          <mc:Choice Requires="wps">
            <w:drawing>
              <wp:anchor distT="0" distB="0" distL="114300" distR="114300" simplePos="0" relativeHeight="251657216" behindDoc="0" locked="0" layoutInCell="1" allowOverlap="1" wp14:anchorId="5E0F4662" wp14:editId="1E03A1F0">
                <wp:simplePos x="0" y="0"/>
                <wp:positionH relativeFrom="column">
                  <wp:posOffset>764540</wp:posOffset>
                </wp:positionH>
                <wp:positionV relativeFrom="paragraph">
                  <wp:posOffset>168275</wp:posOffset>
                </wp:positionV>
                <wp:extent cx="3639820" cy="1162685"/>
                <wp:effectExtent l="190500" t="0" r="17780" b="18415"/>
                <wp:wrapNone/>
                <wp:docPr id="287082" name="角丸四角形吹き出し 287082"/>
                <wp:cNvGraphicFramePr/>
                <a:graphic xmlns:a="http://schemas.openxmlformats.org/drawingml/2006/main">
                  <a:graphicData uri="http://schemas.microsoft.com/office/word/2010/wordprocessingShape">
                    <wps:wsp>
                      <wps:cNvSpPr/>
                      <wps:spPr>
                        <a:xfrm>
                          <a:off x="0" y="0"/>
                          <a:ext cx="3639820" cy="1162685"/>
                        </a:xfrm>
                        <a:prstGeom prst="wedgeRoundRectCallout">
                          <a:avLst>
                            <a:gd name="adj1" fmla="val -54760"/>
                            <a:gd name="adj2" fmla="val 362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AAA14" w14:textId="601AAD89" w:rsidR="00045E8A" w:rsidRPr="00AA3CC1"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平成</w:t>
                            </w:r>
                            <w:r>
                              <w:rPr>
                                <w:rFonts w:ascii="ゴシック" w:eastAsia="ゴシック" w:hAnsi="HG丸ｺﾞｼｯｸM-PRO"/>
                                <w:color w:val="000000" w:themeColor="text1"/>
                                <w:sz w:val="18"/>
                                <w:szCs w:val="18"/>
                              </w:rPr>
                              <w:t>30</w:t>
                            </w:r>
                            <w:r>
                              <w:rPr>
                                <w:rFonts w:ascii="ゴシック" w:eastAsia="ゴシック" w:hAnsi="HG丸ｺﾞｼｯｸM-PRO" w:hint="eastAsia"/>
                                <w:color w:val="000000" w:themeColor="text1"/>
                                <w:sz w:val="18"/>
                                <w:szCs w:val="18"/>
                              </w:rPr>
                              <w:t>年度と市税収入がピークであった平成８年度を比較すると、</w:t>
                            </w:r>
                            <w:r>
                              <w:rPr>
                                <w:rFonts w:ascii="HG創英角ｺﾞｼｯｸUB" w:eastAsia="HG創英角ｺﾞｼｯｸUB" w:hAnsi="HG創英角ｺﾞｼｯｸUB" w:hint="eastAsia"/>
                                <w:color w:val="000000" w:themeColor="text1"/>
                                <w:sz w:val="24"/>
                                <w:szCs w:val="24"/>
                              </w:rPr>
                              <w:t>「生活保護費などの扶助費」については約2.</w:t>
                            </w:r>
                            <w:r>
                              <w:rPr>
                                <w:rFonts w:ascii="HG創英角ｺﾞｼｯｸUB" w:eastAsia="HG創英角ｺﾞｼｯｸUB" w:hAnsi="HG創英角ｺﾞｼｯｸUB"/>
                                <w:color w:val="000000" w:themeColor="text1"/>
                                <w:sz w:val="24"/>
                                <w:szCs w:val="24"/>
                              </w:rPr>
                              <w:t>5</w:t>
                            </w:r>
                            <w:r>
                              <w:rPr>
                                <w:rFonts w:ascii="HG創英角ｺﾞｼｯｸUB" w:eastAsia="HG創英角ｺﾞｼｯｸUB" w:hAnsi="HG創英角ｺﾞｼｯｸUB" w:hint="eastAsia"/>
                                <w:color w:val="000000" w:themeColor="text1"/>
                                <w:sz w:val="24"/>
                                <w:szCs w:val="24"/>
                              </w:rPr>
                              <w:t>倍</w:t>
                            </w:r>
                            <w:r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Pr="00CD1A2B">
                              <w:rPr>
                                <w:rFonts w:ascii="ｺﾞｼｯｸ" w:eastAsia="ｺﾞｼｯｸ" w:hAnsi="ｺﾞｼｯｸ" w:hint="eastAsia"/>
                                <w:color w:val="000000" w:themeColor="text1"/>
                                <w:sz w:val="18"/>
                                <w:szCs w:val="18"/>
                              </w:rPr>
                              <w:t>約2.5倍に増加</w:t>
                            </w:r>
                            <w:r w:rsidRPr="00025B6F">
                              <w:rPr>
                                <w:rFonts w:ascii="ゴシック" w:eastAsia="ゴシック" w:hAnsi="HG丸ｺﾞｼｯｸM-PRO" w:hint="eastAsia"/>
                                <w:color w:val="000000" w:themeColor="text1"/>
                                <w:sz w:val="18"/>
                                <w:szCs w:val="18"/>
                              </w:rPr>
                              <w:t>）、</w:t>
                            </w:r>
                            <w:r>
                              <w:rPr>
                                <w:rFonts w:ascii="HG創英角ｺﾞｼｯｸUB" w:eastAsia="HG創英角ｺﾞｼｯｸUB" w:hAnsi="HG創英角ｺﾞｼｯｸUB" w:hint="eastAsia"/>
                                <w:color w:val="000000" w:themeColor="text1"/>
                                <w:sz w:val="24"/>
                                <w:szCs w:val="24"/>
                              </w:rPr>
                              <w:t>「借金</w:t>
                            </w:r>
                            <w:r w:rsidRPr="00BC40D3">
                              <w:rPr>
                                <w:rFonts w:ascii="HG創英角ｺﾞｼｯｸUB" w:eastAsia="HG創英角ｺﾞｼｯｸUB" w:hAnsi="HG創英角ｺﾞｼｯｸUB" w:hint="eastAsia"/>
                                <w:color w:val="000000" w:themeColor="text1"/>
                                <w:sz w:val="24"/>
                                <w:szCs w:val="24"/>
                              </w:rPr>
                              <w:t>の返済のための公債費」については約</w:t>
                            </w:r>
                            <w:r>
                              <w:rPr>
                                <w:rFonts w:ascii="HG創英角ｺﾞｼｯｸUB" w:eastAsia="HG創英角ｺﾞｼｯｸUB" w:hAnsi="HG創英角ｺﾞｼｯｸUB" w:hint="eastAsia"/>
                                <w:color w:val="000000" w:themeColor="text1"/>
                                <w:sz w:val="24"/>
                                <w:szCs w:val="24"/>
                              </w:rPr>
                              <w:t>2.7</w:t>
                            </w:r>
                            <w:r w:rsidRPr="00BC40D3">
                              <w:rPr>
                                <w:rFonts w:ascii="HG創英角ｺﾞｼｯｸUB" w:eastAsia="HG創英角ｺﾞｼｯｸUB" w:hAnsi="HG創英角ｺﾞｼｯｸUB" w:hint="eastAsia"/>
                                <w:color w:val="000000" w:themeColor="text1"/>
                                <w:sz w:val="24"/>
                                <w:szCs w:val="24"/>
                              </w:rPr>
                              <w:t>倍に増加</w:t>
                            </w:r>
                            <w:r>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4662" id="角丸四角形吹き出し 287082" o:spid="_x0000_s1032" type="#_x0000_t62" style="position:absolute;left:0;text-align:left;margin-left:60.2pt;margin-top:13.25pt;width:286.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" adj="-1028,18631" fillcolor="white [3212]" strokecolor="#7f7f7f [1612]" strokeweight="1.5pt">
                <v:textbox>
                  <w:txbxContent>
                    <w:p w14:paraId="2C8AAA14" w14:textId="601AAD89" w:rsidR="00045E8A" w:rsidRPr="00AA3CC1"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平成</w:t>
                      </w:r>
                      <w:r>
                        <w:rPr>
                          <w:rFonts w:ascii="ゴシック" w:eastAsia="ゴシック" w:hAnsi="HG丸ｺﾞｼｯｸM-PRO"/>
                          <w:color w:val="000000" w:themeColor="text1"/>
                          <w:sz w:val="18"/>
                          <w:szCs w:val="18"/>
                        </w:rPr>
                        <w:t>30</w:t>
                      </w:r>
                      <w:r>
                        <w:rPr>
                          <w:rFonts w:ascii="ゴシック" w:eastAsia="ゴシック" w:hAnsi="HG丸ｺﾞｼｯｸM-PRO" w:hint="eastAsia"/>
                          <w:color w:val="000000" w:themeColor="text1"/>
                          <w:sz w:val="18"/>
                          <w:szCs w:val="18"/>
                        </w:rPr>
                        <w:t>年度と市税収入がピークであった平成８年度を比較すると、</w:t>
                      </w:r>
                      <w:r>
                        <w:rPr>
                          <w:rFonts w:ascii="HG創英角ｺﾞｼｯｸUB" w:eastAsia="HG創英角ｺﾞｼｯｸUB" w:hAnsi="HG創英角ｺﾞｼｯｸUB" w:hint="eastAsia"/>
                          <w:color w:val="000000" w:themeColor="text1"/>
                          <w:sz w:val="24"/>
                          <w:szCs w:val="24"/>
                        </w:rPr>
                        <w:t>「生活保護費などの扶助費」については約2.</w:t>
                      </w:r>
                      <w:r>
                        <w:rPr>
                          <w:rFonts w:ascii="HG創英角ｺﾞｼｯｸUB" w:eastAsia="HG創英角ｺﾞｼｯｸUB" w:hAnsi="HG創英角ｺﾞｼｯｸUB"/>
                          <w:color w:val="000000" w:themeColor="text1"/>
                          <w:sz w:val="24"/>
                          <w:szCs w:val="24"/>
                        </w:rPr>
                        <w:t>5</w:t>
                      </w:r>
                      <w:r>
                        <w:rPr>
                          <w:rFonts w:ascii="HG創英角ｺﾞｼｯｸUB" w:eastAsia="HG創英角ｺﾞｼｯｸUB" w:hAnsi="HG創英角ｺﾞｼｯｸUB" w:hint="eastAsia"/>
                          <w:color w:val="000000" w:themeColor="text1"/>
                          <w:sz w:val="24"/>
                          <w:szCs w:val="24"/>
                        </w:rPr>
                        <w:t>倍</w:t>
                      </w:r>
                      <w:r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Pr="00CD1A2B">
                        <w:rPr>
                          <w:rFonts w:ascii="ｺﾞｼｯｸ" w:eastAsia="ｺﾞｼｯｸ" w:hAnsi="ｺﾞｼｯｸ" w:hint="eastAsia"/>
                          <w:color w:val="000000" w:themeColor="text1"/>
                          <w:sz w:val="18"/>
                          <w:szCs w:val="18"/>
                        </w:rPr>
                        <w:t>約2.5倍に増加</w:t>
                      </w:r>
                      <w:r w:rsidRPr="00025B6F">
                        <w:rPr>
                          <w:rFonts w:ascii="ゴシック" w:eastAsia="ゴシック" w:hAnsi="HG丸ｺﾞｼｯｸM-PRO" w:hint="eastAsia"/>
                          <w:color w:val="000000" w:themeColor="text1"/>
                          <w:sz w:val="18"/>
                          <w:szCs w:val="18"/>
                        </w:rPr>
                        <w:t>）、</w:t>
                      </w:r>
                      <w:r>
                        <w:rPr>
                          <w:rFonts w:ascii="HG創英角ｺﾞｼｯｸUB" w:eastAsia="HG創英角ｺﾞｼｯｸUB" w:hAnsi="HG創英角ｺﾞｼｯｸUB" w:hint="eastAsia"/>
                          <w:color w:val="000000" w:themeColor="text1"/>
                          <w:sz w:val="24"/>
                          <w:szCs w:val="24"/>
                        </w:rPr>
                        <w:t>「借金</w:t>
                      </w:r>
                      <w:r w:rsidRPr="00BC40D3">
                        <w:rPr>
                          <w:rFonts w:ascii="HG創英角ｺﾞｼｯｸUB" w:eastAsia="HG創英角ｺﾞｼｯｸUB" w:hAnsi="HG創英角ｺﾞｼｯｸUB" w:hint="eastAsia"/>
                          <w:color w:val="000000" w:themeColor="text1"/>
                          <w:sz w:val="24"/>
                          <w:szCs w:val="24"/>
                        </w:rPr>
                        <w:t>の返済のための公債費」については約</w:t>
                      </w:r>
                      <w:r>
                        <w:rPr>
                          <w:rFonts w:ascii="HG創英角ｺﾞｼｯｸUB" w:eastAsia="HG創英角ｺﾞｼｯｸUB" w:hAnsi="HG創英角ｺﾞｼｯｸUB" w:hint="eastAsia"/>
                          <w:color w:val="000000" w:themeColor="text1"/>
                          <w:sz w:val="24"/>
                          <w:szCs w:val="24"/>
                        </w:rPr>
                        <w:t>2.7</w:t>
                      </w:r>
                      <w:r w:rsidRPr="00BC40D3">
                        <w:rPr>
                          <w:rFonts w:ascii="HG創英角ｺﾞｼｯｸUB" w:eastAsia="HG創英角ｺﾞｼｯｸUB" w:hAnsi="HG創英角ｺﾞｼｯｸUB" w:hint="eastAsia"/>
                          <w:color w:val="000000" w:themeColor="text1"/>
                          <w:sz w:val="24"/>
                          <w:szCs w:val="24"/>
                        </w:rPr>
                        <w:t>倍に増加</w:t>
                      </w:r>
                      <w:r>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v:textbox>
              </v:shape>
            </w:pict>
          </mc:Fallback>
        </mc:AlternateContent>
      </w:r>
    </w:p>
    <w:p w14:paraId="4E428F82" w14:textId="0AA49776" w:rsidR="00E345AC" w:rsidRDefault="00E345AC" w:rsidP="00E345AC">
      <w:pPr>
        <w:rPr>
          <w:rFonts w:ascii="HGｺﾞｼｯｸM" w:eastAsia="HGｺﾞｼｯｸM"/>
          <w:sz w:val="20"/>
          <w:szCs w:val="20"/>
        </w:rPr>
      </w:pPr>
    </w:p>
    <w:p w14:paraId="6A884B96" w14:textId="67E2A88E" w:rsidR="00E345AC" w:rsidRDefault="00E345AC" w:rsidP="00E345AC">
      <w:pPr>
        <w:rPr>
          <w:rFonts w:ascii="HGｺﾞｼｯｸM" w:eastAsia="HGｺﾞｼｯｸM"/>
          <w:sz w:val="20"/>
          <w:szCs w:val="20"/>
        </w:rPr>
      </w:pPr>
    </w:p>
    <w:p w14:paraId="09C89FC6" w14:textId="58847D3A" w:rsidR="00E345AC" w:rsidRDefault="00E345AC" w:rsidP="00E345AC">
      <w:pPr>
        <w:rPr>
          <w:rFonts w:ascii="HGｺﾞｼｯｸM" w:eastAsia="HGｺﾞｼｯｸM"/>
          <w:sz w:val="20"/>
          <w:szCs w:val="20"/>
        </w:rPr>
      </w:pPr>
    </w:p>
    <w:p w14:paraId="70A62014" w14:textId="7A4D1B08" w:rsidR="00E345AC" w:rsidRDefault="00BB1CA4" w:rsidP="00E345AC">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55168" behindDoc="0" locked="0" layoutInCell="1" allowOverlap="1" wp14:anchorId="35CCFFB5" wp14:editId="230E2BD8">
                <wp:simplePos x="0" y="0"/>
                <wp:positionH relativeFrom="column">
                  <wp:posOffset>91440</wp:posOffset>
                </wp:positionH>
                <wp:positionV relativeFrom="paragraph">
                  <wp:posOffset>179070</wp:posOffset>
                </wp:positionV>
                <wp:extent cx="430530" cy="643255"/>
                <wp:effectExtent l="0" t="0" r="26670" b="23495"/>
                <wp:wrapNone/>
                <wp:docPr id="283788" name="グループ化 28378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3789" name="二等辺三角形 28378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8B05C" w14:textId="77777777" w:rsidR="00045E8A" w:rsidRDefault="00045E8A" w:rsidP="00BB1CA4"/>
                          </w:txbxContent>
                        </wps:txbx>
                        <wps:bodyPr rtlCol="0" anchor="ctr"/>
                      </wps:wsp>
                      <wps:wsp>
                        <wps:cNvPr id="283790" name="円/楕円 28379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C387" w14:textId="77777777" w:rsidR="00045E8A" w:rsidRDefault="00045E8A" w:rsidP="00BB1CA4"/>
                          </w:txbxContent>
                        </wps:txbx>
                        <wps:bodyPr rtlCol="0" anchor="ctr"/>
                      </wps:wsp>
                      <pic:pic xmlns:pic="http://schemas.openxmlformats.org/drawingml/2006/picture">
                        <pic:nvPicPr>
                          <pic:cNvPr id="283791"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CCFFB5" id="グループ化 283788" o:spid="_x0000_s1033" style="position:absolute;left:0;text-align:left;margin-left:7.2pt;margin-top:14.1pt;width:33.9pt;height:50.65pt;z-index:25165516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">
                <v:shape id="二等辺三角形 283789" o:spid="_x0000_s1034"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9/8cA&#10;AADfAAAADwAAAGRycy9kb3ducmV2LnhtbESPzU7DMBCE70i8g7VI3KhDgWLSuhUqKj+3NuQBVvE2&#10;iYjXIV7S8PYYCYnjaGa+0aw2k+/USENsA1u4nmWgiKvgWq4tlO+7KwMqCrLDLjBZ+KYIm/X52Qpz&#10;F058oLGQWiUIxxwtNCJ9rnWsGvIYZ6EnTt4xDB4lyaHWbsBTgvtOz7NsoT22nBYa7GnbUPVRfHkL&#10;t4e3st7vFuVT8XK3/RQx+/HZWHt5MT0uQQlN8h/+a786C3Nzc28e4PdP+gJ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0Pf/HAAAA3wAAAA8AAAAAAAAAAAAAAAAAmAIAAGRy&#10;cy9kb3ducmV2LnhtbFBLBQYAAAAABAAEAPUAAACMAwAAAAA=&#10;" fillcolor="#c2d69b [1942]" strokecolor="#360" strokeweight="2pt">
                  <v:textbox>
                    <w:txbxContent>
                      <w:p w14:paraId="4A08B05C" w14:textId="77777777" w:rsidR="00045E8A" w:rsidRDefault="00045E8A" w:rsidP="00BB1CA4"/>
                    </w:txbxContent>
                  </v:textbox>
                </v:shape>
                <v:oval id="円/楕円 283790" o:spid="_x0000_s1035"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X3ccA&#10;AADfAAAADwAAAGRycy9kb3ducmV2LnhtbESPT2vCMBjG74LfIbyD3WY6hVk7o4gg6nbZunnY7aV5&#10;bYrNm9JkNn775TDw+PD847dcR9uKK/W+cazgeZKBIK6cbrhW8P21e8pB+ICssXVMCm7kYb0aj5ZY&#10;aDfwJ13LUIs0wr5ABSaErpDSV4Ys+onriJN3dr3FkGRfS93jkMZtK6dZ9iItNpweDHa0NVRdyl+r&#10;oDxd9qf3H/sWF/E8dPMPE2/HqNTjQ9y8gggUwz383z5oBdN8Nl8kgsSTWE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XV93HAAAA3wAAAA8AAAAAAAAAAAAAAAAAmAIAAGRy&#10;cy9kb3ducmV2LnhtbFBLBQYAAAAABAAEAPUAAACMAwAAAAA=&#10;" fillcolor="#c2d69b [1942]" strokecolor="#360" strokeweight="2pt">
                  <v:textbox>
                    <w:txbxContent>
                      <w:p w14:paraId="42ACC387" w14:textId="77777777" w:rsidR="00045E8A" w:rsidRDefault="00045E8A" w:rsidP="00BB1CA4"/>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RG/bIAAAA3wAAAA8AAABkcnMvZG93bnJldi54bWxEj0FrAjEUhO9C/0N4hd40q0Ldbo3SVisi&#10;ItS298fmdbO4eVmSVNf++kYQPA4z8w0znXe2EUfyoXasYDjIQBCXTtdcKfj6fO/nIEJE1tg4JgVn&#10;CjCf3fWmWGh34g867mMlEoRDgQpMjG0hZSgNWQwD1xIn78d5izFJX0nt8ZTgtpGjLHuUFmtOCwZb&#10;ejNUHva/VsHm9TuTS222690qbPzy8Ffl+UKph/vu5RlEpC7ewtf2WisY5ePJ0xAuf9IXkL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ERv2yAAAAN8AAAAPAAAAAAAAAAAA&#10;AAAAAJ8CAABkcnMvZG93bnJldi54bWxQSwUGAAAAAAQABAD3AAAAlAMAAAAA&#10;" stroked="t" strokecolor="#7f7f7f [1612]">
                  <v:imagedata r:id="rId10" o:title="miotsukushi"/>
                  <v:path arrowok="t"/>
                </v:shape>
              </v:group>
            </w:pict>
          </mc:Fallback>
        </mc:AlternateContent>
      </w:r>
    </w:p>
    <w:p w14:paraId="3029A577" w14:textId="7FF32B5C" w:rsidR="00E345AC" w:rsidRDefault="00E345AC" w:rsidP="00E345AC">
      <w:pPr>
        <w:rPr>
          <w:rFonts w:ascii="HGｺﾞｼｯｸM" w:eastAsia="HGｺﾞｼｯｸM"/>
          <w:sz w:val="20"/>
          <w:szCs w:val="20"/>
        </w:rPr>
      </w:pPr>
    </w:p>
    <w:p w14:paraId="48BD85FF" w14:textId="45AA5363" w:rsidR="00E345AC" w:rsidRDefault="00B76FC7" w:rsidP="00E345AC">
      <w:pPr>
        <w:rPr>
          <w:rFonts w:ascii="HGｺﾞｼｯｸM" w:eastAsia="HGｺﾞｼｯｸM"/>
          <w:sz w:val="20"/>
          <w:szCs w:val="20"/>
        </w:rPr>
      </w:pPr>
      <w:r w:rsidRPr="009B2B8B">
        <w:rPr>
          <w:rFonts w:ascii="HGｺﾞｼｯｸM" w:eastAsia="HGｺﾞｼｯｸM" w:hint="eastAsia"/>
          <w:noProof/>
          <w:sz w:val="20"/>
          <w:szCs w:val="20"/>
        </w:rPr>
        <mc:AlternateContent>
          <mc:Choice Requires="wps">
            <w:drawing>
              <wp:anchor distT="0" distB="0" distL="114300" distR="114300" simplePos="0" relativeHeight="251654144" behindDoc="0" locked="0" layoutInCell="1" allowOverlap="1" wp14:anchorId="3CEABB01" wp14:editId="7207EE0B">
                <wp:simplePos x="0" y="0"/>
                <wp:positionH relativeFrom="column">
                  <wp:posOffset>745490</wp:posOffset>
                </wp:positionH>
                <wp:positionV relativeFrom="paragraph">
                  <wp:posOffset>20320</wp:posOffset>
                </wp:positionV>
                <wp:extent cx="3665855" cy="447675"/>
                <wp:effectExtent l="190500" t="0" r="10795" b="28575"/>
                <wp:wrapNone/>
                <wp:docPr id="287666" name="角丸四角形吹き出し 287666"/>
                <wp:cNvGraphicFramePr/>
                <a:graphic xmlns:a="http://schemas.openxmlformats.org/drawingml/2006/main">
                  <a:graphicData uri="http://schemas.microsoft.com/office/word/2010/wordprocessingShape">
                    <wps:wsp>
                      <wps:cNvSpPr/>
                      <wps:spPr>
                        <a:xfrm>
                          <a:off x="0" y="0"/>
                          <a:ext cx="3665855" cy="447675"/>
                        </a:xfrm>
                        <a:prstGeom prst="wedgeRoundRectCallout">
                          <a:avLst>
                            <a:gd name="adj1" fmla="val -54820"/>
                            <a:gd name="adj2" fmla="val -500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E3319" w14:textId="6F9B6F41"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職員数の削減や給料カットなど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BB01" id="角丸四角形吹き出し 287666" o:spid="_x0000_s1037" type="#_x0000_t62" style="position:absolute;left:0;text-align:left;margin-left:58.7pt;margin-top:1.6pt;width:288.6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" adj="-1041,-1" fillcolor="white [3212]" strokecolor="#7f7f7f [1612]" strokeweight="1.5pt">
                <v:textbox>
                  <w:txbxContent>
                    <w:p w14:paraId="442E3319" w14:textId="6F9B6F41"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職員数の削減や給料カットなど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v:textbox>
              </v:shape>
            </w:pict>
          </mc:Fallback>
        </mc:AlternateContent>
      </w:r>
    </w:p>
    <w:p w14:paraId="29CA5138" w14:textId="2741579E" w:rsidR="00E345AC" w:rsidRDefault="00E345AC" w:rsidP="00E345AC">
      <w:pPr>
        <w:rPr>
          <w:rFonts w:ascii="HGｺﾞｼｯｸM" w:eastAsia="HGｺﾞｼｯｸM"/>
          <w:sz w:val="20"/>
          <w:szCs w:val="20"/>
        </w:rPr>
      </w:pPr>
    </w:p>
    <w:p w14:paraId="519A930E" w14:textId="5956C909" w:rsidR="00E345AC" w:rsidRPr="00DB3D23" w:rsidRDefault="00E345AC" w:rsidP="00E345AC">
      <w:pPr>
        <w:rPr>
          <w:rFonts w:ascii="HGｺﾞｼｯｸM" w:eastAsia="HGｺﾞｼｯｸM"/>
          <w:sz w:val="20"/>
          <w:szCs w:val="20"/>
        </w:rPr>
      </w:pPr>
    </w:p>
    <w:p w14:paraId="32086564" w14:textId="0D11AEEA" w:rsidR="00E345AC" w:rsidRDefault="00E345AC"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3120" behindDoc="0" locked="0" layoutInCell="1" allowOverlap="1" wp14:anchorId="043777E6" wp14:editId="37C357DF">
                <wp:simplePos x="0" y="0"/>
                <wp:positionH relativeFrom="column">
                  <wp:posOffset>31115</wp:posOffset>
                </wp:positionH>
                <wp:positionV relativeFrom="paragraph">
                  <wp:posOffset>6350</wp:posOffset>
                </wp:positionV>
                <wp:extent cx="9582150" cy="3162300"/>
                <wp:effectExtent l="0" t="0" r="19050" b="19050"/>
                <wp:wrapNone/>
                <wp:docPr id="284303" name="グループ化 284303"/>
                <wp:cNvGraphicFramePr/>
                <a:graphic xmlns:a="http://schemas.openxmlformats.org/drawingml/2006/main">
                  <a:graphicData uri="http://schemas.microsoft.com/office/word/2010/wordprocessingGroup">
                    <wpg:wgp>
                      <wpg:cNvGrpSpPr/>
                      <wpg:grpSpPr>
                        <a:xfrm>
                          <a:off x="0" y="0"/>
                          <a:ext cx="9582150" cy="3162300"/>
                          <a:chOff x="0" y="0"/>
                          <a:chExt cx="9582150" cy="2546350"/>
                        </a:xfrm>
                      </wpg:grpSpPr>
                      <wps:wsp>
                        <wps:cNvPr id="284304" name="正方形/長方形 284304"/>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4726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5" name="正方形/長方形 284305"/>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5E619E87" w:rsidR="00045E8A" w:rsidRPr="00D7362F" w:rsidRDefault="00045E8A" w:rsidP="00045E8A">
                              <w:pPr>
                                <w:snapToGrid w:val="0"/>
                                <w:ind w:rightChars="198" w:right="416"/>
                                <w:rPr>
                                  <w:rFonts w:ascii="HG丸ｺﾞｼｯｸM-PRO" w:eastAsia="HG丸ｺﾞｼｯｸM-PRO" w:hAnsi="HG丸ｺﾞｼｯｸM-PRO"/>
                                  <w:color w:val="000000" w:themeColor="text1"/>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6" name="正方形/長方形 284306"/>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AE0C" w14:textId="77777777" w:rsidR="00045E8A" w:rsidRPr="006F5148"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605005F3" w14:textId="77777777"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扶助費の5割を占める生活保護費は、不正受給対策や就労支援などに取り組み6年連続の減少となっているものの、高齢化の進展により非常に大きな金額で推移しており、財政全体を圧迫しています。</w:t>
                              </w:r>
                            </w:p>
                            <w:p w14:paraId="79011916" w14:textId="77777777"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p>
                            <w:p w14:paraId="3A2C4AB7" w14:textId="41652FB6"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7" name="正方形/長方形 284307"/>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89EA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8" name="正方形/長方形 284308"/>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917BB"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9" name="角丸四角形 284309"/>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8AFB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0" name="正方形/長方形 284310"/>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EC14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1" name="正方形/長方形 284311"/>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9836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2" name="角丸四角形 284312"/>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8783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3" name="正方形/長方形 284313"/>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C142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4" name="正方形/長方形 284314"/>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CA2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5" name="角丸四角形 284315"/>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CE0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6" name="正方形/長方形 284316"/>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02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7" name="正方形/長方形 284317"/>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71FE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8" name="角丸四角形 284318"/>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DF0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9" name="正方形/長方形 284319"/>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A9503"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48" name="正方形/長方形 286048"/>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4F64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55" name="角丸四角形 286055"/>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3B7C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3" name="正方形/長方形 286073"/>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B4A1"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4" name="正方形/長方形 286074"/>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4BB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5" name="角丸四角形 286075"/>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6BD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8" name="正方形/長方形 28607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DF9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8" name="正方形/長方形 4098"/>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7115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2" name="角丸四角形 287072"/>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A1C5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3" name="正方形/長方形 287073"/>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A618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4" name="正方形/長方形 287074"/>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4558C"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5" name="角丸四角形 287075"/>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EE7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6" name="正方形/長方形 287076"/>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525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7" name="正方形/長方形 287077"/>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DDA1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8" name="角丸四角形 287078"/>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231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3777E6" id="グループ化 284303" o:spid="_x0000_s1038" style="position:absolute;left:0;text-align:left;margin-left:2.45pt;margin-top:.5pt;width:754.5pt;height:249pt;z-index:251653120;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">
                <v:rect id="正方形/長方形 284304" o:spid="_x0000_s1039" style="position:absolute;width:95821;height:25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zWMgA&#10;AADfAAAADwAAAGRycy9kb3ducmV2LnhtbESP3WrCQBSE7wu+w3IK3tVN/UOiq0h/oF4oGn2AY/aY&#10;DWbPptmtSfv0XaHQy2FmvmEWq85W4kaNLx0reB4kIIhzp0suFJyO708zED4ga6wck4Jv8rBa9h4W&#10;mGrX8oFuWShEhLBPUYEJoU6l9Lkhi37gauLoXVxjMUTZFFI32Ea4reQwSabSYslxwWBNL4bya/Zl&#10;Fdjdz/T1bb/93J73mwlOLmXLJlOq/9it5yACdeE//Nf+0AqGs/EoGcP9T/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zNYyAAAAN8AAAAPAAAAAAAAAAAAAAAAAJgCAABk&#10;cnMvZG93bnJldi54bWxQSwUGAAAAAAQABAD1AAAAjQMAAAAA&#10;" fillcolor="#d8d8d8 [2732]" strokecolor="#7f7f7f [1612]" strokeweight="2pt">
                  <v:textbox>
                    <w:txbxContent>
                      <w:p w14:paraId="17B47269" w14:textId="77777777" w:rsidR="00045E8A" w:rsidRDefault="00045E8A" w:rsidP="00E345AC"/>
                    </w:txbxContent>
                  </v:textbox>
                </v:rect>
                <v:rect id="正方形/長方形 284305" o:spid="_x0000_s1040" style="position:absolute;left:48499;top:438;width:46482;height:2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i8cA&#10;AADfAAAADwAAAGRycy9kb3ducmV2LnhtbESPT2vCQBTE74LfYXmCl1I3/kmQ1FVUKEhBaa0Hj4/s&#10;azaYfRuyW43f3i0UPA4z8xtmsepsLa7U+sqxgvEoAUFcOF1xqeD0/f46B+EDssbaMSm4k4fVst9b&#10;YK7djb/oegyliBD2OSowITS5lL4wZNGPXEMcvR/XWgxRtqXULd4i3NZykiSZtFhxXDDY0NZQcTn+&#10;WgVYHzraUBbw4yWd7s2uOZvPVKnhoFu/gQjUhWf4v73TCibz2TRJ4e9P/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gMovHAAAA3wAAAA8AAAAAAAAAAAAAAAAAmAIAAGRy&#10;cy9kb3ducmV2LnhtbFBLBQYAAAAABAAEAPUAAACMAwAAAAA=&#10;" fillcolor="white [3212]" strokecolor="#7f7f7f [1612]" strokeweight="2pt">
                  <v:textbo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5E619E87" w:rsidR="00045E8A" w:rsidRPr="00D7362F" w:rsidRDefault="00045E8A" w:rsidP="00045E8A">
                        <w:pPr>
                          <w:snapToGrid w:val="0"/>
                          <w:ind w:rightChars="198" w:right="416"/>
                          <w:rPr>
                            <w:rFonts w:ascii="HG丸ｺﾞｼｯｸM-PRO" w:eastAsia="HG丸ｺﾞｼｯｸM-PRO" w:hAnsi="HG丸ｺﾞｼｯｸM-PRO"/>
                            <w:color w:val="000000" w:themeColor="text1"/>
                            <w:sz w:val="18"/>
                            <w:szCs w:val="18"/>
                          </w:rPr>
                        </w:pPr>
                      </w:p>
                    </w:txbxContent>
                  </v:textbox>
                </v:rect>
                <v:rect id="正方形/長方形 284306" o:spid="_x0000_s1041" style="position:absolute;left:804;top:438;width:47054;height:2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s/McA&#10;AADfAAAADwAAAGRycy9kb3ducmV2LnhtbESPQWvCQBSE70L/w/IKvUizqZogaVZpC4IUlNZ68PjI&#10;vmZDs29DdtX4792C4HGYmW+YcjnYVpyo941jBS9JCoK4crrhWsH+Z/U8B+EDssbWMSm4kIfl4mFU&#10;YqHdmb/ptAu1iBD2BSowIXSFlL4yZNEnriOO3q/rLYYo+1rqHs8Rbls5SdNcWmw4Lhjs6MNQ9bc7&#10;WgXYbgd6pzzg5zibbsy6O5ivTKmnx+HtFUSgIdzDt/ZaK5jMZ9M0h/8/8Qv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rPzHAAAA3wAAAA8AAAAAAAAAAAAAAAAAmAIAAGRy&#10;cy9kb3ducmV2LnhtbFBLBQYAAAAABAAEAPUAAACMAwAAAAA=&#10;" fillcolor="white [3212]" strokecolor="#7f7f7f [1612]" strokeweight="2pt">
                  <v:textbox>
                    <w:txbxContent>
                      <w:p w14:paraId="29CAAE0C" w14:textId="77777777" w:rsidR="00045E8A" w:rsidRPr="006F5148"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605005F3" w14:textId="77777777"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扶助費の5割を占める生活保護費は、不正受給対策や就労支援などに取り組み6年連続の減少となっているものの、高齢化の進展により非常に大きな金額で推移しており、財政全体を圧迫しています。</w:t>
                        </w:r>
                      </w:p>
                      <w:p w14:paraId="79011916" w14:textId="77777777"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p>
                      <w:p w14:paraId="3A2C4AB7" w14:textId="41652FB6" w:rsidR="00045E8A" w:rsidRDefault="00045E8A"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v:textbox>
                </v:rect>
                <v:rect id="正方形/長方形 284307" o:spid="_x0000_s1042" style="position:absolute;left:45500;top:2194;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6sMUA&#10;AADfAAAADwAAAGRycy9kb3ducmV2LnhtbESPQWsCMRSE74L/ITzBm2bVUmU1igiFXgqrlp6fm+du&#10;dPOybKKm/74RhB6HmfmGWW2ibcSdOm8cK5iMMxDEpdOGKwXfx4/RAoQPyBobx6Tglzxs1v3eCnPt&#10;Hryn+yFUIkHY56igDqHNpfRlTRb92LXEyTu7zmJIsquk7vCR4LaR0yx7lxYNp4UaW9rVVF4PN6vg&#10;FL7MrbgcdfzZmnkZz0Xh95VSw0HcLkEEiuE//Gp/agXTxdssm8PzT/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vqwxQAAAN8AAAAPAAAAAAAAAAAAAAAAAJgCAABkcnMv&#10;ZG93bnJldi54bWxQSwUGAAAAAAQABAD1AAAAigMAAAAA&#10;" fillcolor="white [3212]" strokecolor="#7f7f7f [1612]" strokeweight="2pt">
                  <v:textbox>
                    <w:txbxContent>
                      <w:p w14:paraId="2A089EA4" w14:textId="77777777" w:rsidR="00045E8A" w:rsidRDefault="00045E8A" w:rsidP="00E345AC"/>
                    </w:txbxContent>
                  </v:textbox>
                </v:rect>
                <v:rect id="正方形/長方形 284308" o:spid="_x0000_s1043" style="position:absolute;left:49377;top:2194;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uwsIA&#10;AADfAAAADwAAAGRycy9kb3ducmV2LnhtbERPy4rCMBTdC/MP4Q7MTlMdUalGkYGB2QzUB66vzbWN&#10;NjeliRr/3iwEl4fzXqyibcSNOm8cKxgOMhDEpdOGKwX73W9/BsIHZI2NY1LwIA+r5Udvgbl2d97Q&#10;bRsqkULY56igDqHNpfRlTRb9wLXEiTu5zmJIsKuk7vCewm0jR1k2kRYNp4YaW/qpqbxsr1bBMfyb&#10;a3He6XhYm2kZT0XhN5VSX59xPQcRKIa3+OX+0wpGs/F3lganP+kL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W7CwgAAAN8AAAAPAAAAAAAAAAAAAAAAAJgCAABkcnMvZG93&#10;bnJldi54bWxQSwUGAAAAAAQABAD1AAAAhwMAAAAA&#10;" fillcolor="white [3212]" strokecolor="#7f7f7f [1612]" strokeweight="2pt">
                  <v:textbox>
                    <w:txbxContent>
                      <w:p w14:paraId="409917BB" w14:textId="77777777" w:rsidR="00045E8A" w:rsidRDefault="00045E8A" w:rsidP="00E345AC"/>
                    </w:txbxContent>
                  </v:textbox>
                </v:rect>
                <v:roundrect id="角丸四角形 284309" o:spid="_x0000_s1044" style="position:absolute;left:46378;top:2560;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QsgA&#10;AADfAAAADwAAAGRycy9kb3ducmV2LnhtbESPQU8CMRSE7yb8h+aZeJNWNLquFAJGEi8cWAznx/a5&#10;u7B9Xdq6rP+ekph4nMzMN5npfLCt6MmHxrGGh7ECQVw603Cl4Wu7us9AhIhssHVMGn4pwHw2upli&#10;btyZN9QXsRIJwiFHDXWMXS5lKGuyGMauI07et/MWY5K+ksbjOcFtKydKPUuLDaeFGjt6r6k8Fj9W&#10;Q7bcn3bbYR1e9od+VXir1tXuQ+u722HxBiLSEP/Df+1Po2GSPT2qV7j+SV9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769CyAAAAN8AAAAPAAAAAAAAAAAAAAAAAJgCAABk&#10;cnMvZG93bnJldi54bWxQSwUGAAAAAAQABAD1AAAAjQMAAAAA&#10;" fillcolor="#d8d8d8 [2732]" strokecolor="#7f7f7f [1612]" strokeweight="1.5pt">
                  <v:textbox>
                    <w:txbxContent>
                      <w:p w14:paraId="7148AFBA" w14:textId="77777777" w:rsidR="00045E8A" w:rsidRDefault="00045E8A" w:rsidP="00E345AC"/>
                    </w:txbxContent>
                  </v:textbox>
                </v:roundrect>
                <v:rect id="正方形/長方形 284310" o:spid="_x0000_s1045" style="position:absolute;left:45500;top:4608;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0GcQA&#10;AADfAAAADwAAAGRycy9kb3ducmV2LnhtbESPy4rCMBSG9wPzDuEMuBtTL4xSjSKC4EaoF1wfm2Mb&#10;bU5KEzXz9pOFMMuf/8Y3X0bbiCd13jhWMOhnIIhLpw1XCk7HzfcUhA/IGhvHpOCXPCwXnx9zzLV7&#10;8Z6eh1CJNMI+RwV1CG0upS9rsuj7riVO3tV1FkOSXSV1h680bhs5zLIfadFweqixpXVN5f3wsAou&#10;YWcexe2o43llJmW8FoXfV0r1vuJqBiJQDP/hd3urFQyn49EgESSex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9BnEAAAA3wAAAA8AAAAAAAAAAAAAAAAAmAIAAGRycy9k&#10;b3ducmV2LnhtbFBLBQYAAAAABAAEAPUAAACJAwAAAAA=&#10;" fillcolor="white [3212]" strokecolor="#7f7f7f [1612]" strokeweight="2pt">
                  <v:textbox>
                    <w:txbxContent>
                      <w:p w14:paraId="36EEC144" w14:textId="77777777" w:rsidR="00045E8A" w:rsidRDefault="00045E8A" w:rsidP="00E345AC"/>
                    </w:txbxContent>
                  </v:textbox>
                </v:rect>
                <v:rect id="正方形/長方形 284311" o:spid="_x0000_s1046" style="position:absolute;left:49377;top:4608;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RgsYA&#10;AADfAAAADwAAAGRycy9kb3ducmV2LnhtbESPQWsCMRSE7wX/Q3iCt5pdLVa2RhGh0Iuwaun5dfPc&#10;Td28LJuo8d83guBxmJlvmMUq2lZcqPfGsYJ8nIEgrpw2XCv4Pny+zkH4gKyxdUwKbuRhtRy8LLDQ&#10;7so7uuxDLRKEfYEKmhC6QkpfNWTRj11HnLyj6y2GJPta6h6vCW5bOcmymbRoOC002NGmoeq0P1sF&#10;v2FrzuXfQceftXmv4rEs/a5WajSM6w8QgWJ4hh/tL61gMn+b5jnc/6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5RgsYAAADfAAAADwAAAAAAAAAAAAAAAACYAgAAZHJz&#10;L2Rvd25yZXYueG1sUEsFBgAAAAAEAAQA9QAAAIsDAAAAAA==&#10;" fillcolor="white [3212]" strokecolor="#7f7f7f [1612]" strokeweight="2pt">
                  <v:textbox>
                    <w:txbxContent>
                      <w:p w14:paraId="41598367" w14:textId="77777777" w:rsidR="00045E8A" w:rsidRDefault="00045E8A" w:rsidP="00E345AC"/>
                    </w:txbxContent>
                  </v:textbox>
                </v:rect>
                <v:roundrect id="角丸四角形 284312" o:spid="_x0000_s1047" style="position:absolute;left:46378;top:5047;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r7sgA&#10;AADfAAAADwAAAGRycy9kb3ducmV2LnhtbESPQWvCQBSE7wX/w/KE3urGtLQhukorFXrx0Fg8P7PP&#10;JJp9G3e3Mf57t1DwOMzMN8x8OZhW9OR8Y1nBdJKAIC6tbrhS8LNdP2UgfEDW2FomBVfysFyMHuaY&#10;a3vhb+qLUIkIYZ+jgjqELpfSlzUZ9BPbEUfvYJ3BEKWrpHZ4iXDTyjRJXqXBhuNCjR2taipPxa9R&#10;kH3sz7vtsPFv+2O/LpxJNtXuU6nH8fA+AxFoCPfwf/tLK0izl+dpCn9/4he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kqvuyAAAAN8AAAAPAAAAAAAAAAAAAAAAAJgCAABk&#10;cnMvZG93bnJldi54bWxQSwUGAAAAAAQABAD1AAAAjQMAAAAA&#10;" fillcolor="#d8d8d8 [2732]" strokecolor="#7f7f7f [1612]" strokeweight="1.5pt">
                  <v:textbox>
                    <w:txbxContent>
                      <w:p w14:paraId="49F87830" w14:textId="77777777" w:rsidR="00045E8A" w:rsidRDefault="00045E8A" w:rsidP="00E345AC"/>
                    </w:txbxContent>
                  </v:textbox>
                </v:roundrect>
                <v:rect id="正方形/長方形 284313" o:spid="_x0000_s1048" style="position:absolute;left:45427;top:702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bsYA&#10;AADfAAAADwAAAGRycy9kb3ducmV2LnhtbESPT2sCMRTE74LfITzBm2bV0srWKCIIXgrrH3p+3Tx3&#10;o5uXZRM1/faNIPQ4zMxvmMUq2kbcqfPGsYLJOANBXDptuFJwOm5HcxA+IGtsHJOCX/KwWvZ7C8y1&#10;e/Ce7odQiQRhn6OCOoQ2l9KXNVn0Y9cSJ+/sOoshya6SusNHgttGTrPsXVo0nBZqbGlTU3k93KyC&#10;n/BlbsXlqOP32nyU8VwUfl8pNRzE9SeIQDH8h1/tnVYwnb/NJjN4/klf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qbsYAAADfAAAADwAAAAAAAAAAAAAAAACYAgAAZHJz&#10;L2Rvd25yZXYueG1sUEsFBgAAAAAEAAQA9QAAAIsDAAAAAA==&#10;" fillcolor="white [3212]" strokecolor="#7f7f7f [1612]" strokeweight="2pt">
                  <v:textbox>
                    <w:txbxContent>
                      <w:p w14:paraId="79CC1426" w14:textId="77777777" w:rsidR="00045E8A" w:rsidRDefault="00045E8A" w:rsidP="00E345AC"/>
                    </w:txbxContent>
                  </v:textbox>
                </v:rect>
                <v:rect id="正方形/長方形 284314" o:spid="_x0000_s1049" style="position:absolute;left:49304;top:702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yGsYA&#10;AADfAAAADwAAAGRycy9kb3ducmV2LnhtbESPQWsCMRSE74L/ITyhN81qpcrWKCIIvRRWVzy/bp67&#10;aTcvyyZq+u8bQehxmJlvmNUm2lbcqPfGsYLpJANBXDltuFZwKvfjJQgfkDW2jknBL3nYrIeDFeba&#10;3flAt2OoRYKwz1FBE0KXS+mrhiz6ieuIk3dxvcWQZF9L3eM9wW0rZ1n2Ji0aTgsNdrRrqPo5Xq2C&#10;r/BprsV3qeN5axZVvBSFP9RKvYzi9h1EoBj+w8/2h1YwW85fp3N4/E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nyGsYAAADfAAAADwAAAAAAAAAAAAAAAACYAgAAZHJz&#10;L2Rvd25yZXYueG1sUEsFBgAAAAAEAAQA9QAAAIsDAAAAAA==&#10;" fillcolor="white [3212]" strokecolor="#7f7f7f [1612]" strokeweight="2pt">
                  <v:textbox>
                    <w:txbxContent>
                      <w:p w14:paraId="6E12CA2E" w14:textId="77777777" w:rsidR="00045E8A" w:rsidRDefault="00045E8A" w:rsidP="00E345AC"/>
                    </w:txbxContent>
                  </v:textbox>
                </v:rect>
                <v:roundrect id="角丸四角形 284315" o:spid="_x0000_s1050" style="position:absolute;left:46232;top:7388;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zmsgA&#10;AADfAAAADwAAAGRycy9kb3ducmV2LnhtbESPzW7CMBCE75V4B2sr9VYc6A9RwCCoisSFA6HivMRL&#10;Ehqvg+2G8PZ1pUocRzPzjWa26E0jOnK+tqxgNExAEBdW11wq+Nqvn1MQPiBrbCyTght5WMwHDzPM&#10;tL3yjro8lCJC2GeooAqhzaT0RUUG/dC2xNE7WWcwROlKqR1eI9w0cpwk79JgzXGhwpY+Kiq+8x+j&#10;IF0dL4d9v/WT47lb584k2/LwqdTTY7+cggjUh3v4v73RCsbp68voDf7+x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zOayAAAAN8AAAAPAAAAAAAAAAAAAAAAAJgCAABk&#10;cnMvZG93bnJldi54bWxQSwUGAAAAAAQABAD1AAAAjQMAAAAA&#10;" fillcolor="#d8d8d8 [2732]" strokecolor="#7f7f7f [1612]" strokeweight="1.5pt">
                  <v:textbox>
                    <w:txbxContent>
                      <w:p w14:paraId="6497CE09" w14:textId="77777777" w:rsidR="00045E8A" w:rsidRDefault="00045E8A" w:rsidP="00E345AC"/>
                    </w:txbxContent>
                  </v:textbox>
                </v:roundrect>
                <v:rect id="正方形/長方形 284316" o:spid="_x0000_s1051" style="position:absolute;left:45427;top:9509;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J9sYA&#10;AADfAAAADwAAAGRycy9kb3ducmV2LnhtbESPT2sCMRTE74LfITyhN81qi8pqFBGEXgrrHzw/N8/d&#10;tJuXZRM1fntTKPQ4zMxvmOU62kbcqfPGsYLxKANBXDptuFJwOu6GcxA+IGtsHJOCJ3lYr/q9Jeba&#10;PXhP90OoRIKwz1FBHUKbS+nLmiz6kWuJk3d1ncWQZFdJ3eEjwW0jJ1k2lRYNp4UaW9rWVP4cblbB&#10;JXyZW/F91PG8MbMyXovC7yul3gZxswARKIb/8F/7UyuYzD/ex1P4/ZO+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fJ9sYAAADfAAAADwAAAAAAAAAAAAAAAACYAgAAZHJz&#10;L2Rvd25yZXYueG1sUEsFBgAAAAAEAAQA9QAAAIsDAAAAAA==&#10;" fillcolor="white [3212]" strokecolor="#7f7f7f [1612]" strokeweight="2pt">
                  <v:textbox>
                    <w:txbxContent>
                      <w:p w14:paraId="4D375024" w14:textId="77777777" w:rsidR="00045E8A" w:rsidRDefault="00045E8A" w:rsidP="00E345AC"/>
                    </w:txbxContent>
                  </v:textbox>
                </v:rect>
                <v:rect id="正方形/長方形 284317" o:spid="_x0000_s1052" style="position:absolute;left:49304;top:9509;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sbcYA&#10;AADfAAAADwAAAGRycy9kb3ducmV2LnhtbESPT2sCMRTE7wW/Q3gFbzWrFpWtUUQo9CKsf/D83Dx3&#10;025elk3U+O0bQfA4zMxvmPky2kZcqfPGsYLhIANBXDptuFJw2H9/zED4gKyxcUwK7uRhuei9zTHX&#10;7sZbuu5CJRKEfY4K6hDaXEpf1mTRD1xLnLyz6yyGJLtK6g5vCW4bOcqyibRoOC3U2NK6pvJvd7EK&#10;TmFjLsXvXsfjykzLeC4Kv62U6r/H1ReIQDG8ws/2j1Ywmn2Oh1N4/Elf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tsbcYAAADfAAAADwAAAAAAAAAAAAAAAACYAgAAZHJz&#10;L2Rvd25yZXYueG1sUEsFBgAAAAAEAAQA9QAAAIsDAAAAAA==&#10;" fillcolor="white [3212]" strokecolor="#7f7f7f [1612]" strokeweight="2pt">
                  <v:textbox>
                    <w:txbxContent>
                      <w:p w14:paraId="4F371FE0" w14:textId="77777777" w:rsidR="00045E8A" w:rsidRDefault="00045E8A" w:rsidP="00E345AC"/>
                    </w:txbxContent>
                  </v:textbox>
                </v:rect>
                <v:roundrect id="角丸四角形 284318" o:spid="_x0000_s1053" style="position:absolute;left:46232;top:9875;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cBMQA&#10;AADfAAAADwAAAGRycy9kb3ducmV2LnhtbERPPW/CMBDdK/EfrEPqVhxo1UYBgygCiYWhATEf8ZEE&#10;4nNqm5D+ezwgdXx637NFbxrRkfO1ZQXjUQKCuLC65lLBYb95S0H4gKyxsUwK/sjDYj54mWGm7Z1/&#10;qMtDKWII+wwVVCG0mZS+qMigH9mWOHJn6wyGCF0ptcN7DDeNnCTJpzRYc2yosKVVRcU1vxkF6ffp&#10;97jvd/7rdOk2uTPJrjyulXod9sspiEB9+Bc/3VutYJJ+vI/j4Pgnf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6nATEAAAA3wAAAA8AAAAAAAAAAAAAAAAAmAIAAGRycy9k&#10;b3ducmV2LnhtbFBLBQYAAAAABAAEAPUAAACJAwAAAAA=&#10;" fillcolor="#d8d8d8 [2732]" strokecolor="#7f7f7f [1612]" strokeweight="1.5pt">
                  <v:textbox>
                    <w:txbxContent>
                      <w:p w14:paraId="6490DF0E" w14:textId="77777777" w:rsidR="00045E8A" w:rsidRDefault="00045E8A" w:rsidP="00E345AC"/>
                    </w:txbxContent>
                  </v:textbox>
                </v:roundrect>
                <v:rect id="正方形/長方形 284319" o:spid="_x0000_s1054" style="position:absolute;left:45500;top:11850;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dhMYA&#10;AADfAAAADwAAAGRycy9kb3ducmV2LnhtbESPQWsCMRSE74X+h/AK3mpWLVZXo4gg9FJYtXh+bp67&#10;aTcvyyZq+u+NIHgcZuYbZr6MthEX6rxxrGDQz0AQl04brhT87DfvExA+IGtsHJOCf/KwXLy+zDHX&#10;7spbuuxCJRKEfY4K6hDaXEpf1mTR911LnLyT6yyGJLtK6g6vCW4bOcyysbRoOC3U2NK6pvJvd7YK&#10;juHbnIvfvY6Hlfks46ko/LZSqvcWVzMQgWJ4hh/tL61gOPkYDaZw/5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hdhMYAAADfAAAADwAAAAAAAAAAAAAAAACYAgAAZHJz&#10;L2Rvd25yZXYueG1sUEsFBgAAAAAEAAQA9QAAAIsDAAAAAA==&#10;" fillcolor="white [3212]" strokecolor="#7f7f7f [1612]" strokeweight="2pt">
                  <v:textbox>
                    <w:txbxContent>
                      <w:p w14:paraId="75DA9503" w14:textId="77777777" w:rsidR="00045E8A" w:rsidRDefault="00045E8A" w:rsidP="00E345AC"/>
                    </w:txbxContent>
                  </v:textbox>
                </v:rect>
                <v:rect id="正方形/長方形 286048" o:spid="_x0000_s1055" style="position:absolute;left:49377;top:11850;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w1sIA&#10;AADfAAAADwAAAGRycy9kb3ducmV2LnhtbERPTYvCMBC9L/gfwgje1lQRt1SjiCB4Eaouex6bsc1u&#10;MylN1PjvzUHY4+N9L9fRtuJOvTeOFUzGGQjiymnDtYLv8+4zB+EDssbWMSl4kof1avCxxEK7Bx/p&#10;fgq1SCHsC1TQhNAVUvqqIYt+7DrixF1dbzEk2NdS9/hI4baV0yybS4uGU0ODHW0bqv5ON6vgEg7m&#10;Vv6edfzZmK8qXsvSH2ulRsO4WYAIFMO/+O3eawXTfJ7N0uD0J3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zDWwgAAAN8AAAAPAAAAAAAAAAAAAAAAAJgCAABkcnMvZG93&#10;bnJldi54bWxQSwUGAAAAAAQABAD1AAAAhwMAAAAA&#10;" fillcolor="white [3212]" strokecolor="#7f7f7f [1612]" strokeweight="2pt">
                  <v:textbox>
                    <w:txbxContent>
                      <w:p w14:paraId="0164F64E" w14:textId="77777777" w:rsidR="00045E8A" w:rsidRDefault="00045E8A" w:rsidP="00E345AC"/>
                    </w:txbxContent>
                  </v:textbox>
                </v:rect>
                <v:roundrect id="角丸四角形 286055" o:spid="_x0000_s1056" style="position:absolute;left:46378;top:12289;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tjscA&#10;AADfAAAADwAAAGRycy9kb3ducmV2LnhtbESPQWsCMRSE70L/Q3iF3jSpoF22RmlFoRcPXYvn5+Z1&#10;d9vNy5rEdf33plDwOMzMN8xiNdhW9ORD41jD80SBIC6dabjS8LXfjjMQISIbbB2ThisFWC0fRgvM&#10;jbvwJ/VFrESCcMhRQx1jl0sZyposhonriJP37bzFmKSvpPF4SXDbyqlSc2mx4bRQY0frmsrf4mw1&#10;ZO/H02E/7MLL8affFt6qXXXYaP30OLy9gog0xHv4v/1hNEyzuZrN4O9P+g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FbY7HAAAA3wAAAA8AAAAAAAAAAAAAAAAAmAIAAGRy&#10;cy9kb3ducmV2LnhtbFBLBQYAAAAABAAEAPUAAACMAwAAAAA=&#10;" fillcolor="#d8d8d8 [2732]" strokecolor="#7f7f7f [1612]" strokeweight="1.5pt">
                  <v:textbox>
                    <w:txbxContent>
                      <w:p w14:paraId="3DD3B7C7" w14:textId="77777777" w:rsidR="00045E8A" w:rsidRDefault="00045E8A" w:rsidP="00E345AC"/>
                    </w:txbxContent>
                  </v:textbox>
                </v:roundrect>
                <v:rect id="正方形/長方形 286073" o:spid="_x0000_s1057" style="position:absolute;left:45500;top:1433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oGsUA&#10;AADfAAAADwAAAGRycy9kb3ducmV2LnhtbESPQYvCMBSE7wv+h/AEb2uqgko1iggLexGqLnt+Ns82&#10;2ryUJmr895sFweMwM98wy3W0jbhT541jBaNhBoK4dNpwpeDn+PU5B+EDssbGMSl4kof1qvexxFy7&#10;B+/pfgiVSBD2OSqoQ2hzKX1Zk0U/dC1x8s6usxiS7CqpO3wkuG3kOMum0qLhtFBjS9uayuvhZhWc&#10;ws7cistRx9+NmZXxXBR+Xyk16MfNAkSgGN7hV/tbKxjPp9lsAv9/0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2gaxQAAAN8AAAAPAAAAAAAAAAAAAAAAAJgCAABkcnMv&#10;ZG93bnJldi54bWxQSwUGAAAAAAQABAD1AAAAigMAAAAA&#10;" fillcolor="white [3212]" strokecolor="#7f7f7f [1612]" strokeweight="2pt">
                  <v:textbox>
                    <w:txbxContent>
                      <w:p w14:paraId="32DBB4A1" w14:textId="77777777" w:rsidR="00045E8A" w:rsidRDefault="00045E8A" w:rsidP="00E345AC"/>
                    </w:txbxContent>
                  </v:textbox>
                </v:rect>
                <v:rect id="正方形/長方形 286074" o:spid="_x0000_s1058" style="position:absolute;left:49377;top:1433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wbsUA&#10;AADfAAAADwAAAGRycy9kb3ducmV2LnhtbESPQYvCMBSE7wv+h/AEb2uqiEo1iggLexGqLnt+Ns82&#10;2ryUJmr895sFweMwM98wy3W0jbhT541jBaNhBoK4dNpwpeDn+PU5B+EDssbGMSl4kof1qvexxFy7&#10;B+/pfgiVSBD2OSqoQ2hzKX1Zk0U/dC1x8s6usxiS7CqpO3wkuG3kOMum0qLhtFBjS9uayuvhZhWc&#10;ws7cistRx9+NmZXxXBR+Xyk16MfNAkSgGN7hV/tbKxjPp9lsAv9/0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vBuxQAAAN8AAAAPAAAAAAAAAAAAAAAAAJgCAABkcnMv&#10;ZG93bnJldi54bWxQSwUGAAAAAAQABAD1AAAAigMAAAAA&#10;" fillcolor="white [3212]" strokecolor="#7f7f7f [1612]" strokeweight="2pt">
                  <v:textbox>
                    <w:txbxContent>
                      <w:p w14:paraId="5F14BBB5" w14:textId="77777777" w:rsidR="00045E8A" w:rsidRDefault="00045E8A" w:rsidP="00E345AC"/>
                    </w:txbxContent>
                  </v:textbox>
                </v:rect>
                <v:roundrect id="角丸四角形 286075" o:spid="_x0000_s1059" style="position:absolute;left:46378;top:14703;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x7scA&#10;AADfAAAADwAAAGRycy9kb3ducmV2LnhtbESPQWsCMRSE70L/Q3gFb5pUUJetUdqi4MVD1+L5uXnd&#10;3Xbzsk3iuv77plDwOMzMN8xqM9hW9ORD41jD01SBIC6dabjS8HHcTTIQISIbbB2ThhsF2KwfRivM&#10;jbvyO/VFrESCcMhRQx1jl0sZyposhqnriJP36bzFmKSvpPF4TXDbyplSC2mx4bRQY0dvNZXfxcVq&#10;yF7PP6fjcAjL81e/K7xVh+q01Xr8OLw8g4g0xHv4v703GmbZQi3n8Pc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Me7HAAAA3wAAAA8AAAAAAAAAAAAAAAAAmAIAAGRy&#10;cy9kb3ducmV2LnhtbFBLBQYAAAAABAAEAPUAAACMAwAAAAA=&#10;" fillcolor="#d8d8d8 [2732]" strokecolor="#7f7f7f [1612]" strokeweight="1.5pt">
                  <v:textbox>
                    <w:txbxContent>
                      <w:p w14:paraId="668F6BDD" w14:textId="77777777" w:rsidR="00045E8A" w:rsidRDefault="00045E8A" w:rsidP="00E345AC"/>
                    </w:txbxContent>
                  </v:textbox>
                </v:roundrect>
                <v:rect id="正方形/長方形 286078" o:spid="_x0000_s1060" style="position:absolute;left:45427;top:16751;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a8MA&#10;AADfAAAADwAAAGRycy9kb3ducmV2LnhtbERPPWvDMBDdC/0P4grdGrkZ7OBECSZQ6FKwndL5al1s&#10;JdbJWEqs/vtqKHR8vO/dIdpR3Gn2xrGC11UGgrhz2nCv4PP09rIB4QOyxtExKfghD4f948MOS+0W&#10;bujehl6kEPYlKhhCmEopfTeQRb9yE3Hizm62GBKce6lnXFK4HeU6y3Jp0XBqGHCi40Ddtb1ZBd/h&#10;w9zqy0nHr8oUXTzXtW96pZ6fYrUFESiGf/Gf+10rWG/yrEiD05/0B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6a8MAAADfAAAADwAAAAAAAAAAAAAAAACYAgAAZHJzL2Rv&#10;d25yZXYueG1sUEsFBgAAAAAEAAQA9QAAAIgDAAAAAA==&#10;" fillcolor="white [3212]" strokecolor="#7f7f7f [1612]" strokeweight="2pt">
                  <v:textbox>
                    <w:txbxContent>
                      <w:p w14:paraId="109DF9B5" w14:textId="77777777" w:rsidR="00045E8A" w:rsidRDefault="00045E8A" w:rsidP="00E345AC"/>
                    </w:txbxContent>
                  </v:textbox>
                </v:rect>
                <v:rect id="正方形/長方形 4098" o:spid="_x0000_s1061" style="position:absolute;left:49304;top:16751;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LHMEA&#10;AADdAAAADwAAAGRycy9kb3ducmV2LnhtbERPy4rCMBTdC/MP4Q7MTtORwUc1igwIsxmoD1xfm2sb&#10;bW5KEzX+vVkILg/nPV9G24gbdd44VvA9yEAQl04brhTsd+v+BIQPyBobx6TgQR6Wi4/eHHPt7ryh&#10;2zZUIoWwz1FBHUKbS+nLmiz6gWuJE3dyncWQYFdJ3eE9hdtGDrNsJC0aTg01tvRbU3nZXq2CY/g3&#10;1+K80/GwMuMynorCbyqlvj7jagYiUAxv8cv9pxX8ZNM0N71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yxzBAAAA3QAAAA8AAAAAAAAAAAAAAAAAmAIAAGRycy9kb3du&#10;cmV2LnhtbFBLBQYAAAAABAAEAPUAAACGAwAAAAA=&#10;" fillcolor="white [3212]" strokecolor="#7f7f7f [1612]" strokeweight="2pt">
                  <v:textbox>
                    <w:txbxContent>
                      <w:p w14:paraId="55B7115D" w14:textId="77777777" w:rsidR="00045E8A" w:rsidRDefault="00045E8A" w:rsidP="00E345AC"/>
                    </w:txbxContent>
                  </v:textbox>
                </v:rect>
                <v:roundrect id="角丸四角形 287072" o:spid="_x0000_s1062" style="position:absolute;left:46232;top:17117;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SI8cA&#10;AADfAAAADwAAAGRycy9kb3ducmV2LnhtbESPwU7DMBBE70j8g7VIvVGbHJoo1K0AUamXHkirnrfx&#10;kqSN18F20/D3GAmJ42hm3miW68n2YiQfOscanuYKBHHtTMeNhsN+81iACBHZYO+YNHxTgPXq/m6J&#10;pXE3/qCxio1IEA4lamhjHEopQ92SxTB3A3HyPp23GJP0jTQebwlue5kptZAWO04LLQ701lJ9qa5W&#10;Q/F6+jrup13IT+dxU3mrds3xXevZw/TyDCLSFP/Df+2t0ZAVucoz+P2Tv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CUiPHAAAA3wAAAA8AAAAAAAAAAAAAAAAAmAIAAGRy&#10;cy9kb3ducmV2LnhtbFBLBQYAAAAABAAEAPUAAACMAwAAAAA=&#10;" fillcolor="#d8d8d8 [2732]" strokecolor="#7f7f7f [1612]" strokeweight="1.5pt">
                  <v:textbox>
                    <w:txbxContent>
                      <w:p w14:paraId="122A1C5A" w14:textId="77777777" w:rsidR="00045E8A" w:rsidRDefault="00045E8A" w:rsidP="00E345AC"/>
                    </w:txbxContent>
                  </v:textbox>
                </v:roundrect>
                <v:rect id="正方形/長方形 287073" o:spid="_x0000_s1063" style="position:absolute;left:45427;top:19165;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To8YA&#10;AADfAAAADwAAAGRycy9kb3ducmV2LnhtbESPT2sCMRTE7wW/Q3iCt5qtQldWo4ggeBHWP3h+bp67&#10;sZuXZRM1/fZNodDjMDO/YRaraFvxpN4bxwo+xhkI4sppw7WC82n7PgPhA7LG1jEp+CYPq+XgbYGF&#10;di8+0PMYapEg7AtU0ITQFVL6qiGLfuw64uTdXG8xJNnXUvf4SnDbykmWfUqLhtNCgx1tGqq+jg+r&#10;4Br25lHeTzpe1iav4q0s/aFWajSM6zmIQDH8h//aO61gMsuzfAq/f9IX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CTo8YAAADfAAAADwAAAAAAAAAAAAAAAACYAgAAZHJz&#10;L2Rvd25yZXYueG1sUEsFBgAAAAAEAAQA9QAAAIsDAAAAAA==&#10;" fillcolor="white [3212]" strokecolor="#7f7f7f [1612]" strokeweight="2pt">
                  <v:textbox>
                    <w:txbxContent>
                      <w:p w14:paraId="136A618F" w14:textId="77777777" w:rsidR="00045E8A" w:rsidRDefault="00045E8A" w:rsidP="00E345AC"/>
                    </w:txbxContent>
                  </v:textbox>
                </v:rect>
                <v:rect id="正方形/長方形 287074" o:spid="_x0000_s1064" style="position:absolute;left:49304;top:19165;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18YA&#10;AADfAAAADwAAAGRycy9kb3ducmV2LnhtbESPT2sCMRTE7wW/Q3iCt5qtSFdWo4ggeBHWP3h+bp67&#10;sZuXZRM1/fZNodDjMDO/YRaraFvxpN4bxwo+xhkI4sppw7WC82n7PgPhA7LG1jEp+CYPq+XgbYGF&#10;di8+0PMYapEg7AtU0ITQFVL6qiGLfuw64uTdXG8xJNnXUvf4SnDbykmWfUqLhtNCgx1tGqq+jg+r&#10;4Br25lHeTzpe1iav4q0s/aFWajSM6zmIQDH8h//aO61gMsuzfAq/f9IX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L18YAAADfAAAADwAAAAAAAAAAAAAAAACYAgAAZHJz&#10;L2Rvd25yZXYueG1sUEsFBgAAAAAEAAQA9QAAAIsDAAAAAA==&#10;" fillcolor="white [3212]" strokecolor="#7f7f7f [1612]" strokeweight="2pt">
                  <v:textbox>
                    <w:txbxContent>
                      <w:p w14:paraId="2DD4558C" w14:textId="77777777" w:rsidR="00045E8A" w:rsidRDefault="00045E8A" w:rsidP="00E345AC"/>
                    </w:txbxContent>
                  </v:textbox>
                </v:rect>
                <v:roundrect id="角丸四角形 287075" o:spid="_x0000_s1065" style="position:absolute;left:46232;top:19604;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V8cA&#10;AADfAAAADwAAAGRycy9kb3ducmV2LnhtbESPQWvCQBSE74X+h+UVequ7FWxC6iptqdCLB6N4fmZf&#10;k7TZt+nuGtN/7wqCx2FmvmHmy9F2YiAfWscanicKBHHlTMu1ht129ZSDCBHZYOeYNPxTgOXi/m6O&#10;hXEn3tBQxlokCIcCNTQx9oWUoWrIYpi4njh5385bjEn6WhqPpwS3nZwq9SIttpwWGuzpo6Hqtzxa&#10;Dfn74W+/HdchO/wMq9Jbta73n1o/PoxvryAijfEWvra/jIZpnqlsBpc/6Qv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rylfHAAAA3wAAAA8AAAAAAAAAAAAAAAAAmAIAAGRy&#10;cy9kb3ducmV2LnhtbFBLBQYAAAAABAAEAPUAAACMAwAAAAA=&#10;" fillcolor="#d8d8d8 [2732]" strokecolor="#7f7f7f [1612]" strokeweight="1.5pt">
                  <v:textbox>
                    <w:txbxContent>
                      <w:p w14:paraId="249DEE7F" w14:textId="77777777" w:rsidR="00045E8A" w:rsidRDefault="00045E8A" w:rsidP="00E345AC"/>
                    </w:txbxContent>
                  </v:textbox>
                </v:roundrect>
                <v:rect id="正方形/長方形 287076" o:spid="_x0000_s1066" style="position:absolute;left:45427;top:2165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wO8UA&#10;AADfAAAADwAAAGRycy9kb3ducmV2LnhtbESPT4vCMBTE78J+h/AWvGm6Hqx0jSILC3sR6h88v22e&#10;bbR5KU3U+O2NIHgcZuY3zHwZbSuu1HvjWMHXOANBXDltuFaw3/2OZiB8QNbYOiYFd/KwXHwM5lho&#10;d+MNXbehFgnCvkAFTQhdIaWvGrLox64jTt7R9RZDkn0tdY+3BLetnGTZVFo0nBYa7Oinoeq8vVgF&#10;/2FtLuVpp+NhZfIqHsvSb2qlhp9x9Q0iUAzv8Kv9pxVMZnmWT+H5J3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zA7xQAAAN8AAAAPAAAAAAAAAAAAAAAAAJgCAABkcnMv&#10;ZG93bnJldi54bWxQSwUGAAAAAAQABAD1AAAAigMAAAAA&#10;" fillcolor="white [3212]" strokecolor="#7f7f7f [1612]" strokeweight="2pt">
                  <v:textbox>
                    <w:txbxContent>
                      <w:p w14:paraId="17D25250" w14:textId="77777777" w:rsidR="00045E8A" w:rsidRDefault="00045E8A" w:rsidP="00E345AC"/>
                    </w:txbxContent>
                  </v:textbox>
                </v:rect>
                <v:rect id="正方形/長方形 287077" o:spid="_x0000_s1067" style="position:absolute;left:49304;top:2165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oMUA&#10;AADfAAAADwAAAGRycy9kb3ducmV2LnhtbESPT4vCMBTE7wt+h/CEva2pHrZSjSKCsJeF+gfPz+bZ&#10;RpuX0kTNfvuNIHgcZuY3zHwZbSvu1HvjWMF4lIEgrpw2XCs47DdfUxA+IGtsHZOCP/KwXAw+5lho&#10;9+At3XehFgnCvkAFTQhdIaWvGrLoR64jTt7Z9RZDkn0tdY+PBLetnGTZt7RoOC002NG6oeq6u1kF&#10;p/BrbuVlr+NxZfIqnsvSb2ulPodxNQMRKIZ3+NX+0Qom0zzLc3j+SV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5WgxQAAAN8AAAAPAAAAAAAAAAAAAAAAAJgCAABkcnMv&#10;ZG93bnJldi54bWxQSwUGAAAAAAQABAD1AAAAigMAAAAA&#10;" fillcolor="white [3212]" strokecolor="#7f7f7f [1612]" strokeweight="2pt">
                  <v:textbox>
                    <w:txbxContent>
                      <w:p w14:paraId="452DDA15" w14:textId="77777777" w:rsidR="00045E8A" w:rsidRDefault="00045E8A" w:rsidP="00E345AC"/>
                    </w:txbxContent>
                  </v:textbox>
                </v:rect>
                <v:roundrect id="角丸四角形 287078" o:spid="_x0000_s1068" style="position:absolute;left:46232;top:22018;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lycQA&#10;AADfAAAADwAAAGRycy9kb3ducmV2LnhtbERPPW/CMBDdK/U/WFepW7HL0EQBg2gFUhcGAsp8xNck&#10;JT6ntgnpv8dDpY5P73u5nmwvRvKhc6zhdaZAENfOdNxoOB13LzmIEJEN9o5Jwy8FWK8eH5ZYGHfj&#10;A41lbEQK4VCghjbGoZAy1C1ZDDM3ECfuy3mLMUHfSOPxlsJtL+dKvUmLHaeGFgf6aKm+lFerIX8/&#10;/1THaR+y8/e4K71V+6baav38NG0WICJN8V/85/40GuZ5prI0OP1JX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ZcnEAAAA3wAAAA8AAAAAAAAAAAAAAAAAmAIAAGRycy9k&#10;b3ducmV2LnhtbFBLBQYAAAAABAAEAPUAAACJAwAAAAA=&#10;" fillcolor="#d8d8d8 [2732]" strokecolor="#7f7f7f [1612]" strokeweight="1.5pt">
                  <v:textbox>
                    <w:txbxContent>
                      <w:p w14:paraId="1FF72310" w14:textId="77777777" w:rsidR="00045E8A" w:rsidRDefault="00045E8A" w:rsidP="00E345AC"/>
                    </w:txbxContent>
                  </v:textbox>
                </v:roundrect>
              </v:group>
            </w:pict>
          </mc:Fallback>
        </mc:AlternateContent>
      </w:r>
    </w:p>
    <w:p w14:paraId="072676FD" w14:textId="6C4D1F29" w:rsidR="00E345AC" w:rsidRDefault="00E345AC" w:rsidP="00E345AC">
      <w:pPr>
        <w:rPr>
          <w:rFonts w:ascii="HGｺﾞｼｯｸM" w:eastAsia="HGｺﾞｼｯｸM"/>
          <w:sz w:val="20"/>
          <w:szCs w:val="20"/>
        </w:rPr>
      </w:pPr>
    </w:p>
    <w:p w14:paraId="69AF6A3A" w14:textId="77FC2994" w:rsidR="00E345AC" w:rsidRDefault="002F2F99" w:rsidP="00E345AC">
      <w:pPr>
        <w:rPr>
          <w:rFonts w:ascii="HGｺﾞｼｯｸM" w:eastAsia="HGｺﾞｼｯｸM"/>
          <w:sz w:val="20"/>
          <w:szCs w:val="20"/>
        </w:rPr>
      </w:pPr>
      <w:r>
        <w:rPr>
          <w:rFonts w:ascii="HGｺﾞｼｯｸM" w:eastAsia="HGｺﾞｼｯｸM" w:hint="eastAsia"/>
          <w:noProof/>
          <w:sz w:val="20"/>
          <w:szCs w:val="20"/>
        </w:rPr>
        <w:drawing>
          <wp:anchor distT="0" distB="0" distL="114300" distR="114300" simplePos="0" relativeHeight="251659264" behindDoc="0" locked="0" layoutInCell="1" allowOverlap="1" wp14:anchorId="49699BA5" wp14:editId="2724B79E">
            <wp:simplePos x="0" y="0"/>
            <wp:positionH relativeFrom="column">
              <wp:posOffset>5259705</wp:posOffset>
            </wp:positionH>
            <wp:positionV relativeFrom="paragraph">
              <wp:posOffset>245745</wp:posOffset>
            </wp:positionV>
            <wp:extent cx="3933825" cy="2319020"/>
            <wp:effectExtent l="0" t="0" r="9525"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B1442" w14:textId="3CA9911C" w:rsidR="00E345AC" w:rsidRDefault="00E345AC" w:rsidP="00E345AC">
      <w:pPr>
        <w:rPr>
          <w:rFonts w:ascii="HGｺﾞｼｯｸM" w:eastAsia="HGｺﾞｼｯｸM"/>
          <w:sz w:val="20"/>
          <w:szCs w:val="20"/>
        </w:rPr>
      </w:pPr>
    </w:p>
    <w:p w14:paraId="3794CBA5" w14:textId="47529910" w:rsidR="00E345AC" w:rsidRDefault="000678B6" w:rsidP="00E345AC">
      <w:pPr>
        <w:rPr>
          <w:rFonts w:ascii="HGｺﾞｼｯｸM" w:eastAsia="HGｺﾞｼｯｸM"/>
          <w:sz w:val="20"/>
          <w:szCs w:val="20"/>
        </w:rPr>
      </w:pPr>
      <w:r>
        <w:rPr>
          <w:rFonts w:ascii="HGｺﾞｼｯｸM" w:eastAsia="HGｺﾞｼｯｸM" w:hint="eastAsia"/>
          <w:noProof/>
          <w:sz w:val="20"/>
          <w:szCs w:val="20"/>
        </w:rPr>
        <w:drawing>
          <wp:anchor distT="0" distB="0" distL="114300" distR="114300" simplePos="0" relativeHeight="251662336" behindDoc="0" locked="0" layoutInCell="1" allowOverlap="1" wp14:anchorId="1F04784C" wp14:editId="2A4F7936">
            <wp:simplePos x="0" y="0"/>
            <wp:positionH relativeFrom="column">
              <wp:posOffset>382270</wp:posOffset>
            </wp:positionH>
            <wp:positionV relativeFrom="paragraph">
              <wp:posOffset>162189</wp:posOffset>
            </wp:positionV>
            <wp:extent cx="3795395" cy="18567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5395" cy="185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53E19" w14:textId="496BCADF" w:rsidR="00E345AC" w:rsidRDefault="00E345AC" w:rsidP="00E345AC">
      <w:pPr>
        <w:rPr>
          <w:rFonts w:ascii="HGｺﾞｼｯｸM" w:eastAsia="HGｺﾞｼｯｸM"/>
          <w:sz w:val="20"/>
          <w:szCs w:val="20"/>
        </w:rPr>
      </w:pPr>
    </w:p>
    <w:p w14:paraId="7B3C3805" w14:textId="2B4267D6" w:rsidR="00E345AC" w:rsidRDefault="00E345AC" w:rsidP="00E345AC">
      <w:pPr>
        <w:rPr>
          <w:rFonts w:ascii="HGｺﾞｼｯｸM" w:eastAsia="HGｺﾞｼｯｸM"/>
          <w:sz w:val="20"/>
          <w:szCs w:val="20"/>
        </w:rPr>
      </w:pPr>
    </w:p>
    <w:p w14:paraId="503E0A15" w14:textId="77777777" w:rsidR="00E345AC" w:rsidRDefault="00E345AC" w:rsidP="00E345AC">
      <w:pPr>
        <w:rPr>
          <w:rFonts w:ascii="HGｺﾞｼｯｸM" w:eastAsia="HGｺﾞｼｯｸM"/>
          <w:sz w:val="20"/>
          <w:szCs w:val="20"/>
        </w:rPr>
      </w:pPr>
    </w:p>
    <w:p w14:paraId="7715A19D" w14:textId="58A2CD2D" w:rsidR="00E345AC" w:rsidRDefault="00E345AC" w:rsidP="00E345AC">
      <w:pPr>
        <w:widowControl/>
        <w:jc w:val="left"/>
        <w:rPr>
          <w:rFonts w:ascii="HGｺﾞｼｯｸM" w:eastAsia="HGｺﾞｼｯｸM"/>
          <w:sz w:val="20"/>
          <w:szCs w:val="20"/>
        </w:rPr>
      </w:pPr>
    </w:p>
    <w:sectPr w:rsidR="00E345AC" w:rsidSect="00111E6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851" w:left="851" w:header="624" w:footer="227" w:gutter="0"/>
      <w:pgNumType w:fmt="numberInDash" w:start="13"/>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7129" w14:textId="77777777" w:rsidR="00045E8A" w:rsidRDefault="00045E8A" w:rsidP="00067362">
      <w:r>
        <w:separator/>
      </w:r>
    </w:p>
  </w:endnote>
  <w:endnote w:type="continuationSeparator" w:id="0">
    <w:p w14:paraId="17659423" w14:textId="77777777" w:rsidR="00045E8A" w:rsidRDefault="00045E8A"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EB76" w14:textId="77777777" w:rsidR="00243BB4" w:rsidRDefault="00243B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79652"/>
      <w:docPartObj>
        <w:docPartGallery w:val="Page Numbers (Bottom of Page)"/>
        <w:docPartUnique/>
      </w:docPartObj>
    </w:sdtPr>
    <w:sdtEndPr>
      <w:rPr>
        <w:rFonts w:ascii="Harlow Solid Italic" w:hAnsi="Harlow Solid Italic"/>
        <w:sz w:val="28"/>
        <w:szCs w:val="28"/>
      </w:rPr>
    </w:sdtEndPr>
    <w:sdtContent>
      <w:p w14:paraId="03C7DAB8" w14:textId="1B99235F" w:rsidR="00111E68" w:rsidRPr="00111E68" w:rsidRDefault="00111E68">
        <w:pPr>
          <w:pStyle w:val="a5"/>
          <w:jc w:val="center"/>
          <w:rPr>
            <w:rFonts w:ascii="Harlow Solid Italic" w:hAnsi="Harlow Solid Italic"/>
            <w:sz w:val="28"/>
            <w:szCs w:val="28"/>
          </w:rPr>
        </w:pPr>
        <w:r w:rsidRPr="00111E68">
          <w:rPr>
            <w:rFonts w:ascii="Harlow Solid Italic" w:hAnsi="Harlow Solid Italic"/>
            <w:sz w:val="28"/>
            <w:szCs w:val="28"/>
          </w:rPr>
          <w:fldChar w:fldCharType="begin"/>
        </w:r>
        <w:r w:rsidRPr="00111E68">
          <w:rPr>
            <w:rFonts w:ascii="Harlow Solid Italic" w:hAnsi="Harlow Solid Italic"/>
            <w:sz w:val="28"/>
            <w:szCs w:val="28"/>
          </w:rPr>
          <w:instrText>PAGE   \* MERGEFORMAT</w:instrText>
        </w:r>
        <w:r w:rsidRPr="00111E68">
          <w:rPr>
            <w:rFonts w:ascii="Harlow Solid Italic" w:hAnsi="Harlow Solid Italic"/>
            <w:sz w:val="28"/>
            <w:szCs w:val="28"/>
          </w:rPr>
          <w:fldChar w:fldCharType="separate"/>
        </w:r>
        <w:r w:rsidR="00243BB4" w:rsidRPr="00243BB4">
          <w:rPr>
            <w:rFonts w:ascii="Harlow Solid Italic" w:hAnsi="Harlow Solid Italic"/>
            <w:noProof/>
            <w:sz w:val="28"/>
            <w:szCs w:val="28"/>
            <w:lang w:val="ja-JP"/>
          </w:rPr>
          <w:t>-</w:t>
        </w:r>
        <w:r w:rsidR="00243BB4">
          <w:rPr>
            <w:rFonts w:ascii="Harlow Solid Italic" w:hAnsi="Harlow Solid Italic"/>
            <w:noProof/>
            <w:sz w:val="28"/>
            <w:szCs w:val="28"/>
          </w:rPr>
          <w:t xml:space="preserve"> 13 -</w:t>
        </w:r>
        <w:r w:rsidRPr="00111E68">
          <w:rPr>
            <w:rFonts w:ascii="Harlow Solid Italic" w:hAnsi="Harlow Solid Italic"/>
            <w:sz w:val="28"/>
            <w:szCs w:val="28"/>
          </w:rPr>
          <w:fldChar w:fldCharType="end"/>
        </w:r>
      </w:p>
    </w:sdtContent>
  </w:sdt>
  <w:p w14:paraId="7CB4E373" w14:textId="77777777" w:rsidR="00045E8A" w:rsidRDefault="00045E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858A" w14:textId="77777777" w:rsidR="00243BB4" w:rsidRDefault="00243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A0FF" w14:textId="77777777" w:rsidR="00045E8A" w:rsidRDefault="00045E8A" w:rsidP="00067362">
      <w:r>
        <w:separator/>
      </w:r>
    </w:p>
  </w:footnote>
  <w:footnote w:type="continuationSeparator" w:id="0">
    <w:p w14:paraId="7248E966" w14:textId="77777777" w:rsidR="00045E8A" w:rsidRDefault="00045E8A"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01E8" w14:textId="77777777" w:rsidR="00243BB4" w:rsidRDefault="00243B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C728" w14:textId="77777777" w:rsidR="00243BB4" w:rsidRDefault="00243B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6883" w14:textId="77777777" w:rsidR="00243BB4" w:rsidRDefault="00243B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5E8A"/>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8B6"/>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1E68"/>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4D58"/>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3BB4"/>
    <w:rsid w:val="002442D8"/>
    <w:rsid w:val="00244B1B"/>
    <w:rsid w:val="00246A05"/>
    <w:rsid w:val="00250963"/>
    <w:rsid w:val="00250AE6"/>
    <w:rsid w:val="00251A2D"/>
    <w:rsid w:val="00251D3C"/>
    <w:rsid w:val="0025301F"/>
    <w:rsid w:val="00254019"/>
    <w:rsid w:val="002549D2"/>
    <w:rsid w:val="002567C8"/>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2F99"/>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9B0"/>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3AA"/>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67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55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0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2923"/>
    <w:rsid w:val="007A3AF0"/>
    <w:rsid w:val="007A54C8"/>
    <w:rsid w:val="007A6B06"/>
    <w:rsid w:val="007A76DE"/>
    <w:rsid w:val="007B0055"/>
    <w:rsid w:val="007B1180"/>
    <w:rsid w:val="007B6968"/>
    <w:rsid w:val="007B7E9B"/>
    <w:rsid w:val="007C0B9B"/>
    <w:rsid w:val="007C1003"/>
    <w:rsid w:val="007C29D3"/>
    <w:rsid w:val="007C33D2"/>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1A2B"/>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3CE0"/>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1989"/>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62F"/>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D23"/>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3CC3"/>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1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E2B8-AE74-4005-BD3C-DD44E5BE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2018-03-30T06:48:00Z</dcterms:created>
  <dcterms:modified xsi:type="dcterms:W3CDTF">2018-03-30T06:48:00Z</dcterms:modified>
</cp:coreProperties>
</file>