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2338" w14:textId="77777777" w:rsidR="00CA3311" w:rsidRDefault="00CA3311" w:rsidP="00832C86">
      <w:pPr>
        <w:ind w:leftChars="100" w:left="221"/>
        <w:rPr>
          <w:rFonts w:ascii="HGS創英角ｺﾞｼｯｸUB" w:eastAsia="HGS創英角ｺﾞｼｯｸUB" w:hAnsi="ＭＳ ゴシック"/>
          <w:bdr w:val="single" w:sz="4" w:space="0" w:color="auto" w:shadow="1"/>
        </w:rPr>
      </w:pPr>
    </w:p>
    <w:p w14:paraId="0601516E" w14:textId="55F70860" w:rsidR="009A4B3F" w:rsidRPr="0053027A" w:rsidRDefault="00CA3311" w:rsidP="00832C86">
      <w:pPr>
        <w:ind w:leftChars="100" w:left="221"/>
        <w:rPr>
          <w:rFonts w:ascii="HG丸ｺﾞｼｯｸM-PRO" w:eastAsia="HG丸ｺﾞｼｯｸM-PRO" w:hAnsi="ＭＳ ゴシック"/>
          <w:b/>
          <w:sz w:val="21"/>
          <w:szCs w:val="21"/>
        </w:rPr>
      </w:pPr>
      <w:r>
        <w:rPr>
          <w:rFonts w:ascii="HGS創英角ｺﾞｼｯｸUB" w:eastAsia="HGS創英角ｺﾞｼｯｸUB" w:hAnsi="ＭＳ ゴシック"/>
          <w:noProof/>
          <w:sz w:val="28"/>
          <w:szCs w:val="28"/>
          <w:bdr w:val="single" w:sz="4" w:space="0" w:color="auto" w:shadow="1"/>
        </w:rPr>
        <w:pict w14:anchorId="16DE3AA6">
          <v:roundrect id="_x0000_s1034" style="position:absolute;left:0;text-align:left;margin-left:0;margin-top:.65pt;width:454.1pt;height:131.95pt;z-index:-251658240" arcsize="5258f" filled="f">
            <v:textbox inset="5.85pt,.7pt,5.85pt,.7pt"/>
          </v:roundrect>
        </w:pict>
      </w:r>
      <w:r w:rsidR="009A4B3F" w:rsidRPr="00C5354B">
        <w:rPr>
          <w:rFonts w:ascii="HGS創英角ｺﾞｼｯｸUB" w:eastAsia="HGS創英角ｺﾞｼｯｸUB" w:hAnsi="ＭＳ ゴシック" w:hint="eastAsia"/>
          <w:sz w:val="28"/>
          <w:szCs w:val="28"/>
          <w:bdr w:val="single" w:sz="4" w:space="0" w:color="auto" w:shadow="1"/>
        </w:rPr>
        <w:t>歳　入</w:t>
      </w:r>
      <w:r w:rsidR="009A4B3F" w:rsidRPr="0053027A">
        <w:rPr>
          <w:rFonts w:ascii="HG丸ｺﾞｼｯｸM-PRO" w:eastAsia="HG丸ｺﾞｼｯｸM-PRO" w:hAnsi="ＭＳ ゴシック" w:hint="eastAsia"/>
          <w:b/>
          <w:sz w:val="21"/>
          <w:szCs w:val="21"/>
        </w:rPr>
        <w:t xml:space="preserve">　⇒詳細はP</w:t>
      </w:r>
      <w:r w:rsidR="004D72EA">
        <w:rPr>
          <w:rFonts w:ascii="HG丸ｺﾞｼｯｸM-PRO" w:eastAsia="HG丸ｺﾞｼｯｸM-PRO" w:hAnsi="ＭＳ ゴシック" w:hint="eastAsia"/>
          <w:b/>
          <w:sz w:val="21"/>
          <w:szCs w:val="21"/>
        </w:rPr>
        <w:t>5</w:t>
      </w:r>
      <w:r w:rsidR="009A4B3F" w:rsidRPr="0053027A">
        <w:rPr>
          <w:rFonts w:ascii="HG丸ｺﾞｼｯｸM-PRO" w:eastAsia="HG丸ｺﾞｼｯｸM-PRO" w:hAnsi="ＭＳ ゴシック" w:hint="eastAsia"/>
          <w:b/>
          <w:sz w:val="21"/>
          <w:szCs w:val="21"/>
        </w:rPr>
        <w:t>参照</w:t>
      </w:r>
    </w:p>
    <w:p w14:paraId="7B9DA86C" w14:textId="4DF91682" w:rsidR="00E46AB4" w:rsidRDefault="00AE2901" w:rsidP="00AE2901">
      <w:pPr>
        <w:numPr>
          <w:ilvl w:val="0"/>
          <w:numId w:val="8"/>
        </w:numPr>
        <w:ind w:rightChars="94" w:right="208"/>
        <w:rPr>
          <w:rFonts w:ascii="HG丸ｺﾞｼｯｸM-PRO" w:eastAsia="HG丸ｺﾞｼｯｸM-PRO" w:hAnsi="ＭＳ ゴシック"/>
          <w:sz w:val="21"/>
          <w:szCs w:val="21"/>
        </w:rPr>
      </w:pPr>
      <w:r w:rsidRPr="009924EC">
        <w:rPr>
          <w:rFonts w:ascii="HGS創英角ｺﾞｼｯｸUB" w:eastAsia="HGS創英角ｺﾞｼｯｸUB" w:hAnsi="HGS創英角ｺﾞｼｯｸUB" w:hint="eastAsia"/>
          <w:sz w:val="21"/>
          <w:szCs w:val="21"/>
        </w:rPr>
        <w:t>市税については</w:t>
      </w:r>
      <w:r w:rsidRPr="00EA1403">
        <w:rPr>
          <w:rFonts w:ascii="HGS創英角ｺﾞｼｯｸUB" w:eastAsia="HGS創英角ｺﾞｼｯｸUB" w:hAnsi="ＭＳ ゴシック" w:hint="eastAsia"/>
          <w:sz w:val="21"/>
          <w:szCs w:val="21"/>
        </w:rPr>
        <w:t>、</w:t>
      </w:r>
      <w:r w:rsidR="00E37C66">
        <w:rPr>
          <w:rFonts w:ascii="HG丸ｺﾞｼｯｸM-PRO" w:eastAsia="HG丸ｺﾞｼｯｸM-PRO" w:hAnsi="HG丸ｺﾞｼｯｸM-PRO" w:hint="eastAsia"/>
          <w:sz w:val="21"/>
          <w:szCs w:val="21"/>
        </w:rPr>
        <w:t>家屋の新増築等による固定資産税・都市計画税の増などにより、</w:t>
      </w:r>
    </w:p>
    <w:p w14:paraId="2280A9F9" w14:textId="73B323B9" w:rsidR="00B37EAB" w:rsidRPr="00AE2901" w:rsidRDefault="00E37C66" w:rsidP="00E37C66">
      <w:pPr>
        <w:ind w:left="838" w:rightChars="94" w:right="208"/>
        <w:rPr>
          <w:rFonts w:ascii="HG丸ｺﾞｼｯｸM-PRO" w:eastAsia="HG丸ｺﾞｼｯｸM-PRO" w:hAnsi="HG丸ｺﾞｼｯｸM-PRO"/>
          <w:sz w:val="21"/>
          <w:szCs w:val="21"/>
        </w:rPr>
      </w:pPr>
      <w:r>
        <w:rPr>
          <w:rFonts w:ascii="HGS創英角ｺﾞｼｯｸUB" w:eastAsia="HGS創英角ｺﾞｼｯｸUB" w:hAnsi="HGS創英角ｺﾞｼｯｸUB" w:hint="eastAsia"/>
          <w:sz w:val="21"/>
          <w:szCs w:val="21"/>
        </w:rPr>
        <w:t>3</w:t>
      </w:r>
      <w:r w:rsidR="00E46AB4">
        <w:rPr>
          <w:rFonts w:ascii="HGS創英角ｺﾞｼｯｸUB" w:eastAsia="HGS創英角ｺﾞｼｯｸUB" w:hAnsi="HGS創英角ｺﾞｼｯｸUB" w:hint="eastAsia"/>
          <w:sz w:val="21"/>
          <w:szCs w:val="21"/>
        </w:rPr>
        <w:t>年連続</w:t>
      </w:r>
      <w:r w:rsidR="00AE2901" w:rsidRPr="009924EC">
        <w:rPr>
          <w:rFonts w:ascii="HGS創英角ｺﾞｼｯｸUB" w:eastAsia="HGS創英角ｺﾞｼｯｸUB" w:hAnsi="HGS創英角ｺﾞｼｯｸUB" w:hint="eastAsia"/>
          <w:sz w:val="21"/>
          <w:szCs w:val="21"/>
        </w:rPr>
        <w:t>の増</w:t>
      </w:r>
      <w:r w:rsidR="00E46AB4">
        <w:rPr>
          <w:rFonts w:ascii="HG丸ｺﾞｼｯｸM-PRO" w:eastAsia="HG丸ｺﾞｼｯｸM-PRO" w:hAnsi="ＭＳ ゴシック" w:hint="eastAsia"/>
          <w:sz w:val="21"/>
          <w:szCs w:val="21"/>
        </w:rPr>
        <w:t>となった</w:t>
      </w:r>
      <w:r>
        <w:rPr>
          <w:rFonts w:ascii="HG丸ｺﾞｼｯｸM-PRO" w:eastAsia="HG丸ｺﾞｼｯｸM-PRO" w:hAnsi="ＭＳ ゴシック" w:hint="eastAsia"/>
          <w:sz w:val="21"/>
          <w:szCs w:val="21"/>
        </w:rPr>
        <w:t>ことや</w:t>
      </w:r>
      <w:r w:rsidR="00AE2901" w:rsidRPr="00AE2901">
        <w:rPr>
          <w:rFonts w:ascii="HG丸ｺﾞｼｯｸM-PRO" w:eastAsia="HG丸ｺﾞｼｯｸM-PRO" w:hAnsi="ＭＳ ゴシック" w:hint="eastAsia"/>
          <w:sz w:val="21"/>
          <w:szCs w:val="21"/>
        </w:rPr>
        <w:t>、</w:t>
      </w:r>
    </w:p>
    <w:p w14:paraId="7E1532BE" w14:textId="492DCE11" w:rsidR="00E37C66" w:rsidRPr="00E37C66" w:rsidRDefault="00E37C66" w:rsidP="00AE2901">
      <w:pPr>
        <w:numPr>
          <w:ilvl w:val="0"/>
          <w:numId w:val="8"/>
        </w:numPr>
        <w:ind w:rightChars="94" w:right="20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大阪市高速電気軌道株式会社からの配当金収入により</w:t>
      </w:r>
      <w:r>
        <w:rPr>
          <w:rFonts w:ascii="HGS創英角ｺﾞｼｯｸUB" w:eastAsia="HGS創英角ｺﾞｼｯｸUB" w:hAnsi="HGS創英角ｺﾞｼｯｸUB" w:hint="eastAsia"/>
          <w:sz w:val="21"/>
          <w:szCs w:val="21"/>
        </w:rPr>
        <w:t>出資財産収入</w:t>
      </w:r>
      <w:r w:rsidR="00AE2901" w:rsidRPr="009924EC">
        <w:rPr>
          <w:rFonts w:ascii="HGS創英角ｺﾞｼｯｸUB" w:eastAsia="HGS創英角ｺﾞｼｯｸUB" w:hAnsi="HGS創英角ｺﾞｼｯｸUB" w:hint="eastAsia"/>
          <w:sz w:val="21"/>
          <w:szCs w:val="21"/>
        </w:rPr>
        <w:t>が</w:t>
      </w:r>
      <w:r>
        <w:rPr>
          <w:rFonts w:ascii="HGS創英角ｺﾞｼｯｸUB" w:eastAsia="HGS創英角ｺﾞｼｯｸUB" w:hAnsi="HGS創英角ｺﾞｼｯｸUB" w:hint="eastAsia"/>
          <w:sz w:val="21"/>
          <w:szCs w:val="21"/>
        </w:rPr>
        <w:t>増</w:t>
      </w:r>
      <w:r w:rsidR="00320714" w:rsidRPr="00320714">
        <w:rPr>
          <w:rFonts w:ascii="HG丸ｺﾞｼｯｸM-PRO" w:eastAsia="HG丸ｺﾞｼｯｸM-PRO" w:hAnsi="HG丸ｺﾞｼｯｸM-PRO" w:hint="eastAsia"/>
          <w:sz w:val="21"/>
          <w:szCs w:val="21"/>
        </w:rPr>
        <w:t>となったこと</w:t>
      </w:r>
    </w:p>
    <w:p w14:paraId="3D0584F5" w14:textId="1961AAF6" w:rsidR="00AE2901" w:rsidRPr="00AE2901" w:rsidRDefault="00AE2901" w:rsidP="00E37C66">
      <w:pPr>
        <w:ind w:left="838" w:rightChars="94" w:right="20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などにより、</w:t>
      </w:r>
    </w:p>
    <w:p w14:paraId="17CA7A22" w14:textId="0D7840B4" w:rsidR="009A4B3F" w:rsidRPr="004D72EA" w:rsidRDefault="009A4B3F" w:rsidP="004D72EA">
      <w:pPr>
        <w:numPr>
          <w:ilvl w:val="0"/>
          <w:numId w:val="8"/>
        </w:numPr>
        <w:ind w:rightChars="94" w:right="208"/>
        <w:rPr>
          <w:rFonts w:ascii="HG丸ｺﾞｼｯｸM-PRO" w:eastAsia="HG丸ｺﾞｼｯｸM-PRO" w:hAnsi="ＭＳ ゴシック"/>
          <w:sz w:val="21"/>
          <w:szCs w:val="21"/>
        </w:rPr>
      </w:pPr>
      <w:r w:rsidRPr="0053027A">
        <w:rPr>
          <w:rFonts w:ascii="HG丸ｺﾞｼｯｸM-PRO" w:eastAsia="HG丸ｺﾞｼｯｸM-PRO" w:hAnsi="ＭＳ ゴシック" w:hint="eastAsia"/>
          <w:sz w:val="21"/>
          <w:szCs w:val="21"/>
        </w:rPr>
        <w:t>歳入総額は、</w:t>
      </w:r>
      <w:r w:rsidR="00534799">
        <w:rPr>
          <w:rFonts w:ascii="HGS創英角ｺﾞｼｯｸUB" w:eastAsia="HGS創英角ｺﾞｼｯｸUB" w:hAnsi="ＭＳ ゴシック" w:hint="eastAsia"/>
          <w:sz w:val="21"/>
          <w:szCs w:val="21"/>
        </w:rPr>
        <w:t>1</w:t>
      </w:r>
      <w:r w:rsidRPr="004D72EA">
        <w:rPr>
          <w:rFonts w:ascii="HGS創英角ｺﾞｼｯｸUB" w:eastAsia="HGS創英角ｺﾞｼｯｸUB" w:hAnsi="ＭＳ ゴシック" w:hint="eastAsia"/>
          <w:sz w:val="21"/>
          <w:szCs w:val="21"/>
        </w:rPr>
        <w:t>兆</w:t>
      </w:r>
      <w:r w:rsidR="00E46AB4">
        <w:rPr>
          <w:rFonts w:ascii="HGS創英角ｺﾞｼｯｸUB" w:eastAsia="HGS創英角ｺﾞｼｯｸUB" w:hAnsi="ＭＳ ゴシック" w:hint="eastAsia"/>
          <w:sz w:val="21"/>
          <w:szCs w:val="21"/>
        </w:rPr>
        <w:t>7,</w:t>
      </w:r>
      <w:r w:rsidR="00E37C66">
        <w:rPr>
          <w:rFonts w:ascii="HGS創英角ｺﾞｼｯｸUB" w:eastAsia="HGS創英角ｺﾞｼｯｸUB" w:hAnsi="ＭＳ ゴシック" w:hint="eastAsia"/>
          <w:sz w:val="21"/>
          <w:szCs w:val="21"/>
        </w:rPr>
        <w:t>706</w:t>
      </w:r>
      <w:r w:rsidRPr="004D72EA">
        <w:rPr>
          <w:rFonts w:ascii="HGS創英角ｺﾞｼｯｸUB" w:eastAsia="HGS創英角ｺﾞｼｯｸUB" w:hAnsi="ＭＳ ゴシック" w:hint="eastAsia"/>
          <w:sz w:val="21"/>
          <w:szCs w:val="21"/>
        </w:rPr>
        <w:t>億</w:t>
      </w:r>
      <w:r w:rsidR="00E37C66">
        <w:rPr>
          <w:rFonts w:ascii="HGS創英角ｺﾞｼｯｸUB" w:eastAsia="HGS創英角ｺﾞｼｯｸUB" w:hAnsi="ＭＳ ゴシック" w:hint="eastAsia"/>
          <w:sz w:val="21"/>
          <w:szCs w:val="21"/>
        </w:rPr>
        <w:t>5</w:t>
      </w:r>
      <w:r w:rsidR="00E46AB4">
        <w:rPr>
          <w:rFonts w:ascii="HGS創英角ｺﾞｼｯｸUB" w:eastAsia="HGS創英角ｺﾞｼｯｸUB" w:hAnsi="ＭＳ ゴシック" w:hint="eastAsia"/>
          <w:sz w:val="21"/>
          <w:szCs w:val="21"/>
        </w:rPr>
        <w:t>,</w:t>
      </w:r>
      <w:r w:rsidR="00E37C66">
        <w:rPr>
          <w:rFonts w:ascii="HGS創英角ｺﾞｼｯｸUB" w:eastAsia="HGS創英角ｺﾞｼｯｸUB" w:hAnsi="ＭＳ ゴシック" w:hint="eastAsia"/>
          <w:sz w:val="21"/>
          <w:szCs w:val="21"/>
        </w:rPr>
        <w:t>1</w:t>
      </w:r>
      <w:r w:rsidR="00E46AB4">
        <w:rPr>
          <w:rFonts w:ascii="HGS創英角ｺﾞｼｯｸUB" w:eastAsia="HGS創英角ｺﾞｼｯｸUB" w:hAnsi="ＭＳ ゴシック" w:hint="eastAsia"/>
          <w:sz w:val="21"/>
          <w:szCs w:val="21"/>
        </w:rPr>
        <w:t>00</w:t>
      </w:r>
      <w:r w:rsidRPr="004D72EA">
        <w:rPr>
          <w:rFonts w:ascii="HGS創英角ｺﾞｼｯｸUB" w:eastAsia="HGS創英角ｺﾞｼｯｸUB" w:hAnsi="ＭＳ ゴシック" w:hint="eastAsia"/>
          <w:sz w:val="21"/>
          <w:szCs w:val="21"/>
        </w:rPr>
        <w:t>万円</w:t>
      </w:r>
      <w:r w:rsidRPr="004D72EA">
        <w:rPr>
          <w:rFonts w:ascii="HG丸ｺﾞｼｯｸM-PRO" w:eastAsia="HG丸ｺﾞｼｯｸM-PRO" w:hAnsi="ＭＳ ゴシック" w:hint="eastAsia"/>
          <w:sz w:val="21"/>
          <w:szCs w:val="21"/>
        </w:rPr>
        <w:t>となっています。</w:t>
      </w:r>
    </w:p>
    <w:p w14:paraId="4DBC16A2" w14:textId="44FD61FA" w:rsidR="00AA0946" w:rsidRDefault="00CA3311" w:rsidP="009A4B3F">
      <w:pPr>
        <w:ind w:left="239"/>
        <w:rPr>
          <w:rFonts w:ascii="HG丸ｺﾞｼｯｸM-PRO" w:eastAsia="HG丸ｺﾞｼｯｸM-PRO"/>
        </w:rPr>
      </w:pPr>
      <w:r>
        <w:rPr>
          <w:rFonts w:ascii="HGS創英角ｺﾞｼｯｸUB" w:eastAsia="HGS創英角ｺﾞｼｯｸUB" w:hAnsi="ＭＳ ゴシック"/>
          <w:noProof/>
          <w:sz w:val="28"/>
          <w:szCs w:val="28"/>
          <w:bdr w:val="single" w:sz="4" w:space="0" w:color="auto" w:shadow="1"/>
        </w:rPr>
        <w:pict w14:anchorId="667CAE65">
          <v:roundrect id="_x0000_s1037" style="position:absolute;left:0;text-align:left;margin-left:-.75pt;margin-top:19.1pt;width:454.1pt;height:112.3pt;z-index:-251657216" arcsize="5258f" filled="f">
            <v:textbox inset="5.85pt,.7pt,5.85pt,.7pt"/>
          </v:roundrect>
        </w:pict>
      </w:r>
    </w:p>
    <w:p w14:paraId="4B51C6D3" w14:textId="56ACF9F0" w:rsidR="00C8002D" w:rsidRPr="0053027A" w:rsidRDefault="00C8002D" w:rsidP="00C8002D">
      <w:pPr>
        <w:ind w:left="239"/>
        <w:rPr>
          <w:rFonts w:ascii="HG丸ｺﾞｼｯｸM-PRO" w:eastAsia="HG丸ｺﾞｼｯｸM-PRO" w:hAnsi="ＭＳ ゴシック"/>
          <w:b/>
          <w:sz w:val="21"/>
          <w:szCs w:val="21"/>
        </w:rPr>
      </w:pPr>
      <w:r w:rsidRPr="00C5354B">
        <w:rPr>
          <w:rFonts w:ascii="HGS創英角ｺﾞｼｯｸUB" w:eastAsia="HGS創英角ｺﾞｼｯｸUB" w:hAnsi="ＭＳ ゴシック" w:hint="eastAsia"/>
          <w:sz w:val="28"/>
          <w:szCs w:val="28"/>
          <w:bdr w:val="single" w:sz="4" w:space="0" w:color="auto" w:shadow="1"/>
        </w:rPr>
        <w:t>歳　出</w:t>
      </w:r>
      <w:r w:rsidRPr="0053027A">
        <w:rPr>
          <w:rFonts w:ascii="HG丸ｺﾞｼｯｸM-PRO" w:eastAsia="HG丸ｺﾞｼｯｸM-PRO" w:hAnsi="ＭＳ ゴシック" w:hint="eastAsia"/>
          <w:b/>
          <w:sz w:val="21"/>
          <w:szCs w:val="21"/>
        </w:rPr>
        <w:t xml:space="preserve">　⇒詳細はP</w:t>
      </w:r>
      <w:r w:rsidR="004D72EA">
        <w:rPr>
          <w:rFonts w:ascii="HG丸ｺﾞｼｯｸM-PRO" w:eastAsia="HG丸ｺﾞｼｯｸM-PRO" w:hAnsi="ＭＳ ゴシック" w:hint="eastAsia"/>
          <w:b/>
          <w:sz w:val="21"/>
          <w:szCs w:val="21"/>
        </w:rPr>
        <w:t>7</w:t>
      </w:r>
      <w:r w:rsidRPr="0053027A">
        <w:rPr>
          <w:rFonts w:ascii="HG丸ｺﾞｼｯｸM-PRO" w:eastAsia="HG丸ｺﾞｼｯｸM-PRO" w:hAnsi="ＭＳ ゴシック" w:hint="eastAsia"/>
          <w:b/>
          <w:sz w:val="21"/>
          <w:szCs w:val="21"/>
        </w:rPr>
        <w:t>参照</w:t>
      </w:r>
    </w:p>
    <w:p w14:paraId="43316CA3" w14:textId="4C31421A" w:rsidR="00B4011C" w:rsidRPr="00B4011C" w:rsidRDefault="00B4011C" w:rsidP="00845DCB">
      <w:pPr>
        <w:numPr>
          <w:ilvl w:val="0"/>
          <w:numId w:val="8"/>
        </w:numPr>
        <w:ind w:rightChars="94" w:right="208"/>
        <w:rPr>
          <w:rFonts w:ascii="HG丸ｺﾞｼｯｸM-PRO" w:eastAsia="HG丸ｺﾞｼｯｸM-PRO" w:hAnsi="ＭＳ ゴシック"/>
          <w:sz w:val="21"/>
          <w:szCs w:val="21"/>
        </w:rPr>
      </w:pPr>
      <w:r>
        <w:rPr>
          <w:rFonts w:ascii="HG丸ｺﾞｼｯｸM-PRO" w:eastAsia="HG丸ｺﾞｼｯｸM-PRO" w:hAnsi="HG丸ｺﾞｼｯｸM-PRO" w:hint="eastAsia"/>
          <w:sz w:val="21"/>
          <w:szCs w:val="21"/>
        </w:rPr>
        <w:t>元金</w:t>
      </w:r>
      <w:r w:rsidR="005D61CC">
        <w:rPr>
          <w:rFonts w:ascii="HG丸ｺﾞｼｯｸM-PRO" w:eastAsia="HG丸ｺﾞｼｯｸM-PRO" w:hAnsi="HG丸ｺﾞｼｯｸM-PRO" w:hint="eastAsia"/>
          <w:sz w:val="21"/>
          <w:szCs w:val="21"/>
        </w:rPr>
        <w:t>償還金</w:t>
      </w:r>
      <w:r w:rsidR="004D6787">
        <w:rPr>
          <w:rFonts w:ascii="HG丸ｺﾞｼｯｸM-PRO" w:eastAsia="HG丸ｺﾞｼｯｸM-PRO" w:hAnsi="HG丸ｺﾞｼｯｸM-PRO" w:hint="eastAsia"/>
          <w:sz w:val="21"/>
          <w:szCs w:val="21"/>
        </w:rPr>
        <w:t>の減等</w:t>
      </w:r>
      <w:r>
        <w:rPr>
          <w:rFonts w:ascii="HG丸ｺﾞｼｯｸM-PRO" w:eastAsia="HG丸ｺﾞｼｯｸM-PRO" w:hAnsi="HG丸ｺﾞｼｯｸM-PRO" w:hint="eastAsia"/>
          <w:sz w:val="21"/>
          <w:szCs w:val="21"/>
        </w:rPr>
        <w:t>により</w:t>
      </w:r>
      <w:r w:rsidRPr="00B4011C">
        <w:rPr>
          <w:rFonts w:ascii="HGS創英角ｺﾞｼｯｸUB" w:eastAsia="HGS創英角ｺﾞｼｯｸUB" w:hAnsi="HGS創英角ｺﾞｼｯｸUB" w:hint="eastAsia"/>
          <w:sz w:val="21"/>
          <w:szCs w:val="21"/>
        </w:rPr>
        <w:t>公債費が減</w:t>
      </w:r>
      <w:r>
        <w:rPr>
          <w:rFonts w:ascii="HG丸ｺﾞｼｯｸM-PRO" w:eastAsia="HG丸ｺﾞｼｯｸM-PRO" w:hAnsi="HG丸ｺﾞｼｯｸM-PRO" w:hint="eastAsia"/>
          <w:sz w:val="21"/>
          <w:szCs w:val="21"/>
        </w:rPr>
        <w:t>となったものの、</w:t>
      </w:r>
    </w:p>
    <w:p w14:paraId="4F18315A" w14:textId="292280A2" w:rsidR="00E46AB4" w:rsidRDefault="00B4011C" w:rsidP="00845DCB">
      <w:pPr>
        <w:numPr>
          <w:ilvl w:val="0"/>
          <w:numId w:val="8"/>
        </w:numPr>
        <w:ind w:rightChars="94" w:right="208"/>
        <w:rPr>
          <w:rFonts w:ascii="HG丸ｺﾞｼｯｸM-PRO" w:eastAsia="HG丸ｺﾞｼｯｸM-PRO" w:hAnsi="ＭＳ ゴシック"/>
          <w:sz w:val="21"/>
          <w:szCs w:val="21"/>
        </w:rPr>
      </w:pPr>
      <w:r>
        <w:rPr>
          <w:rFonts w:ascii="HG丸ｺﾞｼｯｸM-PRO" w:eastAsia="HG丸ｺﾞｼｯｸM-PRO" w:hAnsi="HG丸ｺﾞｼｯｸM-PRO" w:hint="eastAsia"/>
          <w:sz w:val="21"/>
          <w:szCs w:val="21"/>
        </w:rPr>
        <w:t>学校施設の老朽改築</w:t>
      </w:r>
      <w:r w:rsidR="004D6787">
        <w:rPr>
          <w:rFonts w:ascii="HG丸ｺﾞｼｯｸM-PRO" w:eastAsia="HG丸ｺﾞｼｯｸM-PRO" w:hAnsi="HG丸ｺﾞｼｯｸM-PRO" w:hint="eastAsia"/>
          <w:sz w:val="21"/>
          <w:szCs w:val="21"/>
        </w:rPr>
        <w:t>等</w:t>
      </w:r>
      <w:r w:rsidR="005D61CC">
        <w:rPr>
          <w:rFonts w:ascii="HG丸ｺﾞｼｯｸM-PRO" w:eastAsia="HG丸ｺﾞｼｯｸM-PRO" w:hAnsi="HG丸ｺﾞｼｯｸM-PRO" w:hint="eastAsia"/>
          <w:sz w:val="21"/>
          <w:szCs w:val="21"/>
        </w:rPr>
        <w:t>に係る</w:t>
      </w:r>
      <w:r w:rsidR="00391CF4">
        <w:rPr>
          <w:rFonts w:ascii="HGS創英角ｺﾞｼｯｸUB" w:eastAsia="HGS創英角ｺﾞｼｯｸUB" w:hAnsi="HGS創英角ｺﾞｼｯｸUB" w:hint="eastAsia"/>
          <w:sz w:val="21"/>
          <w:szCs w:val="21"/>
        </w:rPr>
        <w:t>投資的経費</w:t>
      </w:r>
      <w:r w:rsidR="004D6787">
        <w:rPr>
          <w:rFonts w:ascii="HGS創英角ｺﾞｼｯｸUB" w:eastAsia="HGS創英角ｺﾞｼｯｸUB" w:hAnsi="HGS創英角ｺﾞｼｯｸUB" w:hint="eastAsia"/>
          <w:sz w:val="21"/>
          <w:szCs w:val="21"/>
        </w:rPr>
        <w:t>の増</w:t>
      </w:r>
      <w:r>
        <w:rPr>
          <w:rFonts w:ascii="HG丸ｺﾞｼｯｸM-PRO" w:eastAsia="HG丸ｺﾞｼｯｸM-PRO" w:hAnsi="HG丸ｺﾞｼｯｸM-PRO" w:hint="eastAsia"/>
          <w:sz w:val="21"/>
          <w:szCs w:val="21"/>
        </w:rPr>
        <w:t>や</w:t>
      </w:r>
      <w:r w:rsidR="00E46AB4">
        <w:rPr>
          <w:rFonts w:ascii="HG丸ｺﾞｼｯｸM-PRO" w:eastAsia="HG丸ｺﾞｼｯｸM-PRO" w:hAnsi="HG丸ｺﾞｼｯｸM-PRO" w:hint="eastAsia"/>
          <w:sz w:val="21"/>
          <w:szCs w:val="21"/>
        </w:rPr>
        <w:t>、</w:t>
      </w:r>
    </w:p>
    <w:p w14:paraId="62CA231E" w14:textId="1C93D4B5" w:rsidR="00776F52" w:rsidRPr="00374C6C" w:rsidRDefault="00B4011C" w:rsidP="00374C6C">
      <w:pPr>
        <w:numPr>
          <w:ilvl w:val="0"/>
          <w:numId w:val="8"/>
        </w:numPr>
        <w:ind w:rightChars="94" w:right="208"/>
        <w:rPr>
          <w:rFonts w:ascii="HG丸ｺﾞｼｯｸM-PRO" w:eastAsia="HG丸ｺﾞｼｯｸM-PRO" w:hAnsi="ＭＳ ゴシック"/>
          <w:sz w:val="21"/>
          <w:szCs w:val="21"/>
        </w:rPr>
      </w:pPr>
      <w:r w:rsidRPr="00323660">
        <w:rPr>
          <w:rFonts w:ascii="HG丸ｺﾞｼｯｸM-PRO" w:eastAsia="HG丸ｺﾞｼｯｸM-PRO" w:hAnsi="HG丸ｺﾞｼｯｸM-PRO" w:hint="eastAsia"/>
          <w:sz w:val="21"/>
          <w:szCs w:val="21"/>
        </w:rPr>
        <w:t>障がい者自立支援給付費</w:t>
      </w:r>
      <w:r w:rsidR="004D6787">
        <w:rPr>
          <w:rFonts w:ascii="HG丸ｺﾞｼｯｸM-PRO" w:eastAsia="HG丸ｺﾞｼｯｸM-PRO" w:hAnsi="HG丸ｺﾞｼｯｸM-PRO" w:hint="eastAsia"/>
          <w:sz w:val="21"/>
          <w:szCs w:val="21"/>
        </w:rPr>
        <w:t>等</w:t>
      </w:r>
      <w:r>
        <w:rPr>
          <w:rFonts w:ascii="HG丸ｺﾞｼｯｸM-PRO" w:eastAsia="HG丸ｺﾞｼｯｸM-PRO" w:hAnsi="HG丸ｺﾞｼｯｸM-PRO" w:hint="eastAsia"/>
          <w:sz w:val="21"/>
          <w:szCs w:val="21"/>
        </w:rPr>
        <w:t>の</w:t>
      </w:r>
      <w:r>
        <w:rPr>
          <w:rFonts w:ascii="HGS創英角ｺﾞｼｯｸUB" w:eastAsia="HGS創英角ｺﾞｼｯｸUB" w:hAnsi="ＭＳ ゴシック" w:hint="eastAsia"/>
          <w:sz w:val="21"/>
          <w:szCs w:val="21"/>
        </w:rPr>
        <w:t>扶助費の</w:t>
      </w:r>
      <w:r w:rsidRPr="00E46AB4">
        <w:rPr>
          <w:rFonts w:ascii="HGS創英角ｺﾞｼｯｸUB" w:eastAsia="HGS創英角ｺﾞｼｯｸUB" w:hAnsi="HGS創英角ｺﾞｼｯｸUB" w:hint="eastAsia"/>
          <w:sz w:val="21"/>
          <w:szCs w:val="21"/>
        </w:rPr>
        <w:t>増</w:t>
      </w:r>
      <w:r>
        <w:rPr>
          <w:rFonts w:ascii="HG丸ｺﾞｼｯｸM-PRO" w:eastAsia="HG丸ｺﾞｼｯｸM-PRO" w:hAnsi="HG丸ｺﾞｼｯｸM-PRO" w:hint="eastAsia"/>
          <w:sz w:val="21"/>
          <w:szCs w:val="21"/>
        </w:rPr>
        <w:t>などにより</w:t>
      </w:r>
      <w:r w:rsidRPr="00E46AB4">
        <w:rPr>
          <w:rFonts w:ascii="HG丸ｺﾞｼｯｸM-PRO" w:eastAsia="HG丸ｺﾞｼｯｸM-PRO" w:hAnsi="HG丸ｺﾞｼｯｸM-PRO" w:hint="eastAsia"/>
          <w:sz w:val="21"/>
          <w:szCs w:val="21"/>
        </w:rPr>
        <w:t>、</w:t>
      </w:r>
    </w:p>
    <w:p w14:paraId="7FB23340" w14:textId="10402A6A" w:rsidR="00C8002D" w:rsidRDefault="00C8002D" w:rsidP="00B2788B">
      <w:pPr>
        <w:numPr>
          <w:ilvl w:val="0"/>
          <w:numId w:val="8"/>
        </w:numPr>
        <w:ind w:rightChars="94" w:right="208"/>
        <w:rPr>
          <w:rFonts w:ascii="HG丸ｺﾞｼｯｸM-PRO" w:eastAsia="HG丸ｺﾞｼｯｸM-PRO" w:hAnsi="ＭＳ ゴシック"/>
          <w:sz w:val="21"/>
          <w:szCs w:val="21"/>
        </w:rPr>
      </w:pPr>
      <w:r w:rsidRPr="0053027A">
        <w:rPr>
          <w:rFonts w:ascii="HG丸ｺﾞｼｯｸM-PRO" w:eastAsia="HG丸ｺﾞｼｯｸM-PRO" w:hAnsi="ＭＳ ゴシック" w:hint="eastAsia"/>
          <w:sz w:val="21"/>
          <w:szCs w:val="21"/>
        </w:rPr>
        <w:t>歳出総額は、</w:t>
      </w:r>
      <w:r w:rsidR="00534799">
        <w:rPr>
          <w:rFonts w:ascii="HGS創英角ｺﾞｼｯｸUB" w:eastAsia="HGS創英角ｺﾞｼｯｸUB" w:hAnsi="ＭＳ ゴシック" w:hint="eastAsia"/>
          <w:sz w:val="21"/>
          <w:szCs w:val="21"/>
        </w:rPr>
        <w:t>1</w:t>
      </w:r>
      <w:r w:rsidRPr="0053027A">
        <w:rPr>
          <w:rFonts w:ascii="HGS創英角ｺﾞｼｯｸUB" w:eastAsia="HGS創英角ｺﾞｼｯｸUB" w:hAnsi="ＭＳ ゴシック" w:hint="eastAsia"/>
          <w:sz w:val="21"/>
          <w:szCs w:val="21"/>
        </w:rPr>
        <w:t>兆</w:t>
      </w:r>
      <w:r w:rsidR="00AA0946">
        <w:rPr>
          <w:rFonts w:ascii="HGS創英角ｺﾞｼｯｸUB" w:eastAsia="HGS創英角ｺﾞｼｯｸUB" w:hAnsi="ＭＳ ゴシック" w:hint="eastAsia"/>
          <w:sz w:val="21"/>
          <w:szCs w:val="21"/>
        </w:rPr>
        <w:t>7,</w:t>
      </w:r>
      <w:r w:rsidR="00374C6C">
        <w:rPr>
          <w:rFonts w:ascii="HGS創英角ｺﾞｼｯｸUB" w:eastAsia="HGS創英角ｺﾞｼｯｸUB" w:hAnsi="ＭＳ ゴシック" w:hint="eastAsia"/>
          <w:sz w:val="21"/>
          <w:szCs w:val="21"/>
        </w:rPr>
        <w:t>634</w:t>
      </w:r>
      <w:r w:rsidRPr="0053027A">
        <w:rPr>
          <w:rFonts w:ascii="HGS創英角ｺﾞｼｯｸUB" w:eastAsia="HGS創英角ｺﾞｼｯｸUB" w:hAnsi="ＭＳ ゴシック" w:hint="eastAsia"/>
          <w:sz w:val="21"/>
          <w:szCs w:val="21"/>
        </w:rPr>
        <w:t>億</w:t>
      </w:r>
      <w:r w:rsidR="00AA0946">
        <w:rPr>
          <w:rFonts w:ascii="HGS創英角ｺﾞｼｯｸUB" w:eastAsia="HGS創英角ｺﾞｼｯｸUB" w:hAnsi="ＭＳ ゴシック" w:hint="eastAsia"/>
          <w:sz w:val="21"/>
          <w:szCs w:val="21"/>
        </w:rPr>
        <w:t>5</w:t>
      </w:r>
      <w:r w:rsidR="00374C6C">
        <w:rPr>
          <w:rFonts w:ascii="HGS創英角ｺﾞｼｯｸUB" w:eastAsia="HGS創英角ｺﾞｼｯｸUB" w:hAnsi="ＭＳ ゴシック"/>
          <w:sz w:val="21"/>
          <w:szCs w:val="21"/>
        </w:rPr>
        <w:t>,</w:t>
      </w:r>
      <w:r w:rsidR="00374C6C">
        <w:rPr>
          <w:rFonts w:ascii="HGS創英角ｺﾞｼｯｸUB" w:eastAsia="HGS創英角ｺﾞｼｯｸUB" w:hAnsi="ＭＳ ゴシック" w:hint="eastAsia"/>
          <w:sz w:val="21"/>
          <w:szCs w:val="21"/>
        </w:rPr>
        <w:t>7</w:t>
      </w:r>
      <w:r w:rsidR="00AA0946">
        <w:rPr>
          <w:rFonts w:ascii="HGS創英角ｺﾞｼｯｸUB" w:eastAsia="HGS創英角ｺﾞｼｯｸUB" w:hAnsi="ＭＳ ゴシック" w:hint="eastAsia"/>
          <w:sz w:val="21"/>
          <w:szCs w:val="21"/>
        </w:rPr>
        <w:t>00</w:t>
      </w:r>
      <w:r w:rsidRPr="0053027A">
        <w:rPr>
          <w:rFonts w:ascii="HGS創英角ｺﾞｼｯｸUB" w:eastAsia="HGS創英角ｺﾞｼｯｸUB" w:hAnsi="ＭＳ ゴシック" w:hint="eastAsia"/>
          <w:sz w:val="21"/>
          <w:szCs w:val="21"/>
        </w:rPr>
        <w:t>万円</w:t>
      </w:r>
      <w:r w:rsidRPr="0053027A">
        <w:rPr>
          <w:rFonts w:ascii="HG丸ｺﾞｼｯｸM-PRO" w:eastAsia="HG丸ｺﾞｼｯｸM-PRO" w:hAnsi="ＭＳ ゴシック" w:hint="eastAsia"/>
          <w:sz w:val="21"/>
          <w:szCs w:val="21"/>
        </w:rPr>
        <w:t>となっています。</w:t>
      </w:r>
    </w:p>
    <w:p w14:paraId="72651A07" w14:textId="77777777" w:rsidR="00AA0946" w:rsidRDefault="00AA0946" w:rsidP="00AA0946">
      <w:pPr>
        <w:ind w:left="478" w:rightChars="94" w:right="208"/>
        <w:rPr>
          <w:rFonts w:ascii="HG丸ｺﾞｼｯｸM-PRO" w:eastAsia="HG丸ｺﾞｼｯｸM-PRO" w:hAnsi="ＭＳ ゴシック"/>
          <w:sz w:val="21"/>
          <w:szCs w:val="21"/>
        </w:rPr>
      </w:pPr>
    </w:p>
    <w:p w14:paraId="6106B27A" w14:textId="77777777" w:rsidR="0075165D" w:rsidRPr="0053027A" w:rsidRDefault="00CA3311" w:rsidP="00832C86">
      <w:pPr>
        <w:ind w:firstLineChars="100" w:firstLine="261"/>
        <w:rPr>
          <w:rFonts w:ascii="HG丸ｺﾞｼｯｸM-PRO" w:eastAsia="HG丸ｺﾞｼｯｸM-PRO" w:hAnsi="ＭＳ ゴシック"/>
          <w:b/>
          <w:sz w:val="21"/>
          <w:szCs w:val="21"/>
        </w:rPr>
      </w:pPr>
      <w:r>
        <w:rPr>
          <w:rFonts w:ascii="HGS創英角ｺﾞｼｯｸUB" w:eastAsia="HGS創英角ｺﾞｼｯｸUB" w:hAnsi="ＭＳ ゴシック"/>
          <w:noProof/>
          <w:sz w:val="28"/>
          <w:szCs w:val="28"/>
          <w:bdr w:val="single" w:sz="4" w:space="0" w:color="auto" w:shadow="1"/>
        </w:rPr>
        <w:pict w14:anchorId="583B4C74">
          <v:roundrect id="_x0000_s1030" style="position:absolute;left:0;text-align:left;margin-left:0;margin-top:1.15pt;width:453.35pt;height:112pt;z-index:251656192" arcsize="5258f" filled="f">
            <v:textbox inset="5.85pt,.7pt,5.85pt,.7pt"/>
          </v:roundrect>
        </w:pict>
      </w:r>
      <w:r w:rsidR="0075165D" w:rsidRPr="00C5354B">
        <w:rPr>
          <w:rFonts w:ascii="HGS創英角ｺﾞｼｯｸUB" w:eastAsia="HGS創英角ｺﾞｼｯｸUB" w:hAnsi="ＭＳ ゴシック" w:hint="eastAsia"/>
          <w:sz w:val="28"/>
          <w:szCs w:val="28"/>
          <w:bdr w:val="single" w:sz="4" w:space="0" w:color="auto" w:shadow="1"/>
        </w:rPr>
        <w:t>実質収支</w:t>
      </w:r>
      <w:r w:rsidR="009A4B3F" w:rsidRPr="0053027A">
        <w:rPr>
          <w:rFonts w:ascii="HG丸ｺﾞｼｯｸM-PRO" w:eastAsia="HG丸ｺﾞｼｯｸM-PRO" w:hAnsi="ＭＳ ゴシック" w:hint="eastAsia"/>
          <w:b/>
          <w:sz w:val="21"/>
          <w:szCs w:val="21"/>
        </w:rPr>
        <w:t xml:space="preserve">　⇒詳細は</w:t>
      </w:r>
      <w:r w:rsidR="00FA7E69" w:rsidRPr="0053027A">
        <w:rPr>
          <w:rFonts w:ascii="HG丸ｺﾞｼｯｸM-PRO" w:eastAsia="HG丸ｺﾞｼｯｸM-PRO" w:hAnsi="ＭＳ ゴシック" w:hint="eastAsia"/>
          <w:b/>
          <w:sz w:val="21"/>
          <w:szCs w:val="21"/>
        </w:rPr>
        <w:t>P</w:t>
      </w:r>
      <w:r w:rsidR="004D72EA">
        <w:rPr>
          <w:rFonts w:ascii="HG丸ｺﾞｼｯｸM-PRO" w:eastAsia="HG丸ｺﾞｼｯｸM-PRO" w:hAnsi="ＭＳ ゴシック" w:hint="eastAsia"/>
          <w:b/>
          <w:sz w:val="21"/>
          <w:szCs w:val="21"/>
        </w:rPr>
        <w:t>9</w:t>
      </w:r>
      <w:r w:rsidR="009A4B3F" w:rsidRPr="0053027A">
        <w:rPr>
          <w:rFonts w:ascii="HG丸ｺﾞｼｯｸM-PRO" w:eastAsia="HG丸ｺﾞｼｯｸM-PRO" w:hAnsi="ＭＳ ゴシック" w:hint="eastAsia"/>
          <w:b/>
          <w:sz w:val="21"/>
          <w:szCs w:val="21"/>
        </w:rPr>
        <w:t>参照</w:t>
      </w:r>
    </w:p>
    <w:p w14:paraId="58F9D7C6" w14:textId="5746FD63" w:rsidR="009F5B1D" w:rsidRPr="0053027A" w:rsidRDefault="00770917" w:rsidP="002D3680">
      <w:pPr>
        <w:numPr>
          <w:ilvl w:val="0"/>
          <w:numId w:val="8"/>
        </w:numPr>
        <w:ind w:rightChars="94" w:right="208"/>
        <w:rPr>
          <w:rFonts w:ascii="HG丸ｺﾞｼｯｸM-PRO" w:eastAsia="HG丸ｺﾞｼｯｸM-PRO" w:hAnsi="ＭＳ ゴシック"/>
          <w:sz w:val="21"/>
          <w:szCs w:val="21"/>
        </w:rPr>
      </w:pPr>
      <w:r w:rsidRPr="0053027A">
        <w:rPr>
          <w:rFonts w:ascii="HG丸ｺﾞｼｯｸM-PRO" w:eastAsia="HG丸ｺﾞｼｯｸM-PRO" w:hAnsi="ＭＳ ゴシック" w:hint="eastAsia"/>
          <w:sz w:val="21"/>
          <w:szCs w:val="21"/>
        </w:rPr>
        <w:t>歳入から歳出を</w:t>
      </w:r>
      <w:r w:rsidR="00F74FB9" w:rsidRPr="0053027A">
        <w:rPr>
          <w:rFonts w:ascii="HG丸ｺﾞｼｯｸM-PRO" w:eastAsia="HG丸ｺﾞｼｯｸM-PRO" w:hAnsi="ＭＳ ゴシック" w:hint="eastAsia"/>
          <w:sz w:val="21"/>
          <w:szCs w:val="21"/>
        </w:rPr>
        <w:t>差引</w:t>
      </w:r>
      <w:r w:rsidRPr="0053027A">
        <w:rPr>
          <w:rFonts w:ascii="HG丸ｺﾞｼｯｸM-PRO" w:eastAsia="HG丸ｺﾞｼｯｸM-PRO" w:hAnsi="ＭＳ ゴシック" w:hint="eastAsia"/>
          <w:sz w:val="21"/>
          <w:szCs w:val="21"/>
        </w:rPr>
        <w:t>き</w:t>
      </w:r>
      <w:r w:rsidR="00F74FB9" w:rsidRPr="0053027A">
        <w:rPr>
          <w:rFonts w:ascii="HG丸ｺﾞｼｯｸM-PRO" w:eastAsia="HG丸ｺﾞｼｯｸM-PRO" w:hAnsi="ＭＳ ゴシック" w:hint="eastAsia"/>
          <w:sz w:val="21"/>
          <w:szCs w:val="21"/>
        </w:rPr>
        <w:t>した形式収支は</w:t>
      </w:r>
      <w:r w:rsidR="000C5363" w:rsidRPr="0053027A">
        <w:rPr>
          <w:rFonts w:ascii="HG丸ｺﾞｼｯｸM-PRO" w:eastAsia="HG丸ｺﾞｼｯｸM-PRO" w:hAnsi="ＭＳ ゴシック" w:hint="eastAsia"/>
          <w:sz w:val="21"/>
          <w:szCs w:val="21"/>
        </w:rPr>
        <w:t>、</w:t>
      </w:r>
      <w:r w:rsidR="00374C6C">
        <w:rPr>
          <w:rFonts w:ascii="HG丸ｺﾞｼｯｸM-PRO" w:eastAsia="HG丸ｺﾞｼｯｸM-PRO" w:hAnsi="ＭＳ ゴシック" w:hint="eastAsia"/>
          <w:sz w:val="21"/>
          <w:szCs w:val="21"/>
        </w:rPr>
        <w:t>71</w:t>
      </w:r>
      <w:r w:rsidR="00F74FB9" w:rsidRPr="0053027A">
        <w:rPr>
          <w:rFonts w:ascii="HG丸ｺﾞｼｯｸM-PRO" w:eastAsia="HG丸ｺﾞｼｯｸM-PRO" w:hAnsi="ＭＳ ゴシック" w:hint="eastAsia"/>
          <w:sz w:val="21"/>
          <w:szCs w:val="21"/>
        </w:rPr>
        <w:t>億</w:t>
      </w:r>
      <w:r w:rsidR="00374C6C">
        <w:rPr>
          <w:rFonts w:ascii="HG丸ｺﾞｼｯｸM-PRO" w:eastAsia="HG丸ｺﾞｼｯｸM-PRO" w:hAnsi="ＭＳ ゴシック" w:hint="eastAsia"/>
          <w:sz w:val="21"/>
          <w:szCs w:val="21"/>
        </w:rPr>
        <w:t>9</w:t>
      </w:r>
      <w:r w:rsidR="00AA0946">
        <w:rPr>
          <w:rFonts w:ascii="HG丸ｺﾞｼｯｸM-PRO" w:eastAsia="HG丸ｺﾞｼｯｸM-PRO" w:hAnsi="ＭＳ ゴシック" w:hint="eastAsia"/>
          <w:sz w:val="21"/>
          <w:szCs w:val="21"/>
        </w:rPr>
        <w:t>,</w:t>
      </w:r>
      <w:r w:rsidR="00374C6C">
        <w:rPr>
          <w:rFonts w:ascii="HG丸ｺﾞｼｯｸM-PRO" w:eastAsia="HG丸ｺﾞｼｯｸM-PRO" w:hAnsi="ＭＳ ゴシック" w:hint="eastAsia"/>
          <w:sz w:val="21"/>
          <w:szCs w:val="21"/>
        </w:rPr>
        <w:t>4</w:t>
      </w:r>
      <w:r w:rsidR="00AA0946">
        <w:rPr>
          <w:rFonts w:ascii="HG丸ｺﾞｼｯｸM-PRO" w:eastAsia="HG丸ｺﾞｼｯｸM-PRO" w:hAnsi="ＭＳ ゴシック" w:hint="eastAsia"/>
          <w:sz w:val="21"/>
          <w:szCs w:val="21"/>
        </w:rPr>
        <w:t>00</w:t>
      </w:r>
      <w:r w:rsidR="00F74FB9" w:rsidRPr="0053027A">
        <w:rPr>
          <w:rFonts w:ascii="HG丸ｺﾞｼｯｸM-PRO" w:eastAsia="HG丸ｺﾞｼｯｸM-PRO" w:hAnsi="ＭＳ ゴシック" w:hint="eastAsia"/>
          <w:sz w:val="21"/>
          <w:szCs w:val="21"/>
        </w:rPr>
        <w:t>万円の</w:t>
      </w:r>
      <w:r w:rsidR="00D71B46" w:rsidRPr="0053027A">
        <w:rPr>
          <w:rFonts w:ascii="HG丸ｺﾞｼｯｸM-PRO" w:eastAsia="HG丸ｺﾞｼｯｸM-PRO" w:hAnsi="ＭＳ ゴシック" w:hint="eastAsia"/>
          <w:sz w:val="21"/>
          <w:szCs w:val="21"/>
        </w:rPr>
        <w:t>剰余</w:t>
      </w:r>
      <w:r w:rsidR="00F74FB9" w:rsidRPr="0053027A">
        <w:rPr>
          <w:rFonts w:ascii="HG丸ｺﾞｼｯｸM-PRO" w:eastAsia="HG丸ｺﾞｼｯｸM-PRO" w:hAnsi="ＭＳ ゴシック" w:hint="eastAsia"/>
          <w:sz w:val="21"/>
          <w:szCs w:val="21"/>
        </w:rPr>
        <w:t>となっており、</w:t>
      </w:r>
    </w:p>
    <w:p w14:paraId="03D79E86" w14:textId="77777777" w:rsidR="000C5363" w:rsidRPr="0053027A" w:rsidRDefault="00D71B46" w:rsidP="000C5363">
      <w:pPr>
        <w:numPr>
          <w:ilvl w:val="0"/>
          <w:numId w:val="8"/>
        </w:numPr>
        <w:ind w:rightChars="94" w:right="208"/>
        <w:rPr>
          <w:rFonts w:ascii="HG丸ｺﾞｼｯｸM-PRO" w:eastAsia="HG丸ｺﾞｼｯｸM-PRO" w:hAnsi="ＭＳ ゴシック"/>
          <w:sz w:val="21"/>
          <w:szCs w:val="21"/>
        </w:rPr>
      </w:pPr>
      <w:r w:rsidRPr="0053027A">
        <w:rPr>
          <w:rFonts w:ascii="HG丸ｺﾞｼｯｸM-PRO" w:eastAsia="HG丸ｺﾞｼｯｸM-PRO" w:hAnsi="ＭＳ ゴシック" w:hint="eastAsia"/>
          <w:sz w:val="21"/>
          <w:szCs w:val="21"/>
        </w:rPr>
        <w:t>そ</w:t>
      </w:r>
      <w:r w:rsidR="00F74FB9" w:rsidRPr="0053027A">
        <w:rPr>
          <w:rFonts w:ascii="HG丸ｺﾞｼｯｸM-PRO" w:eastAsia="HG丸ｺﾞｼｯｸM-PRO" w:hAnsi="ＭＳ ゴシック" w:hint="eastAsia"/>
          <w:sz w:val="21"/>
          <w:szCs w:val="21"/>
        </w:rPr>
        <w:t>こから翌年度に繰</w:t>
      </w:r>
      <w:r w:rsidRPr="0053027A">
        <w:rPr>
          <w:rFonts w:ascii="HG丸ｺﾞｼｯｸM-PRO" w:eastAsia="HG丸ｺﾞｼｯｸM-PRO" w:hAnsi="ＭＳ ゴシック" w:hint="eastAsia"/>
          <w:sz w:val="21"/>
          <w:szCs w:val="21"/>
        </w:rPr>
        <w:t>り</w:t>
      </w:r>
      <w:r w:rsidR="00F74FB9" w:rsidRPr="0053027A">
        <w:rPr>
          <w:rFonts w:ascii="HG丸ｺﾞｼｯｸM-PRO" w:eastAsia="HG丸ｺﾞｼｯｸM-PRO" w:hAnsi="ＭＳ ゴシック" w:hint="eastAsia"/>
          <w:sz w:val="21"/>
          <w:szCs w:val="21"/>
        </w:rPr>
        <w:t>越すべき財源を差引いた実質収支</w:t>
      </w:r>
      <w:r w:rsidR="00D06687" w:rsidRPr="0053027A">
        <w:rPr>
          <w:rFonts w:ascii="HG丸ｺﾞｼｯｸM-PRO" w:eastAsia="HG丸ｺﾞｼｯｸM-PRO" w:hAnsi="ＭＳ ゴシック" w:hint="eastAsia"/>
          <w:sz w:val="21"/>
          <w:szCs w:val="21"/>
        </w:rPr>
        <w:t>は</w:t>
      </w:r>
      <w:r w:rsidR="000C5363" w:rsidRPr="0053027A">
        <w:rPr>
          <w:rFonts w:ascii="HG丸ｺﾞｼｯｸM-PRO" w:eastAsia="HG丸ｺﾞｼｯｸM-PRO" w:hAnsi="ＭＳ ゴシック" w:hint="eastAsia"/>
          <w:sz w:val="21"/>
          <w:szCs w:val="21"/>
        </w:rPr>
        <w:t>、</w:t>
      </w:r>
    </w:p>
    <w:p w14:paraId="01E93B1F" w14:textId="22279FC6" w:rsidR="00776F52" w:rsidRPr="00776F52" w:rsidRDefault="00374C6C" w:rsidP="000C5363">
      <w:pPr>
        <w:numPr>
          <w:ilvl w:val="0"/>
          <w:numId w:val="8"/>
        </w:numPr>
        <w:ind w:rightChars="94" w:right="208"/>
        <w:rPr>
          <w:rFonts w:ascii="HG丸ｺﾞｼｯｸM-PRO" w:eastAsia="HG丸ｺﾞｼｯｸM-PRO" w:hAnsi="ＭＳ ゴシック"/>
          <w:sz w:val="21"/>
          <w:szCs w:val="21"/>
        </w:rPr>
      </w:pPr>
      <w:r>
        <w:rPr>
          <w:rFonts w:ascii="HGS創英角ｺﾞｼｯｸUB" w:eastAsia="HGS創英角ｺﾞｼｯｸUB" w:hAnsi="ＭＳ ゴシック" w:hint="eastAsia"/>
          <w:sz w:val="21"/>
          <w:szCs w:val="21"/>
        </w:rPr>
        <w:t>26</w:t>
      </w:r>
      <w:r w:rsidR="0021285A" w:rsidRPr="0053027A">
        <w:rPr>
          <w:rFonts w:ascii="HGS創英角ｺﾞｼｯｸUB" w:eastAsia="HGS創英角ｺﾞｼｯｸUB" w:hAnsi="ＭＳ ゴシック" w:hint="eastAsia"/>
          <w:sz w:val="21"/>
          <w:szCs w:val="21"/>
        </w:rPr>
        <w:t>億</w:t>
      </w:r>
      <w:r>
        <w:rPr>
          <w:rFonts w:ascii="HGS創英角ｺﾞｼｯｸUB" w:eastAsia="HGS創英角ｺﾞｼｯｸUB" w:hAnsi="ＭＳ ゴシック" w:hint="eastAsia"/>
          <w:sz w:val="21"/>
          <w:szCs w:val="21"/>
        </w:rPr>
        <w:t>7</w:t>
      </w:r>
      <w:r w:rsidR="00AA0946">
        <w:rPr>
          <w:rFonts w:ascii="HGS創英角ｺﾞｼｯｸUB" w:eastAsia="HGS創英角ｺﾞｼｯｸUB" w:hAnsi="ＭＳ ゴシック" w:hint="eastAsia"/>
          <w:sz w:val="21"/>
          <w:szCs w:val="21"/>
        </w:rPr>
        <w:t>,</w:t>
      </w:r>
      <w:r>
        <w:rPr>
          <w:rFonts w:ascii="HGS創英角ｺﾞｼｯｸUB" w:eastAsia="HGS創英角ｺﾞｼｯｸUB" w:hAnsi="ＭＳ ゴシック" w:hint="eastAsia"/>
          <w:sz w:val="21"/>
          <w:szCs w:val="21"/>
        </w:rPr>
        <w:t>2</w:t>
      </w:r>
      <w:r w:rsidR="00AA0946">
        <w:rPr>
          <w:rFonts w:ascii="HGS創英角ｺﾞｼｯｸUB" w:eastAsia="HGS創英角ｺﾞｼｯｸUB" w:hAnsi="ＭＳ ゴシック" w:hint="eastAsia"/>
          <w:sz w:val="21"/>
          <w:szCs w:val="21"/>
        </w:rPr>
        <w:t>00</w:t>
      </w:r>
      <w:r w:rsidR="00CB08B5">
        <w:rPr>
          <w:rFonts w:ascii="HGS創英角ｺﾞｼｯｸUB" w:eastAsia="HGS創英角ｺﾞｼｯｸUB" w:hAnsi="ＭＳ ゴシック" w:hint="eastAsia"/>
          <w:sz w:val="21"/>
          <w:szCs w:val="21"/>
        </w:rPr>
        <w:t>万</w:t>
      </w:r>
      <w:r w:rsidR="0021285A" w:rsidRPr="0053027A">
        <w:rPr>
          <w:rFonts w:ascii="HGS創英角ｺﾞｼｯｸUB" w:eastAsia="HGS創英角ｺﾞｼｯｸUB" w:hAnsi="ＭＳ ゴシック" w:hint="eastAsia"/>
          <w:sz w:val="21"/>
          <w:szCs w:val="21"/>
        </w:rPr>
        <w:t>円の黒字</w:t>
      </w:r>
      <w:r w:rsidR="0021285A" w:rsidRPr="006B7CA8">
        <w:rPr>
          <w:rFonts w:ascii="HG丸ｺﾞｼｯｸM-PRO" w:eastAsia="HG丸ｺﾞｼｯｸM-PRO" w:hAnsi="HG丸ｺﾞｼｯｸM-PRO" w:hint="eastAsia"/>
          <w:sz w:val="21"/>
          <w:szCs w:val="21"/>
        </w:rPr>
        <w:t>と、</w:t>
      </w:r>
      <w:r w:rsidR="0021285A" w:rsidRPr="0053027A">
        <w:rPr>
          <w:rFonts w:ascii="HGS創英角ｺﾞｼｯｸUB" w:eastAsia="HGS創英角ｺﾞｼｯｸUB" w:hAnsi="ＭＳ ゴシック" w:hint="eastAsia"/>
          <w:sz w:val="21"/>
          <w:szCs w:val="21"/>
        </w:rPr>
        <w:t>引き続き</w:t>
      </w:r>
      <w:r w:rsidR="002D3680" w:rsidRPr="0053027A">
        <w:rPr>
          <w:rFonts w:ascii="HGS創英角ｺﾞｼｯｸUB" w:eastAsia="HGS創英角ｺﾞｼｯｸUB" w:hAnsi="ＭＳ ゴシック" w:hint="eastAsia"/>
          <w:sz w:val="21"/>
          <w:szCs w:val="21"/>
        </w:rPr>
        <w:t>黒字基調を維持</w:t>
      </w:r>
      <w:r w:rsidR="002D3680" w:rsidRPr="006B7CA8">
        <w:rPr>
          <w:rFonts w:ascii="HG丸ｺﾞｼｯｸM-PRO" w:eastAsia="HG丸ｺﾞｼｯｸM-PRO" w:hAnsi="HG丸ｺﾞｼｯｸM-PRO" w:hint="eastAsia"/>
          <w:sz w:val="21"/>
          <w:szCs w:val="21"/>
        </w:rPr>
        <w:t>しており、</w:t>
      </w:r>
    </w:p>
    <w:p w14:paraId="6B8DCFD4" w14:textId="77A94F79" w:rsidR="00D06687" w:rsidRPr="0053027A" w:rsidRDefault="00D06687" w:rsidP="00776F52">
      <w:pPr>
        <w:ind w:left="838" w:rightChars="94" w:right="208"/>
        <w:rPr>
          <w:rFonts w:ascii="HG丸ｺﾞｼｯｸM-PRO" w:eastAsia="HG丸ｺﾞｼｯｸM-PRO" w:hAnsi="ＭＳ ゴシック"/>
          <w:sz w:val="21"/>
          <w:szCs w:val="21"/>
        </w:rPr>
      </w:pPr>
      <w:r w:rsidRPr="0053027A">
        <w:rPr>
          <w:rFonts w:ascii="HGS創英角ｺﾞｼｯｸUB" w:eastAsia="HGS創英角ｺﾞｼｯｸUB" w:hAnsi="ＭＳ ゴシック" w:hint="eastAsia"/>
          <w:sz w:val="21"/>
          <w:szCs w:val="21"/>
        </w:rPr>
        <w:t>平成元年度</w:t>
      </w:r>
      <w:r w:rsidR="007D704A" w:rsidRPr="0053027A">
        <w:rPr>
          <w:rFonts w:ascii="HGS創英角ｺﾞｼｯｸUB" w:eastAsia="HGS創英角ｺﾞｼｯｸUB" w:hAnsi="ＭＳ ゴシック" w:hint="eastAsia"/>
          <w:sz w:val="21"/>
          <w:szCs w:val="21"/>
        </w:rPr>
        <w:t>以降</w:t>
      </w:r>
      <w:r w:rsidR="00AA0946">
        <w:rPr>
          <w:rFonts w:ascii="HGS創英角ｺﾞｼｯｸUB" w:eastAsia="HGS創英角ｺﾞｼｯｸUB" w:hAnsi="ＭＳ ゴシック" w:hint="eastAsia"/>
          <w:sz w:val="21"/>
          <w:szCs w:val="21"/>
        </w:rPr>
        <w:t>3</w:t>
      </w:r>
      <w:r w:rsidR="00374C6C">
        <w:rPr>
          <w:rFonts w:ascii="HGS創英角ｺﾞｼｯｸUB" w:eastAsia="HGS創英角ｺﾞｼｯｸUB" w:hAnsi="ＭＳ ゴシック" w:hint="eastAsia"/>
          <w:sz w:val="21"/>
          <w:szCs w:val="21"/>
        </w:rPr>
        <w:t>1</w:t>
      </w:r>
      <w:r w:rsidRPr="0053027A">
        <w:rPr>
          <w:rFonts w:ascii="HGS創英角ｺﾞｼｯｸUB" w:eastAsia="HGS創英角ｺﾞｼｯｸUB" w:hAnsi="ＭＳ ゴシック" w:hint="eastAsia"/>
          <w:sz w:val="21"/>
          <w:szCs w:val="21"/>
        </w:rPr>
        <w:t>年連続の黒字</w:t>
      </w:r>
      <w:r w:rsidR="002D3680" w:rsidRPr="0053027A">
        <w:rPr>
          <w:rFonts w:ascii="HG丸ｺﾞｼｯｸM-PRO" w:eastAsia="HG丸ｺﾞｼｯｸM-PRO" w:hAnsi="ＭＳ ゴシック" w:hint="eastAsia"/>
          <w:sz w:val="21"/>
          <w:szCs w:val="21"/>
        </w:rPr>
        <w:t>となりました。</w:t>
      </w:r>
    </w:p>
    <w:p w14:paraId="3154AC8A" w14:textId="77777777" w:rsidR="00AA0946" w:rsidRPr="00AA0946" w:rsidRDefault="00CA3311" w:rsidP="00EF0BEE">
      <w:pPr>
        <w:ind w:left="239"/>
        <w:rPr>
          <w:rFonts w:ascii="HG丸ｺﾞｼｯｸM-PRO" w:eastAsia="HG丸ｺﾞｼｯｸM-PRO"/>
        </w:rPr>
      </w:pPr>
      <w:r>
        <w:rPr>
          <w:rFonts w:ascii="HGS創英角ｺﾞｼｯｸUB" w:eastAsia="HGS創英角ｺﾞｼｯｸUB" w:hAnsi="ＭＳ ゴシック"/>
          <w:noProof/>
          <w:sz w:val="28"/>
          <w:szCs w:val="28"/>
          <w:bdr w:val="single" w:sz="4" w:space="0" w:color="auto" w:shadow="1"/>
        </w:rPr>
        <w:pict w14:anchorId="75F0F054">
          <v:roundrect id="_x0000_s1032" style="position:absolute;left:0;text-align:left;margin-left:0;margin-top:17.85pt;width:454.1pt;height:113.1pt;z-index:251657216" arcsize="5258f" filled="f">
            <v:textbox inset="5.85pt,.7pt,5.85pt,.7pt"/>
          </v:roundrect>
        </w:pict>
      </w:r>
    </w:p>
    <w:p w14:paraId="186BF85C" w14:textId="77777777" w:rsidR="00EF0BEE" w:rsidRPr="0053027A" w:rsidRDefault="00EF0BEE" w:rsidP="00832C86">
      <w:pPr>
        <w:ind w:leftChars="100" w:left="221"/>
        <w:rPr>
          <w:rFonts w:ascii="HG丸ｺﾞｼｯｸM-PRO" w:eastAsia="HG丸ｺﾞｼｯｸM-PRO" w:hAnsi="ＭＳ ゴシック"/>
          <w:b/>
          <w:sz w:val="21"/>
          <w:szCs w:val="21"/>
        </w:rPr>
      </w:pPr>
      <w:r w:rsidRPr="00C5354B">
        <w:rPr>
          <w:rFonts w:ascii="HGS創英角ｺﾞｼｯｸUB" w:eastAsia="HGS創英角ｺﾞｼｯｸUB" w:hAnsi="ＭＳ ゴシック" w:hint="eastAsia"/>
          <w:sz w:val="28"/>
          <w:szCs w:val="28"/>
          <w:bdr w:val="single" w:sz="4" w:space="0" w:color="auto" w:shadow="1"/>
        </w:rPr>
        <w:t>市債残高</w:t>
      </w:r>
      <w:r w:rsidR="009A4B3F" w:rsidRPr="009A4B3F">
        <w:rPr>
          <w:rFonts w:ascii="HG丸ｺﾞｼｯｸM-PRO" w:eastAsia="HG丸ｺﾞｼｯｸM-PRO" w:hAnsi="ＭＳ ゴシック" w:hint="eastAsia"/>
          <w:b/>
          <w:sz w:val="28"/>
          <w:szCs w:val="28"/>
        </w:rPr>
        <w:t xml:space="preserve">　</w:t>
      </w:r>
      <w:r w:rsidR="009A4B3F" w:rsidRPr="0053027A">
        <w:rPr>
          <w:rFonts w:ascii="HG丸ｺﾞｼｯｸM-PRO" w:eastAsia="HG丸ｺﾞｼｯｸM-PRO" w:hAnsi="ＭＳ ゴシック" w:hint="eastAsia"/>
          <w:b/>
          <w:sz w:val="21"/>
          <w:szCs w:val="21"/>
        </w:rPr>
        <w:t>⇒詳細はP</w:t>
      </w:r>
      <w:r w:rsidR="004D72EA">
        <w:rPr>
          <w:rFonts w:ascii="HG丸ｺﾞｼｯｸM-PRO" w:eastAsia="HG丸ｺﾞｼｯｸM-PRO" w:hAnsi="ＭＳ ゴシック" w:hint="eastAsia"/>
          <w:b/>
          <w:sz w:val="21"/>
          <w:szCs w:val="21"/>
        </w:rPr>
        <w:t>9</w:t>
      </w:r>
      <w:r w:rsidR="009A4B3F" w:rsidRPr="0053027A">
        <w:rPr>
          <w:rFonts w:ascii="HG丸ｺﾞｼｯｸM-PRO" w:eastAsia="HG丸ｺﾞｼｯｸM-PRO" w:hAnsi="ＭＳ ゴシック" w:hint="eastAsia"/>
          <w:b/>
          <w:sz w:val="21"/>
          <w:szCs w:val="21"/>
        </w:rPr>
        <w:t>参照</w:t>
      </w:r>
    </w:p>
    <w:p w14:paraId="0123AD2E" w14:textId="77DCBC20" w:rsidR="002E00EA" w:rsidRPr="002E00EA" w:rsidRDefault="00C622FA" w:rsidP="00AA0946">
      <w:pPr>
        <w:numPr>
          <w:ilvl w:val="0"/>
          <w:numId w:val="8"/>
        </w:numPr>
        <w:ind w:rightChars="94" w:right="208"/>
        <w:rPr>
          <w:rFonts w:ascii="HG丸ｺﾞｼｯｸM-PRO" w:eastAsia="HG丸ｺﾞｼｯｸM-PRO" w:hAnsi="HG丸ｺﾞｼｯｸM-PRO"/>
          <w:sz w:val="21"/>
          <w:szCs w:val="21"/>
        </w:rPr>
      </w:pPr>
      <w:r w:rsidRPr="00AA0946">
        <w:rPr>
          <w:rFonts w:ascii="HGS創英角ｺﾞｼｯｸUB" w:eastAsia="HGS創英角ｺﾞｼｯｸUB" w:hAnsi="ＭＳ ゴシック" w:hint="eastAsia"/>
          <w:sz w:val="21"/>
          <w:szCs w:val="21"/>
        </w:rPr>
        <w:t>一般会計における</w:t>
      </w:r>
      <w:r w:rsidR="00374C6C">
        <w:rPr>
          <w:rFonts w:ascii="HGS創英角ｺﾞｼｯｸUB" w:eastAsia="HGS創英角ｺﾞｼｯｸUB" w:hAnsi="ＭＳ ゴシック" w:hint="eastAsia"/>
          <w:sz w:val="21"/>
          <w:szCs w:val="21"/>
        </w:rPr>
        <w:t>令和元</w:t>
      </w:r>
      <w:r w:rsidRPr="00AA0946">
        <w:rPr>
          <w:rFonts w:ascii="HGS創英角ｺﾞｼｯｸUB" w:eastAsia="HGS創英角ｺﾞｼｯｸUB" w:hAnsi="ＭＳ ゴシック" w:hint="eastAsia"/>
          <w:sz w:val="21"/>
          <w:szCs w:val="21"/>
        </w:rPr>
        <w:t>年度末市債残高</w:t>
      </w:r>
      <w:r w:rsidRPr="00AA0946">
        <w:rPr>
          <w:rFonts w:ascii="HG丸ｺﾞｼｯｸM-PRO" w:eastAsia="HG丸ｺﾞｼｯｸM-PRO" w:hAnsi="ＭＳ ゴシック" w:hint="eastAsia"/>
          <w:sz w:val="21"/>
          <w:szCs w:val="21"/>
        </w:rPr>
        <w:t>は</w:t>
      </w:r>
      <w:r w:rsidR="002E00EA">
        <w:rPr>
          <w:rFonts w:ascii="HG丸ｺﾞｼｯｸM-PRO" w:eastAsia="HG丸ｺﾞｼｯｸM-PRO" w:hAnsi="ＭＳ ゴシック" w:hint="eastAsia"/>
          <w:sz w:val="21"/>
          <w:szCs w:val="21"/>
        </w:rPr>
        <w:t>、</w:t>
      </w:r>
      <w:r w:rsidR="007209FB" w:rsidRPr="007209FB">
        <w:rPr>
          <w:rFonts w:ascii="HG丸ｺﾞｼｯｸM-PRO" w:eastAsia="HG丸ｺﾞｼｯｸM-PRO" w:hAnsi="ＭＳ ゴシック" w:hint="eastAsia"/>
          <w:sz w:val="21"/>
          <w:szCs w:val="21"/>
        </w:rPr>
        <w:t>この間、起債を極力抑制してきたことにより、</w:t>
      </w:r>
    </w:p>
    <w:p w14:paraId="565A6140" w14:textId="740CC83E" w:rsidR="006B7CCB" w:rsidRPr="00EE0340" w:rsidRDefault="00AA0946" w:rsidP="0062691E">
      <w:pPr>
        <w:ind w:left="838" w:rightChars="94" w:right="208"/>
        <w:rPr>
          <w:rFonts w:ascii="HG丸ｺﾞｼｯｸM-PRO" w:eastAsia="HG丸ｺﾞｼｯｸM-PRO" w:hAnsi="HG丸ｺﾞｼｯｸM-PRO"/>
          <w:sz w:val="21"/>
          <w:szCs w:val="21"/>
        </w:rPr>
      </w:pPr>
      <w:r>
        <w:rPr>
          <w:rFonts w:ascii="HGS創英角ｺﾞｼｯｸUB" w:eastAsia="HGS創英角ｺﾞｼｯｸUB" w:hAnsi="HGS創英角ｺﾞｼｯｸUB" w:hint="eastAsia"/>
          <w:sz w:val="21"/>
          <w:szCs w:val="21"/>
        </w:rPr>
        <w:t>2</w:t>
      </w:r>
      <w:r w:rsidR="00300FC1" w:rsidRPr="00AA0946">
        <w:rPr>
          <w:rFonts w:ascii="HGS創英角ｺﾞｼｯｸUB" w:eastAsia="HGS創英角ｺﾞｼｯｸUB" w:hAnsi="HGS創英角ｺﾞｼｯｸUB" w:hint="eastAsia"/>
          <w:sz w:val="21"/>
          <w:szCs w:val="21"/>
        </w:rPr>
        <w:t>兆</w:t>
      </w:r>
      <w:r w:rsidR="00374C6C">
        <w:rPr>
          <w:rFonts w:ascii="HGS創英角ｺﾞｼｯｸUB" w:eastAsia="HGS創英角ｺﾞｼｯｸUB" w:hAnsi="HGS創英角ｺﾞｼｯｸUB" w:hint="eastAsia"/>
          <w:sz w:val="21"/>
          <w:szCs w:val="21"/>
        </w:rPr>
        <w:t>6</w:t>
      </w:r>
      <w:r w:rsidR="002E00EA">
        <w:rPr>
          <w:rFonts w:ascii="HGS創英角ｺﾞｼｯｸUB" w:eastAsia="HGS創英角ｺﾞｼｯｸUB" w:hAnsi="HGS創英角ｺﾞｼｯｸUB" w:hint="eastAsia"/>
          <w:sz w:val="21"/>
          <w:szCs w:val="21"/>
        </w:rPr>
        <w:t>,</w:t>
      </w:r>
      <w:r w:rsidR="00374C6C">
        <w:rPr>
          <w:rFonts w:ascii="HGS創英角ｺﾞｼｯｸUB" w:eastAsia="HGS創英角ｺﾞｼｯｸUB" w:hAnsi="HGS創英角ｺﾞｼｯｸUB" w:hint="eastAsia"/>
          <w:sz w:val="21"/>
          <w:szCs w:val="21"/>
        </w:rPr>
        <w:t>236</w:t>
      </w:r>
      <w:r w:rsidR="00300FC1" w:rsidRPr="00AA0946">
        <w:rPr>
          <w:rFonts w:ascii="HGS創英角ｺﾞｼｯｸUB" w:eastAsia="HGS創英角ｺﾞｼｯｸUB" w:hAnsi="HGS創英角ｺﾞｼｯｸUB" w:hint="eastAsia"/>
          <w:sz w:val="21"/>
          <w:szCs w:val="21"/>
        </w:rPr>
        <w:t>億</w:t>
      </w:r>
      <w:r w:rsidR="00374C6C">
        <w:rPr>
          <w:rFonts w:ascii="HGS創英角ｺﾞｼｯｸUB" w:eastAsia="HGS創英角ｺﾞｼｯｸUB" w:hAnsi="HGS創英角ｺﾞｼｯｸUB" w:hint="eastAsia"/>
          <w:sz w:val="21"/>
          <w:szCs w:val="21"/>
        </w:rPr>
        <w:t>6</w:t>
      </w:r>
      <w:r w:rsidR="002E00EA">
        <w:rPr>
          <w:rFonts w:ascii="HGS創英角ｺﾞｼｯｸUB" w:eastAsia="HGS創英角ｺﾞｼｯｸUB" w:hAnsi="HGS創英角ｺﾞｼｯｸUB" w:hint="eastAsia"/>
          <w:sz w:val="21"/>
          <w:szCs w:val="21"/>
        </w:rPr>
        <w:t>,</w:t>
      </w:r>
      <w:r w:rsidR="00374C6C">
        <w:rPr>
          <w:rFonts w:ascii="HGS創英角ｺﾞｼｯｸUB" w:eastAsia="HGS創英角ｺﾞｼｯｸUB" w:hAnsi="HGS創英角ｺﾞｼｯｸUB" w:hint="eastAsia"/>
          <w:sz w:val="21"/>
          <w:szCs w:val="21"/>
        </w:rPr>
        <w:t>8</w:t>
      </w:r>
      <w:r w:rsidR="002E00EA">
        <w:rPr>
          <w:rFonts w:ascii="HGS創英角ｺﾞｼｯｸUB" w:eastAsia="HGS創英角ｺﾞｼｯｸUB" w:hAnsi="HGS創英角ｺﾞｼｯｸUB" w:hint="eastAsia"/>
          <w:sz w:val="21"/>
          <w:szCs w:val="21"/>
        </w:rPr>
        <w:t>00</w:t>
      </w:r>
      <w:r w:rsidR="00300FC1" w:rsidRPr="00AA0946">
        <w:rPr>
          <w:rFonts w:ascii="HGS創英角ｺﾞｼｯｸUB" w:eastAsia="HGS創英角ｺﾞｼｯｸUB" w:hAnsi="HGS創英角ｺﾞｼｯｸUB" w:hint="eastAsia"/>
          <w:sz w:val="21"/>
          <w:szCs w:val="21"/>
        </w:rPr>
        <w:t>万円</w:t>
      </w:r>
      <w:r w:rsidR="00300FC1" w:rsidRPr="00AA0946">
        <w:rPr>
          <w:rFonts w:ascii="HG丸ｺﾞｼｯｸM-PRO" w:eastAsia="HG丸ｺﾞｼｯｸM-PRO" w:hAnsi="ＭＳ ゴシック" w:hint="eastAsia"/>
          <w:sz w:val="21"/>
          <w:szCs w:val="21"/>
        </w:rPr>
        <w:t>と、</w:t>
      </w:r>
      <w:r w:rsidR="00374C6C">
        <w:rPr>
          <w:rFonts w:ascii="HGS創英角ｺﾞｼｯｸUB" w:eastAsia="HGS創英角ｺﾞｼｯｸUB" w:hAnsi="ＭＳ ゴシック" w:hint="eastAsia"/>
          <w:sz w:val="21"/>
          <w:szCs w:val="21"/>
        </w:rPr>
        <w:t>6</w:t>
      </w:r>
      <w:r w:rsidR="006B7CCB" w:rsidRPr="00EE0340">
        <w:rPr>
          <w:rFonts w:ascii="HGS創英角ｺﾞｼｯｸUB" w:eastAsia="HGS創英角ｺﾞｼｯｸUB" w:hAnsi="ＭＳ ゴシック" w:hint="eastAsia"/>
          <w:sz w:val="21"/>
          <w:szCs w:val="21"/>
        </w:rPr>
        <w:t>年連続の減</w:t>
      </w:r>
      <w:r w:rsidR="006B7CCB" w:rsidRPr="00EE0340">
        <w:rPr>
          <w:rFonts w:ascii="HG丸ｺﾞｼｯｸM-PRO" w:eastAsia="HG丸ｺﾞｼｯｸM-PRO" w:hAnsi="ＭＳ ゴシック" w:hint="eastAsia"/>
          <w:sz w:val="21"/>
          <w:szCs w:val="21"/>
        </w:rPr>
        <w:t>となりました。</w:t>
      </w:r>
    </w:p>
    <w:p w14:paraId="6451C83D" w14:textId="241EE0BB" w:rsidR="00240F36" w:rsidRPr="00EE0340" w:rsidRDefault="003222F3" w:rsidP="00EE0340">
      <w:pPr>
        <w:pStyle w:val="a6"/>
        <w:numPr>
          <w:ilvl w:val="0"/>
          <w:numId w:val="8"/>
        </w:numPr>
        <w:ind w:leftChars="0" w:rightChars="94" w:right="208"/>
        <w:rPr>
          <w:rFonts w:ascii="HG丸ｺﾞｼｯｸM-PRO" w:eastAsia="HG丸ｺﾞｼｯｸM-PRO" w:hAnsi="ＭＳ ゴシック"/>
          <w:sz w:val="21"/>
          <w:szCs w:val="21"/>
        </w:rPr>
      </w:pPr>
      <w:r w:rsidRPr="003222F3">
        <w:rPr>
          <w:rFonts w:ascii="HG丸ｺﾞｼｯｸM-PRO" w:eastAsia="HG丸ｺﾞｼｯｸM-PRO" w:hAnsi="HG丸ｺﾞｼｯｸM-PRO" w:hint="eastAsia"/>
          <w:sz w:val="21"/>
          <w:szCs w:val="21"/>
        </w:rPr>
        <w:t>また、</w:t>
      </w:r>
      <w:r w:rsidR="00B21624" w:rsidRPr="0053027A">
        <w:rPr>
          <w:rFonts w:ascii="HGS創英角ｺﾞｼｯｸUB" w:eastAsia="HGS創英角ｺﾞｼｯｸUB" w:hAnsi="ＭＳ ゴシック" w:hint="eastAsia"/>
          <w:sz w:val="21"/>
          <w:szCs w:val="21"/>
        </w:rPr>
        <w:t>除く</w:t>
      </w:r>
      <w:r w:rsidR="00B21624">
        <w:rPr>
          <w:rFonts w:ascii="HGS創英角ｺﾞｼｯｸUB" w:eastAsia="HGS創英角ｺﾞｼｯｸUB" w:hAnsi="ＭＳ ゴシック" w:hint="eastAsia"/>
          <w:sz w:val="21"/>
          <w:szCs w:val="21"/>
        </w:rPr>
        <w:t>臨時財政対策債</w:t>
      </w:r>
      <w:r w:rsidR="00300FC1" w:rsidRPr="000665D0">
        <w:rPr>
          <w:rFonts w:ascii="HG丸ｺﾞｼｯｸM-PRO" w:eastAsia="HG丸ｺﾞｼｯｸM-PRO" w:hAnsi="HG丸ｺﾞｼｯｸM-PRO" w:hint="eastAsia"/>
          <w:sz w:val="21"/>
          <w:szCs w:val="21"/>
        </w:rPr>
        <w:t>は</w:t>
      </w:r>
      <w:r w:rsidR="00EE0340">
        <w:rPr>
          <w:rFonts w:ascii="HGS創英角ｺﾞｼｯｸUB" w:eastAsia="HGS創英角ｺﾞｼｯｸUB" w:hAnsi="ＭＳ ゴシック" w:hint="eastAsia"/>
          <w:sz w:val="21"/>
          <w:szCs w:val="21"/>
        </w:rPr>
        <w:t>1</w:t>
      </w:r>
      <w:r w:rsidR="00B21624" w:rsidRPr="0053027A">
        <w:rPr>
          <w:rFonts w:ascii="HGS創英角ｺﾞｼｯｸUB" w:eastAsia="HGS創英角ｺﾞｼｯｸUB" w:hAnsi="ＭＳ ゴシック" w:hint="eastAsia"/>
          <w:sz w:val="21"/>
          <w:szCs w:val="21"/>
        </w:rPr>
        <w:t>兆</w:t>
      </w:r>
      <w:r w:rsidR="00374C6C">
        <w:rPr>
          <w:rFonts w:ascii="HGS創英角ｺﾞｼｯｸUB" w:eastAsia="HGS創英角ｺﾞｼｯｸUB" w:hAnsi="ＭＳ ゴシック" w:hint="eastAsia"/>
          <w:sz w:val="21"/>
          <w:szCs w:val="21"/>
        </w:rPr>
        <w:t>7</w:t>
      </w:r>
      <w:r w:rsidR="00EE0340">
        <w:rPr>
          <w:rFonts w:ascii="HGS創英角ｺﾞｼｯｸUB" w:eastAsia="HGS創英角ｺﾞｼｯｸUB" w:hAnsi="ＭＳ ゴシック" w:hint="eastAsia"/>
          <w:sz w:val="21"/>
          <w:szCs w:val="21"/>
        </w:rPr>
        <w:t>,</w:t>
      </w:r>
      <w:r w:rsidR="00374C6C">
        <w:rPr>
          <w:rFonts w:ascii="HGS創英角ｺﾞｼｯｸUB" w:eastAsia="HGS創英角ｺﾞｼｯｸUB" w:hAnsi="ＭＳ ゴシック" w:hint="eastAsia"/>
          <w:sz w:val="21"/>
          <w:szCs w:val="21"/>
        </w:rPr>
        <w:t>514</w:t>
      </w:r>
      <w:r w:rsidR="00B21624" w:rsidRPr="0053027A">
        <w:rPr>
          <w:rFonts w:ascii="HGS創英角ｺﾞｼｯｸUB" w:eastAsia="HGS創英角ｺﾞｼｯｸUB" w:hAnsi="ＭＳ ゴシック" w:hint="eastAsia"/>
          <w:sz w:val="21"/>
          <w:szCs w:val="21"/>
        </w:rPr>
        <w:t>億</w:t>
      </w:r>
      <w:r w:rsidR="00374C6C">
        <w:rPr>
          <w:rFonts w:ascii="HGS創英角ｺﾞｼｯｸUB" w:eastAsia="HGS創英角ｺﾞｼｯｸUB" w:hAnsi="ＭＳ ゴシック" w:hint="eastAsia"/>
          <w:sz w:val="21"/>
          <w:szCs w:val="21"/>
        </w:rPr>
        <w:t>6</w:t>
      </w:r>
      <w:r w:rsidR="00EE0340">
        <w:rPr>
          <w:rFonts w:ascii="HGS創英角ｺﾞｼｯｸUB" w:eastAsia="HGS創英角ｺﾞｼｯｸUB" w:hAnsi="ＭＳ ゴシック" w:hint="eastAsia"/>
          <w:sz w:val="21"/>
          <w:szCs w:val="21"/>
        </w:rPr>
        <w:t>,</w:t>
      </w:r>
      <w:r w:rsidR="00374C6C">
        <w:rPr>
          <w:rFonts w:ascii="HGS創英角ｺﾞｼｯｸUB" w:eastAsia="HGS創英角ｺﾞｼｯｸUB" w:hAnsi="ＭＳ ゴシック" w:hint="eastAsia"/>
          <w:sz w:val="21"/>
          <w:szCs w:val="21"/>
        </w:rPr>
        <w:t>9</w:t>
      </w:r>
      <w:r w:rsidR="00EE0340">
        <w:rPr>
          <w:rFonts w:ascii="HGS創英角ｺﾞｼｯｸUB" w:eastAsia="HGS創英角ｺﾞｼｯｸUB" w:hAnsi="ＭＳ ゴシック" w:hint="eastAsia"/>
          <w:sz w:val="21"/>
          <w:szCs w:val="21"/>
        </w:rPr>
        <w:t>00</w:t>
      </w:r>
      <w:r w:rsidR="00B21624" w:rsidRPr="0053027A">
        <w:rPr>
          <w:rFonts w:ascii="HGS創英角ｺﾞｼｯｸUB" w:eastAsia="HGS創英角ｺﾞｼｯｸUB" w:hAnsi="ＭＳ ゴシック" w:hint="eastAsia"/>
          <w:sz w:val="21"/>
          <w:szCs w:val="21"/>
        </w:rPr>
        <w:t>万円</w:t>
      </w:r>
      <w:r w:rsidR="006B7CCB">
        <w:rPr>
          <w:rFonts w:ascii="HG丸ｺﾞｼｯｸM-PRO" w:eastAsia="HG丸ｺﾞｼｯｸM-PRO" w:hAnsi="HG丸ｺﾞｼｯｸM-PRO" w:hint="eastAsia"/>
          <w:sz w:val="21"/>
          <w:szCs w:val="21"/>
        </w:rPr>
        <w:t>、</w:t>
      </w:r>
    </w:p>
    <w:p w14:paraId="307BACE5" w14:textId="02B898AE" w:rsidR="004B0163" w:rsidRPr="00244CB5" w:rsidRDefault="000F3ED4" w:rsidP="00244CB5">
      <w:pPr>
        <w:numPr>
          <w:ilvl w:val="0"/>
          <w:numId w:val="8"/>
        </w:numPr>
        <w:ind w:rightChars="94" w:right="208"/>
        <w:rPr>
          <w:rFonts w:ascii="HGS創英角ｺﾞｼｯｸUB" w:eastAsia="HGS創英角ｺﾞｼｯｸUB" w:hAnsi="ＭＳ ゴシック"/>
          <w:sz w:val="21"/>
          <w:szCs w:val="21"/>
        </w:rPr>
      </w:pPr>
      <w:r w:rsidRPr="0053027A">
        <w:rPr>
          <w:rFonts w:ascii="HGS創英角ｺﾞｼｯｸUB" w:eastAsia="HGS創英角ｺﾞｼｯｸUB" w:hAnsi="ＭＳ ゴシック" w:hint="eastAsia"/>
          <w:sz w:val="21"/>
          <w:szCs w:val="21"/>
        </w:rPr>
        <w:t>全会計の市債残高</w:t>
      </w:r>
      <w:r w:rsidR="00240F36" w:rsidRPr="000665D0">
        <w:rPr>
          <w:rFonts w:ascii="HG丸ｺﾞｼｯｸM-PRO" w:eastAsia="HG丸ｺﾞｼｯｸM-PRO" w:hAnsi="HG丸ｺﾞｼｯｸM-PRO" w:hint="eastAsia"/>
          <w:sz w:val="21"/>
          <w:szCs w:val="21"/>
        </w:rPr>
        <w:t>でも</w:t>
      </w:r>
      <w:r w:rsidR="00EE0340">
        <w:rPr>
          <w:rFonts w:ascii="HGS創英角ｺﾞｼｯｸUB" w:eastAsia="HGS創英角ｺﾞｼｯｸUB" w:hAnsi="ＭＳ ゴシック" w:hint="eastAsia"/>
          <w:sz w:val="21"/>
          <w:szCs w:val="21"/>
        </w:rPr>
        <w:t>3</w:t>
      </w:r>
      <w:r w:rsidRPr="0053027A">
        <w:rPr>
          <w:rFonts w:ascii="HGS創英角ｺﾞｼｯｸUB" w:eastAsia="HGS創英角ｺﾞｼｯｸUB" w:hAnsi="ＭＳ ゴシック" w:hint="eastAsia"/>
          <w:sz w:val="21"/>
          <w:szCs w:val="21"/>
        </w:rPr>
        <w:t>兆</w:t>
      </w:r>
      <w:r w:rsidR="00374C6C">
        <w:rPr>
          <w:rFonts w:ascii="HGS創英角ｺﾞｼｯｸUB" w:eastAsia="HGS創英角ｺﾞｼｯｸUB" w:hAnsi="ＭＳ ゴシック" w:hint="eastAsia"/>
          <w:sz w:val="21"/>
          <w:szCs w:val="21"/>
        </w:rPr>
        <w:t>3</w:t>
      </w:r>
      <w:r w:rsidR="00EE0340">
        <w:rPr>
          <w:rFonts w:ascii="HGS創英角ｺﾞｼｯｸUB" w:eastAsia="HGS創英角ｺﾞｼｯｸUB" w:hAnsi="ＭＳ ゴシック" w:hint="eastAsia"/>
          <w:sz w:val="21"/>
          <w:szCs w:val="21"/>
        </w:rPr>
        <w:t>,</w:t>
      </w:r>
      <w:r w:rsidR="00374C6C">
        <w:rPr>
          <w:rFonts w:ascii="HGS創英角ｺﾞｼｯｸUB" w:eastAsia="HGS創英角ｺﾞｼｯｸUB" w:hAnsi="ＭＳ ゴシック" w:hint="eastAsia"/>
          <w:sz w:val="21"/>
          <w:szCs w:val="21"/>
        </w:rPr>
        <w:t>631</w:t>
      </w:r>
      <w:r w:rsidRPr="0053027A">
        <w:rPr>
          <w:rFonts w:ascii="HGS創英角ｺﾞｼｯｸUB" w:eastAsia="HGS創英角ｺﾞｼｯｸUB" w:hAnsi="ＭＳ ゴシック" w:hint="eastAsia"/>
          <w:sz w:val="21"/>
          <w:szCs w:val="21"/>
        </w:rPr>
        <w:t>億</w:t>
      </w:r>
      <w:r w:rsidR="00374C6C">
        <w:rPr>
          <w:rFonts w:ascii="HGS創英角ｺﾞｼｯｸUB" w:eastAsia="HGS創英角ｺﾞｼｯｸUB" w:hAnsi="ＭＳ ゴシック" w:hint="eastAsia"/>
          <w:sz w:val="21"/>
          <w:szCs w:val="21"/>
        </w:rPr>
        <w:t>6</w:t>
      </w:r>
      <w:r w:rsidR="00EE0340">
        <w:rPr>
          <w:rFonts w:ascii="HGS創英角ｺﾞｼｯｸUB" w:eastAsia="HGS創英角ｺﾞｼｯｸUB" w:hAnsi="ＭＳ ゴシック" w:hint="eastAsia"/>
          <w:sz w:val="21"/>
          <w:szCs w:val="21"/>
        </w:rPr>
        <w:t>,</w:t>
      </w:r>
      <w:r w:rsidR="00374C6C">
        <w:rPr>
          <w:rFonts w:ascii="HGS創英角ｺﾞｼｯｸUB" w:eastAsia="HGS創英角ｺﾞｼｯｸUB" w:hAnsi="ＭＳ ゴシック" w:hint="eastAsia"/>
          <w:sz w:val="21"/>
          <w:szCs w:val="21"/>
        </w:rPr>
        <w:t>5</w:t>
      </w:r>
      <w:r w:rsidR="00EE0340">
        <w:rPr>
          <w:rFonts w:ascii="HGS創英角ｺﾞｼｯｸUB" w:eastAsia="HGS創英角ｺﾞｼｯｸUB" w:hAnsi="ＭＳ ゴシック" w:hint="eastAsia"/>
          <w:sz w:val="21"/>
          <w:szCs w:val="21"/>
        </w:rPr>
        <w:t>00</w:t>
      </w:r>
      <w:r w:rsidRPr="0053027A">
        <w:rPr>
          <w:rFonts w:ascii="HGS創英角ｺﾞｼｯｸUB" w:eastAsia="HGS創英角ｺﾞｼｯｸUB" w:hAnsi="ＭＳ ゴシック" w:hint="eastAsia"/>
          <w:sz w:val="21"/>
          <w:szCs w:val="21"/>
        </w:rPr>
        <w:t>万円</w:t>
      </w:r>
      <w:r w:rsidR="00B2788B" w:rsidRPr="0053027A">
        <w:rPr>
          <w:rFonts w:ascii="HG丸ｺﾞｼｯｸM-PRO" w:eastAsia="HG丸ｺﾞｼｯｸM-PRO" w:hAnsi="ＭＳ ゴシック" w:hint="eastAsia"/>
          <w:sz w:val="21"/>
          <w:szCs w:val="21"/>
        </w:rPr>
        <w:t>となり、</w:t>
      </w:r>
      <w:r w:rsidR="00EE0340">
        <w:rPr>
          <w:rFonts w:ascii="HG丸ｺﾞｼｯｸM-PRO" w:eastAsia="HG丸ｺﾞｼｯｸM-PRO" w:hAnsi="ＭＳ ゴシック" w:hint="eastAsia"/>
          <w:sz w:val="21"/>
          <w:szCs w:val="21"/>
        </w:rPr>
        <w:t>ともに</w:t>
      </w:r>
      <w:r w:rsidR="00EE0340">
        <w:rPr>
          <w:rFonts w:ascii="HGS創英角ｺﾞｼｯｸUB" w:eastAsia="HGS創英角ｺﾞｼｯｸUB" w:hAnsi="HGS創英角ｺﾞｼｯｸUB" w:hint="eastAsia"/>
          <w:sz w:val="21"/>
          <w:szCs w:val="21"/>
        </w:rPr>
        <w:t>1</w:t>
      </w:r>
      <w:r w:rsidR="00374C6C">
        <w:rPr>
          <w:rFonts w:ascii="HGS創英角ｺﾞｼｯｸUB" w:eastAsia="HGS創英角ｺﾞｼｯｸUB" w:hAnsi="HGS創英角ｺﾞｼｯｸUB" w:hint="eastAsia"/>
          <w:sz w:val="21"/>
          <w:szCs w:val="21"/>
        </w:rPr>
        <w:t>5</w:t>
      </w:r>
      <w:r w:rsidR="00240F36" w:rsidRPr="00244CB5">
        <w:rPr>
          <w:rFonts w:ascii="HGS創英角ｺﾞｼｯｸUB" w:eastAsia="HGS創英角ｺﾞｼｯｸUB" w:hAnsi="HGS創英角ｺﾞｼｯｸUB" w:hint="eastAsia"/>
          <w:sz w:val="21"/>
          <w:szCs w:val="21"/>
        </w:rPr>
        <w:t>年</w:t>
      </w:r>
      <w:r w:rsidR="00240F36" w:rsidRPr="00244CB5">
        <w:rPr>
          <w:rFonts w:ascii="HGS創英角ｺﾞｼｯｸUB" w:eastAsia="HGS創英角ｺﾞｼｯｸUB" w:hAnsi="ＭＳ ゴシック" w:hint="eastAsia"/>
          <w:sz w:val="21"/>
          <w:szCs w:val="21"/>
        </w:rPr>
        <w:t>連続の減</w:t>
      </w:r>
      <w:r w:rsidR="00240F36" w:rsidRPr="00244CB5">
        <w:rPr>
          <w:rFonts w:ascii="HG丸ｺﾞｼｯｸM-PRO" w:eastAsia="HG丸ｺﾞｼｯｸM-PRO" w:hAnsi="ＭＳ ゴシック" w:hint="eastAsia"/>
          <w:sz w:val="21"/>
          <w:szCs w:val="21"/>
        </w:rPr>
        <w:t>となりました。</w:t>
      </w:r>
    </w:p>
    <w:p w14:paraId="6B55C090" w14:textId="77777777" w:rsidR="00C204D7" w:rsidRDefault="00C204D7" w:rsidP="00832C86">
      <w:pPr>
        <w:ind w:leftChars="100" w:left="221" w:rightChars="94" w:right="208" w:firstLineChars="100" w:firstLine="221"/>
        <w:rPr>
          <w:rFonts w:ascii="HG丸ｺﾞｼｯｸM-PRO" w:eastAsia="HG丸ｺﾞｼｯｸM-PRO" w:hAnsi="ＭＳ ゴシック"/>
        </w:rPr>
      </w:pPr>
      <w:bookmarkStart w:id="0" w:name="_GoBack"/>
      <w:bookmarkEnd w:id="0"/>
    </w:p>
    <w:p w14:paraId="13A493C7" w14:textId="1FF3E99C" w:rsidR="000F3ED4" w:rsidRPr="00E321E9" w:rsidRDefault="00CA3311" w:rsidP="00832C86">
      <w:pPr>
        <w:ind w:leftChars="100" w:left="221" w:rightChars="94" w:right="208" w:firstLineChars="100" w:firstLine="221"/>
        <w:rPr>
          <w:rFonts w:ascii="HG丸ｺﾞｼｯｸM-PRO" w:eastAsia="HG丸ｺﾞｼｯｸM-PRO" w:hAnsi="ＭＳ ゴシック"/>
        </w:rPr>
      </w:pPr>
      <w:r>
        <w:rPr>
          <w:rFonts w:ascii="HG丸ｺﾞｼｯｸM-PRO" w:eastAsia="HG丸ｺﾞｼｯｸM-PRO" w:hAnsi="ＭＳ ゴシック"/>
          <w:noProof/>
        </w:rPr>
        <w:pict w14:anchorId="1FB9F67C">
          <v:rect id="_x0000_s1039" style="position:absolute;left:0;text-align:left;margin-left:-4.9pt;margin-top:16.55pt;width:462.75pt;height:112.5pt;z-index:251662336" filled="f" strokeweight="3pt">
            <v:stroke linestyle="thinThin"/>
            <v:textbox inset="5.85pt,.7pt,5.85pt,.7pt"/>
          </v:rect>
        </w:pict>
      </w:r>
    </w:p>
    <w:p w14:paraId="4FC30458" w14:textId="71E5DF27" w:rsidR="001C5238" w:rsidRPr="001C5238" w:rsidRDefault="001C5238" w:rsidP="000C3105">
      <w:pPr>
        <w:ind w:leftChars="64" w:left="142" w:rightChars="94" w:right="208" w:firstLineChars="100" w:firstLine="191"/>
        <w:rPr>
          <w:rFonts w:ascii="HG丸ｺﾞｼｯｸM-PRO" w:eastAsia="HG丸ｺﾞｼｯｸM-PRO" w:hAnsi="ＭＳ ゴシック"/>
          <w:sz w:val="21"/>
          <w:szCs w:val="21"/>
        </w:rPr>
      </w:pPr>
      <w:r w:rsidRPr="001C5238">
        <w:rPr>
          <w:rFonts w:ascii="HG丸ｺﾞｼｯｸM-PRO" w:eastAsia="HG丸ｺﾞｼｯｸM-PRO" w:hAnsi="ＭＳ ゴシック" w:hint="eastAsia"/>
          <w:sz w:val="21"/>
          <w:szCs w:val="21"/>
        </w:rPr>
        <w:t>令和元年度一般会計決算</w:t>
      </w:r>
      <w:r w:rsidR="002C1A16">
        <w:rPr>
          <w:rFonts w:ascii="HG丸ｺﾞｼｯｸM-PRO" w:eastAsia="HG丸ｺﾞｼｯｸM-PRO" w:hAnsi="ＭＳ ゴシック" w:hint="eastAsia"/>
          <w:sz w:val="21"/>
          <w:szCs w:val="21"/>
        </w:rPr>
        <w:t>について</w:t>
      </w:r>
      <w:r w:rsidRPr="001C5238">
        <w:rPr>
          <w:rFonts w:ascii="HG丸ｺﾞｼｯｸM-PRO" w:eastAsia="HG丸ｺﾞｼｯｸM-PRO" w:hAnsi="ＭＳ ゴシック" w:hint="eastAsia"/>
          <w:sz w:val="21"/>
          <w:szCs w:val="21"/>
        </w:rPr>
        <w:t>、実質収支は引き続き黒字基調を維持しており、市債残高についても縮減基調を維持しています。</w:t>
      </w:r>
    </w:p>
    <w:p w14:paraId="4199C00D" w14:textId="2055251E" w:rsidR="001C5238" w:rsidRDefault="001C5238" w:rsidP="000C3105">
      <w:pPr>
        <w:ind w:leftChars="64" w:left="142" w:rightChars="94" w:right="208" w:firstLineChars="100" w:firstLine="191"/>
        <w:rPr>
          <w:rFonts w:ascii="HG丸ｺﾞｼｯｸM-PRO" w:eastAsia="HG丸ｺﾞｼｯｸM-PRO" w:hAnsi="ＭＳ ゴシック"/>
        </w:rPr>
      </w:pPr>
      <w:r w:rsidRPr="001C5238">
        <w:rPr>
          <w:rFonts w:ascii="HG丸ｺﾞｼｯｸM-PRO" w:eastAsia="HG丸ｺﾞｼｯｸM-PRO" w:hAnsi="ＭＳ ゴシック" w:hint="eastAsia"/>
          <w:sz w:val="21"/>
          <w:szCs w:val="21"/>
        </w:rPr>
        <w:t>しかしながら、</w:t>
      </w:r>
      <w:r w:rsidRPr="0022621B">
        <w:rPr>
          <w:rFonts w:ascii="HGS創英角ｺﾞｼｯｸUB" w:eastAsia="HGS創英角ｺﾞｼｯｸUB" w:hAnsi="HGS創英角ｺﾞｼｯｸUB" w:hint="eastAsia"/>
          <w:sz w:val="21"/>
          <w:szCs w:val="21"/>
        </w:rPr>
        <w:t>新型コロナウイルス感染症の拡大に伴い、今後、企業収益の悪化や個人所得の減少等により市税収入が大きく減収する一方、生活保護をはじめ社会保障関係経費が増大することが想定され、財政運営は当面の間、非常に厳しいものになると考えられることから、引き続き市政改革に取り組むことなどにより、持続可能な財政構造を構築する必要があると認識しています。</w:t>
      </w:r>
    </w:p>
    <w:p w14:paraId="7E07338E" w14:textId="2F4197AB" w:rsidR="008A37C0" w:rsidRDefault="008A37C0" w:rsidP="008A37C0">
      <w:pPr>
        <w:ind w:rightChars="94" w:right="208"/>
        <w:rPr>
          <w:rFonts w:ascii="HG丸ｺﾞｼｯｸM-PRO" w:eastAsia="HG丸ｺﾞｼｯｸM-PRO" w:hAnsi="ＭＳ ゴシック"/>
        </w:rPr>
      </w:pPr>
    </w:p>
    <w:p w14:paraId="39BD4CC5" w14:textId="5698D4BD" w:rsidR="00715220" w:rsidRPr="000C3105" w:rsidRDefault="00CE365D" w:rsidP="000C3105">
      <w:pPr>
        <w:ind w:rightChars="94" w:right="208"/>
        <w:rPr>
          <w:rFonts w:ascii="HG丸ｺﾞｼｯｸM-PRO" w:eastAsia="HG丸ｺﾞｼｯｸM-PRO"/>
          <w:sz w:val="19"/>
          <w:szCs w:val="19"/>
        </w:rPr>
      </w:pPr>
      <w:r w:rsidRPr="000C3105">
        <w:rPr>
          <w:rFonts w:ascii="HG丸ｺﾞｼｯｸM-PRO" w:eastAsia="HG丸ｺﾞｼｯｸM-PRO" w:hAnsi="ＭＳ ゴシック" w:hint="eastAsia"/>
          <w:sz w:val="19"/>
          <w:szCs w:val="19"/>
        </w:rPr>
        <w:t>※</w:t>
      </w:r>
      <w:r w:rsidR="00B71040" w:rsidRPr="000C3105">
        <w:rPr>
          <w:rFonts w:ascii="HG丸ｺﾞｼｯｸM-PRO" w:eastAsia="HG丸ｺﾞｼｯｸM-PRO" w:hAnsi="ＭＳ ゴシック" w:hint="eastAsia"/>
          <w:sz w:val="19"/>
          <w:szCs w:val="19"/>
        </w:rPr>
        <w:t xml:space="preserve"> 各資料においては、金額を百万円単位で説明しています。</w:t>
      </w:r>
      <w:r w:rsidR="00140642" w:rsidRPr="000C3105">
        <w:rPr>
          <w:rFonts w:ascii="HG丸ｺﾞｼｯｸM-PRO" w:eastAsia="HG丸ｺﾞｼｯｸM-PRO" w:hint="eastAsia"/>
          <w:sz w:val="19"/>
          <w:szCs w:val="19"/>
        </w:rPr>
        <w:t>〔</w:t>
      </w:r>
      <w:r w:rsidR="009C68A8" w:rsidRPr="000C3105">
        <w:rPr>
          <w:rFonts w:ascii="HG丸ｺﾞｼｯｸM-PRO" w:eastAsia="HG丸ｺﾞｼｯｸM-PRO" w:hint="eastAsia"/>
          <w:sz w:val="19"/>
          <w:szCs w:val="19"/>
        </w:rPr>
        <w:t>参考として</w:t>
      </w:r>
      <w:r w:rsidR="00140642" w:rsidRPr="000C3105">
        <w:rPr>
          <w:rFonts w:ascii="HG丸ｺﾞｼｯｸM-PRO" w:eastAsia="HG丸ｺﾞｼｯｸM-PRO" w:hint="eastAsia"/>
          <w:sz w:val="19"/>
          <w:szCs w:val="19"/>
        </w:rPr>
        <w:t>P</w:t>
      </w:r>
      <w:r w:rsidR="00244CB5" w:rsidRPr="000C3105">
        <w:rPr>
          <w:rFonts w:ascii="HG丸ｺﾞｼｯｸM-PRO" w:eastAsia="HG丸ｺﾞｼｯｸM-PRO" w:hint="eastAsia"/>
          <w:sz w:val="19"/>
          <w:szCs w:val="19"/>
        </w:rPr>
        <w:t>13</w:t>
      </w:r>
      <w:r w:rsidR="009C68A8" w:rsidRPr="000C3105">
        <w:rPr>
          <w:rFonts w:ascii="HG丸ｺﾞｼｯｸM-PRO" w:eastAsia="HG丸ｺﾞｼｯｸM-PRO" w:hint="eastAsia"/>
          <w:sz w:val="19"/>
          <w:szCs w:val="19"/>
        </w:rPr>
        <w:t>に用語の解説を記載しています。</w:t>
      </w:r>
      <w:r w:rsidR="00140642" w:rsidRPr="000C3105">
        <w:rPr>
          <w:rFonts w:ascii="HG丸ｺﾞｼｯｸM-PRO" w:eastAsia="HG丸ｺﾞｼｯｸM-PRO" w:hint="eastAsia"/>
          <w:sz w:val="19"/>
          <w:szCs w:val="19"/>
        </w:rPr>
        <w:t>〕</w:t>
      </w:r>
    </w:p>
    <w:sectPr w:rsidR="00715220" w:rsidRPr="000C3105" w:rsidSect="00C204D7">
      <w:headerReference w:type="first" r:id="rId8"/>
      <w:pgSz w:w="11906" w:h="16838" w:code="9"/>
      <w:pgMar w:top="1701" w:right="1418" w:bottom="425" w:left="1418" w:header="1134" w:footer="992" w:gutter="0"/>
      <w:cols w:space="425"/>
      <w:titlePg/>
      <w:docGrid w:type="linesAndChars" w:linePitch="35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0F1C" w14:textId="77777777" w:rsidR="00EB7BE4" w:rsidRDefault="00EB7BE4">
      <w:r>
        <w:separator/>
      </w:r>
    </w:p>
  </w:endnote>
  <w:endnote w:type="continuationSeparator" w:id="0">
    <w:p w14:paraId="700E9DBA" w14:textId="77777777" w:rsidR="00EB7BE4" w:rsidRDefault="00EB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3A17" w14:textId="77777777" w:rsidR="00EB7BE4" w:rsidRDefault="00EB7BE4">
      <w:r>
        <w:separator/>
      </w:r>
    </w:p>
  </w:footnote>
  <w:footnote w:type="continuationSeparator" w:id="0">
    <w:p w14:paraId="780A2B1D" w14:textId="77777777" w:rsidR="00EB7BE4" w:rsidRDefault="00EB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15AB" w14:textId="0ED023C0" w:rsidR="00CC1F15" w:rsidRPr="00C5354B" w:rsidRDefault="00E37C66" w:rsidP="00494685">
    <w:pPr>
      <w:pStyle w:val="a3"/>
      <w:jc w:val="center"/>
      <w:rPr>
        <w:rFonts w:ascii="HGS創英角ｺﾞｼｯｸUB" w:eastAsia="HGS創英角ｺﾞｼｯｸUB"/>
        <w:b/>
        <w:sz w:val="36"/>
        <w:szCs w:val="36"/>
      </w:rPr>
    </w:pPr>
    <w:r>
      <w:rPr>
        <w:rFonts w:ascii="HGS創英角ｺﾞｼｯｸUB" w:eastAsia="HGS創英角ｺﾞｼｯｸUB" w:hint="eastAsia"/>
        <w:b/>
        <w:sz w:val="36"/>
        <w:szCs w:val="36"/>
      </w:rPr>
      <w:t>令和元</w:t>
    </w:r>
    <w:r w:rsidR="00CC1F15" w:rsidRPr="00C5354B">
      <w:rPr>
        <w:rFonts w:ascii="HGS創英角ｺﾞｼｯｸUB" w:eastAsia="HGS創英角ｺﾞｼｯｸUB" w:hint="eastAsia"/>
        <w:b/>
        <w:sz w:val="36"/>
        <w:szCs w:val="36"/>
      </w:rPr>
      <w:t>年度一般会計決算のポイント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A18"/>
    <w:multiLevelType w:val="hybridMultilevel"/>
    <w:tmpl w:val="917E07AA"/>
    <w:lvl w:ilvl="0" w:tplc="04090001">
      <w:start w:val="1"/>
      <w:numFmt w:val="bullet"/>
      <w:lvlText w:val=""/>
      <w:lvlJc w:val="left"/>
      <w:pPr>
        <w:ind w:left="898" w:hanging="420"/>
      </w:pPr>
      <w:rPr>
        <w:rFonts w:ascii="Wingdings" w:hAnsi="Wingdings" w:hint="default"/>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 w15:restartNumberingAfterBreak="0">
    <w:nsid w:val="11DE1B20"/>
    <w:multiLevelType w:val="hybridMultilevel"/>
    <w:tmpl w:val="4F0836E8"/>
    <w:lvl w:ilvl="0" w:tplc="C0E6DEC4">
      <w:numFmt w:val="bullet"/>
      <w:lvlText w:val="・"/>
      <w:lvlJc w:val="left"/>
      <w:pPr>
        <w:tabs>
          <w:tab w:val="num" w:pos="1353"/>
        </w:tabs>
        <w:ind w:left="135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2" w15:restartNumberingAfterBreak="0">
    <w:nsid w:val="1B1B1717"/>
    <w:multiLevelType w:val="hybridMultilevel"/>
    <w:tmpl w:val="294CC7FC"/>
    <w:lvl w:ilvl="0" w:tplc="0DD2A8C8">
      <w:numFmt w:val="bullet"/>
      <w:lvlText w:val="・"/>
      <w:lvlJc w:val="left"/>
      <w:pPr>
        <w:ind w:left="1313"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 w15:restartNumberingAfterBreak="0">
    <w:nsid w:val="1F564C48"/>
    <w:multiLevelType w:val="hybridMultilevel"/>
    <w:tmpl w:val="727223B8"/>
    <w:lvl w:ilvl="0" w:tplc="8EE0AB1C">
      <w:numFmt w:val="bullet"/>
      <w:lvlText w:val="・"/>
      <w:lvlJc w:val="left"/>
      <w:pPr>
        <w:ind w:left="838" w:hanging="360"/>
      </w:pPr>
      <w:rPr>
        <w:rFonts w:ascii="HG丸ｺﾞｼｯｸM-PRO" w:eastAsia="HG丸ｺﾞｼｯｸM-PRO" w:hAnsi="ＭＳ ゴシック" w:cs="Times New Roman" w:hint="eastAsia"/>
        <w:lang w:val="en-US"/>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4" w15:restartNumberingAfterBreak="0">
    <w:nsid w:val="221703F4"/>
    <w:multiLevelType w:val="hybridMultilevel"/>
    <w:tmpl w:val="91CEF870"/>
    <w:lvl w:ilvl="0" w:tplc="0DD2A8C8">
      <w:numFmt w:val="bullet"/>
      <w:lvlText w:val="・"/>
      <w:lvlJc w:val="left"/>
      <w:pPr>
        <w:ind w:left="838"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5" w15:restartNumberingAfterBreak="0">
    <w:nsid w:val="47E021D9"/>
    <w:multiLevelType w:val="hybridMultilevel"/>
    <w:tmpl w:val="532E7060"/>
    <w:lvl w:ilvl="0" w:tplc="8E7466F6">
      <w:numFmt w:val="bullet"/>
      <w:lvlText w:val="・"/>
      <w:lvlJc w:val="left"/>
      <w:pPr>
        <w:ind w:left="1316"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6" w15:restartNumberingAfterBreak="0">
    <w:nsid w:val="548712DA"/>
    <w:multiLevelType w:val="hybridMultilevel"/>
    <w:tmpl w:val="08224990"/>
    <w:lvl w:ilvl="0" w:tplc="D7345EB0">
      <w:numFmt w:val="bullet"/>
      <w:lvlText w:val="※"/>
      <w:lvlJc w:val="left"/>
      <w:pPr>
        <w:tabs>
          <w:tab w:val="num" w:pos="835"/>
        </w:tabs>
        <w:ind w:left="835"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15"/>
        </w:tabs>
        <w:ind w:left="1315" w:hanging="420"/>
      </w:pPr>
      <w:rPr>
        <w:rFonts w:ascii="Wingdings" w:hAnsi="Wingdings" w:hint="default"/>
      </w:rPr>
    </w:lvl>
    <w:lvl w:ilvl="2" w:tplc="0409000D" w:tentative="1">
      <w:start w:val="1"/>
      <w:numFmt w:val="bullet"/>
      <w:lvlText w:val=""/>
      <w:lvlJc w:val="left"/>
      <w:pPr>
        <w:tabs>
          <w:tab w:val="num" w:pos="1735"/>
        </w:tabs>
        <w:ind w:left="1735" w:hanging="420"/>
      </w:pPr>
      <w:rPr>
        <w:rFonts w:ascii="Wingdings" w:hAnsi="Wingdings" w:hint="default"/>
      </w:rPr>
    </w:lvl>
    <w:lvl w:ilvl="3" w:tplc="04090001" w:tentative="1">
      <w:start w:val="1"/>
      <w:numFmt w:val="bullet"/>
      <w:lvlText w:val=""/>
      <w:lvlJc w:val="left"/>
      <w:pPr>
        <w:tabs>
          <w:tab w:val="num" w:pos="2155"/>
        </w:tabs>
        <w:ind w:left="2155" w:hanging="420"/>
      </w:pPr>
      <w:rPr>
        <w:rFonts w:ascii="Wingdings" w:hAnsi="Wingdings" w:hint="default"/>
      </w:rPr>
    </w:lvl>
    <w:lvl w:ilvl="4" w:tplc="0409000B" w:tentative="1">
      <w:start w:val="1"/>
      <w:numFmt w:val="bullet"/>
      <w:lvlText w:val=""/>
      <w:lvlJc w:val="left"/>
      <w:pPr>
        <w:tabs>
          <w:tab w:val="num" w:pos="2575"/>
        </w:tabs>
        <w:ind w:left="2575" w:hanging="420"/>
      </w:pPr>
      <w:rPr>
        <w:rFonts w:ascii="Wingdings" w:hAnsi="Wingdings" w:hint="default"/>
      </w:rPr>
    </w:lvl>
    <w:lvl w:ilvl="5" w:tplc="0409000D" w:tentative="1">
      <w:start w:val="1"/>
      <w:numFmt w:val="bullet"/>
      <w:lvlText w:val=""/>
      <w:lvlJc w:val="left"/>
      <w:pPr>
        <w:tabs>
          <w:tab w:val="num" w:pos="2995"/>
        </w:tabs>
        <w:ind w:left="2995" w:hanging="420"/>
      </w:pPr>
      <w:rPr>
        <w:rFonts w:ascii="Wingdings" w:hAnsi="Wingdings" w:hint="default"/>
      </w:rPr>
    </w:lvl>
    <w:lvl w:ilvl="6" w:tplc="04090001" w:tentative="1">
      <w:start w:val="1"/>
      <w:numFmt w:val="bullet"/>
      <w:lvlText w:val=""/>
      <w:lvlJc w:val="left"/>
      <w:pPr>
        <w:tabs>
          <w:tab w:val="num" w:pos="3415"/>
        </w:tabs>
        <w:ind w:left="3415" w:hanging="420"/>
      </w:pPr>
      <w:rPr>
        <w:rFonts w:ascii="Wingdings" w:hAnsi="Wingdings" w:hint="default"/>
      </w:rPr>
    </w:lvl>
    <w:lvl w:ilvl="7" w:tplc="0409000B" w:tentative="1">
      <w:start w:val="1"/>
      <w:numFmt w:val="bullet"/>
      <w:lvlText w:val=""/>
      <w:lvlJc w:val="left"/>
      <w:pPr>
        <w:tabs>
          <w:tab w:val="num" w:pos="3835"/>
        </w:tabs>
        <w:ind w:left="3835" w:hanging="420"/>
      </w:pPr>
      <w:rPr>
        <w:rFonts w:ascii="Wingdings" w:hAnsi="Wingdings" w:hint="default"/>
      </w:rPr>
    </w:lvl>
    <w:lvl w:ilvl="8" w:tplc="0409000D" w:tentative="1">
      <w:start w:val="1"/>
      <w:numFmt w:val="bullet"/>
      <w:lvlText w:val=""/>
      <w:lvlJc w:val="left"/>
      <w:pPr>
        <w:tabs>
          <w:tab w:val="num" w:pos="4255"/>
        </w:tabs>
        <w:ind w:left="4255" w:hanging="420"/>
      </w:pPr>
      <w:rPr>
        <w:rFonts w:ascii="Wingdings" w:hAnsi="Wingdings" w:hint="default"/>
      </w:rPr>
    </w:lvl>
  </w:abstractNum>
  <w:abstractNum w:abstractNumId="7" w15:restartNumberingAfterBreak="0">
    <w:nsid w:val="616F1CBE"/>
    <w:multiLevelType w:val="hybridMultilevel"/>
    <w:tmpl w:val="B4C6A5B4"/>
    <w:lvl w:ilvl="0" w:tplc="0DD2A8C8">
      <w:numFmt w:val="bullet"/>
      <w:lvlText w:val="・"/>
      <w:lvlJc w:val="left"/>
      <w:pPr>
        <w:ind w:left="1316"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8" w15:restartNumberingAfterBreak="0">
    <w:nsid w:val="7DE87436"/>
    <w:multiLevelType w:val="hybridMultilevel"/>
    <w:tmpl w:val="045A5102"/>
    <w:lvl w:ilvl="0" w:tplc="04090001">
      <w:start w:val="1"/>
      <w:numFmt w:val="bullet"/>
      <w:lvlText w:val=""/>
      <w:lvlJc w:val="left"/>
      <w:pPr>
        <w:ind w:left="898" w:hanging="420"/>
      </w:pPr>
      <w:rPr>
        <w:rFonts w:ascii="Wingdings" w:hAnsi="Wingdings" w:hint="default"/>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423D"/>
    <w:rsid w:val="00000DF9"/>
    <w:rsid w:val="00003AF9"/>
    <w:rsid w:val="00044488"/>
    <w:rsid w:val="0004570C"/>
    <w:rsid w:val="000565EC"/>
    <w:rsid w:val="0006007E"/>
    <w:rsid w:val="000665D0"/>
    <w:rsid w:val="00071812"/>
    <w:rsid w:val="000A22B8"/>
    <w:rsid w:val="000B393D"/>
    <w:rsid w:val="000C3105"/>
    <w:rsid w:val="000C5363"/>
    <w:rsid w:val="000C64E1"/>
    <w:rsid w:val="000D2E5D"/>
    <w:rsid w:val="000F3ED4"/>
    <w:rsid w:val="00103D7A"/>
    <w:rsid w:val="001255D0"/>
    <w:rsid w:val="00133053"/>
    <w:rsid w:val="00140642"/>
    <w:rsid w:val="00144DBF"/>
    <w:rsid w:val="00152F50"/>
    <w:rsid w:val="001537C8"/>
    <w:rsid w:val="00154798"/>
    <w:rsid w:val="0016284A"/>
    <w:rsid w:val="00162DAB"/>
    <w:rsid w:val="0016515C"/>
    <w:rsid w:val="00175A3E"/>
    <w:rsid w:val="0018061F"/>
    <w:rsid w:val="00195C00"/>
    <w:rsid w:val="00195CC3"/>
    <w:rsid w:val="001C4ED9"/>
    <w:rsid w:val="001C5238"/>
    <w:rsid w:val="001D2667"/>
    <w:rsid w:val="001D4837"/>
    <w:rsid w:val="001F41C2"/>
    <w:rsid w:val="0021285A"/>
    <w:rsid w:val="0021596A"/>
    <w:rsid w:val="0022406F"/>
    <w:rsid w:val="0022621B"/>
    <w:rsid w:val="00234C31"/>
    <w:rsid w:val="00240F36"/>
    <w:rsid w:val="00244CB5"/>
    <w:rsid w:val="002852A1"/>
    <w:rsid w:val="00285EA7"/>
    <w:rsid w:val="002A790E"/>
    <w:rsid w:val="002B1544"/>
    <w:rsid w:val="002B6868"/>
    <w:rsid w:val="002C1A16"/>
    <w:rsid w:val="002D3680"/>
    <w:rsid w:val="002E00EA"/>
    <w:rsid w:val="002E20E7"/>
    <w:rsid w:val="002E7CCC"/>
    <w:rsid w:val="002F0E65"/>
    <w:rsid w:val="002F13B8"/>
    <w:rsid w:val="00300FC1"/>
    <w:rsid w:val="003012D3"/>
    <w:rsid w:val="0030138E"/>
    <w:rsid w:val="00306C6C"/>
    <w:rsid w:val="00307A97"/>
    <w:rsid w:val="00320714"/>
    <w:rsid w:val="003222F3"/>
    <w:rsid w:val="003228E1"/>
    <w:rsid w:val="00323660"/>
    <w:rsid w:val="0033192A"/>
    <w:rsid w:val="00345C2A"/>
    <w:rsid w:val="0035583B"/>
    <w:rsid w:val="00372792"/>
    <w:rsid w:val="0037342A"/>
    <w:rsid w:val="00374C6C"/>
    <w:rsid w:val="00381043"/>
    <w:rsid w:val="00381413"/>
    <w:rsid w:val="00383088"/>
    <w:rsid w:val="003878D6"/>
    <w:rsid w:val="00391CF4"/>
    <w:rsid w:val="003948B0"/>
    <w:rsid w:val="003A7250"/>
    <w:rsid w:val="003C5821"/>
    <w:rsid w:val="003C73E1"/>
    <w:rsid w:val="003E0B6B"/>
    <w:rsid w:val="003F4A28"/>
    <w:rsid w:val="003F5BA8"/>
    <w:rsid w:val="00434C1F"/>
    <w:rsid w:val="004438F0"/>
    <w:rsid w:val="00444CE5"/>
    <w:rsid w:val="004507E7"/>
    <w:rsid w:val="00462E18"/>
    <w:rsid w:val="00484626"/>
    <w:rsid w:val="00485129"/>
    <w:rsid w:val="00491C67"/>
    <w:rsid w:val="00493A57"/>
    <w:rsid w:val="00494685"/>
    <w:rsid w:val="004A76A1"/>
    <w:rsid w:val="004B0163"/>
    <w:rsid w:val="004C29F8"/>
    <w:rsid w:val="004C65F3"/>
    <w:rsid w:val="004D6787"/>
    <w:rsid w:val="004D72EA"/>
    <w:rsid w:val="004F4218"/>
    <w:rsid w:val="0052257D"/>
    <w:rsid w:val="0053027A"/>
    <w:rsid w:val="005322AD"/>
    <w:rsid w:val="00534799"/>
    <w:rsid w:val="00537637"/>
    <w:rsid w:val="00542F9C"/>
    <w:rsid w:val="00581B7E"/>
    <w:rsid w:val="005A5994"/>
    <w:rsid w:val="005B574E"/>
    <w:rsid w:val="005C0535"/>
    <w:rsid w:val="005C2DE6"/>
    <w:rsid w:val="005C6355"/>
    <w:rsid w:val="005D3B67"/>
    <w:rsid w:val="005D5E69"/>
    <w:rsid w:val="005D61CC"/>
    <w:rsid w:val="005E362B"/>
    <w:rsid w:val="005E7361"/>
    <w:rsid w:val="00606208"/>
    <w:rsid w:val="006064C2"/>
    <w:rsid w:val="00621ECB"/>
    <w:rsid w:val="00622C24"/>
    <w:rsid w:val="0062691E"/>
    <w:rsid w:val="00657D2C"/>
    <w:rsid w:val="0066208F"/>
    <w:rsid w:val="00676A60"/>
    <w:rsid w:val="00695807"/>
    <w:rsid w:val="006A326E"/>
    <w:rsid w:val="006B5729"/>
    <w:rsid w:val="006B7CA8"/>
    <w:rsid w:val="006B7CCB"/>
    <w:rsid w:val="006D00EC"/>
    <w:rsid w:val="006E709B"/>
    <w:rsid w:val="006F3F5C"/>
    <w:rsid w:val="007056F5"/>
    <w:rsid w:val="00715220"/>
    <w:rsid w:val="007209FB"/>
    <w:rsid w:val="0072228D"/>
    <w:rsid w:val="007447BE"/>
    <w:rsid w:val="00750F39"/>
    <w:rsid w:val="0075165D"/>
    <w:rsid w:val="00752516"/>
    <w:rsid w:val="00770917"/>
    <w:rsid w:val="007715E2"/>
    <w:rsid w:val="00776F52"/>
    <w:rsid w:val="007A61C3"/>
    <w:rsid w:val="007C7361"/>
    <w:rsid w:val="007D704A"/>
    <w:rsid w:val="007E3DC4"/>
    <w:rsid w:val="0080584E"/>
    <w:rsid w:val="00806480"/>
    <w:rsid w:val="00806E39"/>
    <w:rsid w:val="00807BE0"/>
    <w:rsid w:val="0081423D"/>
    <w:rsid w:val="00832C86"/>
    <w:rsid w:val="00833905"/>
    <w:rsid w:val="00842E63"/>
    <w:rsid w:val="00845DCB"/>
    <w:rsid w:val="008509F6"/>
    <w:rsid w:val="00853847"/>
    <w:rsid w:val="00865C47"/>
    <w:rsid w:val="00866288"/>
    <w:rsid w:val="00890A1B"/>
    <w:rsid w:val="008A1756"/>
    <w:rsid w:val="008A37C0"/>
    <w:rsid w:val="008A7E68"/>
    <w:rsid w:val="008C13A7"/>
    <w:rsid w:val="008C271A"/>
    <w:rsid w:val="008D4598"/>
    <w:rsid w:val="008E1B76"/>
    <w:rsid w:val="008E1EA2"/>
    <w:rsid w:val="008F726D"/>
    <w:rsid w:val="009067F6"/>
    <w:rsid w:val="0091450F"/>
    <w:rsid w:val="009320C1"/>
    <w:rsid w:val="00942AFD"/>
    <w:rsid w:val="00942B9A"/>
    <w:rsid w:val="00963EED"/>
    <w:rsid w:val="00966544"/>
    <w:rsid w:val="0097522A"/>
    <w:rsid w:val="009924EC"/>
    <w:rsid w:val="009A4039"/>
    <w:rsid w:val="009A4B3F"/>
    <w:rsid w:val="009B6EAD"/>
    <w:rsid w:val="009C0B70"/>
    <w:rsid w:val="009C4833"/>
    <w:rsid w:val="009C68A8"/>
    <w:rsid w:val="009F165D"/>
    <w:rsid w:val="009F5B1D"/>
    <w:rsid w:val="009F5EF7"/>
    <w:rsid w:val="00A02AD7"/>
    <w:rsid w:val="00A059EC"/>
    <w:rsid w:val="00A05BE7"/>
    <w:rsid w:val="00A104EE"/>
    <w:rsid w:val="00A14D7C"/>
    <w:rsid w:val="00A353DF"/>
    <w:rsid w:val="00A40249"/>
    <w:rsid w:val="00A42373"/>
    <w:rsid w:val="00A50D53"/>
    <w:rsid w:val="00A85B5E"/>
    <w:rsid w:val="00A87FB2"/>
    <w:rsid w:val="00A903BC"/>
    <w:rsid w:val="00A94B00"/>
    <w:rsid w:val="00AA0946"/>
    <w:rsid w:val="00AC4EB2"/>
    <w:rsid w:val="00AD7F4A"/>
    <w:rsid w:val="00AE2901"/>
    <w:rsid w:val="00AE2F4E"/>
    <w:rsid w:val="00AF168E"/>
    <w:rsid w:val="00B00108"/>
    <w:rsid w:val="00B06992"/>
    <w:rsid w:val="00B133A9"/>
    <w:rsid w:val="00B15C87"/>
    <w:rsid w:val="00B16973"/>
    <w:rsid w:val="00B21624"/>
    <w:rsid w:val="00B23BEE"/>
    <w:rsid w:val="00B2788B"/>
    <w:rsid w:val="00B37EAB"/>
    <w:rsid w:val="00B4011C"/>
    <w:rsid w:val="00B46493"/>
    <w:rsid w:val="00B47A50"/>
    <w:rsid w:val="00B54B3A"/>
    <w:rsid w:val="00B6383F"/>
    <w:rsid w:val="00B71040"/>
    <w:rsid w:val="00B77FC4"/>
    <w:rsid w:val="00B8616F"/>
    <w:rsid w:val="00B960B6"/>
    <w:rsid w:val="00BA193A"/>
    <w:rsid w:val="00BA3E02"/>
    <w:rsid w:val="00BA5E97"/>
    <w:rsid w:val="00BE2A8A"/>
    <w:rsid w:val="00BF358A"/>
    <w:rsid w:val="00BF62E7"/>
    <w:rsid w:val="00C0297D"/>
    <w:rsid w:val="00C204D7"/>
    <w:rsid w:val="00C309DB"/>
    <w:rsid w:val="00C41A0E"/>
    <w:rsid w:val="00C5354B"/>
    <w:rsid w:val="00C622FA"/>
    <w:rsid w:val="00C74EB9"/>
    <w:rsid w:val="00C76D78"/>
    <w:rsid w:val="00C8002D"/>
    <w:rsid w:val="00C83015"/>
    <w:rsid w:val="00C86E98"/>
    <w:rsid w:val="00C91918"/>
    <w:rsid w:val="00CA3311"/>
    <w:rsid w:val="00CA581B"/>
    <w:rsid w:val="00CB08B5"/>
    <w:rsid w:val="00CC1F15"/>
    <w:rsid w:val="00CC3866"/>
    <w:rsid w:val="00CC5C56"/>
    <w:rsid w:val="00CE24F8"/>
    <w:rsid w:val="00CE365D"/>
    <w:rsid w:val="00CE4987"/>
    <w:rsid w:val="00CE5636"/>
    <w:rsid w:val="00CF6E85"/>
    <w:rsid w:val="00D06687"/>
    <w:rsid w:val="00D10D09"/>
    <w:rsid w:val="00D12B4B"/>
    <w:rsid w:val="00D14A8B"/>
    <w:rsid w:val="00D1603F"/>
    <w:rsid w:val="00D314EB"/>
    <w:rsid w:val="00D71B46"/>
    <w:rsid w:val="00D72795"/>
    <w:rsid w:val="00D76AC9"/>
    <w:rsid w:val="00DA211E"/>
    <w:rsid w:val="00DC6AFC"/>
    <w:rsid w:val="00DC6E75"/>
    <w:rsid w:val="00DE7A14"/>
    <w:rsid w:val="00DF6851"/>
    <w:rsid w:val="00DF7CCD"/>
    <w:rsid w:val="00E015BC"/>
    <w:rsid w:val="00E03485"/>
    <w:rsid w:val="00E04D4C"/>
    <w:rsid w:val="00E10647"/>
    <w:rsid w:val="00E1713C"/>
    <w:rsid w:val="00E30898"/>
    <w:rsid w:val="00E321E9"/>
    <w:rsid w:val="00E331AB"/>
    <w:rsid w:val="00E34FF0"/>
    <w:rsid w:val="00E35A79"/>
    <w:rsid w:val="00E37C66"/>
    <w:rsid w:val="00E46AB4"/>
    <w:rsid w:val="00E47C73"/>
    <w:rsid w:val="00E574BB"/>
    <w:rsid w:val="00E67D7A"/>
    <w:rsid w:val="00E73CFB"/>
    <w:rsid w:val="00EA1403"/>
    <w:rsid w:val="00EA4AC6"/>
    <w:rsid w:val="00EB7BE4"/>
    <w:rsid w:val="00EB7CE7"/>
    <w:rsid w:val="00EC7A03"/>
    <w:rsid w:val="00EE0340"/>
    <w:rsid w:val="00EF0BEE"/>
    <w:rsid w:val="00EF27A1"/>
    <w:rsid w:val="00EF63ED"/>
    <w:rsid w:val="00EF6838"/>
    <w:rsid w:val="00F03A55"/>
    <w:rsid w:val="00F100A8"/>
    <w:rsid w:val="00F14B08"/>
    <w:rsid w:val="00F17675"/>
    <w:rsid w:val="00F46048"/>
    <w:rsid w:val="00F62D3C"/>
    <w:rsid w:val="00F745A5"/>
    <w:rsid w:val="00F74FB9"/>
    <w:rsid w:val="00F76FF4"/>
    <w:rsid w:val="00F93BC1"/>
    <w:rsid w:val="00F94B62"/>
    <w:rsid w:val="00F94F9D"/>
    <w:rsid w:val="00FA445A"/>
    <w:rsid w:val="00FA5CD2"/>
    <w:rsid w:val="00FA7E69"/>
    <w:rsid w:val="00FC5607"/>
    <w:rsid w:val="00FE548B"/>
    <w:rsid w:val="00FE58D8"/>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AFEBB41"/>
  <w15:docId w15:val="{78FFFB08-BC42-413C-BF06-A3C32711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3E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4218"/>
    <w:pPr>
      <w:tabs>
        <w:tab w:val="center" w:pos="4252"/>
        <w:tab w:val="right" w:pos="8504"/>
      </w:tabs>
      <w:snapToGrid w:val="0"/>
    </w:pPr>
  </w:style>
  <w:style w:type="paragraph" w:styleId="a4">
    <w:name w:val="footer"/>
    <w:basedOn w:val="a"/>
    <w:rsid w:val="004F4218"/>
    <w:pPr>
      <w:tabs>
        <w:tab w:val="center" w:pos="4252"/>
        <w:tab w:val="right" w:pos="8504"/>
      </w:tabs>
      <w:snapToGrid w:val="0"/>
    </w:pPr>
  </w:style>
  <w:style w:type="paragraph" w:styleId="a5">
    <w:name w:val="Balloon Text"/>
    <w:basedOn w:val="a"/>
    <w:semiHidden/>
    <w:rsid w:val="008A7E68"/>
    <w:rPr>
      <w:rFonts w:ascii="Arial" w:eastAsia="ＭＳ ゴシック" w:hAnsi="Arial"/>
      <w:sz w:val="18"/>
      <w:szCs w:val="18"/>
    </w:rPr>
  </w:style>
  <w:style w:type="paragraph" w:styleId="Web">
    <w:name w:val="Normal (Web)"/>
    <w:basedOn w:val="a"/>
    <w:uiPriority w:val="99"/>
    <w:unhideWhenUsed/>
    <w:rsid w:val="003C582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6">
    <w:name w:val="List Paragraph"/>
    <w:basedOn w:val="a"/>
    <w:uiPriority w:val="34"/>
    <w:qFormat/>
    <w:rsid w:val="00B21624"/>
    <w:pPr>
      <w:ind w:leftChars="400" w:left="840"/>
    </w:pPr>
  </w:style>
  <w:style w:type="character" w:styleId="a7">
    <w:name w:val="Strong"/>
    <w:basedOn w:val="a0"/>
    <w:qFormat/>
    <w:rsid w:val="00C20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F597-117B-4EBB-ADA3-5A5E76DA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128</Words>
  <Characters>730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平成21年度大阪市一般会計決算のポイント</vt:lpstr>
      <vt:lpstr>平成21年度大阪市一般会計決算のポイント</vt:lpstr>
    </vt:vector>
  </TitlesOfParts>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2020-10-02T06:16:00Z</cp:lastPrinted>
  <dcterms:created xsi:type="dcterms:W3CDTF">2020-08-30T13:01:00Z</dcterms:created>
  <dcterms:modified xsi:type="dcterms:W3CDTF">2020-10-07T01:27:00Z</dcterms:modified>
</cp:coreProperties>
</file>