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ACC1" w14:textId="6A82ECD4" w:rsidR="00FA2F45" w:rsidRPr="005E7604" w:rsidRDefault="00FA2F45" w:rsidP="00FA2F45">
      <w:pPr>
        <w:jc w:val="center"/>
        <w:rPr>
          <w:rFonts w:ascii="ＭＳ ゴシック" w:eastAsia="ＭＳ ゴシック" w:hAnsi="ＭＳ ゴシック"/>
          <w:b/>
          <w:color w:val="000000" w:themeColor="text1"/>
        </w:rPr>
      </w:pPr>
      <w:r w:rsidRPr="005E7604">
        <w:rPr>
          <w:rFonts w:ascii="ＭＳ ゴシック" w:eastAsia="ＭＳ ゴシック" w:hAnsi="ＭＳ ゴシック" w:hint="eastAsia"/>
          <w:b/>
          <w:color w:val="000000" w:themeColor="text1"/>
        </w:rPr>
        <w:t>第</w:t>
      </w:r>
      <w:r w:rsidR="001D0399">
        <w:rPr>
          <w:rFonts w:ascii="ＭＳ ゴシック" w:eastAsia="ＭＳ ゴシック" w:hAnsi="ＭＳ ゴシック" w:hint="eastAsia"/>
          <w:b/>
          <w:color w:val="000000" w:themeColor="text1"/>
        </w:rPr>
        <w:t>1</w:t>
      </w:r>
      <w:r w:rsidR="001D2024">
        <w:rPr>
          <w:rFonts w:ascii="ＭＳ ゴシック" w:eastAsia="ＭＳ ゴシック" w:hAnsi="ＭＳ ゴシック" w:hint="eastAsia"/>
          <w:b/>
          <w:color w:val="000000" w:themeColor="text1"/>
        </w:rPr>
        <w:t>4</w:t>
      </w:r>
      <w:r w:rsidRPr="005E7604">
        <w:rPr>
          <w:rFonts w:ascii="ＭＳ ゴシック" w:eastAsia="ＭＳ ゴシック" w:hAnsi="ＭＳ ゴシック" w:hint="eastAsia"/>
          <w:b/>
          <w:color w:val="000000" w:themeColor="text1"/>
        </w:rPr>
        <w:t>回　大阪府・大阪市税務事務連携協議会　概要</w:t>
      </w:r>
    </w:p>
    <w:p w14:paraId="5E3E52A9" w14:textId="77777777" w:rsidR="00FA2F45" w:rsidRPr="005E7604" w:rsidRDefault="00FA2F45" w:rsidP="00FA2F45">
      <w:pPr>
        <w:rPr>
          <w:rFonts w:ascii="ＭＳ ゴシック" w:eastAsia="ＭＳ ゴシック" w:hAnsi="ＭＳ ゴシック"/>
          <w:b/>
          <w:color w:val="000000" w:themeColor="text1"/>
        </w:rPr>
      </w:pPr>
    </w:p>
    <w:p w14:paraId="17F6027A" w14:textId="3E999EF5" w:rsidR="00FA2F45" w:rsidRPr="005E7604" w:rsidRDefault="001D0399" w:rsidP="00FA2F45">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開催日時：令和</w:t>
      </w:r>
      <w:r w:rsidR="001D2024">
        <w:rPr>
          <w:rFonts w:ascii="ＭＳ ゴシック" w:eastAsia="ＭＳ ゴシック" w:hAnsi="ＭＳ ゴシック" w:hint="eastAsia"/>
          <w:color w:val="000000" w:themeColor="text1"/>
          <w:sz w:val="20"/>
          <w:szCs w:val="20"/>
        </w:rPr>
        <w:t>６</w:t>
      </w:r>
      <w:r>
        <w:rPr>
          <w:rFonts w:ascii="ＭＳ ゴシック" w:eastAsia="ＭＳ ゴシック" w:hAnsi="ＭＳ ゴシック" w:hint="eastAsia"/>
          <w:color w:val="000000" w:themeColor="text1"/>
          <w:sz w:val="20"/>
          <w:szCs w:val="20"/>
        </w:rPr>
        <w:t>年</w:t>
      </w:r>
      <w:r w:rsidR="001D2024">
        <w:rPr>
          <w:rFonts w:ascii="ＭＳ ゴシック" w:eastAsia="ＭＳ ゴシック" w:hAnsi="ＭＳ ゴシック" w:hint="eastAsia"/>
          <w:color w:val="000000" w:themeColor="text1"/>
          <w:sz w:val="20"/>
          <w:szCs w:val="20"/>
        </w:rPr>
        <w:t>８</w:t>
      </w:r>
      <w:r w:rsidR="00FA2F45" w:rsidRPr="005E7604">
        <w:rPr>
          <w:rFonts w:ascii="ＭＳ ゴシック" w:eastAsia="ＭＳ ゴシック" w:hAnsi="ＭＳ ゴシック" w:hint="eastAsia"/>
          <w:color w:val="000000" w:themeColor="text1"/>
          <w:sz w:val="20"/>
          <w:szCs w:val="20"/>
        </w:rPr>
        <w:t>月</w:t>
      </w:r>
      <w:r w:rsidR="001D2024">
        <w:rPr>
          <w:rFonts w:ascii="ＭＳ ゴシック" w:eastAsia="ＭＳ ゴシック" w:hAnsi="ＭＳ ゴシック" w:hint="eastAsia"/>
          <w:color w:val="000000" w:themeColor="text1"/>
          <w:sz w:val="20"/>
          <w:szCs w:val="20"/>
        </w:rPr>
        <w:t>７</w:t>
      </w:r>
      <w:r>
        <w:rPr>
          <w:rFonts w:ascii="ＭＳ ゴシック" w:eastAsia="ＭＳ ゴシック" w:hAnsi="ＭＳ ゴシック" w:hint="eastAsia"/>
          <w:color w:val="000000" w:themeColor="text1"/>
          <w:sz w:val="20"/>
          <w:szCs w:val="20"/>
        </w:rPr>
        <w:t>日（</w:t>
      </w:r>
      <w:r w:rsidR="001D2024">
        <w:rPr>
          <w:rFonts w:ascii="ＭＳ ゴシック" w:eastAsia="ＭＳ ゴシック" w:hAnsi="ＭＳ ゴシック" w:hint="eastAsia"/>
          <w:color w:val="000000" w:themeColor="text1"/>
          <w:sz w:val="20"/>
          <w:szCs w:val="20"/>
        </w:rPr>
        <w:t>水</w:t>
      </w:r>
      <w:r w:rsidR="00FA2F45" w:rsidRPr="005E7604">
        <w:rPr>
          <w:rFonts w:ascii="ＭＳ ゴシック" w:eastAsia="ＭＳ ゴシック" w:hAnsi="ＭＳ ゴシック" w:hint="eastAsia"/>
          <w:color w:val="000000" w:themeColor="text1"/>
          <w:sz w:val="20"/>
          <w:szCs w:val="20"/>
        </w:rPr>
        <w:t xml:space="preserve">）　</w:t>
      </w:r>
      <w:r w:rsidR="00FA2F45" w:rsidRPr="005E7604">
        <w:rPr>
          <w:rFonts w:ascii="ＭＳ ゴシック" w:eastAsia="ＭＳ ゴシック" w:hAnsi="ＭＳ ゴシック"/>
          <w:color w:val="000000" w:themeColor="text1"/>
          <w:sz w:val="20"/>
          <w:szCs w:val="20"/>
        </w:rPr>
        <w:t>16</w:t>
      </w:r>
      <w:r w:rsidR="00FA2F45" w:rsidRPr="005E7604">
        <w:rPr>
          <w:rFonts w:ascii="ＭＳ ゴシック" w:eastAsia="ＭＳ ゴシック" w:hAnsi="ＭＳ ゴシック" w:hint="eastAsia"/>
          <w:color w:val="000000" w:themeColor="text1"/>
          <w:sz w:val="20"/>
          <w:szCs w:val="20"/>
        </w:rPr>
        <w:t>：</w:t>
      </w:r>
      <w:r w:rsidR="00FA2F45" w:rsidRPr="005E7604">
        <w:rPr>
          <w:rFonts w:ascii="ＭＳ ゴシック" w:eastAsia="ＭＳ ゴシック" w:hAnsi="ＭＳ ゴシック"/>
          <w:color w:val="000000" w:themeColor="text1"/>
          <w:sz w:val="20"/>
          <w:szCs w:val="20"/>
        </w:rPr>
        <w:t>30</w:t>
      </w:r>
      <w:r w:rsidR="00FA2F45" w:rsidRPr="005E7604">
        <w:rPr>
          <w:rFonts w:ascii="ＭＳ ゴシック" w:eastAsia="ＭＳ ゴシック" w:hAnsi="ＭＳ ゴシック" w:hint="eastAsia"/>
          <w:color w:val="000000" w:themeColor="text1"/>
          <w:sz w:val="20"/>
          <w:szCs w:val="20"/>
        </w:rPr>
        <w:t>～</w:t>
      </w:r>
      <w:r w:rsidR="00FA2F45" w:rsidRPr="005E7604">
        <w:rPr>
          <w:rFonts w:ascii="ＭＳ ゴシック" w:eastAsia="ＭＳ ゴシック" w:hAnsi="ＭＳ ゴシック"/>
          <w:color w:val="000000" w:themeColor="text1"/>
          <w:sz w:val="20"/>
          <w:szCs w:val="20"/>
        </w:rPr>
        <w:t>17</w:t>
      </w:r>
      <w:r w:rsidR="00FA2F45" w:rsidRPr="005E7604">
        <w:rPr>
          <w:rFonts w:ascii="ＭＳ ゴシック" w:eastAsia="ＭＳ ゴシック" w:hAnsi="ＭＳ ゴシック" w:hint="eastAsia"/>
          <w:color w:val="000000" w:themeColor="text1"/>
          <w:sz w:val="20"/>
          <w:szCs w:val="20"/>
        </w:rPr>
        <w:t>：</w:t>
      </w:r>
      <w:r w:rsidR="00CC7DEC">
        <w:rPr>
          <w:rFonts w:ascii="ＭＳ ゴシック" w:eastAsia="ＭＳ ゴシック" w:hAnsi="ＭＳ ゴシック"/>
          <w:color w:val="000000" w:themeColor="text1"/>
          <w:sz w:val="20"/>
          <w:szCs w:val="20"/>
        </w:rPr>
        <w:t>1</w:t>
      </w:r>
      <w:r w:rsidR="00CC7DEC">
        <w:rPr>
          <w:rFonts w:ascii="ＭＳ ゴシック" w:eastAsia="ＭＳ ゴシック" w:hAnsi="ＭＳ ゴシック" w:hint="eastAsia"/>
          <w:color w:val="000000" w:themeColor="text1"/>
          <w:sz w:val="20"/>
          <w:szCs w:val="20"/>
        </w:rPr>
        <w:t>0</w:t>
      </w:r>
    </w:p>
    <w:p w14:paraId="53C9B712" w14:textId="46597878" w:rsidR="00FA2F45" w:rsidRPr="005E7604" w:rsidRDefault="00FA2F45" w:rsidP="00FA2F45">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場所：</w:t>
      </w:r>
      <w:r w:rsidR="001D2024">
        <w:rPr>
          <w:rFonts w:ascii="ＭＳ ゴシック" w:eastAsia="ＭＳ ゴシック" w:hAnsi="ＭＳ ゴシック" w:hint="eastAsia"/>
          <w:color w:val="000000" w:themeColor="text1"/>
          <w:sz w:val="20"/>
          <w:szCs w:val="20"/>
        </w:rPr>
        <w:t>大阪市役所７</w:t>
      </w:r>
      <w:r w:rsidR="004844A5" w:rsidRPr="004844A5">
        <w:rPr>
          <w:rFonts w:ascii="ＭＳ ゴシック" w:eastAsia="ＭＳ ゴシック" w:hAnsi="ＭＳ ゴシック"/>
          <w:color w:val="000000" w:themeColor="text1"/>
          <w:sz w:val="20"/>
          <w:szCs w:val="20"/>
        </w:rPr>
        <w:t xml:space="preserve">階 </w:t>
      </w:r>
      <w:r w:rsidR="001D2024">
        <w:rPr>
          <w:rFonts w:ascii="ＭＳ ゴシック" w:eastAsia="ＭＳ ゴシック" w:hAnsi="ＭＳ ゴシック" w:hint="eastAsia"/>
          <w:color w:val="000000" w:themeColor="text1"/>
          <w:sz w:val="20"/>
          <w:szCs w:val="20"/>
        </w:rPr>
        <w:t>第６委員会室</w:t>
      </w:r>
    </w:p>
    <w:p w14:paraId="7C810294" w14:textId="5F1F1606" w:rsidR="00FA2F45" w:rsidRPr="005E7604" w:rsidRDefault="00FA2F45" w:rsidP="00FA2F45">
      <w:pPr>
        <w:widowControl/>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hint="eastAsia"/>
          <w:color w:val="000000" w:themeColor="text1"/>
          <w:sz w:val="20"/>
          <w:szCs w:val="20"/>
        </w:rPr>
        <w:t xml:space="preserve">出席者：会長　　　　　　　　　</w:t>
      </w:r>
      <w:r w:rsidR="000403B8" w:rsidRPr="000403B8">
        <w:rPr>
          <w:rFonts w:ascii="ＭＳ ゴシック" w:eastAsia="ＭＳ ゴシック" w:hAnsi="ＭＳ ゴシック" w:hint="eastAsia"/>
          <w:color w:val="000000" w:themeColor="text1"/>
          <w:sz w:val="20"/>
          <w:szCs w:val="20"/>
        </w:rPr>
        <w:t>川﨑</w:t>
      </w:r>
      <w:r w:rsidR="000403B8">
        <w:rPr>
          <w:rFonts w:ascii="ＭＳ ゴシック" w:eastAsia="ＭＳ ゴシック" w:hAnsi="ＭＳ ゴシック" w:hint="eastAsia"/>
          <w:color w:val="000000" w:themeColor="text1"/>
          <w:sz w:val="20"/>
          <w:szCs w:val="20"/>
        </w:rPr>
        <w:t xml:space="preserve">　</w:t>
      </w:r>
      <w:r w:rsidR="000403B8" w:rsidRPr="000403B8">
        <w:rPr>
          <w:rFonts w:ascii="ＭＳ ゴシック" w:eastAsia="ＭＳ ゴシック" w:hAnsi="ＭＳ ゴシック"/>
          <w:color w:val="000000" w:themeColor="text1"/>
          <w:sz w:val="20"/>
          <w:szCs w:val="20"/>
        </w:rPr>
        <w:t>浩二</w:t>
      </w:r>
      <w:r w:rsidR="000403B8">
        <w:rPr>
          <w:rFonts w:ascii="ＭＳ ゴシック" w:eastAsia="ＭＳ ゴシック" w:hAnsi="ＭＳ ゴシック" w:hint="eastAsia"/>
          <w:color w:val="000000" w:themeColor="text1"/>
          <w:sz w:val="20"/>
          <w:szCs w:val="20"/>
        </w:rPr>
        <w:t xml:space="preserve">　</w:t>
      </w:r>
      <w:r w:rsidRPr="005E7604">
        <w:rPr>
          <w:rFonts w:ascii="ＭＳ ゴシック" w:eastAsia="ＭＳ ゴシック" w:hAnsi="ＭＳ ゴシック" w:cs="ＭＳ Ｐゴシック" w:hint="eastAsia"/>
          <w:color w:val="000000" w:themeColor="text1"/>
          <w:kern w:val="0"/>
          <w:sz w:val="20"/>
          <w:szCs w:val="20"/>
        </w:rPr>
        <w:t>（大阪府財務部税務局長）</w:t>
      </w:r>
    </w:p>
    <w:p w14:paraId="7C4CEE2F" w14:textId="77777777" w:rsidR="00FA2F45" w:rsidRPr="005E7604" w:rsidRDefault="00FA2F45" w:rsidP="00FA2F45">
      <w:pPr>
        <w:widowControl/>
        <w:ind w:firstLineChars="400" w:firstLine="800"/>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副会長　　　　　　　　</w:t>
      </w:r>
      <w:r w:rsidR="0015373A" w:rsidRPr="0015373A">
        <w:rPr>
          <w:rFonts w:ascii="ＭＳ ゴシック" w:eastAsia="ＭＳ ゴシック" w:hAnsi="ＭＳ ゴシック" w:cs="ＭＳ Ｐゴシック" w:hint="eastAsia"/>
          <w:color w:val="000000" w:themeColor="text1"/>
          <w:kern w:val="0"/>
          <w:sz w:val="20"/>
          <w:szCs w:val="20"/>
        </w:rPr>
        <w:t>粟屋　千惠子</w:t>
      </w:r>
      <w:r w:rsidRPr="005E7604">
        <w:rPr>
          <w:rFonts w:ascii="ＭＳ ゴシック" w:eastAsia="ＭＳ ゴシック" w:hAnsi="ＭＳ ゴシック" w:cs="ＭＳ Ｐゴシック" w:hint="eastAsia"/>
          <w:color w:val="000000" w:themeColor="text1"/>
          <w:kern w:val="0"/>
          <w:sz w:val="20"/>
          <w:szCs w:val="20"/>
        </w:rPr>
        <w:t>（大阪市財政局税務総長）</w:t>
      </w:r>
    </w:p>
    <w:p w14:paraId="2E5A7C2F" w14:textId="299BD2DD" w:rsidR="00FA2F45" w:rsidRPr="005E7604" w:rsidRDefault="00FA2F45" w:rsidP="00FA2F45">
      <w:pPr>
        <w:widowControl/>
        <w:ind w:firstLineChars="400" w:firstLine="800"/>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大阪府財務部税務局　　</w:t>
      </w:r>
      <w:r w:rsidR="000403B8" w:rsidRPr="000403B8">
        <w:rPr>
          <w:rFonts w:ascii="ＭＳ ゴシック" w:eastAsia="ＭＳ ゴシック" w:hAnsi="ＭＳ ゴシック" w:cs="ＭＳ Ｐゴシック" w:hint="eastAsia"/>
          <w:color w:val="000000" w:themeColor="text1"/>
          <w:kern w:val="0"/>
          <w:sz w:val="20"/>
          <w:szCs w:val="20"/>
        </w:rPr>
        <w:t>池上　成之</w:t>
      </w:r>
      <w:r w:rsidRPr="005E7604">
        <w:rPr>
          <w:rFonts w:ascii="ＭＳ ゴシック" w:eastAsia="ＭＳ ゴシック" w:hAnsi="ＭＳ ゴシック" w:cs="ＭＳ Ｐゴシック" w:hint="eastAsia"/>
          <w:color w:val="000000" w:themeColor="text1"/>
          <w:kern w:val="0"/>
          <w:sz w:val="20"/>
          <w:szCs w:val="20"/>
        </w:rPr>
        <w:t>（税政課長）</w:t>
      </w:r>
    </w:p>
    <w:p w14:paraId="605ADB55" w14:textId="05EABABA"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鶴野</w:t>
      </w:r>
      <w:r>
        <w:rPr>
          <w:rFonts w:ascii="ＭＳ ゴシック" w:eastAsia="ＭＳ ゴシック" w:hAnsi="ＭＳ ゴシック" w:cs="ＭＳ Ｐゴシック" w:hint="eastAsia"/>
          <w:color w:val="000000" w:themeColor="text1"/>
          <w:kern w:val="0"/>
          <w:sz w:val="20"/>
          <w:szCs w:val="20"/>
        </w:rPr>
        <w:t xml:space="preserve">　</w:t>
      </w:r>
      <w:r w:rsidRPr="000403B8">
        <w:rPr>
          <w:rFonts w:ascii="ＭＳ ゴシック" w:eastAsia="ＭＳ ゴシック" w:hAnsi="ＭＳ ゴシック" w:cs="ＭＳ Ｐゴシック"/>
          <w:color w:val="000000" w:themeColor="text1"/>
          <w:kern w:val="0"/>
          <w:sz w:val="20"/>
          <w:szCs w:val="20"/>
        </w:rPr>
        <w:t>益三</w:t>
      </w:r>
      <w:r w:rsidR="00FA2F45" w:rsidRPr="005E7604">
        <w:rPr>
          <w:rFonts w:ascii="ＭＳ ゴシック" w:eastAsia="ＭＳ ゴシック" w:hAnsi="ＭＳ ゴシック" w:cs="ＭＳ Ｐゴシック" w:hint="eastAsia"/>
          <w:color w:val="000000" w:themeColor="text1"/>
          <w:kern w:val="0"/>
          <w:sz w:val="20"/>
          <w:szCs w:val="20"/>
        </w:rPr>
        <w:t>（税政課参事）</w:t>
      </w:r>
    </w:p>
    <w:p w14:paraId="62775616"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田中　稔文</w:t>
      </w:r>
      <w:r w:rsidR="00FA2F45" w:rsidRPr="005E7604">
        <w:rPr>
          <w:rFonts w:ascii="ＭＳ ゴシック" w:eastAsia="ＭＳ ゴシック" w:hAnsi="ＭＳ ゴシック" w:cs="ＭＳ Ｐゴシック" w:hint="eastAsia"/>
          <w:color w:val="000000" w:themeColor="text1"/>
          <w:kern w:val="0"/>
          <w:sz w:val="20"/>
          <w:szCs w:val="20"/>
        </w:rPr>
        <w:t>（徴税対策課長）</w:t>
      </w:r>
    </w:p>
    <w:p w14:paraId="172E85C7"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山中　弘一</w:t>
      </w:r>
      <w:r w:rsidR="00FA2F45" w:rsidRPr="005E7604">
        <w:rPr>
          <w:rFonts w:ascii="ＭＳ ゴシック" w:eastAsia="ＭＳ ゴシック" w:hAnsi="ＭＳ ゴシック" w:cs="ＭＳ Ｐゴシック" w:hint="eastAsia"/>
          <w:color w:val="000000" w:themeColor="text1"/>
          <w:kern w:val="0"/>
          <w:sz w:val="20"/>
          <w:szCs w:val="20"/>
        </w:rPr>
        <w:t>（徴税対策課事業税補佐）</w:t>
      </w:r>
    </w:p>
    <w:p w14:paraId="6ECED977" w14:textId="335C04A1"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東野</w:t>
      </w:r>
      <w:r>
        <w:rPr>
          <w:rFonts w:ascii="ＭＳ ゴシック" w:eastAsia="ＭＳ ゴシック" w:hAnsi="ＭＳ ゴシック" w:cs="ＭＳ Ｐゴシック" w:hint="eastAsia"/>
          <w:color w:val="000000" w:themeColor="text1"/>
          <w:kern w:val="0"/>
          <w:sz w:val="20"/>
          <w:szCs w:val="20"/>
        </w:rPr>
        <w:t xml:space="preserve">　</w:t>
      </w:r>
      <w:r w:rsidRPr="000403B8">
        <w:rPr>
          <w:rFonts w:ascii="ＭＳ ゴシック" w:eastAsia="ＭＳ ゴシック" w:hAnsi="ＭＳ ゴシック" w:cs="ＭＳ Ｐゴシック"/>
          <w:color w:val="000000" w:themeColor="text1"/>
          <w:kern w:val="0"/>
          <w:sz w:val="20"/>
          <w:szCs w:val="20"/>
        </w:rPr>
        <w:t>洋也</w:t>
      </w:r>
      <w:r w:rsidR="00FA2F45" w:rsidRPr="005E7604">
        <w:rPr>
          <w:rFonts w:ascii="ＭＳ ゴシック" w:eastAsia="ＭＳ ゴシック" w:hAnsi="ＭＳ ゴシック" w:cs="ＭＳ Ｐゴシック" w:hint="eastAsia"/>
          <w:color w:val="000000" w:themeColor="text1"/>
          <w:kern w:val="0"/>
          <w:sz w:val="20"/>
          <w:szCs w:val="20"/>
        </w:rPr>
        <w:t>（徴税対策課不動産補佐）</w:t>
      </w:r>
    </w:p>
    <w:p w14:paraId="10799096"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西田　治喜</w:t>
      </w:r>
      <w:r w:rsidR="00FA2F45" w:rsidRPr="005E7604">
        <w:rPr>
          <w:rFonts w:ascii="ＭＳ ゴシック" w:eastAsia="ＭＳ ゴシック" w:hAnsi="ＭＳ ゴシック" w:cs="ＭＳ Ｐゴシック" w:hint="eastAsia"/>
          <w:color w:val="000000" w:themeColor="text1"/>
          <w:kern w:val="0"/>
          <w:sz w:val="20"/>
          <w:szCs w:val="20"/>
        </w:rPr>
        <w:t>（徴税対策課自動車税補佐）</w:t>
      </w:r>
    </w:p>
    <w:p w14:paraId="22AC82C4"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梶　厚子</w:t>
      </w:r>
      <w:r w:rsidR="00FA2F45" w:rsidRPr="005E7604">
        <w:rPr>
          <w:rFonts w:ascii="ＭＳ ゴシック" w:eastAsia="ＭＳ ゴシック" w:hAnsi="ＭＳ ゴシック" w:cs="ＭＳ Ｐゴシック" w:hint="eastAsia"/>
          <w:color w:val="000000" w:themeColor="text1"/>
          <w:kern w:val="0"/>
          <w:sz w:val="20"/>
          <w:szCs w:val="20"/>
        </w:rPr>
        <w:t>（徴税対策課納税補佐）</w:t>
      </w:r>
    </w:p>
    <w:p w14:paraId="4F215C7D" w14:textId="77777777" w:rsidR="00FA2F45" w:rsidRPr="005E7604" w:rsidRDefault="00FA2F45" w:rsidP="00FA2F45">
      <w:pPr>
        <w:ind w:firstLineChars="400" w:firstLine="800"/>
        <w:jc w:val="left"/>
        <w:rPr>
          <w:rFonts w:ascii="ＭＳ ゴシック" w:eastAsia="ＭＳ ゴシック" w:hAnsi="ＭＳ ゴシック" w:cs="ＭＳ Ｐゴシック"/>
          <w:color w:val="000000" w:themeColor="text1"/>
          <w:kern w:val="0"/>
          <w:sz w:val="20"/>
          <w:szCs w:val="20"/>
        </w:rPr>
      </w:pPr>
      <w:r w:rsidRPr="005E7604">
        <w:rPr>
          <w:rFonts w:ascii="ＭＳ ゴシック" w:eastAsia="ＭＳ ゴシック" w:hAnsi="ＭＳ ゴシック" w:cs="ＭＳ Ｐゴシック" w:hint="eastAsia"/>
          <w:color w:val="000000" w:themeColor="text1"/>
          <w:kern w:val="0"/>
          <w:sz w:val="20"/>
          <w:szCs w:val="20"/>
        </w:rPr>
        <w:t xml:space="preserve">大阪市財政局税務部　　</w:t>
      </w:r>
      <w:r w:rsidR="0015373A" w:rsidRPr="0015373A">
        <w:rPr>
          <w:rFonts w:ascii="ＭＳ ゴシック" w:eastAsia="ＭＳ ゴシック" w:hAnsi="ＭＳ ゴシック" w:cs="ＭＳ Ｐゴシック" w:hint="eastAsia"/>
          <w:color w:val="000000" w:themeColor="text1"/>
          <w:kern w:val="0"/>
          <w:sz w:val="20"/>
          <w:szCs w:val="20"/>
        </w:rPr>
        <w:t>深見　賢一郎</w:t>
      </w:r>
      <w:r w:rsidRPr="005E7604">
        <w:rPr>
          <w:rFonts w:ascii="ＭＳ ゴシック" w:eastAsia="ＭＳ ゴシック" w:hAnsi="ＭＳ ゴシック" w:cs="ＭＳ Ｐゴシック" w:hint="eastAsia"/>
          <w:color w:val="000000" w:themeColor="text1"/>
          <w:kern w:val="0"/>
          <w:sz w:val="20"/>
          <w:szCs w:val="20"/>
        </w:rPr>
        <w:t>（税務部長）</w:t>
      </w:r>
    </w:p>
    <w:p w14:paraId="4DE60598" w14:textId="47D924DF"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西田　佳宏</w:t>
      </w:r>
      <w:r w:rsidR="00FA2F45" w:rsidRPr="005E7604">
        <w:rPr>
          <w:rFonts w:ascii="ＭＳ ゴシック" w:eastAsia="ＭＳ ゴシック" w:hAnsi="ＭＳ ゴシック" w:cs="ＭＳ Ｐゴシック" w:hint="eastAsia"/>
          <w:color w:val="000000" w:themeColor="text1"/>
          <w:kern w:val="0"/>
          <w:sz w:val="20"/>
          <w:szCs w:val="20"/>
        </w:rPr>
        <w:t>（管理課長）</w:t>
      </w:r>
    </w:p>
    <w:p w14:paraId="0C717E6D" w14:textId="64E3C5CB"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西岡　みずほ</w:t>
      </w:r>
      <w:r w:rsidR="00FA2F45" w:rsidRPr="005E7604">
        <w:rPr>
          <w:rFonts w:ascii="ＭＳ ゴシック" w:eastAsia="ＭＳ ゴシック" w:hAnsi="ＭＳ ゴシック" w:cs="ＭＳ Ｐゴシック" w:hint="eastAsia"/>
          <w:color w:val="000000" w:themeColor="text1"/>
          <w:kern w:val="0"/>
          <w:sz w:val="20"/>
          <w:szCs w:val="20"/>
        </w:rPr>
        <w:t>（</w:t>
      </w:r>
      <w:r w:rsidR="0015373A" w:rsidRPr="0015373A">
        <w:rPr>
          <w:rFonts w:ascii="ＭＳ ゴシック" w:eastAsia="ＭＳ ゴシック" w:hAnsi="ＭＳ ゴシック" w:cs="ＭＳ Ｐゴシック" w:hint="eastAsia"/>
          <w:color w:val="000000" w:themeColor="text1"/>
          <w:kern w:val="0"/>
          <w:sz w:val="20"/>
          <w:szCs w:val="20"/>
        </w:rPr>
        <w:t>税務企画担当課長</w:t>
      </w:r>
      <w:r w:rsidR="00FA2F45" w:rsidRPr="005E7604">
        <w:rPr>
          <w:rFonts w:ascii="ＭＳ ゴシック" w:eastAsia="ＭＳ ゴシック" w:hAnsi="ＭＳ ゴシック" w:cs="ＭＳ Ｐゴシック" w:hint="eastAsia"/>
          <w:color w:val="000000" w:themeColor="text1"/>
          <w:kern w:val="0"/>
          <w:sz w:val="20"/>
          <w:szCs w:val="20"/>
        </w:rPr>
        <w:t>）</w:t>
      </w:r>
    </w:p>
    <w:p w14:paraId="790BC5C7" w14:textId="77777777" w:rsidR="00FA2F45" w:rsidRPr="005E7604" w:rsidRDefault="0015373A"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15373A">
        <w:rPr>
          <w:rFonts w:ascii="ＭＳ ゴシック" w:eastAsia="ＭＳ ゴシック" w:hAnsi="ＭＳ ゴシック" w:cs="ＭＳ Ｐゴシック" w:hint="eastAsia"/>
          <w:color w:val="000000" w:themeColor="text1"/>
          <w:kern w:val="0"/>
          <w:sz w:val="20"/>
          <w:szCs w:val="20"/>
        </w:rPr>
        <w:t>中島　大我</w:t>
      </w:r>
      <w:r w:rsidR="00FA2F45" w:rsidRPr="005E7604">
        <w:rPr>
          <w:rFonts w:ascii="ＭＳ ゴシック" w:eastAsia="ＭＳ ゴシック" w:hAnsi="ＭＳ ゴシック" w:cs="ＭＳ Ｐゴシック" w:hint="eastAsia"/>
          <w:color w:val="000000" w:themeColor="text1"/>
          <w:kern w:val="0"/>
          <w:sz w:val="20"/>
          <w:szCs w:val="20"/>
        </w:rPr>
        <w:t>（課税課長）</w:t>
      </w:r>
    </w:p>
    <w:p w14:paraId="53AF6D9C" w14:textId="272B7343" w:rsidR="00FA2F45" w:rsidRPr="005E7604" w:rsidRDefault="000403B8" w:rsidP="00FA2F45">
      <w:pPr>
        <w:ind w:firstLineChars="1500" w:firstLine="3000"/>
        <w:jc w:val="left"/>
        <w:rPr>
          <w:rFonts w:ascii="ＭＳ ゴシック" w:eastAsia="ＭＳ ゴシック" w:hAnsi="ＭＳ ゴシック" w:cs="ＭＳ Ｐゴシック"/>
          <w:color w:val="000000" w:themeColor="text1"/>
          <w:kern w:val="0"/>
          <w:sz w:val="20"/>
          <w:szCs w:val="20"/>
        </w:rPr>
      </w:pPr>
      <w:r w:rsidRPr="000403B8">
        <w:rPr>
          <w:rFonts w:ascii="ＭＳ ゴシック" w:eastAsia="ＭＳ ゴシック" w:hAnsi="ＭＳ ゴシック" w:cs="ＭＳ Ｐゴシック" w:hint="eastAsia"/>
          <w:color w:val="000000" w:themeColor="text1"/>
          <w:kern w:val="0"/>
          <w:sz w:val="20"/>
          <w:szCs w:val="20"/>
        </w:rPr>
        <w:t>大曲　寿治</w:t>
      </w:r>
      <w:r w:rsidR="00FA2F45" w:rsidRPr="005E7604">
        <w:rPr>
          <w:rFonts w:ascii="ＭＳ ゴシック" w:eastAsia="ＭＳ ゴシック" w:hAnsi="ＭＳ ゴシック" w:cs="ＭＳ Ｐゴシック" w:hint="eastAsia"/>
          <w:color w:val="000000" w:themeColor="text1"/>
          <w:kern w:val="0"/>
          <w:sz w:val="20"/>
          <w:szCs w:val="20"/>
        </w:rPr>
        <w:t>（固定資産税担当課長）</w:t>
      </w:r>
    </w:p>
    <w:p w14:paraId="0C0CDF81" w14:textId="77777777" w:rsidR="00FA2F45" w:rsidRPr="005E7604" w:rsidRDefault="0015373A" w:rsidP="00FA2F45">
      <w:pPr>
        <w:ind w:firstLineChars="1500" w:firstLine="3000"/>
        <w:jc w:val="left"/>
        <w:rPr>
          <w:rFonts w:ascii="ＭＳ ゴシック" w:eastAsia="ＭＳ ゴシック" w:hAnsi="ＭＳ ゴシック"/>
          <w:color w:val="000000" w:themeColor="text1"/>
          <w:sz w:val="20"/>
          <w:szCs w:val="20"/>
        </w:rPr>
      </w:pPr>
      <w:r w:rsidRPr="0015373A">
        <w:rPr>
          <w:rFonts w:ascii="ＭＳ ゴシック" w:eastAsia="ＭＳ ゴシック" w:hAnsi="ＭＳ ゴシック" w:cs="ＭＳ Ｐゴシック" w:hint="eastAsia"/>
          <w:color w:val="000000" w:themeColor="text1"/>
          <w:kern w:val="0"/>
          <w:sz w:val="20"/>
          <w:szCs w:val="20"/>
        </w:rPr>
        <w:t>飯澤　繁樹</w:t>
      </w:r>
      <w:r w:rsidR="00FA2F45" w:rsidRPr="005E7604">
        <w:rPr>
          <w:rFonts w:ascii="ＭＳ ゴシック" w:eastAsia="ＭＳ ゴシック" w:hAnsi="ＭＳ ゴシック" w:cs="ＭＳ Ｐゴシック" w:hint="eastAsia"/>
          <w:color w:val="000000" w:themeColor="text1"/>
          <w:kern w:val="0"/>
          <w:sz w:val="20"/>
          <w:szCs w:val="20"/>
        </w:rPr>
        <w:t>（収税課長）</w:t>
      </w:r>
    </w:p>
    <w:p w14:paraId="64E70591"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会議の概要：</w:t>
      </w:r>
    </w:p>
    <w:p w14:paraId="0BEAE884" w14:textId="77777777" w:rsidR="00F744D2" w:rsidRPr="005E7604" w:rsidRDefault="00F744D2" w:rsidP="00FA2F45">
      <w:pPr>
        <w:rPr>
          <w:rFonts w:ascii="ＭＳ ゴシック" w:eastAsia="ＭＳ ゴシック" w:hAnsi="ＭＳ ゴシック"/>
          <w:b/>
          <w:color w:val="000000" w:themeColor="text1"/>
          <w:sz w:val="20"/>
          <w:szCs w:val="20"/>
        </w:rPr>
      </w:pPr>
    </w:p>
    <w:p w14:paraId="2056D59B"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１　開会</w:t>
      </w:r>
    </w:p>
    <w:p w14:paraId="3E4D4CB0" w14:textId="2928749B" w:rsidR="00FA2F45" w:rsidRPr="005E7604" w:rsidRDefault="00FA2F45" w:rsidP="00FA2F45">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 xml:space="preserve">　（会長）</w:t>
      </w:r>
    </w:p>
    <w:p w14:paraId="3683CA50" w14:textId="1903E49A" w:rsidR="00FA2F45" w:rsidRPr="005E7604" w:rsidRDefault="0067353D" w:rsidP="005F4125">
      <w:pPr>
        <w:tabs>
          <w:tab w:val="left" w:pos="9638"/>
        </w:tabs>
        <w:ind w:leftChars="100" w:left="210" w:right="-1" w:firstLineChars="100" w:firstLine="20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本協議会は、今回で</w:t>
      </w:r>
      <w:r w:rsidRPr="0067353D">
        <w:rPr>
          <w:rFonts w:ascii="ＭＳ ゴシック" w:eastAsia="ＭＳ ゴシック" w:hAnsi="ＭＳ ゴシック"/>
          <w:color w:val="000000" w:themeColor="text1"/>
          <w:sz w:val="20"/>
          <w:szCs w:val="20"/>
        </w:rPr>
        <w:t>14回目となる。この間、大阪府及び大阪市の税務事務について、しっかりとした連携・協力体制を構築し、住民サービスの向上や効率的な事務運営、適正・公平な賦課徴収並びに府税及び市税の確保を図るため、府市の間で情報提供や取組を行ってきた。</w:t>
      </w:r>
      <w:r w:rsidRPr="0067353D">
        <w:rPr>
          <w:rFonts w:ascii="ＭＳ ゴシック" w:eastAsia="ＭＳ ゴシック" w:hAnsi="ＭＳ ゴシック" w:hint="eastAsia"/>
          <w:color w:val="000000" w:themeColor="text1"/>
          <w:sz w:val="20"/>
          <w:szCs w:val="20"/>
        </w:rPr>
        <w:t>我々、税務行政に携わる者は大阪の発展のため府市行政を財政面で支える重要な役割を担っており、今後とも府市で密接に様々な課題を協議・調整してまいりたい。</w:t>
      </w:r>
    </w:p>
    <w:p w14:paraId="78F538C0" w14:textId="77777777" w:rsidR="00FA2F45" w:rsidRDefault="00FA2F45" w:rsidP="00FA2F45">
      <w:pPr>
        <w:rPr>
          <w:rFonts w:ascii="ＭＳ ゴシック" w:eastAsia="ＭＳ ゴシック" w:hAnsi="ＭＳ ゴシック"/>
          <w:color w:val="000000" w:themeColor="text1"/>
          <w:sz w:val="20"/>
          <w:szCs w:val="20"/>
        </w:rPr>
      </w:pPr>
    </w:p>
    <w:p w14:paraId="358DE57F"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２　議事</w:t>
      </w:r>
    </w:p>
    <w:p w14:paraId="1FAA0AE3"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（１）法人関係申告等受付窓口の実施状況について</w:t>
      </w:r>
    </w:p>
    <w:p w14:paraId="59706075"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●サービス向上部会から資料説明（資料１）</w:t>
      </w:r>
    </w:p>
    <w:p w14:paraId="6D50C1E6" w14:textId="461B7AAD" w:rsidR="0067353D" w:rsidRPr="0067353D" w:rsidRDefault="0067353D" w:rsidP="00D50B8C">
      <w:pPr>
        <w:ind w:leftChars="100" w:left="210" w:firstLineChars="100" w:firstLine="20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中央府税事務所に設置している府市申告受付窓口は、平成</w:t>
      </w:r>
      <w:r w:rsidR="006B3633">
        <w:rPr>
          <w:rFonts w:ascii="ＭＳ ゴシック" w:eastAsia="ＭＳ ゴシック" w:hAnsi="ＭＳ ゴシック" w:hint="eastAsia"/>
          <w:color w:val="000000" w:themeColor="text1"/>
          <w:sz w:val="20"/>
          <w:szCs w:val="20"/>
        </w:rPr>
        <w:t>25</w:t>
      </w:r>
      <w:r w:rsidRPr="0067353D">
        <w:rPr>
          <w:rFonts w:ascii="ＭＳ ゴシック" w:eastAsia="ＭＳ ゴシック" w:hAnsi="ＭＳ ゴシック" w:hint="eastAsia"/>
          <w:color w:val="000000" w:themeColor="text1"/>
          <w:sz w:val="20"/>
          <w:szCs w:val="20"/>
        </w:rPr>
        <w:t>年４月の業務開始から</w:t>
      </w:r>
      <w:r w:rsidRPr="0067353D">
        <w:rPr>
          <w:rFonts w:ascii="ＭＳ ゴシック" w:eastAsia="ＭＳ ゴシック" w:hAnsi="ＭＳ ゴシック"/>
          <w:color w:val="000000" w:themeColor="text1"/>
          <w:sz w:val="20"/>
          <w:szCs w:val="20"/>
        </w:rPr>
        <w:t>11年を経過し、円滑に運営して</w:t>
      </w:r>
      <w:r>
        <w:rPr>
          <w:rFonts w:ascii="ＭＳ ゴシック" w:eastAsia="ＭＳ ゴシック" w:hAnsi="ＭＳ ゴシック" w:hint="eastAsia"/>
          <w:color w:val="000000" w:themeColor="text1"/>
          <w:sz w:val="20"/>
          <w:szCs w:val="20"/>
        </w:rPr>
        <w:t>いる。</w:t>
      </w:r>
      <w:r w:rsidRPr="0067353D">
        <w:rPr>
          <w:rFonts w:ascii="ＭＳ ゴシック" w:eastAsia="ＭＳ ゴシック" w:hAnsi="ＭＳ ゴシック" w:hint="eastAsia"/>
          <w:color w:val="000000" w:themeColor="text1"/>
          <w:sz w:val="20"/>
          <w:szCs w:val="20"/>
        </w:rPr>
        <w:t>令和５年度</w:t>
      </w:r>
      <w:r>
        <w:rPr>
          <w:rFonts w:ascii="ＭＳ ゴシック" w:eastAsia="ＭＳ ゴシック" w:hAnsi="ＭＳ ゴシック" w:hint="eastAsia"/>
          <w:color w:val="000000" w:themeColor="text1"/>
          <w:sz w:val="20"/>
          <w:szCs w:val="20"/>
        </w:rPr>
        <w:t>における</w:t>
      </w:r>
      <w:r w:rsidR="00D50B8C">
        <w:rPr>
          <w:rFonts w:ascii="ＭＳ ゴシック" w:eastAsia="ＭＳ ゴシック" w:hAnsi="ＭＳ ゴシック" w:hint="eastAsia"/>
          <w:color w:val="000000" w:themeColor="text1"/>
          <w:sz w:val="20"/>
          <w:szCs w:val="20"/>
        </w:rPr>
        <w:t>府市申告受付窓口での</w:t>
      </w:r>
      <w:r w:rsidRPr="0067353D">
        <w:rPr>
          <w:rFonts w:ascii="ＭＳ ゴシック" w:eastAsia="ＭＳ ゴシック" w:hAnsi="ＭＳ ゴシック" w:hint="eastAsia"/>
          <w:color w:val="000000" w:themeColor="text1"/>
          <w:sz w:val="20"/>
          <w:szCs w:val="20"/>
        </w:rPr>
        <w:t>法人関係申告書の受付実績について</w:t>
      </w:r>
      <w:r>
        <w:rPr>
          <w:rFonts w:ascii="ＭＳ ゴシック" w:eastAsia="ＭＳ ゴシック" w:hAnsi="ＭＳ ゴシック" w:hint="eastAsia"/>
          <w:color w:val="000000" w:themeColor="text1"/>
          <w:sz w:val="20"/>
          <w:szCs w:val="20"/>
        </w:rPr>
        <w:t>は、</w:t>
      </w:r>
      <w:r w:rsidRPr="0067353D">
        <w:rPr>
          <w:rFonts w:ascii="ＭＳ ゴシック" w:eastAsia="ＭＳ ゴシック" w:hAnsi="ＭＳ ゴシック" w:hint="eastAsia"/>
          <w:color w:val="000000" w:themeColor="text1"/>
          <w:sz w:val="20"/>
          <w:szCs w:val="20"/>
        </w:rPr>
        <w:t>大阪府が</w:t>
      </w:r>
      <w:r w:rsidRPr="0067353D">
        <w:rPr>
          <w:rFonts w:ascii="ＭＳ ゴシック" w:eastAsia="ＭＳ ゴシック" w:hAnsi="ＭＳ ゴシック"/>
          <w:color w:val="000000" w:themeColor="text1"/>
          <w:sz w:val="20"/>
          <w:szCs w:val="20"/>
        </w:rPr>
        <w:t>16,237件</w:t>
      </w:r>
      <w:r>
        <w:rPr>
          <w:rFonts w:ascii="ＭＳ ゴシック" w:eastAsia="ＭＳ ゴシック" w:hAnsi="ＭＳ ゴシック" w:hint="eastAsia"/>
          <w:color w:val="000000" w:themeColor="text1"/>
          <w:sz w:val="20"/>
          <w:szCs w:val="20"/>
        </w:rPr>
        <w:t>で</w:t>
      </w:r>
      <w:r w:rsidRPr="0067353D">
        <w:rPr>
          <w:rFonts w:ascii="ＭＳ ゴシック" w:eastAsia="ＭＳ ゴシック" w:hAnsi="ＭＳ ゴシック"/>
          <w:color w:val="000000" w:themeColor="text1"/>
          <w:sz w:val="20"/>
          <w:szCs w:val="20"/>
        </w:rPr>
        <w:t>前年比93.6％、大阪市が12,146件</w:t>
      </w:r>
      <w:r w:rsidR="00D50B8C">
        <w:rPr>
          <w:rFonts w:ascii="ＭＳ ゴシック" w:eastAsia="ＭＳ ゴシック" w:hAnsi="ＭＳ ゴシック" w:hint="eastAsia"/>
          <w:color w:val="000000" w:themeColor="text1"/>
          <w:sz w:val="20"/>
          <w:szCs w:val="20"/>
        </w:rPr>
        <w:t>で</w:t>
      </w:r>
      <w:r w:rsidRPr="0067353D">
        <w:rPr>
          <w:rFonts w:ascii="ＭＳ ゴシック" w:eastAsia="ＭＳ ゴシック" w:hAnsi="ＭＳ ゴシック"/>
          <w:color w:val="000000" w:themeColor="text1"/>
          <w:sz w:val="20"/>
          <w:szCs w:val="20"/>
        </w:rPr>
        <w:t>前年比91.9％であり、府市ともに令和４年度より受付件数は減少している。</w:t>
      </w:r>
      <w:r w:rsidRPr="0067353D">
        <w:rPr>
          <w:rFonts w:ascii="ＭＳ ゴシック" w:eastAsia="ＭＳ ゴシック" w:hAnsi="ＭＳ ゴシック" w:hint="eastAsia"/>
          <w:color w:val="000000" w:themeColor="text1"/>
          <w:sz w:val="20"/>
          <w:szCs w:val="20"/>
        </w:rPr>
        <w:t>近年の実績は減少傾向であるが、これは電子申請（</w:t>
      </w:r>
      <w:r w:rsidR="00B5115C" w:rsidRPr="00FF2A27">
        <w:rPr>
          <w:rFonts w:ascii="ＭＳ ゴシック" w:eastAsia="ＭＳ ゴシック" w:hAnsi="ＭＳ ゴシック"/>
          <w:color w:val="000000" w:themeColor="text1"/>
          <w:sz w:val="20"/>
          <w:szCs w:val="20"/>
        </w:rPr>
        <w:t>eLTAX</w:t>
      </w:r>
      <w:r w:rsidRPr="0067353D">
        <w:rPr>
          <w:rFonts w:ascii="ＭＳ ゴシック" w:eastAsia="ＭＳ ゴシック" w:hAnsi="ＭＳ ゴシック"/>
          <w:color w:val="000000" w:themeColor="text1"/>
          <w:sz w:val="20"/>
          <w:szCs w:val="20"/>
        </w:rPr>
        <w:t>）の利用率が毎年増加して</w:t>
      </w:r>
      <w:r w:rsidR="00D50B8C">
        <w:rPr>
          <w:rFonts w:ascii="ＭＳ ゴシック" w:eastAsia="ＭＳ ゴシック" w:hAnsi="ＭＳ ゴシック" w:hint="eastAsia"/>
          <w:color w:val="000000" w:themeColor="text1"/>
          <w:sz w:val="20"/>
          <w:szCs w:val="20"/>
        </w:rPr>
        <w:t>いる</w:t>
      </w:r>
      <w:r w:rsidRPr="0067353D">
        <w:rPr>
          <w:rFonts w:ascii="ＭＳ ゴシック" w:eastAsia="ＭＳ ゴシック" w:hAnsi="ＭＳ ゴシック"/>
          <w:color w:val="000000" w:themeColor="text1"/>
          <w:sz w:val="20"/>
          <w:szCs w:val="20"/>
        </w:rPr>
        <w:t>影響によるものと思われる。</w:t>
      </w:r>
    </w:p>
    <w:p w14:paraId="4E2B8B51" w14:textId="2529BF2B" w:rsidR="0067353D" w:rsidRPr="0067353D" w:rsidRDefault="0067353D" w:rsidP="00D50B8C">
      <w:pPr>
        <w:ind w:leftChars="100" w:left="21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しかし、中央府税事務所は市内全体受付件数の３割以上を占めるとともに、船場法人市税事務所分室についても、市内全体受付件数の２割以上の受付実績がある。</w:t>
      </w:r>
    </w:p>
    <w:p w14:paraId="6BDBA3BB" w14:textId="7BF2B5E7" w:rsidR="0067353D" w:rsidRPr="0067353D" w:rsidRDefault="0067353D" w:rsidP="0067353D">
      <w:pPr>
        <w:ind w:leftChars="100" w:left="210" w:firstLineChars="100" w:firstLine="20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納税証明書の発行実績について</w:t>
      </w:r>
      <w:r w:rsidR="00D50B8C">
        <w:rPr>
          <w:rFonts w:ascii="ＭＳ ゴシック" w:eastAsia="ＭＳ ゴシック" w:hAnsi="ＭＳ ゴシック" w:hint="eastAsia"/>
          <w:color w:val="000000" w:themeColor="text1"/>
          <w:sz w:val="20"/>
          <w:szCs w:val="20"/>
        </w:rPr>
        <w:t>は、</w:t>
      </w:r>
      <w:r w:rsidRPr="0067353D">
        <w:rPr>
          <w:rFonts w:ascii="ＭＳ ゴシック" w:eastAsia="ＭＳ ゴシック" w:hAnsi="ＭＳ ゴシック" w:hint="eastAsia"/>
          <w:color w:val="000000" w:themeColor="text1"/>
          <w:sz w:val="20"/>
          <w:szCs w:val="20"/>
        </w:rPr>
        <w:t>大阪府が</w:t>
      </w:r>
      <w:r w:rsidRPr="0067353D">
        <w:rPr>
          <w:rFonts w:ascii="ＭＳ ゴシック" w:eastAsia="ＭＳ ゴシック" w:hAnsi="ＭＳ ゴシック"/>
          <w:color w:val="000000" w:themeColor="text1"/>
          <w:sz w:val="20"/>
          <w:szCs w:val="20"/>
        </w:rPr>
        <w:t>31,160枚で中央府税事務所が市内全体の７割近く、大阪市が5,135枚で船場法人市税事務所分室が市内全体の6.7％</w:t>
      </w:r>
      <w:r w:rsidR="00D50B8C">
        <w:rPr>
          <w:rFonts w:ascii="ＭＳ ゴシック" w:eastAsia="ＭＳ ゴシック" w:hAnsi="ＭＳ ゴシック" w:hint="eastAsia"/>
          <w:color w:val="000000" w:themeColor="text1"/>
          <w:sz w:val="20"/>
          <w:szCs w:val="20"/>
        </w:rPr>
        <w:t>であり、</w:t>
      </w:r>
      <w:r w:rsidRPr="0067353D">
        <w:rPr>
          <w:rFonts w:ascii="ＭＳ ゴシック" w:eastAsia="ＭＳ ゴシック" w:hAnsi="ＭＳ ゴシック"/>
          <w:color w:val="000000" w:themeColor="text1"/>
          <w:sz w:val="20"/>
          <w:szCs w:val="20"/>
        </w:rPr>
        <w:t>35拠点で３番目に多い発行実績がある。</w:t>
      </w:r>
    </w:p>
    <w:p w14:paraId="19FAF1FB" w14:textId="58E1ABA4" w:rsidR="000B2BC3" w:rsidRDefault="0067353D" w:rsidP="0067353D">
      <w:pPr>
        <w:ind w:leftChars="100" w:left="210" w:firstLineChars="100" w:firstLine="200"/>
        <w:rPr>
          <w:rFonts w:ascii="ＭＳ ゴシック" w:eastAsia="ＭＳ ゴシック" w:hAnsi="ＭＳ ゴシック"/>
          <w:color w:val="000000" w:themeColor="text1"/>
          <w:sz w:val="20"/>
          <w:szCs w:val="20"/>
        </w:rPr>
      </w:pPr>
      <w:r w:rsidRPr="0067353D">
        <w:rPr>
          <w:rFonts w:ascii="ＭＳ ゴシック" w:eastAsia="ＭＳ ゴシック" w:hAnsi="ＭＳ ゴシック" w:hint="eastAsia"/>
          <w:color w:val="000000" w:themeColor="text1"/>
          <w:sz w:val="20"/>
          <w:szCs w:val="20"/>
        </w:rPr>
        <w:t>これらのことから、府市申告受付窓口は、法人関係申告書の受付や納税証明書の交付において多くの納税者に認知されており、利便性の高い拠点として利用していただいている。</w:t>
      </w:r>
      <w:r w:rsidR="00D50B8C" w:rsidRPr="00D50B8C">
        <w:rPr>
          <w:rFonts w:ascii="ＭＳ ゴシック" w:eastAsia="ＭＳ ゴシック" w:hAnsi="ＭＳ ゴシック" w:hint="eastAsia"/>
          <w:color w:val="000000" w:themeColor="text1"/>
          <w:sz w:val="20"/>
          <w:szCs w:val="20"/>
        </w:rPr>
        <w:t>今後も、納税者サービスの更なる向上に向けて相互に協議を行ってい</w:t>
      </w:r>
      <w:r w:rsidR="00D50B8C">
        <w:rPr>
          <w:rFonts w:ascii="ＭＳ ゴシック" w:eastAsia="ＭＳ ゴシック" w:hAnsi="ＭＳ ゴシック" w:hint="eastAsia"/>
          <w:color w:val="000000" w:themeColor="text1"/>
          <w:sz w:val="20"/>
          <w:szCs w:val="20"/>
        </w:rPr>
        <w:t>きたいと考えている。</w:t>
      </w:r>
    </w:p>
    <w:p w14:paraId="64829C86" w14:textId="77777777" w:rsidR="00D50B8C" w:rsidRPr="005E7604" w:rsidRDefault="00D50B8C" w:rsidP="0067353D">
      <w:pPr>
        <w:ind w:leftChars="100" w:left="210" w:firstLineChars="100" w:firstLine="200"/>
        <w:rPr>
          <w:rFonts w:ascii="ＭＳ ゴシック" w:eastAsia="ＭＳ ゴシック" w:hAnsi="ＭＳ ゴシック"/>
          <w:color w:val="000000" w:themeColor="text1"/>
          <w:sz w:val="20"/>
          <w:szCs w:val="20"/>
        </w:rPr>
      </w:pPr>
    </w:p>
    <w:p w14:paraId="4B21EE38" w14:textId="77777777" w:rsidR="000B2BC3" w:rsidRDefault="000B2BC3" w:rsidP="005F4125">
      <w:pPr>
        <w:ind w:leftChars="100" w:left="21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●主な質問、意見等</w:t>
      </w:r>
    </w:p>
    <w:p w14:paraId="6FBCB17C" w14:textId="7777777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（大阪府）</w:t>
      </w:r>
    </w:p>
    <w:p w14:paraId="3A2ED4DD" w14:textId="100E2D5C" w:rsidR="00FF2A27" w:rsidRPr="00FF2A27" w:rsidRDefault="00FF2A27" w:rsidP="005F4125">
      <w:pPr>
        <w:ind w:leftChars="100" w:left="210" w:firstLineChars="100" w:firstLine="20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法人関係申告書等の窓口での受付件数は減少傾向にあり、</w:t>
      </w:r>
      <w:r w:rsidRPr="00FF2A27">
        <w:rPr>
          <w:rFonts w:ascii="ＭＳ ゴシック" w:eastAsia="ＭＳ ゴシック" w:hAnsi="ＭＳ ゴシック"/>
          <w:color w:val="000000" w:themeColor="text1"/>
          <w:sz w:val="20"/>
          <w:szCs w:val="20"/>
        </w:rPr>
        <w:t>eLTAXによる申告が増えているということであるが、大阪市全体での直近の利用率はどれくらいなのか。</w:t>
      </w:r>
    </w:p>
    <w:p w14:paraId="599E8C85" w14:textId="4AE9D694" w:rsidR="00B80612"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（大阪市）</w:t>
      </w:r>
    </w:p>
    <w:p w14:paraId="18820202" w14:textId="0AEEEE1A" w:rsidR="00B5115C" w:rsidRDefault="00B5115C" w:rsidP="005F4125">
      <w:pPr>
        <w:ind w:leftChars="100" w:left="210" w:firstLineChars="100" w:firstLine="200"/>
        <w:rPr>
          <w:rFonts w:ascii="ＭＳ ゴシック" w:eastAsia="ＭＳ ゴシック" w:hAnsi="ＭＳ ゴシック"/>
          <w:color w:val="000000" w:themeColor="text1"/>
          <w:sz w:val="20"/>
          <w:szCs w:val="20"/>
        </w:rPr>
      </w:pPr>
      <w:r w:rsidRPr="00B5115C">
        <w:rPr>
          <w:rFonts w:ascii="ＭＳ ゴシック" w:eastAsia="ＭＳ ゴシック" w:hAnsi="ＭＳ ゴシック" w:hint="eastAsia"/>
          <w:color w:val="000000" w:themeColor="text1"/>
          <w:sz w:val="20"/>
          <w:szCs w:val="20"/>
        </w:rPr>
        <w:t>令和５年度の</w:t>
      </w:r>
      <w:r w:rsidRPr="00B5115C">
        <w:rPr>
          <w:rFonts w:ascii="ＭＳ ゴシック" w:eastAsia="ＭＳ ゴシック" w:hAnsi="ＭＳ ゴシック"/>
          <w:color w:val="000000" w:themeColor="text1"/>
          <w:sz w:val="20"/>
          <w:szCs w:val="20"/>
        </w:rPr>
        <w:t>eLTAXによる申告実績になるが、法人市民税は86.1％、事業所税が44.5％となっており、令和４年度</w:t>
      </w:r>
      <w:r>
        <w:rPr>
          <w:rFonts w:ascii="ＭＳ ゴシック" w:eastAsia="ＭＳ ゴシック" w:hAnsi="ＭＳ ゴシック" w:hint="eastAsia"/>
          <w:color w:val="000000" w:themeColor="text1"/>
          <w:sz w:val="20"/>
          <w:szCs w:val="20"/>
        </w:rPr>
        <w:t>に比</w:t>
      </w:r>
      <w:r w:rsidRPr="00B5115C">
        <w:rPr>
          <w:rFonts w:ascii="ＭＳ ゴシック" w:eastAsia="ＭＳ ゴシック" w:hAnsi="ＭＳ ゴシック"/>
          <w:color w:val="000000" w:themeColor="text1"/>
          <w:sz w:val="20"/>
          <w:szCs w:val="20"/>
        </w:rPr>
        <w:t>べ、それぞれ1.7ポイント、5.6ポイント上昇している。</w:t>
      </w:r>
    </w:p>
    <w:p w14:paraId="36687A04" w14:textId="1736485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（大阪市）</w:t>
      </w:r>
    </w:p>
    <w:p w14:paraId="611DAAD7" w14:textId="77777777" w:rsidR="00FF2A27" w:rsidRPr="00FF2A27" w:rsidRDefault="00FF2A27" w:rsidP="005F4125">
      <w:pPr>
        <w:ind w:leftChars="100" w:left="210" w:firstLineChars="100" w:firstLine="20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大阪府の法人府民税の</w:t>
      </w:r>
      <w:r w:rsidRPr="00FF2A27">
        <w:rPr>
          <w:rFonts w:ascii="ＭＳ ゴシック" w:eastAsia="ＭＳ ゴシック" w:hAnsi="ＭＳ ゴシック"/>
          <w:color w:val="000000" w:themeColor="text1"/>
          <w:sz w:val="20"/>
          <w:szCs w:val="20"/>
        </w:rPr>
        <w:t>eLTAXによる申告実績はどれくらいか。</w:t>
      </w:r>
    </w:p>
    <w:p w14:paraId="4A2FED92" w14:textId="77777777" w:rsidR="00FF2A27" w:rsidRPr="00FF2A27" w:rsidRDefault="00FF2A27" w:rsidP="005F4125">
      <w:pPr>
        <w:ind w:leftChars="100" w:left="210"/>
        <w:rPr>
          <w:rFonts w:ascii="ＭＳ ゴシック" w:eastAsia="ＭＳ ゴシック" w:hAnsi="ＭＳ ゴシック"/>
          <w:color w:val="000000" w:themeColor="text1"/>
          <w:sz w:val="20"/>
          <w:szCs w:val="20"/>
        </w:rPr>
      </w:pPr>
      <w:r w:rsidRPr="00FF2A27">
        <w:rPr>
          <w:rFonts w:ascii="ＭＳ ゴシック" w:eastAsia="ＭＳ ゴシック" w:hAnsi="ＭＳ ゴシック" w:hint="eastAsia"/>
          <w:color w:val="000000" w:themeColor="text1"/>
          <w:sz w:val="20"/>
          <w:szCs w:val="20"/>
        </w:rPr>
        <w:t>（大阪府）</w:t>
      </w:r>
    </w:p>
    <w:p w14:paraId="7DC6086C" w14:textId="0B312075" w:rsidR="00CE2AEE" w:rsidRDefault="00B80612" w:rsidP="00C84E37">
      <w:pPr>
        <w:ind w:left="200" w:hangingChars="100" w:hanging="200"/>
        <w:rPr>
          <w:rFonts w:ascii="ＭＳ ゴシック" w:eastAsia="ＭＳ ゴシック" w:hAnsi="ＭＳ ゴシック"/>
          <w:color w:val="000000" w:themeColor="text1"/>
          <w:sz w:val="20"/>
          <w:szCs w:val="20"/>
        </w:rPr>
      </w:pPr>
      <w:r w:rsidRPr="00B80612">
        <w:rPr>
          <w:rFonts w:ascii="ＭＳ ゴシック" w:eastAsia="ＭＳ ゴシック" w:hAnsi="ＭＳ ゴシック" w:hint="eastAsia"/>
          <w:color w:val="000000" w:themeColor="text1"/>
          <w:sz w:val="20"/>
          <w:szCs w:val="20"/>
        </w:rPr>
        <w:t xml:space="preserve">　</w:t>
      </w:r>
      <w:r w:rsidR="005F4125">
        <w:rPr>
          <w:rFonts w:ascii="ＭＳ ゴシック" w:eastAsia="ＭＳ ゴシック" w:hAnsi="ＭＳ ゴシック" w:hint="eastAsia"/>
          <w:color w:val="000000" w:themeColor="text1"/>
          <w:sz w:val="20"/>
          <w:szCs w:val="20"/>
        </w:rPr>
        <w:t xml:space="preserve">　</w:t>
      </w:r>
      <w:r w:rsidRPr="00B80612">
        <w:rPr>
          <w:rFonts w:ascii="ＭＳ ゴシック" w:eastAsia="ＭＳ ゴシック" w:hAnsi="ＭＳ ゴシック" w:hint="eastAsia"/>
          <w:color w:val="000000" w:themeColor="text1"/>
          <w:sz w:val="20"/>
          <w:szCs w:val="20"/>
        </w:rPr>
        <w:t>令和５年度の法人府民税の</w:t>
      </w:r>
      <w:r w:rsidRPr="00B80612">
        <w:rPr>
          <w:rFonts w:ascii="ＭＳ ゴシック" w:eastAsia="ＭＳ ゴシック" w:hAnsi="ＭＳ ゴシック"/>
          <w:color w:val="000000" w:themeColor="text1"/>
          <w:sz w:val="20"/>
          <w:szCs w:val="20"/>
        </w:rPr>
        <w:t>eLTAXによる申告実績は84.3％で、令和４年度と比べ、2.2ポイント上昇している。</w:t>
      </w:r>
    </w:p>
    <w:p w14:paraId="313E2394" w14:textId="77777777" w:rsidR="00CE2AEE" w:rsidRPr="005E7604" w:rsidRDefault="00CE2AEE" w:rsidP="000B2BC3">
      <w:pPr>
        <w:ind w:left="200" w:hangingChars="100" w:hanging="200"/>
        <w:rPr>
          <w:rFonts w:ascii="ＭＳ ゴシック" w:eastAsia="ＭＳ ゴシック" w:hAnsi="ＭＳ ゴシック"/>
          <w:color w:val="000000" w:themeColor="text1"/>
          <w:sz w:val="20"/>
          <w:szCs w:val="20"/>
        </w:rPr>
      </w:pPr>
    </w:p>
    <w:p w14:paraId="37E7A07C"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（２）法人関係共同調査業務の取組状況等について</w:t>
      </w:r>
    </w:p>
    <w:p w14:paraId="4C0485F8"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 xml:space="preserve">●課税部会から資料説明（資料２）　</w:t>
      </w:r>
    </w:p>
    <w:p w14:paraId="36060689" w14:textId="1C16585D" w:rsidR="00E06A92" w:rsidRPr="009F54DE" w:rsidRDefault="00875AD0" w:rsidP="00E06A92">
      <w:pPr>
        <w:ind w:left="200" w:hangingChars="100" w:hanging="200"/>
        <w:rPr>
          <w:rFonts w:ascii="ＭＳ ゴシック" w:eastAsia="ＭＳ ゴシック" w:hAnsi="ＭＳ ゴシック"/>
          <w:color w:val="000000" w:themeColor="text1"/>
          <w:sz w:val="20"/>
          <w:szCs w:val="20"/>
        </w:rPr>
      </w:pPr>
      <w:r w:rsidRPr="00875AD0">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00E06A92" w:rsidRPr="00E06A92">
        <w:rPr>
          <w:rFonts w:ascii="ＭＳ ゴシック" w:eastAsia="ＭＳ ゴシック" w:hAnsi="ＭＳ ゴシック" w:hint="eastAsia"/>
          <w:color w:val="000000" w:themeColor="text1"/>
          <w:sz w:val="20"/>
          <w:szCs w:val="20"/>
        </w:rPr>
        <w:t>令和５年度は令和４年度に引き続き、大阪府・大阪市がそれぞれ保有する情報を基に事務所等設立の届出書を提出し</w:t>
      </w:r>
      <w:r w:rsidR="00E06A92" w:rsidRPr="009F54DE">
        <w:rPr>
          <w:rFonts w:ascii="ＭＳ ゴシック" w:eastAsia="ＭＳ ゴシック" w:hAnsi="ＭＳ ゴシック" w:hint="eastAsia"/>
          <w:color w:val="000000" w:themeColor="text1"/>
          <w:sz w:val="20"/>
          <w:szCs w:val="20"/>
        </w:rPr>
        <w:t>ていない法人を捕捉するため、届出書提出の慫慂を行った。新規登録件数の向上を図るため、平成</w:t>
      </w:r>
      <w:r w:rsidR="00E06A92" w:rsidRPr="009F54DE">
        <w:rPr>
          <w:rFonts w:ascii="ＭＳ ゴシック" w:eastAsia="ＭＳ ゴシック" w:hAnsi="ＭＳ ゴシック"/>
          <w:color w:val="000000" w:themeColor="text1"/>
          <w:sz w:val="20"/>
          <w:szCs w:val="20"/>
        </w:rPr>
        <w:t>30年度から府市双方の事務所等設立の届出書及び返信用封筒を同封している。</w:t>
      </w:r>
    </w:p>
    <w:p w14:paraId="6C2E4EC4" w14:textId="7B07471D" w:rsidR="00E06A92" w:rsidRPr="009F54DE" w:rsidRDefault="00E06A92" w:rsidP="00E06A92">
      <w:pPr>
        <w:ind w:left="200" w:hangingChars="100" w:hanging="200"/>
        <w:rPr>
          <w:rFonts w:ascii="ＭＳ ゴシック" w:eastAsia="ＭＳ ゴシック" w:hAnsi="ＭＳ ゴシック"/>
          <w:color w:val="000000" w:themeColor="text1"/>
          <w:sz w:val="20"/>
          <w:szCs w:val="20"/>
        </w:rPr>
      </w:pPr>
      <w:r w:rsidRPr="009F54DE">
        <w:rPr>
          <w:rFonts w:ascii="ＭＳ ゴシック" w:eastAsia="ＭＳ ゴシック" w:hAnsi="ＭＳ ゴシック" w:hint="eastAsia"/>
          <w:color w:val="000000" w:themeColor="text1"/>
          <w:sz w:val="20"/>
          <w:szCs w:val="20"/>
        </w:rPr>
        <w:t xml:space="preserve">　　令和４年度は</w:t>
      </w:r>
      <w:r w:rsidRPr="009F54DE">
        <w:rPr>
          <w:rFonts w:ascii="ＭＳ ゴシック" w:eastAsia="ＭＳ ゴシック" w:hAnsi="ＭＳ ゴシック"/>
          <w:color w:val="000000" w:themeColor="text1"/>
          <w:sz w:val="20"/>
          <w:szCs w:val="20"/>
        </w:rPr>
        <w:t>165件の慫慂を実施し、このうち105件の新規登録の届出があった。</w:t>
      </w:r>
      <w:r w:rsidRPr="009F54DE">
        <w:rPr>
          <w:rFonts w:ascii="ＭＳ ゴシック" w:eastAsia="ＭＳ ゴシック" w:hAnsi="ＭＳ ゴシック" w:hint="eastAsia"/>
          <w:color w:val="000000" w:themeColor="text1"/>
          <w:sz w:val="20"/>
          <w:szCs w:val="20"/>
        </w:rPr>
        <w:t>令和５年度は</w:t>
      </w:r>
      <w:r w:rsidRPr="009F54DE">
        <w:rPr>
          <w:rFonts w:ascii="ＭＳ ゴシック" w:eastAsia="ＭＳ ゴシック" w:hAnsi="ＭＳ ゴシック"/>
          <w:color w:val="000000" w:themeColor="text1"/>
          <w:sz w:val="20"/>
          <w:szCs w:val="20"/>
        </w:rPr>
        <w:t>257件の慫慂を実施し、このうち165件の新規登録の届出があった。</w:t>
      </w:r>
      <w:r w:rsidRPr="009F54DE">
        <w:rPr>
          <w:rFonts w:ascii="ＭＳ ゴシック" w:eastAsia="ＭＳ ゴシック" w:hAnsi="ＭＳ ゴシック" w:hint="eastAsia"/>
          <w:color w:val="000000" w:themeColor="text1"/>
          <w:sz w:val="20"/>
          <w:szCs w:val="20"/>
        </w:rPr>
        <w:t>内訳としては、大阪府</w:t>
      </w:r>
      <w:r w:rsidR="00AA0D2F" w:rsidRPr="009F54DE">
        <w:rPr>
          <w:rFonts w:ascii="ＭＳ ゴシック" w:eastAsia="ＭＳ ゴシック" w:hAnsi="ＭＳ ゴシック" w:hint="eastAsia"/>
          <w:color w:val="000000" w:themeColor="text1"/>
          <w:sz w:val="20"/>
          <w:szCs w:val="20"/>
        </w:rPr>
        <w:t>の</w:t>
      </w:r>
      <w:r w:rsidRPr="009F54DE">
        <w:rPr>
          <w:rFonts w:ascii="ＭＳ ゴシック" w:eastAsia="ＭＳ ゴシック" w:hAnsi="ＭＳ ゴシック" w:hint="eastAsia"/>
          <w:color w:val="000000" w:themeColor="text1"/>
          <w:sz w:val="20"/>
          <w:szCs w:val="20"/>
        </w:rPr>
        <w:t>新規登録が77件、大阪市が88件となっている。また、令和３年度は</w:t>
      </w:r>
      <w:r w:rsidRPr="009F54DE">
        <w:rPr>
          <w:rFonts w:ascii="ＭＳ ゴシック" w:eastAsia="ＭＳ ゴシック" w:hAnsi="ＭＳ ゴシック"/>
          <w:color w:val="000000" w:themeColor="text1"/>
          <w:sz w:val="20"/>
          <w:szCs w:val="20"/>
        </w:rPr>
        <w:t>216件の慫慂を実施し、このうち64件の新規登録の届出があった。</w:t>
      </w:r>
    </w:p>
    <w:p w14:paraId="479099C2" w14:textId="251BEA3F" w:rsidR="00E06A92" w:rsidRPr="009F54DE" w:rsidRDefault="00E06A92" w:rsidP="00E06A92">
      <w:pPr>
        <w:ind w:left="200" w:hangingChars="100" w:hanging="200"/>
        <w:rPr>
          <w:rFonts w:ascii="ＭＳ ゴシック" w:eastAsia="ＭＳ ゴシック" w:hAnsi="ＭＳ ゴシック"/>
          <w:color w:val="000000" w:themeColor="text1"/>
          <w:sz w:val="20"/>
          <w:szCs w:val="20"/>
        </w:rPr>
      </w:pPr>
      <w:r w:rsidRPr="009F54DE">
        <w:rPr>
          <w:rFonts w:ascii="ＭＳ ゴシック" w:eastAsia="ＭＳ ゴシック" w:hAnsi="ＭＳ ゴシック" w:hint="eastAsia"/>
          <w:color w:val="000000" w:themeColor="text1"/>
          <w:sz w:val="20"/>
          <w:szCs w:val="20"/>
        </w:rPr>
        <w:t xml:space="preserve">　</w:t>
      </w:r>
      <w:r w:rsidR="00050C0F" w:rsidRPr="009F54DE">
        <w:rPr>
          <w:rFonts w:ascii="ＭＳ ゴシック" w:eastAsia="ＭＳ ゴシック" w:hAnsi="ＭＳ ゴシック" w:hint="eastAsia"/>
          <w:color w:val="000000" w:themeColor="text1"/>
          <w:sz w:val="20"/>
          <w:szCs w:val="20"/>
        </w:rPr>
        <w:t xml:space="preserve">　</w:t>
      </w:r>
      <w:r w:rsidRPr="009F54DE">
        <w:rPr>
          <w:rFonts w:ascii="ＭＳ ゴシック" w:eastAsia="ＭＳ ゴシック" w:hAnsi="ＭＳ ゴシック" w:hint="eastAsia"/>
          <w:color w:val="000000" w:themeColor="text1"/>
          <w:sz w:val="20"/>
          <w:szCs w:val="20"/>
        </w:rPr>
        <w:t>慫慂件数に対する新規登録件数の割合は、令和３年度は３割、令和４年度は６割、令和５年も６割と推移しており、課税部会としては一定の効果が得られたものと考えている。</w:t>
      </w:r>
    </w:p>
    <w:p w14:paraId="11677854" w14:textId="45B6E205" w:rsidR="00E06A92" w:rsidRPr="009F54DE" w:rsidRDefault="00E06A92" w:rsidP="00E06A92">
      <w:pPr>
        <w:ind w:left="200" w:hangingChars="100" w:hanging="200"/>
        <w:rPr>
          <w:rFonts w:ascii="ＭＳ ゴシック" w:eastAsia="ＭＳ ゴシック" w:hAnsi="ＭＳ ゴシック"/>
          <w:color w:val="000000" w:themeColor="text1"/>
          <w:sz w:val="20"/>
          <w:szCs w:val="20"/>
        </w:rPr>
      </w:pPr>
      <w:r w:rsidRPr="009F54DE">
        <w:rPr>
          <w:rFonts w:ascii="ＭＳ ゴシック" w:eastAsia="ＭＳ ゴシック" w:hAnsi="ＭＳ ゴシック" w:hint="eastAsia"/>
          <w:color w:val="000000" w:themeColor="text1"/>
          <w:sz w:val="20"/>
          <w:szCs w:val="20"/>
        </w:rPr>
        <w:t xml:space="preserve">　</w:t>
      </w:r>
      <w:r w:rsidR="00050C0F" w:rsidRPr="009F54DE">
        <w:rPr>
          <w:rFonts w:ascii="ＭＳ ゴシック" w:eastAsia="ＭＳ ゴシック" w:hAnsi="ＭＳ ゴシック" w:hint="eastAsia"/>
          <w:color w:val="000000" w:themeColor="text1"/>
          <w:sz w:val="20"/>
          <w:szCs w:val="20"/>
        </w:rPr>
        <w:t xml:space="preserve">　</w:t>
      </w:r>
      <w:r w:rsidRPr="009F54DE">
        <w:rPr>
          <w:rFonts w:ascii="ＭＳ ゴシック" w:eastAsia="ＭＳ ゴシック" w:hAnsi="ＭＳ ゴシック" w:hint="eastAsia"/>
          <w:color w:val="000000" w:themeColor="text1"/>
          <w:sz w:val="20"/>
          <w:szCs w:val="20"/>
        </w:rPr>
        <w:t>なお、令和２年度、令和３年度は新型コロナウイルス感染症の拡大に伴う納税者等の影響を考慮し、</w:t>
      </w:r>
      <w:r w:rsidR="000F3067">
        <w:rPr>
          <w:rFonts w:ascii="ＭＳ ゴシック" w:eastAsia="ＭＳ ゴシック" w:hAnsi="ＭＳ ゴシック" w:hint="eastAsia"/>
          <w:color w:val="000000" w:themeColor="text1"/>
          <w:sz w:val="20"/>
          <w:szCs w:val="20"/>
        </w:rPr>
        <w:t>慫慂</w:t>
      </w:r>
      <w:r w:rsidR="00AA0D2F" w:rsidRPr="009F54DE">
        <w:rPr>
          <w:rFonts w:ascii="ＭＳ ゴシック" w:eastAsia="ＭＳ ゴシック" w:hAnsi="ＭＳ ゴシック" w:hint="eastAsia"/>
          <w:color w:val="000000" w:themeColor="text1"/>
          <w:sz w:val="20"/>
          <w:szCs w:val="20"/>
        </w:rPr>
        <w:t>対象として</w:t>
      </w:r>
      <w:r w:rsidRPr="009F54DE">
        <w:rPr>
          <w:rFonts w:ascii="ＭＳ ゴシック" w:eastAsia="ＭＳ ゴシック" w:hAnsi="ＭＳ ゴシック" w:hint="eastAsia"/>
          <w:color w:val="000000" w:themeColor="text1"/>
          <w:sz w:val="20"/>
          <w:szCs w:val="20"/>
        </w:rPr>
        <w:t>飲食業等許可申請調査や薬局調査を実施していなかった。令和４年度</w:t>
      </w:r>
      <w:r w:rsidR="00AA0D2F" w:rsidRPr="009F54DE">
        <w:rPr>
          <w:rFonts w:ascii="ＭＳ ゴシック" w:eastAsia="ＭＳ ゴシック" w:hAnsi="ＭＳ ゴシック" w:hint="eastAsia"/>
          <w:color w:val="000000" w:themeColor="text1"/>
          <w:sz w:val="20"/>
          <w:szCs w:val="20"/>
        </w:rPr>
        <w:t>に</w:t>
      </w:r>
      <w:r w:rsidRPr="009F54DE">
        <w:rPr>
          <w:rFonts w:ascii="ＭＳ ゴシック" w:eastAsia="ＭＳ ゴシック" w:hAnsi="ＭＳ ゴシック" w:hint="eastAsia"/>
          <w:color w:val="000000" w:themeColor="text1"/>
          <w:sz w:val="20"/>
          <w:szCs w:val="20"/>
        </w:rPr>
        <w:t>はテナント調査と薬局調査を再開したが、テナント調査においては必要な労力に対し効果が見込めないことから、令和５年度は実施しなかった。一方、薬局調査は一定の効果を挙げており</w:t>
      </w:r>
      <w:r w:rsidR="00AA0D2F" w:rsidRPr="009F54DE">
        <w:rPr>
          <w:rFonts w:ascii="ＭＳ ゴシック" w:eastAsia="ＭＳ ゴシック" w:hAnsi="ＭＳ ゴシック" w:hint="eastAsia"/>
          <w:color w:val="000000" w:themeColor="text1"/>
          <w:sz w:val="20"/>
          <w:szCs w:val="20"/>
        </w:rPr>
        <w:t>令和５年度も実施した。また</w:t>
      </w:r>
      <w:r w:rsidRPr="009F54DE">
        <w:rPr>
          <w:rFonts w:ascii="ＭＳ ゴシック" w:eastAsia="ＭＳ ゴシック" w:hAnsi="ＭＳ ゴシック" w:hint="eastAsia"/>
          <w:color w:val="000000" w:themeColor="text1"/>
          <w:sz w:val="20"/>
          <w:szCs w:val="20"/>
        </w:rPr>
        <w:t>、令和５年度からは飲食業等許可申請調査も再開している。</w:t>
      </w:r>
    </w:p>
    <w:p w14:paraId="497FE19E" w14:textId="1A4ED508"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9F54DE">
        <w:rPr>
          <w:rFonts w:ascii="ＭＳ ゴシック" w:eastAsia="ＭＳ ゴシック" w:hAnsi="ＭＳ ゴシック" w:hint="eastAsia"/>
          <w:color w:val="000000" w:themeColor="text1"/>
          <w:sz w:val="20"/>
          <w:szCs w:val="20"/>
        </w:rPr>
        <w:t xml:space="preserve">　</w:t>
      </w:r>
      <w:r w:rsidR="0079320A" w:rsidRPr="009F54DE">
        <w:rPr>
          <w:rFonts w:ascii="ＭＳ ゴシック" w:eastAsia="ＭＳ ゴシック" w:hAnsi="ＭＳ ゴシック" w:hint="eastAsia"/>
          <w:color w:val="000000" w:themeColor="text1"/>
          <w:sz w:val="20"/>
          <w:szCs w:val="20"/>
        </w:rPr>
        <w:t xml:space="preserve">　</w:t>
      </w:r>
      <w:r w:rsidRPr="009F54DE">
        <w:rPr>
          <w:rFonts w:ascii="ＭＳ ゴシック" w:eastAsia="ＭＳ ゴシック" w:hAnsi="ＭＳ ゴシック" w:hint="eastAsia"/>
          <w:color w:val="000000" w:themeColor="text1"/>
          <w:sz w:val="20"/>
          <w:szCs w:val="20"/>
        </w:rPr>
        <w:t>令和５年度から課税資料の提供として、大阪市に申告があった事業所税申告書別表を大阪府が</w:t>
      </w:r>
      <w:r w:rsidRPr="00E06A92">
        <w:rPr>
          <w:rFonts w:ascii="ＭＳ ゴシック" w:eastAsia="ＭＳ ゴシック" w:hAnsi="ＭＳ ゴシック" w:hint="eastAsia"/>
          <w:color w:val="000000" w:themeColor="text1"/>
          <w:sz w:val="20"/>
          <w:szCs w:val="20"/>
        </w:rPr>
        <w:t>閲覧し、大阪府への申告が適正か調査を実施した。閲覧件数</w:t>
      </w:r>
      <w:r w:rsidRPr="00E06A92">
        <w:rPr>
          <w:rFonts w:ascii="ＭＳ ゴシック" w:eastAsia="ＭＳ ゴシック" w:hAnsi="ＭＳ ゴシック"/>
          <w:color w:val="000000" w:themeColor="text1"/>
          <w:sz w:val="20"/>
          <w:szCs w:val="20"/>
        </w:rPr>
        <w:t>133件のうち17件を調査対象とし、結果として</w:t>
      </w:r>
      <w:r w:rsidR="006B3633">
        <w:rPr>
          <w:rFonts w:ascii="ＭＳ ゴシック" w:eastAsia="ＭＳ ゴシック" w:hAnsi="ＭＳ ゴシック" w:hint="eastAsia"/>
          <w:color w:val="000000" w:themeColor="text1"/>
          <w:sz w:val="20"/>
          <w:szCs w:val="20"/>
        </w:rPr>
        <w:t>９</w:t>
      </w:r>
      <w:r w:rsidRPr="00E06A92">
        <w:rPr>
          <w:rFonts w:ascii="ＭＳ ゴシック" w:eastAsia="ＭＳ ゴシック" w:hAnsi="ＭＳ ゴシック"/>
          <w:color w:val="000000" w:themeColor="text1"/>
          <w:sz w:val="20"/>
          <w:szCs w:val="20"/>
        </w:rPr>
        <w:t>件について修正申告等の適正課税の指導に至った。</w:t>
      </w:r>
    </w:p>
    <w:p w14:paraId="015B66A0" w14:textId="3901250D" w:rsidR="00E06A92" w:rsidRPr="00E06A92" w:rsidRDefault="00E06A92" w:rsidP="0079320A">
      <w:pPr>
        <w:ind w:leftChars="100" w:left="21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もう一つの取組として、府市の事務担当者を対象とした法人住民税に係る事例研修を実施している。令和５年度は、２月に大阪府において府市の事務担当者を対象とした法人住民税に係る事例研修を実施した。参加者に対して行ったアンケートでは、法人住民税と法人事業税の違いや根拠法令について、具体的な事例とあわせての研修であったため有用であったとの意見があった。また国税資料からの課税根拠の推察など、普段の業務ではあまり触れることのない法人税別表等についても具体的な説明があり、大変有意義な時間になったとの意見があった。</w:t>
      </w:r>
    </w:p>
    <w:p w14:paraId="44B04F03" w14:textId="7E6B2195" w:rsidR="00E06A92" w:rsidRPr="00E06A92" w:rsidRDefault="00E06A92" w:rsidP="0079320A">
      <w:pPr>
        <w:ind w:leftChars="100" w:left="21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令和６年度の法人関係共同調査業務の取組みについては、引き続き、大阪府・大阪市がそれぞれの調査により新規法人を捕捉するための慫慂文書や互いの団体への提出を求める案内文に、府市双方のＨＰ掲載の様式を案内するチラシを同封し発送する取り組みを行う。また、課税資料の提供として大阪市に申告があった事業所税申告書別表の大阪府による閲覧も継続して実施する。</w:t>
      </w:r>
    </w:p>
    <w:p w14:paraId="04697788" w14:textId="77777777" w:rsidR="00E06A92" w:rsidRDefault="00E06A92" w:rsidP="0079320A">
      <w:pPr>
        <w:ind w:leftChars="100" w:left="21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lastRenderedPageBreak/>
        <w:t xml:space="preserve">　法人住民税にかかる研修については、府が開催する研修に市の担当者が参加することで、府市間の認識の共有を図るとともに、双方の実務能力の向上のための研修を実施していきたいと考えている。</w:t>
      </w:r>
    </w:p>
    <w:p w14:paraId="62505FF2" w14:textId="0AC360E9" w:rsidR="00BB779A" w:rsidRPr="00BB779A" w:rsidRDefault="00BB779A" w:rsidP="00E06A92">
      <w:pPr>
        <w:ind w:left="200" w:hangingChars="100" w:hanging="200"/>
        <w:rPr>
          <w:rFonts w:ascii="ＭＳ ゴシック" w:eastAsia="ＭＳ ゴシック" w:hAnsi="ＭＳ ゴシック"/>
          <w:color w:val="000000" w:themeColor="text1"/>
          <w:sz w:val="20"/>
          <w:szCs w:val="20"/>
        </w:rPr>
      </w:pPr>
      <w:r w:rsidRPr="00BB779A">
        <w:rPr>
          <w:rFonts w:ascii="ＭＳ ゴシック" w:eastAsia="ＭＳ ゴシック" w:hAnsi="ＭＳ ゴシック" w:hint="eastAsia"/>
          <w:color w:val="000000" w:themeColor="text1"/>
          <w:sz w:val="20"/>
          <w:szCs w:val="20"/>
        </w:rPr>
        <w:t xml:space="preserve">　</w:t>
      </w:r>
    </w:p>
    <w:p w14:paraId="688844B4"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●主な質問、意見等</w:t>
      </w:r>
    </w:p>
    <w:p w14:paraId="4EC08F19" w14:textId="6EF7908E"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sidR="00BB779A">
        <w:rPr>
          <w:rFonts w:ascii="ＭＳ ゴシック" w:eastAsia="ＭＳ ゴシック" w:hAnsi="ＭＳ ゴシック" w:hint="eastAsia"/>
          <w:color w:val="000000" w:themeColor="text1"/>
          <w:sz w:val="20"/>
          <w:szCs w:val="20"/>
        </w:rPr>
        <w:t>府</w:t>
      </w:r>
      <w:r w:rsidRPr="005E7604">
        <w:rPr>
          <w:rFonts w:ascii="ＭＳ ゴシック" w:eastAsia="ＭＳ ゴシック" w:hAnsi="ＭＳ ゴシック" w:hint="eastAsia"/>
          <w:color w:val="000000" w:themeColor="text1"/>
          <w:sz w:val="20"/>
          <w:szCs w:val="20"/>
        </w:rPr>
        <w:t>）</w:t>
      </w:r>
    </w:p>
    <w:p w14:paraId="4ED95EE9" w14:textId="77777777" w:rsidR="00BB779A" w:rsidRDefault="00BB779A" w:rsidP="00BB779A">
      <w:pPr>
        <w:pStyle w:val="a7"/>
        <w:ind w:leftChars="100" w:left="210" w:firstLineChars="100" w:firstLine="200"/>
        <w:rPr>
          <w:rFonts w:ascii="ＭＳ ゴシック" w:eastAsia="ＭＳ ゴシック" w:hAnsi="ＭＳ ゴシック"/>
          <w:color w:val="000000" w:themeColor="text1"/>
        </w:rPr>
      </w:pPr>
      <w:r w:rsidRPr="00BB779A">
        <w:rPr>
          <w:rFonts w:ascii="ＭＳ ゴシック" w:eastAsia="ＭＳ ゴシック" w:hAnsi="ＭＳ ゴシック" w:hint="eastAsia"/>
          <w:color w:val="000000" w:themeColor="text1"/>
        </w:rPr>
        <w:t>令和４年度と令和５年度を比較すると、テナント調査は実施しなかったにも関わらず慫慂件数も新規登録件数も増加しているが、令和５年度から再開した飲食業等許可申請調査による効果が大きいということか。</w:t>
      </w:r>
    </w:p>
    <w:p w14:paraId="15BBB7B8" w14:textId="4C114D90" w:rsidR="00FA2F45" w:rsidRPr="005E7604" w:rsidRDefault="00FA2F45" w:rsidP="00FA2F45">
      <w:pPr>
        <w:pStyle w:val="a7"/>
        <w:ind w:leftChars="100" w:left="210"/>
        <w:rPr>
          <w:rFonts w:ascii="ＭＳ ゴシック" w:eastAsia="ＭＳ ゴシック" w:hAnsi="ＭＳ ゴシック"/>
          <w:color w:val="000000" w:themeColor="text1"/>
        </w:rPr>
      </w:pPr>
      <w:r w:rsidRPr="005E7604">
        <w:rPr>
          <w:rFonts w:ascii="ＭＳ ゴシック" w:eastAsia="ＭＳ ゴシック" w:hAnsi="ＭＳ ゴシック" w:hint="eastAsia"/>
          <w:color w:val="000000" w:themeColor="text1"/>
        </w:rPr>
        <w:t>（大阪</w:t>
      </w:r>
      <w:r w:rsidR="00BB779A">
        <w:rPr>
          <w:rFonts w:ascii="ＭＳ ゴシック" w:eastAsia="ＭＳ ゴシック" w:hAnsi="ＭＳ ゴシック" w:hint="eastAsia"/>
          <w:color w:val="000000" w:themeColor="text1"/>
        </w:rPr>
        <w:t>市</w:t>
      </w:r>
      <w:r w:rsidRPr="005E7604">
        <w:rPr>
          <w:rFonts w:ascii="ＭＳ ゴシック" w:eastAsia="ＭＳ ゴシック" w:hAnsi="ＭＳ ゴシック" w:hint="eastAsia"/>
          <w:color w:val="000000" w:themeColor="text1"/>
        </w:rPr>
        <w:t>）</w:t>
      </w:r>
    </w:p>
    <w:p w14:paraId="58FC7C18" w14:textId="713D1CC4" w:rsidR="00BB779A" w:rsidRPr="00BB779A" w:rsidRDefault="00BB779A" w:rsidP="00BB779A">
      <w:pPr>
        <w:pStyle w:val="a7"/>
        <w:ind w:leftChars="100" w:left="210" w:firstLineChars="100" w:firstLine="200"/>
        <w:rPr>
          <w:rFonts w:ascii="ＭＳ ゴシック" w:eastAsia="ＭＳ ゴシック" w:hAnsi="ＭＳ ゴシック"/>
          <w:color w:val="000000" w:themeColor="text1"/>
        </w:rPr>
      </w:pPr>
      <w:r w:rsidRPr="00BB779A">
        <w:rPr>
          <w:rFonts w:ascii="ＭＳ ゴシック" w:eastAsia="ＭＳ ゴシック" w:hAnsi="ＭＳ ゴシック" w:hint="eastAsia"/>
          <w:color w:val="000000" w:themeColor="text1"/>
        </w:rPr>
        <w:t>令和４年度に実施したテナント調査に基づく申告慫慂件数</w:t>
      </w:r>
      <w:r w:rsidRPr="00BB779A">
        <w:rPr>
          <w:rFonts w:ascii="ＭＳ ゴシック" w:eastAsia="ＭＳ ゴシック" w:hAnsi="ＭＳ ゴシック"/>
          <w:color w:val="000000" w:themeColor="text1"/>
        </w:rPr>
        <w:t>11件に対し、新規登録件数は府市共に４件</w:t>
      </w:r>
      <w:r>
        <w:rPr>
          <w:rFonts w:ascii="ＭＳ ゴシック" w:eastAsia="ＭＳ ゴシック" w:hAnsi="ＭＳ ゴシック" w:hint="eastAsia"/>
          <w:color w:val="000000" w:themeColor="text1"/>
        </w:rPr>
        <w:t>で</w:t>
      </w:r>
      <w:r w:rsidRPr="00BB779A">
        <w:rPr>
          <w:rFonts w:ascii="ＭＳ ゴシック" w:eastAsia="ＭＳ ゴシック" w:hAnsi="ＭＳ ゴシック"/>
          <w:color w:val="000000" w:themeColor="text1"/>
        </w:rPr>
        <w:t>36.4％であった。</w:t>
      </w:r>
    </w:p>
    <w:p w14:paraId="5D83DD0B" w14:textId="4E990FC6" w:rsidR="00FA2F45" w:rsidRPr="005E7604" w:rsidRDefault="00BB779A" w:rsidP="00BB779A">
      <w:pPr>
        <w:pStyle w:val="a7"/>
        <w:ind w:leftChars="100" w:left="210" w:firstLineChars="100" w:firstLine="200"/>
        <w:rPr>
          <w:rFonts w:ascii="ＭＳ ゴシック" w:eastAsia="ＭＳ ゴシック" w:hAnsi="ＭＳ ゴシック"/>
          <w:color w:val="000000" w:themeColor="text1"/>
        </w:rPr>
      </w:pPr>
      <w:r w:rsidRPr="00BB779A">
        <w:rPr>
          <w:rFonts w:ascii="ＭＳ ゴシック" w:eastAsia="ＭＳ ゴシック" w:hAnsi="ＭＳ ゴシック" w:hint="eastAsia"/>
          <w:color w:val="000000" w:themeColor="text1"/>
        </w:rPr>
        <w:t>対して、令和５年度に実施した飲食業許可申請調査に基づく申告慫慂件数は</w:t>
      </w:r>
      <w:r w:rsidR="00AA0D2F" w:rsidRPr="006B3633">
        <w:rPr>
          <w:rFonts w:ascii="ＭＳ ゴシック" w:eastAsia="ＭＳ ゴシック" w:hAnsi="ＭＳ ゴシック" w:hint="eastAsia"/>
          <w:color w:val="000000" w:themeColor="text1"/>
        </w:rPr>
        <w:t>全体件数257件のうち</w:t>
      </w:r>
      <w:r w:rsidRPr="006B3633">
        <w:rPr>
          <w:rFonts w:ascii="ＭＳ ゴシック" w:eastAsia="ＭＳ ゴシック" w:hAnsi="ＭＳ ゴシック"/>
          <w:color w:val="000000" w:themeColor="text1"/>
        </w:rPr>
        <w:t>87件であり、新規登録件数は大阪府41件</w:t>
      </w:r>
      <w:r w:rsidRPr="006B3633">
        <w:rPr>
          <w:rFonts w:ascii="ＭＳ ゴシック" w:eastAsia="ＭＳ ゴシック" w:hAnsi="ＭＳ ゴシック" w:hint="eastAsia"/>
          <w:color w:val="000000" w:themeColor="text1"/>
        </w:rPr>
        <w:t>で</w:t>
      </w:r>
      <w:r w:rsidRPr="006B3633">
        <w:rPr>
          <w:rFonts w:ascii="ＭＳ ゴシック" w:eastAsia="ＭＳ ゴシック" w:hAnsi="ＭＳ ゴシック"/>
          <w:color w:val="000000" w:themeColor="text1"/>
        </w:rPr>
        <w:t>47.1％、大阪市33件</w:t>
      </w:r>
      <w:r w:rsidRPr="006B3633">
        <w:rPr>
          <w:rFonts w:ascii="ＭＳ ゴシック" w:eastAsia="ＭＳ ゴシック" w:hAnsi="ＭＳ ゴシック" w:hint="eastAsia"/>
          <w:color w:val="000000" w:themeColor="text1"/>
        </w:rPr>
        <w:t>で</w:t>
      </w:r>
      <w:r w:rsidRPr="006B3633">
        <w:rPr>
          <w:rFonts w:ascii="ＭＳ ゴシック" w:eastAsia="ＭＳ ゴシック" w:hAnsi="ＭＳ ゴシック"/>
          <w:color w:val="000000" w:themeColor="text1"/>
        </w:rPr>
        <w:t>37.9％と、新規登録の割合はそこまで差はないが、調査の対象となる法人の数が飲食業許可申請調査のほうが多いため、件数の増加に繋がっている</w:t>
      </w:r>
      <w:r w:rsidR="00AA0D2F" w:rsidRPr="006B3633">
        <w:rPr>
          <w:rFonts w:ascii="ＭＳ ゴシック" w:eastAsia="ＭＳ ゴシック" w:hAnsi="ＭＳ ゴシック" w:hint="eastAsia"/>
          <w:color w:val="000000" w:themeColor="text1"/>
        </w:rPr>
        <w:t>と考えている</w:t>
      </w:r>
      <w:r w:rsidRPr="00BB779A">
        <w:rPr>
          <w:rFonts w:ascii="ＭＳ ゴシック" w:eastAsia="ＭＳ ゴシック" w:hAnsi="ＭＳ ゴシック"/>
          <w:color w:val="000000" w:themeColor="text1"/>
        </w:rPr>
        <w:t>。</w:t>
      </w:r>
    </w:p>
    <w:p w14:paraId="26C3C89D" w14:textId="77777777" w:rsidR="00FA2F45" w:rsidRPr="005E7604" w:rsidRDefault="00FA2F45" w:rsidP="00FA2F45">
      <w:pPr>
        <w:ind w:leftChars="100" w:left="210"/>
        <w:rPr>
          <w:rFonts w:ascii="ＭＳ ゴシック" w:eastAsia="ＭＳ ゴシック" w:hAnsi="ＭＳ ゴシック"/>
          <w:color w:val="000000" w:themeColor="text1"/>
          <w:sz w:val="20"/>
          <w:szCs w:val="20"/>
        </w:rPr>
      </w:pPr>
    </w:p>
    <w:p w14:paraId="3FF3EBCD"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（３）合同滞納整理業務の取組状況について</w:t>
      </w:r>
    </w:p>
    <w:p w14:paraId="0BA9FD3B" w14:textId="77777777" w:rsidR="00FA2F45" w:rsidRPr="005E7604" w:rsidRDefault="00FA2F45" w:rsidP="00FA2F45">
      <w:pPr>
        <w:ind w:firstLineChars="100" w:firstLine="20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●徴収部会から資料説明（資料３）</w:t>
      </w:r>
    </w:p>
    <w:p w14:paraId="2707BA2A" w14:textId="02DE7965"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w:t>
      </w:r>
      <w:r>
        <w:rPr>
          <w:rFonts w:ascii="ＭＳ ゴシック" w:eastAsia="ＭＳ ゴシック" w:hAnsi="ＭＳ ゴシック" w:hint="eastAsia"/>
          <w:color w:val="000000" w:themeColor="text1"/>
          <w:sz w:val="20"/>
          <w:szCs w:val="20"/>
        </w:rPr>
        <w:t xml:space="preserve">　</w:t>
      </w:r>
      <w:r w:rsidRPr="00E06A92">
        <w:rPr>
          <w:rFonts w:ascii="ＭＳ ゴシック" w:eastAsia="ＭＳ ゴシック" w:hAnsi="ＭＳ ゴシック" w:hint="eastAsia"/>
          <w:color w:val="000000" w:themeColor="text1"/>
          <w:sz w:val="20"/>
          <w:szCs w:val="20"/>
        </w:rPr>
        <w:t>「大阪府・大阪市合同滞納整理特別対策チーム（中央・船場徴収班）」における、法人関係税の府・市重複滞納事案の処理についての取組状況であるが、令和５年度の取組実績については、中央府税事務所から船場法人市税事務所への情報提供は</w:t>
      </w:r>
      <w:r w:rsidRPr="00E06A92">
        <w:rPr>
          <w:rFonts w:ascii="ＭＳ ゴシック" w:eastAsia="ＭＳ ゴシック" w:hAnsi="ＭＳ ゴシック"/>
          <w:color w:val="000000" w:themeColor="text1"/>
          <w:sz w:val="20"/>
          <w:szCs w:val="20"/>
        </w:rPr>
        <w:t>167件、このうち、船場法人市税事務所で処理を行ったものは49件、12,680,901円となっている。</w:t>
      </w:r>
    </w:p>
    <w:p w14:paraId="6E7DAD5B" w14:textId="77777777"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一方、船場法人市税事務所から中央府税事務所への情報提供は</w:t>
      </w:r>
      <w:r w:rsidRPr="00E06A92">
        <w:rPr>
          <w:rFonts w:ascii="ＭＳ ゴシック" w:eastAsia="ＭＳ ゴシック" w:hAnsi="ＭＳ ゴシック"/>
          <w:color w:val="000000" w:themeColor="text1"/>
          <w:sz w:val="20"/>
          <w:szCs w:val="20"/>
        </w:rPr>
        <w:t>46件で、このうち中央府税事務所で処理したものは17件、4,793,352円となっている。重複滞納事案全体における処理件数は減少しているが、情報提供の件数としては昨年度から増加しており、本取組は効率的な滞納整理に資することから、引き続き情報交換を行っていきたい。</w:t>
      </w:r>
    </w:p>
    <w:p w14:paraId="66705C90" w14:textId="2EE516FA"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次に、合同研修について、令和６年</w:t>
      </w:r>
      <w:r w:rsidR="006B3633">
        <w:rPr>
          <w:rFonts w:ascii="ＭＳ ゴシック" w:eastAsia="ＭＳ ゴシック" w:hAnsi="ＭＳ ゴシック" w:hint="eastAsia"/>
          <w:color w:val="000000" w:themeColor="text1"/>
          <w:sz w:val="20"/>
          <w:szCs w:val="20"/>
        </w:rPr>
        <w:t>１</w:t>
      </w:r>
      <w:r w:rsidRPr="00E06A92">
        <w:rPr>
          <w:rFonts w:ascii="ＭＳ ゴシック" w:eastAsia="ＭＳ ゴシック" w:hAnsi="ＭＳ ゴシック"/>
          <w:color w:val="000000" w:themeColor="text1"/>
          <w:sz w:val="20"/>
          <w:szCs w:val="20"/>
        </w:rPr>
        <w:t>月16日に大阪市職員人材開発センターにおいて、合同研修を行った。次代を担う滞納整理事務担当者を養成することを目的として、滞納整理事務経験２年目以上の担当者を対象に、自治大学校研修及び地方税共同機構主催の近畿ブロック徴収事務研修参加者による伝達研修及び事例研究を行い、伝達研修としては、「競売事件にかかる事務手続等について」の講義を行った。参加者は大阪府16名、大阪市14名の計</w:t>
      </w:r>
      <w:r w:rsidR="006B3633">
        <w:rPr>
          <w:rFonts w:ascii="ＭＳ ゴシック" w:eastAsia="ＭＳ ゴシック" w:hAnsi="ＭＳ ゴシック" w:hint="eastAsia"/>
          <w:color w:val="000000" w:themeColor="text1"/>
          <w:sz w:val="20"/>
          <w:szCs w:val="20"/>
        </w:rPr>
        <w:t>30</w:t>
      </w:r>
      <w:r w:rsidRPr="00E06A92">
        <w:rPr>
          <w:rFonts w:ascii="ＭＳ ゴシック" w:eastAsia="ＭＳ ゴシック" w:hAnsi="ＭＳ ゴシック"/>
          <w:color w:val="000000" w:themeColor="text1"/>
          <w:sz w:val="20"/>
          <w:szCs w:val="20"/>
        </w:rPr>
        <w:t>名であり、研修終了後の受講者アンケートによれば、講義については、「講師の説明のテンポ、内容、全</w:t>
      </w:r>
      <w:r w:rsidRPr="00E06A92">
        <w:rPr>
          <w:rFonts w:ascii="ＭＳ ゴシック" w:eastAsia="ＭＳ ゴシック" w:hAnsi="ＭＳ ゴシック" w:hint="eastAsia"/>
          <w:color w:val="000000" w:themeColor="text1"/>
          <w:sz w:val="20"/>
          <w:szCs w:val="20"/>
        </w:rPr>
        <w:t>てにわたり分かりやすかった」など、グループ討議・ロールプレイングについては、「法的根拠に基づいて、どのような手続きをとる必要があるのか理解できた」、「グループワークでお互いの知識を交換できた」などの高評価の意見が多く寄せられた。</w:t>
      </w:r>
    </w:p>
    <w:p w14:paraId="7F9BFEB7" w14:textId="77777777" w:rsidR="00E06A92" w:rsidRPr="00E06A92"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今年度の取組について、中央・船場徴収班での合同滞納整理の取組は、一定の実績を挙げていることを踏まえ、継続して実施したいと考えている。</w:t>
      </w:r>
    </w:p>
    <w:p w14:paraId="3AA0F888" w14:textId="53947B4A" w:rsidR="00A9602E" w:rsidRDefault="00E06A92" w:rsidP="00E06A92">
      <w:pPr>
        <w:ind w:left="200" w:hangingChars="100" w:hanging="200"/>
        <w:rPr>
          <w:rFonts w:ascii="ＭＳ ゴシック" w:eastAsia="ＭＳ ゴシック" w:hAnsi="ＭＳ ゴシック"/>
          <w:color w:val="000000" w:themeColor="text1"/>
          <w:sz w:val="20"/>
          <w:szCs w:val="20"/>
        </w:rPr>
      </w:pPr>
      <w:r w:rsidRPr="00E06A92">
        <w:rPr>
          <w:rFonts w:ascii="ＭＳ ゴシック" w:eastAsia="ＭＳ ゴシック" w:hAnsi="ＭＳ ゴシック" w:hint="eastAsia"/>
          <w:color w:val="000000" w:themeColor="text1"/>
          <w:sz w:val="20"/>
          <w:szCs w:val="20"/>
        </w:rPr>
        <w:t xml:space="preserve">　　合同研修についても、受講者からの評価も高いことから引き続き実施することとしたいと考えている。研修内容については今年度の自治大学校研修及び近畿ブロック徴収事務研修を踏まえ検討したいと考えている。</w:t>
      </w:r>
    </w:p>
    <w:p w14:paraId="024A990F" w14:textId="77777777" w:rsidR="00E06A92" w:rsidRDefault="00E06A92" w:rsidP="00E06A92">
      <w:pPr>
        <w:rPr>
          <w:rFonts w:ascii="ＭＳ ゴシック" w:eastAsia="ＭＳ ゴシック" w:hAnsi="ＭＳ ゴシック"/>
          <w:color w:val="000000" w:themeColor="text1"/>
          <w:sz w:val="20"/>
          <w:szCs w:val="20"/>
        </w:rPr>
      </w:pPr>
    </w:p>
    <w:p w14:paraId="4C6B53FE" w14:textId="77777777"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●主な質問、意見等</w:t>
      </w:r>
    </w:p>
    <w:p w14:paraId="4C822844" w14:textId="0BFCAAFC"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t>（大阪</w:t>
      </w:r>
      <w:r w:rsidR="000564BC">
        <w:rPr>
          <w:rFonts w:ascii="ＭＳ ゴシック" w:eastAsia="ＭＳ ゴシック" w:hAnsi="ＭＳ ゴシック" w:hint="eastAsia"/>
          <w:color w:val="000000" w:themeColor="text1"/>
          <w:sz w:val="20"/>
          <w:szCs w:val="20"/>
        </w:rPr>
        <w:t>府</w:t>
      </w:r>
      <w:r w:rsidRPr="005E7604">
        <w:rPr>
          <w:rFonts w:ascii="ＭＳ ゴシック" w:eastAsia="ＭＳ ゴシック" w:hAnsi="ＭＳ ゴシック" w:hint="eastAsia"/>
          <w:color w:val="000000" w:themeColor="text1"/>
          <w:sz w:val="20"/>
          <w:szCs w:val="20"/>
        </w:rPr>
        <w:t>）</w:t>
      </w:r>
    </w:p>
    <w:p w14:paraId="384F8F3F" w14:textId="77777777" w:rsidR="00EF5895" w:rsidRPr="00EF5895" w:rsidRDefault="00EF5895" w:rsidP="00EF5895">
      <w:pPr>
        <w:ind w:leftChars="100" w:left="210" w:firstLineChars="100" w:firstLine="20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昨年度の府市合同研修について研修受講者から好評だったとのことだが、他にはどのような意見があったのか。</w:t>
      </w:r>
    </w:p>
    <w:p w14:paraId="5F3735DB" w14:textId="77777777" w:rsidR="00FA2F45" w:rsidRPr="005E7604" w:rsidRDefault="00EF5895" w:rsidP="007E41CB">
      <w:pPr>
        <w:ind w:firstLineChars="100" w:firstLine="20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また、それらを踏まえ、今年度の府市合同研修は具体的にどのような内容で行う予定か。</w:t>
      </w:r>
    </w:p>
    <w:p w14:paraId="641A07D2" w14:textId="77CC9F3F" w:rsidR="00FA2F45" w:rsidRPr="005E7604" w:rsidRDefault="00FA2F45" w:rsidP="00FA2F45">
      <w:pPr>
        <w:ind w:leftChars="100" w:left="210"/>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color w:val="000000" w:themeColor="text1"/>
          <w:sz w:val="20"/>
          <w:szCs w:val="20"/>
        </w:rPr>
        <w:lastRenderedPageBreak/>
        <w:t>（大阪</w:t>
      </w:r>
      <w:r w:rsidR="000564BC">
        <w:rPr>
          <w:rFonts w:ascii="ＭＳ ゴシック" w:eastAsia="ＭＳ ゴシック" w:hAnsi="ＭＳ ゴシック" w:hint="eastAsia"/>
          <w:color w:val="000000" w:themeColor="text1"/>
          <w:sz w:val="20"/>
          <w:szCs w:val="20"/>
        </w:rPr>
        <w:t>市</w:t>
      </w:r>
      <w:r w:rsidRPr="005E7604">
        <w:rPr>
          <w:rFonts w:ascii="ＭＳ ゴシック" w:eastAsia="ＭＳ ゴシック" w:hAnsi="ＭＳ ゴシック" w:hint="eastAsia"/>
          <w:color w:val="000000" w:themeColor="text1"/>
          <w:sz w:val="20"/>
          <w:szCs w:val="20"/>
        </w:rPr>
        <w:t>）</w:t>
      </w:r>
    </w:p>
    <w:p w14:paraId="287E5F32" w14:textId="49F697FB" w:rsidR="00FA2F45" w:rsidRDefault="000564BC" w:rsidP="000564BC">
      <w:pPr>
        <w:ind w:leftChars="100" w:left="210" w:firstLineChars="100" w:firstLine="2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その他の意見として、「実際に徴収を担当している人とのロールプレイングだったため、言われたら辛いことをついてきて、なかなか難しかった」等の意見があった。今年度の府市合同研修については、ロールプレイング後の解説をより充実させる等、昨年度の研修内容の一層のブラッシュアップを図りたい。</w:t>
      </w:r>
    </w:p>
    <w:p w14:paraId="143164E8" w14:textId="77777777" w:rsidR="000564BC" w:rsidRPr="005E7604" w:rsidRDefault="000564BC" w:rsidP="00FA2F45">
      <w:pPr>
        <w:ind w:leftChars="100" w:left="210"/>
        <w:rPr>
          <w:rFonts w:ascii="ＭＳ ゴシック" w:eastAsia="ＭＳ ゴシック" w:hAnsi="ＭＳ ゴシック"/>
          <w:color w:val="000000" w:themeColor="text1"/>
          <w:sz w:val="20"/>
          <w:szCs w:val="20"/>
        </w:rPr>
      </w:pPr>
    </w:p>
    <w:p w14:paraId="1316B6BE"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（４）税システムの運用課題について</w:t>
      </w:r>
    </w:p>
    <w:p w14:paraId="696D45A0" w14:textId="77777777" w:rsidR="00FA2F45" w:rsidRDefault="007F45FA" w:rsidP="00FA2F45">
      <w:pPr>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●システム部会から説明（資料４</w:t>
      </w:r>
      <w:r w:rsidR="00FA2F45" w:rsidRPr="005E7604">
        <w:rPr>
          <w:rFonts w:ascii="ＭＳ ゴシック" w:eastAsia="ＭＳ ゴシック" w:hAnsi="ＭＳ ゴシック" w:hint="eastAsia"/>
          <w:color w:val="000000" w:themeColor="text1"/>
          <w:sz w:val="20"/>
          <w:szCs w:val="20"/>
        </w:rPr>
        <w:t>）</w:t>
      </w:r>
    </w:p>
    <w:p w14:paraId="5FC72B8A" w14:textId="6D56788C" w:rsidR="000564BC" w:rsidRPr="000564BC" w:rsidRDefault="00B417C9" w:rsidP="000564BC">
      <w:pPr>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564BC" w:rsidRPr="000564BC">
        <w:rPr>
          <w:rFonts w:ascii="ＭＳ ゴシック" w:eastAsia="ＭＳ ゴシック" w:hAnsi="ＭＳ ゴシック" w:hint="eastAsia"/>
          <w:color w:val="000000" w:themeColor="text1"/>
          <w:sz w:val="20"/>
          <w:szCs w:val="20"/>
        </w:rPr>
        <w:t>システム部会と</w:t>
      </w:r>
      <w:r w:rsidR="00CF026A">
        <w:rPr>
          <w:rFonts w:ascii="ＭＳ ゴシック" w:eastAsia="ＭＳ ゴシック" w:hAnsi="ＭＳ ゴシック" w:hint="eastAsia"/>
          <w:color w:val="000000" w:themeColor="text1"/>
          <w:sz w:val="20"/>
          <w:szCs w:val="20"/>
        </w:rPr>
        <w:t>して</w:t>
      </w:r>
      <w:r w:rsidR="000564BC" w:rsidRPr="000564BC">
        <w:rPr>
          <w:rFonts w:ascii="ＭＳ ゴシック" w:eastAsia="ＭＳ ゴシック" w:hAnsi="ＭＳ ゴシック" w:hint="eastAsia"/>
          <w:color w:val="000000" w:themeColor="text1"/>
          <w:sz w:val="20"/>
          <w:szCs w:val="20"/>
        </w:rPr>
        <w:t>は、府・市の税務事務システムの運用に関する課題について、情報交換を図るため、年</w:t>
      </w:r>
      <w:r w:rsidR="006B3633">
        <w:rPr>
          <w:rFonts w:ascii="ＭＳ ゴシック" w:eastAsia="ＭＳ ゴシック" w:hAnsi="ＭＳ ゴシック" w:hint="eastAsia"/>
          <w:color w:val="000000" w:themeColor="text1"/>
          <w:sz w:val="20"/>
          <w:szCs w:val="20"/>
        </w:rPr>
        <w:t>１</w:t>
      </w:r>
      <w:r w:rsidR="000564BC" w:rsidRPr="000564BC">
        <w:rPr>
          <w:rFonts w:ascii="ＭＳ ゴシック" w:eastAsia="ＭＳ ゴシック" w:hAnsi="ＭＳ ゴシック"/>
          <w:color w:val="000000" w:themeColor="text1"/>
          <w:sz w:val="20"/>
          <w:szCs w:val="20"/>
        </w:rPr>
        <w:t>回程度部会を開催している</w:t>
      </w:r>
      <w:r w:rsidR="00CF026A">
        <w:rPr>
          <w:rFonts w:ascii="ＭＳ ゴシック" w:eastAsia="ＭＳ ゴシック" w:hAnsi="ＭＳ ゴシック" w:hint="eastAsia"/>
          <w:color w:val="000000" w:themeColor="text1"/>
          <w:sz w:val="20"/>
          <w:szCs w:val="20"/>
        </w:rPr>
        <w:t>。</w:t>
      </w:r>
      <w:r w:rsidR="000564BC" w:rsidRPr="000564BC">
        <w:rPr>
          <w:rFonts w:ascii="ＭＳ ゴシック" w:eastAsia="ＭＳ ゴシック" w:hAnsi="ＭＳ ゴシック" w:hint="eastAsia"/>
          <w:color w:val="000000" w:themeColor="text1"/>
          <w:sz w:val="20"/>
          <w:szCs w:val="20"/>
        </w:rPr>
        <w:t>昨年度は、令和６年３月</w:t>
      </w:r>
      <w:r w:rsidR="000564BC" w:rsidRPr="000564BC">
        <w:rPr>
          <w:rFonts w:ascii="ＭＳ ゴシック" w:eastAsia="ＭＳ ゴシック" w:hAnsi="ＭＳ ゴシック"/>
          <w:color w:val="000000" w:themeColor="text1"/>
          <w:sz w:val="20"/>
          <w:szCs w:val="20"/>
        </w:rPr>
        <w:t>15日に、大阪府新別館北館８階大会議室において部会を開催</w:t>
      </w:r>
      <w:r w:rsidR="00CF026A">
        <w:rPr>
          <w:rFonts w:ascii="ＭＳ ゴシック" w:eastAsia="ＭＳ ゴシック" w:hAnsi="ＭＳ ゴシック" w:hint="eastAsia"/>
          <w:color w:val="000000" w:themeColor="text1"/>
          <w:sz w:val="20"/>
          <w:szCs w:val="20"/>
        </w:rPr>
        <w:t>した。</w:t>
      </w:r>
      <w:r w:rsidR="000564BC" w:rsidRPr="000564BC">
        <w:rPr>
          <w:rFonts w:ascii="ＭＳ ゴシック" w:eastAsia="ＭＳ ゴシック" w:hAnsi="ＭＳ ゴシック" w:hint="eastAsia"/>
          <w:color w:val="000000" w:themeColor="text1"/>
          <w:sz w:val="20"/>
          <w:szCs w:val="20"/>
        </w:rPr>
        <w:t>部会では、「電子申告及び申請手続きの状況について」、「標準準拠システムへの移行について」、「システム更改について」、「公金納付のデジタル化への対応について」などについて情報交換を行った</w:t>
      </w:r>
      <w:r w:rsidR="00CF026A">
        <w:rPr>
          <w:rFonts w:ascii="ＭＳ ゴシック" w:eastAsia="ＭＳ ゴシック" w:hAnsi="ＭＳ ゴシック" w:hint="eastAsia"/>
          <w:color w:val="000000" w:themeColor="text1"/>
          <w:sz w:val="20"/>
          <w:szCs w:val="20"/>
        </w:rPr>
        <w:t>ため、</w:t>
      </w:r>
      <w:r w:rsidR="000564BC" w:rsidRPr="000564BC">
        <w:rPr>
          <w:rFonts w:ascii="ＭＳ ゴシック" w:eastAsia="ＭＳ ゴシック" w:hAnsi="ＭＳ ゴシック" w:hint="eastAsia"/>
          <w:color w:val="000000" w:themeColor="text1"/>
          <w:sz w:val="20"/>
          <w:szCs w:val="20"/>
        </w:rPr>
        <w:t>主な内容につ</w:t>
      </w:r>
      <w:r w:rsidR="00CF026A">
        <w:rPr>
          <w:rFonts w:ascii="ＭＳ ゴシック" w:eastAsia="ＭＳ ゴシック" w:hAnsi="ＭＳ ゴシック" w:hint="eastAsia"/>
          <w:color w:val="000000" w:themeColor="text1"/>
          <w:sz w:val="20"/>
          <w:szCs w:val="20"/>
        </w:rPr>
        <w:t>い</w:t>
      </w:r>
      <w:r w:rsidR="000564BC" w:rsidRPr="000564BC">
        <w:rPr>
          <w:rFonts w:ascii="ＭＳ ゴシック" w:eastAsia="ＭＳ ゴシック" w:hAnsi="ＭＳ ゴシック" w:hint="eastAsia"/>
          <w:color w:val="000000" w:themeColor="text1"/>
          <w:sz w:val="20"/>
          <w:szCs w:val="20"/>
        </w:rPr>
        <w:t>て報告させていただ</w:t>
      </w:r>
      <w:r w:rsidR="00CF026A">
        <w:rPr>
          <w:rFonts w:ascii="ＭＳ ゴシック" w:eastAsia="ＭＳ ゴシック" w:hAnsi="ＭＳ ゴシック" w:hint="eastAsia"/>
          <w:color w:val="000000" w:themeColor="text1"/>
          <w:sz w:val="20"/>
          <w:szCs w:val="20"/>
        </w:rPr>
        <w:t>く。</w:t>
      </w:r>
      <w:r w:rsidR="000564BC" w:rsidRPr="000564BC">
        <w:rPr>
          <w:rFonts w:ascii="ＭＳ ゴシック" w:eastAsia="ＭＳ ゴシック" w:hAnsi="ＭＳ ゴシック" w:hint="eastAsia"/>
          <w:color w:val="000000" w:themeColor="text1"/>
          <w:sz w:val="20"/>
          <w:szCs w:val="20"/>
        </w:rPr>
        <w:t>各議題につ</w:t>
      </w:r>
      <w:r w:rsidR="00CF026A">
        <w:rPr>
          <w:rFonts w:ascii="ＭＳ ゴシック" w:eastAsia="ＭＳ ゴシック" w:hAnsi="ＭＳ ゴシック" w:hint="eastAsia"/>
          <w:color w:val="000000" w:themeColor="text1"/>
          <w:sz w:val="20"/>
          <w:szCs w:val="20"/>
        </w:rPr>
        <w:t>いて</w:t>
      </w:r>
      <w:r w:rsidR="000564BC" w:rsidRPr="000564BC">
        <w:rPr>
          <w:rFonts w:ascii="ＭＳ ゴシック" w:eastAsia="ＭＳ ゴシック" w:hAnsi="ＭＳ ゴシック" w:hint="eastAsia"/>
          <w:color w:val="000000" w:themeColor="text1"/>
          <w:sz w:val="20"/>
          <w:szCs w:val="20"/>
        </w:rPr>
        <w:t>は、部会開催後の状況も踏まえて報告させてい</w:t>
      </w:r>
      <w:r w:rsidR="00CF026A">
        <w:rPr>
          <w:rFonts w:ascii="ＭＳ ゴシック" w:eastAsia="ＭＳ ゴシック" w:hAnsi="ＭＳ ゴシック" w:hint="eastAsia"/>
          <w:color w:val="000000" w:themeColor="text1"/>
          <w:sz w:val="20"/>
          <w:szCs w:val="20"/>
        </w:rPr>
        <w:t>ただく。</w:t>
      </w:r>
    </w:p>
    <w:p w14:paraId="16D35F64" w14:textId="28CF9B29" w:rsidR="000564BC" w:rsidRPr="000564BC" w:rsidRDefault="000564BC" w:rsidP="00CF026A">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議題１</w:t>
      </w:r>
      <w:r w:rsidR="005F4125">
        <w:rPr>
          <w:rFonts w:ascii="ＭＳ ゴシック" w:eastAsia="ＭＳ ゴシック" w:hAnsi="ＭＳ ゴシック" w:hint="eastAsia"/>
          <w:color w:val="000000" w:themeColor="text1"/>
          <w:sz w:val="20"/>
          <w:szCs w:val="20"/>
        </w:rPr>
        <w:t>の</w:t>
      </w:r>
      <w:r w:rsidRPr="000564BC">
        <w:rPr>
          <w:rFonts w:ascii="ＭＳ ゴシック" w:eastAsia="ＭＳ ゴシック" w:hAnsi="ＭＳ ゴシック" w:hint="eastAsia"/>
          <w:color w:val="000000" w:themeColor="text1"/>
          <w:sz w:val="20"/>
          <w:szCs w:val="20"/>
        </w:rPr>
        <w:t>電子申告及び申請手続きの状況については、電子申告に</w:t>
      </w:r>
      <w:r w:rsidR="00CF026A">
        <w:rPr>
          <w:rFonts w:ascii="ＭＳ ゴシック" w:eastAsia="ＭＳ ゴシック" w:hAnsi="ＭＳ ゴシック" w:hint="eastAsia"/>
          <w:color w:val="000000" w:themeColor="text1"/>
          <w:sz w:val="20"/>
          <w:szCs w:val="20"/>
        </w:rPr>
        <w:t>つい</w:t>
      </w:r>
      <w:r w:rsidRPr="000564BC">
        <w:rPr>
          <w:rFonts w:ascii="ＭＳ ゴシック" w:eastAsia="ＭＳ ゴシック" w:hAnsi="ＭＳ ゴシック" w:hint="eastAsia"/>
          <w:color w:val="000000" w:themeColor="text1"/>
          <w:sz w:val="20"/>
          <w:szCs w:val="20"/>
        </w:rPr>
        <w:t>て、大阪府では令和６年</w:t>
      </w:r>
      <w:r w:rsidRPr="000564BC">
        <w:rPr>
          <w:rFonts w:ascii="ＭＳ ゴシック" w:eastAsia="ＭＳ ゴシック" w:hAnsi="ＭＳ ゴシック"/>
          <w:color w:val="000000" w:themeColor="text1"/>
          <w:sz w:val="20"/>
          <w:szCs w:val="20"/>
        </w:rPr>
        <w:t>10月から、軽油引取税も手続きに追加される予定となって</w:t>
      </w:r>
      <w:r w:rsidR="00CF026A">
        <w:rPr>
          <w:rFonts w:ascii="ＭＳ ゴシック" w:eastAsia="ＭＳ ゴシック" w:hAnsi="ＭＳ ゴシック" w:hint="eastAsia"/>
          <w:color w:val="000000" w:themeColor="text1"/>
          <w:sz w:val="20"/>
          <w:szCs w:val="20"/>
        </w:rPr>
        <w:t>いる</w:t>
      </w:r>
      <w:r w:rsidRPr="000564BC">
        <w:rPr>
          <w:rFonts w:ascii="ＭＳ ゴシック" w:eastAsia="ＭＳ ゴシック" w:hAnsi="ＭＳ ゴシック"/>
          <w:color w:val="000000" w:themeColor="text1"/>
          <w:sz w:val="20"/>
          <w:szCs w:val="20"/>
        </w:rPr>
        <w:t>。</w:t>
      </w:r>
      <w:r w:rsidRPr="000564BC">
        <w:rPr>
          <w:rFonts w:ascii="ＭＳ ゴシック" w:eastAsia="ＭＳ ゴシック" w:hAnsi="ＭＳ ゴシック" w:hint="eastAsia"/>
          <w:color w:val="000000" w:themeColor="text1"/>
          <w:sz w:val="20"/>
          <w:szCs w:val="20"/>
        </w:rPr>
        <w:t>電子申請については、大阪府では、自動車税の住所変更届が令和５年４月に、自動車税（種別割）の減免申請が令和６年２月に、同じく自動車税（種別割）の課税免除申請が令和６年４月に、府行政オンラインシステムで新たに対応し</w:t>
      </w:r>
      <w:r w:rsidR="00CF026A">
        <w:rPr>
          <w:rFonts w:ascii="ＭＳ ゴシック" w:eastAsia="ＭＳ ゴシック" w:hAnsi="ＭＳ ゴシック" w:hint="eastAsia"/>
          <w:color w:val="000000" w:themeColor="text1"/>
          <w:sz w:val="20"/>
          <w:szCs w:val="20"/>
        </w:rPr>
        <w:t>た。</w:t>
      </w:r>
    </w:p>
    <w:p w14:paraId="45FF32E1" w14:textId="48B2DEB7" w:rsidR="000564BC" w:rsidRPr="000564BC" w:rsidRDefault="000564BC" w:rsidP="000564BC">
      <w:pPr>
        <w:ind w:leftChars="100" w:left="21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 xml:space="preserve">　大阪市では、約</w:t>
      </w:r>
      <w:r w:rsidRPr="000564BC">
        <w:rPr>
          <w:rFonts w:ascii="ＭＳ ゴシック" w:eastAsia="ＭＳ ゴシック" w:hAnsi="ＭＳ ゴシック"/>
          <w:color w:val="000000" w:themeColor="text1"/>
          <w:sz w:val="20"/>
          <w:szCs w:val="20"/>
        </w:rPr>
        <w:t>30の申請手続きに</w:t>
      </w:r>
      <w:r w:rsidR="00CF026A">
        <w:rPr>
          <w:rFonts w:ascii="ＭＳ ゴシック" w:eastAsia="ＭＳ ゴシック" w:hAnsi="ＭＳ ゴシック" w:hint="eastAsia"/>
          <w:color w:val="000000" w:themeColor="text1"/>
          <w:sz w:val="20"/>
          <w:szCs w:val="20"/>
        </w:rPr>
        <w:t>ついて</w:t>
      </w:r>
      <w:r w:rsidRPr="000564BC">
        <w:rPr>
          <w:rFonts w:ascii="ＭＳ ゴシック" w:eastAsia="ＭＳ ゴシック" w:hAnsi="ＭＳ ゴシック"/>
          <w:color w:val="000000" w:themeColor="text1"/>
          <w:sz w:val="20"/>
          <w:szCs w:val="20"/>
        </w:rPr>
        <w:t>、オンライン化のスケジュールの見直しを行い、令和７年度までに大阪市の行政オンラインシステムで対応可能となるよう検討を行っている状況。</w:t>
      </w:r>
    </w:p>
    <w:p w14:paraId="0A7E8240" w14:textId="7B2227E2" w:rsidR="000564BC" w:rsidRPr="000564BC" w:rsidRDefault="000564BC" w:rsidP="005F4125">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議題２</w:t>
      </w:r>
      <w:r w:rsidR="005F4125">
        <w:rPr>
          <w:rFonts w:ascii="ＭＳ ゴシック" w:eastAsia="ＭＳ ゴシック" w:hAnsi="ＭＳ ゴシック" w:hint="eastAsia"/>
          <w:color w:val="000000" w:themeColor="text1"/>
          <w:sz w:val="20"/>
          <w:szCs w:val="20"/>
        </w:rPr>
        <w:t>の</w:t>
      </w:r>
      <w:r w:rsidRPr="000564BC">
        <w:rPr>
          <w:rFonts w:ascii="ＭＳ ゴシック" w:eastAsia="ＭＳ ゴシック" w:hAnsi="ＭＳ ゴシック" w:hint="eastAsia"/>
          <w:color w:val="000000" w:themeColor="text1"/>
          <w:sz w:val="20"/>
          <w:szCs w:val="20"/>
        </w:rPr>
        <w:t>標準準拠システムへの移行については、大阪市においては、令和</w:t>
      </w:r>
      <w:r w:rsidRPr="000564BC">
        <w:rPr>
          <w:rFonts w:ascii="ＭＳ ゴシック" w:eastAsia="ＭＳ ゴシック" w:hAnsi="ＭＳ ゴシック"/>
          <w:color w:val="000000" w:themeColor="text1"/>
          <w:sz w:val="20"/>
          <w:szCs w:val="20"/>
        </w:rPr>
        <w:t>11年１月の標準準拠システムへの移行に向け、令和６年１月から２月にかけて実施したRFIの結果を踏まえ、今後の対応方針について検討を行っている状況。</w:t>
      </w:r>
      <w:r w:rsidRPr="000564BC">
        <w:rPr>
          <w:rFonts w:ascii="ＭＳ ゴシック" w:eastAsia="ＭＳ ゴシック" w:hAnsi="ＭＳ ゴシック" w:hint="eastAsia"/>
          <w:color w:val="000000" w:themeColor="text1"/>
          <w:sz w:val="20"/>
          <w:szCs w:val="20"/>
        </w:rPr>
        <w:t>なお、大阪府の状況</w:t>
      </w:r>
      <w:r w:rsidR="005F4125">
        <w:rPr>
          <w:rFonts w:ascii="ＭＳ ゴシック" w:eastAsia="ＭＳ ゴシック" w:hAnsi="ＭＳ ゴシック" w:hint="eastAsia"/>
          <w:color w:val="000000" w:themeColor="text1"/>
          <w:sz w:val="20"/>
          <w:szCs w:val="20"/>
        </w:rPr>
        <w:t>としては</w:t>
      </w:r>
      <w:r w:rsidRPr="000564BC">
        <w:rPr>
          <w:rFonts w:ascii="ＭＳ ゴシック" w:eastAsia="ＭＳ ゴシック" w:hAnsi="ＭＳ ゴシック" w:hint="eastAsia"/>
          <w:color w:val="000000" w:themeColor="text1"/>
          <w:sz w:val="20"/>
          <w:szCs w:val="20"/>
        </w:rPr>
        <w:t>、都道府県税の標準準拠システムへの移行等は、現時点において国から示されて</w:t>
      </w:r>
      <w:r w:rsidR="005F4125">
        <w:rPr>
          <w:rFonts w:ascii="ＭＳ ゴシック" w:eastAsia="ＭＳ ゴシック" w:hAnsi="ＭＳ ゴシック" w:hint="eastAsia"/>
          <w:color w:val="000000" w:themeColor="text1"/>
          <w:sz w:val="20"/>
          <w:szCs w:val="20"/>
        </w:rPr>
        <w:t>いない。</w:t>
      </w:r>
    </w:p>
    <w:p w14:paraId="089C973B" w14:textId="6E576F2C" w:rsidR="000564BC" w:rsidRPr="000564BC" w:rsidRDefault="000564BC" w:rsidP="005F4125">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議題３</w:t>
      </w:r>
      <w:r w:rsidR="005F4125">
        <w:rPr>
          <w:rFonts w:ascii="ＭＳ ゴシック" w:eastAsia="ＭＳ ゴシック" w:hAnsi="ＭＳ ゴシック" w:hint="eastAsia"/>
          <w:color w:val="000000" w:themeColor="text1"/>
          <w:sz w:val="20"/>
          <w:szCs w:val="20"/>
        </w:rPr>
        <w:t>の</w:t>
      </w:r>
      <w:r w:rsidRPr="000564BC">
        <w:rPr>
          <w:rFonts w:ascii="ＭＳ ゴシック" w:eastAsia="ＭＳ ゴシック" w:hAnsi="ＭＳ ゴシック" w:hint="eastAsia"/>
          <w:color w:val="000000" w:themeColor="text1"/>
          <w:sz w:val="20"/>
          <w:szCs w:val="20"/>
        </w:rPr>
        <w:t>システム更改については、大阪府では、現在の税務情報システムのサーバー等機器更改が、令和</w:t>
      </w:r>
      <w:r w:rsidRPr="000564BC">
        <w:rPr>
          <w:rFonts w:ascii="ＭＳ ゴシック" w:eastAsia="ＭＳ ゴシック" w:hAnsi="ＭＳ ゴシック"/>
          <w:color w:val="000000" w:themeColor="text1"/>
          <w:sz w:val="20"/>
          <w:szCs w:val="20"/>
        </w:rPr>
        <w:t>12年１月となっており、賃貸借期間満了に併せて税務情報システムの更改を行う予定として</w:t>
      </w:r>
      <w:r w:rsidR="005F4125">
        <w:rPr>
          <w:rFonts w:ascii="ＭＳ ゴシック" w:eastAsia="ＭＳ ゴシック" w:hAnsi="ＭＳ ゴシック" w:hint="eastAsia"/>
          <w:color w:val="000000" w:themeColor="text1"/>
          <w:sz w:val="20"/>
          <w:szCs w:val="20"/>
        </w:rPr>
        <w:t>いる</w:t>
      </w:r>
      <w:r w:rsidRPr="000564BC">
        <w:rPr>
          <w:rFonts w:ascii="ＭＳ ゴシック" w:eastAsia="ＭＳ ゴシック" w:hAnsi="ＭＳ ゴシック"/>
          <w:color w:val="000000" w:themeColor="text1"/>
          <w:sz w:val="20"/>
          <w:szCs w:val="20"/>
        </w:rPr>
        <w:t>。このシステム更改に向け、令和６年度から令和８年度にかけて、コンサルタント業者の支援を受けながら対応していく予定。</w:t>
      </w:r>
    </w:p>
    <w:p w14:paraId="7A626DC6" w14:textId="1BB207E1" w:rsidR="000564BC" w:rsidRPr="000564BC" w:rsidRDefault="000564BC" w:rsidP="000564BC">
      <w:pPr>
        <w:ind w:leftChars="100" w:left="21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 xml:space="preserve">　次に大阪市</w:t>
      </w:r>
      <w:r w:rsidR="005F4125">
        <w:rPr>
          <w:rFonts w:ascii="ＭＳ ゴシック" w:eastAsia="ＭＳ ゴシック" w:hAnsi="ＭＳ ゴシック" w:hint="eastAsia"/>
          <w:color w:val="000000" w:themeColor="text1"/>
          <w:sz w:val="20"/>
          <w:szCs w:val="20"/>
        </w:rPr>
        <w:t>では</w:t>
      </w:r>
      <w:r w:rsidRPr="000564BC">
        <w:rPr>
          <w:rFonts w:ascii="ＭＳ ゴシック" w:eastAsia="ＭＳ ゴシック" w:hAnsi="ＭＳ ゴシック" w:hint="eastAsia"/>
          <w:color w:val="000000" w:themeColor="text1"/>
          <w:sz w:val="20"/>
          <w:szCs w:val="20"/>
        </w:rPr>
        <w:t>、大阪市も現在の税務事務システムのサーバー等機器のリース期限が、令和７年</w:t>
      </w:r>
      <w:r w:rsidRPr="000564BC">
        <w:rPr>
          <w:rFonts w:ascii="ＭＳ ゴシック" w:eastAsia="ＭＳ ゴシック" w:hAnsi="ＭＳ ゴシック"/>
          <w:color w:val="000000" w:themeColor="text1"/>
          <w:sz w:val="20"/>
          <w:szCs w:val="20"/>
        </w:rPr>
        <w:t>12月末で満了するため、現行のシステム保守業者と機種更新業務委託契約を行い、随時対応を行っている</w:t>
      </w:r>
      <w:r w:rsidR="005F4125">
        <w:rPr>
          <w:rFonts w:ascii="ＭＳ ゴシック" w:eastAsia="ＭＳ ゴシック" w:hAnsi="ＭＳ ゴシック" w:hint="eastAsia"/>
          <w:color w:val="000000" w:themeColor="text1"/>
          <w:sz w:val="20"/>
          <w:szCs w:val="20"/>
        </w:rPr>
        <w:t>。</w:t>
      </w:r>
    </w:p>
    <w:p w14:paraId="5F12064F" w14:textId="47C1B904" w:rsidR="000564BC" w:rsidRPr="000564BC" w:rsidRDefault="000564BC" w:rsidP="005F4125">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議題４</w:t>
      </w:r>
      <w:r w:rsidR="006B3633">
        <w:rPr>
          <w:rFonts w:ascii="ＭＳ ゴシック" w:eastAsia="ＭＳ ゴシック" w:hAnsi="ＭＳ ゴシック" w:hint="eastAsia"/>
          <w:color w:val="000000" w:themeColor="text1"/>
          <w:sz w:val="20"/>
          <w:szCs w:val="20"/>
        </w:rPr>
        <w:t>の</w:t>
      </w:r>
      <w:r w:rsidRPr="000564BC">
        <w:rPr>
          <w:rFonts w:ascii="ＭＳ ゴシック" w:eastAsia="ＭＳ ゴシック" w:hAnsi="ＭＳ ゴシック" w:hint="eastAsia"/>
          <w:color w:val="000000" w:themeColor="text1"/>
          <w:sz w:val="20"/>
          <w:szCs w:val="20"/>
        </w:rPr>
        <w:t>公金納付のデジタル化への対応については、令和５年度税制改正大綱において、地方税以外の地方公金に係る</w:t>
      </w:r>
      <w:r w:rsidRPr="000564BC">
        <w:rPr>
          <w:rFonts w:ascii="ＭＳ ゴシック" w:eastAsia="ＭＳ ゴシック" w:hAnsi="ＭＳ ゴシック"/>
          <w:color w:val="000000" w:themeColor="text1"/>
          <w:sz w:val="20"/>
          <w:szCs w:val="20"/>
        </w:rPr>
        <w:t>eLTAX経由での納付について打ち出され、遅くとも令和８年９月までに運用を開始することとされて</w:t>
      </w:r>
      <w:r w:rsidR="005F4125">
        <w:rPr>
          <w:rFonts w:ascii="ＭＳ ゴシック" w:eastAsia="ＭＳ ゴシック" w:hAnsi="ＭＳ ゴシック" w:hint="eastAsia"/>
          <w:color w:val="000000" w:themeColor="text1"/>
          <w:sz w:val="20"/>
          <w:szCs w:val="20"/>
        </w:rPr>
        <w:t>いる</w:t>
      </w:r>
      <w:r w:rsidRPr="000564BC">
        <w:rPr>
          <w:rFonts w:ascii="ＭＳ ゴシック" w:eastAsia="ＭＳ ゴシック" w:hAnsi="ＭＳ ゴシック"/>
          <w:color w:val="000000" w:themeColor="text1"/>
          <w:sz w:val="20"/>
          <w:szCs w:val="20"/>
        </w:rPr>
        <w:t>が、これらについて対応していく中で、現状把握している課題について共有し意見交換を行</w:t>
      </w:r>
      <w:r w:rsidR="005F4125">
        <w:rPr>
          <w:rFonts w:ascii="ＭＳ ゴシック" w:eastAsia="ＭＳ ゴシック" w:hAnsi="ＭＳ ゴシック" w:hint="eastAsia"/>
          <w:color w:val="000000" w:themeColor="text1"/>
          <w:sz w:val="20"/>
          <w:szCs w:val="20"/>
        </w:rPr>
        <w:t>った</w:t>
      </w:r>
      <w:r w:rsidRPr="000564BC">
        <w:rPr>
          <w:rFonts w:ascii="ＭＳ ゴシック" w:eastAsia="ＭＳ ゴシック" w:hAnsi="ＭＳ ゴシック"/>
          <w:color w:val="000000" w:themeColor="text1"/>
          <w:sz w:val="20"/>
          <w:szCs w:val="20"/>
        </w:rPr>
        <w:t>。</w:t>
      </w:r>
    </w:p>
    <w:p w14:paraId="0FE72B18" w14:textId="68513DDB" w:rsidR="000564BC" w:rsidRPr="000564BC" w:rsidRDefault="000564BC" w:rsidP="005F4125">
      <w:pPr>
        <w:ind w:leftChars="100" w:left="210" w:firstLineChars="100" w:firstLine="200"/>
        <w:jc w:val="left"/>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申告・申請対象手続きの税目拡大や公金納付のデジタル化など、デジタル化の推進がより活発に進んでいる。また、大阪府においてはシステム更改、大阪市においては標準準拠システムの対応を進めている状況であるため、今年度も引き続きシステム部会を開催し大阪府、大阪市の情報交換を行っていく必要があると認識して</w:t>
      </w:r>
      <w:r w:rsidR="005F4125">
        <w:rPr>
          <w:rFonts w:ascii="ＭＳ ゴシック" w:eastAsia="ＭＳ ゴシック" w:hAnsi="ＭＳ ゴシック" w:hint="eastAsia"/>
          <w:color w:val="000000" w:themeColor="text1"/>
          <w:sz w:val="20"/>
          <w:szCs w:val="20"/>
        </w:rPr>
        <w:t>いる</w:t>
      </w:r>
      <w:r w:rsidRPr="000564BC">
        <w:rPr>
          <w:rFonts w:ascii="ＭＳ ゴシック" w:eastAsia="ＭＳ ゴシック" w:hAnsi="ＭＳ ゴシック" w:hint="eastAsia"/>
          <w:color w:val="000000" w:themeColor="text1"/>
          <w:sz w:val="20"/>
          <w:szCs w:val="20"/>
        </w:rPr>
        <w:t>。</w:t>
      </w:r>
    </w:p>
    <w:p w14:paraId="326CF396" w14:textId="77777777" w:rsidR="000564BC" w:rsidRPr="000564BC" w:rsidRDefault="000564BC" w:rsidP="000564BC">
      <w:pPr>
        <w:ind w:leftChars="100" w:left="210"/>
        <w:jc w:val="left"/>
        <w:rPr>
          <w:rFonts w:ascii="ＭＳ ゴシック" w:eastAsia="ＭＳ ゴシック" w:hAnsi="ＭＳ ゴシック"/>
          <w:color w:val="000000" w:themeColor="text1"/>
          <w:sz w:val="20"/>
          <w:szCs w:val="20"/>
        </w:rPr>
      </w:pPr>
    </w:p>
    <w:p w14:paraId="19710603" w14:textId="77777777"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●主な質問、意見等</w:t>
      </w:r>
    </w:p>
    <w:p w14:paraId="200065BA" w14:textId="77777777"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（大阪府）</w:t>
      </w:r>
    </w:p>
    <w:p w14:paraId="482055AD" w14:textId="59E8ADE2" w:rsidR="000564BC" w:rsidRPr="000564BC" w:rsidRDefault="00EF5895" w:rsidP="005F4125">
      <w:pPr>
        <w:tabs>
          <w:tab w:val="left" w:pos="420"/>
        </w:tabs>
        <w:ind w:leftChars="100" w:left="21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 xml:space="preserve">　</w:t>
      </w:r>
      <w:r w:rsidR="000564BC" w:rsidRPr="000564BC">
        <w:rPr>
          <w:rFonts w:ascii="ＭＳ ゴシック" w:eastAsia="ＭＳ ゴシック" w:hAnsi="ＭＳ ゴシック" w:hint="eastAsia"/>
          <w:color w:val="000000" w:themeColor="text1"/>
          <w:sz w:val="20"/>
          <w:szCs w:val="20"/>
        </w:rPr>
        <w:t>本府では、令和</w:t>
      </w:r>
      <w:r w:rsidR="000564BC" w:rsidRPr="000564BC">
        <w:rPr>
          <w:rFonts w:ascii="ＭＳ ゴシック" w:eastAsia="ＭＳ ゴシック" w:hAnsi="ＭＳ ゴシック"/>
          <w:color w:val="000000" w:themeColor="text1"/>
          <w:sz w:val="20"/>
          <w:szCs w:val="20"/>
        </w:rPr>
        <w:t>12年１月を目途に税務情報システムの更改を予定しており、今年度から３年間、コンサルティング業者と「費用低減」、「職員の使い勝手向上」、「納税者の利便性向上」等を目指し、府庁DXを踏まえたうえで、次期システムの検討を進めている</w:t>
      </w:r>
      <w:r w:rsidR="005F4125">
        <w:rPr>
          <w:rFonts w:ascii="ＭＳ ゴシック" w:eastAsia="ＭＳ ゴシック" w:hAnsi="ＭＳ ゴシック" w:hint="eastAsia"/>
          <w:color w:val="000000" w:themeColor="text1"/>
          <w:sz w:val="20"/>
          <w:szCs w:val="20"/>
        </w:rPr>
        <w:t>。</w:t>
      </w:r>
    </w:p>
    <w:p w14:paraId="2B06E8DE" w14:textId="04B6D979" w:rsidR="000B2BC3" w:rsidRPr="000B2BC3" w:rsidRDefault="000564BC" w:rsidP="005F4125">
      <w:pPr>
        <w:tabs>
          <w:tab w:val="left" w:pos="420"/>
        </w:tabs>
        <w:ind w:leftChars="100" w:left="210" w:firstLineChars="100" w:firstLine="2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貴市では、</w:t>
      </w:r>
      <w:r w:rsidRPr="000564BC">
        <w:rPr>
          <w:rFonts w:ascii="ＭＳ ゴシック" w:eastAsia="ＭＳ ゴシック" w:hAnsi="ＭＳ ゴシック"/>
          <w:color w:val="000000" w:themeColor="text1"/>
          <w:sz w:val="20"/>
          <w:szCs w:val="20"/>
        </w:rPr>
        <w:t>DX推進の取組の１つとして標準準拠システムへの移行対応を進めているとのことで</w:t>
      </w:r>
      <w:r w:rsidR="005F4125">
        <w:rPr>
          <w:rFonts w:ascii="ＭＳ ゴシック" w:eastAsia="ＭＳ ゴシック" w:hAnsi="ＭＳ ゴシック" w:hint="eastAsia"/>
          <w:color w:val="000000" w:themeColor="text1"/>
          <w:sz w:val="20"/>
          <w:szCs w:val="20"/>
        </w:rPr>
        <w:t>ある</w:t>
      </w:r>
      <w:r w:rsidRPr="000564BC">
        <w:rPr>
          <w:rFonts w:ascii="ＭＳ ゴシック" w:eastAsia="ＭＳ ゴシック" w:hAnsi="ＭＳ ゴシック"/>
          <w:color w:val="000000" w:themeColor="text1"/>
          <w:sz w:val="20"/>
          <w:szCs w:val="20"/>
        </w:rPr>
        <w:t>が、その他の</w:t>
      </w:r>
      <w:r w:rsidRPr="000564BC">
        <w:rPr>
          <w:rFonts w:ascii="ＭＳ ゴシック" w:eastAsia="ＭＳ ゴシック" w:hAnsi="ＭＳ ゴシック"/>
          <w:color w:val="000000" w:themeColor="text1"/>
          <w:sz w:val="20"/>
          <w:szCs w:val="20"/>
        </w:rPr>
        <w:lastRenderedPageBreak/>
        <w:t>DX推進への取組みをどのように進めて</w:t>
      </w:r>
      <w:r w:rsidR="005F4125">
        <w:rPr>
          <w:rFonts w:ascii="ＭＳ ゴシック" w:eastAsia="ＭＳ ゴシック" w:hAnsi="ＭＳ ゴシック" w:hint="eastAsia"/>
          <w:color w:val="000000" w:themeColor="text1"/>
          <w:sz w:val="20"/>
          <w:szCs w:val="20"/>
        </w:rPr>
        <w:t>いる</w:t>
      </w:r>
      <w:r w:rsidRPr="000564BC">
        <w:rPr>
          <w:rFonts w:ascii="ＭＳ ゴシック" w:eastAsia="ＭＳ ゴシック" w:hAnsi="ＭＳ ゴシック"/>
          <w:color w:val="000000" w:themeColor="text1"/>
          <w:sz w:val="20"/>
          <w:szCs w:val="20"/>
        </w:rPr>
        <w:t>のか、またその課題等をご教示いただ</w:t>
      </w:r>
      <w:r w:rsidR="005F4125">
        <w:rPr>
          <w:rFonts w:ascii="ＭＳ ゴシック" w:eastAsia="ＭＳ ゴシック" w:hAnsi="ＭＳ ゴシック" w:hint="eastAsia"/>
          <w:color w:val="000000" w:themeColor="text1"/>
          <w:sz w:val="20"/>
          <w:szCs w:val="20"/>
        </w:rPr>
        <w:t>きたい。</w:t>
      </w:r>
    </w:p>
    <w:p w14:paraId="43205794" w14:textId="77777777" w:rsidR="000B2BC3" w:rsidRPr="000B2BC3" w:rsidRDefault="000B2BC3" w:rsidP="005F4125">
      <w:pPr>
        <w:tabs>
          <w:tab w:val="left" w:pos="420"/>
        </w:tabs>
        <w:ind w:firstLineChars="100" w:firstLine="200"/>
        <w:rPr>
          <w:rFonts w:ascii="ＭＳ ゴシック" w:eastAsia="ＭＳ ゴシック" w:hAnsi="ＭＳ ゴシック"/>
          <w:color w:val="000000" w:themeColor="text1"/>
          <w:sz w:val="20"/>
          <w:szCs w:val="20"/>
        </w:rPr>
      </w:pPr>
      <w:r w:rsidRPr="000B2BC3">
        <w:rPr>
          <w:rFonts w:ascii="ＭＳ ゴシック" w:eastAsia="ＭＳ ゴシック" w:hAnsi="ＭＳ ゴシック" w:hint="eastAsia"/>
          <w:color w:val="000000" w:themeColor="text1"/>
          <w:sz w:val="20"/>
          <w:szCs w:val="20"/>
        </w:rPr>
        <w:t>（大阪市）</w:t>
      </w:r>
    </w:p>
    <w:p w14:paraId="675A5D64" w14:textId="1AB5ACC5" w:rsidR="000564BC" w:rsidRPr="000564BC" w:rsidRDefault="00EF5895" w:rsidP="005F4125">
      <w:pPr>
        <w:tabs>
          <w:tab w:val="left" w:pos="420"/>
        </w:tabs>
        <w:ind w:leftChars="100" w:left="210"/>
        <w:rPr>
          <w:rFonts w:ascii="ＭＳ ゴシック" w:eastAsia="ＭＳ ゴシック" w:hAnsi="ＭＳ ゴシック"/>
          <w:color w:val="000000" w:themeColor="text1"/>
          <w:sz w:val="20"/>
          <w:szCs w:val="20"/>
        </w:rPr>
      </w:pPr>
      <w:r w:rsidRPr="00EF5895">
        <w:rPr>
          <w:rFonts w:ascii="ＭＳ ゴシック" w:eastAsia="ＭＳ ゴシック" w:hAnsi="ＭＳ ゴシック" w:hint="eastAsia"/>
          <w:color w:val="000000" w:themeColor="text1"/>
          <w:sz w:val="20"/>
          <w:szCs w:val="20"/>
        </w:rPr>
        <w:t xml:space="preserve">　</w:t>
      </w:r>
      <w:r w:rsidR="000564BC" w:rsidRPr="000564BC">
        <w:rPr>
          <w:rFonts w:ascii="ＭＳ ゴシック" w:eastAsia="ＭＳ ゴシック" w:hAnsi="ＭＳ ゴシック" w:hint="eastAsia"/>
          <w:color w:val="000000" w:themeColor="text1"/>
          <w:sz w:val="20"/>
          <w:szCs w:val="20"/>
        </w:rPr>
        <w:t>昨年９月に「税務組織における</w:t>
      </w:r>
      <w:r w:rsidR="000564BC" w:rsidRPr="000564BC">
        <w:rPr>
          <w:rFonts w:ascii="ＭＳ ゴシック" w:eastAsia="ＭＳ ゴシック" w:hAnsi="ＭＳ ゴシック"/>
          <w:color w:val="000000" w:themeColor="text1"/>
          <w:sz w:val="20"/>
          <w:szCs w:val="20"/>
        </w:rPr>
        <w:t>DX推進に係る基本方針」を策定し取組を進めているが、その中のひとつである「</w:t>
      </w:r>
      <w:r w:rsidR="00DB630B">
        <w:rPr>
          <w:rFonts w:ascii="ＭＳ ゴシック" w:eastAsia="ＭＳ ゴシック" w:hAnsi="ＭＳ ゴシック" w:hint="eastAsia"/>
          <w:color w:val="000000" w:themeColor="text1"/>
          <w:sz w:val="20"/>
          <w:szCs w:val="20"/>
        </w:rPr>
        <w:t>RPA</w:t>
      </w:r>
      <w:r w:rsidR="000564BC" w:rsidRPr="000564BC">
        <w:rPr>
          <w:rFonts w:ascii="ＭＳ ゴシック" w:eastAsia="ＭＳ ゴシック" w:hAnsi="ＭＳ ゴシック"/>
          <w:color w:val="000000" w:themeColor="text1"/>
          <w:sz w:val="20"/>
          <w:szCs w:val="20"/>
        </w:rPr>
        <w:t>の利用拡大」の取組として、税務部の職員だけでなく市税事務所の職員も参画して開発・利用をするための実施計画を令和６年６月に策定し、10月以降、順次開発及び利用を進める予定として</w:t>
      </w:r>
      <w:r w:rsidR="005F4125">
        <w:rPr>
          <w:rFonts w:ascii="ＭＳ ゴシック" w:eastAsia="ＭＳ ゴシック" w:hAnsi="ＭＳ ゴシック" w:hint="eastAsia"/>
          <w:color w:val="000000" w:themeColor="text1"/>
          <w:sz w:val="20"/>
          <w:szCs w:val="20"/>
        </w:rPr>
        <w:t>いる。</w:t>
      </w:r>
    </w:p>
    <w:p w14:paraId="10BDBA25" w14:textId="6D7646DC" w:rsidR="000564BC" w:rsidRPr="000564BC" w:rsidRDefault="00DB630B" w:rsidP="005F4125">
      <w:pPr>
        <w:tabs>
          <w:tab w:val="left" w:pos="420"/>
        </w:tabs>
        <w:ind w:leftChars="100" w:left="210" w:firstLineChars="100" w:firstLine="2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color w:val="000000" w:themeColor="text1"/>
          <w:sz w:val="20"/>
          <w:szCs w:val="20"/>
        </w:rPr>
        <w:t>DX</w:t>
      </w:r>
      <w:r w:rsidR="000564BC" w:rsidRPr="000564BC">
        <w:rPr>
          <w:rFonts w:ascii="ＭＳ ゴシック" w:eastAsia="ＭＳ ゴシック" w:hAnsi="ＭＳ ゴシック" w:hint="eastAsia"/>
          <w:color w:val="000000" w:themeColor="text1"/>
          <w:sz w:val="20"/>
          <w:szCs w:val="20"/>
        </w:rPr>
        <w:t>推進にあたっては、</w:t>
      </w:r>
      <w:r w:rsidRPr="000564BC">
        <w:rPr>
          <w:rFonts w:ascii="ＭＳ ゴシック" w:eastAsia="ＭＳ ゴシック" w:hAnsi="ＭＳ ゴシック"/>
          <w:color w:val="000000" w:themeColor="text1"/>
          <w:sz w:val="20"/>
          <w:szCs w:val="20"/>
        </w:rPr>
        <w:t>DX</w:t>
      </w:r>
      <w:r w:rsidR="000564BC" w:rsidRPr="000564BC">
        <w:rPr>
          <w:rFonts w:ascii="ＭＳ ゴシック" w:eastAsia="ＭＳ ゴシック" w:hAnsi="ＭＳ ゴシック" w:hint="eastAsia"/>
          <w:color w:val="000000" w:themeColor="text1"/>
          <w:sz w:val="20"/>
          <w:szCs w:val="20"/>
        </w:rPr>
        <w:t>人材の育成が重要と考えており、現在は、前述の通り、税務組織として業務効率化にも繋がる</w:t>
      </w:r>
      <w:r>
        <w:rPr>
          <w:rFonts w:ascii="ＭＳ ゴシック" w:eastAsia="ＭＳ ゴシック" w:hAnsi="ＭＳ ゴシック" w:hint="eastAsia"/>
          <w:color w:val="000000" w:themeColor="text1"/>
          <w:sz w:val="20"/>
          <w:szCs w:val="20"/>
        </w:rPr>
        <w:t>RPA</w:t>
      </w:r>
      <w:r w:rsidR="000564BC" w:rsidRPr="000564BC">
        <w:rPr>
          <w:rFonts w:ascii="ＭＳ ゴシック" w:eastAsia="ＭＳ ゴシック" w:hAnsi="ＭＳ ゴシック" w:hint="eastAsia"/>
          <w:color w:val="000000" w:themeColor="text1"/>
          <w:sz w:val="20"/>
          <w:szCs w:val="20"/>
        </w:rPr>
        <w:t>の開発及び利用ができる人材を増やしていくことで</w:t>
      </w:r>
      <w:r w:rsidRPr="000564BC">
        <w:rPr>
          <w:rFonts w:ascii="ＭＳ ゴシック" w:eastAsia="ＭＳ ゴシック" w:hAnsi="ＭＳ ゴシック"/>
          <w:color w:val="000000" w:themeColor="text1"/>
          <w:sz w:val="20"/>
          <w:szCs w:val="20"/>
        </w:rPr>
        <w:t>DX推進</w:t>
      </w:r>
      <w:r w:rsidR="000564BC" w:rsidRPr="000564BC">
        <w:rPr>
          <w:rFonts w:ascii="ＭＳ ゴシック" w:eastAsia="ＭＳ ゴシック" w:hAnsi="ＭＳ ゴシック" w:hint="eastAsia"/>
          <w:color w:val="000000" w:themeColor="text1"/>
          <w:sz w:val="20"/>
          <w:szCs w:val="20"/>
        </w:rPr>
        <w:t>の機運醸成やデジタルスキルの向上を図っている。</w:t>
      </w:r>
    </w:p>
    <w:p w14:paraId="599AD7BC" w14:textId="3B4DBA41" w:rsidR="000564BC" w:rsidRPr="000564BC" w:rsidRDefault="000564BC" w:rsidP="005F4125">
      <w:pPr>
        <w:tabs>
          <w:tab w:val="left" w:pos="420"/>
        </w:tabs>
        <w:ind w:leftChars="100" w:left="210" w:firstLineChars="100" w:firstLine="2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しかし、職員全員に</w:t>
      </w:r>
      <w:r w:rsidR="00DB630B" w:rsidRPr="000564BC">
        <w:rPr>
          <w:rFonts w:ascii="ＭＳ ゴシック" w:eastAsia="ＭＳ ゴシック" w:hAnsi="ＭＳ ゴシック"/>
          <w:color w:val="000000" w:themeColor="text1"/>
          <w:sz w:val="20"/>
          <w:szCs w:val="20"/>
        </w:rPr>
        <w:t>DX</w:t>
      </w:r>
      <w:r w:rsidRPr="000564BC">
        <w:rPr>
          <w:rFonts w:ascii="ＭＳ ゴシック" w:eastAsia="ＭＳ ゴシック" w:hAnsi="ＭＳ ゴシック" w:hint="eastAsia"/>
          <w:color w:val="000000" w:themeColor="text1"/>
          <w:sz w:val="20"/>
          <w:szCs w:val="20"/>
        </w:rPr>
        <w:t>を意識づけることは非常に難しく、さらに、通常業務や標準準拠システムへの移行、機種更新への対応等の業務が輻輳する中での人材育成が課題であると感じている。</w:t>
      </w:r>
    </w:p>
    <w:p w14:paraId="4ACC94D1" w14:textId="2F725FCA" w:rsidR="000B2BC3" w:rsidRPr="000B2BC3" w:rsidRDefault="000564BC" w:rsidP="005F4125">
      <w:pPr>
        <w:tabs>
          <w:tab w:val="left" w:pos="420"/>
        </w:tabs>
        <w:ind w:firstLineChars="200" w:firstLine="4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なお、</w:t>
      </w:r>
      <w:r w:rsidR="00DB630B">
        <w:rPr>
          <w:rFonts w:ascii="ＭＳ ゴシック" w:eastAsia="ＭＳ ゴシック" w:hAnsi="ＭＳ ゴシック" w:hint="eastAsia"/>
          <w:color w:val="000000" w:themeColor="text1"/>
          <w:sz w:val="20"/>
          <w:szCs w:val="20"/>
        </w:rPr>
        <w:t>RPA</w:t>
      </w:r>
      <w:r w:rsidRPr="000564BC">
        <w:rPr>
          <w:rFonts w:ascii="ＭＳ ゴシック" w:eastAsia="ＭＳ ゴシック" w:hAnsi="ＭＳ ゴシック" w:hint="eastAsia"/>
          <w:color w:val="000000" w:themeColor="text1"/>
          <w:sz w:val="20"/>
          <w:szCs w:val="20"/>
        </w:rPr>
        <w:t>開発を体験頂くことも可能と考え</w:t>
      </w:r>
      <w:r w:rsidR="005F4125">
        <w:rPr>
          <w:rFonts w:ascii="ＭＳ ゴシック" w:eastAsia="ＭＳ ゴシック" w:hAnsi="ＭＳ ゴシック" w:hint="eastAsia"/>
          <w:color w:val="000000" w:themeColor="text1"/>
          <w:sz w:val="20"/>
          <w:szCs w:val="20"/>
        </w:rPr>
        <w:t>る</w:t>
      </w:r>
      <w:r w:rsidRPr="000564BC">
        <w:rPr>
          <w:rFonts w:ascii="ＭＳ ゴシック" w:eastAsia="ＭＳ ゴシック" w:hAnsi="ＭＳ ゴシック" w:hint="eastAsia"/>
          <w:color w:val="000000" w:themeColor="text1"/>
          <w:sz w:val="20"/>
          <w:szCs w:val="20"/>
        </w:rPr>
        <w:t>ので、</w:t>
      </w:r>
      <w:r w:rsidR="00202A83">
        <w:rPr>
          <w:rFonts w:ascii="ＭＳ ゴシック" w:eastAsia="ＭＳ ゴシック" w:hAnsi="ＭＳ ゴシック" w:hint="eastAsia"/>
          <w:color w:val="000000" w:themeColor="text1"/>
          <w:sz w:val="20"/>
          <w:szCs w:val="20"/>
        </w:rPr>
        <w:t>要望があればおっしゃっていただきたい</w:t>
      </w:r>
      <w:r w:rsidRPr="000564BC">
        <w:rPr>
          <w:rFonts w:ascii="ＭＳ ゴシック" w:eastAsia="ＭＳ ゴシック" w:hAnsi="ＭＳ ゴシック" w:hint="eastAsia"/>
          <w:color w:val="000000" w:themeColor="text1"/>
          <w:sz w:val="20"/>
          <w:szCs w:val="20"/>
        </w:rPr>
        <w:t>。</w:t>
      </w:r>
    </w:p>
    <w:p w14:paraId="2575FDC7" w14:textId="77777777" w:rsidR="000B2BC3" w:rsidRPr="00B44C46" w:rsidRDefault="000B2BC3" w:rsidP="00FA2F45">
      <w:pPr>
        <w:tabs>
          <w:tab w:val="left" w:pos="420"/>
        </w:tabs>
        <w:rPr>
          <w:rFonts w:ascii="ＭＳ ゴシック" w:eastAsia="ＭＳ ゴシック" w:hAnsi="ＭＳ ゴシック"/>
          <w:color w:val="000000" w:themeColor="text1"/>
          <w:sz w:val="20"/>
          <w:szCs w:val="20"/>
        </w:rPr>
      </w:pPr>
    </w:p>
    <w:p w14:paraId="3A958BB1" w14:textId="77777777" w:rsidR="00FA2F45" w:rsidRPr="005E7604" w:rsidRDefault="00FA2F45" w:rsidP="00FA2F45">
      <w:pPr>
        <w:rPr>
          <w:rFonts w:ascii="ＭＳ ゴシック" w:eastAsia="ＭＳ ゴシック" w:hAnsi="ＭＳ ゴシック"/>
          <w:b/>
          <w:color w:val="000000" w:themeColor="text1"/>
          <w:sz w:val="20"/>
          <w:szCs w:val="20"/>
        </w:rPr>
      </w:pPr>
      <w:r w:rsidRPr="005E7604">
        <w:rPr>
          <w:rFonts w:ascii="ＭＳ ゴシック" w:eastAsia="ＭＳ ゴシック" w:hAnsi="ＭＳ ゴシック" w:hint="eastAsia"/>
          <w:b/>
          <w:color w:val="000000" w:themeColor="text1"/>
          <w:sz w:val="20"/>
          <w:szCs w:val="20"/>
        </w:rPr>
        <w:t>３　閉会</w:t>
      </w:r>
    </w:p>
    <w:p w14:paraId="161CDB52" w14:textId="75646FF8" w:rsidR="00FA2F45" w:rsidRPr="005E7604" w:rsidRDefault="00FA2F45" w:rsidP="00FA2F45">
      <w:pPr>
        <w:rPr>
          <w:rFonts w:ascii="ＭＳ ゴシック" w:eastAsia="ＭＳ ゴシック" w:hAnsi="ＭＳ ゴシック"/>
          <w:color w:val="000000" w:themeColor="text1"/>
          <w:sz w:val="20"/>
          <w:szCs w:val="20"/>
        </w:rPr>
      </w:pPr>
      <w:r w:rsidRPr="005E7604">
        <w:rPr>
          <w:rFonts w:ascii="ＭＳ ゴシック" w:eastAsia="ＭＳ ゴシック" w:hAnsi="ＭＳ ゴシック" w:hint="eastAsia"/>
          <w:b/>
          <w:color w:val="000000" w:themeColor="text1"/>
          <w:sz w:val="20"/>
          <w:szCs w:val="20"/>
        </w:rPr>
        <w:t xml:space="preserve">　</w:t>
      </w:r>
      <w:r w:rsidRPr="005E7604">
        <w:rPr>
          <w:rFonts w:ascii="ＭＳ ゴシック" w:eastAsia="ＭＳ ゴシック" w:hAnsi="ＭＳ ゴシック" w:hint="eastAsia"/>
          <w:color w:val="000000" w:themeColor="text1"/>
          <w:sz w:val="20"/>
          <w:szCs w:val="20"/>
        </w:rPr>
        <w:t>（副会長）</w:t>
      </w:r>
    </w:p>
    <w:p w14:paraId="56B5F271" w14:textId="0E22DDAA" w:rsidR="000564BC" w:rsidRPr="000564BC" w:rsidRDefault="000564BC" w:rsidP="000564BC">
      <w:pPr>
        <w:ind w:leftChars="100" w:left="210" w:firstLineChars="100" w:firstLine="200"/>
        <w:rPr>
          <w:rFonts w:ascii="ＭＳ ゴシック" w:eastAsia="ＭＳ ゴシック" w:hAnsi="ＭＳ ゴシック"/>
          <w:color w:val="000000" w:themeColor="text1"/>
          <w:sz w:val="20"/>
          <w:szCs w:val="20"/>
        </w:rPr>
      </w:pPr>
      <w:r w:rsidRPr="000564BC">
        <w:rPr>
          <w:rFonts w:ascii="ＭＳ ゴシック" w:eastAsia="ＭＳ ゴシック" w:hAnsi="ＭＳ ゴシック" w:hint="eastAsia"/>
          <w:color w:val="000000" w:themeColor="text1"/>
          <w:sz w:val="20"/>
          <w:szCs w:val="20"/>
        </w:rPr>
        <w:t>大阪府・大阪市がともに取り組んでいる</w:t>
      </w:r>
      <w:r w:rsidRPr="000564BC">
        <w:rPr>
          <w:rFonts w:ascii="ＭＳ ゴシック" w:eastAsia="ＭＳ ゴシック" w:hAnsi="ＭＳ ゴシック"/>
          <w:color w:val="000000" w:themeColor="text1"/>
          <w:sz w:val="20"/>
          <w:szCs w:val="20"/>
        </w:rPr>
        <w:t>2025年大阪・関西万博の開幕が来年</w:t>
      </w:r>
      <w:r w:rsidR="00AB2C0E">
        <w:rPr>
          <w:rFonts w:ascii="ＭＳ ゴシック" w:eastAsia="ＭＳ ゴシック" w:hAnsi="ＭＳ ゴシック" w:hint="eastAsia"/>
          <w:color w:val="000000" w:themeColor="text1"/>
          <w:sz w:val="20"/>
          <w:szCs w:val="20"/>
        </w:rPr>
        <w:t>４</w:t>
      </w:r>
      <w:r w:rsidRPr="000564BC">
        <w:rPr>
          <w:rFonts w:ascii="ＭＳ ゴシック" w:eastAsia="ＭＳ ゴシック" w:hAnsi="ＭＳ ゴシック"/>
          <w:color w:val="000000" w:themeColor="text1"/>
          <w:sz w:val="20"/>
          <w:szCs w:val="20"/>
        </w:rPr>
        <w:t>月と近づいてきており、準備も加速されている。税に関するところでは、公式参加者の申請手続き等をサポートする「ワンストップショップ」が設けられ、博覧会協会、万博推進局と府市が連携して事務の調整を行っていただいている。参加者の皆さんが安心して税の手続きを行えるよう、しっかりと準備を進めていただきたい。</w:t>
      </w:r>
    </w:p>
    <w:p w14:paraId="4589BD1D" w14:textId="1D22BA89" w:rsidR="0089774D" w:rsidRPr="005E7604" w:rsidRDefault="000564BC" w:rsidP="000564BC">
      <w:pPr>
        <w:ind w:leftChars="100" w:left="210" w:firstLineChars="100" w:firstLine="200"/>
        <w:rPr>
          <w:rFonts w:ascii="ＭＳ ゴシック" w:eastAsia="ＭＳ ゴシック" w:hAnsi="ＭＳ ゴシック"/>
        </w:rPr>
      </w:pPr>
      <w:r w:rsidRPr="000564BC">
        <w:rPr>
          <w:rFonts w:ascii="ＭＳ ゴシック" w:eastAsia="ＭＳ ゴシック" w:hAnsi="ＭＳ ゴシック" w:hint="eastAsia"/>
          <w:color w:val="000000" w:themeColor="text1"/>
          <w:sz w:val="20"/>
          <w:szCs w:val="20"/>
        </w:rPr>
        <w:t>最後に、税務部門は、様々な事業を含め住民の方々の生活を支えるため着実に税収確保に取り組まなければならない。大阪府・大阪市の税務部門が、継続する課題、新な課題に対応し、お互いの業務の向上を図っていくよう、一層の協力を行っていきたい。よろしくお願いする。</w:t>
      </w:r>
    </w:p>
    <w:sectPr w:rsidR="0089774D" w:rsidRPr="005E7604" w:rsidSect="003742C6">
      <w:footerReference w:type="default" r:id="rId7"/>
      <w:headerReference w:type="first" r:id="rId8"/>
      <w:pgSz w:w="11906" w:h="16838"/>
      <w:pgMar w:top="720" w:right="720" w:bottom="720" w:left="720"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3830" w14:textId="77777777" w:rsidR="00DE4CCD" w:rsidRDefault="005E7604">
      <w:r>
        <w:separator/>
      </w:r>
    </w:p>
  </w:endnote>
  <w:endnote w:type="continuationSeparator" w:id="0">
    <w:p w14:paraId="568EB223" w14:textId="77777777" w:rsidR="00DE4CCD" w:rsidRDefault="005E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9B97" w14:textId="77777777" w:rsidR="00E10BAE" w:rsidRDefault="000F3067">
    <w:pPr>
      <w:pStyle w:val="a5"/>
      <w:jc w:val="center"/>
    </w:pPr>
  </w:p>
  <w:p w14:paraId="414BD65C" w14:textId="77777777" w:rsidR="00E10BAE" w:rsidRDefault="000F30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CF03" w14:textId="77777777" w:rsidR="00DE4CCD" w:rsidRDefault="005E7604">
      <w:r>
        <w:separator/>
      </w:r>
    </w:p>
  </w:footnote>
  <w:footnote w:type="continuationSeparator" w:id="0">
    <w:p w14:paraId="691C6B4A" w14:textId="77777777" w:rsidR="00DE4CCD" w:rsidRDefault="005E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3B27" w14:textId="77777777" w:rsidR="00087CC1" w:rsidRDefault="000F3067" w:rsidP="00B023A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5"/>
    <w:rsid w:val="000151A1"/>
    <w:rsid w:val="000403B8"/>
    <w:rsid w:val="00050C0F"/>
    <w:rsid w:val="000564BC"/>
    <w:rsid w:val="000833FA"/>
    <w:rsid w:val="000B2BC3"/>
    <w:rsid w:val="000B69DA"/>
    <w:rsid w:val="000E2C89"/>
    <w:rsid w:val="000E440E"/>
    <w:rsid w:val="000F3067"/>
    <w:rsid w:val="00122FDD"/>
    <w:rsid w:val="0015373A"/>
    <w:rsid w:val="001D0399"/>
    <w:rsid w:val="001D2024"/>
    <w:rsid w:val="001D6E23"/>
    <w:rsid w:val="00202A83"/>
    <w:rsid w:val="002B0175"/>
    <w:rsid w:val="0038160B"/>
    <w:rsid w:val="003F1ECB"/>
    <w:rsid w:val="00477F27"/>
    <w:rsid w:val="004844A5"/>
    <w:rsid w:val="004E53BF"/>
    <w:rsid w:val="00556609"/>
    <w:rsid w:val="005E7604"/>
    <w:rsid w:val="005F016B"/>
    <w:rsid w:val="005F4125"/>
    <w:rsid w:val="00616254"/>
    <w:rsid w:val="0067353D"/>
    <w:rsid w:val="006A484B"/>
    <w:rsid w:val="006B3633"/>
    <w:rsid w:val="00724756"/>
    <w:rsid w:val="0079320A"/>
    <w:rsid w:val="007E41CB"/>
    <w:rsid w:val="007F45FA"/>
    <w:rsid w:val="008138AC"/>
    <w:rsid w:val="00862687"/>
    <w:rsid w:val="00875AD0"/>
    <w:rsid w:val="0089774D"/>
    <w:rsid w:val="008D0E26"/>
    <w:rsid w:val="009F54DE"/>
    <w:rsid w:val="00A9602E"/>
    <w:rsid w:val="00AA0D2F"/>
    <w:rsid w:val="00AA7408"/>
    <w:rsid w:val="00AB2C0E"/>
    <w:rsid w:val="00B417C9"/>
    <w:rsid w:val="00B44C46"/>
    <w:rsid w:val="00B5115C"/>
    <w:rsid w:val="00B562D9"/>
    <w:rsid w:val="00B6649B"/>
    <w:rsid w:val="00B80612"/>
    <w:rsid w:val="00BB779A"/>
    <w:rsid w:val="00BD42E8"/>
    <w:rsid w:val="00BD7C3E"/>
    <w:rsid w:val="00C84E37"/>
    <w:rsid w:val="00CC7DEC"/>
    <w:rsid w:val="00CE2AEE"/>
    <w:rsid w:val="00CF026A"/>
    <w:rsid w:val="00D16C9F"/>
    <w:rsid w:val="00D50B8C"/>
    <w:rsid w:val="00D60057"/>
    <w:rsid w:val="00DB630B"/>
    <w:rsid w:val="00DE4CCD"/>
    <w:rsid w:val="00E06A92"/>
    <w:rsid w:val="00E138AE"/>
    <w:rsid w:val="00E158A6"/>
    <w:rsid w:val="00E365AD"/>
    <w:rsid w:val="00E45892"/>
    <w:rsid w:val="00E46536"/>
    <w:rsid w:val="00E95945"/>
    <w:rsid w:val="00EC6763"/>
    <w:rsid w:val="00EF5895"/>
    <w:rsid w:val="00F744D2"/>
    <w:rsid w:val="00FA1CA5"/>
    <w:rsid w:val="00FA2F45"/>
    <w:rsid w:val="00FA7E77"/>
    <w:rsid w:val="00FF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4734BC"/>
  <w15:chartTrackingRefBased/>
  <w15:docId w15:val="{B04B2389-24E3-491B-8A6D-1F15A7E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45"/>
    <w:pPr>
      <w:tabs>
        <w:tab w:val="center" w:pos="4252"/>
        <w:tab w:val="right" w:pos="8504"/>
      </w:tabs>
      <w:snapToGrid w:val="0"/>
    </w:pPr>
  </w:style>
  <w:style w:type="character" w:customStyle="1" w:styleId="a4">
    <w:name w:val="ヘッダー (文字)"/>
    <w:basedOn w:val="a0"/>
    <w:link w:val="a3"/>
    <w:uiPriority w:val="99"/>
    <w:rsid w:val="00FA2F45"/>
  </w:style>
  <w:style w:type="paragraph" w:styleId="a5">
    <w:name w:val="footer"/>
    <w:basedOn w:val="a"/>
    <w:link w:val="a6"/>
    <w:uiPriority w:val="99"/>
    <w:unhideWhenUsed/>
    <w:rsid w:val="00FA2F45"/>
    <w:pPr>
      <w:tabs>
        <w:tab w:val="center" w:pos="4252"/>
        <w:tab w:val="right" w:pos="8504"/>
      </w:tabs>
      <w:snapToGrid w:val="0"/>
    </w:pPr>
  </w:style>
  <w:style w:type="character" w:customStyle="1" w:styleId="a6">
    <w:name w:val="フッター (文字)"/>
    <w:basedOn w:val="a0"/>
    <w:link w:val="a5"/>
    <w:uiPriority w:val="99"/>
    <w:rsid w:val="00FA2F45"/>
  </w:style>
  <w:style w:type="paragraph" w:styleId="a7">
    <w:name w:val="Plain Text"/>
    <w:basedOn w:val="a"/>
    <w:link w:val="a8"/>
    <w:uiPriority w:val="99"/>
    <w:semiHidden/>
    <w:unhideWhenUsed/>
    <w:rsid w:val="00FA2F45"/>
    <w:pPr>
      <w:jc w:val="left"/>
    </w:pPr>
    <w:rPr>
      <w:rFonts w:ascii="Meiryo UI" w:eastAsia="Meiryo UI"/>
      <w:sz w:val="20"/>
      <w:szCs w:val="20"/>
    </w:rPr>
  </w:style>
  <w:style w:type="character" w:customStyle="1" w:styleId="a8">
    <w:name w:val="書式なし (文字)"/>
    <w:basedOn w:val="a0"/>
    <w:link w:val="a7"/>
    <w:uiPriority w:val="99"/>
    <w:semiHidden/>
    <w:rsid w:val="00FA2F45"/>
    <w:rPr>
      <w:rFonts w:ascii="Meiryo UI" w:eastAsia="Meiryo UI"/>
      <w:sz w:val="20"/>
      <w:szCs w:val="20"/>
    </w:rPr>
  </w:style>
  <w:style w:type="paragraph" w:styleId="a9">
    <w:name w:val="Balloon Text"/>
    <w:basedOn w:val="a"/>
    <w:link w:val="aa"/>
    <w:uiPriority w:val="99"/>
    <w:semiHidden/>
    <w:unhideWhenUsed/>
    <w:rsid w:val="001D03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3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C434-AC33-4D3A-887C-F064634A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952</Words>
  <Characters>5431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dcterms:created xsi:type="dcterms:W3CDTF">2024-08-09T08:27:00Z</dcterms:created>
  <dcterms:modified xsi:type="dcterms:W3CDTF">2024-08-30T08:42:00Z</dcterms:modified>
</cp:coreProperties>
</file>